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实习日志"/>
    <w:p>
      <w:pPr>
        <w:pStyle w:val="Heading1"/>
      </w:pPr>
      <w:r>
        <w:t xml:space="preserve">📋 </w:t>
      </w:r>
      <w:r>
        <w:rPr>
          <w:rFonts w:hint="eastAsia"/>
        </w:rPr>
        <w:t xml:space="preserve">实习日志</w:t>
      </w:r>
    </w:p>
    <w:p>
      <w:pPr>
        <w:pStyle w:val="FirstParagraph"/>
      </w:pPr>
      <w:r>
        <w:rPr>
          <w:rFonts w:hint="eastAsia"/>
          <w:b/>
          <w:bCs/>
        </w:rPr>
        <w:t xml:space="preserve">实习生：</w:t>
      </w:r>
      <w:r>
        <w:t xml:space="preserve"> </w:t>
      </w:r>
      <w:r>
        <w:rPr>
          <w:rFonts w:hint="eastAsia"/>
        </w:rPr>
        <w:t xml:space="preserve">陈星宇</w:t>
      </w:r>
      <w:r>
        <w:br/>
      </w:r>
      <w:r>
        <w:rPr>
          <w:rFonts w:hint="eastAsia"/>
          <w:b/>
          <w:bCs/>
        </w:rPr>
        <w:t xml:space="preserve">公司：</w:t>
      </w:r>
      <w:r>
        <w:t xml:space="preserve"> </w:t>
      </w:r>
      <w:r>
        <w:rPr>
          <w:rFonts w:hint="eastAsia"/>
        </w:rPr>
        <w:t xml:space="preserve">国金证券股份有限公司</w:t>
      </w:r>
      <w:r>
        <w:br/>
      </w:r>
      <w:r>
        <w:rPr>
          <w:rFonts w:hint="eastAsia"/>
          <w:b/>
          <w:bCs/>
        </w:rPr>
        <w:t xml:space="preserve">部门：</w:t>
      </w:r>
      <w:r>
        <w:t xml:space="preserve"> </w:t>
      </w:r>
      <w:r>
        <w:rPr>
          <w:rFonts w:hint="eastAsia"/>
        </w:rPr>
        <w:t xml:space="preserve">科技研发部-开发七部（人工智能实验室）</w:t>
      </w:r>
      <w:r>
        <w:br/>
      </w:r>
      <w:r>
        <w:rPr>
          <w:rFonts w:hint="eastAsia"/>
          <w:b/>
          <w:bCs/>
        </w:rPr>
        <w:t xml:space="preserve">项目：</w:t>
      </w:r>
      <w:r>
        <w:t xml:space="preserve"> </w:t>
      </w:r>
      <w:r>
        <w:rPr>
          <w:rFonts w:hint="eastAsia"/>
        </w:rPr>
        <w:t xml:space="preserve">通用MCP智能助手系统</w:t>
      </w:r>
      <w:r>
        <w:br/>
      </w:r>
      <w:r>
        <w:rPr>
          <w:rFonts w:hint="eastAsia"/>
          <w:b/>
          <w:bCs/>
        </w:rPr>
        <w:t xml:space="preserve">工作时间：</w:t>
      </w:r>
      <w:r>
        <w:t xml:space="preserve"> </w:t>
      </w:r>
      <w:r>
        <w:t xml:space="preserve">09:00 - 17:30</w:t>
      </w:r>
      <w:r>
        <w:br/>
      </w:r>
      <w:r>
        <w:rPr>
          <w:rFonts w:hint="eastAsia"/>
          <w:b/>
          <w:bCs/>
        </w:rPr>
        <w:t xml:space="preserve">日期：</w:t>
      </w:r>
      <w:r>
        <w:t xml:space="preserve"> </w:t>
      </w:r>
      <w:r>
        <w:rPr>
          <w:rFonts w:hint="eastAsia"/>
        </w:rPr>
        <w:t xml:space="preserve">2025年7月21日</w:t>
      </w:r>
    </w:p>
    <w:p>
      <w:r>
        <w:pict>
          <v:rect style="width:0;height:1.5pt" o:hralign="center" o:hrstd="t" o:hr="t"/>
        </w:pict>
      </w:r>
    </w:p>
    <w:bookmarkStart w:id="9" w:name="工作概述"/>
    <w:p>
      <w:pPr>
        <w:pStyle w:val="Heading2"/>
      </w:pPr>
      <w:r>
        <w:t xml:space="preserve">🎯 </w:t>
      </w:r>
      <w:r>
        <w:rPr>
          <w:rFonts w:hint="eastAsia"/>
        </w:rPr>
        <w:t xml:space="preserve">工作概述</w:t>
      </w:r>
    </w:p>
    <w:p>
      <w:pPr>
        <w:pStyle w:val="FirstParagraph"/>
      </w:pPr>
      <w:r>
        <w:rPr>
          <w:rFonts w:hint="eastAsia"/>
        </w:rPr>
        <w:t xml:space="preserve">今日专注于</w:t>
      </w:r>
      <w:r>
        <w:t xml:space="preserve"> </w:t>
      </w:r>
      <w:r>
        <w:rPr>
          <w:rFonts w:hint="eastAsia"/>
          <w:b/>
          <w:bCs/>
        </w:rPr>
        <w:t xml:space="preserve">分享页面功能重构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Fonts w:hint="eastAsia"/>
          <w:b/>
          <w:bCs/>
        </w:rPr>
        <w:t xml:space="preserve">模块复用</w:t>
      </w:r>
      <w:r>
        <w:rPr>
          <w:rFonts w:hint="eastAsia"/>
        </w:rPr>
        <w:t xml:space="preserve">，实现了分享对话页面与主聊天页面一致的思维链展示效果：</w:t>
      </w:r>
      <w:r>
        <w:t xml:space="preserve"> </w:t>
      </w:r>
      <w:r>
        <w:t xml:space="preserve">1. </w:t>
      </w:r>
      <w:r>
        <w:rPr>
          <w:rFonts w:hint="eastAsia"/>
        </w:rPr>
        <w:t xml:space="preserve">重构</w:t>
      </w:r>
      <w:r>
        <w:t xml:space="preserve"> </w:t>
      </w:r>
      <w:r>
        <w:rPr>
          <w:rStyle w:val="VerbatimChar"/>
        </w:rPr>
        <w:t xml:space="preserve">thinking-flow.js</w:t>
      </w:r>
      <w:r>
        <w:t xml:space="preserve"> </w:t>
      </w:r>
      <w:r>
        <w:rPr>
          <w:rFonts w:hint="eastAsia"/>
        </w:rPr>
        <w:t xml:space="preserve">模块，使其支持在不同应用实例（</w:t>
      </w:r>
      <w:r>
        <w:rPr>
          <w:rStyle w:val="VerbatimChar"/>
        </w:rPr>
        <w:t xml:space="preserve">chatApp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shareApp</w:t>
      </w:r>
      <w:r>
        <w:rPr>
          <w:rFonts w:hint="eastAsia"/>
        </w:rPr>
        <w:t xml:space="preserve">）中复用。</w:t>
      </w:r>
      <w:r>
        <w:t xml:space="preserve"> </w:t>
      </w:r>
      <w:r>
        <w:t xml:space="preserve">2. </w:t>
      </w:r>
      <w:r>
        <w:rPr>
          <w:rFonts w:hint="eastAsia"/>
        </w:rPr>
        <w:t xml:space="preserve">修改</w:t>
      </w:r>
      <w:r>
        <w:t xml:space="preserve"> </w:t>
      </w:r>
      <w:r>
        <w:rPr>
          <w:rStyle w:val="VerbatimChar"/>
        </w:rPr>
        <w:t xml:space="preserve">share.js</w:t>
      </w:r>
      <w:r>
        <w:rPr>
          <w:rFonts w:hint="eastAsia"/>
        </w:rPr>
        <w:t xml:space="preserve">，集成并正确调用</w:t>
      </w:r>
      <w:r>
        <w:t xml:space="preserve"> </w:t>
      </w:r>
      <w:r>
        <w:rPr>
          <w:rStyle w:val="VerbatimChar"/>
        </w:rPr>
        <w:t xml:space="preserve">ThinkingFlow</w:t>
      </w:r>
      <w:r>
        <w:t xml:space="preserve"> </w:t>
      </w:r>
      <w:r>
        <w:rPr>
          <w:rFonts w:hint="eastAsia"/>
        </w:rPr>
        <w:t xml:space="preserve">模块来复现历史对话的思维链。</w:t>
      </w:r>
      <w:r>
        <w:t xml:space="preserve"> </w:t>
      </w:r>
      <w:r>
        <w:t xml:space="preserve">3. </w:t>
      </w:r>
      <w:r>
        <w:rPr>
          <w:rFonts w:hint="eastAsia"/>
        </w:rPr>
        <w:t xml:space="preserve">清理了</w:t>
      </w:r>
      <w:r>
        <w:t xml:space="preserve"> </w:t>
      </w:r>
      <w:r>
        <w:rPr>
          <w:rStyle w:val="VerbatimChar"/>
        </w:rPr>
        <w:t xml:space="preserve">share.js</w:t>
      </w:r>
      <w:r>
        <w:t xml:space="preserve"> </w:t>
      </w:r>
      <w:r>
        <w:rPr>
          <w:rFonts w:hint="eastAsia"/>
        </w:rPr>
        <w:t xml:space="preserve">中的冗余代码，提升了代码质量。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🆕 </w:t>
      </w:r>
      <w:r>
        <w:rPr>
          <w:rFonts w:hint="eastAsia"/>
          <w:b/>
          <w:bCs/>
        </w:rPr>
        <w:t xml:space="preserve">实现分享页面思维链展示</w:t>
      </w:r>
      <w:r>
        <w:rPr>
          <w:rFonts w:hint="eastAsia"/>
        </w:rPr>
        <w:t xml:space="preserve">，确保分享出去的对话能完整地、交互式地展示AI的思考过程。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🆕 </w:t>
      </w:r>
      <w:r>
        <w:rPr>
          <w:rFonts w:hint="eastAsia"/>
          <w:b/>
          <w:bCs/>
        </w:rPr>
        <w:t xml:space="preserve">提升模块复用性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ThinkingFlow</w:t>
      </w:r>
      <w:r>
        <w:t xml:space="preserve"> </w:t>
      </w:r>
      <w:r>
        <w:rPr>
          <w:rFonts w:hint="eastAsia"/>
        </w:rPr>
        <w:t xml:space="preserve">模块现在是通用的，不再硬编码依赖。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🆕 </w:t>
      </w:r>
      <w:r>
        <w:rPr>
          <w:rFonts w:hint="eastAsia"/>
          <w:b/>
          <w:bCs/>
        </w:rPr>
        <w:t xml:space="preserve">修复了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onclick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调用上下文问题</w:t>
      </w:r>
      <w:r>
        <w:rPr>
          <w:rFonts w:hint="eastAsia"/>
        </w:rPr>
        <w:t xml:space="preserve">，通过依赖注入应用实例名称解决了该问题。</w:t>
      </w:r>
    </w:p>
    <w:p>
      <w:r>
        <w:pict>
          <v:rect style="width:0;height:1.5pt" o:hralign="center" o:hrstd="t" o:hr="t"/>
        </w:pict>
      </w:r>
    </w:p>
    <w:bookmarkEnd w:id="9"/>
    <w:bookmarkStart w:id="13" w:name="主要工作内容"/>
    <w:p>
      <w:pPr>
        <w:pStyle w:val="Heading2"/>
      </w:pPr>
      <w:r>
        <w:t xml:space="preserve">🚀 </w:t>
      </w:r>
      <w:r>
        <w:rPr>
          <w:rFonts w:hint="eastAsia"/>
        </w:rPr>
        <w:t xml:space="preserve">主要工作内容</w:t>
      </w:r>
    </w:p>
    <w:bookmarkStart w:id="10" w:name="思维链模块通用化改造"/>
    <w:p>
      <w:pPr>
        <w:pStyle w:val="Heading3"/>
      </w:pPr>
      <w:r>
        <w:t xml:space="preserve">1️⃣ </w:t>
      </w:r>
      <w:r>
        <w:rPr>
          <w:rFonts w:hint="eastAsia"/>
        </w:rPr>
        <w:t xml:space="preserve">思维链模块通用化改造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事项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构造函数重构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ThinkingFlow</w:t>
            </w:r>
            <w:r>
              <w:t xml:space="preserve"> </w:t>
            </w:r>
            <w:r>
              <w:rPr>
                <w:rFonts w:hint="eastAsia"/>
              </w:rPr>
              <w:t xml:space="preserve">构造函数增加</w:t>
            </w:r>
            <w:r>
              <w:t xml:space="preserve"> </w:t>
            </w:r>
            <w:r>
              <w:rPr>
                <w:rStyle w:val="VerbatimChar"/>
              </w:rPr>
              <w:t xml:space="preserve">appName</w:t>
            </w:r>
            <w:r>
              <w:t xml:space="preserve"> </w:t>
            </w:r>
            <w:r>
              <w:rPr>
                <w:rFonts w:hint="eastAsia"/>
              </w:rPr>
              <w:t xml:space="preserve">参数，用于动态生成</w:t>
            </w:r>
            <w:r>
              <w:t xml:space="preserve"> </w:t>
            </w:r>
            <w:r>
              <w:rPr>
                <w:rStyle w:val="VerbatimChar"/>
              </w:rPr>
              <w:t xml:space="preserve">onclick</w:t>
            </w:r>
            <w:r>
              <w:t xml:space="preserve"> </w:t>
            </w:r>
            <w:r>
              <w:rPr>
                <w:rFonts w:hint="eastAsia"/>
              </w:rPr>
              <w:t xml:space="preserve">回调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实例引用修改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将写死的</w:t>
            </w:r>
            <w:r>
              <w:t xml:space="preserve"> </w:t>
            </w:r>
            <w:r>
              <w:rPr>
                <w:rStyle w:val="VerbatimChar"/>
              </w:rPr>
              <w:t xml:space="preserve">chatApp</w:t>
            </w:r>
            <w:r>
              <w:t xml:space="preserve"> </w:t>
            </w:r>
            <w:r>
              <w:rPr>
                <w:rFonts w:hint="eastAsia"/>
              </w:rPr>
              <w:t xml:space="preserve">引用改为可配置的</w:t>
            </w:r>
            <w:r>
              <w:t xml:space="preserve"> </w:t>
            </w:r>
            <w:r>
              <w:rPr>
                <w:rStyle w:val="VerbatimChar"/>
              </w:rPr>
              <w:t xml:space="preserve">this.appInstance</w:t>
            </w:r>
            <w:r>
              <w:t xml:space="preserve"> </w:t>
            </w:r>
            <w:r>
              <w:rPr>
                <w:rFonts w:hint="eastAsia"/>
              </w:rP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this.appName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依赖注入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</w:t>
            </w:r>
            <w:r>
              <w:t xml:space="preserve"> </w:t>
            </w:r>
            <w:r>
              <w:rPr>
                <w:rStyle w:val="VerbatimChar"/>
              </w:rPr>
              <w:t xml:space="preserve">chat.js</w:t>
            </w:r>
            <w:r>
              <w:t xml:space="preserve"> </w:t>
            </w:r>
            <w:r>
              <w:rPr>
                <w:rFonts w:hint="eastAsia"/>
              </w:rPr>
              <w:t xml:space="preserve">和</w:t>
            </w:r>
            <w:r>
              <w:t xml:space="preserve"> </w:t>
            </w:r>
            <w:r>
              <w:rPr>
                <w:rStyle w:val="VerbatimChar"/>
              </w:rPr>
              <w:t xml:space="preserve">share.js</w:t>
            </w:r>
            <w:r>
              <w:t xml:space="preserve"> </w:t>
            </w:r>
            <w:r>
              <w:rPr>
                <w:rFonts w:hint="eastAsia"/>
              </w:rPr>
              <w:t xml:space="preserve">中实例化</w:t>
            </w:r>
            <w:r>
              <w:t xml:space="preserve"> </w:t>
            </w:r>
            <w:r>
              <w:rPr>
                <w:rStyle w:val="VerbatimChar"/>
              </w:rPr>
              <w:t xml:space="preserve">ThinkingFlow</w:t>
            </w:r>
            <w:r>
              <w:t xml:space="preserve"> </w:t>
            </w:r>
            <w:r>
              <w:rPr>
                <w:rFonts w:hint="eastAsia"/>
              </w:rPr>
              <w:t xml:space="preserve">时传入正确的应用实例和名称</w:t>
            </w:r>
          </w:p>
        </w:tc>
      </w:tr>
    </w:tbl>
    <w:bookmarkEnd w:id="10"/>
    <w:bookmarkStart w:id="11" w:name="分享页面功能集成"/>
    <w:p>
      <w:pPr>
        <w:pStyle w:val="Heading3"/>
      </w:pPr>
      <w:r>
        <w:t xml:space="preserve">2️⃣ </w:t>
      </w:r>
      <w:r>
        <w:rPr>
          <w:rFonts w:hint="eastAsia"/>
        </w:rPr>
        <w:t xml:space="preserve">分享页面功能集成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脚本引入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share.html</w:t>
      </w:r>
      <w:r>
        <w:t xml:space="preserve"> </w:t>
      </w:r>
      <w:r>
        <w:rPr>
          <w:rFonts w:hint="eastAsia"/>
        </w:rPr>
        <w:t xml:space="preserve">中正确引入</w:t>
      </w:r>
      <w:r>
        <w:t xml:space="preserve"> </w:t>
      </w:r>
      <w:r>
        <w:rPr>
          <w:rStyle w:val="VerbatimChar"/>
        </w:rPr>
        <w:t xml:space="preserve">thinking-flow.js</w:t>
      </w:r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模块实例化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share.js</w:t>
      </w:r>
      <w:r>
        <w:t xml:space="preserve"> </w:t>
      </w:r>
      <w:r>
        <w:rPr>
          <w:rFonts w:hint="eastAsia"/>
        </w:rPr>
        <w:t xml:space="preserve">中创建</w:t>
      </w:r>
      <w:r>
        <w:t xml:space="preserve"> </w:t>
      </w:r>
      <w:r>
        <w:rPr>
          <w:rStyle w:val="VerbatimChar"/>
        </w:rPr>
        <w:t xml:space="preserve">ThinkingFlow</w:t>
      </w:r>
      <w:r>
        <w:t xml:space="preserve"> </w:t>
      </w:r>
      <w:r>
        <w:rPr>
          <w:rFonts w:hint="eastAsia"/>
        </w:rPr>
        <w:t xml:space="preserve">实例，并传入</w:t>
      </w:r>
      <w:r>
        <w:t xml:space="preserve"> </w:t>
      </w:r>
      <w:r>
        <w:rPr>
          <w:rStyle w:val="VerbatimChar"/>
        </w:rPr>
        <w:t xml:space="preserve">shareApp</w:t>
      </w:r>
      <w:r>
        <w:t xml:space="preserve"> </w:t>
      </w:r>
      <w:r>
        <w:rPr>
          <w:rFonts w:hint="eastAsia"/>
        </w:rPr>
        <w:t xml:space="preserve">作为上下文。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逻辑重构</w:t>
      </w:r>
      <w:r>
        <w:rPr>
          <w:rFonts w:hint="eastAsia"/>
        </w:rPr>
        <w:t xml:space="preserve">：重写</w:t>
      </w:r>
      <w:r>
        <w:t xml:space="preserve"> </w:t>
      </w:r>
      <w:r>
        <w:rPr>
          <w:rStyle w:val="VerbatimChar"/>
        </w:rPr>
        <w:t xml:space="preserve">displayChatHistory</w:t>
      </w:r>
      <w:r>
        <w:t xml:space="preserve"> </w:t>
      </w:r>
      <w:r>
        <w:rPr>
          <w:rFonts w:hint="eastAsia"/>
        </w:rPr>
        <w:t xml:space="preserve">方法，使用</w:t>
      </w:r>
      <w:r>
        <w:t xml:space="preserve"> </w:t>
      </w:r>
      <w:r>
        <w:rPr>
          <w:rStyle w:val="VerbatimChar"/>
        </w:rPr>
        <w:t xml:space="preserve">reproduceThinkingFlow</w:t>
      </w:r>
      <w:r>
        <w:t xml:space="preserve"> </w:t>
      </w:r>
      <w:r>
        <w:rPr>
          <w:rFonts w:hint="eastAsia"/>
        </w:rPr>
        <w:t xml:space="preserve">方法替代旧的</w:t>
      </w:r>
      <w:r>
        <w:t xml:space="preserve"> </w:t>
      </w:r>
      <w:r>
        <w:rPr>
          <w:rStyle w:val="VerbatimChar"/>
        </w:rPr>
        <w:t xml:space="preserve">addToolsInfo</w:t>
      </w:r>
      <w:r>
        <w:rPr>
          <w:rFonts w:hint="eastAsia"/>
        </w:rPr>
        <w:t xml:space="preserve">，以复现完整的思维链。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方法暴露</w:t>
      </w:r>
      <w:r>
        <w:rPr>
          <w:rFonts w:hint="eastAsia"/>
        </w:rPr>
        <w:t xml:space="preserve">：将</w:t>
      </w:r>
      <w:r>
        <w:t xml:space="preserve"> </w:t>
      </w:r>
      <w:r>
        <w:rPr>
          <w:rStyle w:val="VerbatimChar"/>
        </w:rPr>
        <w:t xml:space="preserve">shareApp</w:t>
      </w:r>
      <w:r>
        <w:t xml:space="preserve"> </w:t>
      </w:r>
      <w:r>
        <w:rPr>
          <w:rFonts w:hint="eastAsia"/>
        </w:rPr>
        <w:t xml:space="preserve">实例暴露到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rPr>
          <w:rFonts w:hint="eastAsia"/>
        </w:rPr>
        <w:t xml:space="preserve">对象，以供</w:t>
      </w:r>
      <w:r>
        <w:t xml:space="preserve"> </w:t>
      </w:r>
      <w:r>
        <w:rPr>
          <w:rStyle w:val="VerbatimChar"/>
        </w:rPr>
        <w:t xml:space="preserve">onclick</w:t>
      </w:r>
      <w:r>
        <w:t xml:space="preserve"> </w:t>
      </w:r>
      <w:r>
        <w:rPr>
          <w:rFonts w:hint="eastAsia"/>
        </w:rPr>
        <w:t xml:space="preserve">事件正确调用。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辅助方法添加</w:t>
      </w:r>
      <w:r>
        <w:rPr>
          <w:rFonts w:hint="eastAsia"/>
        </w:rPr>
        <w:t xml:space="preserve">：为</w:t>
      </w:r>
      <w:r>
        <w:t xml:space="preserve"> </w:t>
      </w:r>
      <w:r>
        <w:rPr>
          <w:rStyle w:val="VerbatimChar"/>
        </w:rPr>
        <w:t xml:space="preserve">ShareApp</w:t>
      </w:r>
      <w:r>
        <w:t xml:space="preserve"> </w:t>
      </w:r>
      <w:r>
        <w:rPr>
          <w:rFonts w:hint="eastAsia"/>
        </w:rPr>
        <w:t xml:space="preserve">类添加</w:t>
      </w:r>
      <w:r>
        <w:t xml:space="preserve"> </w:t>
      </w:r>
      <w:r>
        <w:rPr>
          <w:rStyle w:val="VerbatimChar"/>
        </w:rPr>
        <w:t xml:space="preserve">scrollToBottom</w:t>
      </w:r>
      <w:r>
        <w:t xml:space="preserve"> </w:t>
      </w:r>
      <w:r>
        <w:rPr>
          <w:rFonts w:hint="eastAsia"/>
        </w:rPr>
        <w:t xml:space="preserve">方法，以满足</w:t>
      </w:r>
      <w:r>
        <w:t xml:space="preserve"> </w:t>
      </w:r>
      <w:r>
        <w:rPr>
          <w:rStyle w:val="VerbatimChar"/>
        </w:rPr>
        <w:t xml:space="preserve">ThinkingFlow</w:t>
      </w:r>
      <w:r>
        <w:t xml:space="preserve"> </w:t>
      </w:r>
      <w:r>
        <w:rPr>
          <w:rFonts w:hint="eastAsia"/>
        </w:rPr>
        <w:t xml:space="preserve">模块的依赖。</w:t>
      </w:r>
    </w:p>
    <w:bookmarkEnd w:id="11"/>
    <w:bookmarkStart w:id="12" w:name="代码质量与一致性"/>
    <w:p>
      <w:pPr>
        <w:pStyle w:val="Heading3"/>
      </w:pPr>
      <w:r>
        <w:t xml:space="preserve">3️⃣ </w:t>
      </w:r>
      <w:r>
        <w:rPr>
          <w:rFonts w:hint="eastAsia"/>
        </w:rPr>
        <w:t xml:space="preserve">代码质量与一致性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代码清理</w:t>
      </w:r>
      <w:r>
        <w:rPr>
          <w:rFonts w:hint="eastAsia"/>
        </w:rPr>
        <w:t xml:space="preserve">：删除了</w:t>
      </w:r>
      <w:r>
        <w:t xml:space="preserve"> </w:t>
      </w:r>
      <w:r>
        <w:rPr>
          <w:rStyle w:val="VerbatimChar"/>
        </w:rPr>
        <w:t xml:space="preserve">share.js</w:t>
      </w:r>
      <w:r>
        <w:t xml:space="preserve"> </w:t>
      </w:r>
      <w:r>
        <w:rPr>
          <w:rFonts w:hint="eastAsia"/>
        </w:rPr>
        <w:t xml:space="preserve">中重复定义的</w:t>
      </w:r>
      <w:r>
        <w:t xml:space="preserve"> </w:t>
      </w:r>
      <w:r>
        <w:rPr>
          <w:rStyle w:val="VerbatimChar"/>
        </w:rPr>
        <w:t xml:space="preserve">toggleToolResult</w:t>
      </w:r>
      <w:r>
        <w:t xml:space="preserve"> </w:t>
      </w:r>
      <w:r>
        <w:rPr>
          <w:rFonts w:hint="eastAsia"/>
        </w:rPr>
        <w:t xml:space="preserve">方法和已不再使用的</w:t>
      </w:r>
      <w:r>
        <w:t xml:space="preserve"> </w:t>
      </w:r>
      <w:r>
        <w:rPr>
          <w:rStyle w:val="VerbatimChar"/>
        </w:rPr>
        <w:t xml:space="preserve">addToolsInfo</w:t>
      </w:r>
      <w:r>
        <w:t xml:space="preserve"> </w:t>
      </w:r>
      <w:r>
        <w:rPr>
          <w:rFonts w:hint="eastAsia"/>
        </w:rPr>
        <w:t xml:space="preserve">方法。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体验一致性</w:t>
      </w:r>
      <w:r>
        <w:rPr>
          <w:rFonts w:hint="eastAsia"/>
        </w:rPr>
        <w:t xml:space="preserve">：确保了分享页面的思维链在外观、交互（折叠/展开）上与主聊天页面完全一致。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技术收获"/>
    <w:p>
      <w:pPr>
        <w:pStyle w:val="Heading2"/>
      </w:pPr>
      <w:r>
        <w:t xml:space="preserve">💡 </w:t>
      </w:r>
      <w:r>
        <w:rPr>
          <w:rFonts w:hint="eastAsia"/>
        </w:rPr>
        <w:t xml:space="preserve">技术收获</w:t>
      </w:r>
    </w:p>
    <w:bookmarkStart w:id="14" w:name="javascript模块化与复用"/>
    <w:p>
      <w:pPr>
        <w:pStyle w:val="Heading3"/>
      </w:pPr>
      <w:r>
        <w:rPr>
          <w:rFonts w:hint="eastAsia"/>
        </w:rPr>
        <w:t xml:space="preserve">JavaScript模块化与复用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上下文无关设计</w:t>
      </w:r>
      <w:r>
        <w:rPr>
          <w:rFonts w:hint="eastAsia"/>
        </w:rPr>
        <w:t xml:space="preserve">：通过参数化和依赖注入，设计与特定上下文（DOM环境、实例名称）解耦的模块。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动态回调生成</w:t>
      </w:r>
      <w:r>
        <w:rPr>
          <w:rFonts w:hint="eastAsia"/>
        </w:rPr>
        <w:t xml:space="preserve">：学习了如何在模块内部根据传入的参数动态生成绑定到正确实例的HTML事件处理器（如</w:t>
      </w:r>
      <w:r>
        <w:t xml:space="preserve"> </w:t>
      </w:r>
      <w:r>
        <w:rPr>
          <w:rStyle w:val="VerbatimChar"/>
        </w:rPr>
        <w:t xml:space="preserve">onclick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识别并重构硬编码</w:t>
      </w:r>
      <w:r>
        <w:rPr>
          <w:rFonts w:hint="eastAsia"/>
        </w:rPr>
        <w:t xml:space="preserve">：识别代码中与特定环境强耦合的部分（如硬编码的</w:t>
      </w:r>
      <w:r>
        <w:t xml:space="preserve"> </w:t>
      </w:r>
      <w:r>
        <w:rPr>
          <w:rStyle w:val="VerbatimChar"/>
        </w:rPr>
        <w:t xml:space="preserve">chatApp</w:t>
      </w:r>
      <w:r>
        <w:rPr>
          <w:rFonts w:hint="eastAsia"/>
        </w:rPr>
        <w:t xml:space="preserve">），并将其重构为可配置项，是提升模块复用性的关键。</w:t>
      </w:r>
    </w:p>
    <w:bookmarkEnd w:id="14"/>
    <w:bookmarkStart w:id="15" w:name="前端调试与问题定位"/>
    <w:p>
      <w:pPr>
        <w:pStyle w:val="Heading3"/>
      </w:pPr>
      <w:r>
        <w:rPr>
          <w:rFonts w:hint="eastAsia"/>
        </w:rPr>
        <w:t xml:space="preserve">前端调试与问题定位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版本不一致问题</w:t>
      </w:r>
      <w:r>
        <w:rPr>
          <w:rFonts w:hint="eastAsia"/>
        </w:rPr>
        <w:t xml:space="preserve">：处理了因文件版本不同步导致的</w:t>
      </w:r>
      <w:r>
        <w:t xml:space="preserve"> </w:t>
      </w:r>
      <w:r>
        <w:rPr>
          <w:rStyle w:val="VerbatimChar"/>
        </w:rPr>
        <w:t xml:space="preserve">update_file</w:t>
      </w:r>
      <w:r>
        <w:t xml:space="preserve"> </w:t>
      </w:r>
      <w:r>
        <w:rPr>
          <w:rFonts w:hint="eastAsia"/>
        </w:rPr>
        <w:t xml:space="preserve">失败，学会了先</w:t>
      </w:r>
      <w:r>
        <w:t xml:space="preserve"> </w:t>
      </w:r>
      <w:r>
        <w:rPr>
          <w:rStyle w:val="VerbatimChar"/>
        </w:rPr>
        <w:t xml:space="preserve">view_files</w:t>
      </w:r>
      <w:r>
        <w:t xml:space="preserve"> </w:t>
      </w:r>
      <w:r>
        <w:rPr>
          <w:rFonts w:hint="eastAsia"/>
        </w:rPr>
        <w:t xml:space="preserve">获取最新内容再修改的正确流程。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上下文调用错误</w:t>
      </w:r>
      <w:r>
        <w:rPr>
          <w:rFonts w:hint="eastAsia"/>
        </w:rPr>
        <w:t xml:space="preserve">：定位了</w:t>
      </w:r>
      <w:r>
        <w:t xml:space="preserve"> </w:t>
      </w:r>
      <w:r>
        <w:rPr>
          <w:rStyle w:val="VerbatimChar"/>
        </w:rPr>
        <w:t xml:space="preserve">onclick</w:t>
      </w:r>
      <w:r>
        <w:t xml:space="preserve"> </w:t>
      </w:r>
      <w:r>
        <w:rPr>
          <w:rFonts w:hint="eastAsia"/>
        </w:rPr>
        <w:t xml:space="preserve">事件在分享页面无效的根本原因——调用了不存在的</w:t>
      </w:r>
      <w:r>
        <w:t xml:space="preserve"> </w:t>
      </w:r>
      <w:r>
        <w:rPr>
          <w:rStyle w:val="VerbatimChar"/>
        </w:rPr>
        <w:t xml:space="preserve">chatApp</w:t>
      </w:r>
      <w:r>
        <w:t xml:space="preserve"> </w:t>
      </w:r>
      <w:r>
        <w:rPr>
          <w:rFonts w:hint="eastAsia"/>
        </w:rPr>
        <w:t xml:space="preserve">全局变量，并找到了通过依赖注入解决的方案。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核心代码实现"/>
    <w:p>
      <w:pPr>
        <w:pStyle w:val="Heading2"/>
      </w:pPr>
      <w:r>
        <w:t xml:space="preserve">🔧 </w:t>
      </w:r>
      <w:r>
        <w:rPr>
          <w:rFonts w:hint="eastAsia"/>
        </w:rPr>
        <w:t xml:space="preserve">核心代码实现</w:t>
      </w:r>
    </w:p>
    <w:bookmarkStart w:id="17" w:name="thinkingflow-构造函数改造"/>
    <w:p>
      <w:pPr>
        <w:pStyle w:val="Heading3"/>
      </w:pPr>
      <w:r>
        <w:t xml:space="preserve">ThinkingFlow </w:t>
      </w:r>
      <w:r>
        <w:rPr>
          <w:rFonts w:hint="eastAsia"/>
        </w:rPr>
        <w:t xml:space="preserve">构造函数改造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ThinkingFlow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(appInstance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'chatApp'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appInstance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onclick中的调用从 'chatApp.thinkingFlow...' 变为 '\${this.appName}.thinkingFlow...'</w:t>
      </w:r>
      <w:r>
        <w:br/>
      </w:r>
      <w:r>
        <w:rPr>
          <w:rStyle w:val="NormalTok"/>
        </w:rPr>
        <w:t xml:space="preserve">}</w:t>
      </w:r>
    </w:p>
    <w:bookmarkEnd w:id="17"/>
    <w:bookmarkStart w:id="18" w:name="shareapp-集成方式"/>
    <w:p>
      <w:pPr>
        <w:pStyle w:val="Heading3"/>
      </w:pPr>
      <w:r>
        <w:t xml:space="preserve">ShareApp </w:t>
      </w:r>
      <w:r>
        <w:rPr>
          <w:rFonts w:hint="eastAsia"/>
        </w:rPr>
        <w:t xml:space="preserve">集成方式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ShareApp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thinkingFlow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ThinkingFlow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'shareApp'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传入实例和名称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reproduceThinkingFlow</w:t>
      </w:r>
      <w:r>
        <w:rPr>
          <w:rStyle w:val="NormalTok"/>
        </w:rPr>
        <w:t xml:space="preserve">(record)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调用 this.thinkingFlow 的方法来创建和填充思维链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将整个app实例暴露给window，而不是单个方法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shareApp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ShareApp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0" w:name="工作统计"/>
    <w:p>
      <w:pPr>
        <w:pStyle w:val="Heading2"/>
      </w:pPr>
      <w:r>
        <w:t xml:space="preserve">📊 </w:t>
      </w:r>
      <w:r>
        <w:rPr>
          <w:rFonts w:hint="eastAsia"/>
        </w:rPr>
        <w:t xml:space="preserve">工作统计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重构模块</w:t>
      </w:r>
      <w:r>
        <w:rPr>
          <w:rFonts w:hint="eastAsia"/>
        </w:rPr>
        <w:t xml:space="preserve">：1个</w:t>
      </w:r>
      <w:r>
        <w:t xml:space="preserve"> (</w:t>
      </w:r>
      <w:r>
        <w:rPr>
          <w:rStyle w:val="VerbatimChar"/>
        </w:rPr>
        <w:t xml:space="preserve">thinking-flow.js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修改文件</w:t>
      </w:r>
      <w:r>
        <w:rPr>
          <w:rFonts w:hint="eastAsia"/>
        </w:rPr>
        <w:t xml:space="preserve">：3个</w:t>
      </w:r>
      <w:r>
        <w:t xml:space="preserve"> (</w:t>
      </w:r>
      <w:r>
        <w:rPr>
          <w:rStyle w:val="VerbatimChar"/>
        </w:rPr>
        <w:t xml:space="preserve">thinking-flow.js</w:t>
      </w:r>
      <w:r>
        <w:t xml:space="preserve">,</w:t>
      </w:r>
      <w:r>
        <w:t xml:space="preserve"> </w:t>
      </w:r>
      <w:r>
        <w:rPr>
          <w:rStyle w:val="VerbatimChar"/>
        </w:rPr>
        <w:t xml:space="preserve">share.js</w:t>
      </w:r>
      <w:r>
        <w:t xml:space="preserve">,</w:t>
      </w:r>
      <w:r>
        <w:t xml:space="preserve"> </w:t>
      </w:r>
      <w:r>
        <w:rPr>
          <w:rStyle w:val="VerbatimChar"/>
        </w:rPr>
        <w:t xml:space="preserve">share.html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新增功能</w:t>
      </w:r>
      <w:r>
        <w:rPr>
          <w:rFonts w:hint="eastAsia"/>
        </w:rPr>
        <w:t xml:space="preserve">：分享页面思维链展示及交互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修复缺陷</w:t>
      </w:r>
      <w:r>
        <w:rPr>
          <w:rFonts w:hint="eastAsia"/>
        </w:rPr>
        <w:t xml:space="preserve">：修复了分享页面工具结果无法展开/折叠的问题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架构改进</w:t>
      </w:r>
      <w:r>
        <w:rPr>
          <w:rFonts w:hint="eastAsia"/>
        </w:rPr>
        <w:t xml:space="preserve">：提升了</w:t>
      </w:r>
      <w:r>
        <w:t xml:space="preserve"> </w:t>
      </w:r>
      <w:r>
        <w:rPr>
          <w:rStyle w:val="VerbatimChar"/>
        </w:rPr>
        <w:t xml:space="preserve">ThinkingFlow</w:t>
      </w:r>
      <w:r>
        <w:t xml:space="preserve"> </w:t>
      </w:r>
      <w:r>
        <w:rPr>
          <w:rFonts w:hint="eastAsia"/>
        </w:rPr>
        <w:t xml:space="preserve">模块的通用性和复用性</w:t>
      </w:r>
    </w:p>
    <w:p>
      <w:r>
        <w:pict>
          <v:rect style="width:0;height:1.5pt" o:hralign="center" o:hrstd="t" o:hr="t"/>
        </w:pic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2025-07-21T08:40:18Z</dcterms:created>
  <dcterms:modified xsi:type="dcterms:W3CDTF">2025-07-21T08:40:18Z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