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89F74" w14:textId="07EB05A9" w:rsidR="00A84116" w:rsidRDefault="00B75CA1" w:rsidP="00B75CA1">
      <w:pPr>
        <w:jc w:val="center"/>
        <w:rPr>
          <w:b/>
          <w:bCs/>
          <w:sz w:val="28"/>
          <w:szCs w:val="28"/>
        </w:rPr>
      </w:pPr>
      <w:r w:rsidRPr="00B75CA1">
        <w:rPr>
          <w:rFonts w:hint="eastAsia"/>
          <w:b/>
          <w:bCs/>
          <w:sz w:val="28"/>
          <w:szCs w:val="28"/>
        </w:rPr>
        <w:t>L曲线</w:t>
      </w:r>
    </w:p>
    <w:p w14:paraId="11C6FB70" w14:textId="77777777" w:rsidR="00B75CA1" w:rsidRDefault="00B75CA1" w:rsidP="00B75CA1">
      <w:r>
        <w:rPr>
          <w:rFonts w:hint="eastAsia"/>
        </w:rPr>
        <w:t>通常使用L曲线法选取合适的超参数</w:t>
      </w:r>
      <w:r>
        <w:rPr>
          <w:rFonts w:asciiTheme="minorEastAsia" w:hAnsiTheme="minorEastAsia" w:hint="eastAsia"/>
        </w:rPr>
        <w:t>λ</w:t>
      </w:r>
      <w:r>
        <w:rPr>
          <w:rFonts w:hint="eastAsia"/>
        </w:rPr>
        <w:t>。对目标泛函中的最小</w:t>
      </w:r>
      <w:proofErr w:type="gramStart"/>
      <w:r>
        <w:rPr>
          <w:rFonts w:hint="eastAsia"/>
        </w:rPr>
        <w:t>二乘项与惩罚项取对数</w:t>
      </w:r>
      <w:proofErr w:type="gramEnd"/>
      <w:r>
        <w:rPr>
          <w:rFonts w:hint="eastAsia"/>
        </w:rPr>
        <w:t>，以最小</w:t>
      </w:r>
      <w:proofErr w:type="gramStart"/>
      <w:r>
        <w:rPr>
          <w:rFonts w:hint="eastAsia"/>
        </w:rPr>
        <w:t>二乘项的</w:t>
      </w:r>
      <w:proofErr w:type="gramEnd"/>
      <w:r>
        <w:rPr>
          <w:rFonts w:hint="eastAsia"/>
        </w:rPr>
        <w:t>对数为横坐标，惩罚项的对数为纵坐标，将所有的点绘制于此坐标系中，可以得到一条形似“L”的单调递减曲线，这就是“L”曲线的由来。</w:t>
      </w:r>
    </w:p>
    <w:p w14:paraId="19A8AF23" w14:textId="77777777" w:rsidR="00B75CA1" w:rsidRDefault="00B75CA1" w:rsidP="00B75CA1">
      <w:pPr>
        <w:jc w:val="center"/>
      </w:pPr>
      <w:r>
        <w:rPr>
          <w:rFonts w:hint="eastAsia"/>
          <w:noProof/>
        </w:rPr>
        <w:drawing>
          <wp:inline distT="0" distB="0" distL="0" distR="0" wp14:anchorId="5213ADB0" wp14:editId="57FB243C">
            <wp:extent cx="2921150" cy="1974951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nipaste_2020-04-09_13-59-4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150" cy="197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39513" w14:textId="77777777" w:rsidR="00B75CA1" w:rsidRDefault="00B75CA1" w:rsidP="00B75CA1">
      <w:pPr>
        <w:ind w:firstLine="420"/>
      </w:pPr>
      <w:r>
        <w:rPr>
          <w:rFonts w:hint="eastAsia"/>
        </w:rPr>
        <w:t>由曲线可以看出，在曲线的竖直部分，超参数</w:t>
      </w:r>
      <w:r>
        <w:rPr>
          <w:rFonts w:eastAsiaTheme="minorHAnsi"/>
        </w:rPr>
        <w:t>λ</w:t>
      </w:r>
      <w:r>
        <w:rPr>
          <w:rFonts w:hint="eastAsia"/>
        </w:rPr>
        <w:t>很小，最小</w:t>
      </w:r>
      <w:proofErr w:type="gramStart"/>
      <w:r>
        <w:rPr>
          <w:rFonts w:hint="eastAsia"/>
        </w:rPr>
        <w:t>二乘项很小</w:t>
      </w:r>
      <w:proofErr w:type="gramEnd"/>
      <w:r>
        <w:rPr>
          <w:rFonts w:hint="eastAsia"/>
        </w:rPr>
        <w:t>，表示拟合数据与真实数据的误差较小，拟合效果较好。但由于轻微的扰动就会造成惩罚</w:t>
      </w:r>
      <w:proofErr w:type="gramStart"/>
      <w:r>
        <w:rPr>
          <w:rFonts w:hint="eastAsia"/>
        </w:rPr>
        <w:t>项发生</w:t>
      </w:r>
      <w:proofErr w:type="gramEnd"/>
      <w:r>
        <w:rPr>
          <w:rFonts w:hint="eastAsia"/>
        </w:rPr>
        <w:t>很大的变化，所以其惩罚系数，即超参数</w:t>
      </w:r>
      <w:r>
        <w:rPr>
          <w:rFonts w:asciiTheme="minorEastAsia" w:hAnsiTheme="minorEastAsia" w:hint="eastAsia"/>
        </w:rPr>
        <w:t>λ</w:t>
      </w:r>
      <w:r>
        <w:rPr>
          <w:rFonts w:hint="eastAsia"/>
        </w:rPr>
        <w:t>很小，处于欠正则状态。而在曲线的水平部分，最小</w:t>
      </w:r>
      <w:proofErr w:type="gramStart"/>
      <w:r>
        <w:rPr>
          <w:rFonts w:hint="eastAsia"/>
        </w:rPr>
        <w:t>二乘项很大</w:t>
      </w:r>
      <w:proofErr w:type="gramEnd"/>
      <w:r>
        <w:rPr>
          <w:rFonts w:hint="eastAsia"/>
        </w:rPr>
        <w:t>，而惩罚项较小，当最小</w:t>
      </w:r>
      <w:proofErr w:type="gramStart"/>
      <w:r>
        <w:rPr>
          <w:rFonts w:hint="eastAsia"/>
        </w:rPr>
        <w:t>二乘项的</w:t>
      </w:r>
      <w:proofErr w:type="gramEnd"/>
      <w:r>
        <w:rPr>
          <w:rFonts w:hint="eastAsia"/>
        </w:rPr>
        <w:t>误差不断变大时，惩罚</w:t>
      </w:r>
      <w:proofErr w:type="gramStart"/>
      <w:r>
        <w:rPr>
          <w:rFonts w:hint="eastAsia"/>
        </w:rPr>
        <w:t>项几乎</w:t>
      </w:r>
      <w:proofErr w:type="gramEnd"/>
      <w:r>
        <w:rPr>
          <w:rFonts w:hint="eastAsia"/>
        </w:rPr>
        <w:t>没有任何变化，可以看出惩罚系数较大，处于过正则状态。</w:t>
      </w:r>
    </w:p>
    <w:p w14:paraId="5C8ADF0E" w14:textId="77777777" w:rsidR="00B75CA1" w:rsidRDefault="00B75CA1" w:rsidP="00B75CA1">
      <w:pPr>
        <w:ind w:firstLine="420"/>
      </w:pPr>
      <w:r>
        <w:rPr>
          <w:rFonts w:hint="eastAsia"/>
        </w:rPr>
        <w:t>由于超参数</w:t>
      </w:r>
      <w:r>
        <w:rPr>
          <w:rFonts w:asciiTheme="minorEastAsia" w:hAnsiTheme="minorEastAsia" w:hint="eastAsia"/>
        </w:rPr>
        <w:t>λ</w:t>
      </w:r>
      <w:r>
        <w:rPr>
          <w:rFonts w:hint="eastAsia"/>
        </w:rPr>
        <w:t>控制的是最小</w:t>
      </w:r>
      <w:proofErr w:type="gramStart"/>
      <w:r>
        <w:rPr>
          <w:rFonts w:hint="eastAsia"/>
        </w:rPr>
        <w:t>二乘项与</w:t>
      </w:r>
      <w:proofErr w:type="gramEnd"/>
      <w:r>
        <w:rPr>
          <w:rFonts w:hint="eastAsia"/>
        </w:rPr>
        <w:t>惩罚项的比例，所以超参数</w:t>
      </w:r>
      <w:r>
        <w:rPr>
          <w:rFonts w:asciiTheme="minorEastAsia" w:hAnsiTheme="minorEastAsia" w:hint="eastAsia"/>
        </w:rPr>
        <w:t>λ</w:t>
      </w:r>
      <w:r>
        <w:rPr>
          <w:rFonts w:hint="eastAsia"/>
        </w:rPr>
        <w:t>的选取原则是平衡最小</w:t>
      </w:r>
      <w:proofErr w:type="gramStart"/>
      <w:r>
        <w:rPr>
          <w:rFonts w:hint="eastAsia"/>
        </w:rPr>
        <w:t>二乘项与</w:t>
      </w:r>
      <w:proofErr w:type="gramEnd"/>
      <w:r>
        <w:rPr>
          <w:rFonts w:hint="eastAsia"/>
        </w:rPr>
        <w:t>惩罚项的大小，既不能出现过正则的现象，也不能出现欠正则的现象。研究指出，</w:t>
      </w:r>
      <w:r>
        <w:rPr>
          <w:rFonts w:asciiTheme="minorEastAsia" w:hAnsiTheme="minorEastAsia" w:hint="eastAsia"/>
        </w:rPr>
        <w:t>λ</w:t>
      </w:r>
      <w:r>
        <w:rPr>
          <w:rFonts w:hint="eastAsia"/>
        </w:rPr>
        <w:t>一般在L曲线斜率最大的地方取值，即隅角处。设</w:t>
      </w:r>
    </w:p>
    <w:p w14:paraId="569BFE51" w14:textId="77777777" w:rsidR="00B75CA1" w:rsidRPr="005F5740" w:rsidRDefault="00B75CA1" w:rsidP="00B75CA1">
      <w:pPr>
        <w:ind w:firstLine="420"/>
      </w:pPr>
      <m:oMathPara>
        <m:oMath>
          <m:r>
            <w:rPr>
              <w:rFonts w:ascii="Cambria Math" w:hAnsi="Cambria Math" w:hint="eastAsia"/>
            </w:rPr>
            <m:t>u</m:t>
          </m:r>
          <m:r>
            <w:rPr>
              <w:rFonts w:ascii="Cambria Math" w:hAnsi="Cambria Math"/>
            </w:rPr>
            <m:t>(λ)=</m:t>
          </m:r>
          <m:r>
            <m:rPr>
              <m:sty m:val="p"/>
            </m:rPr>
            <w:rPr>
              <w:rFonts w:ascii="Cambria Math" w:hAnsi="Cambria Math"/>
            </w:rPr>
            <m:t>log⁡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Jx-y</m:t>
              </m:r>
            </m:e>
          </m:d>
        </m:oMath>
      </m:oMathPara>
    </w:p>
    <w:p w14:paraId="39784849" w14:textId="77777777" w:rsidR="00B75CA1" w:rsidRPr="005F5740" w:rsidRDefault="00B75CA1" w:rsidP="00B75CA1">
      <w:pPr>
        <w:ind w:firstLine="420"/>
      </w:pPr>
      <m:oMathPara>
        <m:oMath>
          <m:r>
            <w:rPr>
              <w:rFonts w:ascii="Cambria Math" w:hAnsi="Cambria Math"/>
            </w:rPr>
            <m:t>v(λ)=log</m:t>
          </m:r>
          <m:d>
            <m:dPr>
              <m:begChr m:val="‖"/>
              <m:endChr m:val="‖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5679F0B6" w14:textId="77777777" w:rsidR="00B75CA1" w:rsidRDefault="00B75CA1" w:rsidP="00B75CA1">
      <w:pPr>
        <w:ind w:firstLine="420"/>
      </w:pPr>
      <w:r>
        <w:rPr>
          <w:rFonts w:hint="eastAsia"/>
        </w:rPr>
        <w:t>则L曲线的曲率公式为</w:t>
      </w:r>
    </w:p>
    <w:p w14:paraId="1F1447F1" w14:textId="77777777" w:rsidR="00B75CA1" w:rsidRPr="00D8610A" w:rsidRDefault="00B75CA1" w:rsidP="00B75CA1">
      <w:pPr>
        <w:ind w:firstLine="420"/>
      </w:pPr>
      <m:oMathPara>
        <m:oMath>
          <m:r>
            <w:rPr>
              <w:rFonts w:ascii="Cambria Math" w:hAnsi="Cambria Math"/>
            </w:rPr>
            <m:t>k(λ)=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6818A983" w14:textId="77777777" w:rsidR="00B75CA1" w:rsidRDefault="00B75CA1" w:rsidP="00B75CA1">
      <w:pPr>
        <w:ind w:firstLine="420"/>
        <w:rPr>
          <w:iCs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  <w:iCs/>
        </w:rPr>
        <w:t>和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  <w:iCs/>
        </w:rPr>
        <w:t>是关于</w:t>
      </w:r>
      <w:r>
        <w:rPr>
          <w:rFonts w:asciiTheme="minorEastAsia" w:hAnsiTheme="minorEastAsia" w:hint="eastAsia"/>
          <w:iCs/>
        </w:rPr>
        <w:t>λ</w:t>
      </w:r>
      <w:r>
        <w:rPr>
          <w:rFonts w:hint="eastAsia"/>
          <w:iCs/>
        </w:rPr>
        <w:t>的一阶导数，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>
        <w:rPr>
          <w:rFonts w:hint="eastAsia"/>
          <w:iCs/>
        </w:rPr>
        <w:t>和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>
        <w:rPr>
          <w:rFonts w:hint="eastAsia"/>
          <w:iCs/>
        </w:rPr>
        <w:t>是关于</w:t>
      </w:r>
      <w:r>
        <w:rPr>
          <w:rFonts w:asciiTheme="minorEastAsia" w:hAnsiTheme="minorEastAsia" w:hint="eastAsia"/>
          <w:iCs/>
        </w:rPr>
        <w:t>λ</w:t>
      </w:r>
      <w:r>
        <w:rPr>
          <w:rFonts w:hint="eastAsia"/>
          <w:iCs/>
        </w:rPr>
        <w:t>的二阶导数。</w:t>
      </w:r>
    </w:p>
    <w:p w14:paraId="152BF2F0" w14:textId="77777777" w:rsidR="00B75CA1" w:rsidRDefault="00B75CA1" w:rsidP="00B75CA1">
      <w:pPr>
        <w:ind w:firstLine="420"/>
        <w:rPr>
          <w:iCs/>
        </w:rPr>
      </w:pPr>
      <w:r>
        <w:rPr>
          <w:rFonts w:hint="eastAsia"/>
          <w:iCs/>
        </w:rPr>
        <w:t>易知，</w:t>
      </w:r>
      <m:oMath>
        <m:r>
          <w:rPr>
            <w:rFonts w:ascii="Cambria Math" w:hAnsi="Cambria Math"/>
          </w:rPr>
          <m:t>k(λ)</m:t>
        </m:r>
      </m:oMath>
      <w:r>
        <w:rPr>
          <w:rFonts w:hint="eastAsia"/>
          <w:iCs/>
        </w:rPr>
        <w:t>是一条</w:t>
      </w:r>
      <w:proofErr w:type="gramStart"/>
      <w:r>
        <w:rPr>
          <w:rFonts w:hint="eastAsia"/>
          <w:iCs/>
        </w:rPr>
        <w:t>凹</w:t>
      </w:r>
      <w:proofErr w:type="gramEnd"/>
      <w:r>
        <w:rPr>
          <w:rFonts w:hint="eastAsia"/>
          <w:iCs/>
        </w:rPr>
        <w:t>曲线，存在最大值点。当</w:t>
      </w:r>
      <m:oMath>
        <m:r>
          <w:rPr>
            <w:rFonts w:ascii="Cambria Math" w:hAnsi="Cambria Math"/>
          </w:rPr>
          <m:t>k(λ)</m:t>
        </m:r>
      </m:oMath>
      <w:r>
        <w:rPr>
          <w:rFonts w:hint="eastAsia"/>
          <w:iCs/>
        </w:rPr>
        <w:t>取得最大值时，其对应的</w:t>
      </w:r>
      <w:r>
        <w:rPr>
          <w:rFonts w:eastAsiaTheme="minorHAnsi"/>
          <w:iCs/>
        </w:rPr>
        <w:t>λ</w:t>
      </w:r>
      <w:r>
        <w:rPr>
          <w:rFonts w:hint="eastAsia"/>
          <w:iCs/>
        </w:rPr>
        <w:t>即为最优的超参数。</w:t>
      </w:r>
    </w:p>
    <w:p w14:paraId="5E44D5B2" w14:textId="77777777" w:rsidR="00B75CA1" w:rsidRPr="00B75CA1" w:rsidRDefault="00B75CA1" w:rsidP="00B75CA1">
      <w:pPr>
        <w:jc w:val="center"/>
        <w:rPr>
          <w:rFonts w:hint="eastAsia"/>
          <w:sz w:val="28"/>
          <w:szCs w:val="28"/>
        </w:rPr>
      </w:pPr>
    </w:p>
    <w:sectPr w:rsidR="00B75CA1" w:rsidRPr="00B75C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1EF172" w14:textId="77777777" w:rsidR="00BE6C57" w:rsidRDefault="00BE6C57" w:rsidP="00B75CA1">
      <w:r>
        <w:separator/>
      </w:r>
    </w:p>
  </w:endnote>
  <w:endnote w:type="continuationSeparator" w:id="0">
    <w:p w14:paraId="411D9C6F" w14:textId="77777777" w:rsidR="00BE6C57" w:rsidRDefault="00BE6C57" w:rsidP="00B75C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586E78" w14:textId="77777777" w:rsidR="00BE6C57" w:rsidRDefault="00BE6C57" w:rsidP="00B75CA1">
      <w:r>
        <w:separator/>
      </w:r>
    </w:p>
  </w:footnote>
  <w:footnote w:type="continuationSeparator" w:id="0">
    <w:p w14:paraId="0DF95610" w14:textId="77777777" w:rsidR="00BE6C57" w:rsidRDefault="00BE6C57" w:rsidP="00B75C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D41"/>
    <w:rsid w:val="00A84116"/>
    <w:rsid w:val="00B75CA1"/>
    <w:rsid w:val="00B83D41"/>
    <w:rsid w:val="00BE6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D5CB90"/>
  <w15:chartTrackingRefBased/>
  <w15:docId w15:val="{C2F60F3F-49BC-411E-8359-607647ECA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5C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5C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5C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5C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Rui</dc:creator>
  <cp:keywords/>
  <dc:description/>
  <cp:lastModifiedBy>Yu Rui</cp:lastModifiedBy>
  <cp:revision>2</cp:revision>
  <dcterms:created xsi:type="dcterms:W3CDTF">2020-05-05T06:47:00Z</dcterms:created>
  <dcterms:modified xsi:type="dcterms:W3CDTF">2020-05-05T06:48:00Z</dcterms:modified>
</cp:coreProperties>
</file>