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1494"/>
        <w:tblW w:w="0" w:type="auto"/>
        <w:tblLook w:val="04A0" w:firstRow="1" w:lastRow="0" w:firstColumn="1" w:lastColumn="0" w:noHBand="0" w:noVBand="1"/>
      </w:tblPr>
      <w:tblGrid>
        <w:gridCol w:w="646"/>
        <w:gridCol w:w="1080"/>
        <w:gridCol w:w="1134"/>
        <w:gridCol w:w="1134"/>
        <w:gridCol w:w="1080"/>
        <w:gridCol w:w="1080"/>
        <w:gridCol w:w="1080"/>
        <w:gridCol w:w="531"/>
        <w:gridCol w:w="531"/>
      </w:tblGrid>
      <w:tr w:rsidR="008A5BE8" w:rsidTr="008A5BE8">
        <w:tc>
          <w:tcPr>
            <w:tcW w:w="646" w:type="dxa"/>
          </w:tcPr>
          <w:p w:rsidR="008A5BE8" w:rsidRDefault="008A5BE8" w:rsidP="008A5BE8"/>
        </w:tc>
        <w:tc>
          <w:tcPr>
            <w:tcW w:w="1080" w:type="dxa"/>
          </w:tcPr>
          <w:p w:rsidR="008A5BE8" w:rsidRDefault="005B50A1" w:rsidP="008A5BE8">
            <w:r>
              <w:rPr>
                <w:rFonts w:hint="eastAsia"/>
              </w:rPr>
              <w:t>准确性</w:t>
            </w:r>
          </w:p>
        </w:tc>
        <w:tc>
          <w:tcPr>
            <w:tcW w:w="1134" w:type="dxa"/>
          </w:tcPr>
          <w:p w:rsidR="008A5BE8" w:rsidRDefault="008A5BE8" w:rsidP="008A5BE8">
            <w:r>
              <w:rPr>
                <w:rFonts w:hint="eastAsia"/>
              </w:rPr>
              <w:t>敏感性</w:t>
            </w:r>
          </w:p>
        </w:tc>
        <w:tc>
          <w:tcPr>
            <w:tcW w:w="1134" w:type="dxa"/>
          </w:tcPr>
          <w:p w:rsidR="008A5BE8" w:rsidRDefault="008A5BE8" w:rsidP="008A5BE8">
            <w:r>
              <w:rPr>
                <w:rFonts w:hint="eastAsia"/>
              </w:rPr>
              <w:t>特异性</w:t>
            </w:r>
          </w:p>
        </w:tc>
        <w:tc>
          <w:tcPr>
            <w:tcW w:w="1080" w:type="dxa"/>
          </w:tcPr>
          <w:p w:rsidR="008A5BE8" w:rsidRDefault="005B50A1" w:rsidP="008A5BE8">
            <w:r>
              <w:rPr>
                <w:rFonts w:hint="eastAsia"/>
              </w:rPr>
              <w:t>准确性</w:t>
            </w:r>
          </w:p>
        </w:tc>
        <w:tc>
          <w:tcPr>
            <w:tcW w:w="1080" w:type="dxa"/>
          </w:tcPr>
          <w:p w:rsidR="008A5BE8" w:rsidRDefault="008A5BE8" w:rsidP="008A5BE8">
            <w:r>
              <w:rPr>
                <w:rFonts w:hint="eastAsia"/>
              </w:rPr>
              <w:t>敏感性</w:t>
            </w:r>
          </w:p>
        </w:tc>
        <w:tc>
          <w:tcPr>
            <w:tcW w:w="1080" w:type="dxa"/>
          </w:tcPr>
          <w:p w:rsidR="008A5BE8" w:rsidRDefault="008A5BE8" w:rsidP="008A5BE8">
            <w:r>
              <w:rPr>
                <w:rFonts w:hint="eastAsia"/>
              </w:rPr>
              <w:t>特异性</w:t>
            </w:r>
          </w:p>
        </w:tc>
        <w:tc>
          <w:tcPr>
            <w:tcW w:w="531" w:type="dxa"/>
          </w:tcPr>
          <w:p w:rsidR="008A5BE8" w:rsidRDefault="008A5BE8" w:rsidP="008A5BE8"/>
        </w:tc>
        <w:tc>
          <w:tcPr>
            <w:tcW w:w="531" w:type="dxa"/>
          </w:tcPr>
          <w:p w:rsidR="008A5BE8" w:rsidRDefault="008A5BE8" w:rsidP="008A5BE8"/>
        </w:tc>
      </w:tr>
      <w:tr w:rsidR="008A5BE8" w:rsidTr="008A5BE8">
        <w:tc>
          <w:tcPr>
            <w:tcW w:w="646" w:type="dxa"/>
          </w:tcPr>
          <w:p w:rsidR="008A5BE8" w:rsidRDefault="008A5BE8" w:rsidP="008A5BE8"/>
        </w:tc>
        <w:tc>
          <w:tcPr>
            <w:tcW w:w="1080" w:type="dxa"/>
          </w:tcPr>
          <w:p w:rsidR="008A5BE8" w:rsidRDefault="008A5BE8" w:rsidP="008A5BE8">
            <w:r>
              <w:rPr>
                <w:rFonts w:hint="eastAsia"/>
              </w:rPr>
              <w:t>QTP</w:t>
            </w:r>
          </w:p>
        </w:tc>
        <w:tc>
          <w:tcPr>
            <w:tcW w:w="1134" w:type="dxa"/>
          </w:tcPr>
          <w:p w:rsidR="008A5BE8" w:rsidRDefault="008A5BE8" w:rsidP="008A5BE8">
            <w:r>
              <w:rPr>
                <w:rFonts w:hint="eastAsia"/>
              </w:rPr>
              <w:t>QFP</w:t>
            </w:r>
          </w:p>
        </w:tc>
        <w:tc>
          <w:tcPr>
            <w:tcW w:w="1134" w:type="dxa"/>
          </w:tcPr>
          <w:p w:rsidR="008A5BE8" w:rsidRDefault="008A5BE8" w:rsidP="008A5BE8">
            <w:r>
              <w:rPr>
                <w:rFonts w:hint="eastAsia"/>
              </w:rPr>
              <w:t>QFN</w:t>
            </w:r>
          </w:p>
        </w:tc>
        <w:tc>
          <w:tcPr>
            <w:tcW w:w="1080" w:type="dxa"/>
          </w:tcPr>
          <w:p w:rsidR="008A5BE8" w:rsidRDefault="008A5BE8" w:rsidP="008A5BE8">
            <w:r>
              <w:rPr>
                <w:rFonts w:hint="eastAsia"/>
              </w:rPr>
              <w:t>VTP</w:t>
            </w:r>
          </w:p>
        </w:tc>
        <w:tc>
          <w:tcPr>
            <w:tcW w:w="1080" w:type="dxa"/>
          </w:tcPr>
          <w:p w:rsidR="008A5BE8" w:rsidRDefault="008A5BE8" w:rsidP="008A5BE8">
            <w:r>
              <w:rPr>
                <w:rFonts w:hint="eastAsia"/>
              </w:rPr>
              <w:t>VFP</w:t>
            </w:r>
          </w:p>
        </w:tc>
        <w:tc>
          <w:tcPr>
            <w:tcW w:w="1080" w:type="dxa"/>
          </w:tcPr>
          <w:p w:rsidR="008A5BE8" w:rsidRDefault="008A5BE8" w:rsidP="008A5BE8">
            <w:r>
              <w:rPr>
                <w:rFonts w:hint="eastAsia"/>
              </w:rPr>
              <w:t>VFN</w:t>
            </w:r>
          </w:p>
        </w:tc>
        <w:tc>
          <w:tcPr>
            <w:tcW w:w="531" w:type="dxa"/>
          </w:tcPr>
          <w:p w:rsidR="008A5BE8" w:rsidRDefault="008A5BE8" w:rsidP="008A5BE8"/>
        </w:tc>
        <w:tc>
          <w:tcPr>
            <w:tcW w:w="531" w:type="dxa"/>
          </w:tcPr>
          <w:p w:rsidR="008A5BE8" w:rsidRDefault="008A5BE8" w:rsidP="008A5BE8"/>
        </w:tc>
      </w:tr>
      <w:tr w:rsidR="008A5BE8" w:rsidTr="008A5BE8">
        <w:tc>
          <w:tcPr>
            <w:tcW w:w="646" w:type="dxa"/>
          </w:tcPr>
          <w:p w:rsidR="008A5BE8" w:rsidRDefault="008A5BE8" w:rsidP="008A5BE8">
            <w:proofErr w:type="gramStart"/>
            <w:r>
              <w:rPr>
                <w:rFonts w:hint="eastAsia"/>
              </w:rPr>
              <w:t>心拍</w:t>
            </w:r>
            <w:proofErr w:type="gramEnd"/>
          </w:p>
        </w:tc>
        <w:tc>
          <w:tcPr>
            <w:tcW w:w="1080" w:type="dxa"/>
          </w:tcPr>
          <w:p w:rsidR="008A5BE8" w:rsidRPr="00A34ADD" w:rsidRDefault="008A5BE8" w:rsidP="008A5BE8">
            <w:r w:rsidRPr="00A34ADD">
              <w:t>17762</w:t>
            </w:r>
          </w:p>
        </w:tc>
        <w:tc>
          <w:tcPr>
            <w:tcW w:w="1134" w:type="dxa"/>
          </w:tcPr>
          <w:p w:rsidR="008A5BE8" w:rsidRPr="00A34ADD" w:rsidRDefault="008A5BE8" w:rsidP="008A5BE8">
            <w:r w:rsidRPr="00A34ADD">
              <w:t>87</w:t>
            </w:r>
          </w:p>
        </w:tc>
        <w:tc>
          <w:tcPr>
            <w:tcW w:w="1134" w:type="dxa"/>
          </w:tcPr>
          <w:p w:rsidR="008A5BE8" w:rsidRPr="00A34ADD" w:rsidRDefault="008A5BE8" w:rsidP="008A5BE8">
            <w:r w:rsidRPr="00A34ADD">
              <w:t>47</w:t>
            </w:r>
          </w:p>
        </w:tc>
        <w:tc>
          <w:tcPr>
            <w:tcW w:w="1080" w:type="dxa"/>
          </w:tcPr>
          <w:p w:rsidR="008A5BE8" w:rsidRPr="00A34ADD" w:rsidRDefault="008A5BE8" w:rsidP="008A5BE8">
            <w:r w:rsidRPr="00A34ADD">
              <w:t>26</w:t>
            </w:r>
          </w:p>
        </w:tc>
        <w:tc>
          <w:tcPr>
            <w:tcW w:w="1080" w:type="dxa"/>
          </w:tcPr>
          <w:p w:rsidR="008A5BE8" w:rsidRPr="00A34ADD" w:rsidRDefault="008A5BE8" w:rsidP="008A5BE8">
            <w:r w:rsidRPr="00A34ADD">
              <w:t>62</w:t>
            </w:r>
          </w:p>
        </w:tc>
        <w:tc>
          <w:tcPr>
            <w:tcW w:w="1080" w:type="dxa"/>
          </w:tcPr>
          <w:p w:rsidR="008A5BE8" w:rsidRDefault="008A5BE8" w:rsidP="008A5BE8">
            <w:r w:rsidRPr="00A34ADD">
              <w:t>182</w:t>
            </w:r>
          </w:p>
        </w:tc>
        <w:tc>
          <w:tcPr>
            <w:tcW w:w="531" w:type="dxa"/>
          </w:tcPr>
          <w:p w:rsidR="008A5BE8" w:rsidRDefault="008A5BE8" w:rsidP="008A5BE8"/>
        </w:tc>
        <w:tc>
          <w:tcPr>
            <w:tcW w:w="531" w:type="dxa"/>
          </w:tcPr>
          <w:p w:rsidR="008A5BE8" w:rsidRDefault="008A5BE8" w:rsidP="008A5BE8"/>
        </w:tc>
      </w:tr>
      <w:tr w:rsidR="008A5BE8" w:rsidTr="008A5BE8">
        <w:tc>
          <w:tcPr>
            <w:tcW w:w="646" w:type="dxa"/>
          </w:tcPr>
          <w:p w:rsidR="008A5BE8" w:rsidRDefault="008A5BE8" w:rsidP="008A5BE8"/>
        </w:tc>
        <w:tc>
          <w:tcPr>
            <w:tcW w:w="1080" w:type="dxa"/>
            <w:vAlign w:val="bottom"/>
          </w:tcPr>
          <w:p w:rsidR="008A5BE8" w:rsidRDefault="008A5BE8" w:rsidP="008A5BE8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0.99736 </w:t>
            </w:r>
          </w:p>
        </w:tc>
        <w:tc>
          <w:tcPr>
            <w:tcW w:w="1134" w:type="dxa"/>
            <w:vAlign w:val="bottom"/>
          </w:tcPr>
          <w:p w:rsidR="008A5BE8" w:rsidRDefault="008A5BE8" w:rsidP="008A5BE8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0.99511 </w:t>
            </w:r>
          </w:p>
        </w:tc>
        <w:tc>
          <w:tcPr>
            <w:tcW w:w="1134" w:type="dxa"/>
            <w:vAlign w:val="bottom"/>
          </w:tcPr>
          <w:p w:rsidR="008A5BE8" w:rsidRDefault="008A5BE8" w:rsidP="008A5BE8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0.99736 </w:t>
            </w:r>
          </w:p>
        </w:tc>
        <w:tc>
          <w:tcPr>
            <w:tcW w:w="1080" w:type="dxa"/>
            <w:vAlign w:val="bottom"/>
          </w:tcPr>
          <w:p w:rsidR="008A5BE8" w:rsidRDefault="008A5BE8" w:rsidP="008A5BE8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0.12500 </w:t>
            </w:r>
          </w:p>
        </w:tc>
        <w:tc>
          <w:tcPr>
            <w:tcW w:w="1080" w:type="dxa"/>
            <w:vAlign w:val="bottom"/>
          </w:tcPr>
          <w:p w:rsidR="008A5BE8" w:rsidRDefault="008A5BE8" w:rsidP="008A5BE8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0.70192 </w:t>
            </w:r>
          </w:p>
        </w:tc>
        <w:tc>
          <w:tcPr>
            <w:tcW w:w="1080" w:type="dxa"/>
            <w:vAlign w:val="bottom"/>
          </w:tcPr>
          <w:p w:rsidR="008A5BE8" w:rsidRDefault="008A5BE8" w:rsidP="008A5BE8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0.12500 </w:t>
            </w:r>
          </w:p>
        </w:tc>
        <w:tc>
          <w:tcPr>
            <w:tcW w:w="531" w:type="dxa"/>
          </w:tcPr>
          <w:p w:rsidR="008A5BE8" w:rsidRDefault="008A5BE8" w:rsidP="008A5BE8"/>
        </w:tc>
        <w:tc>
          <w:tcPr>
            <w:tcW w:w="531" w:type="dxa"/>
          </w:tcPr>
          <w:p w:rsidR="008A5BE8" w:rsidRDefault="008A5BE8" w:rsidP="008A5BE8"/>
        </w:tc>
      </w:tr>
    </w:tbl>
    <w:p w:rsidR="00B86C66" w:rsidRDefault="00944524" w:rsidP="009445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采用II导联，进行QRS检测和分类。分为Normal和</w:t>
      </w:r>
      <w:r w:rsidR="00362FA5">
        <w:rPr>
          <w:rFonts w:hint="eastAsia"/>
        </w:rPr>
        <w:t>PVC。</w:t>
      </w:r>
    </w:p>
    <w:p w:rsidR="00944524" w:rsidRDefault="00944524" w:rsidP="00944524">
      <w:bookmarkStart w:id="0" w:name="_GoBack"/>
      <w:bookmarkEnd w:id="0"/>
    </w:p>
    <w:sectPr w:rsidR="0094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7C8E"/>
    <w:multiLevelType w:val="hybridMultilevel"/>
    <w:tmpl w:val="E5908376"/>
    <w:lvl w:ilvl="0" w:tplc="D3E0C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AD07C3"/>
    <w:multiLevelType w:val="hybridMultilevel"/>
    <w:tmpl w:val="C15A4A78"/>
    <w:lvl w:ilvl="0" w:tplc="996E9A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1A"/>
    <w:rsid w:val="00100446"/>
    <w:rsid w:val="00362FA5"/>
    <w:rsid w:val="005B50A1"/>
    <w:rsid w:val="0066421A"/>
    <w:rsid w:val="008A5BE8"/>
    <w:rsid w:val="00944524"/>
    <w:rsid w:val="00B8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BB7B"/>
  <w15:chartTrackingRefBased/>
  <w15:docId w15:val="{733FA4BC-F55A-428E-9AE0-501DBB04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45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宾光宇</dc:creator>
  <cp:keywords/>
  <dc:description/>
  <cp:lastModifiedBy>宾光宇</cp:lastModifiedBy>
  <cp:revision>4</cp:revision>
  <dcterms:created xsi:type="dcterms:W3CDTF">2017-12-13T02:12:00Z</dcterms:created>
  <dcterms:modified xsi:type="dcterms:W3CDTF">2017-12-13T02:23:00Z</dcterms:modified>
</cp:coreProperties>
</file>