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mtserver  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ip_config.json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"facedt_ip" : "192.168.1.109", //人脸检测ip，在java iot库的analyser表里配置,连接人脸</w:t>
      </w:r>
      <w:r>
        <w:rPr>
          <w:rFonts w:hint="eastAsia"/>
          <w:lang w:val="en-US" w:eastAsia="zh-CN"/>
        </w:rPr>
        <w:tab/>
        <w:t xml:space="preserve"> 检测服务使用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"facetell_ip" : "192.168.1.109",//人脸识别ip，在java iot库的analyser表里配置,连接人脸</w:t>
      </w:r>
      <w:r>
        <w:rPr>
          <w:rFonts w:hint="eastAsia"/>
          <w:lang w:val="en-US" w:eastAsia="zh-CN"/>
        </w:rPr>
        <w:tab/>
        <w:t xml:space="preserve"> 识别服务使用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"java_ip" : "192.168.1.100",//java的ip，在此文件手动配置,程序初始化连接java 服务器</w:t>
      </w:r>
      <w:r>
        <w:rPr>
          <w:rFonts w:hint="eastAsia"/>
          <w:lang w:val="en-US" w:eastAsia="zh-CN"/>
        </w:rPr>
        <w:tab/>
        <w:t xml:space="preserve"> 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"nAlarmPad" : 5000,//人脸识别报警时间间隔，单位毫秒,修改后需要重启mtserver才能</w:t>
      </w:r>
      <w:r>
        <w:rPr>
          <w:rFonts w:hint="eastAsia"/>
          <w:lang w:val="en-US" w:eastAsia="zh-CN"/>
        </w:rPr>
        <w:tab/>
        <w:t xml:space="preserve"> 生效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"rtsp_ip" : "192.168.1.100",//流媒体ip，在java iot库的analyser表里配置,连接流媒体服</w:t>
      </w:r>
      <w:r>
        <w:rPr>
          <w:rFonts w:hint="eastAsia"/>
          <w:lang w:val="en-US" w:eastAsia="zh-CN"/>
        </w:rPr>
        <w:tab/>
        <w:t xml:space="preserve"> 务使用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"search_ip" : "192.168.1.115",//以图搜图算法ip，在此文件中手动配置，以后改为java</w:t>
      </w:r>
      <w:r>
        <w:rPr>
          <w:rFonts w:hint="eastAsia"/>
          <w:lang w:val="en-US" w:eastAsia="zh-CN"/>
        </w:rPr>
        <w:tab/>
        <w:t xml:space="preserve"> 数据库配置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"shape_ip" : "192.168.1.102",//人型算法ip，在java iot库的analyser表里配置,连接人形</w:t>
      </w:r>
      <w:r>
        <w:rPr>
          <w:rFonts w:hint="eastAsia"/>
          <w:lang w:val="en-US" w:eastAsia="zh-CN"/>
        </w:rPr>
        <w:tab/>
        <w:t xml:space="preserve"> 检测服务使用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"track_ip" : "192.168.1.104" //跟踪算法ip，在java iot库的analyser表里配置,目前没有</w:t>
      </w:r>
      <w:r>
        <w:rPr>
          <w:rFonts w:hint="eastAsia"/>
          <w:lang w:val="en-US" w:eastAsia="zh-CN"/>
        </w:rPr>
        <w:tab/>
        <w:t xml:space="preserve">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第二步：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如果要运行跟踪服务，有两种方式初始化跟踪器ip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从java 获取</w:t>
      </w:r>
    </w:p>
    <w:p>
      <w:pPr>
        <w:numPr>
          <w:numId w:val="0"/>
        </w:numPr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eastAsia="zh-CN"/>
        </w:rPr>
        <w:t>打开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uto"/>
          <w:sz w:val="19"/>
        </w:rPr>
        <w:t>INIT_TRACK_FROM_JAVA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宏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从本地文件获取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lang w:eastAsia="zh-CN"/>
        </w:rPr>
      </w:pPr>
      <w:r>
        <w:rPr>
          <w:rFonts w:hint="eastAsia"/>
          <w:color w:val="auto"/>
          <w:lang w:val="en-US" w:eastAsia="zh-CN"/>
        </w:rPr>
        <w:t>关闭</w:t>
      </w:r>
      <w:r>
        <w:rPr>
          <w:rFonts w:hint="eastAsia" w:ascii="新宋体" w:hAnsi="新宋体" w:eastAsia="新宋体"/>
          <w:color w:val="auto"/>
          <w:sz w:val="19"/>
        </w:rPr>
        <w:t>INIT_TRACK_FROM_JAVA</w:t>
      </w:r>
      <w:r>
        <w:rPr>
          <w:rFonts w:hint="eastAsia" w:ascii="新宋体" w:hAnsi="新宋体" w:eastAsia="新宋体"/>
          <w:color w:val="auto"/>
          <w:sz w:val="19"/>
          <w:lang w:eastAsia="zh-CN"/>
        </w:rPr>
        <w:t>宏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配置工程目录下的</w:t>
      </w:r>
      <w:r>
        <w:rPr>
          <w:rFonts w:hint="eastAsia" w:ascii="新宋体" w:hAnsi="新宋体" w:eastAsia="新宋体"/>
          <w:color w:val="auto"/>
          <w:sz w:val="19"/>
        </w:rPr>
        <w:t>track_addrbak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.json 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TailIP为跟踪器ip地址,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TailName为跟踪器名字，必须设置为track</w:t>
      </w:r>
    </w:p>
    <w:p>
      <w:pPr>
        <w:numPr>
          <w:numId w:val="0"/>
        </w:numPr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TailPort为跟踪器端口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启动mtserver.exe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运行netstat_check.bat脚本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如果脚本有提示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**connect fail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,检查ip配置是否正确</w:t>
      </w:r>
    </w:p>
    <w:p>
      <w:pPr>
        <w:rPr>
          <w:rFonts w:hint="eastAsia"/>
          <w:color w:va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E339F"/>
    <w:multiLevelType w:val="singleLevel"/>
    <w:tmpl w:val="7F2E339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B1F12"/>
    <w:rsid w:val="0CB41117"/>
    <w:rsid w:val="0E834A2B"/>
    <w:rsid w:val="0EDC6C0E"/>
    <w:rsid w:val="101649E4"/>
    <w:rsid w:val="139A3ED5"/>
    <w:rsid w:val="13EA70E1"/>
    <w:rsid w:val="145B0E69"/>
    <w:rsid w:val="16B24AAC"/>
    <w:rsid w:val="1E947915"/>
    <w:rsid w:val="22BD1D26"/>
    <w:rsid w:val="27D1157F"/>
    <w:rsid w:val="27EA0573"/>
    <w:rsid w:val="2C342D9F"/>
    <w:rsid w:val="2C523750"/>
    <w:rsid w:val="2E9776AC"/>
    <w:rsid w:val="30980BBB"/>
    <w:rsid w:val="31D52D0F"/>
    <w:rsid w:val="33166A15"/>
    <w:rsid w:val="3A3A1CA0"/>
    <w:rsid w:val="447870FA"/>
    <w:rsid w:val="44DF4CAF"/>
    <w:rsid w:val="47C64021"/>
    <w:rsid w:val="48AE399D"/>
    <w:rsid w:val="498242DE"/>
    <w:rsid w:val="4BDA0C88"/>
    <w:rsid w:val="4CEB3A6D"/>
    <w:rsid w:val="503E489C"/>
    <w:rsid w:val="528D1FE0"/>
    <w:rsid w:val="560F2DFC"/>
    <w:rsid w:val="5707692B"/>
    <w:rsid w:val="5971371D"/>
    <w:rsid w:val="5D47619A"/>
    <w:rsid w:val="5E2A07E9"/>
    <w:rsid w:val="601C6FBE"/>
    <w:rsid w:val="630605B6"/>
    <w:rsid w:val="63E26F4A"/>
    <w:rsid w:val="68B51B40"/>
    <w:rsid w:val="6AB22B82"/>
    <w:rsid w:val="6BD92616"/>
    <w:rsid w:val="6E0E6CA0"/>
    <w:rsid w:val="6EF91210"/>
    <w:rsid w:val="72DC0E69"/>
    <w:rsid w:val="72FC4AE1"/>
    <w:rsid w:val="76FE0C79"/>
    <w:rsid w:val="776A154D"/>
    <w:rsid w:val="78C86633"/>
    <w:rsid w:val="7B923A19"/>
    <w:rsid w:val="7E47222D"/>
    <w:rsid w:val="7EDC00A8"/>
    <w:rsid w:val="7F67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2018-05-11T07:45:00Z</dcterms:created>
  <dc:creator>银色快手</dc:creator>
  <cp:lastModifiedBy>银色快手</cp:lastModifiedBy>
  <dcterms:modified xsi:type="dcterms:W3CDTF">2018-06-01T08:28:37Z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