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介绍文档：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"https://docs.opencv.org/master/df/d65/tutorial_table_of_content_introduction.html"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https://docs.opencv.org/master/df/d65/tutorial_table_of_content_introduction.html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下载opencv 可执行文件{https://sourceforge.net/projects/opencvlibrary/files/opencv-win/}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执行exe文件，解压文件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配置opencv环境变量 setx -m OPENCV_DIR D:\opencv\opencv\build\x64\vc15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添加系统环境变量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：D:\opencv\opencv\build\x64\vc15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关于环境变量添加的曲折过程：</w:t>
      </w:r>
    </w:p>
    <w:p>
      <w:pPr>
        <w:numPr>
          <w:ilvl w:val="0"/>
          <w:numId w:val="2"/>
        </w:numP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添加系统环境变量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不重启系统让其生效、打开cmd窗口 set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=任意值、关闭cmd窗口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重启vs2017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修改系统环境变量path：%OPENCV_DIR%\bin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构建opencv应用程序vs2017 新建项目 控制台 空项目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和x64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包含头文件：属性-》c/c++-》常规-》附加包含目录-》添加$(OPENCV_DIR)\..\..\include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添加库目录：属性-》链接器-》常规-》附加库目录-&gt;$(OPENCV_DIR)\lib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添加库名字：属性-》链接器-》输入-》附加依赖项{opencv_world342.lib}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x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91242"/>
    <w:multiLevelType w:val="singleLevel"/>
    <w:tmpl w:val="9AF9124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D5307DE"/>
    <w:multiLevelType w:val="singleLevel"/>
    <w:tmpl w:val="7D5307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F73A4"/>
    <w:rsid w:val="198C13FD"/>
    <w:rsid w:val="19A1098A"/>
    <w:rsid w:val="1C8E5546"/>
    <w:rsid w:val="2045238F"/>
    <w:rsid w:val="2898142D"/>
    <w:rsid w:val="34216FFA"/>
    <w:rsid w:val="40E3115F"/>
    <w:rsid w:val="4118269E"/>
    <w:rsid w:val="422B187A"/>
    <w:rsid w:val="4AAC3A0C"/>
    <w:rsid w:val="4AF70E6D"/>
    <w:rsid w:val="61D53553"/>
    <w:rsid w:val="63B72BBB"/>
    <w:rsid w:val="65BF010B"/>
    <w:rsid w:val="675278C2"/>
    <w:rsid w:val="680F73A4"/>
    <w:rsid w:val="6A0D0F13"/>
    <w:rsid w:val="6D535020"/>
    <w:rsid w:val="74D04CA8"/>
    <w:rsid w:val="7831368E"/>
    <w:rsid w:val="7EF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2018-07-30T06:21:00Z</dcterms:created>
  <dc:creator>银色快手</dc:creator>
  <cp:lastModifiedBy>银色快手</cp:lastModifiedBy>
  <dcterms:modified xsi:type="dcterms:W3CDTF">2018-07-30T13:45:46Z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