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BA48B" w14:textId="13143DE4" w:rsidR="00353F72" w:rsidRDefault="00A20AC4">
      <w:pPr>
        <w:pStyle w:val="aa"/>
        <w:spacing w:before="600" w:after="600"/>
        <w:outlineLvl w:val="0"/>
      </w:pPr>
      <w:r>
        <w:t>2014</w:t>
      </w:r>
      <w:r>
        <w:rPr>
          <w:rFonts w:ascii="PingFang TC" w:eastAsia="PingFang TC" w:hAnsi="PingFang TC" w:cs="PingFang TC"/>
        </w:rPr>
        <w:t>期中考试</w:t>
      </w:r>
      <w:r w:rsidR="00700597">
        <w:rPr>
          <w:rFonts w:ascii="PingFang TC" w:eastAsia="PingFang TC" w:hAnsi="PingFang TC" w:cs="PingFang TC"/>
        </w:rPr>
        <w:t>答案</w:t>
      </w:r>
      <w:bookmarkStart w:id="0" w:name="_GoBack"/>
      <w:bookmarkEnd w:id="0"/>
    </w:p>
    <w:p w14:paraId="7074196C" w14:textId="77777777" w:rsidR="00353F72" w:rsidRDefault="00A20AC4">
      <w:pPr>
        <w:pStyle w:val="a6"/>
        <w:spacing w:before="720" w:after="240"/>
        <w:outlineLvl w:val="2"/>
      </w:pPr>
      <w:r>
        <w:rPr>
          <w:rFonts w:ascii="PingFang TC" w:eastAsia="PingFang TC" w:hAnsi="PingFang TC" w:cs="PingFang TC"/>
        </w:rPr>
        <w:t>判断</w:t>
      </w:r>
    </w:p>
    <w:p w14:paraId="31003587" w14:textId="77777777" w:rsidR="00353F72" w:rsidRDefault="00A20AC4">
      <w:pPr>
        <w:pStyle w:val="ab"/>
        <w:numPr>
          <w:ilvl w:val="0"/>
          <w:numId w:val="3"/>
        </w:numPr>
        <w:spacing w:before="240"/>
      </w:pPr>
      <w:r>
        <w:t>F</w:t>
      </w:r>
      <w:r>
        <w:rPr>
          <w:rFonts w:ascii="PingFang TC" w:eastAsia="PingFang TC" w:hAnsi="PingFang TC" w:cs="PingFang TC"/>
        </w:rPr>
        <w:t>。</w:t>
      </w:r>
    </w:p>
    <w:p w14:paraId="70124818" w14:textId="77777777" w:rsidR="00353F72" w:rsidRDefault="00A20AC4">
      <w:pPr>
        <w:pStyle w:val="ab"/>
        <w:numPr>
          <w:ilvl w:val="0"/>
          <w:numId w:val="3"/>
        </w:numPr>
      </w:pPr>
      <w:r>
        <w:t>F</w:t>
      </w:r>
      <w:r>
        <w:rPr>
          <w:rFonts w:ascii="PingFang TC" w:eastAsia="PingFang TC" w:hAnsi="PingFang TC" w:cs="PingFang TC"/>
        </w:rPr>
        <w:t>。【</w:t>
      </w:r>
      <w:r>
        <w:t>2-40</w:t>
      </w:r>
      <w:r>
        <w:rPr>
          <w:rFonts w:ascii="PingFang TC" w:eastAsia="PingFang TC" w:hAnsi="PingFang TC" w:cs="PingFang TC"/>
        </w:rPr>
        <w:t>】比较次数可不超过</w:t>
      </w:r>
      <w:r>
        <w:t>(3n/2)-2</w:t>
      </w:r>
    </w:p>
    <w:p w14:paraId="0864A893" w14:textId="77777777" w:rsidR="00353F72" w:rsidRDefault="00A20AC4">
      <w:pPr>
        <w:pStyle w:val="ab"/>
        <w:numPr>
          <w:ilvl w:val="0"/>
          <w:numId w:val="3"/>
        </w:numPr>
      </w:pPr>
      <w:r>
        <w:t>T</w:t>
      </w:r>
      <w:r>
        <w:rPr>
          <w:rFonts w:ascii="PingFang TC" w:eastAsia="PingFang TC" w:hAnsi="PingFang TC" w:cs="PingFang TC"/>
        </w:rPr>
        <w:t>。类似利用快速排序的思想找第</w:t>
      </w:r>
      <w:r>
        <w:t>K</w:t>
      </w:r>
      <w:r>
        <w:rPr>
          <w:rFonts w:ascii="PingFang TC" w:eastAsia="PingFang TC" w:hAnsi="PingFang TC" w:cs="PingFang TC"/>
        </w:rPr>
        <w:t>大。</w:t>
      </w:r>
    </w:p>
    <w:p w14:paraId="18A3B997" w14:textId="77777777" w:rsidR="00353F72" w:rsidRDefault="00A20AC4">
      <w:pPr>
        <w:pStyle w:val="ab"/>
        <w:numPr>
          <w:ilvl w:val="0"/>
          <w:numId w:val="3"/>
        </w:numPr>
      </w:pPr>
      <w:r>
        <w:t>F</w:t>
      </w:r>
      <w:r>
        <w:rPr>
          <w:rFonts w:ascii="PingFang TC" w:eastAsia="PingFang TC" w:hAnsi="PingFang TC" w:cs="PingFang TC"/>
        </w:rPr>
        <w:t>。可能不变</w:t>
      </w:r>
    </w:p>
    <w:p w14:paraId="5C139372" w14:textId="77777777" w:rsidR="00353F72" w:rsidRDefault="00A20AC4">
      <w:pPr>
        <w:pStyle w:val="ab"/>
        <w:numPr>
          <w:ilvl w:val="0"/>
          <w:numId w:val="3"/>
        </w:numPr>
      </w:pPr>
      <w:r>
        <w:t>T</w:t>
      </w:r>
      <w:r>
        <w:rPr>
          <w:rFonts w:ascii="PingFang TC" w:eastAsia="PingFang TC" w:hAnsi="PingFang TC" w:cs="PingFang TC"/>
        </w:rPr>
        <w:t>。</w:t>
      </w:r>
    </w:p>
    <w:p w14:paraId="760C6217" w14:textId="77777777" w:rsidR="00353F72" w:rsidRDefault="00A20AC4">
      <w:pPr>
        <w:pStyle w:val="ab"/>
        <w:numPr>
          <w:ilvl w:val="0"/>
          <w:numId w:val="3"/>
        </w:numPr>
        <w:spacing w:after="240"/>
      </w:pPr>
      <w:r>
        <w:t>T</w:t>
      </w:r>
      <w:r>
        <w:rPr>
          <w:rFonts w:ascii="PingFang TC" w:eastAsia="PingFang TC" w:hAnsi="PingFang TC" w:cs="PingFang TC"/>
        </w:rPr>
        <w:t>。显然。</w:t>
      </w:r>
    </w:p>
    <w:p w14:paraId="541BF8DA" w14:textId="77777777" w:rsidR="00353F72" w:rsidRDefault="00A20AC4">
      <w:pPr>
        <w:pStyle w:val="a6"/>
        <w:spacing w:before="720" w:after="240"/>
        <w:outlineLvl w:val="2"/>
      </w:pPr>
      <w:r>
        <w:rPr>
          <w:rFonts w:ascii="PingFang TC" w:eastAsia="PingFang TC" w:hAnsi="PingFang TC" w:cs="PingFang TC"/>
        </w:rPr>
        <w:t>选择</w:t>
      </w:r>
    </w:p>
    <w:p w14:paraId="50269DA2" w14:textId="77777777" w:rsidR="00353F72" w:rsidRDefault="00A20AC4">
      <w:pPr>
        <w:pStyle w:val="ab"/>
        <w:numPr>
          <w:ilvl w:val="0"/>
          <w:numId w:val="2"/>
        </w:numPr>
        <w:spacing w:before="240"/>
      </w:pPr>
      <w:r>
        <w:t>AB</w:t>
      </w:r>
    </w:p>
    <w:p w14:paraId="747A32E7" w14:textId="77777777" w:rsidR="00353F72" w:rsidRDefault="00A20AC4">
      <w:pPr>
        <w:pStyle w:val="ab"/>
        <w:numPr>
          <w:ilvl w:val="0"/>
          <w:numId w:val="2"/>
        </w:numPr>
      </w:pPr>
      <w:r>
        <w:t>B</w:t>
      </w:r>
      <w:r>
        <w:rPr>
          <w:rFonts w:ascii="PingFang TC" w:eastAsia="PingFang TC" w:hAnsi="PingFang TC" w:cs="PingFang TC"/>
        </w:rPr>
        <w:t>。【</w:t>
      </w:r>
      <w:r>
        <w:t>2-18</w:t>
      </w:r>
      <w:r>
        <w:rPr>
          <w:rFonts w:ascii="PingFang TC" w:eastAsia="PingFang TC" w:hAnsi="PingFang TC" w:cs="PingFang TC"/>
        </w:rPr>
        <w:t>】注意是二分查找不是</w:t>
      </w:r>
      <w:r>
        <w:t>fib</w:t>
      </w:r>
      <w:r>
        <w:rPr>
          <w:rFonts w:ascii="PingFang TC" w:eastAsia="PingFang TC" w:hAnsi="PingFang TC" w:cs="PingFang TC"/>
        </w:rPr>
        <w:t>查找，有关系</w:t>
      </w:r>
      <w:r>
        <w:t>(S+1)N=F(N+1)</w:t>
      </w:r>
    </w:p>
    <w:p w14:paraId="0EFFCD12" w14:textId="77777777" w:rsidR="00353F72" w:rsidRDefault="00A20AC4">
      <w:pPr>
        <w:pStyle w:val="ab"/>
        <w:numPr>
          <w:ilvl w:val="0"/>
          <w:numId w:val="2"/>
        </w:numPr>
      </w:pPr>
      <w:r>
        <w:t>C</w:t>
      </w:r>
      <w:r>
        <w:rPr>
          <w:rFonts w:ascii="PingFang TC" w:eastAsia="PingFang TC" w:hAnsi="PingFang TC" w:cs="PingFang TC"/>
        </w:rPr>
        <w:t>。图灵机每次</w:t>
      </w:r>
      <w:r>
        <w:t>increase</w:t>
      </w:r>
      <w:r>
        <w:rPr>
          <w:rFonts w:ascii="PingFang TC" w:eastAsia="PingFang TC" w:hAnsi="PingFang TC" w:cs="PingFang TC"/>
        </w:rPr>
        <w:t>读写头移动次数</w:t>
      </w:r>
      <w:r>
        <w:t xml:space="preserve"> = 2*</w:t>
      </w:r>
      <w:r>
        <w:rPr>
          <w:rFonts w:ascii="PingFang SC" w:eastAsia="PingFang SC" w:hAnsi="PingFang SC" w:cs="PingFang SC"/>
        </w:rPr>
        <w:t>（末尾连续的</w:t>
      </w:r>
      <w:r>
        <w:t>1</w:t>
      </w:r>
      <w:r>
        <w:rPr>
          <w:rFonts w:ascii="PingFang TC" w:eastAsia="PingFang TC" w:hAnsi="PingFang TC" w:cs="PingFang TC"/>
        </w:rPr>
        <w:t>个数</w:t>
      </w:r>
      <w:r>
        <w:t>+1</w:t>
      </w:r>
      <w:r>
        <w:rPr>
          <w:rFonts w:ascii="PingFang SC" w:eastAsia="PingFang SC" w:hAnsi="PingFang SC" w:cs="PingFang SC"/>
        </w:rPr>
        <w:t>）</w:t>
      </w:r>
    </w:p>
    <w:p w14:paraId="066AD67A" w14:textId="77777777" w:rsidR="00353F72" w:rsidRDefault="00A20AC4">
      <w:pPr>
        <w:pStyle w:val="ab"/>
        <w:numPr>
          <w:ilvl w:val="0"/>
          <w:numId w:val="2"/>
        </w:numPr>
      </w:pPr>
      <w:r>
        <w:t>BD</w:t>
      </w:r>
      <w:r>
        <w:rPr>
          <w:rFonts w:ascii="PingFang TC" w:eastAsia="PingFang TC" w:hAnsi="PingFang TC" w:cs="PingFang TC"/>
        </w:rPr>
        <w:t>。模拟</w:t>
      </w:r>
    </w:p>
    <w:p w14:paraId="4BB2BCDE" w14:textId="77777777" w:rsidR="00353F72" w:rsidRDefault="00A20AC4">
      <w:pPr>
        <w:pStyle w:val="ab"/>
        <w:numPr>
          <w:ilvl w:val="0"/>
          <w:numId w:val="2"/>
        </w:numPr>
      </w:pPr>
      <w:r>
        <w:t>ABCD</w:t>
      </w:r>
      <w:r>
        <w:rPr>
          <w:rFonts w:ascii="PingFang TC" w:eastAsia="PingFang TC" w:hAnsi="PingFang TC" w:cs="PingFang TC"/>
        </w:rPr>
        <w:t>。</w:t>
      </w:r>
    </w:p>
    <w:p w14:paraId="2304737B" w14:textId="77777777" w:rsidR="00353F72" w:rsidRDefault="00A20AC4">
      <w:pPr>
        <w:pStyle w:val="ab"/>
        <w:numPr>
          <w:ilvl w:val="0"/>
          <w:numId w:val="2"/>
        </w:numPr>
      </w:pPr>
      <w:r>
        <w:t>B</w:t>
      </w:r>
      <w:r>
        <w:rPr>
          <w:rFonts w:ascii="PingFang TC" w:eastAsia="PingFang TC" w:hAnsi="PingFang TC" w:cs="PingFang TC"/>
        </w:rPr>
        <w:t>。【</w:t>
      </w:r>
      <w:r>
        <w:t>4-12</w:t>
      </w:r>
      <w:r>
        <w:rPr>
          <w:rFonts w:ascii="PingFang TC" w:eastAsia="PingFang TC" w:hAnsi="PingFang TC" w:cs="PingFang TC"/>
        </w:rPr>
        <w:t>】</w:t>
      </w:r>
    </w:p>
    <w:p w14:paraId="7CCEFF8F" w14:textId="77777777" w:rsidR="00353F72" w:rsidRDefault="00A20AC4">
      <w:pPr>
        <w:pStyle w:val="ab"/>
        <w:numPr>
          <w:ilvl w:val="0"/>
          <w:numId w:val="2"/>
        </w:numPr>
      </w:pPr>
      <w:r>
        <w:t>AE</w:t>
      </w:r>
      <w:r>
        <w:rPr>
          <w:rFonts w:ascii="PingFang TC" w:eastAsia="PingFang TC" w:hAnsi="PingFang TC" w:cs="PingFang TC"/>
        </w:rPr>
        <w:t>。起泡最优也是</w:t>
      </w:r>
      <w:r>
        <w:t>O(N)</w:t>
      </w:r>
    </w:p>
    <w:p w14:paraId="2C2F14E6" w14:textId="77777777" w:rsidR="00353F72" w:rsidRDefault="00A20AC4">
      <w:pPr>
        <w:pStyle w:val="ab"/>
        <w:numPr>
          <w:ilvl w:val="0"/>
          <w:numId w:val="2"/>
        </w:numPr>
      </w:pPr>
      <w:r>
        <w:t>CD</w:t>
      </w:r>
      <w:r>
        <w:rPr>
          <w:rFonts w:ascii="PingFang TC" w:eastAsia="PingFang TC" w:hAnsi="PingFang TC" w:cs="PingFang TC"/>
        </w:rPr>
        <w:t>。</w:t>
      </w:r>
    </w:p>
    <w:p w14:paraId="25419073" w14:textId="77777777" w:rsidR="00353F72" w:rsidRDefault="00A20AC4">
      <w:pPr>
        <w:pStyle w:val="ab"/>
        <w:numPr>
          <w:ilvl w:val="0"/>
          <w:numId w:val="2"/>
        </w:numPr>
      </w:pPr>
      <w:r>
        <w:t>C</w:t>
      </w:r>
      <w:r>
        <w:rPr>
          <w:rFonts w:ascii="PingFang TC" w:eastAsia="PingFang TC" w:hAnsi="PingFang TC" w:cs="PingFang TC"/>
        </w:rPr>
        <w:t>。对每一小段分别排序</w:t>
      </w:r>
    </w:p>
    <w:p w14:paraId="5F4F5DE6" w14:textId="77777777" w:rsidR="00353F72" w:rsidRDefault="00A20AC4">
      <w:pPr>
        <w:pStyle w:val="ab"/>
        <w:numPr>
          <w:ilvl w:val="0"/>
          <w:numId w:val="2"/>
        </w:numPr>
      </w:pPr>
      <w:r>
        <w:t>D</w:t>
      </w:r>
      <w:r>
        <w:rPr>
          <w:rFonts w:ascii="PingFang TC" w:eastAsia="PingFang TC" w:hAnsi="PingFang TC" w:cs="PingFang TC"/>
        </w:rPr>
        <w:t>。举个例子试一下</w:t>
      </w:r>
    </w:p>
    <w:p w14:paraId="02D21D65" w14:textId="77777777" w:rsidR="00353F72" w:rsidRDefault="00A20AC4">
      <w:pPr>
        <w:pStyle w:val="ab"/>
        <w:numPr>
          <w:ilvl w:val="0"/>
          <w:numId w:val="2"/>
        </w:numPr>
      </w:pPr>
      <w:r>
        <w:t>AD</w:t>
      </w:r>
      <w:r>
        <w:rPr>
          <w:rFonts w:ascii="PingFang TC" w:eastAsia="PingFang TC" w:hAnsi="PingFang TC" w:cs="PingFang TC"/>
        </w:rPr>
        <w:t>。举个例子试一下</w:t>
      </w:r>
    </w:p>
    <w:p w14:paraId="51BE6131" w14:textId="77777777" w:rsidR="00353F72" w:rsidRDefault="00A20AC4">
      <w:pPr>
        <w:pStyle w:val="ab"/>
        <w:numPr>
          <w:ilvl w:val="0"/>
          <w:numId w:val="2"/>
        </w:numPr>
        <w:spacing w:after="240"/>
      </w:pPr>
      <w:r>
        <w:t>C</w:t>
      </w:r>
      <w:r>
        <w:rPr>
          <w:rFonts w:ascii="PingFang TC" w:eastAsia="PingFang TC" w:hAnsi="PingFang TC" w:cs="PingFang TC"/>
        </w:rPr>
        <w:t>。画一下图试一下</w:t>
      </w:r>
    </w:p>
    <w:p w14:paraId="0FA362CF" w14:textId="77777777" w:rsidR="00353F72" w:rsidRDefault="00A20AC4">
      <w:pPr>
        <w:pStyle w:val="a6"/>
        <w:spacing w:before="720" w:after="240"/>
        <w:outlineLvl w:val="2"/>
      </w:pPr>
      <w:r>
        <w:rPr>
          <w:rFonts w:ascii="PingFang TC" w:eastAsia="PingFang TC" w:hAnsi="PingFang TC" w:cs="PingFang TC"/>
        </w:rPr>
        <w:lastRenderedPageBreak/>
        <w:t>填空</w:t>
      </w:r>
    </w:p>
    <w:p w14:paraId="0A1246B1" w14:textId="77777777" w:rsidR="00353F72" w:rsidRDefault="00A20AC4">
      <w:pPr>
        <w:pStyle w:val="ab"/>
        <w:numPr>
          <w:ilvl w:val="0"/>
          <w:numId w:val="1"/>
        </w:numPr>
        <w:spacing w:before="240"/>
      </w:pPr>
      <w:r>
        <w:t>0!1+23!4+^*56!7!//-8-9+</w:t>
      </w:r>
      <w:r>
        <w:rPr>
          <w:rFonts w:ascii="PingFang TC" w:eastAsia="PingFang TC" w:hAnsi="PingFang TC" w:cs="PingFang TC"/>
        </w:rPr>
        <w:t>。书上有算法</w:t>
      </w:r>
    </w:p>
    <w:p w14:paraId="7A2E9D35" w14:textId="77777777" w:rsidR="00353F72" w:rsidRDefault="00A20AC4">
      <w:pPr>
        <w:pStyle w:val="ab"/>
        <w:numPr>
          <w:ilvl w:val="0"/>
          <w:numId w:val="1"/>
        </w:numPr>
      </w:pPr>
      <w:r>
        <w:t>1007</w:t>
      </w:r>
      <w:r>
        <w:rPr>
          <w:rFonts w:ascii="PingFang SC" w:eastAsia="PingFang SC" w:hAnsi="PingFang SC" w:cs="PingFang SC"/>
        </w:rPr>
        <w:t>，</w:t>
      </w:r>
      <w:r>
        <w:t>2</w:t>
      </w:r>
      <w:r>
        <w:rPr>
          <w:rFonts w:ascii="PingFang TC" w:eastAsia="PingFang TC" w:hAnsi="PingFang TC" w:cs="PingFang TC"/>
        </w:rPr>
        <w:t>。【</w:t>
      </w:r>
      <w:r>
        <w:t>5-19</w:t>
      </w:r>
      <w:r>
        <w:rPr>
          <w:rFonts w:ascii="PingFang TC" w:eastAsia="PingFang TC" w:hAnsi="PingFang TC" w:cs="PingFang TC"/>
        </w:rPr>
        <w:t>】</w:t>
      </w:r>
    </w:p>
    <w:p w14:paraId="69520133" w14:textId="77777777" w:rsidR="00353F72" w:rsidRDefault="00A20AC4">
      <w:pPr>
        <w:pStyle w:val="ab"/>
        <w:numPr>
          <w:ilvl w:val="0"/>
          <w:numId w:val="1"/>
        </w:numPr>
      </w:pPr>
      <w:r>
        <w:t>1268</w:t>
      </w:r>
      <w:r>
        <w:rPr>
          <w:rFonts w:ascii="PingFang TC" w:eastAsia="PingFang TC" w:hAnsi="PingFang TC" w:cs="PingFang TC"/>
        </w:rPr>
        <w:t>。</w:t>
      </w:r>
    </w:p>
    <w:p w14:paraId="0A04E09D" w14:textId="081CE3E5" w:rsidR="00722BC0" w:rsidRPr="00722BC0" w:rsidRDefault="00A20AC4" w:rsidP="00722BC0">
      <w:pPr>
        <w:pStyle w:val="ab"/>
        <w:numPr>
          <w:ilvl w:val="0"/>
          <w:numId w:val="1"/>
        </w:numPr>
        <w:spacing w:after="240"/>
        <w:rPr>
          <w:rFonts w:hint="eastAsia"/>
        </w:rPr>
      </w:pPr>
      <w:r>
        <w:t>52</w:t>
      </w:r>
      <w:r>
        <w:rPr>
          <w:rFonts w:ascii="PingFang TC" w:eastAsia="PingFang TC" w:hAnsi="PingFang TC" w:cs="PingFang TC"/>
        </w:rPr>
        <w:t>。【</w:t>
      </w:r>
      <w:r>
        <w:t>3-14</w:t>
      </w:r>
      <w:r w:rsidR="003C7B7C">
        <w:rPr>
          <w:rFonts w:ascii="PingFang TC" w:eastAsia="PingFang TC" w:hAnsi="PingFang TC" w:cs="PingFang TC"/>
        </w:rPr>
        <w:t>】</w:t>
      </w:r>
    </w:p>
    <w:p w14:paraId="7829ADC4" w14:textId="77777777" w:rsidR="00353F72" w:rsidRPr="00722BC0" w:rsidRDefault="00A20AC4" w:rsidP="00722BC0">
      <w:pPr>
        <w:pStyle w:val="a6"/>
        <w:spacing w:before="720" w:after="240"/>
        <w:outlineLvl w:val="2"/>
        <w:rPr>
          <w:rFonts w:ascii="PingFang TC" w:eastAsia="PingFang TC" w:hAnsi="PingFang TC" w:cs="PingFang TC"/>
        </w:rPr>
      </w:pPr>
      <w:r w:rsidRPr="00722BC0">
        <w:rPr>
          <w:rFonts w:ascii="PingFang TC" w:eastAsia="PingFang TC" w:hAnsi="PingFang TC" w:cs="PingFang TC"/>
        </w:rPr>
        <w:lastRenderedPageBreak/>
        <w:t>计算、证明</w:t>
      </w:r>
    </w:p>
    <w:p w14:paraId="71FC2406" w14:textId="77777777" w:rsidR="00353F72" w:rsidRDefault="00A20AC4">
      <w:pPr>
        <w:spacing w:before="240" w:after="240" w:line="0" w:lineRule="atLeast"/>
        <w:jc w:val="center"/>
      </w:pPr>
      <w:r>
        <w:rPr>
          <w:noProof/>
          <w:lang w:val="en-US" w:bidi="ar-SA"/>
        </w:rPr>
        <w:drawing>
          <wp:inline distT="0" distB="0" distL="0" distR="0" wp14:anchorId="71C9557C" wp14:editId="53E15C2C">
            <wp:extent cx="3840807" cy="6201624"/>
            <wp:effectExtent l="0" t="0" r="0" b="0"/>
            <wp:docPr id="1" name="721510629777_.pic.8df47796d8ed4fb392469ed5e5969cdf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21510629777_.pic.8df47796d8ed4fb392469ed5e5969cdf.jpg"/>
                    <pic:cNvPicPr/>
                  </pic:nvPicPr>
                  <pic:blipFill rotWithShape="1">
                    <a:blip r:embed="rId7"/>
                    <a:srcRect t="10476" b="15542"/>
                    <a:stretch/>
                  </pic:blipFill>
                  <pic:spPr bwMode="auto">
                    <a:xfrm>
                      <a:off x="0" y="0"/>
                      <a:ext cx="3844306" cy="6207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EE2B4" w14:textId="77777777" w:rsidR="00353F72" w:rsidRDefault="00A20AC4">
      <w:pPr>
        <w:pStyle w:val="a6"/>
        <w:spacing w:before="720" w:after="240"/>
        <w:outlineLvl w:val="2"/>
      </w:pPr>
      <w:r>
        <w:rPr>
          <w:rFonts w:ascii="PingFang TC" w:eastAsia="PingFang TC" w:hAnsi="PingFang TC" w:cs="PingFang TC"/>
        </w:rPr>
        <w:t>算法</w:t>
      </w:r>
    </w:p>
    <w:p w14:paraId="7D4BFC36" w14:textId="77777777" w:rsidR="00353F72" w:rsidRDefault="00A20AC4">
      <w:pPr>
        <w:pStyle w:val="ab"/>
        <w:numPr>
          <w:ilvl w:val="0"/>
          <w:numId w:val="4"/>
        </w:numPr>
        <w:spacing w:before="240"/>
      </w:pPr>
      <w:r>
        <w:t>f</w:t>
      </w:r>
      <w:r>
        <w:rPr>
          <w:rFonts w:ascii="PingFang TC" w:eastAsia="PingFang TC" w:hAnsi="PingFang TC" w:cs="PingFang TC"/>
        </w:rPr>
        <w:t>求树的树高；</w:t>
      </w:r>
      <w:r>
        <w:t>g</w:t>
      </w:r>
      <w:r>
        <w:rPr>
          <w:rFonts w:ascii="PingFang TC" w:eastAsia="PingFang TC" w:hAnsi="PingFang TC" w:cs="PingFang TC"/>
        </w:rPr>
        <w:t>求某一点到根的距离。</w:t>
      </w:r>
    </w:p>
    <w:p w14:paraId="6717A850" w14:textId="77777777" w:rsidR="00353F72" w:rsidRDefault="00A20AC4">
      <w:pPr>
        <w:pStyle w:val="ab"/>
        <w:numPr>
          <w:ilvl w:val="0"/>
          <w:numId w:val="4"/>
        </w:numPr>
      </w:pPr>
      <w:r>
        <w:t>O(n^2)</w:t>
      </w:r>
      <w:r>
        <w:rPr>
          <w:rFonts w:ascii="PingFang SC" w:eastAsia="PingFang SC" w:hAnsi="PingFang SC" w:cs="PingFang SC"/>
        </w:rPr>
        <w:t>；树是一条链的时候。</w:t>
      </w:r>
    </w:p>
    <w:p w14:paraId="11A0F948" w14:textId="77777777" w:rsidR="00353F72" w:rsidRDefault="00A20AC4">
      <w:pPr>
        <w:pStyle w:val="ab"/>
        <w:numPr>
          <w:ilvl w:val="0"/>
          <w:numId w:val="4"/>
        </w:numPr>
        <w:spacing w:after="240"/>
      </w:pPr>
      <w:r>
        <w:rPr>
          <w:rFonts w:ascii="PingFang TC" w:eastAsia="PingFang TC" w:hAnsi="PingFang TC" w:cs="PingFang TC"/>
        </w:rPr>
        <w:t>注意到</w:t>
      </w:r>
      <w:r>
        <w:t>g</w:t>
      </w:r>
      <w:r>
        <w:rPr>
          <w:rFonts w:ascii="PingFang TC" w:eastAsia="PingFang TC" w:hAnsi="PingFang TC" w:cs="PingFang TC"/>
        </w:rPr>
        <w:t>算的时候，同一个节点算第二次是没有意义的。据此进行优化：</w:t>
      </w:r>
    </w:p>
    <w:p w14:paraId="6787E811" w14:textId="77777777" w:rsidR="00353F72" w:rsidRDefault="00A20AC4" w:rsidP="00722BC0">
      <w:pPr>
        <w:spacing w:before="240" w:after="240" w:line="0" w:lineRule="atLeast"/>
        <w:jc w:val="left"/>
      </w:pPr>
      <w:r>
        <w:rPr>
          <w:noProof/>
          <w:lang w:val="en-US" w:bidi="ar-SA"/>
        </w:rPr>
        <w:lastRenderedPageBreak/>
        <w:drawing>
          <wp:inline distT="0" distB="0" distL="0" distR="0" wp14:anchorId="0799F402" wp14:editId="3832930B">
            <wp:extent cx="2901426" cy="5203498"/>
            <wp:effectExtent l="0" t="0" r="0" b="3810"/>
            <wp:docPr id="2" name="441510626123_.pic_hd.790605f533b541d48c41a5ecc9a491a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41510626123_.pic_hd.790605f533b541d48c41a5ecc9a491aa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7871" cy="523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bidi="ar-SA"/>
        </w:rPr>
        <w:drawing>
          <wp:inline distT="0" distB="0" distL="0" distR="0" wp14:anchorId="073FEE2F" wp14:editId="3AA124BE">
            <wp:extent cx="2800782" cy="5254298"/>
            <wp:effectExtent l="0" t="0" r="0" b="3810"/>
            <wp:docPr id="3" name="DraggedImage.0986307a275146afa4c7826497943a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ggedImage.0986307a275146afa4c7826497943a5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3603" cy="531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B4C2" w14:textId="77777777" w:rsidR="00353F72" w:rsidRDefault="00A20AC4">
      <w:r>
        <w:rPr>
          <w:rFonts w:ascii="PingFang SC" w:eastAsia="PingFang SC" w:hAnsi="PingFang SC" w:cs="PingFang SC"/>
        </w:rPr>
        <w:t>（前一个：利用全局数组</w:t>
      </w:r>
      <w:r>
        <w:t>p</w:t>
      </w:r>
      <w:r>
        <w:rPr>
          <w:rFonts w:ascii="PingFang TC" w:eastAsia="PingFang TC" w:hAnsi="PingFang TC" w:cs="PingFang TC"/>
        </w:rPr>
        <w:t>进行记录；后一个：利用</w:t>
      </w:r>
      <w:r>
        <w:t>parent</w:t>
      </w:r>
      <w:r>
        <w:rPr>
          <w:rFonts w:ascii="PingFang TC" w:eastAsia="PingFang TC" w:hAnsi="PingFang TC" w:cs="PingFang TC"/>
        </w:rPr>
        <w:t>取负进行记录）</w:t>
      </w:r>
    </w:p>
    <w:sectPr w:rsidR="00353F72">
      <w:footerReference w:type="default" r:id="rId10"/>
      <w:footnotePr>
        <w:numRestart w:val="eachSect"/>
      </w:footnotePr>
      <w:endnotePr>
        <w:pos w:val="sectEnd"/>
        <w:numFmt w:val="decimal"/>
        <w:numRestart w:val="eachSect"/>
      </w:endnotePr>
      <w:pgSz w:w="11900" w:h="16840"/>
      <w:pgMar w:top="1417" w:right="1417" w:bottom="1700" w:left="1417" w:header="0" w:footer="1133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D8C7E8" w14:textId="77777777" w:rsidR="00A20AC4" w:rsidRDefault="00A20AC4">
      <w:pPr>
        <w:spacing w:line="240" w:lineRule="auto"/>
      </w:pPr>
      <w:r>
        <w:separator/>
      </w:r>
    </w:p>
  </w:endnote>
  <w:endnote w:type="continuationSeparator" w:id="0">
    <w:p w14:paraId="47D73D19" w14:textId="77777777" w:rsidR="00A20AC4" w:rsidRDefault="00A20A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Menlo">
    <w:panose1 w:val="00000000000000000000"/>
    <w:charset w:val="00"/>
    <w:family w:val="roman"/>
    <w:notTrueType/>
    <w:pitch w:val="default"/>
  </w:font>
  <w:font w:name="PingFang TC">
    <w:panose1 w:val="020B0400000000000000"/>
    <w:charset w:val="88"/>
    <w:family w:val="auto"/>
    <w:pitch w:val="variable"/>
    <w:sig w:usb0="A00002FF" w:usb1="7ACFFDFB" w:usb2="00000017" w:usb3="00000000" w:csb0="00100001" w:csb1="00000000"/>
  </w:font>
  <w:font w:name="PingFang SC">
    <w:panose1 w:val="020B0400000000000000"/>
    <w:charset w:val="88"/>
    <w:family w:val="auto"/>
    <w:pitch w:val="variable"/>
    <w:sig w:usb0="A00002FF" w:usb1="7ACFFDFB" w:usb2="00000017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6A7CD5" w14:textId="77777777" w:rsidR="00353F72" w:rsidRDefault="00A20AC4">
    <w:pPr>
      <w:jc w:val="right"/>
    </w:pPr>
    <w:r>
      <w:fldChar w:fldCharType="begin"/>
    </w:r>
    <w:r>
      <w:instrText>PAGE \* MERGEFORMAT</w:instrText>
    </w:r>
    <w:r>
      <w:fldChar w:fldCharType="separate"/>
    </w:r>
    <w:r w:rsidR="0070059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AD1C0E" w14:textId="77777777" w:rsidR="00A20AC4" w:rsidRDefault="00A20AC4">
      <w:pPr>
        <w:spacing w:line="240" w:lineRule="auto"/>
      </w:pPr>
      <w:r>
        <w:separator/>
      </w:r>
    </w:p>
  </w:footnote>
  <w:footnote w:type="continuationSeparator" w:id="0">
    <w:p w14:paraId="5801F436" w14:textId="77777777" w:rsidR="00A20AC4" w:rsidRDefault="00A20A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65F6B"/>
    <w:multiLevelType w:val="singleLevel"/>
    <w:tmpl w:val="A6DAA0C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1">
    <w:nsid w:val="459647E6"/>
    <w:multiLevelType w:val="singleLevel"/>
    <w:tmpl w:val="1DDE29B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2">
    <w:nsid w:val="4C21633F"/>
    <w:multiLevelType w:val="singleLevel"/>
    <w:tmpl w:val="85A69228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3">
    <w:nsid w:val="4C807DBC"/>
    <w:multiLevelType w:val="singleLevel"/>
    <w:tmpl w:val="DA1CF028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autoHyphenation/>
  <w:characterSpacingControl w:val="doNotCompress"/>
  <w:footnotePr>
    <w:numRestart w:val="eachSect"/>
    <w:footnote w:id="-1"/>
    <w:footnote w:id="0"/>
  </w:footnotePr>
  <w:endnotePr>
    <w:numFmt w:val="decimal"/>
    <w:numRestart w:val="eachSect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F72"/>
    <w:rsid w:val="00353F72"/>
    <w:rsid w:val="003C7B7C"/>
    <w:rsid w:val="00700597"/>
    <w:rsid w:val="00722BC0"/>
    <w:rsid w:val="00A2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E75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venir Next" w:eastAsiaTheme="minorEastAsia" w:hAnsi="Avenir Next" w:cs="Avenir Next"/>
        <w:sz w:val="24"/>
        <w:szCs w:val="24"/>
        <w:lang w:val="zh-CN" w:eastAsia="zh-CN" w:bidi="zh-CN"/>
        <w14:ligatures w14:val="standardContextual"/>
      </w:rPr>
    </w:rPrDefault>
    <w:pPrDefault>
      <w:pPr>
        <w:spacing w:line="480" w:lineRule="atLeast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Avenir Nex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无序列表"/>
    <w:basedOn w:val="a"/>
    <w:uiPriority w:val="1"/>
    <w:qFormat/>
  </w:style>
  <w:style w:type="paragraph" w:customStyle="1" w:styleId="a4">
    <w:name w:val="分隔"/>
    <w:basedOn w:val="a"/>
    <w:uiPriority w:val="1"/>
    <w:semiHidden/>
    <w:unhideWhenUsed/>
    <w:qFormat/>
  </w:style>
  <w:style w:type="paragraph" w:customStyle="1" w:styleId="a5">
    <w:name w:val="引用块"/>
    <w:basedOn w:val="a"/>
    <w:uiPriority w:val="1"/>
    <w:semiHidden/>
    <w:unhideWhenUsed/>
    <w:qFormat/>
    <w:rPr>
      <w:i/>
    </w:rPr>
  </w:style>
  <w:style w:type="paragraph" w:customStyle="1" w:styleId="a6">
    <w:name w:val="三级标题"/>
    <w:basedOn w:val="a"/>
    <w:uiPriority w:val="1"/>
    <w:qFormat/>
    <w:pPr>
      <w:keepNext/>
      <w:spacing w:line="431" w:lineRule="atLeast"/>
      <w:jc w:val="left"/>
    </w:pPr>
    <w:rPr>
      <w:rFonts w:ascii="Avenir Next Demi Bold" w:eastAsia="Avenir Next Demi Bold" w:hAnsi="Avenir Next Demi Bold" w:cs="Avenir Next Demi Bold"/>
      <w:sz w:val="36"/>
      <w:szCs w:val="36"/>
    </w:rPr>
  </w:style>
  <w:style w:type="paragraph" w:customStyle="1" w:styleId="a7">
    <w:name w:val="二级标题"/>
    <w:basedOn w:val="a"/>
    <w:uiPriority w:val="1"/>
    <w:qFormat/>
    <w:pPr>
      <w:keepNext/>
      <w:spacing w:line="576" w:lineRule="atLeast"/>
      <w:jc w:val="left"/>
    </w:pPr>
    <w:rPr>
      <w:rFonts w:ascii="Avenir Next Demi Bold" w:eastAsia="Avenir Next Demi Bold" w:hAnsi="Avenir Next Demi Bold" w:cs="Avenir Next Demi Bold"/>
      <w:sz w:val="48"/>
      <w:szCs w:val="48"/>
    </w:rPr>
  </w:style>
  <w:style w:type="paragraph" w:customStyle="1" w:styleId="a8">
    <w:name w:val="注释块"/>
    <w:basedOn w:val="a"/>
    <w:uiPriority w:val="1"/>
    <w:semiHidden/>
    <w:unhideWhenUsed/>
    <w:qFormat/>
  </w:style>
  <w:style w:type="paragraph" w:customStyle="1" w:styleId="a9">
    <w:name w:val="原始源块"/>
    <w:basedOn w:val="a"/>
    <w:uiPriority w:val="1"/>
    <w:semiHidden/>
    <w:unhideWhenUsed/>
    <w:qFormat/>
  </w:style>
  <w:style w:type="paragraph" w:customStyle="1" w:styleId="aa">
    <w:name w:val="一级标题"/>
    <w:basedOn w:val="a"/>
    <w:uiPriority w:val="1"/>
    <w:qFormat/>
    <w:pPr>
      <w:keepNext/>
      <w:spacing w:line="768" w:lineRule="atLeast"/>
      <w:jc w:val="left"/>
    </w:pPr>
    <w:rPr>
      <w:rFonts w:ascii="Avenir Next Demi Bold" w:eastAsia="Avenir Next Demi Bold" w:hAnsi="Avenir Next Demi Bold" w:cs="Avenir Next Demi Bold"/>
      <w:sz w:val="64"/>
      <w:szCs w:val="64"/>
    </w:rPr>
  </w:style>
  <w:style w:type="paragraph" w:customStyle="1" w:styleId="ab">
    <w:name w:val="有序列表"/>
    <w:basedOn w:val="a"/>
    <w:uiPriority w:val="1"/>
    <w:qFormat/>
  </w:style>
  <w:style w:type="paragraph" w:customStyle="1" w:styleId="ac">
    <w:name w:val="代码块"/>
    <w:basedOn w:val="a"/>
    <w:uiPriority w:val="1"/>
    <w:semiHidden/>
    <w:unhideWhenUsed/>
    <w:qFormat/>
    <w:pPr>
      <w:spacing w:line="360" w:lineRule="atLeast"/>
    </w:pPr>
    <w:rPr>
      <w:rFonts w:ascii="Menlo" w:eastAsia="Menlo" w:hAnsi="Menlo" w:cs="Menlo"/>
      <w:color w:val="468BDF"/>
    </w:rPr>
  </w:style>
  <w:style w:type="paragraph" w:customStyle="1" w:styleId="ad">
    <w:name w:val="四级标题"/>
    <w:basedOn w:val="a"/>
    <w:uiPriority w:val="1"/>
    <w:qFormat/>
    <w:pPr>
      <w:keepNext/>
      <w:spacing w:line="360" w:lineRule="atLeast"/>
      <w:jc w:val="left"/>
    </w:pPr>
    <w:rPr>
      <w:rFonts w:ascii="Avenir Next Demi Bold" w:eastAsia="Avenir Next Demi Bold" w:hAnsi="Avenir Next Demi Bold" w:cs="Avenir Next Demi Bold"/>
      <w:sz w:val="30"/>
      <w:szCs w:val="30"/>
    </w:rPr>
  </w:style>
  <w:style w:type="paragraph" w:customStyle="1" w:styleId="ae">
    <w:name w:val="五级标题"/>
    <w:basedOn w:val="a"/>
    <w:uiPriority w:val="1"/>
    <w:semiHidden/>
    <w:unhideWhenUsed/>
    <w:qFormat/>
    <w:pPr>
      <w:keepNext/>
      <w:spacing w:line="288" w:lineRule="atLeast"/>
      <w:jc w:val="left"/>
    </w:pPr>
    <w:rPr>
      <w:rFonts w:ascii="Avenir Next Demi Bold" w:eastAsia="Avenir Next Demi Bold" w:hAnsi="Avenir Next Demi Bold" w:cs="Avenir Next Demi Bold"/>
    </w:rPr>
  </w:style>
  <w:style w:type="paragraph" w:customStyle="1" w:styleId="af">
    <w:name w:val="六级标题"/>
    <w:basedOn w:val="a"/>
    <w:uiPriority w:val="1"/>
    <w:semiHidden/>
    <w:unhideWhenUsed/>
    <w:qFormat/>
    <w:pPr>
      <w:keepNext/>
      <w:spacing w:line="288" w:lineRule="atLeast"/>
      <w:jc w:val="left"/>
    </w:pPr>
    <w:rPr>
      <w:i/>
    </w:rPr>
  </w:style>
  <w:style w:type="character" w:customStyle="1" w:styleId="af0">
    <w:name w:val="评论"/>
    <w:uiPriority w:val="2"/>
    <w:semiHidden/>
    <w:unhideWhenUsed/>
    <w:qFormat/>
  </w:style>
  <w:style w:type="character" w:customStyle="1" w:styleId="af1">
    <w:name w:val="链接"/>
    <w:uiPriority w:val="2"/>
    <w:qFormat/>
    <w:rPr>
      <w:color w:val="468BDF"/>
      <w:u w:val="single" w:color="468BDF"/>
    </w:rPr>
  </w:style>
  <w:style w:type="character" w:customStyle="1" w:styleId="af2">
    <w:name w:val="删除"/>
    <w:uiPriority w:val="2"/>
    <w:semiHidden/>
    <w:unhideWhenUsed/>
    <w:qFormat/>
  </w:style>
  <w:style w:type="character" w:customStyle="1" w:styleId="af3">
    <w:name w:val="注解"/>
    <w:uiPriority w:val="2"/>
    <w:semiHidden/>
    <w:unhideWhenUsed/>
    <w:qFormat/>
  </w:style>
  <w:style w:type="character" w:customStyle="1" w:styleId="af4">
    <w:name w:val="标签"/>
    <w:uiPriority w:val="2"/>
    <w:semiHidden/>
    <w:unhideWhenUsed/>
    <w:qFormat/>
  </w:style>
  <w:style w:type="character" w:customStyle="1" w:styleId="af5">
    <w:name w:val="粗体"/>
    <w:uiPriority w:val="2"/>
    <w:qFormat/>
    <w:rPr>
      <w:rFonts w:ascii="Avenir Next Demi Bold" w:eastAsia="Avenir Next Demi Bold" w:hAnsi="Avenir Next Demi Bold" w:cs="Avenir Next Demi Bold"/>
    </w:rPr>
  </w:style>
  <w:style w:type="character" w:customStyle="1" w:styleId="af6">
    <w:name w:val="重点"/>
    <w:uiPriority w:val="2"/>
    <w:qFormat/>
    <w:rPr>
      <w:rFonts w:ascii="Avenir Next" w:eastAsia="Avenir Next" w:hAnsi="Avenir Next" w:cs="Avenir Next"/>
      <w:i/>
    </w:rPr>
  </w:style>
  <w:style w:type="character" w:customStyle="1" w:styleId="1">
    <w:name w:val="引用1"/>
    <w:uiPriority w:val="2"/>
    <w:semiHidden/>
    <w:unhideWhenUsed/>
    <w:qFormat/>
    <w:rPr>
      <w:rFonts w:ascii="Avenir Next" w:eastAsia="Avenir Next" w:hAnsi="Avenir Next" w:cs="Avenir Next"/>
      <w:i/>
    </w:rPr>
  </w:style>
  <w:style w:type="character" w:customStyle="1" w:styleId="af7">
    <w:name w:val="代码"/>
    <w:uiPriority w:val="2"/>
    <w:semiHidden/>
    <w:unhideWhenUsed/>
    <w:qFormat/>
    <w:rPr>
      <w:rFonts w:ascii="Menlo" w:eastAsia="Menlo" w:hAnsi="Menlo" w:cs="Menlo"/>
    </w:rPr>
  </w:style>
  <w:style w:type="character" w:customStyle="1" w:styleId="af8">
    <w:name w:val="原始源"/>
    <w:uiPriority w:val="2"/>
    <w:semiHidden/>
    <w:unhideWhenUsed/>
    <w:qFormat/>
  </w:style>
  <w:style w:type="character" w:customStyle="1" w:styleId="af9">
    <w:name w:val="标记为"/>
    <w:uiPriority w:val="2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image" Target="media/image3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63</Words>
  <Characters>365</Characters>
  <Application>Microsoft Macintosh Word</Application>
  <DocSecurity>0</DocSecurity>
  <Lines>3</Lines>
  <Paragraphs>1</Paragraphs>
  <ScaleCrop>false</ScaleCrop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Lok Yeung</cp:lastModifiedBy>
  <cp:revision>5</cp:revision>
  <dcterms:created xsi:type="dcterms:W3CDTF">2017-11-14T03:32:00Z</dcterms:created>
  <dcterms:modified xsi:type="dcterms:W3CDTF">2017-11-14T03:35:00Z</dcterms:modified>
</cp:coreProperties>
</file>