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2A5BA" w14:textId="31B339D6" w:rsidR="00B7142D" w:rsidRPr="00B7142D" w:rsidRDefault="00B7142D" w:rsidP="00B7142D">
      <w:pPr>
        <w:ind w:firstLine="562"/>
        <w:rPr>
          <w:b/>
          <w:bCs/>
          <w:sz w:val="28"/>
          <w:szCs w:val="24"/>
        </w:rPr>
      </w:pPr>
      <w:r w:rsidRPr="00B7142D">
        <w:rPr>
          <w:rFonts w:hint="eastAsia"/>
          <w:b/>
          <w:bCs/>
          <w:sz w:val="28"/>
          <w:szCs w:val="24"/>
        </w:rPr>
        <w:t>合肥包河区王卫社区：</w:t>
      </w:r>
      <w:proofErr w:type="gramStart"/>
      <w:r w:rsidRPr="00B7142D">
        <w:rPr>
          <w:rFonts w:hint="eastAsia"/>
          <w:b/>
          <w:bCs/>
          <w:sz w:val="28"/>
          <w:szCs w:val="24"/>
        </w:rPr>
        <w:t>党建带社建</w:t>
      </w:r>
      <w:proofErr w:type="gramEnd"/>
      <w:r w:rsidRPr="00B7142D">
        <w:rPr>
          <w:rFonts w:hint="eastAsia"/>
          <w:b/>
          <w:bCs/>
          <w:sz w:val="28"/>
          <w:szCs w:val="24"/>
        </w:rPr>
        <w:t xml:space="preserve"> </w:t>
      </w:r>
      <w:r w:rsidRPr="00B7142D">
        <w:rPr>
          <w:rFonts w:hint="eastAsia"/>
          <w:b/>
          <w:bCs/>
          <w:sz w:val="28"/>
          <w:szCs w:val="24"/>
        </w:rPr>
        <w:t>共建促治理</w:t>
      </w:r>
    </w:p>
    <w:p w14:paraId="115E62CE" w14:textId="77777777" w:rsidR="00B7142D" w:rsidRPr="00B7142D" w:rsidRDefault="00B7142D" w:rsidP="00B7142D">
      <w:pPr>
        <w:widowControl/>
        <w:pBdr>
          <w:top w:val="single" w:sz="6" w:space="14" w:color="DDDDDD"/>
          <w:left w:val="single" w:sz="6" w:space="14" w:color="DDDDDD"/>
          <w:bottom w:val="single" w:sz="6" w:space="14" w:color="DDDDDD"/>
          <w:right w:val="single" w:sz="6" w:space="14" w:color="DDDDDD"/>
        </w:pBdr>
        <w:shd w:val="clear" w:color="auto" w:fill="F7F7F7"/>
        <w:spacing w:before="150" w:after="300" w:line="375" w:lineRule="atLeast"/>
        <w:ind w:firstLineChars="0" w:firstLine="300"/>
        <w:jc w:val="left"/>
        <w:rPr>
          <w:rFonts w:ascii="宋体" w:hAnsi="宋体" w:cs="宋体" w:hint="eastAsia"/>
          <w:color w:val="333333"/>
          <w:kern w:val="0"/>
          <w:sz w:val="21"/>
          <w:szCs w:val="21"/>
          <w14:ligatures w14:val="none"/>
        </w:rPr>
      </w:pPr>
      <w:r w:rsidRPr="00B7142D">
        <w:rPr>
          <w:rFonts w:ascii="宋体" w:hAnsi="宋体" w:cs="宋体" w:hint="eastAsia"/>
          <w:color w:val="333333"/>
          <w:kern w:val="0"/>
          <w:sz w:val="21"/>
          <w:szCs w:val="21"/>
          <w14:ligatures w14:val="none"/>
        </w:rPr>
        <w:t>包河区望湖街道王卫社区位于合肥城南，前身为王卫村，辖六个村民组，1800人，2002年11月6日撤村建居后，区域面积2.5平方公里，驻地单位和住宅小区42家，总人口约3.1万人。望湖北苑网格作为王卫社区八个网格中的一个，辖区老龄人口众多、社区基础设施老化。为更好的提升社区组织力，破解社区治理难题，王卫社区望湖北苑网格探索出</w:t>
      </w:r>
      <w:proofErr w:type="gramStart"/>
      <w:r w:rsidRPr="00B7142D">
        <w:rPr>
          <w:rFonts w:ascii="宋体" w:hAnsi="宋体" w:cs="宋体" w:hint="eastAsia"/>
          <w:color w:val="333333"/>
          <w:kern w:val="0"/>
          <w:sz w:val="21"/>
          <w:szCs w:val="21"/>
          <w14:ligatures w14:val="none"/>
        </w:rPr>
        <w:t>党建带社</w:t>
      </w:r>
      <w:proofErr w:type="gramEnd"/>
      <w:r w:rsidRPr="00B7142D">
        <w:rPr>
          <w:rFonts w:ascii="宋体" w:hAnsi="宋体" w:cs="宋体" w:hint="eastAsia"/>
          <w:color w:val="333333"/>
          <w:kern w:val="0"/>
          <w:sz w:val="21"/>
          <w:szCs w:val="21"/>
          <w14:ligatures w14:val="none"/>
        </w:rPr>
        <w:t>建工作模式，为社区治理注入活力，实现老旧小区逆增长。</w:t>
      </w:r>
    </w:p>
    <w:p w14:paraId="6D0139DF"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b/>
          <w:bCs/>
          <w:color w:val="333333"/>
          <w:kern w:val="0"/>
          <w:szCs w:val="24"/>
          <w14:ligatures w14:val="none"/>
        </w:rPr>
        <w:t>一、以党建为引领 夯实治理根基</w:t>
      </w:r>
    </w:p>
    <w:p w14:paraId="63161353"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王卫社区党委充分发挥基层党组织领导核心作用，推动社区党组织向网格、楼栋延伸，构建“社区党委—网格党总支—楼栋党小组—党员中心户”架构，实现组织进楼、服务进家，不断推进基层</w:t>
      </w:r>
      <w:proofErr w:type="gramStart"/>
      <w:r w:rsidRPr="00B7142D">
        <w:rPr>
          <w:rFonts w:ascii="宋体" w:hAnsi="宋体" w:cs="宋体" w:hint="eastAsia"/>
          <w:color w:val="333333"/>
          <w:kern w:val="0"/>
          <w:szCs w:val="24"/>
          <w14:ligatures w14:val="none"/>
        </w:rPr>
        <w:t>党建网</w:t>
      </w:r>
      <w:proofErr w:type="gramEnd"/>
      <w:r w:rsidRPr="00B7142D">
        <w:rPr>
          <w:rFonts w:ascii="宋体" w:hAnsi="宋体" w:cs="宋体" w:hint="eastAsia"/>
          <w:color w:val="333333"/>
          <w:kern w:val="0"/>
          <w:szCs w:val="24"/>
          <w14:ligatures w14:val="none"/>
        </w:rPr>
        <w:t>与社会治理网深度结合。加强社区党员队伍建设，对党员学习教育、参加组织生活、服务群众等事项进行量化评定，开展“一个网格一面旗、一名党员一盏灯”主题活动，不断强化党员日常管理和培训，提升党员在群众中的影响力，充分发挥社区党员先锋模范作用。</w:t>
      </w:r>
    </w:p>
    <w:p w14:paraId="60F045F8"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b/>
          <w:bCs/>
          <w:color w:val="333333"/>
          <w:kern w:val="0"/>
          <w:szCs w:val="24"/>
          <w14:ligatures w14:val="none"/>
        </w:rPr>
        <w:t>二、以需求为导向 开展红领服务</w:t>
      </w:r>
    </w:p>
    <w:p w14:paraId="7CB92DBB"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通过居民走访、小区调研、电话访谈等多种方式，摸排望湖北苑网格情况、了解小区居民需求。并在走访的过程中整合辖区内外部资源，以望湖北苑党群服务站为依托、以居民需求为导向，开展红领影院、红领课堂、</w:t>
      </w:r>
      <w:proofErr w:type="gramStart"/>
      <w:r w:rsidRPr="00B7142D">
        <w:rPr>
          <w:rFonts w:ascii="宋体" w:hAnsi="宋体" w:cs="宋体" w:hint="eastAsia"/>
          <w:color w:val="333333"/>
          <w:kern w:val="0"/>
          <w:szCs w:val="24"/>
          <w14:ligatures w14:val="none"/>
        </w:rPr>
        <w:t>红领巧艺</w:t>
      </w:r>
      <w:proofErr w:type="gramEnd"/>
      <w:r w:rsidRPr="00B7142D">
        <w:rPr>
          <w:rFonts w:ascii="宋体" w:hAnsi="宋体" w:cs="宋体" w:hint="eastAsia"/>
          <w:color w:val="333333"/>
          <w:kern w:val="0"/>
          <w:szCs w:val="24"/>
          <w14:ligatures w14:val="none"/>
        </w:rPr>
        <w:t>、红领</w:t>
      </w:r>
      <w:proofErr w:type="gramStart"/>
      <w:r w:rsidRPr="00B7142D">
        <w:rPr>
          <w:rFonts w:ascii="宋体" w:hAnsi="宋体" w:cs="宋体" w:hint="eastAsia"/>
          <w:color w:val="333333"/>
          <w:kern w:val="0"/>
          <w:szCs w:val="24"/>
          <w14:ligatures w14:val="none"/>
        </w:rPr>
        <w:t>便民等</w:t>
      </w:r>
      <w:proofErr w:type="gramEnd"/>
      <w:r w:rsidRPr="00B7142D">
        <w:rPr>
          <w:rFonts w:ascii="宋体" w:hAnsi="宋体" w:cs="宋体" w:hint="eastAsia"/>
          <w:color w:val="333333"/>
          <w:kern w:val="0"/>
          <w:szCs w:val="24"/>
          <w14:ligatures w14:val="none"/>
        </w:rPr>
        <w:t>多项常态化服务，服务社区各年龄层居民，搭建居民沟通交流平台。</w:t>
      </w:r>
    </w:p>
    <w:p w14:paraId="671C5BB0"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望湖北苑党群服务站运营一年来，开展各类服务活动295场，服务3439人次。结合元旦、春节、国庆等节日开展主题活动，让更多的居民知晓党群服务站，了解社区各项便民服务，引导居民走出家门、走进党群服务站，让居民从被动参与服务到主动参与社区治理。</w:t>
      </w:r>
    </w:p>
    <w:p w14:paraId="45F65969"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b/>
          <w:bCs/>
          <w:color w:val="333333"/>
          <w:kern w:val="0"/>
          <w:szCs w:val="24"/>
          <w14:ligatures w14:val="none"/>
        </w:rPr>
        <w:t>三、以治理为目标 培育红领之星</w:t>
      </w:r>
    </w:p>
    <w:p w14:paraId="16D0EF42"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lastRenderedPageBreak/>
        <w:t>通过社情民意走访和日常观察，对辖区内居民进行摸底，挖掘有管理经验、热心社区事业、在群众中有影响力的核心人物，进行重点跟踪培养，发掘一批有热心、有时间、有威信的“红领之星”，并充分发挥党员先锋模范带头作用，引导参与社区治理、认领微公益项目，先后共发掘党员志愿者25位。依托文明养犬、“八个到家”、八一文艺汇演等系列主题活动，引领更多党员参与社区治理，让更多群众看到党员在行动。</w:t>
      </w:r>
    </w:p>
    <w:p w14:paraId="68776FD8"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通过建立“社区指导、居民共建、专业支持”的工作机制，以居民为本，以居民为主，将自上而下推动与自下而上参与相结合，挖掘出真正的社区需求和社区优势，通过“红领之星”这个支点，撬动整个社区居民参与。通过培育红领之星的社区意识、公共意识，促进社区社会组织多元化的发展，建设人人有责、人人尽责、人人享有的社会治理共同体。 </w:t>
      </w:r>
    </w:p>
    <w:p w14:paraId="490AAC80"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b/>
          <w:bCs/>
          <w:color w:val="333333"/>
          <w:kern w:val="0"/>
          <w:szCs w:val="24"/>
          <w14:ligatures w14:val="none"/>
        </w:rPr>
        <w:t>四、以项目为抓手 孵化社区组织</w:t>
      </w:r>
    </w:p>
    <w:p w14:paraId="39888E15"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完善便民服务，以实现“一年365，天天有服务”为目标，望湖北苑网格打造了深受居民群众满意的志愿服务团队。先后组织五星志愿服务队、</w:t>
      </w:r>
      <w:proofErr w:type="gramStart"/>
      <w:r w:rsidRPr="00B7142D">
        <w:rPr>
          <w:rFonts w:ascii="宋体" w:hAnsi="宋体" w:cs="宋体" w:hint="eastAsia"/>
          <w:color w:val="333333"/>
          <w:kern w:val="0"/>
          <w:szCs w:val="24"/>
          <w14:ligatures w14:val="none"/>
        </w:rPr>
        <w:t>红领巧艺</w:t>
      </w:r>
      <w:proofErr w:type="gramEnd"/>
      <w:r w:rsidRPr="00B7142D">
        <w:rPr>
          <w:rFonts w:ascii="宋体" w:hAnsi="宋体" w:cs="宋体" w:hint="eastAsia"/>
          <w:color w:val="333333"/>
          <w:kern w:val="0"/>
          <w:szCs w:val="24"/>
          <w14:ligatures w14:val="none"/>
        </w:rPr>
        <w:t>坊等6个社区社会组织，发掘志愿者65人，其中党员25人。五星志愿服务队作为一支由退休老党员组成的志愿服务队每周定期开展环境整治、治安巡查；俏丽时装队作为一个由兴趣爱好组成的文体团队开始向志愿服务队转型，定期上门探访老人、结对帮扶，促进邻里间的互帮互助。</w:t>
      </w:r>
    </w:p>
    <w:p w14:paraId="46BF7E77"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同时，社</w:t>
      </w:r>
      <w:proofErr w:type="gramStart"/>
      <w:r w:rsidRPr="00B7142D">
        <w:rPr>
          <w:rFonts w:ascii="宋体" w:hAnsi="宋体" w:cs="宋体" w:hint="eastAsia"/>
          <w:color w:val="333333"/>
          <w:kern w:val="0"/>
          <w:szCs w:val="24"/>
          <w14:ligatures w14:val="none"/>
        </w:rPr>
        <w:t>工引导</w:t>
      </w:r>
      <w:proofErr w:type="gramEnd"/>
      <w:r w:rsidRPr="00B7142D">
        <w:rPr>
          <w:rFonts w:ascii="宋体" w:hAnsi="宋体" w:cs="宋体" w:hint="eastAsia"/>
          <w:color w:val="333333"/>
          <w:kern w:val="0"/>
          <w:szCs w:val="24"/>
          <w14:ligatures w14:val="none"/>
        </w:rPr>
        <w:t>各社区社会组织、党员志愿者申报微公益项目，精心打造“老街坊”楼栋自治、暖烘烘创</w:t>
      </w:r>
      <w:proofErr w:type="gramStart"/>
      <w:r w:rsidRPr="00B7142D">
        <w:rPr>
          <w:rFonts w:ascii="宋体" w:hAnsi="宋体" w:cs="宋体" w:hint="eastAsia"/>
          <w:color w:val="333333"/>
          <w:kern w:val="0"/>
          <w:szCs w:val="24"/>
          <w14:ligatures w14:val="none"/>
        </w:rPr>
        <w:t>焙</w:t>
      </w:r>
      <w:proofErr w:type="gramEnd"/>
      <w:r w:rsidRPr="00B7142D">
        <w:rPr>
          <w:rFonts w:ascii="宋体" w:hAnsi="宋体" w:cs="宋体" w:hint="eastAsia"/>
          <w:color w:val="333333"/>
          <w:kern w:val="0"/>
          <w:szCs w:val="24"/>
          <w14:ligatures w14:val="none"/>
        </w:rPr>
        <w:t>等4个微公益项目，项目周期内开展服务活动104次、孵化社区社会组织4个、链接辖区资源8家。并为组织负责人和项目团队提供个案督导，为其提供支持和帮助。通过项目化的发展方式，促进团队规范化发现，促使志愿服务从无到有、从有到优，创新社区治理手段，让居民进行自我服务、自我管理。</w:t>
      </w:r>
    </w:p>
    <w:p w14:paraId="3B6375F8"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b/>
          <w:bCs/>
          <w:color w:val="333333"/>
          <w:kern w:val="0"/>
          <w:szCs w:val="24"/>
          <w14:ligatures w14:val="none"/>
        </w:rPr>
        <w:t>五、以楼栋为依托 打造红领之家</w:t>
      </w:r>
    </w:p>
    <w:p w14:paraId="71B183A8"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楼栋自治是基于居民对满足生活需求及提高公共服务质量的基础上催生出来的新社区自治形式，是在新社区自治过程的推进之举。以望湖北苑8号楼为示范点，网格党总支推行楼栋自治，发挥楼栋长的作用，将“八个到家”服务</w:t>
      </w:r>
      <w:r w:rsidRPr="00B7142D">
        <w:rPr>
          <w:rFonts w:ascii="宋体" w:hAnsi="宋体" w:cs="宋体" w:hint="eastAsia"/>
          <w:color w:val="333333"/>
          <w:kern w:val="0"/>
          <w:szCs w:val="24"/>
          <w14:ligatures w14:val="none"/>
        </w:rPr>
        <w:lastRenderedPageBreak/>
        <w:t>深入楼栋。通过党群家访，了解楼栋内大事小情，传递和美声音，对楼栋内新生儿、新入学大学生等喜事进行看望、祝贺到家；对楼栋内独居老人，网格党总支进行上门走访，并发动楼栋长结对帮扶，定期上门探访；网格党总支还将便民服务送入楼栋，对接网格志愿者上门为高龄老人开展便民理发服务，让老人足不出户就能享受便民服务。</w:t>
      </w:r>
    </w:p>
    <w:p w14:paraId="4214B8B2"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针对熟人楼栋互帮互助的特点，在楼栋内发掘党员志愿者、建立楼栋互助小组、开展楼栋服务，充分发挥党员的先锋模范作用。并将楼栋的党群融合、邻里和睦进行宣传展示，收集楼栋内居民建议和想法，党员带头动员居民共同参与楼栋美化、制定楼栋公约、打造楼栋文化，建设“红领之家”特色楼栋，营造“楼栋一家亲”、“远亲不如近邻”的楼栋氛围。</w:t>
      </w:r>
    </w:p>
    <w:p w14:paraId="2FFE5776" w14:textId="77777777" w:rsidR="00B7142D" w:rsidRPr="00B7142D" w:rsidRDefault="00B7142D" w:rsidP="00B7142D">
      <w:pPr>
        <w:widowControl/>
        <w:shd w:val="clear" w:color="auto" w:fill="FFFFFF"/>
        <w:spacing w:after="300" w:line="420" w:lineRule="atLeast"/>
        <w:ind w:firstLineChars="0" w:firstLine="480"/>
        <w:jc w:val="left"/>
        <w:rPr>
          <w:rFonts w:ascii="宋体" w:hAnsi="宋体" w:cs="宋体" w:hint="eastAsia"/>
          <w:color w:val="333333"/>
          <w:kern w:val="0"/>
          <w:szCs w:val="24"/>
          <w14:ligatures w14:val="none"/>
        </w:rPr>
      </w:pPr>
      <w:r w:rsidRPr="00B7142D">
        <w:rPr>
          <w:rFonts w:ascii="宋体" w:hAnsi="宋体" w:cs="宋体" w:hint="eastAsia"/>
          <w:color w:val="333333"/>
          <w:kern w:val="0"/>
          <w:szCs w:val="24"/>
          <w14:ligatures w14:val="none"/>
        </w:rPr>
        <w:t>今后，王卫社区望湖北苑网格将继续发挥党建引领作用，动员辖区党员参与社区建设、认领微公益项目，敲响幸福“邻”声；引入专业社工机构，实现社区治理的专业化、精细化；发挥红色领航示范作用，实现社区由管理到治理的转变，调动多方参与共建共治；坚持</w:t>
      </w:r>
      <w:proofErr w:type="gramStart"/>
      <w:r w:rsidRPr="00B7142D">
        <w:rPr>
          <w:rFonts w:ascii="宋体" w:hAnsi="宋体" w:cs="宋体" w:hint="eastAsia"/>
          <w:color w:val="333333"/>
          <w:kern w:val="0"/>
          <w:szCs w:val="24"/>
          <w14:ligatures w14:val="none"/>
        </w:rPr>
        <w:t>党建带社建</w:t>
      </w:r>
      <w:proofErr w:type="gramEnd"/>
      <w:r w:rsidRPr="00B7142D">
        <w:rPr>
          <w:rFonts w:ascii="宋体" w:hAnsi="宋体" w:cs="宋体" w:hint="eastAsia"/>
          <w:color w:val="333333"/>
          <w:kern w:val="0"/>
          <w:szCs w:val="24"/>
          <w14:ligatures w14:val="none"/>
        </w:rPr>
        <w:t>，将其落实到社区建设与社区治理之中，积极创新基层治理路径。</w:t>
      </w:r>
    </w:p>
    <w:p w14:paraId="199FE384" w14:textId="77777777" w:rsidR="00B7142D" w:rsidRPr="00B7142D" w:rsidRDefault="00B7142D">
      <w:pPr>
        <w:ind w:firstLine="480"/>
        <w:rPr>
          <w:rFonts w:hint="eastAsia"/>
        </w:rPr>
      </w:pPr>
    </w:p>
    <w:sectPr w:rsidR="00B7142D" w:rsidRPr="00B71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 new romans">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6A19"/>
    <w:multiLevelType w:val="multilevel"/>
    <w:tmpl w:val="147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8727A"/>
    <w:multiLevelType w:val="multilevel"/>
    <w:tmpl w:val="09A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895044">
    <w:abstractNumId w:val="1"/>
  </w:num>
  <w:num w:numId="2" w16cid:durableId="155566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2D"/>
    <w:rsid w:val="00152A14"/>
    <w:rsid w:val="00175681"/>
    <w:rsid w:val="00224B0D"/>
    <w:rsid w:val="00236CC2"/>
    <w:rsid w:val="003333E0"/>
    <w:rsid w:val="004657A7"/>
    <w:rsid w:val="004A6DD0"/>
    <w:rsid w:val="004D4646"/>
    <w:rsid w:val="00500E3F"/>
    <w:rsid w:val="005170AC"/>
    <w:rsid w:val="00520B79"/>
    <w:rsid w:val="00571FD0"/>
    <w:rsid w:val="005D1854"/>
    <w:rsid w:val="0061635E"/>
    <w:rsid w:val="006255B1"/>
    <w:rsid w:val="0063647E"/>
    <w:rsid w:val="00641C64"/>
    <w:rsid w:val="00644C56"/>
    <w:rsid w:val="0064759A"/>
    <w:rsid w:val="00687B3C"/>
    <w:rsid w:val="006E742D"/>
    <w:rsid w:val="00722606"/>
    <w:rsid w:val="0073614A"/>
    <w:rsid w:val="007A0DC7"/>
    <w:rsid w:val="007C2262"/>
    <w:rsid w:val="00851384"/>
    <w:rsid w:val="00895DDA"/>
    <w:rsid w:val="008B76BE"/>
    <w:rsid w:val="00920CB9"/>
    <w:rsid w:val="009224B6"/>
    <w:rsid w:val="00936AEF"/>
    <w:rsid w:val="00983A3F"/>
    <w:rsid w:val="009D3E87"/>
    <w:rsid w:val="009F73FB"/>
    <w:rsid w:val="00A05FCE"/>
    <w:rsid w:val="00AF06C8"/>
    <w:rsid w:val="00B2642E"/>
    <w:rsid w:val="00B6342D"/>
    <w:rsid w:val="00B7142D"/>
    <w:rsid w:val="00BA2D51"/>
    <w:rsid w:val="00C161FD"/>
    <w:rsid w:val="00C87850"/>
    <w:rsid w:val="00CF153A"/>
    <w:rsid w:val="00D06A21"/>
    <w:rsid w:val="00D312B3"/>
    <w:rsid w:val="00D80178"/>
    <w:rsid w:val="00D93E26"/>
    <w:rsid w:val="00D95848"/>
    <w:rsid w:val="00DB695E"/>
    <w:rsid w:val="00DC5E2D"/>
    <w:rsid w:val="00E26DE0"/>
    <w:rsid w:val="00E507C3"/>
    <w:rsid w:val="00E81D01"/>
    <w:rsid w:val="00E92C9C"/>
    <w:rsid w:val="00EB78BE"/>
    <w:rsid w:val="00EF20A6"/>
    <w:rsid w:val="00F33582"/>
    <w:rsid w:val="00F93FC8"/>
    <w:rsid w:val="00F95E01"/>
    <w:rsid w:val="00FB5260"/>
    <w:rsid w:val="00FC784D"/>
    <w:rsid w:val="00FD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205C"/>
  <w15:chartTrackingRefBased/>
  <w15:docId w15:val="{53D9F1F9-00FE-45E5-A498-7036E2F2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42D"/>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714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14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14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rsid w:val="00895DDA"/>
    <w:pPr>
      <w:keepNext/>
      <w:keepLines/>
      <w:spacing w:before="280" w:after="290" w:line="376" w:lineRule="auto"/>
      <w:ind w:firstLine="480"/>
      <w:outlineLvl w:val="3"/>
    </w:pPr>
    <w:rPr>
      <w:rFonts w:ascii="time new romans" w:hAnsi="time new romans" w:cstheme="majorBidi"/>
      <w:b/>
      <w:bCs/>
      <w:szCs w:val="28"/>
    </w:rPr>
  </w:style>
  <w:style w:type="paragraph" w:styleId="5">
    <w:name w:val="heading 5"/>
    <w:basedOn w:val="a"/>
    <w:next w:val="a"/>
    <w:link w:val="50"/>
    <w:uiPriority w:val="9"/>
    <w:semiHidden/>
    <w:unhideWhenUsed/>
    <w:qFormat/>
    <w:rsid w:val="00B7142D"/>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B7142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7142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7142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7142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5DDA"/>
    <w:rPr>
      <w:rFonts w:ascii="time new romans" w:eastAsia="宋体" w:hAnsi="time new romans" w:cstheme="majorBidi"/>
      <w:b/>
      <w:bCs/>
      <w:sz w:val="24"/>
      <w:szCs w:val="28"/>
    </w:rPr>
  </w:style>
  <w:style w:type="paragraph" w:customStyle="1" w:styleId="a3">
    <w:name w:val="表格"/>
    <w:basedOn w:val="a"/>
    <w:link w:val="a4"/>
    <w:qFormat/>
    <w:rsid w:val="00D312B3"/>
    <w:pPr>
      <w:ind w:firstLineChars="0" w:firstLine="0"/>
      <w:jc w:val="left"/>
    </w:pPr>
    <w:rPr>
      <w:kern w:val="0"/>
      <w:sz w:val="20"/>
      <w:szCs w:val="20"/>
    </w:rPr>
  </w:style>
  <w:style w:type="character" w:customStyle="1" w:styleId="a4">
    <w:name w:val="表格 字符"/>
    <w:basedOn w:val="a0"/>
    <w:link w:val="a3"/>
    <w:rsid w:val="00D312B3"/>
    <w:rPr>
      <w:rFonts w:ascii="Times New Roman" w:eastAsia="宋体" w:hAnsi="Times New Roman"/>
      <w:kern w:val="0"/>
      <w:sz w:val="20"/>
      <w:szCs w:val="20"/>
    </w:rPr>
  </w:style>
  <w:style w:type="character" w:customStyle="1" w:styleId="10">
    <w:name w:val="标题 1 字符"/>
    <w:basedOn w:val="a0"/>
    <w:link w:val="1"/>
    <w:uiPriority w:val="9"/>
    <w:rsid w:val="00B714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714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7142D"/>
    <w:rPr>
      <w:rFonts w:asciiTheme="majorHAnsi" w:eastAsiaTheme="majorEastAsia" w:hAnsiTheme="majorHAnsi" w:cstheme="majorBidi"/>
      <w:color w:val="0F4761" w:themeColor="accent1" w:themeShade="BF"/>
      <w:sz w:val="32"/>
      <w:szCs w:val="32"/>
    </w:rPr>
  </w:style>
  <w:style w:type="character" w:customStyle="1" w:styleId="50">
    <w:name w:val="标题 5 字符"/>
    <w:basedOn w:val="a0"/>
    <w:link w:val="5"/>
    <w:uiPriority w:val="9"/>
    <w:semiHidden/>
    <w:rsid w:val="00B7142D"/>
    <w:rPr>
      <w:rFonts w:cstheme="majorBidi"/>
      <w:color w:val="0F4761" w:themeColor="accent1" w:themeShade="BF"/>
      <w:sz w:val="24"/>
      <w:szCs w:val="24"/>
    </w:rPr>
  </w:style>
  <w:style w:type="character" w:customStyle="1" w:styleId="60">
    <w:name w:val="标题 6 字符"/>
    <w:basedOn w:val="a0"/>
    <w:link w:val="6"/>
    <w:uiPriority w:val="9"/>
    <w:semiHidden/>
    <w:rsid w:val="00B7142D"/>
    <w:rPr>
      <w:rFonts w:cstheme="majorBidi"/>
      <w:b/>
      <w:bCs/>
      <w:color w:val="0F4761" w:themeColor="accent1" w:themeShade="BF"/>
      <w:sz w:val="24"/>
    </w:rPr>
  </w:style>
  <w:style w:type="character" w:customStyle="1" w:styleId="70">
    <w:name w:val="标题 7 字符"/>
    <w:basedOn w:val="a0"/>
    <w:link w:val="7"/>
    <w:uiPriority w:val="9"/>
    <w:semiHidden/>
    <w:rsid w:val="00B7142D"/>
    <w:rPr>
      <w:rFonts w:cstheme="majorBidi"/>
      <w:b/>
      <w:bCs/>
      <w:color w:val="595959" w:themeColor="text1" w:themeTint="A6"/>
      <w:sz w:val="24"/>
    </w:rPr>
  </w:style>
  <w:style w:type="character" w:customStyle="1" w:styleId="80">
    <w:name w:val="标题 8 字符"/>
    <w:basedOn w:val="a0"/>
    <w:link w:val="8"/>
    <w:uiPriority w:val="9"/>
    <w:semiHidden/>
    <w:rsid w:val="00B7142D"/>
    <w:rPr>
      <w:rFonts w:cstheme="majorBidi"/>
      <w:color w:val="595959" w:themeColor="text1" w:themeTint="A6"/>
      <w:sz w:val="24"/>
    </w:rPr>
  </w:style>
  <w:style w:type="character" w:customStyle="1" w:styleId="90">
    <w:name w:val="标题 9 字符"/>
    <w:basedOn w:val="a0"/>
    <w:link w:val="9"/>
    <w:uiPriority w:val="9"/>
    <w:semiHidden/>
    <w:rsid w:val="00B7142D"/>
    <w:rPr>
      <w:rFonts w:eastAsiaTheme="majorEastAsia" w:cstheme="majorBidi"/>
      <w:color w:val="595959" w:themeColor="text1" w:themeTint="A6"/>
      <w:sz w:val="24"/>
    </w:rPr>
  </w:style>
  <w:style w:type="paragraph" w:styleId="a5">
    <w:name w:val="Title"/>
    <w:basedOn w:val="a"/>
    <w:next w:val="a"/>
    <w:link w:val="a6"/>
    <w:uiPriority w:val="10"/>
    <w:qFormat/>
    <w:rsid w:val="00B7142D"/>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B7142D"/>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7142D"/>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B7142D"/>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B7142D"/>
    <w:pPr>
      <w:spacing w:before="160" w:after="160"/>
      <w:jc w:val="center"/>
    </w:pPr>
    <w:rPr>
      <w:i/>
      <w:iCs/>
      <w:color w:val="404040" w:themeColor="text1" w:themeTint="BF"/>
    </w:rPr>
  </w:style>
  <w:style w:type="character" w:customStyle="1" w:styleId="aa">
    <w:name w:val="引用 字符"/>
    <w:basedOn w:val="a0"/>
    <w:link w:val="a9"/>
    <w:uiPriority w:val="29"/>
    <w:rsid w:val="00B7142D"/>
    <w:rPr>
      <w:rFonts w:ascii="Times New Roman" w:eastAsia="宋体" w:hAnsi="Times New Roman"/>
      <w:i/>
      <w:iCs/>
      <w:color w:val="404040" w:themeColor="text1" w:themeTint="BF"/>
      <w:sz w:val="24"/>
    </w:rPr>
  </w:style>
  <w:style w:type="paragraph" w:styleId="ab">
    <w:name w:val="List Paragraph"/>
    <w:basedOn w:val="a"/>
    <w:uiPriority w:val="34"/>
    <w:qFormat/>
    <w:rsid w:val="00B7142D"/>
    <w:pPr>
      <w:ind w:left="720"/>
      <w:contextualSpacing/>
    </w:pPr>
  </w:style>
  <w:style w:type="character" w:styleId="ac">
    <w:name w:val="Intense Emphasis"/>
    <w:basedOn w:val="a0"/>
    <w:uiPriority w:val="21"/>
    <w:qFormat/>
    <w:rsid w:val="00B7142D"/>
    <w:rPr>
      <w:i/>
      <w:iCs/>
      <w:color w:val="0F4761" w:themeColor="accent1" w:themeShade="BF"/>
    </w:rPr>
  </w:style>
  <w:style w:type="paragraph" w:styleId="ad">
    <w:name w:val="Intense Quote"/>
    <w:basedOn w:val="a"/>
    <w:next w:val="a"/>
    <w:link w:val="ae"/>
    <w:uiPriority w:val="30"/>
    <w:qFormat/>
    <w:rsid w:val="00B71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B7142D"/>
    <w:rPr>
      <w:rFonts w:ascii="Times New Roman" w:eastAsia="宋体" w:hAnsi="Times New Roman"/>
      <w:i/>
      <w:iCs/>
      <w:color w:val="0F4761" w:themeColor="accent1" w:themeShade="BF"/>
      <w:sz w:val="24"/>
    </w:rPr>
  </w:style>
  <w:style w:type="character" w:styleId="af">
    <w:name w:val="Intense Reference"/>
    <w:basedOn w:val="a0"/>
    <w:uiPriority w:val="32"/>
    <w:qFormat/>
    <w:rsid w:val="00B7142D"/>
    <w:rPr>
      <w:b/>
      <w:bCs/>
      <w:smallCaps/>
      <w:color w:val="0F4761" w:themeColor="accent1" w:themeShade="BF"/>
      <w:spacing w:val="5"/>
    </w:rPr>
  </w:style>
  <w:style w:type="character" w:styleId="af0">
    <w:name w:val="Hyperlink"/>
    <w:basedOn w:val="a0"/>
    <w:uiPriority w:val="99"/>
    <w:unhideWhenUsed/>
    <w:rsid w:val="00B7142D"/>
    <w:rPr>
      <w:color w:val="467886" w:themeColor="hyperlink"/>
      <w:u w:val="single"/>
    </w:rPr>
  </w:style>
  <w:style w:type="character" w:styleId="af1">
    <w:name w:val="Unresolved Mention"/>
    <w:basedOn w:val="a0"/>
    <w:uiPriority w:val="99"/>
    <w:semiHidden/>
    <w:unhideWhenUsed/>
    <w:rsid w:val="00B71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100111">
      <w:bodyDiv w:val="1"/>
      <w:marLeft w:val="0"/>
      <w:marRight w:val="0"/>
      <w:marTop w:val="0"/>
      <w:marBottom w:val="0"/>
      <w:divBdr>
        <w:top w:val="none" w:sz="0" w:space="0" w:color="auto"/>
        <w:left w:val="none" w:sz="0" w:space="0" w:color="auto"/>
        <w:bottom w:val="none" w:sz="0" w:space="0" w:color="auto"/>
        <w:right w:val="none" w:sz="0" w:space="0" w:color="auto"/>
      </w:divBdr>
      <w:divsChild>
        <w:div w:id="1929729660">
          <w:marLeft w:val="0"/>
          <w:marRight w:val="0"/>
          <w:marTop w:val="0"/>
          <w:marBottom w:val="0"/>
          <w:divBdr>
            <w:top w:val="none" w:sz="0" w:space="0" w:color="auto"/>
            <w:left w:val="none" w:sz="0" w:space="0" w:color="auto"/>
            <w:bottom w:val="none" w:sz="0" w:space="0" w:color="auto"/>
            <w:right w:val="none" w:sz="0" w:space="0" w:color="auto"/>
          </w:divBdr>
        </w:div>
        <w:div w:id="265114518">
          <w:marLeft w:val="0"/>
          <w:marRight w:val="0"/>
          <w:marTop w:val="0"/>
          <w:marBottom w:val="0"/>
          <w:divBdr>
            <w:top w:val="none" w:sz="0" w:space="0" w:color="auto"/>
            <w:left w:val="none" w:sz="0" w:space="0" w:color="auto"/>
            <w:bottom w:val="none" w:sz="0" w:space="0" w:color="auto"/>
            <w:right w:val="none" w:sz="0" w:space="0" w:color="auto"/>
          </w:divBdr>
          <w:divsChild>
            <w:div w:id="862597220">
              <w:marLeft w:val="0"/>
              <w:marRight w:val="0"/>
              <w:marTop w:val="0"/>
              <w:marBottom w:val="0"/>
              <w:divBdr>
                <w:top w:val="none" w:sz="0" w:space="0" w:color="auto"/>
                <w:left w:val="none" w:sz="0" w:space="0" w:color="auto"/>
                <w:bottom w:val="none" w:sz="0" w:space="0" w:color="auto"/>
                <w:right w:val="none" w:sz="0" w:space="0" w:color="auto"/>
              </w:divBdr>
              <w:divsChild>
                <w:div w:id="1516072372">
                  <w:marLeft w:val="0"/>
                  <w:marRight w:val="0"/>
                  <w:marTop w:val="0"/>
                  <w:marBottom w:val="0"/>
                  <w:divBdr>
                    <w:top w:val="none" w:sz="0" w:space="0" w:color="auto"/>
                    <w:left w:val="none" w:sz="0" w:space="0" w:color="auto"/>
                    <w:bottom w:val="none" w:sz="0" w:space="0" w:color="auto"/>
                    <w:right w:val="none" w:sz="0" w:space="0" w:color="auto"/>
                  </w:divBdr>
                  <w:divsChild>
                    <w:div w:id="17786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908383">
      <w:bodyDiv w:val="1"/>
      <w:marLeft w:val="0"/>
      <w:marRight w:val="0"/>
      <w:marTop w:val="0"/>
      <w:marBottom w:val="0"/>
      <w:divBdr>
        <w:top w:val="none" w:sz="0" w:space="0" w:color="auto"/>
        <w:left w:val="none" w:sz="0" w:space="0" w:color="auto"/>
        <w:bottom w:val="none" w:sz="0" w:space="0" w:color="auto"/>
        <w:right w:val="none" w:sz="0" w:space="0" w:color="auto"/>
      </w:divBdr>
      <w:divsChild>
        <w:div w:id="2099520057">
          <w:marLeft w:val="0"/>
          <w:marRight w:val="0"/>
          <w:marTop w:val="0"/>
          <w:marBottom w:val="0"/>
          <w:divBdr>
            <w:top w:val="none" w:sz="0" w:space="0" w:color="auto"/>
            <w:left w:val="none" w:sz="0" w:space="0" w:color="auto"/>
            <w:bottom w:val="none" w:sz="0" w:space="0" w:color="auto"/>
            <w:right w:val="none" w:sz="0" w:space="0" w:color="auto"/>
          </w:divBdr>
        </w:div>
        <w:div w:id="73749989">
          <w:marLeft w:val="0"/>
          <w:marRight w:val="0"/>
          <w:marTop w:val="0"/>
          <w:marBottom w:val="0"/>
          <w:divBdr>
            <w:top w:val="none" w:sz="0" w:space="0" w:color="auto"/>
            <w:left w:val="none" w:sz="0" w:space="0" w:color="auto"/>
            <w:bottom w:val="none" w:sz="0" w:space="0" w:color="auto"/>
            <w:right w:val="none" w:sz="0" w:space="0" w:color="auto"/>
          </w:divBdr>
          <w:divsChild>
            <w:div w:id="188875626">
              <w:marLeft w:val="0"/>
              <w:marRight w:val="0"/>
              <w:marTop w:val="0"/>
              <w:marBottom w:val="0"/>
              <w:divBdr>
                <w:top w:val="none" w:sz="0" w:space="0" w:color="auto"/>
                <w:left w:val="none" w:sz="0" w:space="0" w:color="auto"/>
                <w:bottom w:val="none" w:sz="0" w:space="0" w:color="auto"/>
                <w:right w:val="none" w:sz="0" w:space="0" w:color="auto"/>
              </w:divBdr>
              <w:divsChild>
                <w:div w:id="1055086678">
                  <w:marLeft w:val="0"/>
                  <w:marRight w:val="0"/>
                  <w:marTop w:val="0"/>
                  <w:marBottom w:val="0"/>
                  <w:divBdr>
                    <w:top w:val="none" w:sz="0" w:space="0" w:color="auto"/>
                    <w:left w:val="none" w:sz="0" w:space="0" w:color="auto"/>
                    <w:bottom w:val="none" w:sz="0" w:space="0" w:color="auto"/>
                    <w:right w:val="none" w:sz="0" w:space="0" w:color="auto"/>
                  </w:divBdr>
                  <w:divsChild>
                    <w:div w:id="2101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30378">
      <w:bodyDiv w:val="1"/>
      <w:marLeft w:val="0"/>
      <w:marRight w:val="0"/>
      <w:marTop w:val="0"/>
      <w:marBottom w:val="0"/>
      <w:divBdr>
        <w:top w:val="none" w:sz="0" w:space="0" w:color="auto"/>
        <w:left w:val="none" w:sz="0" w:space="0" w:color="auto"/>
        <w:bottom w:val="none" w:sz="0" w:space="0" w:color="auto"/>
        <w:right w:val="none" w:sz="0" w:space="0" w:color="auto"/>
      </w:divBdr>
      <w:divsChild>
        <w:div w:id="1957053651">
          <w:marLeft w:val="0"/>
          <w:marRight w:val="0"/>
          <w:marTop w:val="0"/>
          <w:marBottom w:val="0"/>
          <w:divBdr>
            <w:top w:val="none" w:sz="0" w:space="0" w:color="auto"/>
            <w:left w:val="none" w:sz="0" w:space="0" w:color="auto"/>
            <w:bottom w:val="none" w:sz="0" w:space="0" w:color="auto"/>
            <w:right w:val="none" w:sz="0" w:space="0" w:color="auto"/>
          </w:divBdr>
        </w:div>
        <w:div w:id="978729737">
          <w:marLeft w:val="0"/>
          <w:marRight w:val="0"/>
          <w:marTop w:val="0"/>
          <w:marBottom w:val="0"/>
          <w:divBdr>
            <w:top w:val="none" w:sz="0" w:space="0" w:color="auto"/>
            <w:left w:val="none" w:sz="0" w:space="0" w:color="auto"/>
            <w:bottom w:val="none" w:sz="0" w:space="0" w:color="auto"/>
            <w:right w:val="none" w:sz="0" w:space="0" w:color="auto"/>
          </w:divBdr>
          <w:divsChild>
            <w:div w:id="545726484">
              <w:marLeft w:val="0"/>
              <w:marRight w:val="0"/>
              <w:marTop w:val="0"/>
              <w:marBottom w:val="0"/>
              <w:divBdr>
                <w:top w:val="none" w:sz="0" w:space="0" w:color="auto"/>
                <w:left w:val="none" w:sz="0" w:space="0" w:color="auto"/>
                <w:bottom w:val="none" w:sz="0" w:space="0" w:color="auto"/>
                <w:right w:val="none" w:sz="0" w:space="0" w:color="auto"/>
              </w:divBdr>
              <w:divsChild>
                <w:div w:id="1084912145">
                  <w:marLeft w:val="0"/>
                  <w:marRight w:val="0"/>
                  <w:marTop w:val="0"/>
                  <w:marBottom w:val="0"/>
                  <w:divBdr>
                    <w:top w:val="none" w:sz="0" w:space="0" w:color="auto"/>
                    <w:left w:val="none" w:sz="0" w:space="0" w:color="auto"/>
                    <w:bottom w:val="none" w:sz="0" w:space="0" w:color="auto"/>
                    <w:right w:val="none" w:sz="0" w:space="0" w:color="auto"/>
                  </w:divBdr>
                  <w:divsChild>
                    <w:div w:id="1949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1011</Words>
  <Characters>1032</Characters>
  <Application>Microsoft Office Word</Application>
  <DocSecurity>0</DocSecurity>
  <Lines>33</Lines>
  <Paragraphs>13</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Pisces Yan</dc:creator>
  <cp:keywords/>
  <dc:description/>
  <cp:lastModifiedBy>Pisces Yan</cp:lastModifiedBy>
  <cp:revision>1</cp:revision>
  <dcterms:created xsi:type="dcterms:W3CDTF">2025-07-21T10:22:00Z</dcterms:created>
  <dcterms:modified xsi:type="dcterms:W3CDTF">2025-07-21T10:29:00Z</dcterms:modified>
</cp:coreProperties>
</file>