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DD390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凤凰街道兰亭序小区：“四微治家”塑造小区治理新样板</w:t>
      </w:r>
    </w:p>
    <w:bookmarkEnd w:id="0"/>
    <w:p w14:paraId="3D2930F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编者按</w:t>
      </w:r>
    </w:p>
    <w:p w14:paraId="6B2381F1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pacing w:val="20"/>
          <w:sz w:val="24"/>
          <w:szCs w:val="24"/>
          <w:bdr w:val="none" w:color="auto" w:sz="0" w:space="0"/>
        </w:rPr>
        <w:t>近年来，特别是开展基层党建“全面进步过硬年”以来，各基层党组织在推进农村“四强四好”、深化城市社区“三化两增”、新兴领域“新域筑基”和传统领域“红领创先”工作中，担当实干、奋进攻坚</w:t>
      </w:r>
      <w:r>
        <w:rPr>
          <w:rFonts w:hint="eastAsia" w:ascii="宋体" w:hAnsi="宋体" w:eastAsia="宋体" w:cs="宋体"/>
          <w:b w:val="0"/>
          <w:bCs w:val="0"/>
          <w:spacing w:val="20"/>
          <w:sz w:val="24"/>
          <w:szCs w:val="24"/>
          <w:bdr w:val="none" w:color="auto" w:sz="0" w:space="0"/>
        </w:rPr>
        <w:t>，呈现出比学赶超、亮点纷呈的生动局面。现开设专栏，对具备代表性、典型性和指导性的案例进行宣传，以便互学互鉴。</w:t>
      </w:r>
    </w:p>
    <w:p w14:paraId="4A98ABC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500499D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pacing w:val="20"/>
          <w:sz w:val="24"/>
          <w:szCs w:val="24"/>
        </w:rPr>
        <w:t>兰亭序小区建成于2021年10月，规划34个楼栋1428户，目前入住490余户、1500余人，小区党员13名，为民服务场所230余㎡。2022年8月小区党支部成立，探索推行“四微治家”工作法，塑造“共治共享宜居安业”的小区治理服务新样板，让服务力度、治理精度以及居民生活幸福度在“家门口”全面提升。</w:t>
      </w:r>
    </w:p>
    <w:p w14:paraId="2F320EE7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1</w:t>
      </w:r>
    </w:p>
    <w:p w14:paraId="69F5A2BA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spacing w:val="10"/>
          <w:sz w:val="24"/>
          <w:szCs w:val="24"/>
        </w:rPr>
        <w:t>织密“微组织”筑牢战斗堡垒</w:t>
      </w:r>
    </w:p>
    <w:p w14:paraId="13F65A6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032A5F5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pacing w:val="20"/>
          <w:sz w:val="24"/>
          <w:szCs w:val="24"/>
        </w:rPr>
        <w:t>构建“小区党支部—楼栋党小组—党员中心户”组织体系，吸纳13名党员加入治理网格。在34个楼栋单元内张贴“有事您找我”党员联户明白卡，公开党员姓名及联系方式，实现“群众有事找党员，党员带头解难题”的治理闭环。党支部建立常态化巡查机制，支部书记带头每周组织党员巡查小区情况，累计发现并协调解决飞线充电、垃圾堆放等民生问题50余件。</w:t>
      </w:r>
    </w:p>
    <w:p w14:paraId="43CE40FC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2</w:t>
      </w:r>
    </w:p>
    <w:p w14:paraId="16609A7A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spacing w:val="10"/>
          <w:sz w:val="24"/>
          <w:szCs w:val="24"/>
        </w:rPr>
        <w:t>打造“微阵地”凝聚党群力量</w:t>
      </w:r>
    </w:p>
    <w:p w14:paraId="1BB63BF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pacing w:val="20"/>
          <w:sz w:val="24"/>
          <w:szCs w:val="24"/>
        </w:rPr>
        <w:t>落实“四清强社”攻坚行动，清整规划闲置空间40㎡，打造“六有”标准小区党群服务驿站，整合议事、服务、文娱功能，配备12类便民设施，划分6个特色功能区，日均服务超80人次。依托红色微阵地，每周定期开展“听邻说事”议事会，推动建成6处电动车棚、80个充电桩，解决环境卫生、设施维修等民生问题50余件，居民满意度和幸福感显著提升。</w:t>
      </w:r>
    </w:p>
    <w:p w14:paraId="27A780C6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3</w:t>
      </w:r>
    </w:p>
    <w:p w14:paraId="6D7A054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spacing w:val="10"/>
          <w:sz w:val="24"/>
          <w:szCs w:val="24"/>
        </w:rPr>
        <w:t>建“微平台”畅通沟通渠道</w:t>
      </w:r>
    </w:p>
    <w:p w14:paraId="5ED5823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pacing w:val="20"/>
          <w:sz w:val="24"/>
          <w:szCs w:val="24"/>
        </w:rPr>
        <w:t>发挥党建引领智慧社区综合信息平台功能优势，通过生成二维码并张贴在党群驿站显眼位置，建立常态化、便捷化的居民意见与心愿反馈机制。当前线上受理报修、投诉等事项120余件，收集“微心愿”30余项，并通过党员认领、物业协助、共建单位帮扶等方式积极解决。线下开展“服务直通车”活动10余次，党支部书记、物业经理坐班接待小区居民、直面群众诉求，推动解决广场舞噪音扰民、快递柜扩容等民生问题40余项。</w:t>
      </w:r>
    </w:p>
    <w:p w14:paraId="2638E92D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bdr w:val="none" w:color="auto" w:sz="0" w:space="0"/>
        </w:rPr>
        <w:t>4</w:t>
      </w:r>
    </w:p>
    <w:p w14:paraId="799E548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spacing w:val="10"/>
          <w:sz w:val="24"/>
          <w:szCs w:val="24"/>
        </w:rPr>
        <w:t>开展“微服务”满足多元需求</w:t>
      </w:r>
    </w:p>
    <w:p w14:paraId="78DCDB4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pacing w:val="20"/>
          <w:sz w:val="24"/>
          <w:szCs w:val="24"/>
        </w:rPr>
        <w:t>党支部整合物业、志愿服务队及“双报到”单位资源，打造“党员便民服务日”品牌，每月10日固定提供地垫清洗、义剪、磨刀、义诊等8类民生服务，结合端午包粽子等传统节日活动，累计开展12场次民俗活动，覆盖居民超820余人次。创新开设青少年“成长加油站”项目，通过“小小科学家”实验课等周末活动，惠及儿童200余名，形成“服务全龄段、覆盖全年度”的工作格局。</w:t>
      </w:r>
    </w:p>
    <w:p w14:paraId="4D3AD43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00DB177A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5"/>
          <w:sz w:val="24"/>
          <w:szCs w:val="24"/>
        </w:rPr>
      </w:pPr>
    </w:p>
    <w:p w14:paraId="60F056B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D2951"/>
    <w:rsid w:val="4E5D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2025-07-20T10:24:00Z</dcterms:created>
  <dc:creator>£</dc:creator>
  <cp:lastModifiedBy>£</cp:lastModifiedBy>
  <dcterms:modified xsi:type="dcterms:W3CDTF">2025-07-20T10:26:19Z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CCB6695E5F94427FAF6FEAD95FA3ED80_11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