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3C40F6">
      <w:pPr>
        <w:pStyle w:val="2"/>
        <w:keepNext w:val="0"/>
        <w:keepLines w:val="0"/>
        <w:widowControl/>
        <w:suppressLineNumbers w:val="0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浦口区江浦街道烈士塔社区：党建引领 探索基层自治新路径</w:t>
      </w:r>
    </w:p>
    <w:p w14:paraId="3FECA6D5">
      <w:pPr>
        <w:pStyle w:val="3"/>
        <w:keepNext w:val="0"/>
        <w:keepLines w:val="0"/>
        <w:widowControl/>
        <w:suppressLineNumbers w:val="0"/>
        <w:ind w:left="0" w:firstLine="473"/>
      </w:pPr>
      <w:r>
        <w:rPr>
          <w:spacing w:val="20"/>
          <w:sz w:val="16"/>
          <w:szCs w:val="16"/>
        </w:rPr>
        <w:t>为深化基层自治创新，弘扬红色文化精神，今年以来，南京市浦口区江浦街道烈士塔社区以环岛公寓小区为试点，聚焦居民急难愁盼问题，以“党建引领+多元共治”为抓手，推动建设“一社一品”特色品牌。通过环境整治、党员先锋服务、便民活动、公益基金等系列举措，推动老旧小区自治提质增效，探索出“支部带头、党员示范、群众参与”的社区自治新路径。</w:t>
      </w:r>
    </w:p>
    <w:p w14:paraId="17E9235F"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环境整治“靓底色”老旧小区焕新颜</w:t>
      </w:r>
    </w:p>
    <w:p w14:paraId="3DDAA9CD">
      <w:pPr>
        <w:pStyle w:val="3"/>
        <w:keepNext w:val="0"/>
        <w:keepLines w:val="0"/>
        <w:widowControl/>
        <w:suppressLineNumbers w:val="0"/>
        <w:spacing w:line="368" w:lineRule="atLeast"/>
        <w:ind w:left="0" w:firstLine="473"/>
        <w:rPr>
          <w:sz w:val="16"/>
          <w:szCs w:val="16"/>
        </w:rPr>
      </w:pPr>
      <w:r>
        <w:rPr>
          <w:spacing w:val="20"/>
          <w:sz w:val="16"/>
          <w:szCs w:val="16"/>
        </w:rPr>
        <w:t>针对老旧小区卫生顽疾，社区党总支联合金百丰物业党支部开展“美家美户”专项整治行动，集中清理卫生死角10余处，补种绿化面积超50平方米，并建立长效管理机制，确保环境整治成果常态化。创新设立“楼栋管家”制度，组织党员志愿者包联楼栋，通过带头清理楼道杂物、劝导不文明行为，带动居民共同维护家园，实现小区环境从“突击治理”向“常态维护”转变。</w:t>
      </w:r>
    </w:p>
    <w:p w14:paraId="6C24D1E1"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党员先锋“亮身份”服务群众零距离</w:t>
      </w:r>
    </w:p>
    <w:p w14:paraId="5237AF59">
      <w:pPr>
        <w:pStyle w:val="3"/>
        <w:keepNext w:val="0"/>
        <w:keepLines w:val="0"/>
        <w:widowControl/>
        <w:suppressLineNumbers w:val="0"/>
        <w:spacing w:line="368" w:lineRule="atLeast"/>
        <w:ind w:left="0" w:firstLine="473"/>
        <w:rPr>
          <w:sz w:val="16"/>
          <w:szCs w:val="16"/>
        </w:rPr>
      </w:pPr>
      <w:r>
        <w:rPr>
          <w:spacing w:val="20"/>
          <w:sz w:val="16"/>
          <w:szCs w:val="16"/>
        </w:rPr>
        <w:t>社区充分发挥基层党组织战斗堡垒作用，整合物业党员、在职党员、退休党员等力量，组建30人的“烈火党员志愿服务队”，设置政策宣传、安全巡查、矛盾调解等5个岗位，开展“夜间巡逻保平安”“消防隐患大排查”等行动10余次，发现并整改飞线充电、消防通道堵塞等问题15处。建立“1+1”结对帮扶机制，党员志愿者结对帮扶独居老人，提供代购药品、家电维修等服务，让“红马甲”成为居民最信赖的暖心标识。</w:t>
      </w:r>
    </w:p>
    <w:p w14:paraId="3DFB3E39"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便民活动“惠民生”党群共筑“同心圆”</w:t>
      </w:r>
    </w:p>
    <w:p w14:paraId="22C0D485">
      <w:pPr>
        <w:pStyle w:val="3"/>
        <w:keepNext w:val="0"/>
        <w:keepLines w:val="0"/>
        <w:widowControl/>
        <w:suppressLineNumbers w:val="0"/>
        <w:spacing w:line="368" w:lineRule="atLeast"/>
        <w:ind w:left="0" w:firstLine="473"/>
        <w:rPr>
          <w:sz w:val="16"/>
          <w:szCs w:val="16"/>
        </w:rPr>
      </w:pPr>
      <w:r>
        <w:rPr>
          <w:spacing w:val="20"/>
          <w:sz w:val="16"/>
          <w:szCs w:val="16"/>
        </w:rPr>
        <w:t>从“被动服务”到“主动送暖”，社区聚焦“一老一小”需求，联合共建单位开展“便民服务进小区”系列活动：每月一次的义诊、理发服务惠及居民100余人次；儿童沙画课、消防演练等活动吸引30余名青少年参与；文艺汇演、邻里茶话会拉近居民距离。“红色影院”“党史微课堂”等将便民服务与红色教育结合，激发居民共建热情。</w:t>
      </w:r>
    </w:p>
    <w:p w14:paraId="08D35558"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公益基金“解难题”共治共享可持续</w:t>
      </w:r>
    </w:p>
    <w:p w14:paraId="6905A601">
      <w:pPr>
        <w:pStyle w:val="3"/>
        <w:keepNext w:val="0"/>
        <w:keepLines w:val="0"/>
        <w:widowControl/>
        <w:suppressLineNumbers w:val="0"/>
        <w:spacing w:line="368" w:lineRule="atLeast"/>
        <w:ind w:left="0" w:firstLine="473"/>
        <w:rPr>
          <w:sz w:val="16"/>
          <w:szCs w:val="16"/>
        </w:rPr>
      </w:pPr>
      <w:r>
        <w:rPr>
          <w:spacing w:val="20"/>
          <w:sz w:val="16"/>
          <w:szCs w:val="16"/>
        </w:rPr>
        <w:t>面对老旧小区基础设施老化问题，烈士塔社区创新推出“居民自筹30%+物业补贴40%+公益基金30%”的三方共担机制，有效处理水管维修、公共设施更新等难题，现已顺利解决水管破裂、屋顶渗漏等紧急维修5起。基金来源除共建单位捐赠外，还通过居民自愿募捐、社会捐赠等方式筹集，定期公示用途，为社区可持续发展提供了有力保障。</w:t>
      </w:r>
    </w:p>
    <w:p w14:paraId="71E3871B">
      <w:pPr>
        <w:pStyle w:val="3"/>
        <w:keepNext w:val="0"/>
        <w:keepLines w:val="0"/>
        <w:widowControl/>
        <w:suppressLineNumbers w:val="0"/>
      </w:pPr>
    </w:p>
    <w:p w14:paraId="3CD66768">
      <w:pPr>
        <w:pStyle w:val="3"/>
        <w:keepNext w:val="0"/>
        <w:keepLines w:val="0"/>
        <w:widowControl/>
        <w:suppressLineNumbers w:val="0"/>
        <w:ind w:left="0" w:firstLine="473"/>
        <w:rPr>
          <w:sz w:val="16"/>
          <w:szCs w:val="16"/>
        </w:rPr>
      </w:pPr>
      <w:r>
        <w:rPr>
          <w:color w:val="333333"/>
          <w:spacing w:val="20"/>
          <w:sz w:val="16"/>
          <w:szCs w:val="16"/>
        </w:rPr>
        <w:t>党建引领是核心，群众满意是标准。烈士塔社区通过“一社一品”创新实践，成功探索出一条“党建引领、多元参与、共建共享”的基层治理新路径。下一步，社区将总结经验、深化品牌建设，推动基层自治水平再上新台阶，全力绘就共建共治共享的幸福图景。</w:t>
      </w:r>
    </w:p>
    <w:p w14:paraId="0BE8870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37CD7"/>
    <w:rsid w:val="567851B8"/>
    <w:rsid w:val="6763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1010</Words>
  <Characters>1033</Characters>
  <Lines>0</Lines>
  <Paragraphs>0</Paragraphs>
  <TotalTime>0</TotalTime>
  <ScaleCrop>false</ScaleCrop>
  <LinksUpToDate>false</LinksUpToDate>
  <CharactersWithSpaces>1034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2025-07-21T02:43:00Z</dcterms:created>
  <dc:creator>£</dc:creator>
  <cp:lastModifiedBy>£</cp:lastModifiedBy>
  <dcterms:modified xsi:type="dcterms:W3CDTF">2025-07-21T02:44:34Z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2BD3990E1C25461CAA7F39B18A908BB5_13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