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677" w:rsidRPr="00534677" w:rsidRDefault="00534677" w:rsidP="00534677">
      <w:pPr>
        <w:widowControl/>
        <w:spacing w:after="600"/>
        <w:jc w:val="left"/>
        <w:outlineLvl w:val="0"/>
        <w:rPr>
          <w:rFonts w:ascii="微软雅黑" w:eastAsia="微软雅黑" w:hAnsi="微软雅黑" w:cs="宋体"/>
          <w:b/>
          <w:bCs/>
          <w:color w:val="000000"/>
          <w:kern w:val="36"/>
          <w:sz w:val="57"/>
          <w:szCs w:val="57"/>
        </w:rPr>
      </w:pPr>
      <w:bookmarkStart w:id="0" w:name="_GoBack"/>
      <w:r w:rsidRPr="00534677">
        <w:rPr>
          <w:rFonts w:ascii="微软雅黑" w:eastAsia="微软雅黑" w:hAnsi="微软雅黑" w:cs="宋体" w:hint="eastAsia"/>
          <w:b/>
          <w:bCs/>
          <w:color w:val="000000"/>
          <w:kern w:val="36"/>
          <w:sz w:val="57"/>
          <w:szCs w:val="57"/>
        </w:rPr>
        <w:t>大邑县鹤鸣镇新民村：“四维融合，社志联动” 赋能乡村治理</w:t>
      </w:r>
    </w:p>
    <w:bookmarkEnd w:id="0"/>
    <w:p w:rsidR="00534677" w:rsidRPr="00534677" w:rsidRDefault="00534677" w:rsidP="00534677">
      <w:pPr>
        <w:widowControl/>
        <w:jc w:val="left"/>
        <w:rPr>
          <w:rFonts w:ascii="微软雅黑" w:eastAsia="微软雅黑" w:hAnsi="微软雅黑" w:cs="宋体" w:hint="eastAsia"/>
          <w:color w:val="979595"/>
          <w:kern w:val="0"/>
          <w:szCs w:val="21"/>
        </w:rPr>
      </w:pPr>
      <w:r w:rsidRPr="00534677">
        <w:rPr>
          <w:rFonts w:ascii="微软雅黑" w:eastAsia="微软雅黑" w:hAnsi="微软雅黑" w:cs="宋体" w:hint="eastAsia"/>
          <w:color w:val="979595"/>
          <w:kern w:val="0"/>
          <w:szCs w:val="21"/>
        </w:rPr>
        <w:t>2025年04月15日 14:04 | 来源：</w:t>
      </w:r>
      <w:hyperlink r:id="rId4" w:tgtFrame="_blank" w:history="1">
        <w:r w:rsidRPr="00534677">
          <w:rPr>
            <w:rFonts w:ascii="微软雅黑" w:eastAsia="微软雅黑" w:hAnsi="微软雅黑" w:cs="宋体" w:hint="eastAsia"/>
            <w:color w:val="979595"/>
            <w:kern w:val="0"/>
            <w:szCs w:val="21"/>
            <w:u w:val="single"/>
          </w:rPr>
          <w:t>四川</w:t>
        </w:r>
        <w:proofErr w:type="gramStart"/>
        <w:r w:rsidRPr="00534677">
          <w:rPr>
            <w:rFonts w:ascii="微软雅黑" w:eastAsia="微软雅黑" w:hAnsi="微软雅黑" w:cs="宋体" w:hint="eastAsia"/>
            <w:color w:val="979595"/>
            <w:kern w:val="0"/>
            <w:szCs w:val="21"/>
            <w:u w:val="single"/>
          </w:rPr>
          <w:t>党建网</w:t>
        </w:r>
        <w:proofErr w:type="gramEnd"/>
      </w:hyperlink>
    </w:p>
    <w:p w:rsidR="00534677" w:rsidRPr="00534677" w:rsidRDefault="00534677" w:rsidP="00534677">
      <w:pPr>
        <w:widowControl/>
        <w:spacing w:line="480" w:lineRule="auto"/>
        <w:ind w:firstLine="480"/>
        <w:rPr>
          <w:rFonts w:ascii="微软雅黑" w:eastAsia="微软雅黑" w:hAnsi="微软雅黑" w:cs="宋体" w:hint="eastAsia"/>
          <w:color w:val="555555"/>
          <w:kern w:val="0"/>
          <w:sz w:val="27"/>
          <w:szCs w:val="27"/>
        </w:rPr>
      </w:pPr>
      <w:r w:rsidRPr="00534677">
        <w:rPr>
          <w:rFonts w:ascii="微软雅黑" w:eastAsia="微软雅黑" w:hAnsi="微软雅黑" w:cs="宋体" w:hint="eastAsia"/>
          <w:color w:val="555555"/>
          <w:kern w:val="0"/>
          <w:sz w:val="27"/>
          <w:szCs w:val="27"/>
        </w:rPr>
        <w:t>随着乡村振兴战略的深入推进，农村社区治理面临资源整合效率低、服务供需失衡等新挑战。四川省成都市大邑县鹤鸣镇新民村以“专业社工+志愿服务”协同模式为核心，通过融合传统互助文化与现代治理理念、优化地理空间与服务网络、链接慈善资源与产业发展、结合专业方法与乡土智慧的“四维融合”路径，探索出一条具有示范意义的乡村治理创新之路。</w:t>
      </w:r>
    </w:p>
    <w:p w:rsidR="00534677" w:rsidRPr="00534677" w:rsidRDefault="00534677" w:rsidP="00534677">
      <w:pPr>
        <w:widowControl/>
        <w:spacing w:line="480" w:lineRule="auto"/>
        <w:ind w:firstLine="480"/>
        <w:rPr>
          <w:rFonts w:ascii="微软雅黑" w:eastAsia="微软雅黑" w:hAnsi="微软雅黑" w:cs="宋体" w:hint="eastAsia"/>
          <w:color w:val="555555"/>
          <w:kern w:val="0"/>
          <w:sz w:val="27"/>
          <w:szCs w:val="27"/>
        </w:rPr>
      </w:pPr>
      <w:r w:rsidRPr="00534677">
        <w:rPr>
          <w:rFonts w:ascii="微软雅黑" w:eastAsia="微软雅黑" w:hAnsi="微软雅黑" w:cs="宋体" w:hint="eastAsia"/>
          <w:b/>
          <w:bCs/>
          <w:color w:val="555555"/>
          <w:kern w:val="0"/>
          <w:sz w:val="27"/>
          <w:szCs w:val="27"/>
        </w:rPr>
        <w:t>新民村在前期发展中面临哪些问题？</w:t>
      </w:r>
    </w:p>
    <w:p w:rsidR="00534677" w:rsidRPr="00534677" w:rsidRDefault="00534677" w:rsidP="00534677">
      <w:pPr>
        <w:widowControl/>
        <w:spacing w:line="480" w:lineRule="auto"/>
        <w:ind w:firstLine="480"/>
        <w:rPr>
          <w:rFonts w:ascii="微软雅黑" w:eastAsia="微软雅黑" w:hAnsi="微软雅黑" w:cs="宋体" w:hint="eastAsia"/>
          <w:color w:val="555555"/>
          <w:kern w:val="0"/>
          <w:sz w:val="27"/>
          <w:szCs w:val="27"/>
        </w:rPr>
      </w:pPr>
      <w:r w:rsidRPr="00534677">
        <w:rPr>
          <w:rFonts w:ascii="微软雅黑" w:eastAsia="微软雅黑" w:hAnsi="微软雅黑" w:cs="宋体" w:hint="eastAsia"/>
          <w:color w:val="555555"/>
          <w:kern w:val="0"/>
          <w:sz w:val="27"/>
          <w:szCs w:val="27"/>
        </w:rPr>
        <w:t>大邑县鹤鸣镇新民村位于四川省成都市西北部，作为典型的川西林盘聚落社区，辖区面积5平方公里，户籍人口2076人。随着城镇化的加速，村里人口结构严重失衡，60岁以上老人占比达32%，“三留守”人员问题日益突出。尽管村内曾组建30余人的志愿者队伍，但</w:t>
      </w:r>
      <w:proofErr w:type="gramStart"/>
      <w:r w:rsidRPr="00534677">
        <w:rPr>
          <w:rFonts w:ascii="微软雅黑" w:eastAsia="微软雅黑" w:hAnsi="微软雅黑" w:cs="宋体" w:hint="eastAsia"/>
          <w:color w:val="555555"/>
          <w:kern w:val="0"/>
          <w:sz w:val="27"/>
          <w:szCs w:val="27"/>
        </w:rPr>
        <w:t>因活跃</w:t>
      </w:r>
      <w:proofErr w:type="gramEnd"/>
      <w:r w:rsidRPr="00534677">
        <w:rPr>
          <w:rFonts w:ascii="微软雅黑" w:eastAsia="微软雅黑" w:hAnsi="微软雅黑" w:cs="宋体" w:hint="eastAsia"/>
          <w:color w:val="555555"/>
          <w:kern w:val="0"/>
          <w:sz w:val="27"/>
          <w:szCs w:val="27"/>
        </w:rPr>
        <w:t>度低、专业性不足、组织松散等问题。志愿服务活动缺乏系统规划与有效组织，难以精准对接村民需求，传统邻里互助网络也因人口流动等因素逐渐式微，无法为社区发展提供有力支撑，社区治理面临较大压力。</w:t>
      </w:r>
    </w:p>
    <w:p w:rsidR="00534677" w:rsidRPr="00534677" w:rsidRDefault="00534677" w:rsidP="00534677">
      <w:pPr>
        <w:widowControl/>
        <w:spacing w:line="480" w:lineRule="auto"/>
        <w:ind w:firstLine="480"/>
        <w:rPr>
          <w:rFonts w:ascii="微软雅黑" w:eastAsia="微软雅黑" w:hAnsi="微软雅黑" w:cs="宋体" w:hint="eastAsia"/>
          <w:color w:val="555555"/>
          <w:kern w:val="0"/>
          <w:sz w:val="27"/>
          <w:szCs w:val="27"/>
        </w:rPr>
      </w:pPr>
      <w:r w:rsidRPr="00534677">
        <w:rPr>
          <w:rFonts w:ascii="微软雅黑" w:eastAsia="微软雅黑" w:hAnsi="微软雅黑" w:cs="宋体" w:hint="eastAsia"/>
          <w:b/>
          <w:bCs/>
          <w:color w:val="555555"/>
          <w:kern w:val="0"/>
          <w:sz w:val="27"/>
          <w:szCs w:val="27"/>
        </w:rPr>
        <w:t>如何破解治理难题，激活志愿服务活力、提升治理效能？</w:t>
      </w:r>
    </w:p>
    <w:p w:rsidR="00534677" w:rsidRPr="00534677" w:rsidRDefault="00534677" w:rsidP="00534677">
      <w:pPr>
        <w:widowControl/>
        <w:spacing w:line="480" w:lineRule="auto"/>
        <w:ind w:firstLine="480"/>
        <w:rPr>
          <w:rFonts w:ascii="微软雅黑" w:eastAsia="微软雅黑" w:hAnsi="微软雅黑" w:cs="宋体" w:hint="eastAsia"/>
          <w:color w:val="555555"/>
          <w:kern w:val="0"/>
          <w:sz w:val="27"/>
          <w:szCs w:val="27"/>
        </w:rPr>
      </w:pPr>
      <w:r w:rsidRPr="00534677">
        <w:rPr>
          <w:rFonts w:ascii="微软雅黑" w:eastAsia="微软雅黑" w:hAnsi="微软雅黑" w:cs="宋体" w:hint="eastAsia"/>
          <w:color w:val="555555"/>
          <w:kern w:val="0"/>
          <w:sz w:val="27"/>
          <w:szCs w:val="27"/>
        </w:rPr>
        <w:lastRenderedPageBreak/>
        <w:t>融传统互助于现代治理，重构文化支撑体系。2019年，大邑县和</w:t>
      </w:r>
      <w:proofErr w:type="gramStart"/>
      <w:r w:rsidRPr="00534677">
        <w:rPr>
          <w:rFonts w:ascii="微软雅黑" w:eastAsia="微软雅黑" w:hAnsi="微软雅黑" w:cs="宋体" w:hint="eastAsia"/>
          <w:color w:val="555555"/>
          <w:kern w:val="0"/>
          <w:sz w:val="27"/>
          <w:szCs w:val="27"/>
        </w:rPr>
        <w:t>一</w:t>
      </w:r>
      <w:proofErr w:type="gramEnd"/>
      <w:r w:rsidRPr="00534677">
        <w:rPr>
          <w:rFonts w:ascii="微软雅黑" w:eastAsia="微软雅黑" w:hAnsi="微软雅黑" w:cs="宋体" w:hint="eastAsia"/>
          <w:color w:val="555555"/>
          <w:kern w:val="0"/>
          <w:sz w:val="27"/>
          <w:szCs w:val="27"/>
        </w:rPr>
        <w:t>社会工作服务中心入驻新民村，基于社区资产理论（ABCD模式）挖掘传统互助文化资源。通过备案登记制度孵化6支社区社会组织，涵盖手工艺、花卉种植、技术推广等领域，志愿者团队扩容至42人。社工团队引入“月例会+季度培训”机制，将现代治理理念融入传统互助实践。例如，疫情防控期间，志愿者创新“三班倒”卡点值守制度，累计服务1260小时；留守妇女制作布口罩2000余个，支援周边3个村社，</w:t>
      </w:r>
      <w:proofErr w:type="gramStart"/>
      <w:r w:rsidRPr="00534677">
        <w:rPr>
          <w:rFonts w:ascii="微软雅黑" w:eastAsia="微软雅黑" w:hAnsi="微软雅黑" w:cs="宋体" w:hint="eastAsia"/>
          <w:color w:val="555555"/>
          <w:kern w:val="0"/>
          <w:sz w:val="27"/>
          <w:szCs w:val="27"/>
        </w:rPr>
        <w:t>事迹获</w:t>
      </w:r>
      <w:proofErr w:type="gramEnd"/>
      <w:r w:rsidRPr="00534677">
        <w:rPr>
          <w:rFonts w:ascii="微软雅黑" w:eastAsia="微软雅黑" w:hAnsi="微软雅黑" w:cs="宋体" w:hint="eastAsia"/>
          <w:color w:val="555555"/>
          <w:kern w:val="0"/>
          <w:sz w:val="27"/>
          <w:szCs w:val="27"/>
        </w:rPr>
        <w:t>“学习强国”报道。传统互助精神与现代管理模式结合，显著增强社区凝聚力。</w:t>
      </w:r>
    </w:p>
    <w:p w:rsidR="00534677" w:rsidRPr="00534677" w:rsidRDefault="00534677" w:rsidP="00534677">
      <w:pPr>
        <w:widowControl/>
        <w:spacing w:line="480" w:lineRule="auto"/>
        <w:ind w:firstLine="480"/>
        <w:rPr>
          <w:rFonts w:ascii="微软雅黑" w:eastAsia="微软雅黑" w:hAnsi="微软雅黑" w:cs="宋体" w:hint="eastAsia"/>
          <w:color w:val="555555"/>
          <w:kern w:val="0"/>
          <w:sz w:val="27"/>
          <w:szCs w:val="27"/>
        </w:rPr>
      </w:pPr>
      <w:proofErr w:type="gramStart"/>
      <w:r w:rsidRPr="00534677">
        <w:rPr>
          <w:rFonts w:ascii="微软雅黑" w:eastAsia="微软雅黑" w:hAnsi="微软雅黑" w:cs="宋体" w:hint="eastAsia"/>
          <w:color w:val="555555"/>
          <w:kern w:val="0"/>
          <w:sz w:val="27"/>
          <w:szCs w:val="27"/>
        </w:rPr>
        <w:t>依空间</w:t>
      </w:r>
      <w:proofErr w:type="gramEnd"/>
      <w:r w:rsidRPr="00534677">
        <w:rPr>
          <w:rFonts w:ascii="微软雅黑" w:eastAsia="微软雅黑" w:hAnsi="微软雅黑" w:cs="宋体" w:hint="eastAsia"/>
          <w:color w:val="555555"/>
          <w:kern w:val="0"/>
          <w:sz w:val="27"/>
          <w:szCs w:val="27"/>
        </w:rPr>
        <w:t>优化强服务网络，打造“15分钟响应圈”。2021年，社工团队打造“志愿者服务微站”模式，将15户志愿者家庭改造为多功能站点，按“1名站长+3名协作志愿者”配置，构建覆盖全村的15分钟服务圈。站点提供健康监测、代缴费等6项高频服务，累计测量血压、血糖4200余人次；定制特色服务如便民理发（月均8次）、文体活动（年均36场）、30分钟应急维修等，特殊群体服务接触频次提升300%。2022年冬季燃气检测中，</w:t>
      </w:r>
      <w:proofErr w:type="gramStart"/>
      <w:r w:rsidRPr="00534677">
        <w:rPr>
          <w:rFonts w:ascii="微软雅黑" w:eastAsia="微软雅黑" w:hAnsi="微软雅黑" w:cs="宋体" w:hint="eastAsia"/>
          <w:color w:val="555555"/>
          <w:kern w:val="0"/>
          <w:sz w:val="27"/>
          <w:szCs w:val="27"/>
        </w:rPr>
        <w:t>微站网络</w:t>
      </w:r>
      <w:proofErr w:type="gramEnd"/>
      <w:r w:rsidRPr="00534677">
        <w:rPr>
          <w:rFonts w:ascii="微软雅黑" w:eastAsia="微软雅黑" w:hAnsi="微软雅黑" w:cs="宋体" w:hint="eastAsia"/>
          <w:color w:val="555555"/>
          <w:kern w:val="0"/>
          <w:sz w:val="27"/>
          <w:szCs w:val="27"/>
        </w:rPr>
        <w:t>快速响应，高效保障村民安全，凸显空间优化与服务网络融合优势。</w:t>
      </w:r>
    </w:p>
    <w:p w:rsidR="00534677" w:rsidRPr="00534677" w:rsidRDefault="00534677" w:rsidP="00534677">
      <w:pPr>
        <w:widowControl/>
        <w:spacing w:line="480" w:lineRule="auto"/>
        <w:ind w:firstLine="480"/>
        <w:rPr>
          <w:rFonts w:ascii="微软雅黑" w:eastAsia="微软雅黑" w:hAnsi="微软雅黑" w:cs="宋体" w:hint="eastAsia"/>
          <w:color w:val="555555"/>
          <w:kern w:val="0"/>
          <w:sz w:val="27"/>
          <w:szCs w:val="27"/>
        </w:rPr>
      </w:pPr>
      <w:r w:rsidRPr="00534677">
        <w:rPr>
          <w:rFonts w:ascii="微软雅黑" w:eastAsia="微软雅黑" w:hAnsi="微软雅黑" w:cs="宋体" w:hint="eastAsia"/>
          <w:color w:val="555555"/>
          <w:kern w:val="0"/>
          <w:sz w:val="27"/>
          <w:szCs w:val="27"/>
        </w:rPr>
        <w:t>聚慈善资源助产业发展，激活社区内生动力。2022年，新民</w:t>
      </w:r>
      <w:proofErr w:type="gramStart"/>
      <w:r w:rsidRPr="00534677">
        <w:rPr>
          <w:rFonts w:ascii="微软雅黑" w:eastAsia="微软雅黑" w:hAnsi="微软雅黑" w:cs="宋体" w:hint="eastAsia"/>
          <w:color w:val="555555"/>
          <w:kern w:val="0"/>
          <w:sz w:val="27"/>
          <w:szCs w:val="27"/>
        </w:rPr>
        <w:t>村创新</w:t>
      </w:r>
      <w:proofErr w:type="gramEnd"/>
      <w:r w:rsidRPr="00534677">
        <w:rPr>
          <w:rFonts w:ascii="微软雅黑" w:eastAsia="微软雅黑" w:hAnsi="微软雅黑" w:cs="宋体" w:hint="eastAsia"/>
          <w:color w:val="555555"/>
          <w:kern w:val="0"/>
          <w:sz w:val="27"/>
          <w:szCs w:val="27"/>
        </w:rPr>
        <w:t>“慈善市集”平台，链接12家企业资源，募集资金1万元注入社区微基金；同步发起“樱桃技术提升计划”等</w:t>
      </w:r>
      <w:proofErr w:type="gramStart"/>
      <w:r w:rsidRPr="00534677">
        <w:rPr>
          <w:rFonts w:ascii="微软雅黑" w:eastAsia="微软雅黑" w:hAnsi="微软雅黑" w:cs="宋体" w:hint="eastAsia"/>
          <w:color w:val="555555"/>
          <w:kern w:val="0"/>
          <w:sz w:val="27"/>
          <w:szCs w:val="27"/>
        </w:rPr>
        <w:t>互联网众筹项目</w:t>
      </w:r>
      <w:proofErr w:type="gramEnd"/>
      <w:r w:rsidRPr="00534677">
        <w:rPr>
          <w:rFonts w:ascii="微软雅黑" w:eastAsia="微软雅黑" w:hAnsi="微软雅黑" w:cs="宋体" w:hint="eastAsia"/>
          <w:color w:val="555555"/>
          <w:kern w:val="0"/>
          <w:sz w:val="27"/>
          <w:szCs w:val="27"/>
        </w:rPr>
        <w:t>，吸引863人次捐赠3.8万元。资金使用严格执行“三议两公开”制度，确保透明合</w:t>
      </w:r>
      <w:proofErr w:type="gramStart"/>
      <w:r w:rsidRPr="00534677">
        <w:rPr>
          <w:rFonts w:ascii="微软雅黑" w:eastAsia="微软雅黑" w:hAnsi="微软雅黑" w:cs="宋体" w:hint="eastAsia"/>
          <w:color w:val="555555"/>
          <w:kern w:val="0"/>
          <w:sz w:val="27"/>
          <w:szCs w:val="27"/>
        </w:rPr>
        <w:t>规</w:t>
      </w:r>
      <w:proofErr w:type="gramEnd"/>
      <w:r w:rsidRPr="00534677">
        <w:rPr>
          <w:rFonts w:ascii="微软雅黑" w:eastAsia="微软雅黑" w:hAnsi="微软雅黑" w:cs="宋体" w:hint="eastAsia"/>
          <w:color w:val="555555"/>
          <w:kern w:val="0"/>
          <w:sz w:val="27"/>
          <w:szCs w:val="27"/>
        </w:rPr>
        <w:t>。2023年，资金支持樱桃</w:t>
      </w:r>
      <w:proofErr w:type="gramStart"/>
      <w:r w:rsidRPr="00534677">
        <w:rPr>
          <w:rFonts w:ascii="微软雅黑" w:eastAsia="微软雅黑" w:hAnsi="微软雅黑" w:cs="宋体" w:hint="eastAsia"/>
          <w:color w:val="555555"/>
          <w:kern w:val="0"/>
          <w:sz w:val="27"/>
          <w:szCs w:val="27"/>
        </w:rPr>
        <w:t>园技术</w:t>
      </w:r>
      <w:proofErr w:type="gramEnd"/>
      <w:r w:rsidRPr="00534677">
        <w:rPr>
          <w:rFonts w:ascii="微软雅黑" w:eastAsia="微软雅黑" w:hAnsi="微软雅黑" w:cs="宋体" w:hint="eastAsia"/>
          <w:color w:val="555555"/>
          <w:kern w:val="0"/>
          <w:sz w:val="27"/>
          <w:szCs w:val="27"/>
        </w:rPr>
        <w:t>培训4次，购置效率工具6套，推</w:t>
      </w:r>
      <w:r w:rsidRPr="00534677">
        <w:rPr>
          <w:rFonts w:ascii="微软雅黑" w:eastAsia="微软雅黑" w:hAnsi="微软雅黑" w:cs="宋体" w:hint="eastAsia"/>
          <w:color w:val="555555"/>
          <w:kern w:val="0"/>
          <w:sz w:val="27"/>
          <w:szCs w:val="27"/>
        </w:rPr>
        <w:lastRenderedPageBreak/>
        <w:t>动产量与质量双提升；乡村妇女改造“显眼包”活动获成都市委收藏，助力创业增收。社区形成“慈善微基金+众筹+产业反哺”循环模式，自我造血能力提升400%，经验入选成都市创新案例库。</w:t>
      </w:r>
    </w:p>
    <w:p w:rsidR="00534677" w:rsidRPr="00534677" w:rsidRDefault="00534677" w:rsidP="00534677">
      <w:pPr>
        <w:widowControl/>
        <w:spacing w:line="480" w:lineRule="auto"/>
        <w:ind w:firstLine="480"/>
        <w:rPr>
          <w:rFonts w:ascii="微软雅黑" w:eastAsia="微软雅黑" w:hAnsi="微软雅黑" w:cs="宋体" w:hint="eastAsia"/>
          <w:color w:val="555555"/>
          <w:kern w:val="0"/>
          <w:sz w:val="27"/>
          <w:szCs w:val="27"/>
        </w:rPr>
      </w:pPr>
      <w:proofErr w:type="gramStart"/>
      <w:r w:rsidRPr="00534677">
        <w:rPr>
          <w:rFonts w:ascii="微软雅黑" w:eastAsia="微软雅黑" w:hAnsi="微软雅黑" w:cs="宋体" w:hint="eastAsia"/>
          <w:color w:val="555555"/>
          <w:kern w:val="0"/>
          <w:sz w:val="27"/>
          <w:szCs w:val="27"/>
        </w:rPr>
        <w:t>借专业</w:t>
      </w:r>
      <w:proofErr w:type="gramEnd"/>
      <w:r w:rsidRPr="00534677">
        <w:rPr>
          <w:rFonts w:ascii="微软雅黑" w:eastAsia="微软雅黑" w:hAnsi="微软雅黑" w:cs="宋体" w:hint="eastAsia"/>
          <w:color w:val="555555"/>
          <w:kern w:val="0"/>
          <w:sz w:val="27"/>
          <w:szCs w:val="27"/>
        </w:rPr>
        <w:t>方法凝乡土智慧，推动服务精准化。社工团队开设“乡村社工学堂”，采用“理论+实务+考证”三位一体模式，培养持证社工2名，并制定《社工微站操作手册》规范服务流程。同时，注重融合乡土智慧，如新媒体小组通过直播</w:t>
      </w:r>
      <w:proofErr w:type="gramStart"/>
      <w:r w:rsidRPr="00534677">
        <w:rPr>
          <w:rFonts w:ascii="微软雅黑" w:eastAsia="微软雅黑" w:hAnsi="微软雅黑" w:cs="宋体" w:hint="eastAsia"/>
          <w:color w:val="555555"/>
          <w:kern w:val="0"/>
          <w:sz w:val="27"/>
          <w:szCs w:val="27"/>
        </w:rPr>
        <w:t>带货助销</w:t>
      </w:r>
      <w:proofErr w:type="gramEnd"/>
      <w:r w:rsidRPr="00534677">
        <w:rPr>
          <w:rFonts w:ascii="微软雅黑" w:eastAsia="微软雅黑" w:hAnsi="微软雅黑" w:cs="宋体" w:hint="eastAsia"/>
          <w:color w:val="555555"/>
          <w:kern w:val="0"/>
          <w:sz w:val="27"/>
          <w:szCs w:val="27"/>
        </w:rPr>
        <w:t>滞销</w:t>
      </w:r>
      <w:proofErr w:type="gramStart"/>
      <w:r w:rsidRPr="00534677">
        <w:rPr>
          <w:rFonts w:ascii="微软雅黑" w:eastAsia="微软雅黑" w:hAnsi="微软雅黑" w:cs="宋体" w:hint="eastAsia"/>
          <w:color w:val="555555"/>
          <w:kern w:val="0"/>
          <w:sz w:val="27"/>
          <w:szCs w:val="27"/>
        </w:rPr>
        <w:t>金蜜李</w:t>
      </w:r>
      <w:proofErr w:type="gramEnd"/>
      <w:r w:rsidRPr="00534677">
        <w:rPr>
          <w:rFonts w:ascii="微软雅黑" w:eastAsia="微软雅黑" w:hAnsi="微软雅黑" w:cs="宋体" w:hint="eastAsia"/>
          <w:color w:val="555555"/>
          <w:kern w:val="0"/>
          <w:sz w:val="27"/>
          <w:szCs w:val="27"/>
        </w:rPr>
        <w:t>，精准对接市场需求。专业方法与本土实践结合，推动志愿服务实现“需求精准化、服务专业化、资源多元化、评估科学化”转型。</w:t>
      </w:r>
    </w:p>
    <w:p w:rsidR="00534677" w:rsidRPr="00534677" w:rsidRDefault="00534677" w:rsidP="00534677">
      <w:pPr>
        <w:widowControl/>
        <w:spacing w:line="480" w:lineRule="auto"/>
        <w:ind w:firstLine="480"/>
        <w:rPr>
          <w:rFonts w:ascii="微软雅黑" w:eastAsia="微软雅黑" w:hAnsi="微软雅黑" w:cs="宋体" w:hint="eastAsia"/>
          <w:color w:val="555555"/>
          <w:kern w:val="0"/>
          <w:sz w:val="27"/>
          <w:szCs w:val="27"/>
        </w:rPr>
      </w:pPr>
      <w:r w:rsidRPr="00534677">
        <w:rPr>
          <w:rFonts w:ascii="微软雅黑" w:eastAsia="微软雅黑" w:hAnsi="微软雅黑" w:cs="宋体" w:hint="eastAsia"/>
          <w:b/>
          <w:bCs/>
          <w:color w:val="555555"/>
          <w:kern w:val="0"/>
          <w:sz w:val="27"/>
          <w:szCs w:val="27"/>
        </w:rPr>
        <w:t>新民村的破题之</w:t>
      </w:r>
      <w:proofErr w:type="gramStart"/>
      <w:r w:rsidRPr="00534677">
        <w:rPr>
          <w:rFonts w:ascii="微软雅黑" w:eastAsia="微软雅黑" w:hAnsi="微软雅黑" w:cs="宋体" w:hint="eastAsia"/>
          <w:b/>
          <w:bCs/>
          <w:color w:val="555555"/>
          <w:kern w:val="0"/>
          <w:sz w:val="27"/>
          <w:szCs w:val="27"/>
        </w:rPr>
        <w:t>举取得</w:t>
      </w:r>
      <w:proofErr w:type="gramEnd"/>
      <w:r w:rsidRPr="00534677">
        <w:rPr>
          <w:rFonts w:ascii="微软雅黑" w:eastAsia="微软雅黑" w:hAnsi="微软雅黑" w:cs="宋体" w:hint="eastAsia"/>
          <w:b/>
          <w:bCs/>
          <w:color w:val="555555"/>
          <w:kern w:val="0"/>
          <w:sz w:val="27"/>
          <w:szCs w:val="27"/>
        </w:rPr>
        <w:t>了哪些成效？</w:t>
      </w:r>
    </w:p>
    <w:p w:rsidR="00534677" w:rsidRPr="00534677" w:rsidRDefault="00534677" w:rsidP="00534677">
      <w:pPr>
        <w:widowControl/>
        <w:spacing w:line="480" w:lineRule="auto"/>
        <w:ind w:firstLine="480"/>
        <w:rPr>
          <w:rFonts w:ascii="微软雅黑" w:eastAsia="微软雅黑" w:hAnsi="微软雅黑" w:cs="宋体" w:hint="eastAsia"/>
          <w:color w:val="555555"/>
          <w:kern w:val="0"/>
          <w:sz w:val="27"/>
          <w:szCs w:val="27"/>
        </w:rPr>
      </w:pPr>
      <w:r w:rsidRPr="00534677">
        <w:rPr>
          <w:rFonts w:ascii="微软雅黑" w:eastAsia="微软雅黑" w:hAnsi="微软雅黑" w:cs="宋体" w:hint="eastAsia"/>
          <w:color w:val="555555"/>
          <w:kern w:val="0"/>
          <w:sz w:val="27"/>
          <w:szCs w:val="27"/>
        </w:rPr>
        <w:t>完善治理架构，提升社区治理水平。通过“四维融合”与“社志联动”的协同模式，新民村构建了“备案登记—专业督导—能力建设”的三阶培育社区治理体系，成功孵化6个社区社会组织，培育23名社区骨干人才，实现社区自组织从“零散化”向“体系化”转变。10个家庭志愿者</w:t>
      </w:r>
      <w:proofErr w:type="gramStart"/>
      <w:r w:rsidRPr="00534677">
        <w:rPr>
          <w:rFonts w:ascii="微软雅黑" w:eastAsia="微软雅黑" w:hAnsi="微软雅黑" w:cs="宋体" w:hint="eastAsia"/>
          <w:color w:val="555555"/>
          <w:kern w:val="0"/>
          <w:sz w:val="27"/>
          <w:szCs w:val="27"/>
        </w:rPr>
        <w:t>服务微站形成</w:t>
      </w:r>
      <w:proofErr w:type="gramEnd"/>
      <w:r w:rsidRPr="00534677">
        <w:rPr>
          <w:rFonts w:ascii="微软雅黑" w:eastAsia="微软雅黑" w:hAnsi="微软雅黑" w:cs="宋体" w:hint="eastAsia"/>
          <w:color w:val="555555"/>
          <w:kern w:val="0"/>
          <w:sz w:val="27"/>
          <w:szCs w:val="27"/>
        </w:rPr>
        <w:t>“15分钟服务响应圈”，基础服务日均</w:t>
      </w:r>
      <w:proofErr w:type="gramStart"/>
      <w:r w:rsidRPr="00534677">
        <w:rPr>
          <w:rFonts w:ascii="微软雅黑" w:eastAsia="微软雅黑" w:hAnsi="微软雅黑" w:cs="宋体" w:hint="eastAsia"/>
          <w:color w:val="555555"/>
          <w:kern w:val="0"/>
          <w:sz w:val="27"/>
          <w:szCs w:val="27"/>
        </w:rPr>
        <w:t>触达量</w:t>
      </w:r>
      <w:proofErr w:type="gramEnd"/>
      <w:r w:rsidRPr="00534677">
        <w:rPr>
          <w:rFonts w:ascii="微软雅黑" w:eastAsia="微软雅黑" w:hAnsi="微软雅黑" w:cs="宋体" w:hint="eastAsia"/>
          <w:color w:val="555555"/>
          <w:kern w:val="0"/>
          <w:sz w:val="27"/>
          <w:szCs w:val="27"/>
        </w:rPr>
        <w:t>提升至50人次，紧急需求响应时效缩短75%，特色服务包覆盖率达92%，其中便民理发、水电维修等高频服务满意度达98%，社区治理效能得到显著提升，为乡村治理提供了可借鉴的范例。</w:t>
      </w:r>
    </w:p>
    <w:p w:rsidR="00534677" w:rsidRPr="00534677" w:rsidRDefault="00534677" w:rsidP="00534677">
      <w:pPr>
        <w:widowControl/>
        <w:spacing w:line="480" w:lineRule="auto"/>
        <w:ind w:firstLine="480"/>
        <w:rPr>
          <w:rFonts w:ascii="微软雅黑" w:eastAsia="微软雅黑" w:hAnsi="微软雅黑" w:cs="宋体" w:hint="eastAsia"/>
          <w:color w:val="555555"/>
          <w:kern w:val="0"/>
          <w:sz w:val="27"/>
          <w:szCs w:val="27"/>
        </w:rPr>
      </w:pPr>
      <w:r w:rsidRPr="00534677">
        <w:rPr>
          <w:rFonts w:ascii="微软雅黑" w:eastAsia="微软雅黑" w:hAnsi="微软雅黑" w:cs="宋体" w:hint="eastAsia"/>
          <w:color w:val="555555"/>
          <w:kern w:val="0"/>
          <w:sz w:val="27"/>
          <w:szCs w:val="27"/>
        </w:rPr>
        <w:t>激发发展潜能，增强社区发展动力。慈善资源与产业发展的深度融合，为社区发展注入了强大动力。“慈善市集+互联网众筹”双轨机制累计撬动社会资金12万元，社区慈善</w:t>
      </w:r>
      <w:proofErr w:type="gramStart"/>
      <w:r w:rsidRPr="00534677">
        <w:rPr>
          <w:rFonts w:ascii="微软雅黑" w:eastAsia="微软雅黑" w:hAnsi="微软雅黑" w:cs="宋体" w:hint="eastAsia"/>
          <w:color w:val="555555"/>
          <w:kern w:val="0"/>
          <w:sz w:val="27"/>
          <w:szCs w:val="27"/>
        </w:rPr>
        <w:t>微基金</w:t>
      </w:r>
      <w:proofErr w:type="gramEnd"/>
      <w:r w:rsidRPr="00534677">
        <w:rPr>
          <w:rFonts w:ascii="微软雅黑" w:eastAsia="微软雅黑" w:hAnsi="微软雅黑" w:cs="宋体" w:hint="eastAsia"/>
          <w:color w:val="555555"/>
          <w:kern w:val="0"/>
          <w:sz w:val="27"/>
          <w:szCs w:val="27"/>
        </w:rPr>
        <w:t>规模达3万元。“产业反哺”机制增强社区经济内生动力，经济发展活力不断增强，社区自我造</w:t>
      </w:r>
      <w:r w:rsidRPr="00534677">
        <w:rPr>
          <w:rFonts w:ascii="微软雅黑" w:eastAsia="微软雅黑" w:hAnsi="微软雅黑" w:cs="宋体" w:hint="eastAsia"/>
          <w:color w:val="555555"/>
          <w:kern w:val="0"/>
          <w:sz w:val="27"/>
          <w:szCs w:val="27"/>
        </w:rPr>
        <w:lastRenderedPageBreak/>
        <w:t>血能力提升400%，为社区可持续发展提供坚实物质保障，推动社区治理从依赖外部资源向自我发展转变，为乡村振兴奠定了坚实的经济基础。</w:t>
      </w:r>
    </w:p>
    <w:p w:rsidR="00534677" w:rsidRPr="00534677" w:rsidRDefault="00534677" w:rsidP="00534677">
      <w:pPr>
        <w:widowControl/>
        <w:spacing w:line="480" w:lineRule="auto"/>
        <w:ind w:firstLine="480"/>
        <w:rPr>
          <w:rFonts w:ascii="微软雅黑" w:eastAsia="微软雅黑" w:hAnsi="微软雅黑" w:cs="宋体" w:hint="eastAsia"/>
          <w:color w:val="555555"/>
          <w:kern w:val="0"/>
          <w:sz w:val="27"/>
          <w:szCs w:val="27"/>
        </w:rPr>
      </w:pPr>
      <w:r w:rsidRPr="00534677">
        <w:rPr>
          <w:rFonts w:ascii="微软雅黑" w:eastAsia="微软雅黑" w:hAnsi="微软雅黑" w:cs="宋体" w:hint="eastAsia"/>
          <w:color w:val="555555"/>
          <w:kern w:val="0"/>
          <w:sz w:val="27"/>
          <w:szCs w:val="27"/>
        </w:rPr>
        <w:t>发挥示范作用，推广乡村治理经验。新民村的创新实践形成了具有可复制、可推广价值的经验模式。制定的《分散居住社区志愿者服务微站点建设规范》和《社工微站操作手册》，为农村社区志愿服务标准化建设提供了重要参考。其经验已成功推广至1个其他分散居住</w:t>
      </w:r>
      <w:proofErr w:type="gramStart"/>
      <w:r w:rsidRPr="00534677">
        <w:rPr>
          <w:rFonts w:ascii="微软雅黑" w:eastAsia="微软雅黑" w:hAnsi="微软雅黑" w:cs="宋体" w:hint="eastAsia"/>
          <w:color w:val="555555"/>
          <w:kern w:val="0"/>
          <w:sz w:val="27"/>
          <w:szCs w:val="27"/>
        </w:rPr>
        <w:t>型农村</w:t>
      </w:r>
      <w:proofErr w:type="gramEnd"/>
      <w:r w:rsidRPr="00534677">
        <w:rPr>
          <w:rFonts w:ascii="微软雅黑" w:eastAsia="微软雅黑" w:hAnsi="微软雅黑" w:cs="宋体" w:hint="eastAsia"/>
          <w:color w:val="555555"/>
          <w:kern w:val="0"/>
          <w:sz w:val="27"/>
          <w:szCs w:val="27"/>
        </w:rPr>
        <w:t>社区，并开展5场专题培训，为乡村振兴背景下推动农村社区治理现代化提供实践样本与智力支持。</w:t>
      </w:r>
    </w:p>
    <w:p w:rsidR="00534677" w:rsidRPr="00534677" w:rsidRDefault="00534677" w:rsidP="00534677">
      <w:pPr>
        <w:widowControl/>
        <w:spacing w:line="480" w:lineRule="auto"/>
        <w:ind w:firstLine="480"/>
        <w:rPr>
          <w:rFonts w:ascii="微软雅黑" w:eastAsia="微软雅黑" w:hAnsi="微软雅黑" w:cs="宋体" w:hint="eastAsia"/>
          <w:color w:val="555555"/>
          <w:kern w:val="0"/>
          <w:sz w:val="27"/>
          <w:szCs w:val="27"/>
        </w:rPr>
      </w:pPr>
      <w:r w:rsidRPr="00534677">
        <w:rPr>
          <w:rFonts w:ascii="微软雅黑" w:eastAsia="微软雅黑" w:hAnsi="微软雅黑" w:cs="宋体" w:hint="eastAsia"/>
          <w:color w:val="555555"/>
          <w:kern w:val="0"/>
          <w:sz w:val="27"/>
          <w:szCs w:val="27"/>
        </w:rPr>
        <w:t>新民村通过“专业社工+志愿服务”实现传统互助文化与现代社区治理理念、地理空间优化与社会服务网络、慈善资源与产业发展、专业方法与乡土智慧“四维融合”，在社区治理、经济发展、专业示范等方面取得了显著成效。未来，新民村将重点构建志愿服务信用体系，持续探索农村社区治理创新实践，书写乡村善治新篇章。</w:t>
      </w:r>
    </w:p>
    <w:p w:rsidR="00534677" w:rsidRPr="00534677" w:rsidRDefault="00534677" w:rsidP="00534677">
      <w:pPr>
        <w:widowControl/>
        <w:spacing w:line="480" w:lineRule="auto"/>
        <w:ind w:firstLine="480"/>
        <w:rPr>
          <w:rFonts w:ascii="微软雅黑" w:eastAsia="微软雅黑" w:hAnsi="微软雅黑" w:cs="宋体" w:hint="eastAsia"/>
          <w:color w:val="555555"/>
          <w:kern w:val="0"/>
          <w:sz w:val="27"/>
          <w:szCs w:val="27"/>
        </w:rPr>
      </w:pPr>
      <w:r w:rsidRPr="00534677">
        <w:rPr>
          <w:rFonts w:ascii="微软雅黑" w:eastAsia="微软雅黑" w:hAnsi="微软雅黑" w:cs="宋体" w:hint="eastAsia"/>
          <w:color w:val="555555"/>
          <w:kern w:val="0"/>
          <w:sz w:val="27"/>
          <w:szCs w:val="27"/>
        </w:rPr>
        <w:t>（供稿单位：中共大邑县委社会工作部）</w:t>
      </w:r>
    </w:p>
    <w:p w:rsidR="00963083" w:rsidRPr="00534677" w:rsidRDefault="00963083"/>
    <w:sectPr w:rsidR="00963083" w:rsidRPr="005346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77"/>
    <w:rsid w:val="00534677"/>
    <w:rsid w:val="00963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BF959-503A-4E29-9AD2-B3246079C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3467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4677"/>
    <w:rPr>
      <w:rFonts w:ascii="宋体" w:eastAsia="宋体" w:hAnsi="宋体" w:cs="宋体"/>
      <w:b/>
      <w:bCs/>
      <w:kern w:val="36"/>
      <w:sz w:val="48"/>
      <w:szCs w:val="48"/>
    </w:rPr>
  </w:style>
  <w:style w:type="character" w:customStyle="1" w:styleId="date">
    <w:name w:val="date"/>
    <w:basedOn w:val="a0"/>
    <w:rsid w:val="00534677"/>
  </w:style>
  <w:style w:type="character" w:customStyle="1" w:styleId="origin">
    <w:name w:val="origin"/>
    <w:basedOn w:val="a0"/>
    <w:rsid w:val="00534677"/>
  </w:style>
  <w:style w:type="character" w:styleId="a3">
    <w:name w:val="Hyperlink"/>
    <w:basedOn w:val="a0"/>
    <w:uiPriority w:val="99"/>
    <w:semiHidden/>
    <w:unhideWhenUsed/>
    <w:rsid w:val="00534677"/>
    <w:rPr>
      <w:color w:val="0000FF"/>
      <w:u w:val="single"/>
    </w:rPr>
  </w:style>
  <w:style w:type="paragraph" w:styleId="a4">
    <w:name w:val="Normal (Web)"/>
    <w:basedOn w:val="a"/>
    <w:uiPriority w:val="99"/>
    <w:semiHidden/>
    <w:unhideWhenUsed/>
    <w:rsid w:val="0053467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346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660649">
      <w:bodyDiv w:val="1"/>
      <w:marLeft w:val="0"/>
      <w:marRight w:val="0"/>
      <w:marTop w:val="0"/>
      <w:marBottom w:val="0"/>
      <w:divBdr>
        <w:top w:val="none" w:sz="0" w:space="0" w:color="auto"/>
        <w:left w:val="none" w:sz="0" w:space="0" w:color="auto"/>
        <w:bottom w:val="none" w:sz="0" w:space="0" w:color="auto"/>
        <w:right w:val="none" w:sz="0" w:space="0" w:color="auto"/>
      </w:divBdr>
      <w:divsChild>
        <w:div w:id="1905918917">
          <w:marLeft w:val="0"/>
          <w:marRight w:val="0"/>
          <w:marTop w:val="0"/>
          <w:marBottom w:val="450"/>
          <w:divBdr>
            <w:top w:val="none" w:sz="0" w:space="0" w:color="auto"/>
            <w:left w:val="none" w:sz="0" w:space="0" w:color="auto"/>
            <w:bottom w:val="none" w:sz="0" w:space="0" w:color="auto"/>
            <w:right w:val="none" w:sz="0" w:space="0" w:color="auto"/>
          </w:divBdr>
        </w:div>
        <w:div w:id="319118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dswshgzb.gov.cn/qsxdt/2024/1126/82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2025-07-15T01:56:00Z</dcterms:created>
  <dcterms:modified xsi:type="dcterms:W3CDTF">2025-07-15T01:56:00Z</dcterms:modified>
</cp:coreProperties>
</file>