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C04EE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山东市同济之家社区</w:t>
      </w:r>
    </w:p>
    <w:p w14:paraId="25E83504">
      <w:pPr>
        <w:pStyle w:val="2"/>
        <w:keepNext w:val="0"/>
        <w:keepLines w:val="0"/>
        <w:widowControl/>
        <w:suppressLineNumbers w:val="0"/>
      </w:pPr>
      <w:r>
        <w:t>1. 社区基本情况</w:t>
      </w:r>
    </w:p>
    <w:p w14:paraId="5F48897B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上海市</w:t>
      </w:r>
      <w:r>
        <w:t>同济</w:t>
      </w:r>
      <w:r>
        <w:rPr>
          <w:rFonts w:hint="eastAsia"/>
          <w:lang w:val="en-US" w:eastAsia="zh-CN"/>
        </w:rPr>
        <w:t>新村</w:t>
      </w:r>
      <w:bookmarkStart w:id="0" w:name="_GoBack"/>
      <w:bookmarkEnd w:id="0"/>
      <w:r>
        <w:t>社区地处四平路街道辖区内，典型老旧社区，包含同济新村、鞍山四村第一居民区、公交新村等多个小区，其中同济新村总户数3189户，门栋468个，是街道人口数量和密度最大的居民区。小区多建于上世纪五、六、七十年代，普遍存在道路破损、绿化缺失、管道堵塞、物业管理难等老旧小区共性问题，居民诉求量大。近年来，社区党组织聚焦“走百家门、知百家情、解百家忧、暖百家心”四百走访，积极探索“三高、四个一、七随”工作法，探索党建引领下的基层治理有效路径。</w:t>
      </w:r>
    </w:p>
    <w:p w14:paraId="65EE7103">
      <w:pPr>
        <w:pStyle w:val="2"/>
        <w:keepNext w:val="0"/>
        <w:keepLines w:val="0"/>
        <w:widowControl/>
        <w:suppressLineNumbers w:val="0"/>
      </w:pPr>
      <w:r>
        <w:t>2. 社区突出优点</w:t>
      </w:r>
    </w:p>
    <w:p w14:paraId="4F6111E1">
      <w:pPr>
        <w:pStyle w:val="3"/>
        <w:keepNext w:val="0"/>
        <w:keepLines w:val="0"/>
        <w:widowControl/>
        <w:suppressLineNumbers w:val="0"/>
      </w:pPr>
      <w:r>
        <w:t>（1）优点一：“三高”工作法，快速回应民生诉求</w:t>
      </w:r>
    </w:p>
    <w:p w14:paraId="6FF5BCA1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详细内容：</w:t>
      </w:r>
      <w:r>
        <w:br w:type="textWrapping"/>
      </w:r>
      <w:r>
        <w:t>面对同济新村居民老旧小区多发性问题，党总支总结出“高速度反应、高效率沟通、高质量服务”的“三高”工作法。</w:t>
      </w:r>
      <w:r>
        <w:br w:type="textWrapping"/>
      </w:r>
      <w:r>
        <w:t>——</w:t>
      </w:r>
      <w:r>
        <w:rPr>
          <w:rStyle w:val="6"/>
        </w:rPr>
        <w:t>高速度反应：</w:t>
      </w:r>
      <w:r>
        <w:t xml:space="preserve"> 建立快速响应机制，“民有所呼，我有所应”，确保问题快速处理。</w:t>
      </w:r>
      <w:r>
        <w:br w:type="textWrapping"/>
      </w:r>
      <w:r>
        <w:t>——</w:t>
      </w:r>
      <w:r>
        <w:rPr>
          <w:rStyle w:val="6"/>
        </w:rPr>
        <w:t>高效率沟通：</w:t>
      </w:r>
      <w:r>
        <w:t xml:space="preserve"> 建立居民“议事会”沟通平台，畅通微信群、社区云、座谈会等线上线下渠道，收集、反馈居民意见，吸引居民参与治理。</w:t>
      </w:r>
      <w:r>
        <w:br w:type="textWrapping"/>
      </w:r>
      <w:r>
        <w:t>——</w:t>
      </w:r>
      <w:r>
        <w:rPr>
          <w:rStyle w:val="6"/>
        </w:rPr>
        <w:t>高质量服务：</w:t>
      </w:r>
      <w:r>
        <w:t xml:space="preserve"> 针对为老服务需求，积极对接社会资源，引入心理健康咨询等专业服务，解决困难老年人实际问题。</w:t>
      </w:r>
    </w:p>
    <w:p w14:paraId="2A6EB21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支撑材料：</w:t>
      </w:r>
      <w:r>
        <w:br w:type="textWrapping"/>
      </w:r>
      <w:r>
        <w:t>通过“三高”工作法，小区管网堵塞疏通、道路修复、绿化补种等问题逐一解决，多层住宅加梯成为街道样板，被复制推广，居民满意度与幸福感显著提升。</w:t>
      </w:r>
    </w:p>
    <w:p w14:paraId="777B9268">
      <w:pPr>
        <w:pStyle w:val="3"/>
        <w:keepNext w:val="0"/>
        <w:keepLines w:val="0"/>
        <w:widowControl/>
        <w:suppressLineNumbers w:val="0"/>
      </w:pPr>
      <w:r>
        <w:t>（2）优点二：“四个一”工作法，党建引领多元共治</w:t>
      </w:r>
    </w:p>
    <w:p w14:paraId="0B09FB50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详细内容：</w:t>
      </w:r>
      <w:r>
        <w:br w:type="textWrapping"/>
      </w:r>
      <w:r>
        <w:t>鞍山四村第一居民区总结“党建引领、民主协商、细化网格、互助合作”四个一工作法。</w:t>
      </w:r>
      <w:r>
        <w:br w:type="textWrapping"/>
      </w:r>
      <w:r>
        <w:t>——</w:t>
      </w:r>
      <w:r>
        <w:rPr>
          <w:rStyle w:val="6"/>
        </w:rPr>
        <w:t>一条主线：党建引领</w:t>
      </w:r>
      <w:r>
        <w:t>，打造社区党建“同心圆”，整合三驾马车、群众组织、楼组长、志愿者等力量。</w:t>
      </w:r>
      <w:r>
        <w:br w:type="textWrapping"/>
      </w:r>
      <w:r>
        <w:t>——</w:t>
      </w:r>
      <w:r>
        <w:rPr>
          <w:rStyle w:val="6"/>
        </w:rPr>
        <w:t>一个原则：民主协商</w:t>
      </w:r>
      <w:r>
        <w:t>，建立“议事厅”，推进全过程民主，解决居民诉求。</w:t>
      </w:r>
      <w:r>
        <w:br w:type="textWrapping"/>
      </w:r>
      <w:r>
        <w:t>——</w:t>
      </w:r>
      <w:r>
        <w:rPr>
          <w:rStyle w:val="6"/>
        </w:rPr>
        <w:t>一张网格：细化管理</w:t>
      </w:r>
      <w:r>
        <w:t>，建立微网格与即办机制，线上线下联动下沉服务。</w:t>
      </w:r>
      <w:r>
        <w:br w:type="textWrapping"/>
      </w:r>
      <w:r>
        <w:t>——</w:t>
      </w:r>
      <w:r>
        <w:rPr>
          <w:rStyle w:val="6"/>
        </w:rPr>
        <w:t>一种模式：互助合作</w:t>
      </w:r>
      <w:r>
        <w:t>，通过党建联建，融合社会组织，形成互助共治队伍，活跃文化活动，增强居民归属感。</w:t>
      </w:r>
    </w:p>
    <w:p w14:paraId="64A3B1E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支撑材料：</w:t>
      </w:r>
      <w:r>
        <w:br w:type="textWrapping"/>
      </w:r>
      <w:r>
        <w:t>该法有效解决管道漏水、路面不平整、楼道堆物等“堵点”“痛点”问题，赋能社区治理提效增能。</w:t>
      </w:r>
    </w:p>
    <w:p w14:paraId="25D4FA1E">
      <w:pPr>
        <w:pStyle w:val="3"/>
        <w:keepNext w:val="0"/>
        <w:keepLines w:val="0"/>
        <w:widowControl/>
        <w:suppressLineNumbers w:val="0"/>
      </w:pPr>
      <w:r>
        <w:t>（3）优点三：“七随”工作法，服务精准温暖到家</w:t>
      </w:r>
    </w:p>
    <w:p w14:paraId="79D6322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详细内容：</w:t>
      </w:r>
      <w:r>
        <w:br w:type="textWrapping"/>
      </w:r>
      <w:r>
        <w:t>公交新村党总支探索“随心帮、随口问、随手拍、随时办、随后跟、随处想、随近找”七随工作法，主动服务居民生活微事。</w:t>
      </w:r>
      <w:r>
        <w:br w:type="textWrapping"/>
      </w:r>
      <w:r>
        <w:t>——</w:t>
      </w:r>
      <w:r>
        <w:rPr>
          <w:rStyle w:val="6"/>
        </w:rPr>
        <w:t>随心帮：</w:t>
      </w:r>
      <w:r>
        <w:t xml:space="preserve"> 日常关心老人安全，帮拿物品、代买代送，成为“邻家儿女”。</w:t>
      </w:r>
      <w:r>
        <w:br w:type="textWrapping"/>
      </w:r>
      <w:r>
        <w:t>——</w:t>
      </w:r>
      <w:r>
        <w:rPr>
          <w:rStyle w:val="6"/>
        </w:rPr>
        <w:t>随口问：</w:t>
      </w:r>
      <w:r>
        <w:t xml:space="preserve"> 主动寒暄家常，倾听民情，第一时间反馈诉求至“社区云”。</w:t>
      </w:r>
      <w:r>
        <w:br w:type="textWrapping"/>
      </w:r>
      <w:r>
        <w:t>——</w:t>
      </w:r>
      <w:r>
        <w:rPr>
          <w:rStyle w:val="6"/>
        </w:rPr>
        <w:t>随手拍：</w:t>
      </w:r>
      <w:r>
        <w:t xml:space="preserve"> 随时发现小区问题拍照上传，公开居委会工作动态。</w:t>
      </w:r>
      <w:r>
        <w:br w:type="textWrapping"/>
      </w:r>
      <w:r>
        <w:t>——</w:t>
      </w:r>
      <w:r>
        <w:rPr>
          <w:rStyle w:val="6"/>
        </w:rPr>
        <w:t>随时办：</w:t>
      </w:r>
      <w:r>
        <w:t xml:space="preserve"> 志愿者巡逻排隐患，发现问题迅速处置或报街道。</w:t>
      </w:r>
      <w:r>
        <w:br w:type="textWrapping"/>
      </w:r>
      <w:r>
        <w:t>——</w:t>
      </w:r>
      <w:r>
        <w:rPr>
          <w:rStyle w:val="6"/>
        </w:rPr>
        <w:t>随后跟：</w:t>
      </w:r>
      <w:r>
        <w:t xml:space="preserve"> 通过居社互动、议事厅跟进居民诉求，鼓励年轻人参与治理。</w:t>
      </w:r>
      <w:r>
        <w:br w:type="textWrapping"/>
      </w:r>
      <w:r>
        <w:t>——</w:t>
      </w:r>
      <w:r>
        <w:rPr>
          <w:rStyle w:val="6"/>
        </w:rPr>
        <w:t>随处想：</w:t>
      </w:r>
      <w:r>
        <w:t xml:space="preserve"> 每周例会分析民情，提前部署事务。</w:t>
      </w:r>
      <w:r>
        <w:br w:type="textWrapping"/>
      </w:r>
      <w:r>
        <w:t>——</w:t>
      </w:r>
      <w:r>
        <w:rPr>
          <w:rStyle w:val="6"/>
        </w:rPr>
        <w:t>随近找：</w:t>
      </w:r>
      <w:r>
        <w:t xml:space="preserve"> 打造“15分钟生活圈”，主动上门帮扶居民日常急事小事。</w:t>
      </w:r>
    </w:p>
    <w:p w14:paraId="6B7C8940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支撑材料：</w:t>
      </w:r>
      <w:r>
        <w:br w:type="textWrapping"/>
      </w:r>
      <w:r>
        <w:t>在“四百”走访中，“两委”干部用“脚”丈量社区，用“心”服务居民，及时解决摔倒、锁门、急用车等小事，赢得居民广泛认可与赞誉。</w:t>
      </w:r>
    </w:p>
    <w:p w14:paraId="0CB68343">
      <w:pPr>
        <w:jc w:val="both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53E2B"/>
    <w:rsid w:val="42951B35"/>
    <w:rsid w:val="51F7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1176</Words>
  <Characters>1200</Characters>
  <Lines>0</Lines>
  <Paragraphs>0</Paragraphs>
  <TotalTime>2</TotalTime>
  <ScaleCrop>false</ScaleCrop>
  <LinksUpToDate>false</LinksUpToDate>
  <CharactersWithSpaces>1212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2025-07-21T17:52:00Z</dcterms:created>
  <dc:creator>lxy44</dc:creator>
  <cp:lastModifiedBy>Xinyi Li</cp:lastModifiedBy>
  <dcterms:modified xsi:type="dcterms:W3CDTF">2025-07-21T17:56:25Z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eyJoZGlkIjoiMzEwNTM5NzYwMDRjMzkwZTVkZjY2ODkwMGIxNGU0OTUiLCJ1c2VySWQiOiIzODAxMzA0NTYifQ==</vt:lpwstr>
  </property>
  <property fmtid="{D5CDD505-2E9C-101B-9397-08002B2CF9AE}" pid="4" name="ICV">
    <vt:lpwstr>DB2B453A72924B93A0C2ED17D178097D_12</vt:lpwstr>
  </property>
</Properties>
</file>