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9F7CB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江苏省苏州市昆山市周庄镇贞丰里社区：“壹圆茶馆”推动多元共治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（江苏省苏州市昆山市周庄镇贞丰里社区）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在创新基层治理的浪潮中，江苏省昆山市周庄镇贞丰里社区在市委社会工作部的支持指导下，以党建引领为核心建立社会工作阵地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壹圆茶馆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，探索出一条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低成本运营、高情感黏合、全主体参与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的多主体协调共治路径。通过创新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茶馆议事、商社联营、多元共治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工作机制，贞丰里社区实现了居民服务精准化、治理效能最大化、居民幸福感可视化，为新时代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枫桥经验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注入鲜活昆山基因。</w:t>
      </w:r>
    </w:p>
    <w:p w14:paraId="4D0905A3"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val="en-US"/>
        </w:rPr>
        <w:t>运营破题：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壹圆茶馆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激活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一池春水</w:t>
      </w:r>
      <w:r>
        <w:rPr>
          <w:rFonts w:hint="eastAsia"/>
          <w:lang w:val="en-US" w:eastAsia="zh-CN"/>
        </w:rPr>
        <w:t>”</w:t>
      </w:r>
    </w:p>
    <w:p w14:paraId="3A5AAE8D">
      <w:pPr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（一）</w:t>
      </w:r>
      <w:r>
        <w:rPr>
          <w:rFonts w:hint="eastAsia"/>
          <w:lang w:val="en-US"/>
        </w:rPr>
        <w:t>治理智慧：从空间赋能到情感共鸣</w:t>
      </w:r>
    </w:p>
    <w:p w14:paraId="0E2FA72B">
      <w:pPr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壹圆茶馆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以一元消费为纽带，打造集休闲、议事、服务于一体的社区公共空间，居民在这里不仅可以品茶、交流，还能共议社区事务，形成强烈的社区认同感。社区主理人以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零薪酬、共收益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的合伙人机制运营，既保障茶馆的持续运转，又激发居民当家作主的意识，并将茶馆盈余资金用于社区公益项目，实现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小茶馆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变身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社区大客厅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。</w:t>
      </w:r>
    </w:p>
    <w:p w14:paraId="5A3A9E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（二）商社联盟：从利益共生到价值共创</w:t>
      </w:r>
    </w:p>
    <w:p w14:paraId="270EEF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贞丰里社区通过构建“商社联盟”机制，吸纳社会组织、企业、学校、商户、居民志愿者等多元主体，组建“社区合伙人”联盟，共同参与社区治理。社区依托“壹圆茶馆”这个核心阵地，培养社区达人，联合开发“茶旅融合”等特色文创产品，将茶馆流量转化为商户客源。此举既增强了商户社区归属感，又带动商圈营收增长，形成“治理反哺社区经济”的良性循环。</w:t>
      </w:r>
    </w:p>
    <w:p w14:paraId="626CB19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二、治理升维：议事机制织密共治“经纬网”</w:t>
      </w:r>
    </w:p>
    <w:p w14:paraId="1D52DD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>贞丰议事会：从民声嘈杂到民意交响</w:t>
      </w:r>
    </w:p>
    <w:p w14:paraId="6D3E8E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贞丰里社区通过传承周庄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阿婆茶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传统文化，构建以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壹圆茶馆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为核心阵地的议事体系，设立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月度主题议、急事随时议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的贞丰议事会。以老书记、老党员、老教师、热心居民等乡贤作为社区矛盾纠纷调解与社情民意传达的载体，传播信息、打破信息差，让居民共议社区事务，提升居民社区参与度和社区决策的透明度。居民笑称：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茶馆里喝的是茶，议出的是幸福生活密码。</w:t>
      </w:r>
      <w:r>
        <w:rPr>
          <w:rFonts w:hint="eastAsia"/>
          <w:lang w:val="en-US" w:eastAsia="zh-CN"/>
        </w:rPr>
        <w:t>”</w:t>
      </w:r>
    </w:p>
    <w:p w14:paraId="07A983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</w:t>
      </w:r>
      <w:r>
        <w:rPr>
          <w:rFonts w:hint="default"/>
          <w:lang w:val="en-US" w:eastAsia="zh-CN"/>
        </w:rPr>
        <w:t>流动调解员：从单向管理到多元共治</w:t>
      </w:r>
    </w:p>
    <w:p w14:paraId="24CEB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为了更好地化解社区矛盾纠纷，贞丰里社区创建了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茶馆掌柜兼任调解员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机制，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有事找掌柜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已经成为社区居民解决问题困惑的首选，遇事聊一聊成为化解社区矛盾纠纷的妙招，一口清茶、一抹小食，所有社区的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疑难杂症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在这里都能被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治愈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。贞丰里社区自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壹圆茶馆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建设以来，通过该平台化解邻里纠纷多起，真正实现了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小事不出茶馆，大事不出社区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</w:t>
      </w:r>
    </w:p>
    <w:p w14:paraId="79373B2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服务蝶变：创新实践绽放民生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幸福花</w:t>
      </w:r>
      <w:r>
        <w:rPr>
          <w:rFonts w:hint="eastAsia"/>
          <w:lang w:val="en-US" w:eastAsia="zh-CN"/>
        </w:rPr>
        <w:t>”</w:t>
      </w:r>
    </w:p>
    <w:p w14:paraId="35A928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>暖心驿站：从基础服务到品质供给</w:t>
      </w:r>
    </w:p>
    <w:p w14:paraId="2918AC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贞丰里社区创新将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初心党建角、暖心代办窗、舒心调解室、匠心文化坊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四大功能模块嵌入茶馆建设，联合社区就业、养老、高校等党建共建单位，将邻里文化周、青少年活动、妇女活动、老人义诊等放在茶馆开展，让居民在这里感受正能量、凝聚感情，丰富他们的文化生活，将茶馆打造成家门口的公共服务综合体。</w:t>
      </w:r>
    </w:p>
    <w:p w14:paraId="6CA039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</w:t>
      </w:r>
      <w:r>
        <w:rPr>
          <w:rFonts w:hint="default"/>
          <w:lang w:val="en-US" w:eastAsia="zh-CN"/>
        </w:rPr>
        <w:t>茶馆基金：从输血帮扶到造血共赢</w:t>
      </w:r>
    </w:p>
    <w:p w14:paraId="765631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贞丰里社区设立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茶馆公益账户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通过茶馆盈利、商户让利捐赠、集市义卖等方式筹集资金，资金被专项用于社区老人的茶饮补贴，让老人感受社区的关怀与陪伴；为儿童公益课堂提供保障，让孩子们在知识的海洋中尽情遨游；为困难家庭送去温暖，缓解他们的燃眉之急；为社区文化活动的蓬勃开展提供支持，丰富居民的精神文化生活；为社区公共设施的维护和完善贡献力量，确保社区环境的舒适与宜居。</w:t>
      </w:r>
    </w:p>
    <w:p w14:paraId="6151D8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（三）低成本运营：“一元钱”凝聚社区人气</w:t>
      </w:r>
    </w:p>
    <w:p w14:paraId="139BD5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贞丰里社区原本是一个古镇景区，居民缺乏交流的空间，通过“壹圆茶馆”公共空间的建设，实现了“社区景区化”和“景区社区化”的目标成效。社区将居民和游客的需求结合起来，既保留了古镇的旅游特色，又满足了居民的日常生活需求，实现了从单一旅游景点向综合社区的转型，提升了社区的服务品质和治理效能。</w:t>
      </w:r>
    </w:p>
    <w:p w14:paraId="0797323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四、未来图景：社区治理“三维生态圈”</w:t>
      </w:r>
    </w:p>
    <w:p w14:paraId="4909FD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下一阶段，贞丰里社区将持续深化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茶馆+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战略，纵向深挖文化IP，开发茶旅治理品牌活动，打造长三角社区治理文化地标；建设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熟人社区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，重构邻里关系，培育社区信任资本，减少社区治理中的信息不对称，提升公共事务协商效率；横向拓展数字赋能，打造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智慧茶馆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小程序，实现议事报名、积分兑换、商户联动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一键通达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；立体构建共同体，</w:t>
      </w:r>
      <w:bookmarkStart w:id="0" w:name="_GoBack"/>
      <w:bookmarkEnd w:id="0"/>
      <w:r>
        <w:rPr>
          <w:rFonts w:hint="default"/>
          <w:lang w:val="en-US" w:eastAsia="zh-CN"/>
        </w:rPr>
        <w:t>推动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茶馆-商圈-古镇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三位一体发展，探索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社区基金+社会企业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的融合模式；完善志愿服务积分管理，激活社区能人、乡贤等内生性人力资源，形成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居民提案-专业赋能-共同行动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的良性循环。</w:t>
      </w:r>
    </w:p>
    <w:p w14:paraId="1E9884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一元钱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的民生温度，到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共同体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的治理高度，周庄镇以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壹圆茶馆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为支点，打造了党建引领、多元共治、文化浸润的治理新格局。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16C15797"/>
    <w:rsid w:val="24F142FE"/>
    <w:rsid w:val="2A4E1729"/>
    <w:rsid w:val="2DE33AEA"/>
    <w:rsid w:val="2F8A1D46"/>
    <w:rsid w:val="33F37A4D"/>
    <w:rsid w:val="5FDEC924"/>
    <w:rsid w:val="60642034"/>
    <w:rsid w:val="65D33E68"/>
    <w:rsid w:val="6C4B29AA"/>
    <w:rsid w:val="701A2417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</Words>
  <Characters>21</Characters>
  <Paragraphs>29</Paragraphs>
  <TotalTime>21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2025-07-19T14:02:37Z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6C907DC2AD164ED08ED262C04C497302_13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