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南京栖霞：“芝麻”社区里的“完整”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（南京</w:t>
      </w:r>
      <w:r>
        <w:rPr>
          <w:rFonts w:hint="eastAsia"/>
          <w:lang w:val="en-US" w:eastAsia="zh-CN"/>
        </w:rPr>
        <w:t>市</w:t>
      </w:r>
      <w:r>
        <w:rPr>
          <w:rFonts w:hint="default"/>
          <w:lang w:val="en-US" w:eastAsia="zh-CN"/>
        </w:rPr>
        <w:t>栖霞</w:t>
      </w:r>
      <w:r>
        <w:rPr>
          <w:rFonts w:hint="eastAsia"/>
          <w:lang w:val="en-US" w:eastAsia="zh-CN"/>
        </w:rPr>
        <w:t>区</w:t>
      </w:r>
      <w:r>
        <w:rPr>
          <w:rFonts w:hint="eastAsia"/>
          <w:lang w:val="en-US"/>
        </w:rPr>
        <w:t>尧化街道</w:t>
      </w:r>
      <w:r>
        <w:rPr>
          <w:rFonts w:hint="default"/>
          <w:lang w:val="en-US" w:eastAsia="zh-CN"/>
        </w:rPr>
        <w:t>）</w:t>
      </w:r>
    </w:p>
    <w:p w14:paraId="12FF3F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一、介绍</w:t>
      </w:r>
    </w:p>
    <w:p w14:paraId="0DFA42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南京栖霞：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芝麻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社区里的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完整</w:t>
      </w:r>
      <w:r>
        <w:rPr>
          <w:rFonts w:hint="eastAsia"/>
          <w:lang w:val="en-US" w:eastAsia="zh-CN"/>
        </w:rPr>
        <w:t>”，“完整”在于：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关注儿童、青年、老年多元需求，实现生命旅程的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完整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；链接房子、小区、社区多元服务，实现配套功能的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完整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；保护庭院、绿地、公园多元景观，实现生态系统的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完整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；融合本土、周边、异域多元文化，实现精神追求的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完整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。</w:t>
      </w:r>
    </w:p>
    <w:p w14:paraId="61BB9A6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近年来，尧化街道以全国完整社区建设试点工作为契机，将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精心打造完整社区，精美呈现完整家园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作为建设目标，将上级的指示精神落实在尧新社区0.4平方公里的街区里，融入一件件民生实事里，深入一个个居民身边，通过居民完整的参与，赢得居民完整的认可。</w:t>
      </w:r>
    </w:p>
    <w:p w14:paraId="27C7BFF1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val="en-US"/>
        </w:rPr>
        <w:t>创新设计</w:t>
      </w:r>
    </w:p>
    <w:p w14:paraId="2BF5B34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聚焦创新，助推社区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新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品质。用完全的基础设施、完美的宜居环境、完备的智能化服务和完善的治理机制，赢得居民真实的感受度、真诚的认可度和真心的满意度。</w:t>
      </w:r>
    </w:p>
    <w:p w14:paraId="736EE07F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聚焦自治，激发组织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新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动能。优化网格服务，打造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新福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微网格，构建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党小组+网格员+楼栋长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铁三角，密切党群联系，走好网格化管理下的群众路线。</w:t>
      </w:r>
    </w:p>
    <w:p w14:paraId="6D847D7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聚焦全龄，提升服务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新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水平。围绕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一老一小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等重点群体，建设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多龄段—终生学习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社区共享型教育公益平台，开设儿童教育培训、职业培训、成人兴趣班培训、老年大学等。</w:t>
      </w:r>
    </w:p>
    <w:p w14:paraId="6B2A4E0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聚焦实事，书写民生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新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答卷。始终瞄准群众需求点，举办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开门纳谏、线上回应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活动，充分利用为民服务专项资金和社会资源，助推党建惠民有温度，服务群众有感觉。</w:t>
      </w:r>
    </w:p>
    <w:p w14:paraId="3B7967F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聚焦智治，赋能基层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新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推力。试点打造社区层级的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一网统管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信息平台，打通以社区为处置核心的事件流转渠道，达到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高效处置一件事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目标和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街道强行政、社区强服务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定位。</w:t>
      </w:r>
    </w:p>
    <w:p w14:paraId="72993D7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三、创新实施</w:t>
      </w:r>
    </w:p>
    <w:p w14:paraId="388666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完善服务设施，打造完整的宜居家园。尧化街道始终坚持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民生优先、补齐短板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的原则，聚焦难点堵点综合施策，着力打造优美的宜居环境。</w:t>
      </w:r>
    </w:p>
    <w:p w14:paraId="61BC1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彰显文化底蕴，打造完整的精神家园。在全国完整社区建设试点的愿景中，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完整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的一大内涵就是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人文醇美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，即保护城市的历史文化记忆，保持城市的风貌特色，彰显城市的文化个性，让人们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记得住乡愁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 w14:paraId="6E858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厚植活力基因，打造完整的乐享家园。尧化街道通过以集成改革焕发工作动力、以科技创新催生发展动能、以鼓励多方参与增添社会活力，全面培育和激活基层治理的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活力基因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，积极引导和带动社区的有机更新，努力打造更有温度、更富魅力、更具吸引力的乐享家园。</w:t>
      </w:r>
    </w:p>
    <w:p w14:paraId="10B2F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发挥乘数效应，打造完整的和谐家园。尧化街道始终坚持以人民为中心，运用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共同缔造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理念和治理手段，服务改革促发展，凝心聚力抓落实，在原本2019年创建省级宜居示范街区的成果上，进一步提升了居民的幸福感和获得感，积累了一系列有特色、有亮点、可复制、可推广的经验。</w:t>
      </w:r>
    </w:p>
    <w:p w14:paraId="737BB32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四、创新成效</w:t>
      </w:r>
    </w:p>
    <w:p w14:paraId="16E28B3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</w:t>
      </w:r>
      <w:r>
        <w:rPr>
          <w:rFonts w:hint="default"/>
          <w:b/>
          <w:bCs/>
          <w:lang w:val="en-US" w:eastAsia="zh-CN"/>
        </w:rPr>
        <w:t>基础设施更加</w:t>
      </w:r>
      <w:r>
        <w:rPr>
          <w:rFonts w:hint="eastAsia"/>
          <w:b/>
          <w:bCs/>
          <w:lang w:val="en-US" w:eastAsia="zh-CN"/>
        </w:rPr>
        <w:t>“</w:t>
      </w:r>
      <w:r>
        <w:rPr>
          <w:rFonts w:hint="default"/>
          <w:b/>
          <w:bCs/>
          <w:lang w:val="en-US" w:eastAsia="zh-CN"/>
        </w:rPr>
        <w:t>俱全</w:t>
      </w:r>
      <w:r>
        <w:rPr>
          <w:rFonts w:hint="eastAsia"/>
          <w:b/>
          <w:bCs/>
          <w:lang w:val="en-US" w:eastAsia="zh-CN"/>
        </w:rPr>
        <w:t>”</w:t>
      </w:r>
    </w:p>
    <w:p w14:paraId="144562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35平方米的尧月铁路客厅对外开馆，一个集参观、学习、休闲、交流于一体的铁路文化体验空间，既唤醒居民的文化记忆，又增进居民的归属感和认同感；</w:t>
      </w:r>
    </w:p>
    <w:p w14:paraId="1DE44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460平方米百姓健身房于年初免费对外开放，为辖区居民提供公共体育社交新平台，把体育活动、健康文化当作推动居民群众加强交流、促进沟通、增进友谊的桥梁；</w:t>
      </w:r>
    </w:p>
    <w:p w14:paraId="18CC7F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顺利完成金尧新村小区80平方米居家养老活动中心翻新工程，让老年活动阵地旧貌换新颜，同时嵌入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家庭医生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服务站点，提供8类服务优惠套餐，涉及17项具体内容。</w:t>
      </w:r>
    </w:p>
    <w:p w14:paraId="0E3DF0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，正积极推进社区儿童友好之家和社区邻里汇阵地建设，总面积约310平方米，将其作为辖区居民开展邻里活动、儿童成长、社区学习的场所，培养社区公共空间主理人，提高服务空间的使用率。此外，汇集机构养老、0-3岁幼儿托育、儿童托管、社区助餐、卫生服务、残疾康复、商业便民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睦宁里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社区服务中心已完成装修设计方案，预计今年年底基本完工。</w:t>
      </w:r>
    </w:p>
    <w:p w14:paraId="36F17FB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（二）社区服务更加“俱优”</w:t>
      </w:r>
    </w:p>
    <w:p w14:paraId="162859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尧新社区坚持打造“新福”家园党建品牌，围绕“新福楼长”“新福庭院”“新福关爱”“新福课堂”“新福物业”等系列主题，以“居民议事会”“楼栋座谈会”“铁路文化展”为形式，开展多元化、多主体的居民活动，动员更多居民，积极为社区发展建言献策，共谋社区发展新思路。</w:t>
      </w:r>
    </w:p>
    <w:p w14:paraId="25F04E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打造“网格+公共服务”的示范融合点位，成立社区“新福”网格驿站，持续推动“网格+”工作向水、电、气、讯等公共服务领域拓展，致力于实现“资源在网格共享、服务在网格协同、问题在网格解决”治理目标，不断提升基层治理的精细化水平。</w:t>
      </w:r>
    </w:p>
    <w:p w14:paraId="6165FD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延伸拓展“红色商圈”联盟，打造“活力商圈”“和谐商圈”，为打造更加和谐、宜居的完整社区样板贡献力量。此外，社区围绕“共享+”理念，打造共享停车位、共享微课厅、共享体育馆、共享庭院等空间，在街道党工委的指导下，筹建“嗨时光”社区生活中心“两新”党支部，按照“共驻共建、资源共享”的理念，聚拢社企力量，统筹区域资源，在其办公区域开辟党支部阵地，打造有场所、有设施、有标志、有党旗、有书报、有制度“六有”多功能党员活动室。</w:t>
      </w:r>
    </w:p>
    <w:p w14:paraId="7DE627C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（三）创建亮点更加“俱新”</w:t>
      </w:r>
    </w:p>
    <w:p w14:paraId="028139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5月，尧新社区为进一步优化网格化管理下的群众路线，以“小区精准治理”为题，聚焦不同小区的人员结构、服务诉求、治理难题，制定“一小区一方案”，进一步“把资源融入到小区”“把治理精准到小区”，</w:t>
      </w:r>
      <w:bookmarkStart w:id="0" w:name="_GoBack"/>
      <w:bookmarkEnd w:id="0"/>
      <w:r>
        <w:rPr>
          <w:rFonts w:hint="eastAsia"/>
          <w:lang w:val="en-US" w:eastAsia="zh-CN"/>
        </w:rPr>
        <w:t>力求以小区的“完整”功能推动社区的“完整”建设。牢牢紧扣“社区群众需要什么，社区就服务什么”的宗旨，结合居民需求，协商确定每个小区“服务清单”，努力实现居民有需求、社区有响应、服务有成效。</w:t>
      </w:r>
    </w:p>
    <w:p w14:paraId="07F02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三张清单”激活社区大党委协同共治共建，推动基层治理从“俱全”向“俱优”持续迈进。当前，尧新社区正依托区城运中心、区民政局等部门，搭建智慧社区平台，已开发智能党建、智能养老及智能救助三大场景，升级智能机器人“小栖”，置入社区群内。在一个“大党委”的引领下，营造线上社区与线下治理相辅相成，形成基层社区的“双线治理”，切实提升居民幸福感与满意度。</w:t>
      </w:r>
    </w:p>
    <w:p w14:paraId="536A49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聚焦为全国完整社区建设试点提供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尧化经验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，尧新社区先试先行探索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新路子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 整合多部门、多主体、多事项等工作统筹推进，以完整社区建设为抓手，建立协同机制，统筹整合资源、资金和力量，将老旧小区改造、养老托育设施建设、充电设施建设、一刻钟便民生活圈建设、社区卫生服务机构建设、家政进社区、社区嵌入式服务设施建设、儿童友好社区等重点工作统筹起来。以社区更新行动为导向的持续建设和发展过程凝聚共识，通过多主体协商方式，关注居民诉求，谋划系列具体行动，让民生改善的成效能够看得见、可感受。</w:t>
      </w:r>
    </w:p>
    <w:p w14:paraId="735AA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在改革中发展，在发展中提高。眼下，尧新社区不仅实现了全域风貌的精彩蝶变，更让百姓在参与社区治理的过程中获得了归属感、认同感。</w:t>
      </w:r>
    </w:p>
    <w:p w14:paraId="642995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未来，栖霞区将持续推动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完整社区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建设工作，不断探索和创新社区服务的新模式、新路径，为打造更加和谐、宜居的完整社区样板贡献力量。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14672DB3"/>
    <w:rsid w:val="24F142FE"/>
    <w:rsid w:val="2A4E1729"/>
    <w:rsid w:val="2DE33AEA"/>
    <w:rsid w:val="2F8A1D46"/>
    <w:rsid w:val="33F37A4D"/>
    <w:rsid w:val="49256F8E"/>
    <w:rsid w:val="5FDEC924"/>
    <w:rsid w:val="65D33E68"/>
    <w:rsid w:val="6C4B29AA"/>
    <w:rsid w:val="75093BBB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5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2025-07-16T13:23:13Z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BF494B1AF7CE4B4B92850AC6A06EDAC2_13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