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05F8F" w:rsidRDefault="00C05F8F" w:rsidP="000971FC">
      <w:pPr>
        <w:widowControl/>
        <w:shd w:val="clear" w:color="auto" w:fill="FFFFFF"/>
        <w:spacing w:line="600" w:lineRule="exact"/>
        <w:ind w:firstLineChars="200" w:firstLine="880"/>
        <w:jc w:val="left"/>
        <w:rPr>
          <w:rFonts w:ascii="Times New Roman" w:eastAsia="方正小标宋_GBK" w:hAnsi="Times New Roman" w:cs="宋体"/>
          <w:color w:val="000000"/>
          <w:kern w:val="0"/>
          <w:sz w:val="44"/>
          <w:szCs w:val="44"/>
        </w:rPr>
      </w:pPr>
      <w:bookmarkStart w:id="0" w:name="_GoBack"/>
      <w:bookmarkEnd w:id="0"/>
    </w:p>
    <w:p w:rsidR="00EF543D" w:rsidRDefault="00EF543D" w:rsidP="000971FC">
      <w:pPr>
        <w:widowControl/>
        <w:shd w:val="clear" w:color="auto" w:fill="FFFFFF"/>
        <w:spacing w:line="600" w:lineRule="exact"/>
        <w:ind w:firstLineChars="200" w:firstLine="880"/>
        <w:jc w:val="left"/>
        <w:rPr>
          <w:rFonts w:ascii="Times New Roman" w:eastAsia="方正小标宋_GBK" w:hAnsi="Times New Roman" w:cs="宋体"/>
          <w:color w:val="000000"/>
          <w:kern w:val="0"/>
          <w:sz w:val="44"/>
          <w:szCs w:val="44"/>
        </w:rPr>
      </w:pPr>
    </w:p>
    <w:p w:rsidR="00075237" w:rsidRPr="008B0159" w:rsidRDefault="00075237" w:rsidP="00075237">
      <w:pPr>
        <w:widowControl/>
        <w:spacing w:line="540" w:lineRule="exact"/>
        <w:jc w:val="center"/>
        <w:rPr>
          <w:rFonts w:ascii="Times New Roman" w:eastAsia="方正小标宋_GBK" w:hAnsi="Times New Roman"/>
          <w:spacing w:val="-10"/>
          <w:sz w:val="44"/>
          <w:szCs w:val="44"/>
        </w:rPr>
      </w:pPr>
      <w:r w:rsidRPr="008B0159">
        <w:rPr>
          <w:rFonts w:ascii="Times New Roman" w:eastAsia="方正小标宋_GBK" w:hAnsi="Times New Roman" w:hint="eastAsia"/>
          <w:spacing w:val="-10"/>
          <w:sz w:val="44"/>
          <w:szCs w:val="44"/>
        </w:rPr>
        <w:t>重庆高新区管委会</w:t>
      </w:r>
    </w:p>
    <w:p w:rsidR="00075237" w:rsidRPr="008B0159" w:rsidRDefault="00075237" w:rsidP="00F66B17">
      <w:pPr>
        <w:spacing w:line="540" w:lineRule="exact"/>
        <w:jc w:val="center"/>
        <w:rPr>
          <w:rFonts w:ascii="Times New Roman" w:eastAsia="方正小标宋_GBK" w:hAnsi="Times New Roman"/>
          <w:spacing w:val="-10"/>
          <w:sz w:val="44"/>
          <w:szCs w:val="44"/>
        </w:rPr>
      </w:pPr>
      <w:r w:rsidRPr="008B0159">
        <w:rPr>
          <w:rFonts w:ascii="Times New Roman" w:eastAsia="方正小标宋_GBK" w:hAnsi="Times New Roman" w:hint="eastAsia"/>
          <w:spacing w:val="-10"/>
          <w:sz w:val="44"/>
          <w:szCs w:val="44"/>
        </w:rPr>
        <w:t>关于印发</w:t>
      </w:r>
      <w:r w:rsidR="00F66B17">
        <w:rPr>
          <w:rFonts w:ascii="Times New Roman" w:eastAsia="方正小标宋_GBK" w:hAnsi="Times New Roman" w:hint="eastAsia"/>
          <w:spacing w:val="-10"/>
          <w:sz w:val="44"/>
          <w:szCs w:val="44"/>
        </w:rPr>
        <w:t>重庆</w:t>
      </w:r>
      <w:r w:rsidR="00F66B17">
        <w:rPr>
          <w:rFonts w:ascii="Times New Roman" w:eastAsia="方正小标宋_GBK" w:hAnsi="Times New Roman"/>
          <w:spacing w:val="-10"/>
          <w:sz w:val="44"/>
          <w:szCs w:val="44"/>
        </w:rPr>
        <w:t>高新区残疾儿童康复救助实施办法（</w:t>
      </w:r>
      <w:r w:rsidR="00F66B17">
        <w:rPr>
          <w:rFonts w:ascii="Times New Roman" w:eastAsia="方正小标宋_GBK" w:hAnsi="Times New Roman" w:hint="eastAsia"/>
          <w:spacing w:val="-10"/>
          <w:sz w:val="44"/>
          <w:szCs w:val="44"/>
        </w:rPr>
        <w:t>试行</w:t>
      </w:r>
      <w:r w:rsidR="00F66B17">
        <w:rPr>
          <w:rFonts w:ascii="Times New Roman" w:eastAsia="方正小标宋_GBK" w:hAnsi="Times New Roman"/>
          <w:spacing w:val="-10"/>
          <w:sz w:val="44"/>
          <w:szCs w:val="44"/>
        </w:rPr>
        <w:t>）</w:t>
      </w:r>
      <w:r w:rsidRPr="008B0159">
        <w:rPr>
          <w:rFonts w:ascii="Times New Roman" w:eastAsia="方正小标宋_GBK" w:hAnsi="Times New Roman" w:hint="eastAsia"/>
          <w:spacing w:val="-10"/>
          <w:sz w:val="44"/>
          <w:szCs w:val="44"/>
        </w:rPr>
        <w:t>的通知</w:t>
      </w:r>
    </w:p>
    <w:p w:rsidR="00075237" w:rsidRDefault="00075237" w:rsidP="00075237">
      <w:pPr>
        <w:widowControl/>
        <w:spacing w:line="600" w:lineRule="exact"/>
        <w:jc w:val="center"/>
        <w:rPr>
          <w:rFonts w:ascii="Times New Roman" w:eastAsia="方正仿宋_GBK" w:hAnsi="Times New Roman"/>
          <w:sz w:val="32"/>
          <w:szCs w:val="32"/>
        </w:rPr>
      </w:pPr>
      <w:proofErr w:type="gramStart"/>
      <w:r>
        <w:rPr>
          <w:rFonts w:ascii="Times New Roman" w:eastAsia="方正仿宋_GBK" w:hAnsi="Times New Roman"/>
          <w:sz w:val="32"/>
          <w:szCs w:val="32"/>
        </w:rPr>
        <w:t>渝高新</w:t>
      </w:r>
      <w:r w:rsidRPr="008B0159">
        <w:rPr>
          <w:rFonts w:ascii="Times New Roman" w:eastAsia="方正仿宋_GBK" w:hAnsi="Times New Roman" w:hint="eastAsia"/>
          <w:sz w:val="32"/>
          <w:szCs w:val="32"/>
        </w:rPr>
        <w:t>发</w:t>
      </w:r>
      <w:proofErr w:type="gramEnd"/>
      <w:r w:rsidRPr="008B0159">
        <w:rPr>
          <w:rFonts w:ascii="Times New Roman" w:eastAsia="方正仿宋_GBK" w:hAnsi="Times New Roman"/>
          <w:sz w:val="32"/>
          <w:szCs w:val="32"/>
        </w:rPr>
        <w:t>〔</w:t>
      </w:r>
      <w:r w:rsidRPr="008B0159">
        <w:rPr>
          <w:rFonts w:ascii="Times New Roman" w:eastAsia="方正仿宋_GBK" w:hAnsi="Times New Roman"/>
          <w:sz w:val="32"/>
          <w:szCs w:val="32"/>
        </w:rPr>
        <w:t>2023</w:t>
      </w:r>
      <w:r w:rsidRPr="008B0159">
        <w:rPr>
          <w:rFonts w:ascii="Times New Roman" w:eastAsia="方正仿宋_GBK" w:hAnsi="Times New Roman"/>
          <w:sz w:val="32"/>
          <w:szCs w:val="32"/>
        </w:rPr>
        <w:t>〕</w:t>
      </w:r>
      <w:r w:rsidR="00F66B17">
        <w:rPr>
          <w:rFonts w:ascii="Times New Roman" w:eastAsia="方正仿宋_GBK" w:hAnsi="Times New Roman"/>
          <w:sz w:val="32"/>
          <w:szCs w:val="32"/>
        </w:rPr>
        <w:t>11</w:t>
      </w:r>
      <w:r w:rsidRPr="008B0159">
        <w:rPr>
          <w:rFonts w:ascii="Times New Roman" w:eastAsia="方正仿宋_GBK" w:hAnsi="Times New Roman"/>
          <w:sz w:val="32"/>
          <w:szCs w:val="32"/>
        </w:rPr>
        <w:t>号</w:t>
      </w:r>
    </w:p>
    <w:p w:rsidR="00075237" w:rsidRPr="008B0159" w:rsidRDefault="00075237" w:rsidP="00075237">
      <w:pPr>
        <w:widowControl/>
        <w:spacing w:line="600" w:lineRule="exact"/>
        <w:rPr>
          <w:rFonts w:ascii="Times New Roman" w:eastAsia="方正仿宋_GBK" w:hAnsi="Times New Roman"/>
          <w:sz w:val="32"/>
          <w:szCs w:val="32"/>
        </w:rPr>
      </w:pPr>
    </w:p>
    <w:p w:rsidR="00F66B17" w:rsidRPr="00B40A7C" w:rsidRDefault="00F66B17" w:rsidP="00F66B17">
      <w:pPr>
        <w:spacing w:line="600" w:lineRule="exact"/>
        <w:rPr>
          <w:rFonts w:ascii="Times New Roman" w:eastAsia="方正仿宋_GBK" w:hAnsi="Times New Roman"/>
          <w:sz w:val="32"/>
          <w:szCs w:val="32"/>
        </w:rPr>
      </w:pPr>
      <w:r w:rsidRPr="00B40A7C">
        <w:rPr>
          <w:rFonts w:ascii="Times New Roman" w:eastAsia="方正仿宋_GBK" w:hAnsi="Times New Roman"/>
          <w:sz w:val="32"/>
          <w:szCs w:val="32"/>
        </w:rPr>
        <w:t>各镇人民政府、街道办事处，管委会各部门、各直属企事业单位，</w:t>
      </w:r>
      <w:proofErr w:type="gramStart"/>
      <w:r w:rsidRPr="00B40A7C">
        <w:rPr>
          <w:rFonts w:ascii="Times New Roman" w:eastAsia="方正仿宋_GBK" w:hAnsi="Times New Roman"/>
          <w:sz w:val="32"/>
          <w:szCs w:val="32"/>
        </w:rPr>
        <w:t>市驻高新区</w:t>
      </w:r>
      <w:proofErr w:type="gramEnd"/>
      <w:r w:rsidRPr="00B40A7C">
        <w:rPr>
          <w:rFonts w:ascii="Times New Roman" w:eastAsia="方正仿宋_GBK" w:hAnsi="Times New Roman"/>
          <w:sz w:val="32"/>
          <w:szCs w:val="32"/>
        </w:rPr>
        <w:t>部门，有关单位：</w:t>
      </w:r>
    </w:p>
    <w:p w:rsidR="00F66B17" w:rsidRPr="00B40A7C" w:rsidRDefault="00F66B17" w:rsidP="00F66B17">
      <w:pPr>
        <w:tabs>
          <w:tab w:val="left" w:pos="7655"/>
        </w:tabs>
        <w:spacing w:line="600" w:lineRule="exact"/>
        <w:ind w:firstLineChars="200" w:firstLine="640"/>
        <w:rPr>
          <w:rFonts w:ascii="Times New Roman" w:hAnsi="Times New Roman"/>
        </w:rPr>
      </w:pPr>
      <w:r w:rsidRPr="00B40A7C">
        <w:rPr>
          <w:rFonts w:ascii="Times New Roman" w:eastAsia="方正仿宋_GBK" w:hAnsi="Times New Roman" w:cs="方正仿宋_GBK" w:hint="eastAsia"/>
          <w:sz w:val="32"/>
          <w:szCs w:val="32"/>
        </w:rPr>
        <w:t>《重庆高新区残疾儿童康复救助实施办法（试行）》</w:t>
      </w:r>
      <w:r w:rsidRPr="00B40A7C">
        <w:rPr>
          <w:rFonts w:ascii="Times New Roman" w:eastAsia="方正仿宋_GBK" w:hAnsi="Times New Roman"/>
          <w:color w:val="000000"/>
          <w:sz w:val="32"/>
          <w:szCs w:val="32"/>
          <w:shd w:val="clear" w:color="auto" w:fill="FFFFFF"/>
        </w:rPr>
        <w:t>已经重庆高新区管委会</w:t>
      </w:r>
      <w:r w:rsidRPr="00B40A7C">
        <w:rPr>
          <w:rFonts w:ascii="Times New Roman" w:eastAsia="方正仿宋_GBK" w:hAnsi="Times New Roman"/>
          <w:bCs/>
          <w:sz w:val="32"/>
          <w:szCs w:val="32"/>
        </w:rPr>
        <w:t>20</w:t>
      </w:r>
      <w:r w:rsidRPr="00B40A7C">
        <w:rPr>
          <w:rFonts w:ascii="Times New Roman" w:eastAsia="方正仿宋_GBK" w:hAnsi="Times New Roman"/>
          <w:sz w:val="32"/>
          <w:szCs w:val="32"/>
        </w:rPr>
        <w:t>23</w:t>
      </w:r>
      <w:r w:rsidRPr="00B40A7C">
        <w:rPr>
          <w:rFonts w:ascii="Times New Roman" w:eastAsia="方正仿宋_GBK" w:hAnsi="Times New Roman"/>
          <w:bCs/>
          <w:sz w:val="32"/>
          <w:szCs w:val="32"/>
        </w:rPr>
        <w:t>年第</w:t>
      </w:r>
      <w:r w:rsidRPr="00B40A7C">
        <w:rPr>
          <w:rFonts w:ascii="Times New Roman" w:eastAsia="方正仿宋_GBK" w:hAnsi="Times New Roman" w:hint="eastAsia"/>
          <w:bCs/>
          <w:sz w:val="32"/>
          <w:szCs w:val="32"/>
        </w:rPr>
        <w:t>14</w:t>
      </w:r>
      <w:r w:rsidRPr="00B40A7C">
        <w:rPr>
          <w:rFonts w:ascii="Times New Roman" w:eastAsia="方正仿宋_GBK" w:hAnsi="Times New Roman"/>
          <w:bCs/>
          <w:sz w:val="32"/>
          <w:szCs w:val="32"/>
        </w:rPr>
        <w:t>次常务</w:t>
      </w:r>
      <w:r w:rsidRPr="00B40A7C">
        <w:rPr>
          <w:rFonts w:ascii="Times New Roman" w:eastAsia="方正仿宋_GBK" w:hAnsi="Times New Roman" w:cs="方正仿宋_GBK" w:hint="eastAsia"/>
          <w:bCs/>
          <w:sz w:val="32"/>
          <w:szCs w:val="32"/>
        </w:rPr>
        <w:t>会议审议</w:t>
      </w:r>
      <w:r w:rsidRPr="00B40A7C">
        <w:rPr>
          <w:rFonts w:ascii="Times New Roman" w:eastAsia="方正仿宋_GBK" w:hAnsi="Times New Roman" w:hint="eastAsia"/>
          <w:color w:val="000000"/>
          <w:sz w:val="32"/>
          <w:szCs w:val="32"/>
          <w:shd w:val="clear" w:color="auto" w:fill="FFFFFF"/>
        </w:rPr>
        <w:t>通过</w:t>
      </w:r>
      <w:r w:rsidRPr="00B40A7C">
        <w:rPr>
          <w:rFonts w:ascii="Times New Roman" w:eastAsia="方正仿宋_GBK" w:hAnsi="Times New Roman"/>
          <w:color w:val="000000"/>
          <w:sz w:val="32"/>
          <w:szCs w:val="32"/>
          <w:shd w:val="clear" w:color="auto" w:fill="FFFFFF"/>
        </w:rPr>
        <w:t>，现印发给你们，请</w:t>
      </w:r>
      <w:r w:rsidRPr="00B40A7C">
        <w:rPr>
          <w:rFonts w:ascii="Times New Roman" w:eastAsia="方正仿宋_GBK" w:hAnsi="Times New Roman" w:hint="eastAsia"/>
          <w:color w:val="000000"/>
          <w:sz w:val="32"/>
          <w:szCs w:val="32"/>
          <w:shd w:val="clear" w:color="auto" w:fill="FFFFFF"/>
        </w:rPr>
        <w:t>认真贯彻执行</w:t>
      </w:r>
      <w:r w:rsidRPr="00B40A7C">
        <w:rPr>
          <w:rFonts w:ascii="Times New Roman" w:eastAsia="方正仿宋_GBK" w:hAnsi="Times New Roman"/>
          <w:color w:val="000000"/>
          <w:sz w:val="32"/>
          <w:szCs w:val="32"/>
          <w:shd w:val="clear" w:color="auto" w:fill="FFFFFF"/>
        </w:rPr>
        <w:t>。</w:t>
      </w:r>
    </w:p>
    <w:p w:rsidR="00F66B17" w:rsidRPr="00B40A7C" w:rsidRDefault="00F66B17" w:rsidP="00F66B17">
      <w:pPr>
        <w:pStyle w:val="ae"/>
        <w:spacing w:line="600" w:lineRule="exact"/>
        <w:ind w:firstLine="210"/>
        <w:rPr>
          <w:rFonts w:ascii="Times New Roman" w:hAnsi="Times New Roman"/>
        </w:rPr>
      </w:pPr>
    </w:p>
    <w:p w:rsidR="00F66B17" w:rsidRPr="00B40A7C" w:rsidRDefault="00F66B17" w:rsidP="00F66B17">
      <w:pPr>
        <w:spacing w:line="600" w:lineRule="exact"/>
        <w:ind w:rightChars="161" w:right="338"/>
        <w:jc w:val="right"/>
        <w:rPr>
          <w:rFonts w:ascii="Times New Roman" w:eastAsia="方正仿宋_GBK" w:hAnsi="Times New Roman" w:cs="方正仿宋_GBK"/>
          <w:sz w:val="32"/>
          <w:szCs w:val="20"/>
        </w:rPr>
      </w:pPr>
      <w:r w:rsidRPr="00B40A7C">
        <w:rPr>
          <w:rFonts w:ascii="Times New Roman" w:eastAsia="方正仿宋_GBK" w:hAnsi="Times New Roman" w:cs="方正仿宋_GBK" w:hint="eastAsia"/>
          <w:sz w:val="32"/>
          <w:szCs w:val="20"/>
        </w:rPr>
        <w:t>重庆高新区管委会</w:t>
      </w:r>
      <w:r w:rsidRPr="00B40A7C">
        <w:rPr>
          <w:rFonts w:ascii="Times New Roman" w:eastAsia="方正仿宋_GBK" w:hAnsi="Times New Roman" w:cs="方正仿宋_GBK" w:hint="eastAsia"/>
          <w:sz w:val="32"/>
          <w:szCs w:val="20"/>
        </w:rPr>
        <w:t xml:space="preserve">     </w:t>
      </w:r>
    </w:p>
    <w:p w:rsidR="00F66B17" w:rsidRPr="00B40A7C" w:rsidRDefault="00F66B17" w:rsidP="00F66B17">
      <w:pPr>
        <w:tabs>
          <w:tab w:val="left" w:pos="7655"/>
        </w:tabs>
        <w:spacing w:line="600" w:lineRule="exact"/>
        <w:ind w:rightChars="200" w:right="420"/>
        <w:jc w:val="right"/>
        <w:rPr>
          <w:rFonts w:ascii="Times New Roman" w:eastAsia="方正仿宋_GBK" w:hAnsi="Times New Roman"/>
          <w:color w:val="000000"/>
          <w:sz w:val="32"/>
          <w:szCs w:val="20"/>
        </w:rPr>
      </w:pPr>
      <w:r w:rsidRPr="00B40A7C">
        <w:rPr>
          <w:rFonts w:ascii="Times New Roman" w:eastAsia="方正仿宋_GBK" w:hAnsi="Times New Roman"/>
          <w:color w:val="000000"/>
          <w:sz w:val="32"/>
          <w:szCs w:val="20"/>
        </w:rPr>
        <w:t>2023</w:t>
      </w:r>
      <w:r w:rsidRPr="00B40A7C">
        <w:rPr>
          <w:rFonts w:ascii="Times New Roman" w:eastAsia="方正仿宋_GBK" w:hAnsi="Times New Roman"/>
          <w:color w:val="000000"/>
          <w:sz w:val="32"/>
          <w:szCs w:val="20"/>
        </w:rPr>
        <w:t>年</w:t>
      </w:r>
      <w:r w:rsidRPr="00B40A7C">
        <w:rPr>
          <w:rFonts w:ascii="Times New Roman" w:eastAsia="方正仿宋_GBK" w:hAnsi="Times New Roman" w:hint="eastAsia"/>
          <w:color w:val="000000"/>
          <w:sz w:val="32"/>
          <w:szCs w:val="20"/>
        </w:rPr>
        <w:t>6</w:t>
      </w:r>
      <w:r w:rsidRPr="00B40A7C">
        <w:rPr>
          <w:rFonts w:ascii="Times New Roman" w:eastAsia="方正仿宋_GBK" w:hAnsi="Times New Roman"/>
          <w:color w:val="000000"/>
          <w:sz w:val="32"/>
          <w:szCs w:val="20"/>
        </w:rPr>
        <w:t>月</w:t>
      </w:r>
      <w:r w:rsidRPr="00B40A7C">
        <w:rPr>
          <w:rFonts w:ascii="Times New Roman" w:eastAsia="方正仿宋_GBK" w:hAnsi="Times New Roman" w:hint="eastAsia"/>
          <w:color w:val="000000"/>
          <w:sz w:val="32"/>
          <w:szCs w:val="20"/>
        </w:rPr>
        <w:t>26</w:t>
      </w:r>
      <w:r w:rsidRPr="00B40A7C">
        <w:rPr>
          <w:rFonts w:ascii="Times New Roman" w:eastAsia="方正仿宋_GBK" w:hAnsi="Times New Roman"/>
          <w:color w:val="000000"/>
          <w:sz w:val="32"/>
          <w:szCs w:val="20"/>
        </w:rPr>
        <w:t>日</w:t>
      </w:r>
    </w:p>
    <w:p w:rsidR="00075237" w:rsidRPr="00F66B17" w:rsidRDefault="00F66B17" w:rsidP="00F66B17">
      <w:pPr>
        <w:spacing w:line="600" w:lineRule="exact"/>
        <w:ind w:firstLineChars="200" w:firstLine="640"/>
        <w:rPr>
          <w:rFonts w:ascii="Times New Roman" w:eastAsia="方正仿宋_GBK" w:hAnsi="Times New Roman"/>
          <w:sz w:val="32"/>
          <w:szCs w:val="32"/>
        </w:rPr>
      </w:pPr>
      <w:r w:rsidRPr="00B40A7C">
        <w:rPr>
          <w:rFonts w:ascii="Times New Roman" w:eastAsia="方正仿宋_GBK" w:hAnsi="Times New Roman" w:cs="方正仿宋_GBK" w:hint="eastAsia"/>
          <w:color w:val="000000"/>
          <w:sz w:val="32"/>
          <w:szCs w:val="20"/>
        </w:rPr>
        <w:t>（此件公开发布）</w:t>
      </w:r>
    </w:p>
    <w:p w:rsidR="00075237" w:rsidRDefault="00075237">
      <w:pPr>
        <w:widowControl/>
        <w:jc w:val="left"/>
        <w:rPr>
          <w:rFonts w:ascii="Times New Roman" w:eastAsia="方正仿宋_GBK" w:hAnsi="Times New Roman" w:cs="宋体"/>
          <w:color w:val="000000"/>
          <w:kern w:val="0"/>
          <w:sz w:val="32"/>
          <w:szCs w:val="32"/>
        </w:rPr>
      </w:pPr>
    </w:p>
    <w:p w:rsidR="00FE02E6" w:rsidRDefault="00FE02E6" w:rsidP="00FE02E6">
      <w:pPr>
        <w:spacing w:beforeLines="50" w:before="156" w:line="600" w:lineRule="exact"/>
        <w:rPr>
          <w:rFonts w:ascii="Times New Roman" w:eastAsia="方正小标宋_GBK" w:hAnsi="Times New Roman" w:cs="方正小标宋_GBK"/>
          <w:bCs/>
          <w:sz w:val="44"/>
          <w:szCs w:val="44"/>
          <w:lang w:val="zh-CN"/>
        </w:rPr>
      </w:pPr>
    </w:p>
    <w:p w:rsidR="00F66B17" w:rsidRDefault="00F66B17" w:rsidP="00FE02E6">
      <w:pPr>
        <w:spacing w:beforeLines="50" w:before="156" w:line="600" w:lineRule="exact"/>
        <w:rPr>
          <w:rFonts w:ascii="Times New Roman" w:eastAsia="方正小标宋_GBK" w:hAnsi="Times New Roman" w:cs="方正小标宋_GBK"/>
          <w:bCs/>
          <w:sz w:val="44"/>
          <w:szCs w:val="44"/>
          <w:lang w:val="zh-CN"/>
        </w:rPr>
      </w:pPr>
    </w:p>
    <w:p w:rsidR="00F66B17" w:rsidRPr="008B0159" w:rsidRDefault="00F66B17" w:rsidP="00FE02E6">
      <w:pPr>
        <w:spacing w:beforeLines="50" w:before="156" w:line="600" w:lineRule="exact"/>
        <w:rPr>
          <w:rFonts w:ascii="Times New Roman" w:eastAsia="方正小标宋_GBK" w:hAnsi="Times New Roman" w:cs="方正小标宋_GBK"/>
          <w:bCs/>
          <w:sz w:val="44"/>
          <w:szCs w:val="44"/>
          <w:lang w:val="zh-CN"/>
        </w:rPr>
      </w:pPr>
    </w:p>
    <w:p w:rsidR="00F66B17" w:rsidRPr="00B40A7C" w:rsidRDefault="00F66B17" w:rsidP="00F66B17">
      <w:pPr>
        <w:spacing w:line="600" w:lineRule="exact"/>
        <w:jc w:val="center"/>
        <w:rPr>
          <w:rFonts w:ascii="Times New Roman" w:eastAsia="方正小标宋_GBK" w:hAnsi="Times New Roman"/>
          <w:sz w:val="44"/>
          <w:szCs w:val="44"/>
        </w:rPr>
      </w:pPr>
      <w:r w:rsidRPr="00B40A7C">
        <w:rPr>
          <w:rFonts w:ascii="Times New Roman" w:eastAsia="方正小标宋_GBK" w:hAnsi="Times New Roman"/>
          <w:sz w:val="44"/>
          <w:szCs w:val="44"/>
        </w:rPr>
        <w:t>重庆高新区残疾儿童康复救助实施办法</w:t>
      </w:r>
      <w:r w:rsidRPr="00B40A7C">
        <w:rPr>
          <w:rFonts w:ascii="Times New Roman" w:eastAsia="方正小标宋_GBK" w:hAnsi="Times New Roman" w:hint="eastAsia"/>
          <w:sz w:val="44"/>
          <w:szCs w:val="44"/>
        </w:rPr>
        <w:t>（试行）</w:t>
      </w:r>
    </w:p>
    <w:p w:rsidR="00F66B17" w:rsidRPr="00B40A7C" w:rsidRDefault="00F66B17" w:rsidP="00F66B17">
      <w:pPr>
        <w:pStyle w:val="Bodytext2"/>
        <w:shd w:val="clear" w:color="auto" w:fill="auto"/>
        <w:spacing w:before="0" w:after="0" w:line="600" w:lineRule="exact"/>
        <w:jc w:val="both"/>
        <w:rPr>
          <w:rFonts w:ascii="Times New Roman" w:eastAsia="方正楷体_GBK" w:hAnsi="Times New Roman" w:cs="Times New Roman"/>
          <w:spacing w:val="0"/>
          <w:sz w:val="32"/>
          <w:szCs w:val="32"/>
        </w:rPr>
      </w:pPr>
    </w:p>
    <w:p w:rsidR="00F66B17" w:rsidRDefault="00F66B17" w:rsidP="00F66B17">
      <w:pPr>
        <w:pStyle w:val="Bodytext2"/>
        <w:shd w:val="clear" w:color="auto" w:fill="auto"/>
        <w:spacing w:before="0" w:after="0" w:line="600" w:lineRule="exact"/>
        <w:rPr>
          <w:rFonts w:ascii="Times New Roman" w:eastAsia="方正黑体_GBK" w:hAnsi="Times New Roman" w:cs="Times New Roman"/>
          <w:spacing w:val="0"/>
          <w:sz w:val="32"/>
          <w:szCs w:val="32"/>
        </w:rPr>
      </w:pPr>
      <w:r w:rsidRPr="00B40A7C">
        <w:rPr>
          <w:rFonts w:ascii="Times New Roman" w:eastAsia="方正黑体_GBK" w:hAnsi="Times New Roman" w:cs="Times New Roman"/>
          <w:spacing w:val="0"/>
          <w:sz w:val="32"/>
          <w:szCs w:val="32"/>
        </w:rPr>
        <w:t>第一章</w:t>
      </w:r>
      <w:r w:rsidRPr="00B40A7C">
        <w:rPr>
          <w:rFonts w:ascii="Times New Roman" w:eastAsia="方正黑体_GBK" w:hAnsi="Times New Roman" w:cs="Times New Roman"/>
          <w:spacing w:val="0"/>
          <w:sz w:val="32"/>
          <w:szCs w:val="32"/>
        </w:rPr>
        <w:t xml:space="preserve">  </w:t>
      </w:r>
      <w:r w:rsidRPr="00B40A7C">
        <w:rPr>
          <w:rFonts w:ascii="Times New Roman" w:eastAsia="方正黑体_GBK" w:hAnsi="Times New Roman" w:cs="Times New Roman"/>
          <w:spacing w:val="0"/>
          <w:sz w:val="32"/>
          <w:szCs w:val="32"/>
        </w:rPr>
        <w:t>总则</w:t>
      </w:r>
    </w:p>
    <w:p w:rsidR="00F66B17" w:rsidRPr="00B40A7C" w:rsidRDefault="00F66B17" w:rsidP="00F66B17">
      <w:pPr>
        <w:pStyle w:val="Bodytext2"/>
        <w:shd w:val="clear" w:color="auto" w:fill="auto"/>
        <w:spacing w:before="0" w:after="0" w:line="600" w:lineRule="exact"/>
        <w:rPr>
          <w:rFonts w:ascii="Times New Roman" w:eastAsia="方正黑体_GBK" w:hAnsi="Times New Roman" w:cs="Times New Roman"/>
          <w:spacing w:val="0"/>
          <w:sz w:val="32"/>
          <w:szCs w:val="32"/>
        </w:rPr>
      </w:pP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黑体_GBK" w:hAnsi="Times New Roman" w:cs="方正黑体_GBK" w:hint="eastAsia"/>
          <w:spacing w:val="0"/>
          <w:sz w:val="32"/>
          <w:szCs w:val="32"/>
        </w:rPr>
        <w:t>第一条</w:t>
      </w:r>
      <w:r w:rsidRPr="00B40A7C">
        <w:rPr>
          <w:rFonts w:ascii="Times New Roman" w:eastAsia="方正黑体_GBK" w:hAnsi="Times New Roman" w:cs="方正黑体_GBK" w:hint="eastAsia"/>
          <w:spacing w:val="0"/>
          <w:sz w:val="32"/>
          <w:szCs w:val="32"/>
        </w:rPr>
        <w:t xml:space="preserve">  </w:t>
      </w:r>
      <w:r w:rsidRPr="00B40A7C">
        <w:rPr>
          <w:rFonts w:ascii="Times New Roman" w:eastAsia="方正仿宋_GBK" w:hAnsi="Times New Roman" w:cs="Times New Roman"/>
          <w:spacing w:val="0"/>
          <w:sz w:val="32"/>
          <w:szCs w:val="32"/>
          <w:lang w:val="zh-CN"/>
        </w:rPr>
        <w:t>为进一步落实残疾儿童康复救助制度，根据重庆市残疾人联合会等</w:t>
      </w:r>
      <w:r w:rsidRPr="00B40A7C">
        <w:rPr>
          <w:rFonts w:ascii="Times New Roman" w:eastAsia="方正仿宋_GBK" w:hAnsi="Times New Roman" w:cs="Times New Roman"/>
          <w:spacing w:val="0"/>
          <w:sz w:val="32"/>
          <w:szCs w:val="32"/>
          <w:lang w:val="zh-CN"/>
        </w:rPr>
        <w:t>9</w:t>
      </w:r>
      <w:r w:rsidRPr="00B40A7C">
        <w:rPr>
          <w:rFonts w:ascii="Times New Roman" w:eastAsia="方正仿宋_GBK" w:hAnsi="Times New Roman" w:cs="Times New Roman"/>
          <w:spacing w:val="0"/>
          <w:sz w:val="32"/>
          <w:szCs w:val="32"/>
          <w:lang w:val="zh-CN"/>
        </w:rPr>
        <w:t>部门《关于印发</w:t>
      </w:r>
      <w:r w:rsidRPr="00B40A7C">
        <w:rPr>
          <w:rFonts w:ascii="Times New Roman" w:eastAsia="方正仿宋_GBK" w:hAnsi="Times New Roman" w:cs="方正仿宋_GBK" w:hint="eastAsia"/>
          <w:spacing w:val="0"/>
          <w:sz w:val="32"/>
          <w:szCs w:val="32"/>
          <w:lang w:val="zh-CN"/>
        </w:rPr>
        <w:t>〈</w:t>
      </w:r>
      <w:r w:rsidRPr="00B40A7C">
        <w:rPr>
          <w:rFonts w:ascii="Times New Roman" w:eastAsia="方正仿宋_GBK" w:hAnsi="Times New Roman" w:cs="Times New Roman"/>
          <w:spacing w:val="0"/>
          <w:sz w:val="32"/>
          <w:szCs w:val="32"/>
          <w:lang w:val="zh-CN"/>
        </w:rPr>
        <w:t>重庆市残疾儿童康复救助实施办法（修订）</w:t>
      </w:r>
      <w:r w:rsidRPr="00B40A7C">
        <w:rPr>
          <w:rFonts w:ascii="Times New Roman" w:eastAsia="方正仿宋_GBK" w:hAnsi="Times New Roman" w:cs="方正仿宋_GBK" w:hint="eastAsia"/>
          <w:spacing w:val="0"/>
          <w:sz w:val="32"/>
          <w:szCs w:val="32"/>
          <w:lang w:val="zh-CN"/>
        </w:rPr>
        <w:t>〉</w:t>
      </w:r>
      <w:r w:rsidRPr="00B40A7C">
        <w:rPr>
          <w:rFonts w:ascii="Times New Roman" w:eastAsia="方正仿宋_GBK" w:hAnsi="Times New Roman" w:cs="Times New Roman"/>
          <w:spacing w:val="0"/>
          <w:sz w:val="32"/>
          <w:szCs w:val="32"/>
          <w:lang w:val="zh-CN"/>
        </w:rPr>
        <w:t>的通知》（渝残联发〔</w:t>
      </w:r>
      <w:r w:rsidRPr="00B40A7C">
        <w:rPr>
          <w:rFonts w:ascii="Times New Roman" w:eastAsia="方正仿宋_GBK" w:hAnsi="Times New Roman" w:cs="Times New Roman"/>
          <w:spacing w:val="0"/>
          <w:sz w:val="32"/>
          <w:szCs w:val="32"/>
          <w:lang w:val="zh-CN"/>
        </w:rPr>
        <w:t>2023</w:t>
      </w:r>
      <w:r w:rsidRPr="00B40A7C">
        <w:rPr>
          <w:rFonts w:ascii="Times New Roman" w:eastAsia="方正仿宋_GBK" w:hAnsi="Times New Roman" w:cs="Times New Roman"/>
          <w:spacing w:val="0"/>
          <w:sz w:val="32"/>
          <w:szCs w:val="32"/>
          <w:lang w:val="zh-CN"/>
        </w:rPr>
        <w:t>〕</w:t>
      </w:r>
      <w:r w:rsidRPr="00B40A7C">
        <w:rPr>
          <w:rFonts w:ascii="Times New Roman" w:eastAsia="方正仿宋_GBK" w:hAnsi="Times New Roman" w:cs="Times New Roman"/>
          <w:spacing w:val="0"/>
          <w:sz w:val="32"/>
          <w:szCs w:val="32"/>
          <w:lang w:val="zh-CN"/>
        </w:rPr>
        <w:t>9</w:t>
      </w:r>
      <w:r w:rsidRPr="00B40A7C">
        <w:rPr>
          <w:rFonts w:ascii="Times New Roman" w:eastAsia="方正仿宋_GBK" w:hAnsi="Times New Roman" w:cs="Times New Roman"/>
          <w:spacing w:val="0"/>
          <w:sz w:val="32"/>
          <w:szCs w:val="32"/>
          <w:lang w:val="zh-CN"/>
        </w:rPr>
        <w:t>号）</w:t>
      </w:r>
      <w:r w:rsidRPr="00B40A7C">
        <w:rPr>
          <w:rFonts w:ascii="Times New Roman" w:eastAsia="方正仿宋_GBK" w:hAnsi="Times New Roman" w:cs="Times New Roman" w:hint="eastAsia"/>
          <w:spacing w:val="0"/>
          <w:sz w:val="32"/>
          <w:szCs w:val="32"/>
          <w:lang w:val="zh-CN"/>
        </w:rPr>
        <w:t>、</w:t>
      </w:r>
      <w:r w:rsidRPr="00B40A7C">
        <w:rPr>
          <w:rFonts w:ascii="Times New Roman" w:eastAsia="方正仿宋_GBK" w:hAnsi="Times New Roman" w:cs="Times New Roman"/>
          <w:spacing w:val="0"/>
          <w:sz w:val="32"/>
          <w:szCs w:val="32"/>
          <w:lang w:val="zh-CN"/>
        </w:rPr>
        <w:t>《重庆市残疾儿童康复救助定点服务机构管理实施办法（试行）的</w:t>
      </w:r>
      <w:r w:rsidRPr="00B40A7C">
        <w:rPr>
          <w:rFonts w:ascii="Times New Roman" w:eastAsia="方正仿宋_GBK" w:hAnsi="Times New Roman" w:cs="Times New Roman"/>
          <w:spacing w:val="0"/>
          <w:sz w:val="32"/>
          <w:szCs w:val="32"/>
        </w:rPr>
        <w:t>通知</w:t>
      </w:r>
      <w:r w:rsidRPr="00B40A7C">
        <w:rPr>
          <w:rFonts w:ascii="Times New Roman" w:eastAsia="方正仿宋_GBK" w:hAnsi="Times New Roman" w:cs="Times New Roman"/>
          <w:spacing w:val="0"/>
          <w:sz w:val="32"/>
          <w:szCs w:val="32"/>
          <w:lang w:val="zh-CN"/>
        </w:rPr>
        <w:t>》（</w:t>
      </w:r>
      <w:r w:rsidRPr="00B40A7C">
        <w:rPr>
          <w:rFonts w:ascii="Times New Roman" w:eastAsia="方正仿宋_GBK" w:hAnsi="Times New Roman" w:cs="Times New Roman"/>
          <w:spacing w:val="0"/>
          <w:sz w:val="32"/>
          <w:szCs w:val="32"/>
        </w:rPr>
        <w:t>渝残联发〔</w:t>
      </w:r>
      <w:r w:rsidRPr="00B40A7C">
        <w:rPr>
          <w:rFonts w:ascii="Times New Roman" w:eastAsia="方正仿宋_GBK" w:hAnsi="Times New Roman" w:cs="Times New Roman"/>
          <w:spacing w:val="0"/>
          <w:sz w:val="32"/>
          <w:szCs w:val="32"/>
        </w:rPr>
        <w:t>2021</w:t>
      </w: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188</w:t>
      </w:r>
      <w:r w:rsidRPr="00B40A7C">
        <w:rPr>
          <w:rFonts w:ascii="Times New Roman" w:eastAsia="方正仿宋_GBK" w:hAnsi="Times New Roman" w:cs="Times New Roman"/>
          <w:spacing w:val="0"/>
          <w:sz w:val="32"/>
          <w:szCs w:val="32"/>
        </w:rPr>
        <w:t>号</w:t>
      </w:r>
      <w:r w:rsidRPr="00B40A7C">
        <w:rPr>
          <w:rFonts w:ascii="Times New Roman" w:eastAsia="方正仿宋_GBK" w:hAnsi="Times New Roman" w:cs="Times New Roman"/>
          <w:spacing w:val="0"/>
          <w:sz w:val="32"/>
          <w:szCs w:val="32"/>
          <w:lang w:val="zh-CN"/>
        </w:rPr>
        <w:t>）、《关于进一步做好听力残疾儿童（少年）康复救助工作的通知》（渝残联办</w:t>
      </w: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2023</w:t>
      </w: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lang w:val="zh-CN"/>
        </w:rPr>
        <w:t>25</w:t>
      </w:r>
      <w:r w:rsidRPr="00B40A7C">
        <w:rPr>
          <w:rFonts w:ascii="Times New Roman" w:eastAsia="方正仿宋_GBK" w:hAnsi="Times New Roman" w:cs="Times New Roman"/>
          <w:spacing w:val="0"/>
          <w:sz w:val="32"/>
          <w:szCs w:val="32"/>
          <w:lang w:val="zh-CN"/>
        </w:rPr>
        <w:t>号）</w:t>
      </w:r>
      <w:r w:rsidRPr="00B40A7C">
        <w:rPr>
          <w:rFonts w:ascii="Times New Roman" w:eastAsia="方正仿宋_GBK" w:hAnsi="Times New Roman" w:cs="Times New Roman"/>
          <w:spacing w:val="0"/>
          <w:sz w:val="32"/>
          <w:szCs w:val="32"/>
        </w:rPr>
        <w:t>等文件精神，制定本办法。</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spacing w:val="0"/>
          <w:sz w:val="32"/>
          <w:szCs w:val="32"/>
          <w:lang w:val="zh-CN"/>
        </w:rPr>
      </w:pPr>
      <w:bookmarkStart w:id="1" w:name="bookmark3"/>
      <w:r w:rsidRPr="00B40A7C">
        <w:rPr>
          <w:rFonts w:ascii="Times New Roman" w:eastAsia="方正黑体_GBK" w:hAnsi="Times New Roman" w:cs="方正黑体_GBK" w:hint="eastAsia"/>
          <w:spacing w:val="0"/>
          <w:sz w:val="32"/>
          <w:szCs w:val="32"/>
          <w:lang w:val="zh-CN"/>
        </w:rPr>
        <w:t>第二条</w:t>
      </w:r>
      <w:r>
        <w:rPr>
          <w:rFonts w:ascii="Times New Roman" w:eastAsia="方正黑体_GBK" w:hAnsi="Times New Roman" w:cs="方正黑体_GBK" w:hint="eastAsia"/>
          <w:spacing w:val="0"/>
          <w:sz w:val="32"/>
          <w:szCs w:val="32"/>
          <w:lang w:val="zh-CN"/>
        </w:rPr>
        <w:t xml:space="preserve">  </w:t>
      </w:r>
      <w:r w:rsidRPr="00B40A7C">
        <w:rPr>
          <w:rFonts w:ascii="Times New Roman" w:eastAsia="方正仿宋_GBK" w:hAnsi="Times New Roman" w:cs="Times New Roman"/>
          <w:spacing w:val="0"/>
          <w:sz w:val="32"/>
          <w:szCs w:val="32"/>
        </w:rPr>
        <w:t>政务服务和社会事务中心、财政局、公共服务局、市场监督管理局、改革发展局等部门根据职责，共同做好残疾儿童康复救助相关工作</w:t>
      </w:r>
      <w:r w:rsidRPr="00B40A7C">
        <w:rPr>
          <w:rFonts w:ascii="Times New Roman" w:eastAsia="方正仿宋_GBK" w:hAnsi="Times New Roman" w:cs="Times New Roman"/>
          <w:spacing w:val="0"/>
          <w:sz w:val="32"/>
          <w:szCs w:val="32"/>
          <w:lang w:val="zh-CN"/>
        </w:rPr>
        <w:t>。</w:t>
      </w:r>
    </w:p>
    <w:p w:rsidR="00F66B17" w:rsidRPr="00B40A7C" w:rsidRDefault="00F66B17" w:rsidP="00F66B17">
      <w:pPr>
        <w:pStyle w:val="Bodytext2"/>
        <w:shd w:val="clear" w:color="auto" w:fill="auto"/>
        <w:tabs>
          <w:tab w:val="left" w:pos="0"/>
        </w:tabs>
        <w:spacing w:before="0" w:after="0" w:line="600" w:lineRule="exact"/>
        <w:jc w:val="both"/>
        <w:rPr>
          <w:rFonts w:ascii="Times New Roman" w:eastAsia="方正仿宋_GBK" w:hAnsi="Times New Roman" w:cs="Times New Roman"/>
          <w:spacing w:val="0"/>
          <w:sz w:val="32"/>
          <w:szCs w:val="32"/>
          <w:lang w:val="zh-CN"/>
        </w:rPr>
      </w:pPr>
    </w:p>
    <w:p w:rsidR="00F66B17" w:rsidRDefault="00F66B17" w:rsidP="00F66B17">
      <w:pPr>
        <w:pStyle w:val="Bodytext2"/>
        <w:shd w:val="clear" w:color="auto" w:fill="auto"/>
        <w:spacing w:before="0" w:after="0" w:line="600" w:lineRule="exact"/>
        <w:rPr>
          <w:rFonts w:ascii="Times New Roman" w:eastAsia="方正黑体_GBK" w:hAnsi="Times New Roman" w:cs="Times New Roman"/>
          <w:spacing w:val="0"/>
          <w:sz w:val="32"/>
          <w:szCs w:val="32"/>
          <w:lang w:val="zh-CN"/>
        </w:rPr>
      </w:pPr>
      <w:r w:rsidRPr="00B40A7C">
        <w:rPr>
          <w:rFonts w:ascii="Times New Roman" w:eastAsia="方正黑体_GBK" w:hAnsi="Times New Roman" w:cs="Times New Roman"/>
          <w:spacing w:val="0"/>
          <w:sz w:val="32"/>
          <w:szCs w:val="32"/>
          <w:lang w:val="zh-CN"/>
        </w:rPr>
        <w:t>第二章</w:t>
      </w:r>
      <w:r w:rsidR="002B58CB">
        <w:rPr>
          <w:rFonts w:ascii="Times New Roman" w:eastAsia="方正黑体_GBK" w:hAnsi="Times New Roman" w:cs="Times New Roman" w:hint="eastAsia"/>
          <w:spacing w:val="0"/>
          <w:sz w:val="32"/>
          <w:szCs w:val="32"/>
          <w:lang w:val="zh-CN"/>
        </w:rPr>
        <w:t xml:space="preserve">  </w:t>
      </w:r>
      <w:r w:rsidRPr="00B40A7C">
        <w:rPr>
          <w:rFonts w:ascii="Times New Roman" w:eastAsia="方正黑体_GBK" w:hAnsi="Times New Roman" w:cs="Times New Roman"/>
          <w:spacing w:val="0"/>
          <w:sz w:val="32"/>
          <w:szCs w:val="32"/>
          <w:lang w:val="zh-CN"/>
        </w:rPr>
        <w:t>康复救助</w:t>
      </w:r>
      <w:bookmarkEnd w:id="1"/>
      <w:r w:rsidRPr="00B40A7C">
        <w:rPr>
          <w:rFonts w:ascii="Times New Roman" w:eastAsia="方正黑体_GBK" w:hAnsi="Times New Roman" w:cs="Times New Roman"/>
          <w:spacing w:val="0"/>
          <w:sz w:val="32"/>
          <w:szCs w:val="32"/>
          <w:lang w:val="zh-CN"/>
        </w:rPr>
        <w:t>对象</w:t>
      </w:r>
      <w:r w:rsidRPr="00B40A7C">
        <w:rPr>
          <w:rFonts w:ascii="Times New Roman" w:eastAsia="方正黑体_GBK" w:hAnsi="Times New Roman" w:cs="Times New Roman"/>
          <w:spacing w:val="0"/>
          <w:sz w:val="32"/>
          <w:szCs w:val="32"/>
        </w:rPr>
        <w:t>和</w:t>
      </w:r>
      <w:r w:rsidRPr="00B40A7C">
        <w:rPr>
          <w:rFonts w:ascii="Times New Roman" w:eastAsia="方正黑体_GBK" w:hAnsi="Times New Roman" w:cs="Times New Roman"/>
          <w:spacing w:val="0"/>
          <w:sz w:val="32"/>
          <w:szCs w:val="32"/>
          <w:lang w:val="zh-CN"/>
        </w:rPr>
        <w:t>条件</w:t>
      </w:r>
    </w:p>
    <w:p w:rsidR="002B58CB" w:rsidRPr="00B40A7C" w:rsidRDefault="002B58CB" w:rsidP="00F66B17">
      <w:pPr>
        <w:pStyle w:val="Bodytext2"/>
        <w:shd w:val="clear" w:color="auto" w:fill="auto"/>
        <w:spacing w:before="0" w:after="0" w:line="600" w:lineRule="exact"/>
        <w:rPr>
          <w:rFonts w:ascii="Times New Roman" w:eastAsia="方正仿宋_GBK" w:hAnsi="Times New Roman" w:cs="Times New Roman"/>
          <w:spacing w:val="0"/>
          <w:sz w:val="32"/>
          <w:szCs w:val="32"/>
          <w:lang w:val="zh-CN"/>
        </w:rPr>
      </w:pP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黑体_GBK" w:hAnsi="Times New Roman" w:cs="方正黑体_GBK" w:hint="eastAsia"/>
          <w:spacing w:val="0"/>
          <w:sz w:val="32"/>
          <w:szCs w:val="32"/>
        </w:rPr>
        <w:t>第三条</w:t>
      </w:r>
      <w:r w:rsidRPr="00B40A7C">
        <w:rPr>
          <w:rFonts w:ascii="Times New Roman" w:eastAsia="方正黑体_GBK" w:hAnsi="Times New Roman" w:cs="方正黑体_GBK" w:hint="eastAsia"/>
          <w:spacing w:val="0"/>
          <w:sz w:val="32"/>
          <w:szCs w:val="32"/>
        </w:rPr>
        <w:t xml:space="preserve">  </w:t>
      </w:r>
      <w:r w:rsidRPr="00B40A7C">
        <w:rPr>
          <w:rFonts w:ascii="Times New Roman" w:eastAsia="方正仿宋_GBK" w:hAnsi="Times New Roman" w:cs="Times New Roman"/>
          <w:spacing w:val="0"/>
          <w:sz w:val="32"/>
          <w:szCs w:val="32"/>
        </w:rPr>
        <w:t>康复救助年龄计算节点为申请康复救助年度的</w:t>
      </w:r>
      <w:r w:rsidRPr="00B40A7C">
        <w:rPr>
          <w:rFonts w:ascii="Times New Roman" w:eastAsia="方正仿宋_GBK" w:hAnsi="Times New Roman" w:cs="Times New Roman"/>
          <w:spacing w:val="0"/>
          <w:sz w:val="32"/>
          <w:szCs w:val="32"/>
        </w:rPr>
        <w:t>1</w:t>
      </w:r>
      <w:r w:rsidRPr="00B40A7C">
        <w:rPr>
          <w:rFonts w:ascii="Times New Roman" w:eastAsia="方正仿宋_GBK" w:hAnsi="Times New Roman" w:cs="Times New Roman"/>
          <w:spacing w:val="0"/>
          <w:sz w:val="32"/>
          <w:szCs w:val="32"/>
        </w:rPr>
        <w:t>月</w:t>
      </w:r>
      <w:r w:rsidRPr="00B40A7C">
        <w:rPr>
          <w:rFonts w:ascii="Times New Roman" w:eastAsia="方正仿宋_GBK" w:hAnsi="Times New Roman" w:cs="Times New Roman"/>
          <w:spacing w:val="0"/>
          <w:sz w:val="32"/>
          <w:szCs w:val="32"/>
        </w:rPr>
        <w:t>1</w:t>
      </w:r>
      <w:r w:rsidRPr="00B40A7C">
        <w:rPr>
          <w:rFonts w:ascii="Times New Roman" w:eastAsia="方正仿宋_GBK" w:hAnsi="Times New Roman" w:cs="Times New Roman"/>
          <w:spacing w:val="0"/>
          <w:sz w:val="32"/>
          <w:szCs w:val="32"/>
        </w:rPr>
        <w:t>日，救助对象和条件如下。</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楷体_GBK" w:hAnsi="Times New Roman" w:cs="方正楷体_GBK" w:hint="eastAsia"/>
          <w:spacing w:val="0"/>
          <w:sz w:val="32"/>
          <w:szCs w:val="32"/>
        </w:rPr>
        <w:lastRenderedPageBreak/>
        <w:t>（一）手术救助对象和条件</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楷体_GBK" w:hAnsi="Times New Roman" w:cs="Times New Roman"/>
          <w:sz w:val="32"/>
          <w:szCs w:val="32"/>
        </w:rPr>
      </w:pPr>
      <w:r w:rsidRPr="00B40A7C">
        <w:rPr>
          <w:rFonts w:ascii="Times New Roman" w:eastAsia="方正仿宋_GBK" w:hAnsi="Times New Roman" w:cs="Times New Roman"/>
          <w:spacing w:val="0"/>
          <w:sz w:val="32"/>
          <w:szCs w:val="32"/>
        </w:rPr>
        <w:t>1.</w:t>
      </w:r>
      <w:r w:rsidRPr="00B40A7C">
        <w:rPr>
          <w:rFonts w:ascii="Times New Roman" w:eastAsia="方正仿宋_GBK" w:hAnsi="Times New Roman" w:cs="Times New Roman"/>
          <w:spacing w:val="0"/>
          <w:sz w:val="32"/>
          <w:szCs w:val="32"/>
        </w:rPr>
        <w:t>人工耳蜗植入手术救助条件：</w:t>
      </w:r>
    </w:p>
    <w:p w:rsidR="00F66B17" w:rsidRPr="00B40A7C" w:rsidRDefault="00F66B17" w:rsidP="00F66B17">
      <w:pPr>
        <w:pStyle w:val="aa"/>
        <w:tabs>
          <w:tab w:val="left" w:pos="0"/>
        </w:tabs>
        <w:spacing w:line="600" w:lineRule="exact"/>
        <w:ind w:firstLineChars="200" w:firstLine="640"/>
        <w:rPr>
          <w:rFonts w:eastAsia="方正仿宋_GBK"/>
          <w:szCs w:val="32"/>
        </w:rPr>
      </w:pPr>
      <w:r w:rsidRPr="00B40A7C">
        <w:rPr>
          <w:rFonts w:eastAsia="方正仿宋_GBK"/>
          <w:sz w:val="32"/>
          <w:szCs w:val="32"/>
        </w:rPr>
        <w:t>（</w:t>
      </w:r>
      <w:r w:rsidRPr="00B40A7C">
        <w:rPr>
          <w:rFonts w:eastAsia="方正仿宋_GBK"/>
          <w:sz w:val="32"/>
          <w:szCs w:val="32"/>
        </w:rPr>
        <w:t>1</w:t>
      </w:r>
      <w:r w:rsidRPr="00B40A7C">
        <w:rPr>
          <w:rFonts w:eastAsia="方正仿宋_GBK"/>
          <w:sz w:val="32"/>
          <w:szCs w:val="32"/>
        </w:rPr>
        <w:t>）</w:t>
      </w:r>
      <w:r w:rsidRPr="00B40A7C">
        <w:rPr>
          <w:rFonts w:eastAsia="方正仿宋_GBK"/>
          <w:sz w:val="32"/>
          <w:szCs w:val="32"/>
        </w:rPr>
        <w:t>0—6</w:t>
      </w:r>
      <w:r w:rsidRPr="00B40A7C">
        <w:rPr>
          <w:rFonts w:eastAsia="方正仿宋_GBK"/>
          <w:sz w:val="32"/>
          <w:szCs w:val="32"/>
        </w:rPr>
        <w:t>岁听力残疾儿童，须为重庆高新区直</w:t>
      </w:r>
      <w:proofErr w:type="gramStart"/>
      <w:r w:rsidRPr="00B40A7C">
        <w:rPr>
          <w:rFonts w:eastAsia="方正仿宋_GBK"/>
          <w:sz w:val="32"/>
          <w:szCs w:val="32"/>
        </w:rPr>
        <w:t>管园户籍</w:t>
      </w:r>
      <w:proofErr w:type="gramEnd"/>
      <w:r w:rsidRPr="00B40A7C">
        <w:rPr>
          <w:rFonts w:eastAsia="方正仿宋_GBK"/>
          <w:sz w:val="32"/>
          <w:szCs w:val="32"/>
        </w:rPr>
        <w:t>或持重庆高新区</w:t>
      </w:r>
      <w:proofErr w:type="gramStart"/>
      <w:r w:rsidRPr="00B40A7C">
        <w:rPr>
          <w:rFonts w:eastAsia="方正仿宋_GBK"/>
          <w:sz w:val="32"/>
          <w:szCs w:val="32"/>
        </w:rPr>
        <w:t>直管园居</w:t>
      </w:r>
      <w:proofErr w:type="gramEnd"/>
      <w:r w:rsidRPr="00B40A7C">
        <w:rPr>
          <w:rFonts w:eastAsia="方正仿宋_GBK"/>
          <w:sz w:val="32"/>
          <w:szCs w:val="32"/>
        </w:rPr>
        <w:t>住证，且诊断明确（提供医学诊断证明书）</w:t>
      </w:r>
      <w:r w:rsidRPr="00B40A7C">
        <w:rPr>
          <w:rFonts w:eastAsia="方正仿宋_GBK" w:hint="eastAsia"/>
          <w:sz w:val="32"/>
          <w:szCs w:val="32"/>
        </w:rPr>
        <w:t>，有康复需求和康复意愿。</w:t>
      </w:r>
    </w:p>
    <w:p w:rsidR="00F66B17" w:rsidRPr="00B40A7C" w:rsidRDefault="00F66B17" w:rsidP="00F66B17">
      <w:pPr>
        <w:pStyle w:val="aa"/>
        <w:tabs>
          <w:tab w:val="left" w:pos="0"/>
        </w:tabs>
        <w:spacing w:line="600" w:lineRule="exact"/>
        <w:ind w:left="12" w:firstLineChars="196" w:firstLine="627"/>
        <w:rPr>
          <w:rFonts w:eastAsia="方正仿宋_GBK"/>
          <w:sz w:val="32"/>
          <w:szCs w:val="32"/>
        </w:rPr>
      </w:pPr>
      <w:r w:rsidRPr="00B40A7C">
        <w:rPr>
          <w:rFonts w:eastAsia="方正仿宋_GBK"/>
          <w:sz w:val="32"/>
          <w:szCs w:val="32"/>
        </w:rPr>
        <w:t>（</w:t>
      </w:r>
      <w:r w:rsidRPr="00B40A7C">
        <w:rPr>
          <w:rFonts w:eastAsia="方正仿宋_GBK"/>
          <w:sz w:val="32"/>
          <w:szCs w:val="32"/>
        </w:rPr>
        <w:t>2</w:t>
      </w:r>
      <w:r w:rsidRPr="00B40A7C">
        <w:rPr>
          <w:rFonts w:eastAsia="方正仿宋_GBK"/>
          <w:sz w:val="32"/>
          <w:szCs w:val="32"/>
        </w:rPr>
        <w:t>）</w:t>
      </w:r>
      <w:r w:rsidRPr="00B40A7C">
        <w:rPr>
          <w:rFonts w:eastAsia="方正仿宋_GBK"/>
          <w:sz w:val="32"/>
          <w:szCs w:val="32"/>
        </w:rPr>
        <w:t>7—18</w:t>
      </w:r>
      <w:r w:rsidRPr="00B40A7C">
        <w:rPr>
          <w:rFonts w:eastAsia="方正仿宋_GBK"/>
          <w:sz w:val="32"/>
          <w:szCs w:val="32"/>
        </w:rPr>
        <w:t>岁听力残疾儿童（少年），须为重庆高新区</w:t>
      </w:r>
      <w:r w:rsidRPr="00B40A7C">
        <w:rPr>
          <w:rFonts w:eastAsia="方正仿宋_GBK" w:hint="eastAsia"/>
          <w:sz w:val="32"/>
          <w:szCs w:val="32"/>
        </w:rPr>
        <w:t>直</w:t>
      </w:r>
      <w:proofErr w:type="gramStart"/>
      <w:r w:rsidRPr="00B40A7C">
        <w:rPr>
          <w:rFonts w:eastAsia="方正仿宋_GBK" w:hint="eastAsia"/>
          <w:sz w:val="32"/>
          <w:szCs w:val="32"/>
        </w:rPr>
        <w:t>管园</w:t>
      </w:r>
      <w:r w:rsidRPr="00B40A7C">
        <w:rPr>
          <w:rFonts w:eastAsia="方正仿宋_GBK"/>
          <w:sz w:val="32"/>
          <w:szCs w:val="32"/>
        </w:rPr>
        <w:t>户籍</w:t>
      </w:r>
      <w:proofErr w:type="gramEnd"/>
      <w:r w:rsidRPr="00B40A7C">
        <w:rPr>
          <w:rFonts w:eastAsia="方正仿宋_GBK" w:hint="eastAsia"/>
          <w:sz w:val="32"/>
          <w:szCs w:val="32"/>
        </w:rPr>
        <w:t>。</w:t>
      </w:r>
    </w:p>
    <w:p w:rsidR="00F66B17" w:rsidRPr="00B40A7C" w:rsidRDefault="00F66B17" w:rsidP="00F66B17">
      <w:pPr>
        <w:pStyle w:val="aa"/>
        <w:tabs>
          <w:tab w:val="left" w:pos="0"/>
        </w:tabs>
        <w:spacing w:line="600" w:lineRule="exact"/>
        <w:ind w:left="12" w:firstLineChars="196" w:firstLine="627"/>
        <w:rPr>
          <w:rFonts w:eastAsia="方正仿宋_GBK"/>
          <w:sz w:val="32"/>
          <w:szCs w:val="32"/>
        </w:rPr>
      </w:pPr>
      <w:r w:rsidRPr="00B40A7C">
        <w:rPr>
          <w:rFonts w:eastAsia="方正仿宋_GBK"/>
          <w:sz w:val="32"/>
          <w:szCs w:val="32"/>
        </w:rPr>
        <w:t>（</w:t>
      </w:r>
      <w:r w:rsidRPr="00B40A7C">
        <w:rPr>
          <w:rFonts w:eastAsia="方正仿宋_GBK"/>
          <w:sz w:val="32"/>
          <w:szCs w:val="32"/>
        </w:rPr>
        <w:t>3</w:t>
      </w:r>
      <w:r w:rsidRPr="00B40A7C">
        <w:rPr>
          <w:rFonts w:eastAsia="方正仿宋_GBK"/>
          <w:sz w:val="32"/>
          <w:szCs w:val="32"/>
        </w:rPr>
        <w:t>）符合《人工耳蜗植入工作指南（</w:t>
      </w:r>
      <w:r w:rsidRPr="00B40A7C">
        <w:rPr>
          <w:rFonts w:eastAsia="方正仿宋_GBK"/>
          <w:sz w:val="32"/>
          <w:szCs w:val="32"/>
        </w:rPr>
        <w:t>2013</w:t>
      </w:r>
      <w:r w:rsidRPr="00B40A7C">
        <w:rPr>
          <w:rFonts w:eastAsia="方正仿宋_GBK"/>
          <w:sz w:val="32"/>
          <w:szCs w:val="32"/>
        </w:rPr>
        <w:t>版）》评估标准。</w:t>
      </w:r>
    </w:p>
    <w:p w:rsidR="00F66B17" w:rsidRPr="00B40A7C" w:rsidRDefault="00F66B17" w:rsidP="00F66B17">
      <w:pPr>
        <w:pStyle w:val="aa"/>
        <w:tabs>
          <w:tab w:val="left" w:pos="0"/>
        </w:tabs>
        <w:spacing w:line="600" w:lineRule="exact"/>
        <w:ind w:left="12" w:firstLineChars="196" w:firstLine="627"/>
        <w:rPr>
          <w:rFonts w:eastAsia="方正仿宋_GBK"/>
          <w:szCs w:val="32"/>
        </w:rPr>
      </w:pPr>
      <w:r w:rsidRPr="00B40A7C">
        <w:rPr>
          <w:rFonts w:eastAsia="方正仿宋_GBK"/>
          <w:sz w:val="32"/>
          <w:szCs w:val="32"/>
        </w:rPr>
        <w:t>（</w:t>
      </w:r>
      <w:r w:rsidRPr="00B40A7C">
        <w:rPr>
          <w:rFonts w:eastAsia="方正仿宋_GBK"/>
          <w:sz w:val="32"/>
          <w:szCs w:val="32"/>
        </w:rPr>
        <w:t>4</w:t>
      </w:r>
      <w:r w:rsidRPr="00B40A7C">
        <w:rPr>
          <w:rFonts w:eastAsia="方正仿宋_GBK"/>
          <w:sz w:val="32"/>
          <w:szCs w:val="32"/>
        </w:rPr>
        <w:t>）双耳听力损失为重度以上，佩戴助听器康复效果不佳，医学检查无手术禁忌证，双侧耳蜗及内听</w:t>
      </w:r>
      <w:proofErr w:type="gramStart"/>
      <w:r w:rsidRPr="00B40A7C">
        <w:rPr>
          <w:rFonts w:eastAsia="方正仿宋_GBK"/>
          <w:sz w:val="32"/>
          <w:szCs w:val="32"/>
        </w:rPr>
        <w:t>道结构</w:t>
      </w:r>
      <w:proofErr w:type="gramEnd"/>
      <w:r w:rsidRPr="00B40A7C">
        <w:rPr>
          <w:rFonts w:eastAsia="方正仿宋_GBK"/>
          <w:sz w:val="32"/>
          <w:szCs w:val="32"/>
        </w:rPr>
        <w:t>正常、无蜗后病变，精神、智力及行为发育正常。</w:t>
      </w:r>
    </w:p>
    <w:p w:rsidR="00F66B17" w:rsidRPr="00B40A7C" w:rsidRDefault="00F66B17" w:rsidP="00F66B17">
      <w:pPr>
        <w:spacing w:line="600" w:lineRule="exact"/>
        <w:ind w:firstLineChars="200" w:firstLine="640"/>
        <w:rPr>
          <w:rFonts w:ascii="Times New Roman" w:eastAsia="方正仿宋_GBK" w:hAnsi="Times New Roman"/>
          <w:sz w:val="32"/>
          <w:szCs w:val="32"/>
        </w:rPr>
      </w:pPr>
      <w:r w:rsidRPr="00B40A7C">
        <w:rPr>
          <w:rFonts w:ascii="Times New Roman" w:eastAsia="方正仿宋_GBK" w:hAnsi="Times New Roman"/>
          <w:sz w:val="32"/>
          <w:szCs w:val="32"/>
        </w:rPr>
        <w:t>（</w:t>
      </w:r>
      <w:r w:rsidRPr="00B40A7C">
        <w:rPr>
          <w:rFonts w:ascii="Times New Roman" w:eastAsia="方正仿宋_GBK" w:hAnsi="Times New Roman"/>
          <w:sz w:val="32"/>
          <w:szCs w:val="32"/>
        </w:rPr>
        <w:t>5</w:t>
      </w:r>
      <w:r w:rsidRPr="00B40A7C">
        <w:rPr>
          <w:rFonts w:ascii="Times New Roman" w:eastAsia="方正仿宋_GBK" w:hAnsi="Times New Roman"/>
          <w:sz w:val="32"/>
          <w:szCs w:val="32"/>
        </w:rPr>
        <w:t>）监护人对人工耳蜗有正确的认识和适当的期望值，有能力配合并保证救助对象在定点服务机构至少接受一年的术后康复训练。</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楷体_GBK" w:hAnsi="Times New Roman" w:cs="Times New Roman"/>
          <w:sz w:val="32"/>
          <w:szCs w:val="32"/>
        </w:rPr>
      </w:pPr>
      <w:r w:rsidRPr="00B40A7C">
        <w:rPr>
          <w:rFonts w:ascii="Times New Roman" w:eastAsia="方正仿宋_GBK" w:hAnsi="Times New Roman" w:cs="Times New Roman"/>
          <w:spacing w:val="0"/>
          <w:sz w:val="32"/>
          <w:szCs w:val="32"/>
        </w:rPr>
        <w:t>2.</w:t>
      </w:r>
      <w:r w:rsidRPr="00B40A7C">
        <w:rPr>
          <w:rFonts w:ascii="Times New Roman" w:eastAsia="方正仿宋_GBK" w:hAnsi="Times New Roman" w:cs="Times New Roman"/>
          <w:spacing w:val="0"/>
          <w:sz w:val="32"/>
          <w:szCs w:val="32"/>
        </w:rPr>
        <w:t>肢体手术救助对象和条件：</w:t>
      </w:r>
    </w:p>
    <w:p w:rsidR="00F66B17" w:rsidRPr="00B40A7C" w:rsidRDefault="00F66B17" w:rsidP="00F66B17">
      <w:pPr>
        <w:pStyle w:val="aa"/>
        <w:tabs>
          <w:tab w:val="left" w:pos="0"/>
        </w:tabs>
        <w:spacing w:line="600" w:lineRule="exact"/>
        <w:ind w:firstLineChars="200" w:firstLine="640"/>
        <w:rPr>
          <w:rFonts w:eastAsia="方正仿宋_GBK"/>
          <w:szCs w:val="32"/>
        </w:rPr>
      </w:pPr>
      <w:r w:rsidRPr="00B40A7C">
        <w:rPr>
          <w:rFonts w:eastAsia="方正仿宋_GBK"/>
          <w:sz w:val="32"/>
          <w:szCs w:val="32"/>
        </w:rPr>
        <w:t>（</w:t>
      </w:r>
      <w:r w:rsidRPr="00B40A7C">
        <w:rPr>
          <w:rFonts w:eastAsia="方正仿宋_GBK"/>
          <w:sz w:val="32"/>
          <w:szCs w:val="32"/>
        </w:rPr>
        <w:t>1</w:t>
      </w:r>
      <w:r w:rsidRPr="00B40A7C">
        <w:rPr>
          <w:rFonts w:eastAsia="方正仿宋_GBK"/>
          <w:sz w:val="32"/>
          <w:szCs w:val="32"/>
        </w:rPr>
        <w:t>）</w:t>
      </w:r>
      <w:r w:rsidRPr="00B40A7C">
        <w:rPr>
          <w:rFonts w:eastAsia="方正仿宋_GBK"/>
          <w:sz w:val="32"/>
          <w:szCs w:val="32"/>
        </w:rPr>
        <w:t>0—6</w:t>
      </w:r>
      <w:r w:rsidRPr="00B40A7C">
        <w:rPr>
          <w:rFonts w:eastAsia="方正仿宋_GBK"/>
          <w:sz w:val="32"/>
          <w:szCs w:val="32"/>
        </w:rPr>
        <w:t>岁肢体残疾儿童</w:t>
      </w:r>
      <w:r w:rsidRPr="00B40A7C">
        <w:rPr>
          <w:rFonts w:eastAsia="方正仿宋_GBK" w:hint="eastAsia"/>
          <w:sz w:val="32"/>
          <w:szCs w:val="32"/>
        </w:rPr>
        <w:t>，</w:t>
      </w:r>
      <w:r w:rsidRPr="00B40A7C">
        <w:rPr>
          <w:rFonts w:eastAsia="方正仿宋_GBK"/>
          <w:sz w:val="32"/>
          <w:szCs w:val="32"/>
        </w:rPr>
        <w:t>须为重庆高新区</w:t>
      </w:r>
      <w:r w:rsidRPr="00B40A7C">
        <w:rPr>
          <w:rFonts w:eastAsia="方正仿宋_GBK" w:hint="eastAsia"/>
          <w:sz w:val="32"/>
          <w:szCs w:val="32"/>
        </w:rPr>
        <w:t>直</w:t>
      </w:r>
      <w:proofErr w:type="gramStart"/>
      <w:r w:rsidRPr="00B40A7C">
        <w:rPr>
          <w:rFonts w:eastAsia="方正仿宋_GBK" w:hint="eastAsia"/>
          <w:sz w:val="32"/>
          <w:szCs w:val="32"/>
        </w:rPr>
        <w:t>管园</w:t>
      </w:r>
      <w:r w:rsidRPr="00B40A7C">
        <w:rPr>
          <w:rFonts w:eastAsia="方正仿宋_GBK"/>
          <w:sz w:val="32"/>
          <w:szCs w:val="32"/>
        </w:rPr>
        <w:t>户籍</w:t>
      </w:r>
      <w:proofErr w:type="gramEnd"/>
      <w:r w:rsidRPr="00B40A7C">
        <w:rPr>
          <w:rFonts w:eastAsia="方正仿宋_GBK"/>
          <w:sz w:val="32"/>
          <w:szCs w:val="32"/>
        </w:rPr>
        <w:t>或持重庆高新区</w:t>
      </w:r>
      <w:proofErr w:type="gramStart"/>
      <w:r w:rsidRPr="00B40A7C">
        <w:rPr>
          <w:rFonts w:eastAsia="方正仿宋_GBK" w:hint="eastAsia"/>
          <w:sz w:val="32"/>
          <w:szCs w:val="32"/>
        </w:rPr>
        <w:t>直管园</w:t>
      </w:r>
      <w:r w:rsidRPr="00B40A7C">
        <w:rPr>
          <w:rFonts w:eastAsia="方正仿宋_GBK"/>
          <w:sz w:val="32"/>
          <w:szCs w:val="32"/>
        </w:rPr>
        <w:t>居</w:t>
      </w:r>
      <w:proofErr w:type="gramEnd"/>
      <w:r w:rsidRPr="00B40A7C">
        <w:rPr>
          <w:rFonts w:eastAsia="方正仿宋_GBK"/>
          <w:sz w:val="32"/>
          <w:szCs w:val="32"/>
        </w:rPr>
        <w:t>住证，且诊断明确（提供医学诊断证明书）</w:t>
      </w:r>
      <w:r w:rsidRPr="00B40A7C">
        <w:rPr>
          <w:rFonts w:eastAsia="方正仿宋_GBK" w:hint="eastAsia"/>
          <w:sz w:val="32"/>
          <w:szCs w:val="32"/>
        </w:rPr>
        <w:t>，有康复需求和康复意愿。</w:t>
      </w:r>
    </w:p>
    <w:p w:rsidR="00F66B17" w:rsidRPr="00B40A7C" w:rsidRDefault="00F66B17" w:rsidP="00F66B17">
      <w:pPr>
        <w:pStyle w:val="aa"/>
        <w:tabs>
          <w:tab w:val="left" w:pos="0"/>
        </w:tabs>
        <w:spacing w:line="600" w:lineRule="exact"/>
        <w:ind w:firstLineChars="200" w:firstLine="640"/>
        <w:rPr>
          <w:rFonts w:eastAsia="方正仿宋_GBK"/>
          <w:szCs w:val="32"/>
        </w:rPr>
      </w:pPr>
      <w:r w:rsidRPr="00B40A7C">
        <w:rPr>
          <w:rFonts w:eastAsia="方正仿宋_GBK"/>
          <w:sz w:val="32"/>
          <w:szCs w:val="32"/>
        </w:rPr>
        <w:t>（</w:t>
      </w:r>
      <w:r w:rsidRPr="00B40A7C">
        <w:rPr>
          <w:rFonts w:eastAsia="方正仿宋_GBK"/>
          <w:sz w:val="32"/>
          <w:szCs w:val="32"/>
        </w:rPr>
        <w:t>2</w:t>
      </w:r>
      <w:r w:rsidRPr="00B40A7C">
        <w:rPr>
          <w:rFonts w:eastAsia="方正仿宋_GBK"/>
          <w:sz w:val="32"/>
          <w:szCs w:val="32"/>
        </w:rPr>
        <w:t>）</w:t>
      </w:r>
      <w:r w:rsidRPr="00B40A7C">
        <w:rPr>
          <w:rFonts w:eastAsia="方正仿宋_GBK"/>
          <w:sz w:val="32"/>
          <w:szCs w:val="32"/>
        </w:rPr>
        <w:t>7—18</w:t>
      </w:r>
      <w:r w:rsidRPr="00B40A7C">
        <w:rPr>
          <w:rFonts w:eastAsia="方正仿宋_GBK"/>
          <w:sz w:val="32"/>
          <w:szCs w:val="32"/>
        </w:rPr>
        <w:t>岁肢体残疾儿童（少年），须为重庆高新区</w:t>
      </w:r>
      <w:r w:rsidRPr="00B40A7C">
        <w:rPr>
          <w:rFonts w:eastAsia="方正仿宋_GBK" w:hint="eastAsia"/>
          <w:sz w:val="32"/>
          <w:szCs w:val="32"/>
        </w:rPr>
        <w:t>直</w:t>
      </w:r>
      <w:proofErr w:type="gramStart"/>
      <w:r w:rsidRPr="00B40A7C">
        <w:rPr>
          <w:rFonts w:eastAsia="方正仿宋_GBK" w:hint="eastAsia"/>
          <w:sz w:val="32"/>
          <w:szCs w:val="32"/>
        </w:rPr>
        <w:t>管</w:t>
      </w:r>
      <w:r w:rsidRPr="00B40A7C">
        <w:rPr>
          <w:rFonts w:eastAsia="方正仿宋_GBK" w:hint="eastAsia"/>
          <w:sz w:val="32"/>
          <w:szCs w:val="32"/>
        </w:rPr>
        <w:lastRenderedPageBreak/>
        <w:t>园</w:t>
      </w:r>
      <w:r w:rsidRPr="00B40A7C">
        <w:rPr>
          <w:rFonts w:eastAsia="方正仿宋_GBK"/>
          <w:sz w:val="32"/>
          <w:szCs w:val="32"/>
        </w:rPr>
        <w:t>户籍</w:t>
      </w:r>
      <w:proofErr w:type="gramEnd"/>
      <w:r w:rsidRPr="00B40A7C">
        <w:rPr>
          <w:rFonts w:eastAsia="方正仿宋_GBK"/>
          <w:sz w:val="32"/>
          <w:szCs w:val="32"/>
        </w:rPr>
        <w:t>，经评估符合手术</w:t>
      </w:r>
      <w:proofErr w:type="gramStart"/>
      <w:r w:rsidRPr="00B40A7C">
        <w:rPr>
          <w:rFonts w:eastAsia="方正仿宋_GBK"/>
          <w:sz w:val="32"/>
          <w:szCs w:val="32"/>
        </w:rPr>
        <w:t>适应</w:t>
      </w:r>
      <w:proofErr w:type="gramEnd"/>
      <w:r w:rsidRPr="00B40A7C">
        <w:rPr>
          <w:rFonts w:eastAsia="方正仿宋_GBK"/>
          <w:sz w:val="32"/>
          <w:szCs w:val="32"/>
        </w:rPr>
        <w:t>指征</w:t>
      </w:r>
      <w:r w:rsidRPr="00B40A7C">
        <w:rPr>
          <w:rFonts w:eastAsia="方正仿宋_GBK" w:hint="eastAsia"/>
          <w:sz w:val="32"/>
          <w:szCs w:val="32"/>
        </w:rPr>
        <w:t>，有康复需求和康复意愿。</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楷体_GBK" w:hAnsi="Times New Roman" w:cs="方正楷体_GBK"/>
          <w:spacing w:val="0"/>
          <w:sz w:val="32"/>
          <w:szCs w:val="32"/>
        </w:rPr>
      </w:pPr>
      <w:r w:rsidRPr="00B40A7C">
        <w:rPr>
          <w:rFonts w:ascii="Times New Roman" w:eastAsia="方正楷体_GBK" w:hAnsi="Times New Roman" w:cs="方正楷体_GBK"/>
          <w:spacing w:val="0"/>
          <w:sz w:val="32"/>
          <w:szCs w:val="32"/>
        </w:rPr>
        <w:t>（二）辅助器具</w:t>
      </w:r>
      <w:proofErr w:type="gramStart"/>
      <w:r w:rsidRPr="00B40A7C">
        <w:rPr>
          <w:rFonts w:ascii="Times New Roman" w:eastAsia="方正楷体_GBK" w:hAnsi="Times New Roman" w:cs="方正楷体_GBK"/>
          <w:spacing w:val="0"/>
          <w:sz w:val="32"/>
          <w:szCs w:val="32"/>
        </w:rPr>
        <w:t>适</w:t>
      </w:r>
      <w:proofErr w:type="gramEnd"/>
      <w:r w:rsidRPr="00B40A7C">
        <w:rPr>
          <w:rFonts w:ascii="Times New Roman" w:eastAsia="方正楷体_GBK" w:hAnsi="Times New Roman" w:cs="方正楷体_GBK"/>
          <w:spacing w:val="0"/>
          <w:sz w:val="32"/>
          <w:szCs w:val="32"/>
        </w:rPr>
        <w:t>配对象和条件</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仿宋_GBK" w:hAnsi="Times New Roman" w:cs="Times New Roman"/>
          <w:spacing w:val="0"/>
          <w:sz w:val="32"/>
          <w:szCs w:val="32"/>
        </w:rPr>
        <w:t>1.0—6</w:t>
      </w:r>
      <w:r w:rsidRPr="00B40A7C">
        <w:rPr>
          <w:rFonts w:ascii="Times New Roman" w:eastAsia="方正仿宋_GBK" w:hAnsi="Times New Roman" w:cs="Times New Roman"/>
          <w:spacing w:val="0"/>
          <w:sz w:val="32"/>
          <w:szCs w:val="32"/>
        </w:rPr>
        <w:t>岁残疾儿童须为重庆高新区直</w:t>
      </w:r>
      <w:proofErr w:type="gramStart"/>
      <w:r w:rsidRPr="00B40A7C">
        <w:rPr>
          <w:rFonts w:ascii="Times New Roman" w:eastAsia="方正仿宋_GBK" w:hAnsi="Times New Roman" w:cs="Times New Roman"/>
          <w:spacing w:val="0"/>
          <w:sz w:val="32"/>
          <w:szCs w:val="32"/>
        </w:rPr>
        <w:t>管园户籍</w:t>
      </w:r>
      <w:proofErr w:type="gramEnd"/>
      <w:r w:rsidRPr="00B40A7C">
        <w:rPr>
          <w:rFonts w:ascii="Times New Roman" w:eastAsia="方正仿宋_GBK" w:hAnsi="Times New Roman" w:cs="Times New Roman"/>
          <w:spacing w:val="0"/>
          <w:sz w:val="32"/>
          <w:szCs w:val="32"/>
        </w:rPr>
        <w:t>或持重庆高新区</w:t>
      </w:r>
      <w:proofErr w:type="gramStart"/>
      <w:r w:rsidRPr="00B40A7C">
        <w:rPr>
          <w:rFonts w:ascii="Times New Roman" w:eastAsia="方正仿宋_GBK" w:hAnsi="Times New Roman" w:cs="Times New Roman"/>
          <w:spacing w:val="0"/>
          <w:sz w:val="32"/>
          <w:szCs w:val="32"/>
        </w:rPr>
        <w:t>直管园居</w:t>
      </w:r>
      <w:proofErr w:type="gramEnd"/>
      <w:r w:rsidRPr="00B40A7C">
        <w:rPr>
          <w:rFonts w:ascii="Times New Roman" w:eastAsia="方正仿宋_GBK" w:hAnsi="Times New Roman" w:cs="Times New Roman"/>
          <w:spacing w:val="0"/>
          <w:sz w:val="32"/>
          <w:szCs w:val="32"/>
        </w:rPr>
        <w:t>住证的视力、听力、言语、肢体、智力残疾儿童和孤独症儿童，且诊断明确（提供医学诊断证明书）</w:t>
      </w:r>
      <w:r w:rsidRPr="00B40A7C">
        <w:rPr>
          <w:rFonts w:ascii="Times New Roman" w:eastAsia="方正仿宋_GBK" w:hAnsi="Times New Roman" w:cs="Times New Roman" w:hint="eastAsia"/>
          <w:spacing w:val="0"/>
          <w:sz w:val="32"/>
          <w:szCs w:val="32"/>
        </w:rPr>
        <w:t>，有适配需求和适配意愿</w:t>
      </w:r>
      <w:r w:rsidRPr="00B40A7C">
        <w:rPr>
          <w:rFonts w:ascii="Times New Roman" w:eastAsia="方正仿宋_GBK" w:hAnsi="Times New Roman" w:cs="Times New Roman"/>
          <w:spacing w:val="0"/>
          <w:sz w:val="32"/>
          <w:szCs w:val="32"/>
        </w:rPr>
        <w:t>。</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黑体_GBK" w:hAnsi="Times New Roman" w:cs="Times New Roman"/>
          <w:spacing w:val="0"/>
          <w:sz w:val="32"/>
          <w:szCs w:val="32"/>
          <w:lang w:val="zh-CN"/>
        </w:rPr>
      </w:pPr>
      <w:r w:rsidRPr="00B40A7C">
        <w:rPr>
          <w:rFonts w:ascii="Times New Roman" w:eastAsia="方正仿宋_GBK" w:hAnsi="Times New Roman" w:cs="Times New Roman"/>
          <w:spacing w:val="0"/>
          <w:sz w:val="32"/>
          <w:szCs w:val="32"/>
        </w:rPr>
        <w:t>2.7—14</w:t>
      </w:r>
      <w:r w:rsidRPr="00B40A7C">
        <w:rPr>
          <w:rFonts w:ascii="Times New Roman" w:eastAsia="方正仿宋_GBK" w:hAnsi="Times New Roman" w:cs="Times New Roman"/>
          <w:spacing w:val="0"/>
          <w:sz w:val="32"/>
          <w:szCs w:val="32"/>
        </w:rPr>
        <w:t>岁残疾儿童须为重庆高新区直</w:t>
      </w:r>
      <w:proofErr w:type="gramStart"/>
      <w:r w:rsidRPr="00B40A7C">
        <w:rPr>
          <w:rFonts w:ascii="Times New Roman" w:eastAsia="方正仿宋_GBK" w:hAnsi="Times New Roman" w:cs="Times New Roman"/>
          <w:spacing w:val="0"/>
          <w:sz w:val="32"/>
          <w:szCs w:val="32"/>
        </w:rPr>
        <w:t>管园户籍</w:t>
      </w:r>
      <w:proofErr w:type="gramEnd"/>
      <w:r w:rsidRPr="00B40A7C">
        <w:rPr>
          <w:rFonts w:ascii="Times New Roman" w:eastAsia="方正仿宋_GBK" w:hAnsi="Times New Roman" w:cs="Times New Roman"/>
          <w:spacing w:val="0"/>
          <w:sz w:val="32"/>
          <w:szCs w:val="32"/>
        </w:rPr>
        <w:t>且持有《中华人民共和国残疾人证》。</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楷体_GBK" w:hAnsi="Times New Roman" w:cs="方正楷体_GBK"/>
          <w:spacing w:val="0"/>
          <w:sz w:val="32"/>
          <w:szCs w:val="32"/>
        </w:rPr>
      </w:pPr>
      <w:r w:rsidRPr="00B40A7C">
        <w:rPr>
          <w:rFonts w:ascii="Times New Roman" w:eastAsia="方正楷体_GBK" w:hAnsi="Times New Roman" w:cs="方正楷体_GBK"/>
          <w:spacing w:val="0"/>
          <w:sz w:val="32"/>
          <w:szCs w:val="32"/>
        </w:rPr>
        <w:t>（三）康复训练救助对象和条件</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仿宋_GBK" w:hAnsi="Times New Roman" w:cs="Times New Roman"/>
          <w:spacing w:val="0"/>
          <w:sz w:val="32"/>
          <w:szCs w:val="32"/>
        </w:rPr>
        <w:t>1.0—6</w:t>
      </w:r>
      <w:r w:rsidRPr="00B40A7C">
        <w:rPr>
          <w:rFonts w:ascii="Times New Roman" w:eastAsia="方正仿宋_GBK" w:hAnsi="Times New Roman" w:cs="Times New Roman"/>
          <w:spacing w:val="0"/>
          <w:sz w:val="32"/>
          <w:szCs w:val="32"/>
        </w:rPr>
        <w:t>岁残疾儿童须为重庆高新区直</w:t>
      </w:r>
      <w:proofErr w:type="gramStart"/>
      <w:r w:rsidRPr="00B40A7C">
        <w:rPr>
          <w:rFonts w:ascii="Times New Roman" w:eastAsia="方正仿宋_GBK" w:hAnsi="Times New Roman" w:cs="Times New Roman"/>
          <w:spacing w:val="0"/>
          <w:sz w:val="32"/>
          <w:szCs w:val="32"/>
        </w:rPr>
        <w:t>管园户籍</w:t>
      </w:r>
      <w:proofErr w:type="gramEnd"/>
      <w:r w:rsidRPr="00B40A7C">
        <w:rPr>
          <w:rFonts w:ascii="Times New Roman" w:eastAsia="方正仿宋_GBK" w:hAnsi="Times New Roman" w:cs="Times New Roman"/>
          <w:spacing w:val="0"/>
          <w:sz w:val="32"/>
          <w:szCs w:val="32"/>
        </w:rPr>
        <w:t>或持重庆高新区</w:t>
      </w:r>
      <w:proofErr w:type="gramStart"/>
      <w:r w:rsidRPr="00B40A7C">
        <w:rPr>
          <w:rFonts w:ascii="Times New Roman" w:eastAsia="方正仿宋_GBK" w:hAnsi="Times New Roman" w:cs="Times New Roman"/>
          <w:spacing w:val="0"/>
          <w:sz w:val="32"/>
          <w:szCs w:val="32"/>
        </w:rPr>
        <w:t>直管园居</w:t>
      </w:r>
      <w:proofErr w:type="gramEnd"/>
      <w:r w:rsidRPr="00B40A7C">
        <w:rPr>
          <w:rFonts w:ascii="Times New Roman" w:eastAsia="方正仿宋_GBK" w:hAnsi="Times New Roman" w:cs="Times New Roman"/>
          <w:spacing w:val="0"/>
          <w:sz w:val="32"/>
          <w:szCs w:val="32"/>
        </w:rPr>
        <w:t>住证的视力、听力、言语、肢体、智力残疾儿童和孤独症儿童，且诊断明确（提供医学诊断证明书）</w:t>
      </w:r>
      <w:r w:rsidRPr="00B40A7C">
        <w:rPr>
          <w:rFonts w:ascii="Times New Roman" w:eastAsia="方正仿宋_GBK" w:hAnsi="Times New Roman" w:cs="Times New Roman" w:hint="eastAsia"/>
          <w:spacing w:val="0"/>
          <w:sz w:val="32"/>
          <w:szCs w:val="32"/>
        </w:rPr>
        <w:t>，有康复需求和康复意愿</w:t>
      </w:r>
      <w:r w:rsidRPr="00B40A7C">
        <w:rPr>
          <w:rFonts w:ascii="Times New Roman" w:eastAsia="方正仿宋_GBK" w:hAnsi="Times New Roman" w:cs="Times New Roman"/>
          <w:spacing w:val="0"/>
          <w:sz w:val="32"/>
          <w:szCs w:val="32"/>
        </w:rPr>
        <w:t>。</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仿宋_GBK" w:hAnsi="Times New Roman" w:cs="Times New Roman"/>
          <w:spacing w:val="0"/>
          <w:sz w:val="32"/>
          <w:szCs w:val="32"/>
        </w:rPr>
        <w:t>2.7—14</w:t>
      </w:r>
      <w:r w:rsidRPr="00B40A7C">
        <w:rPr>
          <w:rFonts w:ascii="Times New Roman" w:eastAsia="方正仿宋_GBK" w:hAnsi="Times New Roman" w:cs="Times New Roman"/>
          <w:spacing w:val="0"/>
          <w:sz w:val="32"/>
          <w:szCs w:val="32"/>
        </w:rPr>
        <w:t>岁残疾儿童救助条件：</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1</w:t>
      </w:r>
      <w:r w:rsidRPr="00B40A7C">
        <w:rPr>
          <w:rFonts w:ascii="Times New Roman" w:eastAsia="方正仿宋_GBK" w:hAnsi="Times New Roman" w:cs="Times New Roman"/>
          <w:spacing w:val="0"/>
          <w:sz w:val="32"/>
          <w:szCs w:val="32"/>
        </w:rPr>
        <w:t>）重庆高新区直</w:t>
      </w:r>
      <w:proofErr w:type="gramStart"/>
      <w:r w:rsidRPr="00B40A7C">
        <w:rPr>
          <w:rFonts w:ascii="Times New Roman" w:eastAsia="方正仿宋_GBK" w:hAnsi="Times New Roman" w:cs="Times New Roman"/>
          <w:spacing w:val="0"/>
          <w:sz w:val="32"/>
          <w:szCs w:val="32"/>
        </w:rPr>
        <w:t>管园户籍</w:t>
      </w:r>
      <w:proofErr w:type="gramEnd"/>
      <w:r w:rsidRPr="00B40A7C">
        <w:rPr>
          <w:rFonts w:ascii="Times New Roman" w:eastAsia="方正仿宋_GBK" w:hAnsi="Times New Roman" w:cs="Times New Roman"/>
          <w:spacing w:val="0"/>
          <w:sz w:val="32"/>
          <w:szCs w:val="32"/>
        </w:rPr>
        <w:t>的视力、听力、言语、肢体、智力残疾儿童和孤独症儿童。</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2</w:t>
      </w:r>
      <w:r w:rsidRPr="00B40A7C">
        <w:rPr>
          <w:rFonts w:ascii="Times New Roman" w:eastAsia="方正仿宋_GBK" w:hAnsi="Times New Roman" w:cs="Times New Roman"/>
          <w:spacing w:val="0"/>
          <w:sz w:val="32"/>
          <w:szCs w:val="32"/>
        </w:rPr>
        <w:t>）持《中华人民共和国残疾人证》。</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3</w:t>
      </w:r>
      <w:r w:rsidRPr="00B40A7C">
        <w:rPr>
          <w:rFonts w:ascii="Times New Roman" w:eastAsia="方正仿宋_GBK" w:hAnsi="Times New Roman" w:cs="Times New Roman"/>
          <w:spacing w:val="0"/>
          <w:sz w:val="32"/>
          <w:szCs w:val="32"/>
        </w:rPr>
        <w:t>）家庭经济条件困难，包含民政部门认定的城乡最低生活保障家庭残疾儿童，儿童福利机构、未成年人救助保护机构收留抚养的残疾儿童，散居残疾孤儿，事实无人抚养残疾儿童、纳</w:t>
      </w:r>
      <w:r w:rsidRPr="00B40A7C">
        <w:rPr>
          <w:rFonts w:ascii="Times New Roman" w:eastAsia="方正仿宋_GBK" w:hAnsi="Times New Roman" w:cs="Times New Roman"/>
          <w:spacing w:val="0"/>
          <w:sz w:val="32"/>
          <w:szCs w:val="32"/>
        </w:rPr>
        <w:lastRenderedPageBreak/>
        <w:t>入特困人员供养范围的残疾儿童；乡村振兴部门认定的防止返贫监测对象（脱贫不稳定户、边缘易致贫户、突发严重困难户）家庭的残疾儿童。</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4</w:t>
      </w:r>
      <w:r w:rsidRPr="00B40A7C">
        <w:rPr>
          <w:rFonts w:ascii="Times New Roman" w:eastAsia="方正仿宋_GBK" w:hAnsi="Times New Roman" w:cs="Times New Roman"/>
          <w:spacing w:val="0"/>
          <w:sz w:val="32"/>
          <w:szCs w:val="32"/>
        </w:rPr>
        <w:t>）经评估具备康复指征</w:t>
      </w:r>
      <w:r w:rsidRPr="00B40A7C">
        <w:rPr>
          <w:rFonts w:ascii="Times New Roman" w:eastAsia="方正仿宋_GBK" w:hAnsi="Times New Roman" w:cs="Times New Roman" w:hint="eastAsia"/>
          <w:spacing w:val="0"/>
          <w:sz w:val="32"/>
          <w:szCs w:val="32"/>
        </w:rPr>
        <w:t>，有康复需求和康复意愿</w:t>
      </w:r>
      <w:r w:rsidRPr="00B40A7C">
        <w:rPr>
          <w:rFonts w:ascii="Times New Roman" w:eastAsia="方正仿宋_GBK" w:hAnsi="Times New Roman" w:cs="Times New Roman"/>
          <w:spacing w:val="0"/>
          <w:sz w:val="32"/>
          <w:szCs w:val="32"/>
        </w:rPr>
        <w:t>。</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楷体_GBK" w:hAnsi="Times New Roman" w:cs="方正楷体_GBK"/>
          <w:spacing w:val="0"/>
          <w:sz w:val="32"/>
          <w:szCs w:val="32"/>
        </w:rPr>
      </w:pPr>
      <w:r w:rsidRPr="00B40A7C">
        <w:rPr>
          <w:rFonts w:ascii="Times New Roman" w:eastAsia="方正楷体_GBK" w:hAnsi="Times New Roman" w:cs="方正楷体_GBK"/>
          <w:spacing w:val="0"/>
          <w:sz w:val="32"/>
          <w:szCs w:val="32"/>
        </w:rPr>
        <w:t>（四）康复生活救助对象和条件</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仿宋_GBK" w:hAnsi="Times New Roman" w:cs="Times New Roman"/>
          <w:spacing w:val="0"/>
          <w:sz w:val="32"/>
          <w:szCs w:val="32"/>
        </w:rPr>
        <w:t>1.0—6</w:t>
      </w:r>
      <w:r w:rsidRPr="00B40A7C">
        <w:rPr>
          <w:rFonts w:ascii="Times New Roman" w:eastAsia="方正仿宋_GBK" w:hAnsi="Times New Roman" w:cs="Times New Roman"/>
          <w:spacing w:val="0"/>
          <w:sz w:val="32"/>
          <w:szCs w:val="32"/>
        </w:rPr>
        <w:t>岁残疾儿童须为重庆高新区直</w:t>
      </w:r>
      <w:proofErr w:type="gramStart"/>
      <w:r w:rsidRPr="00B40A7C">
        <w:rPr>
          <w:rFonts w:ascii="Times New Roman" w:eastAsia="方正仿宋_GBK" w:hAnsi="Times New Roman" w:cs="Times New Roman"/>
          <w:spacing w:val="0"/>
          <w:sz w:val="32"/>
          <w:szCs w:val="32"/>
        </w:rPr>
        <w:t>管园户籍</w:t>
      </w:r>
      <w:proofErr w:type="gramEnd"/>
      <w:r w:rsidRPr="00B40A7C">
        <w:rPr>
          <w:rFonts w:ascii="Times New Roman" w:eastAsia="方正仿宋_GBK" w:hAnsi="Times New Roman" w:cs="Times New Roman"/>
          <w:spacing w:val="0"/>
          <w:sz w:val="32"/>
          <w:szCs w:val="32"/>
        </w:rPr>
        <w:t>或持重庆高新区</w:t>
      </w:r>
      <w:proofErr w:type="gramStart"/>
      <w:r w:rsidRPr="00B40A7C">
        <w:rPr>
          <w:rFonts w:ascii="Times New Roman" w:eastAsia="方正仿宋_GBK" w:hAnsi="Times New Roman" w:cs="Times New Roman"/>
          <w:spacing w:val="0"/>
          <w:sz w:val="32"/>
          <w:szCs w:val="32"/>
        </w:rPr>
        <w:t>直管园居</w:t>
      </w:r>
      <w:proofErr w:type="gramEnd"/>
      <w:r w:rsidRPr="00B40A7C">
        <w:rPr>
          <w:rFonts w:ascii="Times New Roman" w:eastAsia="方正仿宋_GBK" w:hAnsi="Times New Roman" w:cs="Times New Roman"/>
          <w:spacing w:val="0"/>
          <w:sz w:val="32"/>
          <w:szCs w:val="32"/>
        </w:rPr>
        <w:t>住证的视力、听力、言语、肢体、智力残疾儿童和孤独症儿童，且诊断明确（提供医学诊断证明书）。</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仿宋_GBK" w:hAnsi="Times New Roman" w:cs="Times New Roman"/>
          <w:spacing w:val="0"/>
          <w:sz w:val="32"/>
          <w:szCs w:val="32"/>
        </w:rPr>
        <w:t>2.7—</w:t>
      </w:r>
      <w:r w:rsidRPr="00B40A7C">
        <w:rPr>
          <w:rFonts w:ascii="Times New Roman" w:eastAsia="方正仿宋_GBK" w:hAnsi="Times New Roman" w:cs="Times New Roman" w:hint="eastAsia"/>
          <w:spacing w:val="0"/>
          <w:sz w:val="32"/>
          <w:szCs w:val="32"/>
        </w:rPr>
        <w:t>17</w:t>
      </w:r>
      <w:r w:rsidRPr="00B40A7C">
        <w:rPr>
          <w:rFonts w:ascii="Times New Roman" w:eastAsia="方正仿宋_GBK" w:hAnsi="Times New Roman" w:cs="Times New Roman"/>
          <w:spacing w:val="0"/>
          <w:sz w:val="32"/>
          <w:szCs w:val="32"/>
        </w:rPr>
        <w:t>岁残疾儿童须为重庆高新区直</w:t>
      </w:r>
      <w:proofErr w:type="gramStart"/>
      <w:r w:rsidRPr="00B40A7C">
        <w:rPr>
          <w:rFonts w:ascii="Times New Roman" w:eastAsia="方正仿宋_GBK" w:hAnsi="Times New Roman" w:cs="Times New Roman"/>
          <w:spacing w:val="0"/>
          <w:sz w:val="32"/>
          <w:szCs w:val="32"/>
        </w:rPr>
        <w:t>管园户籍</w:t>
      </w:r>
      <w:proofErr w:type="gramEnd"/>
      <w:r w:rsidRPr="00B40A7C">
        <w:rPr>
          <w:rFonts w:ascii="Times New Roman" w:eastAsia="方正仿宋_GBK" w:hAnsi="Times New Roman" w:cs="Times New Roman"/>
          <w:spacing w:val="0"/>
          <w:sz w:val="32"/>
          <w:szCs w:val="32"/>
        </w:rPr>
        <w:t>的视力、听力、言语、肢体、智力残疾儿童和孤独症儿童；且诊断明确（提供医学诊断证明书）</w:t>
      </w:r>
      <w:r w:rsidRPr="00B40A7C">
        <w:rPr>
          <w:rFonts w:ascii="Times New Roman" w:eastAsia="方正仿宋_GBK" w:hAnsi="Times New Roman" w:cs="Times New Roman" w:hint="eastAsia"/>
          <w:spacing w:val="0"/>
          <w:sz w:val="32"/>
          <w:szCs w:val="32"/>
        </w:rPr>
        <w:t>，有康复需求和康复意愿。</w:t>
      </w:r>
    </w:p>
    <w:p w:rsidR="00F66B17" w:rsidRPr="00B40A7C" w:rsidRDefault="00F66B17" w:rsidP="00F66B17">
      <w:pPr>
        <w:pStyle w:val="Bodytext2"/>
        <w:shd w:val="clear" w:color="auto" w:fill="auto"/>
        <w:spacing w:before="0" w:after="0" w:line="600" w:lineRule="exact"/>
        <w:jc w:val="both"/>
        <w:rPr>
          <w:rFonts w:ascii="Times New Roman" w:eastAsia="方正仿宋_GBK" w:hAnsi="Times New Roman" w:cs="Times New Roman"/>
          <w:spacing w:val="0"/>
          <w:sz w:val="32"/>
          <w:szCs w:val="32"/>
        </w:rPr>
      </w:pPr>
    </w:p>
    <w:p w:rsidR="00F66B17" w:rsidRDefault="00F66B17" w:rsidP="00F66B17">
      <w:pPr>
        <w:pStyle w:val="Bodytext2"/>
        <w:shd w:val="clear" w:color="auto" w:fill="auto"/>
        <w:spacing w:before="0" w:after="0" w:line="600" w:lineRule="exact"/>
        <w:rPr>
          <w:rFonts w:ascii="Times New Roman" w:eastAsia="方正黑体_GBK" w:hAnsi="Times New Roman" w:cs="Times New Roman"/>
          <w:spacing w:val="0"/>
          <w:sz w:val="32"/>
          <w:szCs w:val="32"/>
          <w:lang w:val="zh-CN"/>
        </w:rPr>
      </w:pPr>
      <w:r w:rsidRPr="00B40A7C">
        <w:rPr>
          <w:rFonts w:ascii="Times New Roman" w:eastAsia="方正黑体_GBK" w:hAnsi="Times New Roman" w:cs="Times New Roman"/>
          <w:spacing w:val="0"/>
          <w:sz w:val="32"/>
          <w:szCs w:val="32"/>
          <w:lang w:val="zh-CN"/>
        </w:rPr>
        <w:t>第三章</w:t>
      </w:r>
      <w:r w:rsidR="002B58CB">
        <w:rPr>
          <w:rFonts w:ascii="Times New Roman" w:eastAsia="方正黑体_GBK" w:hAnsi="Times New Roman" w:cs="Times New Roman" w:hint="eastAsia"/>
          <w:spacing w:val="0"/>
          <w:sz w:val="32"/>
          <w:szCs w:val="32"/>
          <w:lang w:val="zh-CN"/>
        </w:rPr>
        <w:t xml:space="preserve">  </w:t>
      </w:r>
      <w:r w:rsidRPr="00B40A7C">
        <w:rPr>
          <w:rFonts w:ascii="Times New Roman" w:eastAsia="方正黑体_GBK" w:hAnsi="Times New Roman" w:cs="Times New Roman"/>
          <w:spacing w:val="0"/>
          <w:sz w:val="32"/>
          <w:szCs w:val="32"/>
          <w:lang w:val="zh-CN"/>
        </w:rPr>
        <w:t>康复救助内容</w:t>
      </w:r>
      <w:r w:rsidRPr="00B40A7C">
        <w:rPr>
          <w:rFonts w:ascii="Times New Roman" w:eastAsia="方正黑体_GBK" w:hAnsi="Times New Roman" w:cs="Times New Roman"/>
          <w:spacing w:val="0"/>
          <w:sz w:val="32"/>
          <w:szCs w:val="32"/>
        </w:rPr>
        <w:t>、</w:t>
      </w:r>
      <w:r w:rsidRPr="00B40A7C">
        <w:rPr>
          <w:rFonts w:ascii="Times New Roman" w:eastAsia="方正黑体_GBK" w:hAnsi="Times New Roman" w:cs="Times New Roman"/>
          <w:spacing w:val="0"/>
          <w:sz w:val="32"/>
          <w:szCs w:val="32"/>
          <w:lang w:val="zh-CN"/>
        </w:rPr>
        <w:t>标准和经费使用范围</w:t>
      </w:r>
    </w:p>
    <w:p w:rsidR="002B58CB" w:rsidRPr="00B40A7C" w:rsidRDefault="002B58CB" w:rsidP="00F66B17">
      <w:pPr>
        <w:pStyle w:val="Bodytext2"/>
        <w:shd w:val="clear" w:color="auto" w:fill="auto"/>
        <w:spacing w:before="0" w:after="0" w:line="600" w:lineRule="exact"/>
        <w:rPr>
          <w:rFonts w:ascii="Times New Roman" w:eastAsia="方正仿宋_GBK" w:hAnsi="Times New Roman" w:cs="Times New Roman"/>
          <w:spacing w:val="0"/>
          <w:sz w:val="32"/>
          <w:szCs w:val="32"/>
          <w:lang w:val="zh-CN"/>
        </w:rPr>
      </w:pP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黑体_GBK" w:hAnsi="Times New Roman" w:cs="方正黑体_GBK" w:hint="eastAsia"/>
          <w:spacing w:val="0"/>
          <w:sz w:val="32"/>
          <w:szCs w:val="32"/>
          <w:lang w:val="zh-CN"/>
        </w:rPr>
        <w:t>第四条</w:t>
      </w:r>
      <w:r w:rsidR="002B58CB">
        <w:rPr>
          <w:rFonts w:ascii="Times New Roman" w:eastAsia="方正黑体_GBK" w:hAnsi="Times New Roman" w:cs="方正黑体_GBK" w:hint="eastAsia"/>
          <w:spacing w:val="0"/>
          <w:sz w:val="32"/>
          <w:szCs w:val="32"/>
          <w:lang w:val="zh-CN"/>
        </w:rPr>
        <w:t xml:space="preserve">  </w:t>
      </w:r>
      <w:r w:rsidRPr="00B40A7C">
        <w:rPr>
          <w:rFonts w:ascii="Times New Roman" w:eastAsia="方正仿宋_GBK" w:hAnsi="Times New Roman" w:cs="Times New Roman"/>
          <w:spacing w:val="0"/>
          <w:sz w:val="32"/>
          <w:szCs w:val="32"/>
        </w:rPr>
        <w:t>根据</w:t>
      </w:r>
      <w:r w:rsidRPr="00B40A7C">
        <w:rPr>
          <w:rFonts w:ascii="Times New Roman" w:eastAsia="方正仿宋_GBK" w:hAnsi="Times New Roman" w:cs="Times New Roman"/>
          <w:spacing w:val="0"/>
          <w:sz w:val="32"/>
          <w:szCs w:val="32"/>
          <w:lang w:val="zh-CN"/>
        </w:rPr>
        <w:t>残疾儿童个体的不同情况，有针对性地开展以减轻功能障碍、改善功能状况、增强生活自理和社会参与能力为主要目的</w:t>
      </w:r>
      <w:proofErr w:type="gramStart"/>
      <w:r w:rsidRPr="00B40A7C">
        <w:rPr>
          <w:rFonts w:ascii="Times New Roman" w:eastAsia="方正仿宋_GBK" w:hAnsi="Times New Roman" w:cs="Times New Roman"/>
          <w:spacing w:val="0"/>
          <w:sz w:val="32"/>
          <w:szCs w:val="32"/>
          <w:lang w:val="zh-CN"/>
        </w:rPr>
        <w:t>的</w:t>
      </w:r>
      <w:proofErr w:type="gramEnd"/>
      <w:r w:rsidRPr="00B40A7C">
        <w:rPr>
          <w:rFonts w:ascii="Times New Roman" w:eastAsia="方正仿宋_GBK" w:hAnsi="Times New Roman" w:cs="Times New Roman"/>
          <w:spacing w:val="0"/>
          <w:sz w:val="32"/>
          <w:szCs w:val="32"/>
          <w:lang w:val="zh-CN"/>
        </w:rPr>
        <w:t>手术、辅助器具适配和康复训练等康复救助。康复服务</w:t>
      </w:r>
      <w:r w:rsidRPr="00B40A7C">
        <w:rPr>
          <w:rFonts w:ascii="Times New Roman" w:eastAsia="方正仿宋_GBK" w:hAnsi="Times New Roman" w:cs="Times New Roman"/>
          <w:spacing w:val="0"/>
          <w:sz w:val="32"/>
          <w:szCs w:val="32"/>
        </w:rPr>
        <w:t>规范</w:t>
      </w:r>
      <w:r w:rsidRPr="00B40A7C">
        <w:rPr>
          <w:rFonts w:ascii="Times New Roman" w:eastAsia="方正仿宋_GBK" w:hAnsi="Times New Roman" w:cs="Times New Roman"/>
          <w:spacing w:val="0"/>
          <w:sz w:val="32"/>
          <w:szCs w:val="32"/>
          <w:lang w:val="zh-CN"/>
        </w:rPr>
        <w:t>参照国家、</w:t>
      </w:r>
      <w:r w:rsidRPr="00B40A7C">
        <w:rPr>
          <w:rFonts w:ascii="Times New Roman" w:eastAsia="方正仿宋_GBK" w:hAnsi="Times New Roman" w:cs="Times New Roman"/>
          <w:spacing w:val="0"/>
          <w:sz w:val="32"/>
          <w:szCs w:val="32"/>
        </w:rPr>
        <w:t>市级有关要求</w:t>
      </w:r>
      <w:r w:rsidRPr="00B40A7C">
        <w:rPr>
          <w:rFonts w:ascii="Times New Roman" w:eastAsia="方正仿宋_GBK" w:hAnsi="Times New Roman" w:cs="Times New Roman"/>
          <w:spacing w:val="0"/>
          <w:sz w:val="32"/>
          <w:szCs w:val="32"/>
          <w:lang w:val="zh-CN"/>
        </w:rPr>
        <w:t>执行。辅助器具适配采取免费适配或货币化补贴，免费适配按政府采购有关规定实施，货币化补贴标准按照重庆市残联相关文件执行。</w:t>
      </w:r>
      <w:r w:rsidRPr="00B40A7C">
        <w:rPr>
          <w:rFonts w:ascii="Times New Roman" w:eastAsia="方正仿宋_GBK" w:hAnsi="Times New Roman" w:cs="Times New Roman"/>
          <w:spacing w:val="0"/>
          <w:sz w:val="32"/>
          <w:szCs w:val="32"/>
        </w:rPr>
        <w:t>人工耳蜗植入手术救助、</w:t>
      </w:r>
      <w:r w:rsidRPr="00B40A7C">
        <w:rPr>
          <w:rFonts w:ascii="Times New Roman" w:eastAsia="方正仿宋_GBK" w:hAnsi="Times New Roman" w:cs="Times New Roman"/>
          <w:spacing w:val="0"/>
          <w:sz w:val="32"/>
          <w:szCs w:val="32"/>
        </w:rPr>
        <w:lastRenderedPageBreak/>
        <w:t>助听器适配由市残疾人综合服务中心统一组织实施。</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楷体_GBK" w:hAnsi="Times New Roman" w:cs="方正楷体_GBK"/>
          <w:spacing w:val="0"/>
          <w:sz w:val="32"/>
          <w:szCs w:val="32"/>
          <w:lang w:val="zh-CN"/>
        </w:rPr>
      </w:pPr>
      <w:r w:rsidRPr="00B40A7C">
        <w:rPr>
          <w:rFonts w:ascii="Times New Roman" w:eastAsia="方正楷体_GBK" w:hAnsi="Times New Roman" w:cs="方正楷体_GBK" w:hint="eastAsia"/>
          <w:spacing w:val="0"/>
          <w:sz w:val="32"/>
          <w:szCs w:val="32"/>
        </w:rPr>
        <w:t>（一）手术救助</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仿宋_GBK" w:hAnsi="Times New Roman" w:cs="Times New Roman"/>
          <w:spacing w:val="0"/>
          <w:sz w:val="32"/>
          <w:szCs w:val="32"/>
        </w:rPr>
        <w:t>1.</w:t>
      </w:r>
      <w:r w:rsidRPr="00B40A7C">
        <w:rPr>
          <w:rFonts w:ascii="Times New Roman" w:eastAsia="方正仿宋_GBK" w:hAnsi="Times New Roman" w:cs="Times New Roman"/>
          <w:spacing w:val="0"/>
          <w:sz w:val="32"/>
          <w:szCs w:val="32"/>
        </w:rPr>
        <w:t>人工耳蜗植入手术</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仿宋_GBK" w:hAnsi="Times New Roman" w:cs="Times New Roman"/>
          <w:spacing w:val="0"/>
          <w:sz w:val="32"/>
          <w:szCs w:val="32"/>
          <w:lang w:val="zh-CN"/>
        </w:rPr>
        <w:t>为经评估符合条件的听力残疾儿童</w:t>
      </w:r>
      <w:r w:rsidRPr="00B40A7C">
        <w:rPr>
          <w:rFonts w:ascii="Times New Roman" w:eastAsia="方正仿宋_GBK" w:hAnsi="Times New Roman" w:cs="Times New Roman"/>
          <w:spacing w:val="0"/>
          <w:sz w:val="32"/>
          <w:szCs w:val="32"/>
        </w:rPr>
        <w:t>（少年）提供人工耳蜗植入手术及术后康复训练一次性救助</w:t>
      </w:r>
      <w:r w:rsidRPr="00B40A7C">
        <w:rPr>
          <w:rFonts w:ascii="Times New Roman" w:eastAsia="方正仿宋_GBK" w:hAnsi="Times New Roman" w:cs="Times New Roman"/>
          <w:bCs/>
          <w:spacing w:val="0"/>
          <w:sz w:val="32"/>
          <w:szCs w:val="32"/>
          <w:shd w:val="clear" w:color="auto" w:fill="FFFFFF"/>
        </w:rPr>
        <w:t>。免费提供人工耳蜗产品</w:t>
      </w:r>
      <w:r w:rsidRPr="00B40A7C">
        <w:rPr>
          <w:rFonts w:ascii="Times New Roman" w:eastAsia="方正仿宋_GBK" w:hAnsi="Times New Roman" w:cs="Times New Roman"/>
          <w:bCs/>
          <w:spacing w:val="0"/>
          <w:sz w:val="32"/>
          <w:szCs w:val="32"/>
          <w:shd w:val="clear" w:color="auto" w:fill="FFFFFF"/>
        </w:rPr>
        <w:t>1</w:t>
      </w:r>
      <w:r w:rsidRPr="00B40A7C">
        <w:rPr>
          <w:rFonts w:ascii="Times New Roman" w:eastAsia="方正仿宋_GBK" w:hAnsi="Times New Roman" w:cs="Times New Roman"/>
          <w:bCs/>
          <w:spacing w:val="0"/>
          <w:sz w:val="32"/>
          <w:szCs w:val="32"/>
          <w:shd w:val="clear" w:color="auto" w:fill="FFFFFF"/>
        </w:rPr>
        <w:t>套；手术</w:t>
      </w:r>
      <w:r w:rsidRPr="00B40A7C">
        <w:rPr>
          <w:rFonts w:ascii="Times New Roman" w:eastAsia="方正仿宋_GBK" w:hAnsi="Times New Roman" w:cs="Times New Roman"/>
          <w:spacing w:val="0"/>
          <w:sz w:val="32"/>
          <w:szCs w:val="32"/>
        </w:rPr>
        <w:t>补助标准为</w:t>
      </w:r>
      <w:r w:rsidRPr="00B40A7C">
        <w:rPr>
          <w:rFonts w:ascii="Times New Roman" w:eastAsia="方正仿宋_GBK" w:hAnsi="Times New Roman" w:cs="Times New Roman"/>
          <w:spacing w:val="0"/>
          <w:sz w:val="32"/>
          <w:szCs w:val="32"/>
        </w:rPr>
        <w:t>12000</w:t>
      </w:r>
      <w:r w:rsidRPr="00B40A7C">
        <w:rPr>
          <w:rFonts w:ascii="Times New Roman" w:eastAsia="方正仿宋_GBK" w:hAnsi="Times New Roman" w:cs="Times New Roman"/>
          <w:spacing w:val="0"/>
          <w:sz w:val="32"/>
          <w:szCs w:val="32"/>
        </w:rPr>
        <w:t>元</w:t>
      </w: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人</w:t>
      </w:r>
      <w:r w:rsidRPr="00B40A7C">
        <w:rPr>
          <w:rFonts w:ascii="Times New Roman" w:eastAsia="方正仿宋_GBK" w:hAnsi="Times New Roman" w:cs="Times New Roman"/>
          <w:spacing w:val="0"/>
          <w:sz w:val="32"/>
          <w:szCs w:val="32"/>
          <w:lang w:val="zh-CN"/>
        </w:rPr>
        <w:t>，包括术前检查（复筛）、手术及术后</w:t>
      </w:r>
      <w:r w:rsidRPr="00B40A7C">
        <w:rPr>
          <w:rFonts w:ascii="Times New Roman" w:eastAsia="方正仿宋_GBK" w:hAnsi="Times New Roman" w:cs="Times New Roman"/>
          <w:spacing w:val="0"/>
          <w:sz w:val="32"/>
          <w:szCs w:val="32"/>
          <w:lang w:val="zh-CN"/>
        </w:rPr>
        <w:t>5</w:t>
      </w:r>
      <w:r w:rsidRPr="00B40A7C">
        <w:rPr>
          <w:rFonts w:ascii="Times New Roman" w:eastAsia="方正仿宋_GBK" w:hAnsi="Times New Roman" w:cs="Times New Roman"/>
          <w:spacing w:val="0"/>
          <w:sz w:val="32"/>
          <w:szCs w:val="32"/>
          <w:lang w:val="zh-CN"/>
        </w:rPr>
        <w:t>次调机（含开机）等；术后一年康复训练补助标准为</w:t>
      </w:r>
      <w:r w:rsidRPr="00B40A7C">
        <w:rPr>
          <w:rFonts w:ascii="Times New Roman" w:eastAsia="方正仿宋_GBK" w:hAnsi="Times New Roman" w:cs="Times New Roman"/>
          <w:spacing w:val="0"/>
          <w:sz w:val="32"/>
          <w:szCs w:val="32"/>
        </w:rPr>
        <w:t>2</w:t>
      </w:r>
      <w:r w:rsidRPr="00B40A7C">
        <w:rPr>
          <w:rFonts w:ascii="Times New Roman" w:eastAsia="方正仿宋_GBK" w:hAnsi="Times New Roman" w:cs="Times New Roman"/>
          <w:spacing w:val="0"/>
          <w:sz w:val="32"/>
          <w:szCs w:val="32"/>
          <w:lang w:val="zh-CN"/>
        </w:rPr>
        <w:t>0000</w:t>
      </w:r>
      <w:r w:rsidRPr="00B40A7C">
        <w:rPr>
          <w:rFonts w:ascii="Times New Roman" w:eastAsia="方正仿宋_GBK" w:hAnsi="Times New Roman" w:cs="Times New Roman"/>
          <w:spacing w:val="0"/>
          <w:sz w:val="32"/>
          <w:szCs w:val="32"/>
          <w:lang w:val="zh-CN"/>
        </w:rPr>
        <w:t>元</w:t>
      </w:r>
      <w:r w:rsidRPr="00B40A7C">
        <w:rPr>
          <w:rFonts w:ascii="Times New Roman" w:eastAsia="方正仿宋_GBK" w:hAnsi="Times New Roman" w:cs="Times New Roman"/>
          <w:spacing w:val="0"/>
          <w:sz w:val="32"/>
          <w:szCs w:val="32"/>
          <w:lang w:val="zh-CN"/>
        </w:rPr>
        <w:t>/</w:t>
      </w:r>
      <w:r w:rsidRPr="00B40A7C">
        <w:rPr>
          <w:rFonts w:ascii="Times New Roman" w:eastAsia="方正仿宋_GBK" w:hAnsi="Times New Roman" w:cs="Times New Roman"/>
          <w:spacing w:val="0"/>
          <w:sz w:val="32"/>
          <w:szCs w:val="32"/>
        </w:rPr>
        <w:t>人</w:t>
      </w:r>
      <w:r w:rsidRPr="00B40A7C">
        <w:rPr>
          <w:rFonts w:ascii="Times New Roman" w:eastAsia="方正仿宋_GBK" w:hAnsi="Times New Roman" w:cs="Times New Roman"/>
          <w:spacing w:val="0"/>
          <w:sz w:val="32"/>
          <w:szCs w:val="32"/>
          <w:lang w:val="zh-CN"/>
        </w:rPr>
        <w:t>。</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仿宋_GBK" w:hAnsi="Times New Roman" w:cs="Times New Roman"/>
          <w:spacing w:val="0"/>
          <w:sz w:val="32"/>
          <w:szCs w:val="32"/>
        </w:rPr>
        <w:t>2.</w:t>
      </w:r>
      <w:r w:rsidRPr="00B40A7C">
        <w:rPr>
          <w:rFonts w:ascii="Times New Roman" w:eastAsia="方正仿宋_GBK" w:hAnsi="Times New Roman" w:cs="Times New Roman"/>
          <w:spacing w:val="0"/>
          <w:sz w:val="32"/>
          <w:szCs w:val="32"/>
        </w:rPr>
        <w:t>肢体</w:t>
      </w:r>
      <w:r w:rsidRPr="00B40A7C">
        <w:rPr>
          <w:rFonts w:ascii="Times New Roman" w:eastAsia="方正仿宋_GBK" w:hAnsi="Times New Roman" w:cs="Times New Roman"/>
          <w:spacing w:val="0"/>
          <w:sz w:val="32"/>
          <w:szCs w:val="32"/>
          <w:lang w:val="zh-CN"/>
        </w:rPr>
        <w:t>矫治手术</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仿宋_GBK" w:hAnsi="Times New Roman" w:cs="Times New Roman"/>
          <w:spacing w:val="0"/>
          <w:sz w:val="32"/>
          <w:szCs w:val="32"/>
          <w:lang w:val="zh-CN"/>
        </w:rPr>
        <w:t>为先天性关节</w:t>
      </w:r>
      <w:r w:rsidRPr="00B40A7C">
        <w:rPr>
          <w:rFonts w:ascii="Times New Roman" w:eastAsia="方正仿宋_GBK" w:hAnsi="Times New Roman" w:cs="Times New Roman"/>
          <w:spacing w:val="0"/>
          <w:sz w:val="32"/>
          <w:szCs w:val="32"/>
        </w:rPr>
        <w:t>畸形</w:t>
      </w:r>
      <w:r w:rsidRPr="00B40A7C">
        <w:rPr>
          <w:rFonts w:ascii="Times New Roman" w:eastAsia="方正仿宋_GBK" w:hAnsi="Times New Roman" w:cs="Times New Roman"/>
          <w:spacing w:val="0"/>
          <w:sz w:val="32"/>
          <w:szCs w:val="32"/>
          <w:lang w:val="zh-CN"/>
        </w:rPr>
        <w:t>如马蹄足，先天性关节脱位如髋关节、膝关节脱位；小儿麻痹后遗症、脊膜膨出后遗症等导致肌腱挛缩、关节</w:t>
      </w:r>
      <w:r w:rsidRPr="00B40A7C">
        <w:rPr>
          <w:rFonts w:ascii="Times New Roman" w:eastAsia="方正仿宋_GBK" w:hAnsi="Times New Roman" w:cs="Times New Roman"/>
          <w:spacing w:val="0"/>
          <w:sz w:val="32"/>
          <w:szCs w:val="32"/>
        </w:rPr>
        <w:t>畸形</w:t>
      </w:r>
      <w:r w:rsidRPr="00B40A7C">
        <w:rPr>
          <w:rFonts w:ascii="Times New Roman" w:eastAsia="方正仿宋_GBK" w:hAnsi="Times New Roman" w:cs="Times New Roman"/>
          <w:spacing w:val="0"/>
          <w:sz w:val="32"/>
          <w:szCs w:val="32"/>
          <w:lang w:val="zh-CN"/>
        </w:rPr>
        <w:t>及脱位；脑瘫或脑损伤导致的严重痉挛、肌腱挛缩、关节畸形及脱位等肢体残疾儿童（少年）提供矫治手术救助，补助标准为</w:t>
      </w:r>
      <w:r w:rsidRPr="00B40A7C">
        <w:rPr>
          <w:rFonts w:ascii="Times New Roman" w:eastAsia="方正仿宋_GBK" w:hAnsi="Times New Roman" w:cs="Times New Roman"/>
          <w:spacing w:val="0"/>
          <w:sz w:val="32"/>
          <w:szCs w:val="32"/>
        </w:rPr>
        <w:t>20000</w:t>
      </w:r>
      <w:r w:rsidRPr="00B40A7C">
        <w:rPr>
          <w:rFonts w:ascii="Times New Roman" w:eastAsia="方正仿宋_GBK" w:hAnsi="Times New Roman" w:cs="Times New Roman"/>
          <w:spacing w:val="0"/>
          <w:sz w:val="32"/>
          <w:szCs w:val="32"/>
        </w:rPr>
        <w:t>元</w:t>
      </w: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人</w:t>
      </w:r>
      <w:r w:rsidRPr="00B40A7C">
        <w:rPr>
          <w:rFonts w:ascii="Times New Roman" w:eastAsia="方正仿宋_GBK" w:hAnsi="Times New Roman" w:cs="Times New Roman" w:hint="eastAsia"/>
          <w:spacing w:val="0"/>
          <w:sz w:val="32"/>
          <w:szCs w:val="32"/>
          <w:lang w:val="zh-CN"/>
        </w:rPr>
        <w:t>·</w:t>
      </w:r>
      <w:r w:rsidRPr="00B40A7C">
        <w:rPr>
          <w:rFonts w:ascii="Times New Roman" w:eastAsia="方正仿宋_GBK" w:hAnsi="Times New Roman" w:cs="Times New Roman"/>
          <w:spacing w:val="0"/>
          <w:sz w:val="32"/>
          <w:szCs w:val="32"/>
          <w:lang w:val="zh-CN"/>
        </w:rPr>
        <w:t>年，包括手术费、术后康复训练费、矫形器适配费</w:t>
      </w:r>
      <w:r w:rsidRPr="00B40A7C">
        <w:rPr>
          <w:rFonts w:ascii="Times New Roman" w:eastAsia="方正仿宋_GBK" w:hAnsi="Times New Roman" w:cs="Times New Roman"/>
          <w:spacing w:val="0"/>
          <w:sz w:val="32"/>
          <w:szCs w:val="32"/>
        </w:rPr>
        <w:t>等</w:t>
      </w:r>
      <w:r w:rsidRPr="00B40A7C">
        <w:rPr>
          <w:rFonts w:ascii="Times New Roman" w:eastAsia="方正仿宋_GBK" w:hAnsi="Times New Roman" w:cs="Times New Roman"/>
          <w:spacing w:val="0"/>
          <w:sz w:val="32"/>
          <w:szCs w:val="32"/>
          <w:lang w:val="zh-CN"/>
        </w:rPr>
        <w:t>。</w:t>
      </w:r>
    </w:p>
    <w:p w:rsidR="00F66B17" w:rsidRPr="00B40A7C" w:rsidRDefault="00F66B17" w:rsidP="00F66B17">
      <w:pPr>
        <w:pStyle w:val="Bodytext2"/>
        <w:numPr>
          <w:ilvl w:val="0"/>
          <w:numId w:val="5"/>
        </w:numPr>
        <w:shd w:val="clear" w:color="auto" w:fill="auto"/>
        <w:spacing w:before="0" w:after="0" w:line="600" w:lineRule="exact"/>
        <w:ind w:firstLineChars="200" w:firstLine="640"/>
        <w:jc w:val="both"/>
        <w:rPr>
          <w:rFonts w:ascii="Times New Roman" w:eastAsia="方正楷体_GBK" w:hAnsi="Times New Roman" w:cs="方正楷体_GBK"/>
          <w:spacing w:val="0"/>
          <w:sz w:val="32"/>
          <w:szCs w:val="32"/>
          <w:lang w:val="zh-CN"/>
        </w:rPr>
      </w:pPr>
      <w:r w:rsidRPr="00B40A7C">
        <w:rPr>
          <w:rFonts w:ascii="Times New Roman" w:eastAsia="方正楷体_GBK" w:hAnsi="Times New Roman" w:cs="方正楷体_GBK" w:hint="eastAsia"/>
          <w:spacing w:val="0"/>
          <w:sz w:val="32"/>
          <w:szCs w:val="32"/>
          <w:lang w:val="zh-CN"/>
        </w:rPr>
        <w:t>辅助器具适配救助</w:t>
      </w:r>
    </w:p>
    <w:p w:rsidR="00F66B17" w:rsidRPr="00B40A7C" w:rsidRDefault="00F66B17" w:rsidP="00F66B17">
      <w:pPr>
        <w:pStyle w:val="Bodytext2"/>
        <w:shd w:val="clear" w:color="auto" w:fill="auto"/>
        <w:tabs>
          <w:tab w:val="left" w:pos="979"/>
        </w:tabs>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仿宋_GBK" w:hAnsi="Times New Roman" w:cs="Times New Roman"/>
          <w:spacing w:val="0"/>
          <w:sz w:val="32"/>
          <w:szCs w:val="32"/>
        </w:rPr>
        <w:t>1.</w:t>
      </w:r>
      <w:r w:rsidRPr="00B40A7C">
        <w:rPr>
          <w:rFonts w:ascii="Times New Roman" w:eastAsia="方正仿宋_GBK" w:hAnsi="Times New Roman" w:cs="Times New Roman"/>
          <w:spacing w:val="0"/>
          <w:sz w:val="32"/>
          <w:szCs w:val="32"/>
          <w:lang w:val="zh-CN"/>
        </w:rPr>
        <w:t>视力残疾儿童</w:t>
      </w:r>
    </w:p>
    <w:p w:rsidR="00F66B17" w:rsidRPr="00B40A7C" w:rsidRDefault="00F66B17" w:rsidP="00F66B17">
      <w:pPr>
        <w:pStyle w:val="Bodytext2"/>
        <w:shd w:val="clear" w:color="auto" w:fill="auto"/>
        <w:tabs>
          <w:tab w:val="left" w:pos="979"/>
        </w:tabs>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仿宋_GBK" w:hAnsi="Times New Roman" w:cs="Times New Roman"/>
          <w:spacing w:val="0"/>
          <w:sz w:val="32"/>
          <w:szCs w:val="32"/>
          <w:lang w:val="zh-CN"/>
        </w:rPr>
        <w:t>为视力残疾儿童适配盲杖、盲文写字板和笔、放大镜、助视器等辅助器具</w:t>
      </w:r>
      <w:r w:rsidRPr="00B40A7C">
        <w:rPr>
          <w:rFonts w:ascii="Times New Roman" w:eastAsia="方正仿宋_GBK" w:hAnsi="Times New Roman" w:cs="Times New Roman"/>
          <w:spacing w:val="0"/>
          <w:sz w:val="32"/>
          <w:szCs w:val="32"/>
        </w:rPr>
        <w:t>。</w:t>
      </w:r>
    </w:p>
    <w:p w:rsidR="00F66B17" w:rsidRPr="00B40A7C" w:rsidRDefault="00F66B17" w:rsidP="00F66B17">
      <w:pPr>
        <w:pStyle w:val="Bodytext2"/>
        <w:shd w:val="clear" w:color="auto" w:fill="auto"/>
        <w:tabs>
          <w:tab w:val="left" w:pos="979"/>
        </w:tabs>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仿宋_GBK" w:hAnsi="Times New Roman" w:cs="Times New Roman"/>
          <w:spacing w:val="0"/>
          <w:sz w:val="32"/>
          <w:szCs w:val="32"/>
        </w:rPr>
        <w:t>2.</w:t>
      </w:r>
      <w:r w:rsidRPr="00B40A7C">
        <w:rPr>
          <w:rFonts w:ascii="Times New Roman" w:eastAsia="方正仿宋_GBK" w:hAnsi="Times New Roman" w:cs="Times New Roman"/>
          <w:spacing w:val="0"/>
          <w:sz w:val="32"/>
          <w:szCs w:val="32"/>
          <w:lang w:val="zh-CN"/>
        </w:rPr>
        <w:t>肢体残疾儿童</w:t>
      </w:r>
    </w:p>
    <w:p w:rsidR="00F66B17" w:rsidRPr="00B40A7C" w:rsidRDefault="00F66B17" w:rsidP="00F66B17">
      <w:pPr>
        <w:pStyle w:val="Bodytext2"/>
        <w:shd w:val="clear" w:color="auto" w:fill="auto"/>
        <w:tabs>
          <w:tab w:val="left" w:pos="979"/>
        </w:tabs>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仿宋_GBK" w:hAnsi="Times New Roman" w:cs="Times New Roman"/>
          <w:spacing w:val="0"/>
          <w:sz w:val="32"/>
          <w:szCs w:val="32"/>
          <w:lang w:val="zh-CN"/>
        </w:rPr>
        <w:lastRenderedPageBreak/>
        <w:t>为经评估需适配假肢、矫形器的肢体残疾儿童，</w:t>
      </w:r>
      <w:proofErr w:type="gramStart"/>
      <w:r w:rsidRPr="00B40A7C">
        <w:rPr>
          <w:rFonts w:ascii="Times New Roman" w:eastAsia="方正仿宋_GBK" w:hAnsi="Times New Roman" w:cs="Times New Roman"/>
          <w:spacing w:val="0"/>
          <w:sz w:val="32"/>
          <w:szCs w:val="32"/>
          <w:lang w:val="zh-CN"/>
        </w:rPr>
        <w:t>适配踝足矫形器</w:t>
      </w:r>
      <w:proofErr w:type="gramEnd"/>
      <w:r w:rsidRPr="00B40A7C">
        <w:rPr>
          <w:rFonts w:ascii="Times New Roman" w:eastAsia="方正仿宋_GBK" w:hAnsi="Times New Roman" w:cs="Times New Roman"/>
          <w:spacing w:val="0"/>
          <w:sz w:val="32"/>
          <w:szCs w:val="32"/>
          <w:lang w:val="zh-CN"/>
        </w:rPr>
        <w:t>、矫形鞋，补助标准为</w:t>
      </w:r>
      <w:r w:rsidRPr="00B40A7C">
        <w:rPr>
          <w:rFonts w:ascii="Times New Roman" w:eastAsia="方正仿宋_GBK" w:hAnsi="Times New Roman" w:cs="Times New Roman"/>
          <w:spacing w:val="0"/>
          <w:sz w:val="32"/>
          <w:szCs w:val="32"/>
        </w:rPr>
        <w:t>1500</w:t>
      </w:r>
      <w:r w:rsidRPr="00B40A7C">
        <w:rPr>
          <w:rFonts w:ascii="Times New Roman" w:eastAsia="方正仿宋_GBK" w:hAnsi="Times New Roman" w:cs="Times New Roman"/>
          <w:spacing w:val="0"/>
          <w:sz w:val="32"/>
          <w:szCs w:val="32"/>
          <w:lang w:val="zh-CN"/>
        </w:rPr>
        <w:t>元</w:t>
      </w:r>
      <w:r w:rsidRPr="00B40A7C">
        <w:rPr>
          <w:rFonts w:ascii="Times New Roman" w:eastAsia="方正仿宋_GBK" w:hAnsi="Times New Roman" w:cs="Times New Roman"/>
          <w:spacing w:val="0"/>
          <w:sz w:val="32"/>
          <w:szCs w:val="32"/>
          <w:lang w:val="zh-CN"/>
        </w:rPr>
        <w:t>/</w:t>
      </w:r>
      <w:r w:rsidRPr="00B40A7C">
        <w:rPr>
          <w:rFonts w:ascii="Times New Roman" w:eastAsia="方正仿宋_GBK" w:hAnsi="Times New Roman" w:cs="Times New Roman"/>
          <w:spacing w:val="0"/>
          <w:sz w:val="32"/>
          <w:szCs w:val="32"/>
          <w:lang w:val="zh-CN"/>
        </w:rPr>
        <w:t>人</w:t>
      </w:r>
      <w:r w:rsidRPr="00B40A7C">
        <w:rPr>
          <w:rFonts w:ascii="Times New Roman" w:eastAsia="方正仿宋_GBK" w:hAnsi="Times New Roman" w:cs="Times New Roman" w:hint="eastAsia"/>
          <w:spacing w:val="0"/>
          <w:sz w:val="32"/>
          <w:szCs w:val="32"/>
          <w:lang w:val="zh-CN"/>
        </w:rPr>
        <w:t>·</w:t>
      </w:r>
      <w:r w:rsidRPr="00B40A7C">
        <w:rPr>
          <w:rFonts w:ascii="Times New Roman" w:eastAsia="方正仿宋_GBK" w:hAnsi="Times New Roman" w:cs="Times New Roman"/>
          <w:spacing w:val="0"/>
          <w:sz w:val="32"/>
          <w:szCs w:val="32"/>
          <w:lang w:val="zh-CN"/>
        </w:rPr>
        <w:t>年；适配大（小）腿假肢、</w:t>
      </w:r>
      <w:proofErr w:type="gramStart"/>
      <w:r w:rsidRPr="00B40A7C">
        <w:rPr>
          <w:rFonts w:ascii="Times New Roman" w:eastAsia="方正仿宋_GBK" w:hAnsi="Times New Roman" w:cs="Times New Roman"/>
          <w:spacing w:val="0"/>
          <w:sz w:val="32"/>
          <w:szCs w:val="32"/>
          <w:lang w:val="zh-CN"/>
        </w:rPr>
        <w:t>膝踝足矫形器</w:t>
      </w:r>
      <w:proofErr w:type="gramEnd"/>
      <w:r w:rsidRPr="00B40A7C">
        <w:rPr>
          <w:rFonts w:ascii="Times New Roman" w:eastAsia="方正仿宋_GBK" w:hAnsi="Times New Roman" w:cs="Times New Roman"/>
          <w:spacing w:val="0"/>
          <w:sz w:val="32"/>
          <w:szCs w:val="32"/>
          <w:lang w:val="zh-CN"/>
        </w:rPr>
        <w:t>、脊柱矫形器等，补助标准为</w:t>
      </w:r>
      <w:r w:rsidRPr="00B40A7C">
        <w:rPr>
          <w:rFonts w:ascii="Times New Roman" w:eastAsia="方正仿宋_GBK" w:hAnsi="Times New Roman" w:cs="Times New Roman"/>
          <w:spacing w:val="0"/>
          <w:sz w:val="32"/>
          <w:szCs w:val="32"/>
        </w:rPr>
        <w:t>5000</w:t>
      </w:r>
      <w:r w:rsidRPr="00B40A7C">
        <w:rPr>
          <w:rFonts w:ascii="Times New Roman" w:eastAsia="方正仿宋_GBK" w:hAnsi="Times New Roman" w:cs="Times New Roman"/>
          <w:spacing w:val="0"/>
          <w:sz w:val="32"/>
          <w:szCs w:val="32"/>
          <w:lang w:val="zh-CN"/>
        </w:rPr>
        <w:t>元</w:t>
      </w:r>
      <w:r w:rsidRPr="00B40A7C">
        <w:rPr>
          <w:rFonts w:ascii="Times New Roman" w:eastAsia="方正仿宋_GBK" w:hAnsi="Times New Roman" w:cs="Times New Roman"/>
          <w:spacing w:val="0"/>
          <w:sz w:val="32"/>
          <w:szCs w:val="32"/>
          <w:lang w:val="zh-CN"/>
        </w:rPr>
        <w:t>/</w:t>
      </w:r>
      <w:r w:rsidRPr="00B40A7C">
        <w:rPr>
          <w:rFonts w:ascii="Times New Roman" w:eastAsia="方正仿宋_GBK" w:hAnsi="Times New Roman" w:cs="Times New Roman"/>
          <w:spacing w:val="0"/>
          <w:sz w:val="32"/>
          <w:szCs w:val="32"/>
          <w:lang w:val="zh-CN"/>
        </w:rPr>
        <w:t>人</w:t>
      </w:r>
      <w:r w:rsidRPr="00B40A7C">
        <w:rPr>
          <w:rFonts w:ascii="Times New Roman" w:eastAsia="方正仿宋_GBK" w:hAnsi="Times New Roman" w:cs="Times New Roman" w:hint="eastAsia"/>
          <w:spacing w:val="0"/>
          <w:sz w:val="32"/>
          <w:szCs w:val="32"/>
          <w:lang w:val="zh-CN"/>
        </w:rPr>
        <w:t>·</w:t>
      </w:r>
      <w:r w:rsidRPr="00B40A7C">
        <w:rPr>
          <w:rFonts w:ascii="Times New Roman" w:eastAsia="方正仿宋_GBK" w:hAnsi="Times New Roman" w:cs="Times New Roman"/>
          <w:spacing w:val="0"/>
          <w:sz w:val="32"/>
          <w:szCs w:val="32"/>
          <w:lang w:val="zh-CN"/>
        </w:rPr>
        <w:t>年。为肢体残疾儿童适配儿童轮椅、坐姿椅、站立架、助行器等辅助器具。</w:t>
      </w:r>
    </w:p>
    <w:p w:rsidR="00F66B17" w:rsidRPr="00B40A7C" w:rsidRDefault="00F66B17" w:rsidP="00F66B17">
      <w:pPr>
        <w:pStyle w:val="Bodytext2"/>
        <w:shd w:val="clear" w:color="auto" w:fill="auto"/>
        <w:tabs>
          <w:tab w:val="left" w:pos="979"/>
        </w:tabs>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仿宋_GBK" w:hAnsi="Times New Roman" w:cs="Times New Roman"/>
          <w:spacing w:val="0"/>
          <w:sz w:val="32"/>
          <w:szCs w:val="32"/>
          <w:lang w:val="zh-CN"/>
        </w:rPr>
        <w:t>在不超过年度补助限额的情况下，肢体残疾儿童监护人可根据自身需求确定</w:t>
      </w:r>
      <w:r w:rsidRPr="00B40A7C">
        <w:rPr>
          <w:rFonts w:ascii="Times New Roman" w:eastAsia="方正仿宋_GBK" w:hAnsi="Times New Roman" w:cs="Times New Roman"/>
          <w:spacing w:val="0"/>
          <w:sz w:val="32"/>
          <w:szCs w:val="32"/>
        </w:rPr>
        <w:t>假肢、矫形器</w:t>
      </w:r>
      <w:r w:rsidRPr="00B40A7C">
        <w:rPr>
          <w:rFonts w:ascii="Times New Roman" w:eastAsia="方正仿宋_GBK" w:hAnsi="Times New Roman" w:cs="Times New Roman"/>
          <w:spacing w:val="0"/>
          <w:sz w:val="32"/>
          <w:szCs w:val="32"/>
          <w:lang w:val="zh-CN"/>
        </w:rPr>
        <w:t>申请频次。假肢、矫形器补助费用，零部件及材料费不低于</w:t>
      </w:r>
      <w:r w:rsidRPr="00B40A7C">
        <w:rPr>
          <w:rFonts w:ascii="Times New Roman" w:eastAsia="方正仿宋_GBK" w:hAnsi="Times New Roman" w:cs="Times New Roman"/>
          <w:spacing w:val="0"/>
          <w:sz w:val="32"/>
          <w:szCs w:val="32"/>
        </w:rPr>
        <w:t>60%</w:t>
      </w:r>
      <w:r w:rsidRPr="00B40A7C">
        <w:rPr>
          <w:rFonts w:ascii="Times New Roman" w:eastAsia="方正仿宋_GBK" w:hAnsi="Times New Roman" w:cs="Times New Roman"/>
          <w:spacing w:val="0"/>
          <w:sz w:val="32"/>
          <w:szCs w:val="32"/>
        </w:rPr>
        <w:t>，制作费（诊断评估、制作和适应性训练）不超过</w:t>
      </w:r>
      <w:r w:rsidRPr="00B40A7C">
        <w:rPr>
          <w:rFonts w:ascii="Times New Roman" w:eastAsia="方正仿宋_GBK" w:hAnsi="Times New Roman" w:cs="Times New Roman"/>
          <w:spacing w:val="0"/>
          <w:sz w:val="32"/>
          <w:szCs w:val="32"/>
        </w:rPr>
        <w:t>40%</w:t>
      </w:r>
      <w:r w:rsidRPr="00B40A7C">
        <w:rPr>
          <w:rFonts w:ascii="Times New Roman" w:eastAsia="方正仿宋_GBK" w:hAnsi="Times New Roman" w:cs="Times New Roman"/>
          <w:spacing w:val="0"/>
          <w:sz w:val="32"/>
          <w:szCs w:val="32"/>
        </w:rPr>
        <w:t>。</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仿宋_GBK" w:hAnsi="Times New Roman" w:cs="Times New Roman"/>
          <w:spacing w:val="0"/>
          <w:sz w:val="32"/>
          <w:szCs w:val="32"/>
        </w:rPr>
        <w:t>3.</w:t>
      </w:r>
      <w:r w:rsidRPr="00B40A7C">
        <w:rPr>
          <w:rFonts w:ascii="Times New Roman" w:eastAsia="方正仿宋_GBK" w:hAnsi="Times New Roman" w:cs="Times New Roman"/>
          <w:spacing w:val="0"/>
          <w:sz w:val="32"/>
          <w:szCs w:val="32"/>
          <w:lang w:val="zh-CN"/>
        </w:rPr>
        <w:t>听力残疾儿童</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仿宋_GBK" w:hAnsi="Times New Roman" w:cs="Times New Roman"/>
          <w:spacing w:val="0"/>
          <w:sz w:val="32"/>
          <w:szCs w:val="32"/>
        </w:rPr>
        <w:t>为</w:t>
      </w:r>
      <w:r w:rsidRPr="00B40A7C">
        <w:rPr>
          <w:rFonts w:ascii="Times New Roman" w:eastAsia="方正仿宋_GBK" w:hAnsi="Times New Roman" w:cs="Times New Roman"/>
          <w:spacing w:val="0"/>
          <w:sz w:val="32"/>
          <w:szCs w:val="32"/>
          <w:lang w:val="zh-CN"/>
        </w:rPr>
        <w:t>经评估符合助听器佩戴条件的听力残疾儿童，免费适配</w:t>
      </w:r>
      <w:r w:rsidRPr="00B40A7C">
        <w:rPr>
          <w:rFonts w:ascii="Times New Roman" w:eastAsia="方正仿宋_GBK" w:hAnsi="Times New Roman" w:cs="Times New Roman"/>
          <w:spacing w:val="0"/>
          <w:sz w:val="32"/>
          <w:szCs w:val="32"/>
          <w:lang w:val="zh-CN"/>
        </w:rPr>
        <w:t>2</w:t>
      </w:r>
      <w:r w:rsidRPr="00B40A7C">
        <w:rPr>
          <w:rFonts w:ascii="Times New Roman" w:eastAsia="方正仿宋_GBK" w:hAnsi="Times New Roman" w:cs="Times New Roman"/>
          <w:spacing w:val="0"/>
          <w:sz w:val="32"/>
          <w:szCs w:val="32"/>
          <w:lang w:val="zh-CN"/>
        </w:rPr>
        <w:t>台助听器（含适</w:t>
      </w:r>
      <w:proofErr w:type="gramStart"/>
      <w:r w:rsidRPr="00B40A7C">
        <w:rPr>
          <w:rFonts w:ascii="Times New Roman" w:eastAsia="方正仿宋_GBK" w:hAnsi="Times New Roman" w:cs="Times New Roman"/>
          <w:spacing w:val="0"/>
          <w:sz w:val="32"/>
          <w:szCs w:val="32"/>
          <w:lang w:val="zh-CN"/>
        </w:rPr>
        <w:t>配服</w:t>
      </w:r>
      <w:proofErr w:type="gramEnd"/>
      <w:r w:rsidRPr="00B40A7C">
        <w:rPr>
          <w:rFonts w:ascii="Times New Roman" w:eastAsia="方正仿宋_GBK" w:hAnsi="Times New Roman" w:cs="Times New Roman"/>
          <w:spacing w:val="0"/>
          <w:sz w:val="32"/>
          <w:szCs w:val="32"/>
          <w:lang w:val="zh-CN"/>
        </w:rPr>
        <w:t>务、</w:t>
      </w:r>
      <w:r w:rsidRPr="00B40A7C">
        <w:rPr>
          <w:rFonts w:ascii="Times New Roman" w:eastAsia="方正仿宋_GBK" w:hAnsi="Times New Roman" w:cs="Times New Roman"/>
          <w:spacing w:val="0"/>
          <w:sz w:val="32"/>
          <w:szCs w:val="32"/>
        </w:rPr>
        <w:t>耳模制作、电池购置及调试服务</w:t>
      </w:r>
      <w:r w:rsidRPr="00B40A7C">
        <w:rPr>
          <w:rFonts w:ascii="Times New Roman" w:eastAsia="方正仿宋_GBK" w:hAnsi="Times New Roman" w:cs="Times New Roman"/>
          <w:spacing w:val="0"/>
          <w:sz w:val="32"/>
          <w:szCs w:val="32"/>
          <w:lang w:val="zh-CN"/>
        </w:rPr>
        <w:t>费</w:t>
      </w:r>
      <w:r w:rsidRPr="00B40A7C">
        <w:rPr>
          <w:rFonts w:ascii="Times New Roman" w:eastAsia="方正仿宋_GBK" w:hAnsi="Times New Roman" w:cs="Times New Roman"/>
          <w:spacing w:val="0"/>
          <w:sz w:val="32"/>
          <w:szCs w:val="32"/>
        </w:rPr>
        <w:t>）。</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楷体_GBK" w:hAnsi="Times New Roman" w:cs="方正楷体_GBK"/>
          <w:spacing w:val="0"/>
          <w:sz w:val="32"/>
          <w:szCs w:val="32"/>
          <w:lang w:val="zh-CN"/>
        </w:rPr>
      </w:pPr>
      <w:r w:rsidRPr="00B40A7C">
        <w:rPr>
          <w:rFonts w:ascii="Times New Roman" w:eastAsia="方正楷体_GBK" w:hAnsi="Times New Roman" w:cs="方正楷体_GBK" w:hint="eastAsia"/>
          <w:spacing w:val="0"/>
          <w:sz w:val="32"/>
          <w:szCs w:val="32"/>
          <w:lang w:val="zh-CN"/>
        </w:rPr>
        <w:t>（三）康复训练救助</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仿宋_GBK" w:hAnsi="Times New Roman" w:cs="Times New Roman"/>
          <w:spacing w:val="0"/>
          <w:sz w:val="32"/>
          <w:szCs w:val="32"/>
        </w:rPr>
        <w:t>1.</w:t>
      </w:r>
      <w:r w:rsidRPr="00B40A7C">
        <w:rPr>
          <w:rFonts w:ascii="Times New Roman" w:eastAsia="方正仿宋_GBK" w:hAnsi="Times New Roman" w:cs="Times New Roman"/>
          <w:spacing w:val="0"/>
          <w:sz w:val="32"/>
          <w:szCs w:val="32"/>
          <w:lang w:val="zh-CN"/>
        </w:rPr>
        <w:t>视力残疾儿童</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bCs/>
          <w:spacing w:val="0"/>
          <w:sz w:val="32"/>
          <w:szCs w:val="32"/>
          <w:shd w:val="clear" w:color="auto" w:fill="FFFFFF"/>
        </w:rPr>
      </w:pPr>
      <w:r w:rsidRPr="00B40A7C">
        <w:rPr>
          <w:rFonts w:ascii="Times New Roman" w:eastAsia="方正仿宋_GBK" w:hAnsi="Times New Roman" w:cs="Times New Roman"/>
          <w:spacing w:val="0"/>
          <w:sz w:val="32"/>
          <w:szCs w:val="32"/>
          <w:lang w:val="zh-CN"/>
        </w:rPr>
        <w:t>（</w:t>
      </w:r>
      <w:r w:rsidRPr="00B40A7C">
        <w:rPr>
          <w:rFonts w:ascii="Times New Roman" w:eastAsia="方正仿宋_GBK" w:hAnsi="Times New Roman" w:cs="Times New Roman"/>
          <w:spacing w:val="0"/>
          <w:sz w:val="32"/>
          <w:szCs w:val="32"/>
        </w:rPr>
        <w:t>1</w:t>
      </w:r>
      <w:r w:rsidRPr="00B40A7C">
        <w:rPr>
          <w:rFonts w:ascii="Times New Roman" w:eastAsia="方正仿宋_GBK" w:hAnsi="Times New Roman" w:cs="Times New Roman"/>
          <w:spacing w:val="0"/>
          <w:sz w:val="32"/>
          <w:szCs w:val="32"/>
          <w:lang w:val="zh-CN"/>
        </w:rPr>
        <w:t>）低视力儿童提供视觉基本技能训练，补助标准为</w:t>
      </w:r>
      <w:r w:rsidRPr="00B40A7C">
        <w:rPr>
          <w:rFonts w:ascii="Times New Roman" w:eastAsia="方正仿宋_GBK" w:hAnsi="Times New Roman" w:cs="Times New Roman"/>
          <w:bCs/>
          <w:spacing w:val="0"/>
          <w:sz w:val="32"/>
          <w:szCs w:val="32"/>
          <w:shd w:val="clear" w:color="auto" w:fill="FFFFFF"/>
        </w:rPr>
        <w:t>0</w:t>
      </w:r>
      <w:r w:rsidRPr="00B40A7C">
        <w:rPr>
          <w:rFonts w:ascii="Times New Roman" w:eastAsia="方正仿宋_GBK" w:hAnsi="Times New Roman" w:cs="Times New Roman"/>
          <w:spacing w:val="0"/>
          <w:sz w:val="32"/>
          <w:szCs w:val="32"/>
          <w:lang w:val="zh-CN"/>
        </w:rPr>
        <w:t>—</w:t>
      </w:r>
      <w:r w:rsidRPr="00B40A7C">
        <w:rPr>
          <w:rFonts w:ascii="Times New Roman" w:eastAsia="方正仿宋_GBK" w:hAnsi="Times New Roman" w:cs="Times New Roman"/>
          <w:bCs/>
          <w:spacing w:val="0"/>
          <w:sz w:val="32"/>
          <w:szCs w:val="32"/>
          <w:shd w:val="clear" w:color="auto" w:fill="FFFFFF"/>
        </w:rPr>
        <w:t>6</w:t>
      </w:r>
      <w:r w:rsidRPr="00B40A7C">
        <w:rPr>
          <w:rFonts w:ascii="Times New Roman" w:eastAsia="方正仿宋_GBK" w:hAnsi="Times New Roman" w:cs="Times New Roman"/>
          <w:bCs/>
          <w:spacing w:val="0"/>
          <w:sz w:val="32"/>
          <w:szCs w:val="32"/>
          <w:shd w:val="clear" w:color="auto" w:fill="FFFFFF"/>
        </w:rPr>
        <w:t>岁</w:t>
      </w:r>
      <w:r w:rsidRPr="00B40A7C">
        <w:rPr>
          <w:rFonts w:ascii="Times New Roman" w:eastAsia="方正仿宋_GBK" w:hAnsi="Times New Roman" w:cs="Times New Roman"/>
          <w:bCs/>
          <w:spacing w:val="0"/>
          <w:sz w:val="32"/>
          <w:szCs w:val="32"/>
          <w:shd w:val="clear" w:color="auto" w:fill="FFFFFF"/>
        </w:rPr>
        <w:t>10000</w:t>
      </w:r>
      <w:r w:rsidRPr="00B40A7C">
        <w:rPr>
          <w:rFonts w:ascii="Times New Roman" w:eastAsia="方正仿宋_GBK" w:hAnsi="Times New Roman" w:cs="Times New Roman"/>
          <w:bCs/>
          <w:spacing w:val="0"/>
          <w:sz w:val="32"/>
          <w:szCs w:val="32"/>
          <w:shd w:val="clear" w:color="auto" w:fill="FFFFFF"/>
        </w:rPr>
        <w:t>元</w:t>
      </w: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人</w:t>
      </w:r>
      <w:r w:rsidRPr="00B40A7C">
        <w:rPr>
          <w:rFonts w:ascii="Times New Roman" w:eastAsia="方正仿宋_GBK" w:hAnsi="Times New Roman" w:cs="Times New Roman" w:hint="eastAsia"/>
          <w:spacing w:val="0"/>
          <w:sz w:val="32"/>
          <w:szCs w:val="32"/>
          <w:lang w:val="zh-CN"/>
        </w:rPr>
        <w:t>·</w:t>
      </w:r>
      <w:r w:rsidRPr="00B40A7C">
        <w:rPr>
          <w:rFonts w:ascii="Times New Roman" w:eastAsia="方正仿宋_GBK" w:hAnsi="Times New Roman" w:cs="Times New Roman"/>
          <w:spacing w:val="0"/>
          <w:sz w:val="32"/>
          <w:szCs w:val="32"/>
          <w:lang w:val="zh-CN"/>
        </w:rPr>
        <w:t>年</w:t>
      </w:r>
      <w:r w:rsidRPr="00B40A7C">
        <w:rPr>
          <w:rFonts w:ascii="Times New Roman" w:eastAsia="方正仿宋_GBK" w:hAnsi="Times New Roman" w:cs="Times New Roman"/>
          <w:bCs/>
          <w:spacing w:val="0"/>
          <w:sz w:val="32"/>
          <w:szCs w:val="32"/>
          <w:shd w:val="clear" w:color="auto" w:fill="FFFFFF"/>
        </w:rPr>
        <w:t>，</w:t>
      </w:r>
      <w:r w:rsidRPr="00B40A7C">
        <w:rPr>
          <w:rFonts w:ascii="Times New Roman" w:eastAsia="方正仿宋_GBK" w:hAnsi="Times New Roman" w:cs="Times New Roman"/>
          <w:bCs/>
          <w:spacing w:val="0"/>
          <w:sz w:val="32"/>
          <w:szCs w:val="32"/>
          <w:shd w:val="clear" w:color="auto" w:fill="FFFFFF"/>
        </w:rPr>
        <w:t>7</w:t>
      </w:r>
      <w:r w:rsidRPr="00B40A7C">
        <w:rPr>
          <w:rFonts w:ascii="Times New Roman" w:eastAsia="方正仿宋_GBK" w:hAnsi="Times New Roman" w:cs="Times New Roman"/>
          <w:spacing w:val="0"/>
          <w:sz w:val="32"/>
          <w:szCs w:val="32"/>
          <w:lang w:val="zh-CN"/>
        </w:rPr>
        <w:t>—</w:t>
      </w:r>
      <w:r w:rsidRPr="00B40A7C">
        <w:rPr>
          <w:rFonts w:ascii="Times New Roman" w:eastAsia="方正仿宋_GBK" w:hAnsi="Times New Roman" w:cs="Times New Roman"/>
          <w:bCs/>
          <w:spacing w:val="0"/>
          <w:sz w:val="32"/>
          <w:szCs w:val="32"/>
          <w:shd w:val="clear" w:color="auto" w:fill="FFFFFF"/>
        </w:rPr>
        <w:t>14</w:t>
      </w:r>
      <w:r w:rsidRPr="00B40A7C">
        <w:rPr>
          <w:rFonts w:ascii="Times New Roman" w:eastAsia="方正仿宋_GBK" w:hAnsi="Times New Roman" w:cs="Times New Roman"/>
          <w:bCs/>
          <w:spacing w:val="0"/>
          <w:sz w:val="32"/>
          <w:szCs w:val="32"/>
          <w:shd w:val="clear" w:color="auto" w:fill="FFFFFF"/>
        </w:rPr>
        <w:t>岁</w:t>
      </w:r>
      <w:r w:rsidRPr="00B40A7C">
        <w:rPr>
          <w:rFonts w:ascii="Times New Roman" w:eastAsia="方正仿宋_GBK" w:hAnsi="Times New Roman" w:cs="Times New Roman"/>
          <w:bCs/>
          <w:spacing w:val="0"/>
          <w:sz w:val="32"/>
          <w:szCs w:val="32"/>
          <w:shd w:val="clear" w:color="auto" w:fill="FFFFFF"/>
        </w:rPr>
        <w:t>5000</w:t>
      </w:r>
      <w:r w:rsidRPr="00B40A7C">
        <w:rPr>
          <w:rFonts w:ascii="Times New Roman" w:eastAsia="方正仿宋_GBK" w:hAnsi="Times New Roman" w:cs="Times New Roman"/>
          <w:bCs/>
          <w:spacing w:val="0"/>
          <w:sz w:val="32"/>
          <w:szCs w:val="32"/>
          <w:shd w:val="clear" w:color="auto" w:fill="FFFFFF"/>
        </w:rPr>
        <w:t>元</w:t>
      </w: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人</w:t>
      </w:r>
      <w:r w:rsidRPr="00B40A7C">
        <w:rPr>
          <w:rFonts w:ascii="Times New Roman" w:eastAsia="方正仿宋_GBK" w:hAnsi="Times New Roman" w:cs="Times New Roman" w:hint="eastAsia"/>
          <w:spacing w:val="0"/>
          <w:sz w:val="32"/>
          <w:szCs w:val="32"/>
          <w:lang w:val="zh-CN"/>
        </w:rPr>
        <w:t>·</w:t>
      </w:r>
      <w:r w:rsidRPr="00B40A7C">
        <w:rPr>
          <w:rFonts w:ascii="Times New Roman" w:eastAsia="方正仿宋_GBK" w:hAnsi="Times New Roman" w:cs="Times New Roman"/>
          <w:spacing w:val="0"/>
          <w:sz w:val="32"/>
          <w:szCs w:val="32"/>
          <w:lang w:val="zh-CN"/>
        </w:rPr>
        <w:t>年</w:t>
      </w:r>
      <w:r w:rsidRPr="00B40A7C">
        <w:rPr>
          <w:rFonts w:ascii="Times New Roman" w:eastAsia="方正仿宋_GBK" w:hAnsi="Times New Roman" w:cs="Times New Roman"/>
          <w:bCs/>
          <w:spacing w:val="0"/>
          <w:sz w:val="32"/>
          <w:szCs w:val="32"/>
          <w:shd w:val="clear" w:color="auto" w:fill="FFFFFF"/>
        </w:rPr>
        <w:t>，</w:t>
      </w:r>
      <w:r w:rsidRPr="00B40A7C">
        <w:rPr>
          <w:rFonts w:ascii="Times New Roman" w:eastAsia="方正仿宋_GBK" w:hAnsi="Times New Roman" w:cs="Times New Roman"/>
          <w:spacing w:val="0"/>
          <w:sz w:val="32"/>
          <w:szCs w:val="32"/>
          <w:lang w:val="zh-CN"/>
        </w:rPr>
        <w:t>每月补助</w:t>
      </w:r>
      <w:r w:rsidRPr="00B40A7C">
        <w:rPr>
          <w:rFonts w:ascii="Times New Roman" w:eastAsia="方正仿宋_GBK" w:hAnsi="Times New Roman" w:cs="Times New Roman"/>
          <w:spacing w:val="0"/>
          <w:sz w:val="32"/>
          <w:szCs w:val="32"/>
        </w:rPr>
        <w:t>标准</w:t>
      </w:r>
      <w:r w:rsidRPr="00B40A7C">
        <w:rPr>
          <w:rFonts w:ascii="Times New Roman" w:eastAsia="方正仿宋_GBK" w:hAnsi="Times New Roman" w:cs="Times New Roman"/>
          <w:bCs/>
          <w:spacing w:val="0"/>
          <w:sz w:val="32"/>
          <w:szCs w:val="32"/>
          <w:shd w:val="clear" w:color="auto" w:fill="FFFFFF"/>
        </w:rPr>
        <w:t>限额</w:t>
      </w:r>
      <w:r w:rsidRPr="00B40A7C">
        <w:rPr>
          <w:rFonts w:ascii="Times New Roman" w:eastAsia="方正仿宋_GBK" w:hAnsi="Times New Roman" w:cs="Times New Roman"/>
          <w:bCs/>
          <w:spacing w:val="0"/>
          <w:sz w:val="32"/>
          <w:szCs w:val="32"/>
          <w:shd w:val="clear" w:color="auto" w:fill="FFFFFF"/>
        </w:rPr>
        <w:t>1000</w:t>
      </w:r>
      <w:r w:rsidRPr="00B40A7C">
        <w:rPr>
          <w:rFonts w:ascii="Times New Roman" w:eastAsia="方正仿宋_GBK" w:hAnsi="Times New Roman" w:cs="Times New Roman"/>
          <w:bCs/>
          <w:spacing w:val="0"/>
          <w:sz w:val="32"/>
          <w:szCs w:val="32"/>
          <w:shd w:val="clear" w:color="auto" w:fill="FFFFFF"/>
        </w:rPr>
        <w:t>元</w:t>
      </w:r>
      <w:r w:rsidRPr="00B40A7C">
        <w:rPr>
          <w:rFonts w:ascii="Times New Roman" w:eastAsia="方正仿宋_GBK" w:hAnsi="Times New Roman" w:cs="Times New Roman"/>
          <w:bCs/>
          <w:spacing w:val="0"/>
          <w:sz w:val="32"/>
          <w:szCs w:val="32"/>
          <w:shd w:val="clear" w:color="auto" w:fill="FFFFFF"/>
        </w:rPr>
        <w:t>/</w:t>
      </w:r>
      <w:r w:rsidRPr="00B40A7C">
        <w:rPr>
          <w:rFonts w:ascii="Times New Roman" w:eastAsia="方正仿宋_GBK" w:hAnsi="Times New Roman" w:cs="Times New Roman"/>
          <w:bCs/>
          <w:spacing w:val="0"/>
          <w:sz w:val="32"/>
          <w:szCs w:val="32"/>
          <w:shd w:val="clear" w:color="auto" w:fill="FFFFFF"/>
        </w:rPr>
        <w:t>人，每日补助</w:t>
      </w:r>
      <w:r w:rsidRPr="00B40A7C">
        <w:rPr>
          <w:rFonts w:ascii="Times New Roman" w:eastAsia="方正仿宋_GBK" w:hAnsi="Times New Roman" w:cs="Times New Roman"/>
          <w:spacing w:val="0"/>
          <w:sz w:val="32"/>
          <w:szCs w:val="32"/>
        </w:rPr>
        <w:t>标准</w:t>
      </w:r>
      <w:r w:rsidRPr="00B40A7C">
        <w:rPr>
          <w:rFonts w:ascii="Times New Roman" w:eastAsia="方正仿宋_GBK" w:hAnsi="Times New Roman" w:cs="Times New Roman"/>
          <w:bCs/>
          <w:spacing w:val="0"/>
          <w:sz w:val="32"/>
          <w:szCs w:val="32"/>
          <w:shd w:val="clear" w:color="auto" w:fill="FFFFFF"/>
        </w:rPr>
        <w:t>限额</w:t>
      </w:r>
      <w:r w:rsidRPr="00B40A7C">
        <w:rPr>
          <w:rFonts w:ascii="Times New Roman" w:eastAsia="方正仿宋_GBK" w:hAnsi="Times New Roman" w:cs="Times New Roman"/>
          <w:bCs/>
          <w:spacing w:val="0"/>
          <w:sz w:val="32"/>
          <w:szCs w:val="32"/>
          <w:shd w:val="clear" w:color="auto" w:fill="FFFFFF"/>
        </w:rPr>
        <w:t>200</w:t>
      </w:r>
      <w:r w:rsidRPr="00B40A7C">
        <w:rPr>
          <w:rFonts w:ascii="Times New Roman" w:eastAsia="方正仿宋_GBK" w:hAnsi="Times New Roman" w:cs="Times New Roman"/>
          <w:bCs/>
          <w:spacing w:val="0"/>
          <w:sz w:val="32"/>
          <w:szCs w:val="32"/>
          <w:shd w:val="clear" w:color="auto" w:fill="FFFFFF"/>
        </w:rPr>
        <w:t>元</w:t>
      </w:r>
      <w:r w:rsidRPr="00B40A7C">
        <w:rPr>
          <w:rFonts w:ascii="Times New Roman" w:eastAsia="方正仿宋_GBK" w:hAnsi="Times New Roman" w:cs="Times New Roman"/>
          <w:bCs/>
          <w:spacing w:val="0"/>
          <w:sz w:val="32"/>
          <w:szCs w:val="32"/>
          <w:shd w:val="clear" w:color="auto" w:fill="FFFFFF"/>
        </w:rPr>
        <w:t>/</w:t>
      </w:r>
      <w:r w:rsidRPr="00B40A7C">
        <w:rPr>
          <w:rFonts w:ascii="Times New Roman" w:eastAsia="方正仿宋_GBK" w:hAnsi="Times New Roman" w:cs="Times New Roman"/>
          <w:bCs/>
          <w:spacing w:val="0"/>
          <w:sz w:val="32"/>
          <w:szCs w:val="32"/>
          <w:shd w:val="clear" w:color="auto" w:fill="FFFFFF"/>
        </w:rPr>
        <w:t>人。</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仿宋_GBK" w:hAnsi="Times New Roman" w:cs="Times New Roman"/>
          <w:bCs/>
          <w:spacing w:val="0"/>
          <w:sz w:val="32"/>
          <w:szCs w:val="32"/>
          <w:shd w:val="clear" w:color="auto" w:fill="FFFFFF"/>
        </w:rPr>
        <w:t>（</w:t>
      </w:r>
      <w:r w:rsidRPr="00B40A7C">
        <w:rPr>
          <w:rFonts w:ascii="Times New Roman" w:eastAsia="方正仿宋_GBK" w:hAnsi="Times New Roman" w:cs="Times New Roman"/>
          <w:bCs/>
          <w:spacing w:val="0"/>
          <w:sz w:val="32"/>
          <w:szCs w:val="32"/>
          <w:shd w:val="clear" w:color="auto" w:fill="FFFFFF"/>
        </w:rPr>
        <w:t>2</w:t>
      </w:r>
      <w:r w:rsidRPr="00B40A7C">
        <w:rPr>
          <w:rFonts w:ascii="Times New Roman" w:eastAsia="方正仿宋_GBK" w:hAnsi="Times New Roman" w:cs="Times New Roman"/>
          <w:bCs/>
          <w:spacing w:val="0"/>
          <w:sz w:val="32"/>
          <w:szCs w:val="32"/>
          <w:shd w:val="clear" w:color="auto" w:fill="FFFFFF"/>
        </w:rPr>
        <w:t>）</w:t>
      </w:r>
      <w:r w:rsidRPr="00B40A7C">
        <w:rPr>
          <w:rFonts w:ascii="Times New Roman" w:eastAsia="方正仿宋_GBK" w:hAnsi="Times New Roman" w:cs="Times New Roman"/>
          <w:spacing w:val="0"/>
          <w:sz w:val="32"/>
          <w:szCs w:val="32"/>
          <w:lang w:val="zh-CN"/>
        </w:rPr>
        <w:t>为盲童提供定向技能及行走训练、社会适应能力训练，补助标准为</w:t>
      </w:r>
      <w:r w:rsidRPr="00B40A7C">
        <w:rPr>
          <w:rFonts w:ascii="Times New Roman" w:eastAsia="方正仿宋_GBK" w:hAnsi="Times New Roman" w:cs="Times New Roman"/>
          <w:bCs/>
          <w:spacing w:val="0"/>
          <w:sz w:val="32"/>
          <w:szCs w:val="32"/>
          <w:shd w:val="clear" w:color="auto" w:fill="FFFFFF"/>
        </w:rPr>
        <w:t>0</w:t>
      </w:r>
      <w:r w:rsidRPr="00B40A7C">
        <w:rPr>
          <w:rFonts w:ascii="Times New Roman" w:eastAsia="方正仿宋_GBK" w:hAnsi="Times New Roman" w:cs="Times New Roman"/>
          <w:spacing w:val="0"/>
          <w:sz w:val="32"/>
          <w:szCs w:val="32"/>
          <w:lang w:val="zh-CN"/>
        </w:rPr>
        <w:t>—</w:t>
      </w:r>
      <w:r w:rsidRPr="00B40A7C">
        <w:rPr>
          <w:rFonts w:ascii="Times New Roman" w:eastAsia="方正仿宋_GBK" w:hAnsi="Times New Roman" w:cs="Times New Roman"/>
          <w:bCs/>
          <w:spacing w:val="0"/>
          <w:sz w:val="32"/>
          <w:szCs w:val="32"/>
          <w:shd w:val="clear" w:color="auto" w:fill="FFFFFF"/>
        </w:rPr>
        <w:t>6</w:t>
      </w:r>
      <w:r w:rsidRPr="00B40A7C">
        <w:rPr>
          <w:rFonts w:ascii="Times New Roman" w:eastAsia="方正仿宋_GBK" w:hAnsi="Times New Roman" w:cs="Times New Roman"/>
          <w:bCs/>
          <w:spacing w:val="0"/>
          <w:sz w:val="32"/>
          <w:szCs w:val="32"/>
          <w:shd w:val="clear" w:color="auto" w:fill="FFFFFF"/>
        </w:rPr>
        <w:t>岁</w:t>
      </w:r>
      <w:r w:rsidRPr="00B40A7C">
        <w:rPr>
          <w:rFonts w:ascii="Times New Roman" w:eastAsia="方正仿宋_GBK" w:hAnsi="Times New Roman" w:cs="Times New Roman"/>
          <w:bCs/>
          <w:spacing w:val="0"/>
          <w:sz w:val="32"/>
          <w:szCs w:val="32"/>
          <w:shd w:val="clear" w:color="auto" w:fill="FFFFFF"/>
        </w:rPr>
        <w:t>5000</w:t>
      </w:r>
      <w:r w:rsidRPr="00B40A7C">
        <w:rPr>
          <w:rFonts w:ascii="Times New Roman" w:eastAsia="方正仿宋_GBK" w:hAnsi="Times New Roman" w:cs="Times New Roman"/>
          <w:bCs/>
          <w:spacing w:val="0"/>
          <w:sz w:val="32"/>
          <w:szCs w:val="32"/>
          <w:shd w:val="clear" w:color="auto" w:fill="FFFFFF"/>
        </w:rPr>
        <w:t>元</w:t>
      </w: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人</w:t>
      </w:r>
      <w:r w:rsidRPr="00B40A7C">
        <w:rPr>
          <w:rFonts w:ascii="Times New Roman" w:eastAsia="方正仿宋_GBK" w:hAnsi="Times New Roman" w:cs="方正仿宋_GBK" w:hint="eastAsia"/>
          <w:spacing w:val="0"/>
          <w:sz w:val="32"/>
          <w:szCs w:val="32"/>
          <w:lang w:val="zh-CN"/>
        </w:rPr>
        <w:t>·</w:t>
      </w:r>
      <w:r w:rsidRPr="00B40A7C">
        <w:rPr>
          <w:rFonts w:ascii="Times New Roman" w:eastAsia="方正仿宋_GBK" w:hAnsi="Times New Roman" w:cs="Times New Roman"/>
          <w:spacing w:val="0"/>
          <w:sz w:val="32"/>
          <w:szCs w:val="32"/>
          <w:lang w:val="zh-CN"/>
        </w:rPr>
        <w:t>年</w:t>
      </w:r>
      <w:r w:rsidRPr="00B40A7C">
        <w:rPr>
          <w:rFonts w:ascii="Times New Roman" w:eastAsia="方正仿宋_GBK" w:hAnsi="Times New Roman" w:cs="Times New Roman"/>
          <w:bCs/>
          <w:spacing w:val="0"/>
          <w:sz w:val="32"/>
          <w:szCs w:val="32"/>
          <w:shd w:val="clear" w:color="auto" w:fill="FFFFFF"/>
        </w:rPr>
        <w:t>，</w:t>
      </w:r>
      <w:r w:rsidRPr="00B40A7C">
        <w:rPr>
          <w:rFonts w:ascii="Times New Roman" w:eastAsia="方正仿宋_GBK" w:hAnsi="Times New Roman" w:cs="Times New Roman"/>
          <w:bCs/>
          <w:spacing w:val="0"/>
          <w:sz w:val="32"/>
          <w:szCs w:val="32"/>
          <w:shd w:val="clear" w:color="auto" w:fill="FFFFFF"/>
        </w:rPr>
        <w:t>7</w:t>
      </w:r>
      <w:r w:rsidRPr="00B40A7C">
        <w:rPr>
          <w:rFonts w:ascii="Times New Roman" w:eastAsia="方正仿宋_GBK" w:hAnsi="Times New Roman" w:cs="Times New Roman"/>
          <w:spacing w:val="0"/>
          <w:sz w:val="32"/>
          <w:szCs w:val="32"/>
          <w:lang w:val="zh-CN"/>
        </w:rPr>
        <w:t>—</w:t>
      </w:r>
      <w:r w:rsidRPr="00B40A7C">
        <w:rPr>
          <w:rFonts w:ascii="Times New Roman" w:eastAsia="方正仿宋_GBK" w:hAnsi="Times New Roman" w:cs="Times New Roman"/>
          <w:bCs/>
          <w:spacing w:val="0"/>
          <w:sz w:val="32"/>
          <w:szCs w:val="32"/>
          <w:shd w:val="clear" w:color="auto" w:fill="FFFFFF"/>
        </w:rPr>
        <w:t>14</w:t>
      </w:r>
      <w:r w:rsidRPr="00B40A7C">
        <w:rPr>
          <w:rFonts w:ascii="Times New Roman" w:eastAsia="方正仿宋_GBK" w:hAnsi="Times New Roman" w:cs="Times New Roman"/>
          <w:bCs/>
          <w:spacing w:val="0"/>
          <w:sz w:val="32"/>
          <w:szCs w:val="32"/>
          <w:shd w:val="clear" w:color="auto" w:fill="FFFFFF"/>
        </w:rPr>
        <w:t>岁</w:t>
      </w:r>
      <w:r w:rsidRPr="00B40A7C">
        <w:rPr>
          <w:rFonts w:ascii="Times New Roman" w:eastAsia="方正仿宋_GBK" w:hAnsi="Times New Roman" w:cs="Times New Roman"/>
          <w:bCs/>
          <w:spacing w:val="0"/>
          <w:sz w:val="32"/>
          <w:szCs w:val="32"/>
          <w:shd w:val="clear" w:color="auto" w:fill="FFFFFF"/>
        </w:rPr>
        <w:t>3000</w:t>
      </w:r>
      <w:r w:rsidRPr="00B40A7C">
        <w:rPr>
          <w:rFonts w:ascii="Times New Roman" w:eastAsia="方正仿宋_GBK" w:hAnsi="Times New Roman" w:cs="Times New Roman"/>
          <w:bCs/>
          <w:spacing w:val="0"/>
          <w:sz w:val="32"/>
          <w:szCs w:val="32"/>
          <w:shd w:val="clear" w:color="auto" w:fill="FFFFFF"/>
        </w:rPr>
        <w:t>元</w:t>
      </w: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人</w:t>
      </w:r>
      <w:r w:rsidRPr="00B40A7C">
        <w:rPr>
          <w:rFonts w:ascii="Times New Roman" w:eastAsia="方正仿宋_GBK" w:hAnsi="Times New Roman" w:cs="Times New Roman" w:hint="eastAsia"/>
          <w:spacing w:val="0"/>
          <w:sz w:val="32"/>
          <w:szCs w:val="32"/>
          <w:lang w:val="zh-CN"/>
        </w:rPr>
        <w:t>·</w:t>
      </w:r>
      <w:r w:rsidRPr="00B40A7C">
        <w:rPr>
          <w:rFonts w:ascii="Times New Roman" w:eastAsia="方正仿宋_GBK" w:hAnsi="Times New Roman" w:cs="Times New Roman"/>
          <w:spacing w:val="0"/>
          <w:sz w:val="32"/>
          <w:szCs w:val="32"/>
          <w:lang w:val="zh-CN"/>
        </w:rPr>
        <w:t>年</w:t>
      </w:r>
      <w:r w:rsidRPr="00B40A7C">
        <w:rPr>
          <w:rFonts w:ascii="Times New Roman" w:eastAsia="方正仿宋_GBK" w:hAnsi="Times New Roman" w:cs="Times New Roman"/>
          <w:bCs/>
          <w:spacing w:val="0"/>
          <w:sz w:val="32"/>
          <w:szCs w:val="32"/>
          <w:shd w:val="clear" w:color="auto" w:fill="FFFFFF"/>
        </w:rPr>
        <w:t>，</w:t>
      </w:r>
      <w:r w:rsidRPr="00B40A7C">
        <w:rPr>
          <w:rFonts w:ascii="Times New Roman" w:eastAsia="方正仿宋_GBK" w:hAnsi="Times New Roman" w:cs="Times New Roman"/>
          <w:spacing w:val="0"/>
          <w:sz w:val="32"/>
          <w:szCs w:val="32"/>
          <w:lang w:val="zh-CN"/>
        </w:rPr>
        <w:t>每月补助</w:t>
      </w:r>
      <w:r w:rsidRPr="00B40A7C">
        <w:rPr>
          <w:rFonts w:ascii="Times New Roman" w:eastAsia="方正仿宋_GBK" w:hAnsi="Times New Roman" w:cs="Times New Roman"/>
          <w:spacing w:val="0"/>
          <w:sz w:val="32"/>
          <w:szCs w:val="32"/>
        </w:rPr>
        <w:t>标准</w:t>
      </w:r>
      <w:r w:rsidRPr="00B40A7C">
        <w:rPr>
          <w:rFonts w:ascii="Times New Roman" w:eastAsia="方正仿宋_GBK" w:hAnsi="Times New Roman" w:cs="Times New Roman"/>
          <w:bCs/>
          <w:spacing w:val="0"/>
          <w:sz w:val="32"/>
          <w:szCs w:val="32"/>
          <w:shd w:val="clear" w:color="auto" w:fill="FFFFFF"/>
        </w:rPr>
        <w:t>限额</w:t>
      </w:r>
      <w:r w:rsidRPr="00B40A7C">
        <w:rPr>
          <w:rFonts w:ascii="Times New Roman" w:eastAsia="方正仿宋_GBK" w:hAnsi="Times New Roman" w:cs="Times New Roman"/>
          <w:bCs/>
          <w:spacing w:val="0"/>
          <w:sz w:val="32"/>
          <w:szCs w:val="32"/>
          <w:shd w:val="clear" w:color="auto" w:fill="FFFFFF"/>
        </w:rPr>
        <w:t>1000</w:t>
      </w:r>
      <w:r w:rsidRPr="00B40A7C">
        <w:rPr>
          <w:rFonts w:ascii="Times New Roman" w:eastAsia="方正仿宋_GBK" w:hAnsi="Times New Roman" w:cs="Times New Roman"/>
          <w:bCs/>
          <w:spacing w:val="0"/>
          <w:sz w:val="32"/>
          <w:szCs w:val="32"/>
          <w:shd w:val="clear" w:color="auto" w:fill="FFFFFF"/>
        </w:rPr>
        <w:t>元</w:t>
      </w:r>
      <w:r w:rsidRPr="00B40A7C">
        <w:rPr>
          <w:rFonts w:ascii="Times New Roman" w:eastAsia="方正仿宋_GBK" w:hAnsi="Times New Roman" w:cs="Times New Roman"/>
          <w:bCs/>
          <w:spacing w:val="0"/>
          <w:sz w:val="32"/>
          <w:szCs w:val="32"/>
          <w:shd w:val="clear" w:color="auto" w:fill="FFFFFF"/>
        </w:rPr>
        <w:t>/</w:t>
      </w:r>
      <w:r w:rsidRPr="00B40A7C">
        <w:rPr>
          <w:rFonts w:ascii="Times New Roman" w:eastAsia="方正仿宋_GBK" w:hAnsi="Times New Roman" w:cs="Times New Roman"/>
          <w:bCs/>
          <w:spacing w:val="0"/>
          <w:sz w:val="32"/>
          <w:szCs w:val="32"/>
          <w:shd w:val="clear" w:color="auto" w:fill="FFFFFF"/>
        </w:rPr>
        <w:t>人，每日补助</w:t>
      </w:r>
      <w:r w:rsidRPr="00B40A7C">
        <w:rPr>
          <w:rFonts w:ascii="Times New Roman" w:eastAsia="方正仿宋_GBK" w:hAnsi="Times New Roman" w:cs="Times New Roman"/>
          <w:spacing w:val="0"/>
          <w:sz w:val="32"/>
          <w:szCs w:val="32"/>
        </w:rPr>
        <w:t>标准</w:t>
      </w:r>
      <w:r w:rsidRPr="00B40A7C">
        <w:rPr>
          <w:rFonts w:ascii="Times New Roman" w:eastAsia="方正仿宋_GBK" w:hAnsi="Times New Roman" w:cs="Times New Roman"/>
          <w:bCs/>
          <w:spacing w:val="0"/>
          <w:sz w:val="32"/>
          <w:szCs w:val="32"/>
          <w:shd w:val="clear" w:color="auto" w:fill="FFFFFF"/>
        </w:rPr>
        <w:t>限额</w:t>
      </w:r>
      <w:r w:rsidRPr="00B40A7C">
        <w:rPr>
          <w:rFonts w:ascii="Times New Roman" w:eastAsia="方正仿宋_GBK" w:hAnsi="Times New Roman" w:cs="Times New Roman"/>
          <w:bCs/>
          <w:spacing w:val="0"/>
          <w:sz w:val="32"/>
          <w:szCs w:val="32"/>
          <w:shd w:val="clear" w:color="auto" w:fill="FFFFFF"/>
        </w:rPr>
        <w:t>200</w:t>
      </w:r>
      <w:r w:rsidRPr="00B40A7C">
        <w:rPr>
          <w:rFonts w:ascii="Times New Roman" w:eastAsia="方正仿宋_GBK" w:hAnsi="Times New Roman" w:cs="Times New Roman"/>
          <w:bCs/>
          <w:spacing w:val="0"/>
          <w:sz w:val="32"/>
          <w:szCs w:val="32"/>
          <w:shd w:val="clear" w:color="auto" w:fill="FFFFFF"/>
        </w:rPr>
        <w:t>元</w:t>
      </w:r>
      <w:r w:rsidRPr="00B40A7C">
        <w:rPr>
          <w:rFonts w:ascii="Times New Roman" w:eastAsia="方正仿宋_GBK" w:hAnsi="Times New Roman" w:cs="Times New Roman"/>
          <w:bCs/>
          <w:spacing w:val="0"/>
          <w:sz w:val="32"/>
          <w:szCs w:val="32"/>
          <w:shd w:val="clear" w:color="auto" w:fill="FFFFFF"/>
        </w:rPr>
        <w:t>/</w:t>
      </w:r>
      <w:r w:rsidRPr="00B40A7C">
        <w:rPr>
          <w:rFonts w:ascii="Times New Roman" w:eastAsia="方正仿宋_GBK" w:hAnsi="Times New Roman" w:cs="Times New Roman"/>
          <w:bCs/>
          <w:spacing w:val="0"/>
          <w:sz w:val="32"/>
          <w:szCs w:val="32"/>
          <w:shd w:val="clear" w:color="auto" w:fill="FFFFFF"/>
        </w:rPr>
        <w:t>人，最</w:t>
      </w:r>
      <w:r w:rsidRPr="00B40A7C">
        <w:rPr>
          <w:rFonts w:ascii="Times New Roman" w:eastAsia="方正仿宋_GBK" w:hAnsi="Times New Roman" w:cs="Times New Roman"/>
          <w:bCs/>
          <w:spacing w:val="0"/>
          <w:sz w:val="32"/>
          <w:szCs w:val="32"/>
          <w:shd w:val="clear" w:color="auto" w:fill="FFFFFF"/>
        </w:rPr>
        <w:lastRenderedPageBreak/>
        <w:t>多可申请</w:t>
      </w:r>
      <w:r w:rsidRPr="00B40A7C">
        <w:rPr>
          <w:rFonts w:ascii="Times New Roman" w:eastAsia="方正仿宋_GBK" w:hAnsi="Times New Roman" w:cs="Times New Roman"/>
          <w:bCs/>
          <w:spacing w:val="0"/>
          <w:sz w:val="32"/>
          <w:szCs w:val="32"/>
          <w:shd w:val="clear" w:color="auto" w:fill="FFFFFF"/>
        </w:rPr>
        <w:t>3</w:t>
      </w:r>
      <w:r w:rsidRPr="00B40A7C">
        <w:rPr>
          <w:rFonts w:ascii="Times New Roman" w:eastAsia="方正仿宋_GBK" w:hAnsi="Times New Roman" w:cs="Times New Roman"/>
          <w:bCs/>
          <w:spacing w:val="0"/>
          <w:sz w:val="32"/>
          <w:szCs w:val="32"/>
          <w:shd w:val="clear" w:color="auto" w:fill="FFFFFF"/>
        </w:rPr>
        <w:t>年救助。</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仿宋_GBK" w:hAnsi="Times New Roman" w:cs="Times New Roman"/>
          <w:spacing w:val="0"/>
          <w:sz w:val="32"/>
          <w:szCs w:val="32"/>
          <w:lang w:val="zh-CN"/>
        </w:rPr>
        <w:t>视力残疾儿童</w:t>
      </w:r>
      <w:r w:rsidRPr="00B40A7C">
        <w:rPr>
          <w:rFonts w:ascii="Times New Roman" w:eastAsia="方正仿宋_GBK" w:hAnsi="Times New Roman" w:cs="Times New Roman"/>
          <w:spacing w:val="0"/>
          <w:sz w:val="32"/>
          <w:szCs w:val="32"/>
        </w:rPr>
        <w:t>在定点服务机构</w:t>
      </w:r>
      <w:r w:rsidRPr="00B40A7C">
        <w:rPr>
          <w:rFonts w:ascii="Times New Roman" w:eastAsia="方正仿宋_GBK" w:hAnsi="Times New Roman" w:cs="Times New Roman"/>
          <w:spacing w:val="0"/>
          <w:sz w:val="32"/>
          <w:szCs w:val="32"/>
          <w:lang w:val="zh-CN"/>
        </w:rPr>
        <w:t>训练时间不低于</w:t>
      </w:r>
      <w:r w:rsidRPr="00B40A7C">
        <w:rPr>
          <w:rFonts w:ascii="Times New Roman" w:eastAsia="方正仿宋_GBK" w:hAnsi="Times New Roman" w:cs="Times New Roman"/>
          <w:spacing w:val="0"/>
          <w:sz w:val="32"/>
          <w:szCs w:val="32"/>
        </w:rPr>
        <w:t>1</w:t>
      </w:r>
      <w:r w:rsidRPr="00B40A7C">
        <w:rPr>
          <w:rFonts w:ascii="Times New Roman" w:eastAsia="方正仿宋_GBK" w:hAnsi="Times New Roman" w:cs="Times New Roman"/>
          <w:spacing w:val="0"/>
          <w:sz w:val="32"/>
          <w:szCs w:val="32"/>
        </w:rPr>
        <w:t>小时</w:t>
      </w: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次，</w:t>
      </w:r>
      <w:r w:rsidRPr="00B40A7C">
        <w:rPr>
          <w:rFonts w:ascii="Times New Roman" w:eastAsia="方正仿宋_GBK" w:hAnsi="Times New Roman" w:cs="Times New Roman"/>
          <w:spacing w:val="0"/>
          <w:sz w:val="32"/>
          <w:szCs w:val="32"/>
          <w:lang w:val="zh-CN"/>
        </w:rPr>
        <w:t>费用结算标准不超过</w:t>
      </w:r>
      <w:r w:rsidRPr="00B40A7C">
        <w:rPr>
          <w:rFonts w:ascii="Times New Roman" w:eastAsia="方正仿宋_GBK" w:hAnsi="Times New Roman" w:cs="Times New Roman"/>
          <w:spacing w:val="0"/>
          <w:sz w:val="32"/>
          <w:szCs w:val="32"/>
        </w:rPr>
        <w:t>100</w:t>
      </w:r>
      <w:r w:rsidRPr="00B40A7C">
        <w:rPr>
          <w:rFonts w:ascii="Times New Roman" w:eastAsia="方正仿宋_GBK" w:hAnsi="Times New Roman" w:cs="Times New Roman"/>
          <w:spacing w:val="0"/>
          <w:sz w:val="32"/>
          <w:szCs w:val="32"/>
        </w:rPr>
        <w:t>元</w:t>
      </w: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小时。进入普校就读的视力残疾儿童凭入学证明可申请将每日补助标准调整为</w:t>
      </w:r>
      <w:r w:rsidRPr="00B40A7C">
        <w:rPr>
          <w:rFonts w:ascii="Times New Roman" w:eastAsia="方正仿宋_GBK" w:hAnsi="Times New Roman" w:cs="Times New Roman"/>
          <w:spacing w:val="0"/>
          <w:sz w:val="32"/>
          <w:szCs w:val="32"/>
        </w:rPr>
        <w:t>300</w:t>
      </w:r>
      <w:r w:rsidRPr="00B40A7C">
        <w:rPr>
          <w:rFonts w:ascii="Times New Roman" w:eastAsia="方正仿宋_GBK" w:hAnsi="Times New Roman" w:cs="Times New Roman"/>
          <w:spacing w:val="0"/>
          <w:sz w:val="32"/>
          <w:szCs w:val="32"/>
        </w:rPr>
        <w:t>元</w:t>
      </w: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人，每月及每年康复训练补助标准限额不变。</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仿宋_GBK" w:hAnsi="Times New Roman" w:cs="Times New Roman" w:hint="eastAsia"/>
          <w:spacing w:val="0"/>
          <w:sz w:val="32"/>
          <w:szCs w:val="32"/>
        </w:rPr>
        <w:t>2.</w:t>
      </w:r>
      <w:r w:rsidRPr="00B40A7C">
        <w:rPr>
          <w:rFonts w:ascii="Times New Roman" w:eastAsia="方正仿宋_GBK" w:hAnsi="Times New Roman" w:cs="Times New Roman"/>
          <w:spacing w:val="0"/>
          <w:sz w:val="32"/>
          <w:szCs w:val="32"/>
          <w:lang w:val="zh-CN"/>
        </w:rPr>
        <w:t>听力、言语、智力、肢体残疾儿童和孤独症儿童</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仿宋_GBK" w:hAnsi="Times New Roman" w:cs="Times New Roman"/>
          <w:spacing w:val="0"/>
          <w:sz w:val="32"/>
          <w:szCs w:val="32"/>
          <w:lang w:val="zh-CN"/>
        </w:rPr>
        <w:t>提供听觉言语功能训练，运动、认知、沟通及适应性等</w:t>
      </w:r>
      <w:r w:rsidRPr="00B40A7C">
        <w:rPr>
          <w:rFonts w:ascii="Times New Roman" w:eastAsia="方正仿宋_GBK" w:hAnsi="Times New Roman" w:cs="Times New Roman"/>
          <w:spacing w:val="0"/>
          <w:sz w:val="32"/>
          <w:szCs w:val="32"/>
        </w:rPr>
        <w:t>康复</w:t>
      </w:r>
      <w:r w:rsidRPr="00B40A7C">
        <w:rPr>
          <w:rFonts w:ascii="Times New Roman" w:eastAsia="方正仿宋_GBK" w:hAnsi="Times New Roman" w:cs="Times New Roman"/>
          <w:spacing w:val="0"/>
          <w:sz w:val="32"/>
          <w:szCs w:val="32"/>
          <w:lang w:val="zh-CN"/>
        </w:rPr>
        <w:t>训练</w:t>
      </w: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lang w:val="zh-CN"/>
        </w:rPr>
        <w:t>补助标准为</w:t>
      </w:r>
      <w:r w:rsidRPr="00B40A7C">
        <w:rPr>
          <w:rFonts w:ascii="Times New Roman" w:eastAsia="方正仿宋_GBK" w:hAnsi="Times New Roman" w:cs="Times New Roman"/>
          <w:spacing w:val="0"/>
          <w:sz w:val="32"/>
          <w:szCs w:val="32"/>
          <w:lang w:val="zh-CN"/>
        </w:rPr>
        <w:t>0—6</w:t>
      </w:r>
      <w:r w:rsidRPr="00B40A7C">
        <w:rPr>
          <w:rFonts w:ascii="Times New Roman" w:eastAsia="方正仿宋_GBK" w:hAnsi="Times New Roman" w:cs="Times New Roman"/>
          <w:spacing w:val="0"/>
          <w:sz w:val="32"/>
          <w:szCs w:val="32"/>
          <w:lang w:val="zh-CN"/>
        </w:rPr>
        <w:t>岁</w:t>
      </w:r>
      <w:r w:rsidRPr="00B40A7C">
        <w:rPr>
          <w:rFonts w:ascii="Times New Roman" w:eastAsia="方正仿宋_GBK" w:hAnsi="Times New Roman" w:cs="Times New Roman"/>
          <w:spacing w:val="0"/>
          <w:sz w:val="32"/>
          <w:szCs w:val="32"/>
        </w:rPr>
        <w:t>2</w:t>
      </w:r>
      <w:r w:rsidRPr="00B40A7C">
        <w:rPr>
          <w:rFonts w:ascii="Times New Roman" w:eastAsia="方正仿宋_GBK" w:hAnsi="Times New Roman" w:cs="Times New Roman"/>
          <w:spacing w:val="0"/>
          <w:sz w:val="32"/>
          <w:szCs w:val="32"/>
          <w:lang w:val="zh-CN"/>
        </w:rPr>
        <w:t>0000</w:t>
      </w:r>
      <w:r w:rsidRPr="00B40A7C">
        <w:rPr>
          <w:rFonts w:ascii="Times New Roman" w:eastAsia="方正仿宋_GBK" w:hAnsi="Times New Roman" w:cs="Times New Roman"/>
          <w:spacing w:val="0"/>
          <w:sz w:val="32"/>
          <w:szCs w:val="32"/>
          <w:lang w:val="zh-CN"/>
        </w:rPr>
        <w:t>元</w:t>
      </w:r>
      <w:r w:rsidRPr="00B40A7C">
        <w:rPr>
          <w:rFonts w:ascii="Times New Roman" w:eastAsia="方正仿宋_GBK" w:hAnsi="Times New Roman" w:cs="Times New Roman"/>
          <w:spacing w:val="0"/>
          <w:sz w:val="32"/>
          <w:szCs w:val="32"/>
          <w:lang w:val="zh-CN"/>
        </w:rPr>
        <w:t>/</w:t>
      </w:r>
      <w:r w:rsidRPr="00B40A7C">
        <w:rPr>
          <w:rFonts w:ascii="Times New Roman" w:eastAsia="方正仿宋_GBK" w:hAnsi="Times New Roman" w:cs="Times New Roman"/>
          <w:spacing w:val="0"/>
          <w:sz w:val="32"/>
          <w:szCs w:val="32"/>
        </w:rPr>
        <w:t>人</w:t>
      </w:r>
      <w:r w:rsidRPr="00B40A7C">
        <w:rPr>
          <w:rFonts w:ascii="Times New Roman" w:eastAsia="方正仿宋_GBK" w:hAnsi="Times New Roman" w:cs="Times New Roman" w:hint="eastAsia"/>
          <w:spacing w:val="0"/>
          <w:sz w:val="32"/>
          <w:szCs w:val="32"/>
        </w:rPr>
        <w:t>·</w:t>
      </w:r>
      <w:r w:rsidRPr="00B40A7C">
        <w:rPr>
          <w:rFonts w:ascii="Times New Roman" w:eastAsia="方正仿宋_GBK" w:hAnsi="Times New Roman" w:cs="Times New Roman"/>
          <w:spacing w:val="0"/>
          <w:sz w:val="32"/>
          <w:szCs w:val="32"/>
        </w:rPr>
        <w:t>年</w:t>
      </w:r>
      <w:r w:rsidRPr="00B40A7C">
        <w:rPr>
          <w:rFonts w:ascii="Times New Roman" w:eastAsia="方正仿宋_GBK" w:hAnsi="Times New Roman" w:cs="Times New Roman"/>
          <w:spacing w:val="0"/>
          <w:sz w:val="32"/>
          <w:szCs w:val="32"/>
          <w:lang w:val="zh-CN"/>
        </w:rPr>
        <w:t>，</w:t>
      </w:r>
      <w:r w:rsidRPr="00B40A7C">
        <w:rPr>
          <w:rFonts w:ascii="Times New Roman" w:eastAsia="方正仿宋_GBK" w:hAnsi="Times New Roman" w:cs="Times New Roman"/>
          <w:spacing w:val="0"/>
          <w:sz w:val="32"/>
          <w:szCs w:val="32"/>
          <w:lang w:val="zh-CN"/>
        </w:rPr>
        <w:t>7—14</w:t>
      </w:r>
      <w:r w:rsidRPr="00B40A7C">
        <w:rPr>
          <w:rFonts w:ascii="Times New Roman" w:eastAsia="方正仿宋_GBK" w:hAnsi="Times New Roman" w:cs="Times New Roman"/>
          <w:spacing w:val="0"/>
          <w:sz w:val="32"/>
          <w:szCs w:val="32"/>
          <w:lang w:val="zh-CN"/>
        </w:rPr>
        <w:t>岁</w:t>
      </w:r>
      <w:r w:rsidRPr="00B40A7C">
        <w:rPr>
          <w:rFonts w:ascii="Times New Roman" w:eastAsia="方正仿宋_GBK" w:hAnsi="Times New Roman" w:cs="Times New Roman" w:hint="eastAsia"/>
          <w:spacing w:val="0"/>
          <w:sz w:val="32"/>
          <w:szCs w:val="32"/>
        </w:rPr>
        <w:t>2</w:t>
      </w:r>
      <w:r w:rsidRPr="00B40A7C">
        <w:rPr>
          <w:rFonts w:ascii="Times New Roman" w:eastAsia="方正仿宋_GBK" w:hAnsi="Times New Roman" w:cs="Times New Roman"/>
          <w:spacing w:val="0"/>
          <w:sz w:val="32"/>
          <w:szCs w:val="32"/>
          <w:lang w:val="zh-CN"/>
        </w:rPr>
        <w:t>0000</w:t>
      </w:r>
      <w:r w:rsidRPr="00B40A7C">
        <w:rPr>
          <w:rFonts w:ascii="Times New Roman" w:eastAsia="方正仿宋_GBK" w:hAnsi="Times New Roman" w:cs="Times New Roman"/>
          <w:spacing w:val="0"/>
          <w:sz w:val="32"/>
          <w:szCs w:val="32"/>
          <w:lang w:val="zh-CN"/>
        </w:rPr>
        <w:t>元</w:t>
      </w:r>
      <w:r w:rsidRPr="00B40A7C">
        <w:rPr>
          <w:rFonts w:ascii="Times New Roman" w:eastAsia="方正仿宋_GBK" w:hAnsi="Times New Roman" w:cs="Times New Roman"/>
          <w:spacing w:val="0"/>
          <w:sz w:val="32"/>
          <w:szCs w:val="32"/>
          <w:lang w:val="zh-CN"/>
        </w:rPr>
        <w:t>/</w:t>
      </w:r>
      <w:r w:rsidRPr="00B40A7C">
        <w:rPr>
          <w:rFonts w:ascii="Times New Roman" w:eastAsia="方正仿宋_GBK" w:hAnsi="Times New Roman" w:cs="Times New Roman"/>
          <w:spacing w:val="0"/>
          <w:sz w:val="32"/>
          <w:szCs w:val="32"/>
        </w:rPr>
        <w:t>人</w:t>
      </w:r>
      <w:r w:rsidRPr="00B40A7C">
        <w:rPr>
          <w:rFonts w:ascii="Times New Roman" w:eastAsia="方正仿宋_GBK" w:hAnsi="Times New Roman" w:cs="Times New Roman" w:hint="eastAsia"/>
          <w:spacing w:val="0"/>
          <w:sz w:val="32"/>
          <w:szCs w:val="32"/>
        </w:rPr>
        <w:t>·</w:t>
      </w:r>
      <w:r w:rsidRPr="00B40A7C">
        <w:rPr>
          <w:rFonts w:ascii="Times New Roman" w:eastAsia="方正仿宋_GBK" w:hAnsi="Times New Roman" w:cs="Times New Roman"/>
          <w:spacing w:val="0"/>
          <w:sz w:val="32"/>
          <w:szCs w:val="32"/>
        </w:rPr>
        <w:t>年。每月康复训练补助标准限额</w:t>
      </w:r>
      <w:r w:rsidRPr="00B40A7C">
        <w:rPr>
          <w:rFonts w:ascii="Times New Roman" w:eastAsia="方正仿宋_GBK" w:hAnsi="Times New Roman" w:cs="Times New Roman"/>
          <w:spacing w:val="0"/>
          <w:sz w:val="32"/>
          <w:szCs w:val="32"/>
        </w:rPr>
        <w:t>2500</w:t>
      </w:r>
      <w:r w:rsidRPr="00B40A7C">
        <w:rPr>
          <w:rFonts w:ascii="Times New Roman" w:eastAsia="方正仿宋_GBK" w:hAnsi="Times New Roman" w:cs="Times New Roman"/>
          <w:spacing w:val="0"/>
          <w:sz w:val="32"/>
          <w:szCs w:val="32"/>
        </w:rPr>
        <w:t>元</w:t>
      </w: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人，每日康复训练补助标准限额</w:t>
      </w:r>
      <w:r w:rsidRPr="00B40A7C">
        <w:rPr>
          <w:rFonts w:ascii="Times New Roman" w:eastAsia="方正仿宋_GBK" w:hAnsi="Times New Roman" w:cs="Times New Roman"/>
          <w:spacing w:val="0"/>
          <w:sz w:val="32"/>
          <w:szCs w:val="32"/>
        </w:rPr>
        <w:t>150</w:t>
      </w:r>
      <w:r w:rsidRPr="00B40A7C">
        <w:rPr>
          <w:rFonts w:ascii="Times New Roman" w:eastAsia="方正仿宋_GBK" w:hAnsi="Times New Roman" w:cs="Times New Roman"/>
          <w:spacing w:val="0"/>
          <w:sz w:val="32"/>
          <w:szCs w:val="32"/>
        </w:rPr>
        <w:t>元</w:t>
      </w: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人。进入普小（幼）就读残疾儿童凭入学证明可申请每日限额不超过</w:t>
      </w:r>
      <w:r w:rsidRPr="00B40A7C">
        <w:rPr>
          <w:rFonts w:ascii="Times New Roman" w:eastAsia="方正仿宋_GBK" w:hAnsi="Times New Roman" w:cs="Times New Roman"/>
          <w:spacing w:val="0"/>
          <w:sz w:val="32"/>
          <w:szCs w:val="32"/>
        </w:rPr>
        <w:t>300</w:t>
      </w:r>
      <w:r w:rsidRPr="00B40A7C">
        <w:rPr>
          <w:rFonts w:ascii="Times New Roman" w:eastAsia="方正仿宋_GBK" w:hAnsi="Times New Roman" w:cs="Times New Roman"/>
          <w:spacing w:val="0"/>
          <w:sz w:val="32"/>
          <w:szCs w:val="32"/>
        </w:rPr>
        <w:t>元的康复训练补助，每月康复训练补助标准限额不变。康复训练经费在补助标准范围内按年度据实结算。</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楷体_GBK" w:hAnsi="Times New Roman" w:cs="方正楷体_GBK"/>
          <w:spacing w:val="0"/>
          <w:sz w:val="32"/>
          <w:szCs w:val="32"/>
        </w:rPr>
      </w:pPr>
      <w:r w:rsidRPr="00B40A7C">
        <w:rPr>
          <w:rFonts w:ascii="Times New Roman" w:eastAsia="方正楷体_GBK" w:hAnsi="Times New Roman" w:cs="方正楷体_GBK" w:hint="eastAsia"/>
          <w:spacing w:val="0"/>
          <w:sz w:val="32"/>
          <w:szCs w:val="32"/>
        </w:rPr>
        <w:t>（四）康复训练生活补助</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仿宋_GBK" w:hAnsi="Times New Roman" w:cs="Times New Roman"/>
          <w:spacing w:val="0"/>
          <w:sz w:val="32"/>
          <w:szCs w:val="32"/>
        </w:rPr>
        <w:t>1.0—6</w:t>
      </w:r>
      <w:r w:rsidRPr="00B40A7C">
        <w:rPr>
          <w:rFonts w:ascii="Times New Roman" w:eastAsia="方正仿宋_GBK" w:hAnsi="Times New Roman" w:cs="Times New Roman"/>
          <w:spacing w:val="0"/>
          <w:sz w:val="32"/>
          <w:szCs w:val="32"/>
        </w:rPr>
        <w:t>岁残疾儿童补助标准为</w:t>
      </w:r>
      <w:r w:rsidRPr="00B40A7C">
        <w:rPr>
          <w:rFonts w:ascii="Times New Roman" w:eastAsia="方正仿宋_GBK" w:hAnsi="Times New Roman" w:cs="Times New Roman"/>
          <w:spacing w:val="0"/>
          <w:sz w:val="32"/>
          <w:szCs w:val="32"/>
        </w:rPr>
        <w:t>700</w:t>
      </w:r>
      <w:r w:rsidRPr="00B40A7C">
        <w:rPr>
          <w:rFonts w:ascii="Times New Roman" w:eastAsia="方正仿宋_GBK" w:hAnsi="Times New Roman" w:cs="Times New Roman"/>
          <w:spacing w:val="0"/>
          <w:sz w:val="32"/>
          <w:szCs w:val="32"/>
        </w:rPr>
        <w:t>元</w:t>
      </w: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月。</w:t>
      </w:r>
    </w:p>
    <w:p w:rsidR="00F66B17" w:rsidRPr="00B40A7C" w:rsidRDefault="00F66B17" w:rsidP="00F66B17">
      <w:pPr>
        <w:pStyle w:val="Bodytext2"/>
        <w:shd w:val="clear" w:color="auto" w:fill="auto"/>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仿宋_GBK" w:hAnsi="Times New Roman" w:cs="Times New Roman"/>
          <w:spacing w:val="0"/>
          <w:sz w:val="32"/>
          <w:szCs w:val="32"/>
        </w:rPr>
        <w:t>2.7</w:t>
      </w:r>
      <w:r w:rsidRPr="00B40A7C">
        <w:rPr>
          <w:rFonts w:ascii="Times New Roman" w:eastAsia="方正仿宋_GBK" w:hAnsi="Times New Roman" w:cs="Times New Roman" w:hint="eastAsia"/>
          <w:spacing w:val="0"/>
          <w:sz w:val="32"/>
          <w:szCs w:val="32"/>
        </w:rPr>
        <w:t>—</w:t>
      </w:r>
      <w:r w:rsidRPr="00B40A7C">
        <w:rPr>
          <w:rFonts w:ascii="Times New Roman" w:eastAsia="方正仿宋_GBK" w:hAnsi="Times New Roman" w:cs="Times New Roman"/>
          <w:spacing w:val="0"/>
          <w:sz w:val="32"/>
          <w:szCs w:val="32"/>
        </w:rPr>
        <w:t>17</w:t>
      </w:r>
      <w:r w:rsidRPr="00B40A7C">
        <w:rPr>
          <w:rFonts w:ascii="Times New Roman" w:eastAsia="方正仿宋_GBK" w:hAnsi="Times New Roman" w:cs="Times New Roman"/>
          <w:spacing w:val="0"/>
          <w:sz w:val="32"/>
          <w:szCs w:val="32"/>
        </w:rPr>
        <w:t>岁残疾儿童补助标准为</w:t>
      </w:r>
      <w:r w:rsidRPr="00B40A7C">
        <w:rPr>
          <w:rFonts w:ascii="Times New Roman" w:eastAsia="方正仿宋_GBK" w:hAnsi="Times New Roman" w:cs="Times New Roman"/>
          <w:spacing w:val="0"/>
          <w:sz w:val="32"/>
          <w:szCs w:val="32"/>
        </w:rPr>
        <w:t>500</w:t>
      </w:r>
      <w:r w:rsidRPr="00B40A7C">
        <w:rPr>
          <w:rFonts w:ascii="Times New Roman" w:eastAsia="方正仿宋_GBK" w:hAnsi="Times New Roman" w:cs="Times New Roman"/>
          <w:spacing w:val="0"/>
          <w:sz w:val="32"/>
          <w:szCs w:val="32"/>
        </w:rPr>
        <w:t>元</w:t>
      </w:r>
      <w:r w:rsidRPr="00B40A7C">
        <w:rPr>
          <w:rFonts w:ascii="Times New Roman" w:eastAsia="方正仿宋_GBK" w:hAnsi="Times New Roman" w:cs="Times New Roman"/>
          <w:spacing w:val="0"/>
          <w:sz w:val="32"/>
          <w:szCs w:val="32"/>
        </w:rPr>
        <w:t>/</w:t>
      </w:r>
      <w:r w:rsidRPr="00B40A7C">
        <w:rPr>
          <w:rFonts w:ascii="Times New Roman" w:eastAsia="方正仿宋_GBK" w:hAnsi="Times New Roman" w:cs="Times New Roman"/>
          <w:spacing w:val="0"/>
          <w:sz w:val="32"/>
          <w:szCs w:val="32"/>
        </w:rPr>
        <w:t>月。</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黑体_GBK" w:hAnsi="Times New Roman" w:cs="方正黑体_GBK" w:hint="eastAsia"/>
          <w:spacing w:val="0"/>
          <w:sz w:val="32"/>
          <w:szCs w:val="32"/>
        </w:rPr>
        <w:t>第五条</w:t>
      </w:r>
      <w:r w:rsidRPr="00B40A7C">
        <w:rPr>
          <w:rFonts w:ascii="Times New Roman" w:eastAsia="方正黑体_GBK" w:hAnsi="Times New Roman" w:cs="方正黑体_GBK" w:hint="eastAsia"/>
          <w:spacing w:val="0"/>
          <w:sz w:val="32"/>
          <w:szCs w:val="32"/>
        </w:rPr>
        <w:t xml:space="preserve">  </w:t>
      </w:r>
      <w:r w:rsidRPr="00B40A7C">
        <w:rPr>
          <w:rFonts w:ascii="Times New Roman" w:eastAsia="方正仿宋_GBK" w:hAnsi="Times New Roman" w:cs="Times New Roman"/>
          <w:spacing w:val="0"/>
          <w:sz w:val="32"/>
          <w:szCs w:val="32"/>
        </w:rPr>
        <w:t>对于</w:t>
      </w:r>
      <w:r w:rsidRPr="00B40A7C">
        <w:rPr>
          <w:rFonts w:ascii="Times New Roman" w:eastAsia="方正仿宋_GBK" w:hAnsi="Times New Roman" w:cs="Times New Roman" w:hint="eastAsia"/>
          <w:spacing w:val="0"/>
          <w:sz w:val="32"/>
          <w:szCs w:val="32"/>
        </w:rPr>
        <w:t>接受康复救助</w:t>
      </w:r>
      <w:r w:rsidRPr="00B40A7C">
        <w:rPr>
          <w:rFonts w:ascii="Times New Roman" w:eastAsia="方正仿宋_GBK" w:hAnsi="Times New Roman" w:cs="Times New Roman"/>
          <w:spacing w:val="0"/>
          <w:sz w:val="32"/>
          <w:szCs w:val="32"/>
        </w:rPr>
        <w:t>残疾儿童，按照重庆市疑似残疾儿童诊断补贴规定给予一次性补贴</w:t>
      </w:r>
      <w:r w:rsidRPr="00B40A7C">
        <w:rPr>
          <w:rFonts w:ascii="Times New Roman" w:eastAsia="方正仿宋_GBK" w:hAnsi="Times New Roman" w:cs="Times New Roman"/>
          <w:spacing w:val="0"/>
          <w:sz w:val="32"/>
          <w:szCs w:val="32"/>
        </w:rPr>
        <w:t>300</w:t>
      </w:r>
      <w:r w:rsidRPr="00B40A7C">
        <w:rPr>
          <w:rFonts w:ascii="Times New Roman" w:eastAsia="方正仿宋_GBK" w:hAnsi="Times New Roman" w:cs="Times New Roman"/>
          <w:spacing w:val="0"/>
          <w:sz w:val="32"/>
          <w:szCs w:val="32"/>
        </w:rPr>
        <w:t>元。</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黑体_GBK" w:hAnsi="Times New Roman" w:cs="方正黑体_GBK" w:hint="eastAsia"/>
          <w:spacing w:val="0"/>
          <w:sz w:val="32"/>
          <w:szCs w:val="32"/>
        </w:rPr>
        <w:t>第六条</w:t>
      </w:r>
      <w:r w:rsidRPr="00B40A7C">
        <w:rPr>
          <w:rFonts w:ascii="Times New Roman" w:eastAsia="方正黑体_GBK" w:hAnsi="Times New Roman" w:cs="方正黑体_GBK" w:hint="eastAsia"/>
          <w:spacing w:val="0"/>
          <w:sz w:val="32"/>
          <w:szCs w:val="32"/>
        </w:rPr>
        <w:t xml:space="preserve">  </w:t>
      </w:r>
      <w:r w:rsidRPr="00B40A7C">
        <w:rPr>
          <w:rFonts w:ascii="Times New Roman" w:eastAsia="方正仿宋_GBK" w:hAnsi="Times New Roman" w:cs="Times New Roman"/>
          <w:spacing w:val="0"/>
          <w:sz w:val="32"/>
          <w:szCs w:val="32"/>
          <w:lang w:val="zh-CN"/>
        </w:rPr>
        <w:t>根据评估结果及实际需要，多重残疾儿童同</w:t>
      </w:r>
      <w:proofErr w:type="gramStart"/>
      <w:r w:rsidRPr="00B40A7C">
        <w:rPr>
          <w:rFonts w:ascii="Times New Roman" w:eastAsia="方正仿宋_GBK" w:hAnsi="Times New Roman" w:cs="Times New Roman"/>
          <w:spacing w:val="0"/>
          <w:sz w:val="32"/>
          <w:szCs w:val="32"/>
          <w:lang w:val="zh-CN"/>
        </w:rPr>
        <w:t>一</w:t>
      </w:r>
      <w:proofErr w:type="gramEnd"/>
      <w:r w:rsidRPr="00B40A7C">
        <w:rPr>
          <w:rFonts w:ascii="Times New Roman" w:eastAsia="方正仿宋_GBK" w:hAnsi="Times New Roman" w:cs="Times New Roman"/>
          <w:spacing w:val="0"/>
          <w:sz w:val="32"/>
          <w:szCs w:val="32"/>
        </w:rPr>
        <w:t>年度内原则上只能申请一项康复训练救助类别。一个救助年度内，接</w:t>
      </w:r>
      <w:r w:rsidRPr="00B40A7C">
        <w:rPr>
          <w:rFonts w:ascii="Times New Roman" w:eastAsia="方正仿宋_GBK" w:hAnsi="Times New Roman" w:cs="Times New Roman"/>
          <w:spacing w:val="0"/>
          <w:sz w:val="32"/>
          <w:szCs w:val="32"/>
        </w:rPr>
        <w:lastRenderedPageBreak/>
        <w:t>受康复训练救助的残疾儿童最多可申请更换一次定点服务机构。</w:t>
      </w:r>
    </w:p>
    <w:p w:rsidR="00F66B17" w:rsidRPr="00B40A7C" w:rsidRDefault="00F66B17" w:rsidP="00F66B17">
      <w:pPr>
        <w:pStyle w:val="Bodytext2"/>
        <w:shd w:val="clear" w:color="auto" w:fill="auto"/>
        <w:tabs>
          <w:tab w:val="left" w:pos="0"/>
        </w:tabs>
        <w:spacing w:before="0" w:after="0" w:line="600" w:lineRule="exact"/>
        <w:ind w:left="640"/>
        <w:jc w:val="both"/>
        <w:rPr>
          <w:rFonts w:ascii="Times New Roman" w:eastAsia="方正仿宋_GBK" w:hAnsi="Times New Roman" w:cs="Times New Roman"/>
          <w:spacing w:val="0"/>
          <w:sz w:val="32"/>
          <w:szCs w:val="32"/>
        </w:rPr>
      </w:pPr>
    </w:p>
    <w:p w:rsidR="00F66B17" w:rsidRDefault="00F66B17" w:rsidP="00F66B17">
      <w:pPr>
        <w:pStyle w:val="Bodytext2"/>
        <w:shd w:val="clear" w:color="auto" w:fill="auto"/>
        <w:spacing w:before="0" w:after="0" w:line="600" w:lineRule="exact"/>
        <w:rPr>
          <w:rFonts w:ascii="Times New Roman" w:eastAsia="方正黑体_GBK" w:hAnsi="Times New Roman" w:cs="Times New Roman"/>
          <w:spacing w:val="0"/>
          <w:sz w:val="32"/>
          <w:szCs w:val="32"/>
          <w:lang w:val="zh-CN"/>
        </w:rPr>
      </w:pPr>
      <w:r w:rsidRPr="00B40A7C">
        <w:rPr>
          <w:rFonts w:ascii="Times New Roman" w:eastAsia="方正黑体_GBK" w:hAnsi="Times New Roman" w:cs="Times New Roman"/>
          <w:spacing w:val="0"/>
          <w:sz w:val="32"/>
          <w:szCs w:val="32"/>
        </w:rPr>
        <w:t>第四章</w:t>
      </w:r>
      <w:r w:rsidRPr="00B40A7C">
        <w:rPr>
          <w:rFonts w:ascii="Times New Roman" w:eastAsia="方正黑体_GBK" w:hAnsi="Times New Roman" w:cs="Times New Roman"/>
          <w:spacing w:val="0"/>
          <w:sz w:val="32"/>
          <w:szCs w:val="32"/>
        </w:rPr>
        <w:t xml:space="preserve">  </w:t>
      </w:r>
      <w:r w:rsidRPr="00B40A7C">
        <w:rPr>
          <w:rFonts w:ascii="Times New Roman" w:eastAsia="方正黑体_GBK" w:hAnsi="Times New Roman" w:cs="Times New Roman"/>
          <w:spacing w:val="0"/>
          <w:sz w:val="32"/>
          <w:szCs w:val="32"/>
          <w:lang w:val="zh-CN"/>
        </w:rPr>
        <w:t>康复救助流程</w:t>
      </w:r>
    </w:p>
    <w:p w:rsidR="002B58CB" w:rsidRPr="00B40A7C" w:rsidRDefault="002B58CB" w:rsidP="00F66B17">
      <w:pPr>
        <w:pStyle w:val="Bodytext2"/>
        <w:shd w:val="clear" w:color="auto" w:fill="auto"/>
        <w:spacing w:before="0" w:after="0" w:line="600" w:lineRule="exact"/>
        <w:rPr>
          <w:rFonts w:ascii="Times New Roman" w:eastAsia="方正仿宋_GBK" w:hAnsi="Times New Roman" w:cs="Times New Roman"/>
          <w:spacing w:val="0"/>
          <w:sz w:val="32"/>
          <w:szCs w:val="32"/>
          <w:lang w:val="zh-CN"/>
        </w:rPr>
      </w:pP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黑体_GBK" w:hAnsi="Times New Roman" w:cs="方正黑体_GBK" w:hint="eastAsia"/>
          <w:spacing w:val="0"/>
          <w:sz w:val="32"/>
          <w:szCs w:val="32"/>
          <w:lang w:val="zh-CN"/>
        </w:rPr>
        <w:t>第七条</w:t>
      </w:r>
      <w:r w:rsidR="002B58CB">
        <w:rPr>
          <w:rFonts w:ascii="Times New Roman" w:eastAsia="方正黑体_GBK" w:hAnsi="Times New Roman" w:cs="方正黑体_GBK" w:hint="eastAsia"/>
          <w:spacing w:val="0"/>
          <w:sz w:val="32"/>
          <w:szCs w:val="32"/>
          <w:lang w:val="zh-CN"/>
        </w:rPr>
        <w:t xml:space="preserve">  </w:t>
      </w:r>
      <w:r w:rsidRPr="00B40A7C">
        <w:rPr>
          <w:rFonts w:ascii="Times New Roman" w:eastAsia="方正仿宋_GBK" w:hAnsi="Times New Roman" w:cs="Times New Roman"/>
          <w:spacing w:val="0"/>
          <w:sz w:val="32"/>
          <w:szCs w:val="32"/>
        </w:rPr>
        <w:t>残疾儿童康复救助应</w:t>
      </w:r>
      <w:r w:rsidRPr="00B40A7C">
        <w:rPr>
          <w:rFonts w:ascii="Times New Roman" w:eastAsia="方正仿宋_GBK" w:hAnsi="Times New Roman" w:cs="Times New Roman"/>
          <w:spacing w:val="0"/>
          <w:sz w:val="32"/>
          <w:szCs w:val="32"/>
          <w:lang w:val="zh-CN"/>
        </w:rPr>
        <w:t>按以下程序办理：</w:t>
      </w:r>
    </w:p>
    <w:p w:rsidR="00F66B17" w:rsidRPr="00B40A7C" w:rsidRDefault="00F66B17" w:rsidP="00F66B17">
      <w:pPr>
        <w:pStyle w:val="Bodytext2"/>
        <w:shd w:val="clear" w:color="auto" w:fill="auto"/>
        <w:tabs>
          <w:tab w:val="left" w:pos="1502"/>
        </w:tabs>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楷体_GBK" w:hAnsi="Times New Roman" w:cs="方正楷体_GBK" w:hint="eastAsia"/>
          <w:spacing w:val="0"/>
          <w:sz w:val="32"/>
          <w:szCs w:val="32"/>
          <w:lang w:val="zh-CN"/>
        </w:rPr>
        <w:t>（一）申请。</w:t>
      </w:r>
      <w:r w:rsidRPr="00B40A7C">
        <w:rPr>
          <w:rFonts w:ascii="Times New Roman" w:eastAsia="方正仿宋_GBK" w:hAnsi="Times New Roman" w:cs="Times New Roman"/>
          <w:spacing w:val="0"/>
          <w:sz w:val="32"/>
          <w:szCs w:val="32"/>
          <w:lang w:val="zh-CN"/>
        </w:rPr>
        <w:t>残疾儿童监护人按照救助对象和条件要求，持</w:t>
      </w:r>
      <w:r w:rsidRPr="00B40A7C">
        <w:rPr>
          <w:rFonts w:ascii="Times New Roman" w:eastAsia="方正仿宋_GBK" w:hAnsi="Times New Roman" w:cs="Times New Roman"/>
          <w:spacing w:val="0"/>
          <w:sz w:val="32"/>
          <w:szCs w:val="32"/>
        </w:rPr>
        <w:t>相关申请材料</w:t>
      </w:r>
      <w:r w:rsidRPr="00B40A7C">
        <w:rPr>
          <w:rFonts w:ascii="Times New Roman" w:eastAsia="方正仿宋_GBK" w:hAnsi="Times New Roman" w:cs="Times New Roman"/>
          <w:spacing w:val="0"/>
          <w:sz w:val="32"/>
          <w:szCs w:val="32"/>
          <w:lang w:val="zh-CN"/>
        </w:rPr>
        <w:t>向政务服务和社会事务中心提出</w:t>
      </w:r>
      <w:r w:rsidRPr="00B40A7C">
        <w:rPr>
          <w:rFonts w:ascii="Times New Roman" w:eastAsia="方正仿宋_GBK" w:hAnsi="Times New Roman" w:cs="Times New Roman"/>
          <w:spacing w:val="0"/>
          <w:sz w:val="32"/>
          <w:szCs w:val="32"/>
        </w:rPr>
        <w:t>书面或网上申请</w:t>
      </w:r>
      <w:r w:rsidRPr="00B40A7C">
        <w:rPr>
          <w:rFonts w:ascii="Times New Roman" w:eastAsia="方正仿宋_GBK" w:hAnsi="Times New Roman" w:cs="Times New Roman"/>
          <w:spacing w:val="0"/>
          <w:sz w:val="32"/>
          <w:szCs w:val="32"/>
          <w:lang w:val="zh-CN"/>
        </w:rPr>
        <w:t>。</w:t>
      </w:r>
      <w:r w:rsidRPr="00B40A7C">
        <w:rPr>
          <w:rFonts w:ascii="Times New Roman" w:eastAsia="方正仿宋_GBK" w:hAnsi="Times New Roman" w:cs="Times New Roman"/>
          <w:spacing w:val="0"/>
          <w:sz w:val="32"/>
          <w:szCs w:val="32"/>
        </w:rPr>
        <w:t>代为申请的需提供残疾儿童监护人出具的授权委托书。</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仿宋_GBK" w:hAnsi="Times New Roman" w:cs="Times New Roman"/>
          <w:spacing w:val="0"/>
          <w:sz w:val="32"/>
          <w:szCs w:val="32"/>
          <w:lang w:val="zh-CN"/>
        </w:rPr>
        <w:t>本办法要求的</w:t>
      </w:r>
      <w:r w:rsidRPr="00B40A7C">
        <w:rPr>
          <w:rFonts w:ascii="Times New Roman" w:eastAsia="方正仿宋_GBK" w:hAnsi="Times New Roman" w:cs="Times New Roman"/>
          <w:spacing w:val="0"/>
          <w:sz w:val="32"/>
          <w:szCs w:val="32"/>
        </w:rPr>
        <w:t>医学诊断证明书应由重庆市</w:t>
      </w:r>
      <w:r w:rsidRPr="00B40A7C">
        <w:rPr>
          <w:rFonts w:ascii="Times New Roman" w:eastAsia="方正仿宋_GBK" w:hAnsi="Times New Roman" w:cs="Times New Roman"/>
          <w:spacing w:val="0"/>
          <w:sz w:val="32"/>
          <w:szCs w:val="32"/>
          <w:lang w:val="zh-CN"/>
        </w:rPr>
        <w:t>残疾等级评定机构</w:t>
      </w:r>
      <w:r w:rsidRPr="00B40A7C">
        <w:rPr>
          <w:rFonts w:ascii="Times New Roman" w:eastAsia="方正仿宋_GBK" w:hAnsi="Times New Roman" w:cs="Times New Roman"/>
          <w:spacing w:val="0"/>
          <w:sz w:val="32"/>
          <w:szCs w:val="32"/>
        </w:rPr>
        <w:t>或二级及以上公立</w:t>
      </w:r>
      <w:r w:rsidRPr="00B40A7C">
        <w:rPr>
          <w:rFonts w:ascii="Times New Roman" w:eastAsia="方正仿宋_GBK" w:hAnsi="Times New Roman" w:cs="Times New Roman"/>
          <w:spacing w:val="0"/>
          <w:sz w:val="32"/>
          <w:szCs w:val="32"/>
          <w:lang w:val="zh-CN"/>
        </w:rPr>
        <w:t>医疗机构出具，</w:t>
      </w:r>
      <w:r w:rsidRPr="00B40A7C">
        <w:rPr>
          <w:rFonts w:ascii="Times New Roman" w:eastAsia="方正仿宋_GBK" w:hAnsi="Times New Roman" w:cs="Times New Roman"/>
          <w:spacing w:val="0"/>
          <w:sz w:val="32"/>
          <w:szCs w:val="32"/>
        </w:rPr>
        <w:t>并明确建议康复内容。其中，申请孤独症儿童康复救助的诊断评估机构须为三级甲等公立医疗机构，申请人工耳蜗植入手术救助的诊断评估机构须为人工耳蜗定点手术医院。原则上，医学诊断证明书</w:t>
      </w:r>
      <w:r w:rsidRPr="00B40A7C">
        <w:rPr>
          <w:rFonts w:ascii="Times New Roman" w:eastAsia="方正仿宋_GBK" w:hAnsi="Times New Roman" w:cs="Times New Roman"/>
          <w:spacing w:val="0"/>
          <w:sz w:val="32"/>
          <w:szCs w:val="32"/>
        </w:rPr>
        <w:t>2</w:t>
      </w:r>
      <w:r w:rsidRPr="00B40A7C">
        <w:rPr>
          <w:rFonts w:ascii="Times New Roman" w:eastAsia="方正仿宋_GBK" w:hAnsi="Times New Roman" w:cs="Times New Roman"/>
          <w:spacing w:val="0"/>
          <w:sz w:val="32"/>
          <w:szCs w:val="32"/>
        </w:rPr>
        <w:t>年内有效。</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楷体_GBK" w:hAnsi="Times New Roman" w:cs="方正楷体_GBK"/>
          <w:spacing w:val="0"/>
          <w:sz w:val="32"/>
          <w:szCs w:val="32"/>
          <w:lang w:val="zh-CN"/>
        </w:rPr>
        <w:t>（二）审核。</w:t>
      </w:r>
      <w:r w:rsidRPr="00B40A7C">
        <w:rPr>
          <w:rFonts w:ascii="Times New Roman" w:eastAsia="方正仿宋_GBK" w:hAnsi="Times New Roman" w:cs="Times New Roman"/>
          <w:spacing w:val="0"/>
          <w:sz w:val="32"/>
          <w:szCs w:val="32"/>
        </w:rPr>
        <w:t>政务服务和社会事务中心安排专人受理申请并在</w:t>
      </w:r>
      <w:r w:rsidRPr="00B40A7C">
        <w:rPr>
          <w:rFonts w:ascii="Times New Roman" w:eastAsia="方正仿宋_GBK" w:hAnsi="Times New Roman" w:cs="Times New Roman"/>
          <w:spacing w:val="0"/>
          <w:sz w:val="32"/>
          <w:szCs w:val="32"/>
        </w:rPr>
        <w:t>7</w:t>
      </w:r>
      <w:r w:rsidRPr="00B40A7C">
        <w:rPr>
          <w:rFonts w:ascii="Times New Roman" w:eastAsia="方正仿宋_GBK" w:hAnsi="Times New Roman" w:cs="Times New Roman"/>
          <w:spacing w:val="0"/>
          <w:sz w:val="32"/>
          <w:szCs w:val="32"/>
        </w:rPr>
        <w:t>日内审核完毕，经审核符合救助条件的，由</w:t>
      </w:r>
      <w:r w:rsidRPr="00B40A7C">
        <w:rPr>
          <w:rFonts w:ascii="Times New Roman" w:eastAsia="方正仿宋_GBK" w:hAnsi="Times New Roman" w:cs="Times New Roman"/>
          <w:spacing w:val="0"/>
          <w:sz w:val="32"/>
          <w:szCs w:val="32"/>
          <w:lang w:val="zh-CN"/>
        </w:rPr>
        <w:t>残疾儿童监护人按照自愿、就近</w:t>
      </w:r>
      <w:proofErr w:type="gramStart"/>
      <w:r w:rsidRPr="00B40A7C">
        <w:rPr>
          <w:rFonts w:ascii="Times New Roman" w:eastAsia="方正仿宋_GBK" w:hAnsi="Times New Roman" w:cs="Times New Roman"/>
          <w:spacing w:val="0"/>
          <w:sz w:val="32"/>
          <w:szCs w:val="32"/>
          <w:lang w:val="zh-CN"/>
        </w:rPr>
        <w:t>就便的</w:t>
      </w:r>
      <w:proofErr w:type="gramEnd"/>
      <w:r w:rsidRPr="00B40A7C">
        <w:rPr>
          <w:rFonts w:ascii="Times New Roman" w:eastAsia="方正仿宋_GBK" w:hAnsi="Times New Roman" w:cs="Times New Roman"/>
          <w:spacing w:val="0"/>
          <w:sz w:val="32"/>
          <w:szCs w:val="32"/>
          <w:lang w:val="zh-CN"/>
        </w:rPr>
        <w:t>原则，自主选择定点服务机构接受康复救助；</w:t>
      </w:r>
      <w:r w:rsidRPr="00B40A7C">
        <w:rPr>
          <w:rFonts w:ascii="Times New Roman" w:eastAsia="方正仿宋_GBK" w:hAnsi="Times New Roman" w:cs="Times New Roman"/>
          <w:spacing w:val="0"/>
          <w:sz w:val="32"/>
          <w:szCs w:val="32"/>
        </w:rPr>
        <w:t>经审核</w:t>
      </w:r>
      <w:r w:rsidRPr="00B40A7C">
        <w:rPr>
          <w:rFonts w:ascii="Times New Roman" w:eastAsia="方正仿宋_GBK" w:hAnsi="Times New Roman" w:cs="Times New Roman"/>
          <w:spacing w:val="0"/>
          <w:sz w:val="32"/>
          <w:szCs w:val="32"/>
          <w:lang w:val="zh-CN"/>
        </w:rPr>
        <w:t>不符合救助条件的，</w:t>
      </w:r>
      <w:r w:rsidRPr="00B40A7C">
        <w:rPr>
          <w:rFonts w:ascii="Times New Roman" w:eastAsia="方正仿宋_GBK" w:hAnsi="Times New Roman" w:cs="Times New Roman"/>
          <w:spacing w:val="0"/>
          <w:sz w:val="32"/>
          <w:szCs w:val="32"/>
        </w:rPr>
        <w:t>及时</w:t>
      </w:r>
      <w:r w:rsidRPr="00B40A7C">
        <w:rPr>
          <w:rFonts w:ascii="Times New Roman" w:eastAsia="方正仿宋_GBK" w:hAnsi="Times New Roman" w:cs="Times New Roman"/>
          <w:spacing w:val="0"/>
          <w:sz w:val="32"/>
          <w:szCs w:val="32"/>
          <w:lang w:val="zh-CN"/>
        </w:rPr>
        <w:t>向残疾儿童监护人反馈。</w:t>
      </w:r>
      <w:r w:rsidRPr="00B40A7C">
        <w:rPr>
          <w:rFonts w:ascii="Times New Roman" w:eastAsia="方正仿宋_GBK" w:hAnsi="Times New Roman" w:cs="Times New Roman"/>
          <w:spacing w:val="0"/>
          <w:sz w:val="32"/>
          <w:szCs w:val="32"/>
        </w:rPr>
        <w:t>必要时，可进一步组织评估，依据相关专家或医疗机构评估意见明确审核意见。</w:t>
      </w:r>
      <w:r w:rsidRPr="00B40A7C">
        <w:rPr>
          <w:rFonts w:ascii="Times New Roman" w:eastAsia="方正仿宋_GBK" w:hAnsi="Times New Roman" w:cs="Times New Roman"/>
          <w:spacing w:val="0"/>
          <w:sz w:val="32"/>
          <w:szCs w:val="32"/>
          <w:lang w:val="zh-CN"/>
        </w:rPr>
        <w:t>对于家庭经济条件困难救助对象的申请，由</w:t>
      </w:r>
      <w:r w:rsidRPr="00B40A7C">
        <w:rPr>
          <w:rFonts w:ascii="Times New Roman" w:eastAsia="方正仿宋_GBK" w:hAnsi="Times New Roman" w:cs="Times New Roman"/>
          <w:spacing w:val="0"/>
          <w:sz w:val="32"/>
          <w:szCs w:val="32"/>
        </w:rPr>
        <w:t>高新区政务服务和社会事务中心</w:t>
      </w:r>
      <w:r w:rsidRPr="00B40A7C">
        <w:rPr>
          <w:rFonts w:ascii="Times New Roman" w:eastAsia="方正仿宋_GBK" w:hAnsi="Times New Roman" w:cs="Times New Roman"/>
          <w:spacing w:val="0"/>
          <w:sz w:val="32"/>
          <w:szCs w:val="32"/>
          <w:lang w:val="zh-CN"/>
        </w:rPr>
        <w:t>与公共服务局、改革发展局等部门进行</w:t>
      </w:r>
      <w:r w:rsidRPr="00B40A7C">
        <w:rPr>
          <w:rFonts w:ascii="Times New Roman" w:eastAsia="方正仿宋_GBK" w:hAnsi="Times New Roman" w:cs="Times New Roman"/>
          <w:spacing w:val="0"/>
          <w:sz w:val="32"/>
          <w:szCs w:val="32"/>
          <w:lang w:val="zh-CN"/>
        </w:rPr>
        <w:lastRenderedPageBreak/>
        <w:t>相关信息比对后作出决定。</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楷体_GBK" w:hAnsi="Times New Roman" w:cs="方正楷体_GBK"/>
          <w:spacing w:val="0"/>
          <w:sz w:val="32"/>
          <w:szCs w:val="32"/>
          <w:lang w:val="zh-CN"/>
        </w:rPr>
        <w:t>（三）</w:t>
      </w:r>
      <w:r w:rsidRPr="00B40A7C">
        <w:rPr>
          <w:rFonts w:ascii="Times New Roman" w:eastAsia="方正楷体_GBK" w:hAnsi="Times New Roman" w:cs="方正楷体_GBK"/>
          <w:spacing w:val="0"/>
          <w:sz w:val="32"/>
          <w:szCs w:val="32"/>
        </w:rPr>
        <w:t>救助。</w:t>
      </w:r>
      <w:r w:rsidRPr="00B40A7C">
        <w:rPr>
          <w:rFonts w:ascii="Times New Roman" w:eastAsia="方正仿宋_GBK" w:hAnsi="Times New Roman" w:cs="Times New Roman"/>
          <w:spacing w:val="0"/>
          <w:sz w:val="32"/>
          <w:szCs w:val="32"/>
        </w:rPr>
        <w:t>审核通过后，残疾儿童监护人于申请审批表盖章或网上申请通过</w:t>
      </w:r>
      <w:r w:rsidRPr="00B40A7C">
        <w:rPr>
          <w:rFonts w:ascii="Times New Roman" w:eastAsia="方正仿宋_GBK" w:hAnsi="Times New Roman" w:cs="Times New Roman"/>
          <w:spacing w:val="0"/>
          <w:sz w:val="32"/>
          <w:szCs w:val="32"/>
        </w:rPr>
        <w:t>30</w:t>
      </w:r>
      <w:r w:rsidRPr="00B40A7C">
        <w:rPr>
          <w:rFonts w:ascii="Times New Roman" w:eastAsia="方正仿宋_GBK" w:hAnsi="Times New Roman" w:cs="Times New Roman"/>
          <w:spacing w:val="0"/>
          <w:sz w:val="32"/>
          <w:szCs w:val="32"/>
        </w:rPr>
        <w:t>日内</w:t>
      </w:r>
      <w:r w:rsidRPr="00B40A7C">
        <w:rPr>
          <w:rFonts w:ascii="Times New Roman" w:eastAsia="方正仿宋_GBK" w:hAnsi="Times New Roman" w:cs="Times New Roman"/>
          <w:spacing w:val="0"/>
          <w:sz w:val="32"/>
          <w:szCs w:val="32"/>
          <w:lang w:val="zh-CN"/>
        </w:rPr>
        <w:t>到定点</w:t>
      </w:r>
      <w:r w:rsidRPr="00B40A7C">
        <w:rPr>
          <w:rFonts w:ascii="Times New Roman" w:eastAsia="方正仿宋_GBK" w:hAnsi="Times New Roman" w:cs="Times New Roman"/>
          <w:spacing w:val="0"/>
          <w:sz w:val="32"/>
          <w:szCs w:val="32"/>
        </w:rPr>
        <w:t>服务</w:t>
      </w:r>
      <w:r w:rsidRPr="00B40A7C">
        <w:rPr>
          <w:rFonts w:ascii="Times New Roman" w:eastAsia="方正仿宋_GBK" w:hAnsi="Times New Roman" w:cs="Times New Roman"/>
          <w:spacing w:val="0"/>
          <w:sz w:val="32"/>
          <w:szCs w:val="32"/>
          <w:lang w:val="zh-CN"/>
        </w:rPr>
        <w:t>机构接受康复救助，</w:t>
      </w:r>
      <w:r w:rsidRPr="00B40A7C">
        <w:rPr>
          <w:rFonts w:ascii="Times New Roman" w:eastAsia="方正仿宋_GBK" w:hAnsi="Times New Roman" w:cs="Times New Roman"/>
          <w:spacing w:val="0"/>
          <w:sz w:val="32"/>
          <w:szCs w:val="32"/>
        </w:rPr>
        <w:t>超过期限的，原则上应重新进行申请</w:t>
      </w:r>
      <w:r w:rsidRPr="00B40A7C">
        <w:rPr>
          <w:rFonts w:ascii="Times New Roman" w:eastAsia="方正仿宋_GBK" w:hAnsi="Times New Roman" w:cs="Times New Roman"/>
          <w:spacing w:val="0"/>
          <w:sz w:val="32"/>
          <w:szCs w:val="32"/>
          <w:lang w:val="zh-CN"/>
        </w:rPr>
        <w:t>。定点</w:t>
      </w:r>
      <w:r w:rsidRPr="00B40A7C">
        <w:rPr>
          <w:rFonts w:ascii="Times New Roman" w:eastAsia="方正仿宋_GBK" w:hAnsi="Times New Roman" w:cs="Times New Roman"/>
          <w:spacing w:val="0"/>
          <w:sz w:val="32"/>
          <w:szCs w:val="32"/>
        </w:rPr>
        <w:t>服务</w:t>
      </w:r>
      <w:r w:rsidRPr="00B40A7C">
        <w:rPr>
          <w:rFonts w:ascii="Times New Roman" w:eastAsia="方正仿宋_GBK" w:hAnsi="Times New Roman" w:cs="Times New Roman"/>
          <w:spacing w:val="0"/>
          <w:sz w:val="32"/>
          <w:szCs w:val="32"/>
          <w:lang w:val="zh-CN"/>
        </w:rPr>
        <w:t>机构</w:t>
      </w:r>
      <w:r w:rsidRPr="00B40A7C">
        <w:rPr>
          <w:rFonts w:ascii="Times New Roman" w:eastAsia="方正仿宋_GBK" w:hAnsi="Times New Roman" w:cs="Times New Roman"/>
          <w:spacing w:val="0"/>
          <w:sz w:val="32"/>
          <w:szCs w:val="32"/>
        </w:rPr>
        <w:t>应</w:t>
      </w:r>
      <w:r w:rsidRPr="00B40A7C">
        <w:rPr>
          <w:rFonts w:ascii="Times New Roman" w:eastAsia="方正仿宋_GBK" w:hAnsi="Times New Roman" w:cs="Times New Roman"/>
          <w:spacing w:val="0"/>
          <w:sz w:val="32"/>
          <w:szCs w:val="32"/>
          <w:lang w:val="zh-CN"/>
        </w:rPr>
        <w:t>与残疾儿童监护人签署康复救助协议或告知书，明确双方责任、义务。</w:t>
      </w:r>
    </w:p>
    <w:p w:rsidR="00F66B17" w:rsidRPr="00B40A7C" w:rsidRDefault="00F66B17" w:rsidP="00F66B17">
      <w:pPr>
        <w:spacing w:line="600" w:lineRule="exact"/>
        <w:ind w:firstLineChars="200" w:firstLine="640"/>
        <w:rPr>
          <w:rFonts w:ascii="Times New Roman" w:eastAsia="方正仿宋_GBK" w:hAnsi="Times New Roman"/>
          <w:sz w:val="32"/>
          <w:szCs w:val="32"/>
        </w:rPr>
      </w:pPr>
      <w:r w:rsidRPr="00B40A7C">
        <w:rPr>
          <w:rFonts w:ascii="Times New Roman" w:eastAsia="方正楷体_GBK" w:hAnsi="Times New Roman" w:cs="方正楷体_GBK"/>
          <w:sz w:val="32"/>
          <w:szCs w:val="32"/>
        </w:rPr>
        <w:t>（四）</w:t>
      </w:r>
      <w:r w:rsidRPr="00B40A7C">
        <w:rPr>
          <w:rFonts w:ascii="Times New Roman" w:eastAsia="方正楷体_GBK" w:hAnsi="Times New Roman" w:cs="方正楷体_GBK"/>
          <w:sz w:val="32"/>
          <w:szCs w:val="32"/>
          <w:lang w:val="zh-CN"/>
        </w:rPr>
        <w:t>结算。</w:t>
      </w:r>
      <w:r w:rsidRPr="00B40A7C">
        <w:rPr>
          <w:rFonts w:ascii="Times New Roman" w:eastAsia="方正仿宋_GBK" w:hAnsi="Times New Roman"/>
          <w:sz w:val="32"/>
          <w:szCs w:val="32"/>
        </w:rPr>
        <w:t>残疾儿童接受康复救助的费用，由定点服务机构向政务服务和社会事务中心提交结算资料，经政务服务和社会事务中心审核后，</w:t>
      </w:r>
      <w:r w:rsidRPr="00B40A7C">
        <w:rPr>
          <w:rFonts w:ascii="Times New Roman" w:eastAsia="方正仿宋_GBK" w:hAnsi="Times New Roman" w:hint="eastAsia"/>
          <w:sz w:val="32"/>
          <w:szCs w:val="32"/>
        </w:rPr>
        <w:t>兑</w:t>
      </w:r>
      <w:r w:rsidRPr="00B40A7C">
        <w:rPr>
          <w:rFonts w:ascii="Times New Roman" w:eastAsia="方正仿宋_GBK" w:hAnsi="Times New Roman"/>
          <w:sz w:val="32"/>
          <w:szCs w:val="32"/>
        </w:rPr>
        <w:t>付资金。</w:t>
      </w:r>
    </w:p>
    <w:p w:rsidR="00F66B17" w:rsidRPr="00B40A7C" w:rsidRDefault="00F66B17" w:rsidP="00F66B17">
      <w:pPr>
        <w:spacing w:line="600" w:lineRule="exact"/>
        <w:ind w:firstLineChars="200" w:firstLine="640"/>
        <w:rPr>
          <w:rFonts w:ascii="Times New Roman" w:eastAsia="方正仿宋_GBK" w:hAnsi="Times New Roman"/>
          <w:sz w:val="32"/>
          <w:szCs w:val="32"/>
        </w:rPr>
      </w:pPr>
      <w:r w:rsidRPr="00B40A7C">
        <w:rPr>
          <w:rFonts w:ascii="Times New Roman" w:eastAsia="方正仿宋_GBK" w:hAnsi="Times New Roman"/>
          <w:sz w:val="32"/>
          <w:szCs w:val="32"/>
        </w:rPr>
        <w:t>对已纳入城乡居民基本医疗保险、大病保险、医疗救助等政策范围或者其他救助项目的，应先行报销、救助后，再由残疾儿童康复救助资金据实结算。实际产生的康复费用低于补助标准的，按实际费用给予补助；高于补助标准的，按补助标准给予补助。</w:t>
      </w:r>
    </w:p>
    <w:p w:rsidR="00F66B17" w:rsidRPr="00B40A7C" w:rsidRDefault="00F66B17" w:rsidP="00F66B17">
      <w:pPr>
        <w:spacing w:line="600" w:lineRule="exact"/>
        <w:ind w:firstLineChars="200" w:firstLine="640"/>
        <w:rPr>
          <w:rFonts w:ascii="Times New Roman" w:eastAsia="方正仿宋_GBK" w:hAnsi="Times New Roman"/>
          <w:sz w:val="32"/>
          <w:szCs w:val="32"/>
        </w:rPr>
      </w:pPr>
      <w:r w:rsidRPr="00B40A7C">
        <w:rPr>
          <w:rFonts w:ascii="Times New Roman" w:eastAsia="方正仿宋_GBK" w:hAnsi="Times New Roman"/>
          <w:sz w:val="32"/>
          <w:szCs w:val="32"/>
        </w:rPr>
        <w:t>原则上，手术、辅助器具适配救助结算时间不超过救助后</w:t>
      </w:r>
      <w:r w:rsidRPr="00B40A7C">
        <w:rPr>
          <w:rFonts w:ascii="Times New Roman" w:eastAsia="方正仿宋_GBK" w:hAnsi="Times New Roman"/>
          <w:sz w:val="32"/>
          <w:szCs w:val="32"/>
        </w:rPr>
        <w:t>1</w:t>
      </w:r>
      <w:r w:rsidRPr="00B40A7C">
        <w:rPr>
          <w:rFonts w:ascii="Times New Roman" w:eastAsia="方正仿宋_GBK" w:hAnsi="Times New Roman"/>
          <w:sz w:val="32"/>
          <w:szCs w:val="32"/>
        </w:rPr>
        <w:t>个月，康复训练、康复训练生活</w:t>
      </w:r>
      <w:r w:rsidRPr="00B40A7C">
        <w:rPr>
          <w:rFonts w:ascii="Times New Roman" w:eastAsia="方正仿宋_GBK" w:hAnsi="Times New Roman" w:hint="eastAsia"/>
          <w:sz w:val="32"/>
          <w:szCs w:val="32"/>
        </w:rPr>
        <w:t>补</w:t>
      </w:r>
      <w:r w:rsidRPr="00B40A7C">
        <w:rPr>
          <w:rFonts w:ascii="Times New Roman" w:eastAsia="方正仿宋_GBK" w:hAnsi="Times New Roman"/>
          <w:sz w:val="32"/>
          <w:szCs w:val="32"/>
        </w:rPr>
        <w:t>助结算次数每年不少于两次，每次不超过</w:t>
      </w:r>
      <w:r w:rsidRPr="00B40A7C">
        <w:rPr>
          <w:rFonts w:ascii="Times New Roman" w:eastAsia="方正仿宋_GBK" w:hAnsi="Times New Roman"/>
          <w:sz w:val="32"/>
          <w:szCs w:val="32"/>
        </w:rPr>
        <w:t>6</w:t>
      </w:r>
      <w:r w:rsidRPr="00B40A7C">
        <w:rPr>
          <w:rFonts w:ascii="Times New Roman" w:eastAsia="方正仿宋_GBK" w:hAnsi="Times New Roman"/>
          <w:sz w:val="32"/>
          <w:szCs w:val="32"/>
        </w:rPr>
        <w:t>个月。</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bCs/>
          <w:spacing w:val="0"/>
          <w:sz w:val="32"/>
          <w:szCs w:val="32"/>
          <w:shd w:val="clear" w:color="auto" w:fill="FFFFFF"/>
        </w:rPr>
      </w:pPr>
      <w:r w:rsidRPr="00B40A7C">
        <w:rPr>
          <w:rFonts w:ascii="Times New Roman" w:eastAsia="方正黑体_GBK" w:hAnsi="Times New Roman" w:cs="方正黑体_GBK" w:hint="eastAsia"/>
          <w:bCs/>
          <w:spacing w:val="0"/>
          <w:sz w:val="32"/>
          <w:szCs w:val="32"/>
          <w:shd w:val="clear" w:color="auto" w:fill="FFFFFF"/>
        </w:rPr>
        <w:t>第八条</w:t>
      </w:r>
      <w:r w:rsidR="002B58CB">
        <w:rPr>
          <w:rFonts w:ascii="Times New Roman" w:eastAsia="方正黑体_GBK" w:hAnsi="Times New Roman" w:cs="方正黑体_GBK" w:hint="eastAsia"/>
          <w:bCs/>
          <w:spacing w:val="0"/>
          <w:sz w:val="32"/>
          <w:szCs w:val="32"/>
          <w:shd w:val="clear" w:color="auto" w:fill="FFFFFF"/>
        </w:rPr>
        <w:t xml:space="preserve">  </w:t>
      </w:r>
      <w:r w:rsidRPr="00B40A7C">
        <w:rPr>
          <w:rFonts w:ascii="Times New Roman" w:eastAsia="方正仿宋_GBK" w:hAnsi="Times New Roman" w:cs="Times New Roman"/>
          <w:spacing w:val="0"/>
          <w:sz w:val="32"/>
          <w:szCs w:val="32"/>
          <w:lang w:val="zh-CN"/>
        </w:rPr>
        <w:t>经政务服务和社会事务中心审核同意</w:t>
      </w:r>
      <w:r w:rsidRPr="00B40A7C">
        <w:rPr>
          <w:rFonts w:ascii="Times New Roman" w:eastAsia="方正仿宋_GBK" w:hAnsi="Times New Roman" w:cs="Times New Roman"/>
          <w:spacing w:val="0"/>
          <w:sz w:val="32"/>
          <w:szCs w:val="32"/>
        </w:rPr>
        <w:t>在其他省（自治区、直辖市）接受异地康复的，应当在中国残联残疾儿童康复救助综合管理系统可选择的定点服务机构接受康复服务。</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bCs/>
          <w:spacing w:val="0"/>
          <w:sz w:val="32"/>
          <w:szCs w:val="32"/>
          <w:shd w:val="clear" w:color="auto" w:fill="FFFFFF"/>
        </w:rPr>
      </w:pPr>
      <w:r w:rsidRPr="00B40A7C">
        <w:rPr>
          <w:rFonts w:ascii="Times New Roman" w:eastAsia="方正黑体_GBK" w:hAnsi="Times New Roman" w:cs="方正黑体_GBK" w:hint="eastAsia"/>
          <w:bCs/>
          <w:spacing w:val="0"/>
          <w:sz w:val="32"/>
          <w:szCs w:val="32"/>
          <w:shd w:val="clear" w:color="auto" w:fill="FFFFFF"/>
        </w:rPr>
        <w:t>第九条</w:t>
      </w:r>
      <w:r w:rsidR="002B58CB">
        <w:rPr>
          <w:rFonts w:ascii="Times New Roman" w:eastAsia="方正黑体_GBK" w:hAnsi="Times New Roman" w:cs="方正黑体_GBK" w:hint="eastAsia"/>
          <w:bCs/>
          <w:spacing w:val="0"/>
          <w:sz w:val="32"/>
          <w:szCs w:val="32"/>
          <w:shd w:val="clear" w:color="auto" w:fill="FFFFFF"/>
        </w:rPr>
        <w:t xml:space="preserve">  </w:t>
      </w:r>
      <w:r w:rsidRPr="00B40A7C">
        <w:rPr>
          <w:rFonts w:ascii="Times New Roman" w:eastAsia="方正仿宋_GBK" w:hAnsi="Times New Roman" w:cs="Times New Roman"/>
          <w:spacing w:val="0"/>
          <w:sz w:val="32"/>
          <w:szCs w:val="32"/>
          <w:lang w:val="zh-CN"/>
        </w:rPr>
        <w:t>政务服务和社会事务中心、各镇街</w:t>
      </w:r>
      <w:r w:rsidRPr="00B40A7C">
        <w:rPr>
          <w:rFonts w:ascii="Times New Roman" w:eastAsia="方正仿宋_GBK" w:hAnsi="Times New Roman" w:cs="Times New Roman"/>
          <w:bCs/>
          <w:spacing w:val="0"/>
          <w:sz w:val="32"/>
          <w:szCs w:val="32"/>
          <w:shd w:val="clear" w:color="auto" w:fill="FFFFFF"/>
        </w:rPr>
        <w:t>及相关部门要通</w:t>
      </w:r>
      <w:r w:rsidRPr="00B40A7C">
        <w:rPr>
          <w:rFonts w:ascii="Times New Roman" w:eastAsia="方正仿宋_GBK" w:hAnsi="Times New Roman" w:cs="Times New Roman"/>
          <w:bCs/>
          <w:spacing w:val="0"/>
          <w:sz w:val="32"/>
          <w:szCs w:val="32"/>
          <w:shd w:val="clear" w:color="auto" w:fill="FFFFFF"/>
        </w:rPr>
        <w:lastRenderedPageBreak/>
        <w:t>过发放政策告知书、入户走访、电话宣传等形式加强残疾儿童康复救助政策的宣传讲解；公共服务局要指导、督促相关医疗卫生机构，围绕残疾儿童康复救助对象、条件、标准、流程等内容，开展有针对性的宣传，帮助残疾儿童监护人知晓政策并自愿申请康复救助。</w:t>
      </w:r>
    </w:p>
    <w:p w:rsidR="00F66B17" w:rsidRPr="00B40A7C" w:rsidRDefault="00F66B17" w:rsidP="00F66B17">
      <w:pPr>
        <w:pStyle w:val="Bodytext2"/>
        <w:shd w:val="clear" w:color="auto" w:fill="auto"/>
        <w:tabs>
          <w:tab w:val="left" w:pos="0"/>
        </w:tabs>
        <w:spacing w:before="0" w:after="0" w:line="600" w:lineRule="exact"/>
        <w:ind w:left="640"/>
        <w:jc w:val="both"/>
        <w:rPr>
          <w:rFonts w:ascii="Times New Roman" w:eastAsia="方正仿宋_GBK" w:hAnsi="Times New Roman" w:cs="Times New Roman"/>
          <w:bCs/>
          <w:spacing w:val="0"/>
          <w:sz w:val="32"/>
          <w:szCs w:val="32"/>
          <w:shd w:val="clear" w:color="auto" w:fill="FFFFFF"/>
        </w:rPr>
      </w:pPr>
    </w:p>
    <w:p w:rsidR="00F66B17" w:rsidRDefault="00F66B17" w:rsidP="00F66B17">
      <w:pPr>
        <w:pStyle w:val="Bodytext2"/>
        <w:shd w:val="clear" w:color="auto" w:fill="auto"/>
        <w:spacing w:before="0" w:after="0" w:line="600" w:lineRule="exact"/>
        <w:rPr>
          <w:rFonts w:ascii="Times New Roman" w:eastAsia="方正黑体_GBK" w:hAnsi="Times New Roman" w:cs="Times New Roman"/>
          <w:spacing w:val="0"/>
          <w:sz w:val="32"/>
          <w:szCs w:val="32"/>
          <w:lang w:val="zh-CN"/>
        </w:rPr>
      </w:pPr>
      <w:r w:rsidRPr="00B40A7C">
        <w:rPr>
          <w:rFonts w:ascii="Times New Roman" w:eastAsia="方正黑体_GBK" w:hAnsi="Times New Roman" w:cs="Times New Roman"/>
          <w:spacing w:val="0"/>
          <w:sz w:val="32"/>
          <w:szCs w:val="32"/>
          <w:lang w:val="zh-CN"/>
        </w:rPr>
        <w:t>第五章</w:t>
      </w:r>
      <w:r w:rsidR="002B58CB">
        <w:rPr>
          <w:rFonts w:ascii="Times New Roman" w:eastAsia="方正黑体_GBK" w:hAnsi="Times New Roman" w:cs="Times New Roman" w:hint="eastAsia"/>
          <w:spacing w:val="0"/>
          <w:sz w:val="32"/>
          <w:szCs w:val="32"/>
          <w:lang w:val="zh-CN"/>
        </w:rPr>
        <w:t xml:space="preserve">  </w:t>
      </w:r>
      <w:r w:rsidRPr="00B40A7C">
        <w:rPr>
          <w:rFonts w:ascii="Times New Roman" w:eastAsia="方正黑体_GBK" w:hAnsi="Times New Roman" w:cs="Times New Roman"/>
          <w:spacing w:val="0"/>
          <w:sz w:val="32"/>
          <w:szCs w:val="32"/>
          <w:lang w:val="zh-CN"/>
        </w:rPr>
        <w:t>康复救助管理</w:t>
      </w:r>
      <w:r w:rsidRPr="00B40A7C">
        <w:rPr>
          <w:rFonts w:ascii="Times New Roman" w:eastAsia="方正黑体_GBK" w:hAnsi="Times New Roman" w:cs="Times New Roman"/>
          <w:spacing w:val="0"/>
          <w:sz w:val="32"/>
          <w:szCs w:val="32"/>
        </w:rPr>
        <w:t>和</w:t>
      </w:r>
      <w:r w:rsidRPr="00B40A7C">
        <w:rPr>
          <w:rFonts w:ascii="Times New Roman" w:eastAsia="方正黑体_GBK" w:hAnsi="Times New Roman" w:cs="Times New Roman"/>
          <w:spacing w:val="0"/>
          <w:sz w:val="32"/>
          <w:szCs w:val="32"/>
          <w:lang w:val="zh-CN"/>
        </w:rPr>
        <w:t>监督</w:t>
      </w:r>
    </w:p>
    <w:p w:rsidR="002B58CB" w:rsidRPr="00B40A7C" w:rsidRDefault="002B58CB" w:rsidP="00F66B17">
      <w:pPr>
        <w:pStyle w:val="Bodytext2"/>
        <w:shd w:val="clear" w:color="auto" w:fill="auto"/>
        <w:spacing w:before="0" w:after="0" w:line="600" w:lineRule="exact"/>
        <w:rPr>
          <w:rFonts w:ascii="Times New Roman" w:eastAsia="方正仿宋_GBK" w:hAnsi="Times New Roman" w:cs="Times New Roman"/>
          <w:spacing w:val="0"/>
          <w:sz w:val="32"/>
          <w:szCs w:val="32"/>
          <w:lang w:val="zh-CN"/>
        </w:rPr>
      </w:pPr>
    </w:p>
    <w:p w:rsidR="00F66B17" w:rsidRPr="00B40A7C" w:rsidRDefault="00F66B17" w:rsidP="00F66B17">
      <w:pPr>
        <w:spacing w:line="600" w:lineRule="exact"/>
        <w:ind w:firstLineChars="200" w:firstLine="640"/>
        <w:rPr>
          <w:rFonts w:ascii="Times New Roman" w:eastAsia="方正仿宋_GBK" w:hAnsi="Times New Roman"/>
          <w:sz w:val="32"/>
          <w:szCs w:val="32"/>
          <w:lang w:val="zh-CN"/>
        </w:rPr>
      </w:pPr>
      <w:r w:rsidRPr="00B40A7C">
        <w:rPr>
          <w:rFonts w:ascii="Times New Roman" w:eastAsia="方正黑体_GBK" w:hAnsi="Times New Roman"/>
          <w:sz w:val="32"/>
          <w:szCs w:val="32"/>
        </w:rPr>
        <w:t>第十条</w:t>
      </w:r>
      <w:r w:rsidR="002B58CB">
        <w:rPr>
          <w:rFonts w:ascii="Times New Roman" w:eastAsia="方正黑体_GBK" w:hAnsi="Times New Roman" w:hint="eastAsia"/>
          <w:sz w:val="32"/>
          <w:szCs w:val="32"/>
        </w:rPr>
        <w:t xml:space="preserve">  </w:t>
      </w:r>
      <w:r w:rsidRPr="00B40A7C">
        <w:rPr>
          <w:rFonts w:ascii="Times New Roman" w:eastAsia="方正仿宋_GBK" w:hAnsi="Times New Roman"/>
          <w:sz w:val="32"/>
          <w:szCs w:val="32"/>
        </w:rPr>
        <w:t>残疾儿童康复救助定点服务机构认定、管理与监督等按照《重庆市残疾儿童康复救助定点服务机构管理实施办法（试行）》（渝残联发〔</w:t>
      </w:r>
      <w:r w:rsidRPr="00B40A7C">
        <w:rPr>
          <w:rFonts w:ascii="Times New Roman" w:eastAsia="方正仿宋_GBK" w:hAnsi="Times New Roman"/>
          <w:sz w:val="32"/>
          <w:szCs w:val="32"/>
        </w:rPr>
        <w:t>2021</w:t>
      </w:r>
      <w:r w:rsidRPr="00B40A7C">
        <w:rPr>
          <w:rFonts w:ascii="Times New Roman" w:eastAsia="方正仿宋_GBK" w:hAnsi="Times New Roman"/>
          <w:sz w:val="32"/>
          <w:szCs w:val="32"/>
        </w:rPr>
        <w:t>〕</w:t>
      </w:r>
      <w:r w:rsidRPr="00B40A7C">
        <w:rPr>
          <w:rFonts w:ascii="Times New Roman" w:eastAsia="方正仿宋_GBK" w:hAnsi="Times New Roman"/>
          <w:sz w:val="32"/>
          <w:szCs w:val="32"/>
        </w:rPr>
        <w:t>188</w:t>
      </w:r>
      <w:r w:rsidRPr="00B40A7C">
        <w:rPr>
          <w:rFonts w:ascii="Times New Roman" w:eastAsia="方正仿宋_GBK" w:hAnsi="Times New Roman"/>
          <w:sz w:val="32"/>
          <w:szCs w:val="32"/>
        </w:rPr>
        <w:t>号）要求开展，严格落实准入、监管、退出动态管理机制。</w:t>
      </w:r>
      <w:r w:rsidRPr="00B40A7C">
        <w:rPr>
          <w:rFonts w:ascii="Times New Roman" w:eastAsia="方正仿宋_GBK" w:hAnsi="Times New Roman"/>
          <w:sz w:val="32"/>
          <w:szCs w:val="32"/>
          <w:lang w:val="zh-CN"/>
        </w:rPr>
        <w:t>政务服务和社会事务中心</w:t>
      </w:r>
      <w:r w:rsidRPr="00B40A7C">
        <w:rPr>
          <w:rFonts w:ascii="Times New Roman" w:eastAsia="方正仿宋_GBK" w:hAnsi="Times New Roman"/>
          <w:sz w:val="32"/>
          <w:szCs w:val="32"/>
        </w:rPr>
        <w:t>要加大残疾儿童康复机构的培育和扶持，积极推进教育、儿童福利、医疗、民办非企业等各类机构开展残疾儿童康复服务。</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黑体_GBK" w:hAnsi="Times New Roman" w:cs="Times New Roman"/>
          <w:spacing w:val="0"/>
          <w:sz w:val="32"/>
          <w:szCs w:val="32"/>
        </w:rPr>
        <w:t>第十一条</w:t>
      </w:r>
      <w:r w:rsidR="002B58CB">
        <w:rPr>
          <w:rFonts w:ascii="Times New Roman" w:eastAsia="方正黑体_GBK" w:hAnsi="Times New Roman" w:cs="Times New Roman" w:hint="eastAsia"/>
          <w:spacing w:val="0"/>
          <w:sz w:val="32"/>
          <w:szCs w:val="32"/>
        </w:rPr>
        <w:t xml:space="preserve"> </w:t>
      </w:r>
      <w:r w:rsidR="002B58CB">
        <w:rPr>
          <w:rFonts w:ascii="Times New Roman" w:eastAsia="方正黑体_GBK" w:hAnsi="Times New Roman" w:cs="Times New Roman"/>
          <w:spacing w:val="0"/>
          <w:sz w:val="32"/>
          <w:szCs w:val="32"/>
        </w:rPr>
        <w:t xml:space="preserve"> </w:t>
      </w:r>
      <w:r w:rsidRPr="00B40A7C">
        <w:rPr>
          <w:rFonts w:ascii="Times New Roman" w:eastAsia="方正仿宋_GBK" w:hAnsi="Times New Roman" w:cs="Times New Roman"/>
          <w:spacing w:val="0"/>
          <w:sz w:val="32"/>
          <w:szCs w:val="32"/>
        </w:rPr>
        <w:t>财政局要会同审计等部门加强对残疾儿童康复救助资金使用情况的监督检查，防止发生挤占、挪用、套取等违法违规现象。</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黑体_GBK" w:hAnsi="Times New Roman" w:cs="Times New Roman"/>
          <w:spacing w:val="0"/>
          <w:sz w:val="32"/>
          <w:szCs w:val="32"/>
        </w:rPr>
        <w:t>第十二条</w:t>
      </w:r>
      <w:r w:rsidR="002B58CB">
        <w:rPr>
          <w:rFonts w:ascii="Times New Roman" w:eastAsia="方正黑体_GBK" w:hAnsi="Times New Roman" w:cs="Times New Roman" w:hint="eastAsia"/>
          <w:spacing w:val="0"/>
          <w:sz w:val="32"/>
          <w:szCs w:val="32"/>
        </w:rPr>
        <w:t xml:space="preserve"> </w:t>
      </w:r>
      <w:r w:rsidR="002B58CB">
        <w:rPr>
          <w:rFonts w:ascii="Times New Roman" w:eastAsia="方正黑体_GBK" w:hAnsi="Times New Roman" w:cs="Times New Roman"/>
          <w:spacing w:val="0"/>
          <w:sz w:val="32"/>
          <w:szCs w:val="32"/>
        </w:rPr>
        <w:t xml:space="preserve"> </w:t>
      </w:r>
      <w:r w:rsidRPr="00B40A7C">
        <w:rPr>
          <w:rFonts w:ascii="Times New Roman" w:eastAsia="方正仿宋_GBK" w:hAnsi="Times New Roman" w:cs="Times New Roman"/>
          <w:spacing w:val="0"/>
          <w:sz w:val="32"/>
          <w:szCs w:val="32"/>
          <w:lang w:val="zh-CN"/>
        </w:rPr>
        <w:t>政务服务和社会事务中心</w:t>
      </w:r>
      <w:r w:rsidRPr="00B40A7C">
        <w:rPr>
          <w:rFonts w:ascii="Times New Roman" w:eastAsia="方正仿宋_GBK" w:hAnsi="Times New Roman" w:cs="Times New Roman"/>
          <w:spacing w:val="0"/>
          <w:sz w:val="32"/>
          <w:szCs w:val="32"/>
        </w:rPr>
        <w:t>、公共服务局、改革发展局等部门要做好政府其他救助政策和残疾儿童康复救助制度的有效衔接，加强残疾儿童数据比对和共享工作。</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黑体_GBK" w:hAnsi="Times New Roman" w:cs="Times New Roman"/>
          <w:spacing w:val="0"/>
          <w:sz w:val="32"/>
          <w:szCs w:val="32"/>
        </w:rPr>
        <w:lastRenderedPageBreak/>
        <w:t>第十三条</w:t>
      </w:r>
      <w:r w:rsidR="002B58CB">
        <w:rPr>
          <w:rFonts w:ascii="Times New Roman" w:eastAsia="方正黑体_GBK" w:hAnsi="Times New Roman" w:cs="Times New Roman" w:hint="eastAsia"/>
          <w:spacing w:val="0"/>
          <w:sz w:val="32"/>
          <w:szCs w:val="32"/>
        </w:rPr>
        <w:t xml:space="preserve">  </w:t>
      </w:r>
      <w:r w:rsidRPr="00B40A7C">
        <w:rPr>
          <w:rFonts w:ascii="Times New Roman" w:eastAsia="方正仿宋_GBK" w:hAnsi="Times New Roman" w:cs="Times New Roman"/>
          <w:spacing w:val="0"/>
          <w:sz w:val="32"/>
          <w:szCs w:val="32"/>
          <w:lang w:val="zh-CN"/>
        </w:rPr>
        <w:t>政务服务和社会事务中心</w:t>
      </w:r>
      <w:r w:rsidRPr="00B40A7C">
        <w:rPr>
          <w:rFonts w:ascii="Times New Roman" w:eastAsia="方正仿宋_GBK" w:hAnsi="Times New Roman" w:cs="Times New Roman"/>
          <w:spacing w:val="0"/>
          <w:sz w:val="32"/>
          <w:szCs w:val="32"/>
        </w:rPr>
        <w:t>要做好残疾儿童康复救助工作的组织实施，积极发挥组织协调和服务作用；准确</w:t>
      </w:r>
      <w:r w:rsidRPr="00B40A7C">
        <w:rPr>
          <w:rFonts w:ascii="Times New Roman" w:eastAsia="方正仿宋_GBK" w:hAnsi="Times New Roman" w:cs="Times New Roman"/>
          <w:spacing w:val="0"/>
          <w:sz w:val="32"/>
          <w:szCs w:val="32"/>
          <w:lang w:val="zh-CN"/>
        </w:rPr>
        <w:t>掌握本地残疾儿童底数、康复需求、康复救助情况，</w:t>
      </w:r>
      <w:r w:rsidRPr="00B40A7C">
        <w:rPr>
          <w:rFonts w:ascii="Times New Roman" w:eastAsia="方正仿宋_GBK" w:hAnsi="Times New Roman" w:cs="Times New Roman"/>
          <w:spacing w:val="0"/>
          <w:sz w:val="32"/>
          <w:szCs w:val="32"/>
        </w:rPr>
        <w:t>及时将残疾儿童康复救助数据录入中国残联残疾儿童康复救助综合管理系统</w:t>
      </w:r>
      <w:r w:rsidRPr="00B40A7C">
        <w:rPr>
          <w:rFonts w:ascii="Times New Roman" w:eastAsia="方正仿宋_GBK" w:hAnsi="Times New Roman" w:cs="Times New Roman"/>
          <w:spacing w:val="0"/>
          <w:sz w:val="32"/>
          <w:szCs w:val="32"/>
          <w:lang w:val="zh-CN"/>
        </w:rPr>
        <w:t>；建立完善救助对象档案资料，做到</w:t>
      </w:r>
      <w:r w:rsidRPr="00B40A7C">
        <w:rPr>
          <w:rFonts w:ascii="Times New Roman" w:eastAsia="方正仿宋_GBK" w:hAnsi="Times New Roman" w:cs="Times New Roman" w:hint="eastAsia"/>
          <w:spacing w:val="0"/>
          <w:sz w:val="32"/>
          <w:szCs w:val="32"/>
          <w:lang w:val="zh-CN"/>
        </w:rPr>
        <w:t>“</w:t>
      </w:r>
      <w:r w:rsidRPr="00B40A7C">
        <w:rPr>
          <w:rFonts w:ascii="Times New Roman" w:eastAsia="方正仿宋_GBK" w:hAnsi="Times New Roman" w:cs="Times New Roman"/>
          <w:spacing w:val="0"/>
          <w:sz w:val="32"/>
          <w:szCs w:val="32"/>
          <w:lang w:val="zh-CN"/>
        </w:rPr>
        <w:t>一人一档</w:t>
      </w:r>
      <w:r w:rsidRPr="00B40A7C">
        <w:rPr>
          <w:rFonts w:ascii="Times New Roman" w:eastAsia="方正仿宋_GBK" w:hAnsi="Times New Roman" w:cs="Times New Roman" w:hint="eastAsia"/>
          <w:spacing w:val="0"/>
          <w:sz w:val="32"/>
          <w:szCs w:val="32"/>
          <w:lang w:val="zh-CN"/>
        </w:rPr>
        <w:t>”</w:t>
      </w:r>
      <w:r w:rsidRPr="00B40A7C">
        <w:rPr>
          <w:rFonts w:ascii="Times New Roman" w:eastAsia="方正仿宋_GBK" w:hAnsi="Times New Roman" w:cs="Times New Roman"/>
          <w:spacing w:val="0"/>
          <w:sz w:val="32"/>
          <w:szCs w:val="32"/>
          <w:lang w:val="zh-CN"/>
        </w:rPr>
        <w:t>。</w:t>
      </w: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spacing w:val="0"/>
          <w:sz w:val="32"/>
          <w:szCs w:val="32"/>
          <w:lang w:val="zh-CN"/>
        </w:rPr>
      </w:pPr>
    </w:p>
    <w:p w:rsidR="00F66B17" w:rsidRDefault="00F66B17" w:rsidP="00F66B17">
      <w:pPr>
        <w:pStyle w:val="Bodytext2"/>
        <w:shd w:val="clear" w:color="auto" w:fill="auto"/>
        <w:spacing w:before="0" w:after="0" w:line="600" w:lineRule="exact"/>
        <w:rPr>
          <w:rFonts w:ascii="Times New Roman" w:eastAsia="方正黑体_GBK" w:hAnsi="Times New Roman" w:cs="Times New Roman"/>
          <w:spacing w:val="0"/>
          <w:sz w:val="32"/>
          <w:szCs w:val="32"/>
          <w:lang w:val="zh-CN"/>
        </w:rPr>
      </w:pPr>
      <w:r w:rsidRPr="00B40A7C">
        <w:rPr>
          <w:rFonts w:ascii="Times New Roman" w:eastAsia="方正黑体_GBK" w:hAnsi="Times New Roman" w:cs="Times New Roman"/>
          <w:spacing w:val="0"/>
          <w:sz w:val="32"/>
          <w:szCs w:val="32"/>
          <w:lang w:val="zh-CN"/>
        </w:rPr>
        <w:t>第六章</w:t>
      </w:r>
      <w:r w:rsidR="002B58CB">
        <w:rPr>
          <w:rFonts w:ascii="Times New Roman" w:eastAsia="方正黑体_GBK" w:hAnsi="Times New Roman" w:cs="Times New Roman" w:hint="eastAsia"/>
          <w:spacing w:val="0"/>
          <w:sz w:val="32"/>
          <w:szCs w:val="32"/>
          <w:lang w:val="zh-CN"/>
        </w:rPr>
        <w:t xml:space="preserve">  </w:t>
      </w:r>
      <w:r w:rsidRPr="00B40A7C">
        <w:rPr>
          <w:rFonts w:ascii="Times New Roman" w:eastAsia="方正黑体_GBK" w:hAnsi="Times New Roman" w:cs="Times New Roman"/>
          <w:spacing w:val="0"/>
          <w:sz w:val="32"/>
          <w:szCs w:val="32"/>
          <w:lang w:val="zh-CN"/>
        </w:rPr>
        <w:t>经费保障</w:t>
      </w:r>
    </w:p>
    <w:p w:rsidR="002B58CB" w:rsidRPr="00B40A7C" w:rsidRDefault="002B58CB" w:rsidP="00F66B17">
      <w:pPr>
        <w:pStyle w:val="Bodytext2"/>
        <w:shd w:val="clear" w:color="auto" w:fill="auto"/>
        <w:spacing w:before="0" w:after="0" w:line="600" w:lineRule="exact"/>
        <w:rPr>
          <w:rFonts w:ascii="Times New Roman" w:eastAsia="方正仿宋_GBK" w:hAnsi="Times New Roman" w:cs="Times New Roman"/>
          <w:spacing w:val="0"/>
          <w:sz w:val="32"/>
          <w:szCs w:val="32"/>
          <w:lang w:val="zh-CN"/>
        </w:rPr>
      </w:pPr>
    </w:p>
    <w:p w:rsidR="00F66B17" w:rsidRPr="00B40A7C" w:rsidRDefault="00F66B17" w:rsidP="00F66B17">
      <w:pPr>
        <w:pStyle w:val="Bodytext2"/>
        <w:shd w:val="clear" w:color="auto" w:fill="auto"/>
        <w:tabs>
          <w:tab w:val="left" w:pos="0"/>
        </w:tabs>
        <w:autoSpaceDE w:val="0"/>
        <w:autoSpaceDN w:val="0"/>
        <w:spacing w:before="0" w:after="0" w:line="600" w:lineRule="exact"/>
        <w:ind w:firstLineChars="200" w:firstLine="640"/>
        <w:jc w:val="both"/>
        <w:rPr>
          <w:rFonts w:ascii="Times New Roman" w:eastAsia="方正仿宋_GBK" w:hAnsi="Times New Roman" w:cs="Times New Roman"/>
          <w:spacing w:val="0"/>
          <w:sz w:val="32"/>
          <w:szCs w:val="32"/>
        </w:rPr>
      </w:pPr>
      <w:r w:rsidRPr="00B40A7C">
        <w:rPr>
          <w:rFonts w:ascii="Times New Roman" w:eastAsia="方正黑体_GBK" w:hAnsi="Times New Roman" w:cs="Times New Roman"/>
          <w:spacing w:val="0"/>
          <w:sz w:val="32"/>
          <w:szCs w:val="32"/>
        </w:rPr>
        <w:t>第十</w:t>
      </w:r>
      <w:r w:rsidRPr="00B40A7C">
        <w:rPr>
          <w:rFonts w:ascii="Times New Roman" w:eastAsia="方正黑体_GBK" w:hAnsi="Times New Roman" w:cs="Times New Roman" w:hint="eastAsia"/>
          <w:spacing w:val="0"/>
          <w:sz w:val="32"/>
          <w:szCs w:val="32"/>
        </w:rPr>
        <w:t>四</w:t>
      </w:r>
      <w:r w:rsidRPr="00B40A7C">
        <w:rPr>
          <w:rFonts w:ascii="Times New Roman" w:eastAsia="方正黑体_GBK" w:hAnsi="Times New Roman" w:cs="Times New Roman"/>
          <w:spacing w:val="0"/>
          <w:sz w:val="32"/>
          <w:szCs w:val="32"/>
        </w:rPr>
        <w:t>条</w:t>
      </w:r>
      <w:r w:rsidRPr="00B40A7C">
        <w:rPr>
          <w:rFonts w:ascii="Times New Roman" w:eastAsia="方正黑体_GBK" w:hAnsi="Times New Roman" w:cs="Times New Roman"/>
          <w:spacing w:val="0"/>
          <w:sz w:val="32"/>
          <w:szCs w:val="32"/>
        </w:rPr>
        <w:t xml:space="preserve"> </w:t>
      </w:r>
      <w:r w:rsidR="002B58CB">
        <w:rPr>
          <w:rFonts w:ascii="Times New Roman" w:eastAsia="方正黑体_GBK" w:hAnsi="Times New Roman" w:cs="Times New Roman"/>
          <w:spacing w:val="0"/>
          <w:sz w:val="32"/>
          <w:szCs w:val="32"/>
        </w:rPr>
        <w:t xml:space="preserve"> </w:t>
      </w:r>
      <w:r w:rsidRPr="00B40A7C">
        <w:rPr>
          <w:rFonts w:ascii="Times New Roman" w:eastAsia="方正仿宋_GBK" w:hAnsi="Times New Roman" w:cs="Times New Roman"/>
          <w:spacing w:val="0"/>
          <w:sz w:val="32"/>
          <w:szCs w:val="32"/>
          <w:lang w:val="zh-CN"/>
        </w:rPr>
        <w:t>政务服务和社会事务中心</w:t>
      </w:r>
      <w:r w:rsidRPr="00B40A7C">
        <w:rPr>
          <w:rFonts w:ascii="Times New Roman" w:eastAsia="方正仿宋_GBK" w:hAnsi="Times New Roman" w:cs="Times New Roman"/>
          <w:spacing w:val="0"/>
          <w:sz w:val="32"/>
          <w:szCs w:val="32"/>
        </w:rPr>
        <w:t>应会同财政局根据残疾儿童数量、救助标准、工作保障等情况，科学测算救助资金和工作经费需求，将残疾儿童康复救助资金及相应工作经费纳入政府预算，做好兜底保障，确保符合条件的残疾儿童应救尽救。</w:t>
      </w:r>
    </w:p>
    <w:p w:rsidR="00F66B17" w:rsidRPr="00B40A7C" w:rsidRDefault="00F66B17" w:rsidP="00F66B17">
      <w:pPr>
        <w:pStyle w:val="Bodytext2"/>
        <w:shd w:val="clear" w:color="auto" w:fill="auto"/>
        <w:tabs>
          <w:tab w:val="left" w:pos="0"/>
        </w:tabs>
        <w:autoSpaceDE w:val="0"/>
        <w:autoSpaceDN w:val="0"/>
        <w:spacing w:before="0" w:after="0" w:line="600" w:lineRule="exact"/>
        <w:ind w:firstLineChars="200" w:firstLine="840"/>
        <w:jc w:val="both"/>
        <w:rPr>
          <w:rFonts w:ascii="Times New Roman" w:eastAsia="方正仿宋_GBK" w:hAnsi="Times New Roman" w:cs="Times New Roman"/>
          <w:sz w:val="32"/>
          <w:szCs w:val="32"/>
        </w:rPr>
      </w:pPr>
    </w:p>
    <w:p w:rsidR="00F66B17" w:rsidRDefault="00F66B17" w:rsidP="00F66B17">
      <w:pPr>
        <w:pStyle w:val="Bodytext2"/>
        <w:shd w:val="clear" w:color="auto" w:fill="auto"/>
        <w:spacing w:before="0" w:after="0" w:line="600" w:lineRule="exact"/>
        <w:rPr>
          <w:rFonts w:ascii="Times New Roman" w:eastAsia="方正黑体_GBK" w:hAnsi="Times New Roman" w:cs="Times New Roman"/>
          <w:spacing w:val="0"/>
          <w:sz w:val="32"/>
          <w:szCs w:val="32"/>
          <w:lang w:val="zh-CN"/>
        </w:rPr>
      </w:pPr>
      <w:r w:rsidRPr="00B40A7C">
        <w:rPr>
          <w:rFonts w:ascii="Times New Roman" w:eastAsia="方正黑体_GBK" w:hAnsi="Times New Roman" w:cs="Times New Roman"/>
          <w:spacing w:val="0"/>
          <w:sz w:val="32"/>
          <w:szCs w:val="32"/>
          <w:lang w:val="zh-CN"/>
        </w:rPr>
        <w:t>第七章</w:t>
      </w:r>
      <w:r w:rsidR="002B58CB">
        <w:rPr>
          <w:rFonts w:ascii="Times New Roman" w:eastAsia="方正黑体_GBK" w:hAnsi="Times New Roman" w:cs="Times New Roman" w:hint="eastAsia"/>
          <w:spacing w:val="0"/>
          <w:sz w:val="32"/>
          <w:szCs w:val="32"/>
          <w:lang w:val="zh-CN"/>
        </w:rPr>
        <w:t xml:space="preserve"> </w:t>
      </w:r>
      <w:r w:rsidR="002B58CB">
        <w:rPr>
          <w:rFonts w:ascii="Times New Roman" w:eastAsia="方正黑体_GBK" w:hAnsi="Times New Roman" w:cs="Times New Roman"/>
          <w:spacing w:val="0"/>
          <w:sz w:val="32"/>
          <w:szCs w:val="32"/>
          <w:lang w:val="zh-CN"/>
        </w:rPr>
        <w:t xml:space="preserve"> </w:t>
      </w:r>
      <w:r w:rsidRPr="00B40A7C">
        <w:rPr>
          <w:rFonts w:ascii="Times New Roman" w:eastAsia="方正黑体_GBK" w:hAnsi="Times New Roman" w:cs="Times New Roman"/>
          <w:spacing w:val="0"/>
          <w:sz w:val="32"/>
          <w:szCs w:val="32"/>
          <w:lang w:val="zh-CN"/>
        </w:rPr>
        <w:t>附则</w:t>
      </w:r>
    </w:p>
    <w:p w:rsidR="002B58CB" w:rsidRPr="00B40A7C" w:rsidRDefault="002B58CB" w:rsidP="00F66B17">
      <w:pPr>
        <w:pStyle w:val="Bodytext2"/>
        <w:shd w:val="clear" w:color="auto" w:fill="auto"/>
        <w:spacing w:before="0" w:after="0" w:line="600" w:lineRule="exact"/>
        <w:rPr>
          <w:rFonts w:ascii="Times New Roman" w:eastAsia="方正仿宋_GBK" w:hAnsi="Times New Roman" w:cs="Times New Roman"/>
          <w:spacing w:val="0"/>
          <w:sz w:val="32"/>
          <w:szCs w:val="32"/>
          <w:lang w:val="zh-CN"/>
        </w:rPr>
      </w:pPr>
    </w:p>
    <w:p w:rsidR="00F66B17" w:rsidRPr="00B40A7C" w:rsidRDefault="00F66B17" w:rsidP="00F66B17">
      <w:pPr>
        <w:pStyle w:val="Bodytext2"/>
        <w:shd w:val="clear" w:color="auto" w:fill="auto"/>
        <w:tabs>
          <w:tab w:val="left" w:pos="0"/>
        </w:tabs>
        <w:spacing w:before="0" w:after="0" w:line="600" w:lineRule="exact"/>
        <w:ind w:firstLineChars="200" w:firstLine="640"/>
        <w:jc w:val="both"/>
        <w:rPr>
          <w:rFonts w:ascii="Times New Roman" w:eastAsia="方正仿宋_GBK" w:hAnsi="Times New Roman" w:cs="Times New Roman"/>
          <w:spacing w:val="0"/>
          <w:sz w:val="32"/>
          <w:szCs w:val="32"/>
          <w:lang w:val="zh-CN"/>
        </w:rPr>
      </w:pPr>
      <w:r w:rsidRPr="00B40A7C">
        <w:rPr>
          <w:rFonts w:ascii="Times New Roman" w:eastAsia="方正黑体_GBK" w:hAnsi="Times New Roman" w:cs="Times New Roman"/>
          <w:spacing w:val="0"/>
          <w:sz w:val="32"/>
          <w:szCs w:val="32"/>
          <w:lang w:val="zh-CN"/>
        </w:rPr>
        <w:t>第十</w:t>
      </w:r>
      <w:r w:rsidRPr="00B40A7C">
        <w:rPr>
          <w:rFonts w:ascii="Times New Roman" w:eastAsia="方正黑体_GBK" w:hAnsi="Times New Roman" w:cs="Times New Roman" w:hint="eastAsia"/>
          <w:spacing w:val="0"/>
          <w:sz w:val="32"/>
          <w:szCs w:val="32"/>
          <w:lang w:val="zh-CN"/>
        </w:rPr>
        <w:t>五</w:t>
      </w:r>
      <w:r w:rsidRPr="00B40A7C">
        <w:rPr>
          <w:rFonts w:ascii="Times New Roman" w:eastAsia="方正黑体_GBK" w:hAnsi="Times New Roman" w:cs="Times New Roman"/>
          <w:spacing w:val="0"/>
          <w:sz w:val="32"/>
          <w:szCs w:val="32"/>
          <w:lang w:val="zh-CN"/>
        </w:rPr>
        <w:t>条</w:t>
      </w:r>
      <w:r w:rsidR="002B58CB">
        <w:rPr>
          <w:rFonts w:ascii="Times New Roman" w:eastAsia="方正黑体_GBK" w:hAnsi="Times New Roman" w:cs="Times New Roman" w:hint="eastAsia"/>
          <w:spacing w:val="0"/>
          <w:sz w:val="32"/>
          <w:szCs w:val="32"/>
          <w:lang w:val="zh-CN"/>
        </w:rPr>
        <w:t xml:space="preserve">  </w:t>
      </w:r>
      <w:r w:rsidRPr="00B40A7C">
        <w:rPr>
          <w:rFonts w:ascii="Times New Roman" w:eastAsia="方正仿宋_GBK" w:hAnsi="Times New Roman" w:cs="Times New Roman"/>
          <w:spacing w:val="0"/>
          <w:sz w:val="32"/>
          <w:szCs w:val="32"/>
          <w:lang w:val="zh-CN"/>
        </w:rPr>
        <w:t>本办法自</w:t>
      </w:r>
      <w:r w:rsidRPr="00B40A7C">
        <w:rPr>
          <w:rFonts w:ascii="Times New Roman" w:eastAsia="方正仿宋_GBK" w:hAnsi="Times New Roman" w:cs="Times New Roman" w:hint="eastAsia"/>
          <w:spacing w:val="0"/>
          <w:sz w:val="32"/>
          <w:szCs w:val="32"/>
          <w:lang w:val="zh-CN"/>
        </w:rPr>
        <w:t>公布之日起</w:t>
      </w:r>
      <w:r w:rsidRPr="00B40A7C">
        <w:rPr>
          <w:rFonts w:ascii="Times New Roman" w:eastAsia="方正仿宋_GBK" w:hAnsi="Times New Roman" w:cs="Times New Roman" w:hint="eastAsia"/>
          <w:spacing w:val="0"/>
          <w:sz w:val="32"/>
          <w:szCs w:val="32"/>
        </w:rPr>
        <w:t>30</w:t>
      </w:r>
      <w:r w:rsidRPr="00B40A7C">
        <w:rPr>
          <w:rFonts w:ascii="Times New Roman" w:eastAsia="方正仿宋_GBK" w:hAnsi="Times New Roman" w:cs="Times New Roman" w:hint="eastAsia"/>
          <w:spacing w:val="0"/>
          <w:sz w:val="32"/>
          <w:szCs w:val="32"/>
        </w:rPr>
        <w:t>日后施行</w:t>
      </w:r>
      <w:r w:rsidRPr="00B40A7C">
        <w:rPr>
          <w:rFonts w:ascii="Times New Roman" w:eastAsia="方正仿宋_GBK" w:hAnsi="Times New Roman" w:cs="Times New Roman" w:hint="eastAsia"/>
          <w:spacing w:val="0"/>
          <w:sz w:val="32"/>
          <w:szCs w:val="32"/>
          <w:lang w:val="zh-CN"/>
        </w:rPr>
        <w:t>，</w:t>
      </w:r>
      <w:r w:rsidRPr="00B40A7C">
        <w:rPr>
          <w:rFonts w:ascii="Times New Roman" w:eastAsia="方正仿宋_GBK" w:hAnsi="Times New Roman" w:cs="Times New Roman"/>
          <w:spacing w:val="0"/>
          <w:sz w:val="32"/>
          <w:szCs w:val="32"/>
          <w:lang w:val="zh-CN"/>
        </w:rPr>
        <w:t>由重庆高新区管委会</w:t>
      </w:r>
      <w:r w:rsidRPr="00B40A7C">
        <w:rPr>
          <w:rFonts w:ascii="Times New Roman" w:eastAsia="方正仿宋_GBK" w:hAnsi="Times New Roman" w:cs="Times New Roman" w:hint="eastAsia"/>
          <w:spacing w:val="0"/>
          <w:sz w:val="32"/>
          <w:szCs w:val="32"/>
          <w:lang w:val="zh-CN"/>
        </w:rPr>
        <w:t>负责</w:t>
      </w:r>
      <w:r w:rsidRPr="00B40A7C">
        <w:rPr>
          <w:rFonts w:ascii="Times New Roman" w:eastAsia="方正仿宋_GBK" w:hAnsi="Times New Roman" w:cs="Times New Roman"/>
          <w:spacing w:val="0"/>
          <w:sz w:val="32"/>
          <w:szCs w:val="32"/>
          <w:lang w:val="zh-CN"/>
        </w:rPr>
        <w:t>解释。</w:t>
      </w:r>
      <w:r w:rsidRPr="00B40A7C">
        <w:rPr>
          <w:rFonts w:ascii="Times New Roman" w:eastAsia="方正仿宋_GBK" w:hAnsi="Times New Roman" w:cs="Times New Roman"/>
          <w:spacing w:val="0"/>
          <w:sz w:val="32"/>
          <w:szCs w:val="32"/>
        </w:rPr>
        <w:t>2023</w:t>
      </w:r>
      <w:r w:rsidRPr="00B40A7C">
        <w:rPr>
          <w:rFonts w:ascii="Times New Roman" w:eastAsia="方正仿宋_GBK" w:hAnsi="Times New Roman" w:cs="Times New Roman"/>
          <w:spacing w:val="0"/>
          <w:sz w:val="32"/>
          <w:szCs w:val="32"/>
        </w:rPr>
        <w:t>年</w:t>
      </w:r>
      <w:r w:rsidRPr="00B40A7C">
        <w:rPr>
          <w:rFonts w:ascii="Times New Roman" w:eastAsia="方正仿宋_GBK" w:hAnsi="Times New Roman" w:cs="Times New Roman"/>
          <w:spacing w:val="0"/>
          <w:sz w:val="32"/>
          <w:szCs w:val="32"/>
        </w:rPr>
        <w:t>3</w:t>
      </w:r>
      <w:r w:rsidRPr="00B40A7C">
        <w:rPr>
          <w:rFonts w:ascii="Times New Roman" w:eastAsia="方正仿宋_GBK" w:hAnsi="Times New Roman" w:cs="Times New Roman"/>
          <w:spacing w:val="0"/>
          <w:sz w:val="32"/>
          <w:szCs w:val="32"/>
        </w:rPr>
        <w:t>月</w:t>
      </w:r>
      <w:r w:rsidRPr="00B40A7C">
        <w:rPr>
          <w:rFonts w:ascii="Times New Roman" w:eastAsia="方正仿宋_GBK" w:hAnsi="Times New Roman" w:cs="Times New Roman"/>
          <w:spacing w:val="0"/>
          <w:sz w:val="32"/>
          <w:szCs w:val="32"/>
        </w:rPr>
        <w:t>1</w:t>
      </w:r>
      <w:r w:rsidRPr="00B40A7C">
        <w:rPr>
          <w:rFonts w:ascii="Times New Roman" w:eastAsia="方正仿宋_GBK" w:hAnsi="Times New Roman" w:cs="Times New Roman"/>
          <w:spacing w:val="0"/>
          <w:sz w:val="32"/>
          <w:szCs w:val="32"/>
        </w:rPr>
        <w:t>日前已通过审核并进行康复训练的，按原标准执行</w:t>
      </w:r>
      <w:r w:rsidRPr="00B40A7C">
        <w:rPr>
          <w:rFonts w:ascii="Times New Roman" w:eastAsia="方正仿宋_GBK" w:hAnsi="Times New Roman" w:cs="Times New Roman" w:hint="eastAsia"/>
          <w:spacing w:val="0"/>
          <w:sz w:val="32"/>
          <w:szCs w:val="32"/>
        </w:rPr>
        <w:t>；</w:t>
      </w:r>
      <w:r w:rsidRPr="00B40A7C">
        <w:rPr>
          <w:rFonts w:ascii="Times New Roman" w:eastAsia="方正仿宋_GBK" w:hAnsi="Times New Roman" w:cs="Times New Roman" w:hint="eastAsia"/>
          <w:spacing w:val="0"/>
          <w:sz w:val="32"/>
          <w:szCs w:val="32"/>
        </w:rPr>
        <w:t>2023</w:t>
      </w:r>
      <w:r w:rsidRPr="00B40A7C">
        <w:rPr>
          <w:rFonts w:ascii="Times New Roman" w:eastAsia="方正仿宋_GBK" w:hAnsi="Times New Roman" w:cs="Times New Roman" w:hint="eastAsia"/>
          <w:spacing w:val="0"/>
          <w:sz w:val="32"/>
          <w:szCs w:val="32"/>
        </w:rPr>
        <w:t>年</w:t>
      </w:r>
      <w:r w:rsidRPr="00B40A7C">
        <w:rPr>
          <w:rFonts w:ascii="Times New Roman" w:eastAsia="方正仿宋_GBK" w:hAnsi="Times New Roman" w:cs="Times New Roman" w:hint="eastAsia"/>
          <w:spacing w:val="0"/>
          <w:sz w:val="32"/>
          <w:szCs w:val="32"/>
        </w:rPr>
        <w:t>3</w:t>
      </w:r>
      <w:r w:rsidRPr="00B40A7C">
        <w:rPr>
          <w:rFonts w:ascii="Times New Roman" w:eastAsia="方正仿宋_GBK" w:hAnsi="Times New Roman" w:cs="Times New Roman" w:hint="eastAsia"/>
          <w:spacing w:val="0"/>
          <w:sz w:val="32"/>
          <w:szCs w:val="32"/>
        </w:rPr>
        <w:t>月</w:t>
      </w:r>
      <w:r w:rsidRPr="00B40A7C">
        <w:rPr>
          <w:rFonts w:ascii="Times New Roman" w:eastAsia="方正仿宋_GBK" w:hAnsi="Times New Roman" w:cs="Times New Roman" w:hint="eastAsia"/>
          <w:spacing w:val="0"/>
          <w:sz w:val="32"/>
          <w:szCs w:val="32"/>
        </w:rPr>
        <w:t>1</w:t>
      </w:r>
      <w:r w:rsidRPr="00B40A7C">
        <w:rPr>
          <w:rFonts w:ascii="Times New Roman" w:eastAsia="方正仿宋_GBK" w:hAnsi="Times New Roman" w:cs="Times New Roman" w:hint="eastAsia"/>
          <w:spacing w:val="0"/>
          <w:sz w:val="32"/>
          <w:szCs w:val="32"/>
        </w:rPr>
        <w:t>日到本办法施行之日期间执行标准按照</w:t>
      </w:r>
      <w:r w:rsidRPr="00B40A7C">
        <w:rPr>
          <w:rFonts w:ascii="Times New Roman" w:eastAsia="方正仿宋_GBK" w:hAnsi="Times New Roman" w:cs="Times New Roman"/>
          <w:spacing w:val="0"/>
          <w:sz w:val="32"/>
          <w:szCs w:val="32"/>
          <w:lang w:val="zh-CN"/>
        </w:rPr>
        <w:t>重庆市残疾人联合会等</w:t>
      </w:r>
      <w:r w:rsidRPr="00B40A7C">
        <w:rPr>
          <w:rFonts w:ascii="Times New Roman" w:eastAsia="方正仿宋_GBK" w:hAnsi="Times New Roman" w:cs="Times New Roman"/>
          <w:spacing w:val="0"/>
          <w:sz w:val="32"/>
          <w:szCs w:val="32"/>
          <w:lang w:val="zh-CN"/>
        </w:rPr>
        <w:t>9</w:t>
      </w:r>
      <w:r w:rsidRPr="00B40A7C">
        <w:rPr>
          <w:rFonts w:ascii="Times New Roman" w:eastAsia="方正仿宋_GBK" w:hAnsi="Times New Roman" w:cs="Times New Roman"/>
          <w:spacing w:val="0"/>
          <w:sz w:val="32"/>
          <w:szCs w:val="32"/>
          <w:lang w:val="zh-CN"/>
        </w:rPr>
        <w:t>部门《关于印发</w:t>
      </w:r>
      <w:r w:rsidRPr="00B40A7C">
        <w:rPr>
          <w:rFonts w:ascii="Times New Roman" w:eastAsia="方正仿宋_GBK" w:hAnsi="Times New Roman" w:cs="方正仿宋_GBK" w:hint="eastAsia"/>
          <w:spacing w:val="0"/>
          <w:sz w:val="32"/>
          <w:szCs w:val="32"/>
          <w:lang w:val="zh-CN"/>
        </w:rPr>
        <w:t>〈</w:t>
      </w:r>
      <w:r w:rsidRPr="00B40A7C">
        <w:rPr>
          <w:rFonts w:ascii="Times New Roman" w:eastAsia="方正仿宋_GBK" w:hAnsi="Times New Roman" w:cs="Times New Roman"/>
          <w:spacing w:val="0"/>
          <w:sz w:val="32"/>
          <w:szCs w:val="32"/>
          <w:lang w:val="zh-CN"/>
        </w:rPr>
        <w:t>重庆市残疾儿童康复救助实施办法（修订）</w:t>
      </w:r>
      <w:r w:rsidRPr="00B40A7C">
        <w:rPr>
          <w:rFonts w:ascii="Times New Roman" w:eastAsia="方正仿宋_GBK" w:hAnsi="Times New Roman" w:cs="方正仿宋_GBK" w:hint="eastAsia"/>
          <w:spacing w:val="0"/>
          <w:sz w:val="32"/>
          <w:szCs w:val="32"/>
          <w:lang w:val="zh-CN"/>
        </w:rPr>
        <w:t>〉</w:t>
      </w:r>
      <w:r w:rsidRPr="00B40A7C">
        <w:rPr>
          <w:rFonts w:ascii="Times New Roman" w:eastAsia="方正仿宋_GBK" w:hAnsi="Times New Roman" w:cs="Times New Roman"/>
          <w:spacing w:val="0"/>
          <w:sz w:val="32"/>
          <w:szCs w:val="32"/>
          <w:lang w:val="zh-CN"/>
        </w:rPr>
        <w:t>的通知》（渝残联发〔</w:t>
      </w:r>
      <w:r w:rsidRPr="00B40A7C">
        <w:rPr>
          <w:rFonts w:ascii="Times New Roman" w:eastAsia="方正仿宋_GBK" w:hAnsi="Times New Roman" w:cs="Times New Roman"/>
          <w:spacing w:val="0"/>
          <w:sz w:val="32"/>
          <w:szCs w:val="32"/>
          <w:lang w:val="zh-CN"/>
        </w:rPr>
        <w:t>2023</w:t>
      </w:r>
      <w:r w:rsidRPr="00B40A7C">
        <w:rPr>
          <w:rFonts w:ascii="Times New Roman" w:eastAsia="方正仿宋_GBK" w:hAnsi="Times New Roman" w:cs="Times New Roman"/>
          <w:spacing w:val="0"/>
          <w:sz w:val="32"/>
          <w:szCs w:val="32"/>
          <w:lang w:val="zh-CN"/>
        </w:rPr>
        <w:t>〕</w:t>
      </w:r>
      <w:r w:rsidRPr="00B40A7C">
        <w:rPr>
          <w:rFonts w:ascii="Times New Roman" w:eastAsia="方正仿宋_GBK" w:hAnsi="Times New Roman" w:cs="Times New Roman"/>
          <w:spacing w:val="0"/>
          <w:sz w:val="32"/>
          <w:szCs w:val="32"/>
          <w:lang w:val="zh-CN"/>
        </w:rPr>
        <w:lastRenderedPageBreak/>
        <w:t>9</w:t>
      </w:r>
      <w:r w:rsidRPr="00B40A7C">
        <w:rPr>
          <w:rFonts w:ascii="Times New Roman" w:eastAsia="方正仿宋_GBK" w:hAnsi="Times New Roman" w:cs="Times New Roman"/>
          <w:spacing w:val="0"/>
          <w:sz w:val="32"/>
          <w:szCs w:val="32"/>
          <w:lang w:val="zh-CN"/>
        </w:rPr>
        <w:t>号）</w:t>
      </w:r>
      <w:r w:rsidRPr="00B40A7C">
        <w:rPr>
          <w:rFonts w:ascii="Times New Roman" w:eastAsia="方正仿宋_GBK" w:hAnsi="Times New Roman" w:cs="Times New Roman" w:hint="eastAsia"/>
          <w:spacing w:val="0"/>
          <w:sz w:val="32"/>
          <w:szCs w:val="32"/>
          <w:lang w:val="zh-CN"/>
        </w:rPr>
        <w:t>文件执行</w:t>
      </w:r>
      <w:r w:rsidRPr="00B40A7C">
        <w:rPr>
          <w:rFonts w:ascii="Times New Roman" w:eastAsia="方正仿宋_GBK" w:hAnsi="Times New Roman" w:cs="Times New Roman"/>
          <w:spacing w:val="0"/>
          <w:sz w:val="32"/>
          <w:szCs w:val="32"/>
        </w:rPr>
        <w:t>。</w:t>
      </w:r>
      <w:proofErr w:type="gramStart"/>
      <w:r w:rsidRPr="00B40A7C">
        <w:rPr>
          <w:rFonts w:ascii="Times New Roman" w:eastAsia="方正仿宋_GBK" w:hAnsi="Times New Roman" w:cs="Times New Roman"/>
          <w:spacing w:val="0"/>
          <w:sz w:val="32"/>
          <w:szCs w:val="32"/>
          <w:lang w:val="zh-CN"/>
        </w:rPr>
        <w:t>如之前</w:t>
      </w:r>
      <w:proofErr w:type="gramEnd"/>
      <w:r w:rsidRPr="00B40A7C">
        <w:rPr>
          <w:rFonts w:ascii="Times New Roman" w:eastAsia="方正仿宋_GBK" w:hAnsi="Times New Roman" w:cs="Times New Roman"/>
          <w:spacing w:val="0"/>
          <w:sz w:val="32"/>
          <w:szCs w:val="32"/>
          <w:lang w:val="zh-CN"/>
        </w:rPr>
        <w:t>执行有关规定与本办法不一致的，以本办法为准。</w:t>
      </w:r>
    </w:p>
    <w:p w:rsidR="00EF543D" w:rsidRPr="00EF543D" w:rsidRDefault="00EF543D" w:rsidP="00D062DD">
      <w:pPr>
        <w:spacing w:line="600" w:lineRule="exact"/>
        <w:jc w:val="center"/>
        <w:rPr>
          <w:rFonts w:ascii="Times New Roman" w:eastAsia="方正仿宋_GBK" w:hAnsi="Times New Roman" w:cs="宋体"/>
          <w:color w:val="000000"/>
          <w:kern w:val="0"/>
          <w:sz w:val="32"/>
          <w:szCs w:val="32"/>
        </w:rPr>
      </w:pPr>
    </w:p>
    <w:sectPr w:rsidR="00EF543D" w:rsidRPr="00EF543D" w:rsidSect="00321887">
      <w:headerReference w:type="default" r:id="rId8"/>
      <w:footerReference w:type="default" r:id="rId9"/>
      <w:pgSz w:w="11906" w:h="16838"/>
      <w:pgMar w:top="1962" w:right="1474" w:bottom="1848" w:left="1588" w:header="851" w:footer="992" w:gutter="0"/>
      <w:pgNumType w:fmt="numberInDash"/>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5E20" w:rsidRDefault="001A5E20">
      <w:r>
        <w:separator/>
      </w:r>
    </w:p>
  </w:endnote>
  <w:endnote w:type="continuationSeparator" w:id="0">
    <w:p w:rsidR="001A5E20" w:rsidRDefault="001A5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方正楷体_GBK">
    <w:altName w:val="宋体"/>
    <w:charset w:val="86"/>
    <w:family w:val="script"/>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auto"/>
    <w:pitch w:val="default"/>
    <w:sig w:usb0="E0002AFF" w:usb1="C0007843" w:usb2="00000009" w:usb3="00000000" w:csb0="400001FF" w:csb1="FFFF0000"/>
  </w:font>
  <w:font w:name="黑体">
    <w:altName w:val="SimHei"/>
    <w:panose1 w:val="02010609060101010101"/>
    <w:charset w:val="86"/>
    <w:family w:val="auto"/>
    <w:pitch w:val="default"/>
    <w:sig w:usb0="800002BF" w:usb1="38CF7CFA" w:usb2="00000016" w:usb3="00000000" w:csb0="00040001" w:csb1="00000000"/>
  </w:font>
  <w:font w:name="仿宋_GB2312">
    <w:altName w:val="微软雅黑"/>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方正小标宋_GBK">
    <w:altName w:val="宋体"/>
    <w:charset w:val="86"/>
    <w:family w:val="script"/>
    <w:pitch w:val="fixed"/>
    <w:sig w:usb0="00000001" w:usb1="080E0000" w:usb2="00000010" w:usb3="00000000" w:csb0="00040000" w:csb1="00000000"/>
  </w:font>
  <w:font w:name="方正仿宋_GBK">
    <w:altName w:val="宋体"/>
    <w:charset w:val="86"/>
    <w:family w:val="script"/>
    <w:pitch w:val="fixed"/>
    <w:sig w:usb0="00000001" w:usb1="080E0000" w:usb2="00000010" w:usb3="00000000" w:csb0="00040000" w:csb1="00000000"/>
  </w:font>
  <w:font w:name="方正黑体_GBK">
    <w:altName w:val="宋体"/>
    <w:charset w:val="86"/>
    <w:family w:val="script"/>
    <w:pitch w:val="fixed"/>
    <w:sig w:usb0="00000001" w:usb1="080E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ABA" w:rsidRDefault="003D5AB2">
    <w:pPr>
      <w:pStyle w:val="a5"/>
      <w:ind w:leftChars="2280" w:left="4788" w:firstLineChars="2000" w:firstLine="6400"/>
      <w:rPr>
        <w:rFonts w:eastAsia="仿宋"/>
        <w:sz w:val="32"/>
        <w:szCs w:val="48"/>
      </w:rPr>
    </w:pPr>
    <w:r>
      <w:rPr>
        <w:noProof/>
        <w:sz w:val="32"/>
      </w:rPr>
      <mc:AlternateContent>
        <mc:Choice Requires="wps">
          <w:drawing>
            <wp:anchor distT="0" distB="0" distL="114300" distR="114300" simplePos="0" relativeHeight="251660800" behindDoc="0" locked="0" layoutInCell="1" allowOverlap="1">
              <wp:simplePos x="0" y="0"/>
              <wp:positionH relativeFrom="margin">
                <wp:align>outside</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452ABA" w:rsidRDefault="003D5AB2">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2B58CB" w:rsidRPr="002B58CB">
                            <w:rPr>
                              <w:rFonts w:ascii="宋体" w:eastAsia="方正仿宋_GBK" w:hAnsi="宋体" w:cs="宋体"/>
                              <w:noProof/>
                              <w:sz w:val="28"/>
                              <w:szCs w:val="28"/>
                            </w:rPr>
                            <w:t>- 13 -</w:t>
                          </w:r>
                          <w:r>
                            <w:rPr>
                              <w:rFonts w:ascii="宋体" w:eastAsia="宋体" w:hAnsi="宋体" w:cs="宋体" w:hint="eastAsia"/>
                              <w:sz w:val="28"/>
                              <w:szCs w:val="2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8" o:spid="_x0000_s1026" type="#_x0000_t202" style="position:absolute;left:0;text-align:left;margin-left:92.8pt;margin-top:0;width:2in;height:2in;z-index:25166080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gYdD+GACAAAKBQAADgAAAAAAAAAAAAAAAAAuAgAAZHJzL2Uyb0RvYy54bWxQ&#10;SwECLQAUAAYACAAAACEAcarRudcAAAAFAQAADwAAAAAAAAAAAAAAAAC6BAAAZHJzL2Rvd25yZXYu&#10;eG1sUEsFBgAAAAAEAAQA8wAAAL4FAAAAAA==&#10;" filled="f" stroked="f" strokeweight=".5pt">
              <v:textbox style="mso-fit-shape-to-text:t" inset="0,0,0,0">
                <w:txbxContent>
                  <w:p w:rsidR="00452ABA" w:rsidRDefault="003D5AB2">
                    <w:pPr>
                      <w:pStyle w:val="a4"/>
                    </w:pPr>
                    <w:r>
                      <w:rPr>
                        <w:rFonts w:ascii="宋体" w:eastAsia="宋体" w:hAnsi="宋体" w:cs="宋体" w:hint="eastAsia"/>
                        <w:sz w:val="28"/>
                        <w:szCs w:val="28"/>
                      </w:rPr>
                      <w:fldChar w:fldCharType="begin"/>
                    </w:r>
                    <w:r>
                      <w:rPr>
                        <w:rFonts w:ascii="宋体" w:eastAsia="宋体" w:hAnsi="宋体" w:cs="宋体" w:hint="eastAsia"/>
                        <w:sz w:val="28"/>
                        <w:szCs w:val="28"/>
                      </w:rPr>
                      <w:instrText xml:space="preserve"> PAGE  \* MERGEFORMAT </w:instrText>
                    </w:r>
                    <w:r>
                      <w:rPr>
                        <w:rFonts w:ascii="宋体" w:eastAsia="宋体" w:hAnsi="宋体" w:cs="宋体" w:hint="eastAsia"/>
                        <w:sz w:val="28"/>
                        <w:szCs w:val="28"/>
                      </w:rPr>
                      <w:fldChar w:fldCharType="separate"/>
                    </w:r>
                    <w:r w:rsidR="002B58CB" w:rsidRPr="002B58CB">
                      <w:rPr>
                        <w:rFonts w:ascii="宋体" w:eastAsia="方正仿宋_GBK" w:hAnsi="宋体" w:cs="宋体"/>
                        <w:noProof/>
                        <w:sz w:val="28"/>
                        <w:szCs w:val="28"/>
                      </w:rPr>
                      <w:t>- 13 -</w:t>
                    </w:r>
                    <w:r>
                      <w:rPr>
                        <w:rFonts w:ascii="宋体" w:eastAsia="宋体" w:hAnsi="宋体" w:cs="宋体" w:hint="eastAsia"/>
                        <w:sz w:val="28"/>
                        <w:szCs w:val="28"/>
                      </w:rPr>
                      <w:fldChar w:fldCharType="end"/>
                    </w:r>
                  </w:p>
                </w:txbxContent>
              </v:textbox>
              <w10:wrap anchorx="margin"/>
            </v:shape>
          </w:pict>
        </mc:Fallback>
      </mc:AlternateContent>
    </w:r>
    <w:r>
      <w:rPr>
        <w:rFonts w:eastAsia="仿宋" w:hint="eastAsia"/>
        <w:sz w:val="32"/>
        <w:szCs w:val="48"/>
      </w:rPr>
      <w:t xml:space="preserve">  </w:t>
    </w:r>
  </w:p>
  <w:p w:rsidR="00452ABA" w:rsidRPr="005D53CA" w:rsidRDefault="009E18BA" w:rsidP="009E18BA">
    <w:pPr>
      <w:pStyle w:val="a5"/>
      <w:pBdr>
        <w:top w:val="none" w:sz="0" w:space="14" w:color="auto"/>
      </w:pBdr>
      <w:wordWrap w:val="0"/>
      <w:ind w:rightChars="200" w:right="420"/>
      <w:jc w:val="right"/>
      <w:rPr>
        <w:rFonts w:ascii="宋体" w:eastAsia="宋体" w:hAnsi="宋体" w:cs="宋体"/>
        <w:b/>
        <w:bCs/>
        <w:color w:val="005192"/>
        <w:sz w:val="28"/>
        <w:szCs w:val="44"/>
      </w:rPr>
    </w:pPr>
    <w:r w:rsidRPr="005D53CA">
      <w:rPr>
        <w:rFonts w:ascii="宋体" w:eastAsia="宋体" w:hAnsi="宋体"/>
        <w:noProof/>
        <w:color w:val="FAFAFA"/>
        <w:sz w:val="32"/>
      </w:rPr>
      <mc:AlternateContent>
        <mc:Choice Requires="wps">
          <w:drawing>
            <wp:anchor distT="0" distB="0" distL="114300" distR="114300" simplePos="0" relativeHeight="251658752" behindDoc="0" locked="0" layoutInCell="1" allowOverlap="1">
              <wp:simplePos x="0" y="0"/>
              <wp:positionH relativeFrom="column">
                <wp:posOffset>3810</wp:posOffset>
              </wp:positionH>
              <wp:positionV relativeFrom="paragraph">
                <wp:posOffset>61347</wp:posOffset>
              </wp:positionV>
              <wp:extent cx="5616575" cy="1905"/>
              <wp:effectExtent l="0" t="10795" r="3175" b="15875"/>
              <wp:wrapNone/>
              <wp:docPr id="5" name="直接连接符 5"/>
              <wp:cNvGraphicFramePr/>
              <a:graphic xmlns:a="http://schemas.openxmlformats.org/drawingml/2006/main">
                <a:graphicData uri="http://schemas.microsoft.com/office/word/2010/wordprocessingShape">
                  <wps:wsp>
                    <wps:cNvCnPr/>
                    <wps:spPr>
                      <a:xfrm>
                        <a:off x="0" y="0"/>
                        <a:ext cx="5616575" cy="1905"/>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1C1252" id="直接连接符 5"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3pt,4.85pt" to="442.5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" strokecolor="#005192" strokeweight="1.75pt">
              <v:stroke joinstyle="miter"/>
            </v:line>
          </w:pict>
        </mc:Fallback>
      </mc:AlternateContent>
    </w:r>
    <w:r w:rsidR="003D5AB2" w:rsidRPr="005D53CA">
      <w:rPr>
        <w:rFonts w:ascii="宋体" w:eastAsia="宋体" w:hAnsi="宋体" w:cs="宋体" w:hint="eastAsia"/>
        <w:b/>
        <w:bCs/>
        <w:color w:val="005192"/>
        <w:sz w:val="28"/>
        <w:szCs w:val="44"/>
        <w:lang w:eastAsia="zh-Hans"/>
      </w:rPr>
      <w:t>重庆</w:t>
    </w:r>
    <w:r w:rsidR="00252E99" w:rsidRPr="005D53CA">
      <w:rPr>
        <w:rFonts w:ascii="宋体" w:eastAsia="宋体" w:hAnsi="宋体" w:cs="宋体" w:hint="eastAsia"/>
        <w:b/>
        <w:bCs/>
        <w:color w:val="005192"/>
        <w:sz w:val="28"/>
        <w:szCs w:val="44"/>
        <w:lang w:eastAsia="zh-Hans"/>
      </w:rPr>
      <w:t>高新</w:t>
    </w:r>
    <w:r w:rsidR="005D53CA" w:rsidRPr="005D53CA">
      <w:rPr>
        <w:rFonts w:ascii="宋体" w:eastAsia="宋体" w:hAnsi="宋体" w:cs="宋体" w:hint="eastAsia"/>
        <w:b/>
        <w:bCs/>
        <w:color w:val="005192"/>
        <w:sz w:val="28"/>
        <w:szCs w:val="44"/>
        <w:lang w:eastAsia="zh-Hans"/>
      </w:rPr>
      <w:t>技术产业开发</w:t>
    </w:r>
    <w:r w:rsidR="00252E99" w:rsidRPr="005D53CA">
      <w:rPr>
        <w:rFonts w:ascii="宋体" w:eastAsia="宋体" w:hAnsi="宋体" w:cs="宋体" w:hint="eastAsia"/>
        <w:b/>
        <w:bCs/>
        <w:color w:val="005192"/>
        <w:sz w:val="28"/>
        <w:szCs w:val="44"/>
        <w:lang w:eastAsia="zh-Hans"/>
      </w:rPr>
      <w:t>区管</w:t>
    </w:r>
    <w:r w:rsidR="005D53CA" w:rsidRPr="005D53CA">
      <w:rPr>
        <w:rFonts w:ascii="宋体" w:eastAsia="宋体" w:hAnsi="宋体" w:cs="宋体" w:hint="eastAsia"/>
        <w:b/>
        <w:bCs/>
        <w:color w:val="005192"/>
        <w:sz w:val="28"/>
        <w:szCs w:val="44"/>
        <w:lang w:eastAsia="zh-Hans"/>
      </w:rPr>
      <w:t>理</w:t>
    </w:r>
    <w:r w:rsidR="00252E99" w:rsidRPr="005D53CA">
      <w:rPr>
        <w:rFonts w:ascii="宋体" w:eastAsia="宋体" w:hAnsi="宋体" w:cs="宋体" w:hint="eastAsia"/>
        <w:b/>
        <w:bCs/>
        <w:color w:val="005192"/>
        <w:sz w:val="28"/>
        <w:szCs w:val="44"/>
        <w:lang w:eastAsia="zh-Hans"/>
      </w:rPr>
      <w:t>委</w:t>
    </w:r>
    <w:r w:rsidR="005D53CA" w:rsidRPr="005D53CA">
      <w:rPr>
        <w:rFonts w:ascii="宋体" w:eastAsia="宋体" w:hAnsi="宋体" w:cs="宋体" w:hint="eastAsia"/>
        <w:b/>
        <w:bCs/>
        <w:color w:val="005192"/>
        <w:sz w:val="28"/>
        <w:szCs w:val="44"/>
        <w:lang w:eastAsia="zh-Hans"/>
      </w:rPr>
      <w:t>员</w:t>
    </w:r>
    <w:r w:rsidR="00252E99" w:rsidRPr="005D53CA">
      <w:rPr>
        <w:rFonts w:ascii="宋体" w:eastAsia="宋体" w:hAnsi="宋体" w:cs="宋体" w:hint="eastAsia"/>
        <w:b/>
        <w:bCs/>
        <w:color w:val="005192"/>
        <w:sz w:val="28"/>
        <w:szCs w:val="44"/>
        <w:lang w:eastAsia="zh-Hans"/>
      </w:rPr>
      <w:t>会办公室</w:t>
    </w:r>
    <w:r w:rsidR="003D5AB2" w:rsidRPr="005D53CA">
      <w:rPr>
        <w:rFonts w:ascii="宋体" w:eastAsia="宋体" w:hAnsi="宋体" w:cs="宋体" w:hint="eastAsia"/>
        <w:b/>
        <w:bCs/>
        <w:color w:val="005192"/>
        <w:sz w:val="28"/>
        <w:szCs w:val="44"/>
      </w:rPr>
      <w:t>发布</w:t>
    </w:r>
    <w:r w:rsidR="005D53CA" w:rsidRPr="005D53CA">
      <w:rPr>
        <w:rFonts w:ascii="宋体" w:eastAsia="宋体" w:hAnsi="宋体" w:cs="宋体" w:hint="eastAsia"/>
        <w:b/>
        <w:bCs/>
        <w:color w:val="005192"/>
        <w:sz w:val="28"/>
        <w:szCs w:val="44"/>
      </w:rPr>
      <w:t xml:space="preserve"> </w:t>
    </w:r>
  </w:p>
  <w:p w:rsidR="00452ABA" w:rsidRPr="00961C4B" w:rsidRDefault="00452ABA">
    <w:pPr>
      <w:pStyle w:val="a5"/>
      <w:wordWrap w:val="0"/>
      <w:ind w:leftChars="2280" w:left="4788" w:firstLineChars="2000" w:firstLine="5622"/>
      <w:jc w:val="right"/>
      <w:rPr>
        <w:rFonts w:ascii="宋体" w:eastAsia="方正仿宋_GBK" w:hAnsi="宋体" w:cs="宋体"/>
        <w:b/>
        <w:bCs/>
        <w:color w:val="005192"/>
        <w:sz w:val="28"/>
        <w:szCs w:val="4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5E20" w:rsidRDefault="001A5E20">
      <w:r>
        <w:separator/>
      </w:r>
    </w:p>
  </w:footnote>
  <w:footnote w:type="continuationSeparator" w:id="0">
    <w:p w:rsidR="001A5E20" w:rsidRDefault="001A5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52ABA" w:rsidRDefault="003D5AB2">
    <w:pPr>
      <w:pStyle w:val="a5"/>
      <w:textAlignment w:val="center"/>
      <w:rPr>
        <w:rFonts w:ascii="方正仿宋_GBK" w:eastAsia="方正仿宋_GBK" w:hAnsi="方正仿宋_GBK" w:cs="方正仿宋_GBK"/>
        <w:b/>
        <w:bCs/>
        <w:color w:val="000000" w:themeColor="text1"/>
        <w:sz w:val="32"/>
      </w:rPr>
    </w:pPr>
    <w:r>
      <w:rPr>
        <w:rFonts w:ascii="方正仿宋_GBK" w:eastAsia="方正仿宋_GBK" w:hAnsi="方正仿宋_GBK" w:cs="方正仿宋_GBK" w:hint="eastAsia"/>
        <w:b/>
        <w:bCs/>
        <w:noProof/>
        <w:color w:val="000000" w:themeColor="text1"/>
        <w:sz w:val="32"/>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690245</wp:posOffset>
              </wp:positionV>
              <wp:extent cx="5620385" cy="0"/>
              <wp:effectExtent l="0" t="12700" r="18415" b="15875"/>
              <wp:wrapNone/>
              <wp:docPr id="4" name="直接连接符 4"/>
              <wp:cNvGraphicFramePr/>
              <a:graphic xmlns:a="http://schemas.openxmlformats.org/drawingml/2006/main">
                <a:graphicData uri="http://schemas.microsoft.com/office/word/2010/wordprocessingShape">
                  <wps:wsp>
                    <wps:cNvCnPr/>
                    <wps:spPr>
                      <a:xfrm>
                        <a:off x="4133850" y="864870"/>
                        <a:ext cx="5620385" cy="0"/>
                      </a:xfrm>
                      <a:prstGeom prst="line">
                        <a:avLst/>
                      </a:prstGeom>
                      <a:ln w="22225">
                        <a:solidFill>
                          <a:srgbClr val="00519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8C000B" id="直接连接符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0,54.35pt" to="442.55pt,5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" strokecolor="#005192" strokeweight="1.75pt">
              <v:stroke joinstyle="miter"/>
            </v:line>
          </w:pict>
        </mc:Fallback>
      </mc:AlternateContent>
    </w:r>
  </w:p>
  <w:p w:rsidR="00452ABA" w:rsidRPr="00961C4B" w:rsidRDefault="003D5AB2">
    <w:pPr>
      <w:pStyle w:val="a5"/>
      <w:textAlignment w:val="center"/>
      <w:rPr>
        <w:rFonts w:ascii="宋体" w:eastAsia="方正仿宋_GBK" w:hAnsi="宋体" w:cs="宋体"/>
        <w:b/>
        <w:bCs/>
        <w:color w:val="005192"/>
        <w:sz w:val="32"/>
        <w:szCs w:val="32"/>
      </w:rPr>
    </w:pPr>
    <w:r w:rsidRPr="00961C4B">
      <w:rPr>
        <w:rFonts w:ascii="宋体" w:eastAsia="方正仿宋_GBK" w:hAnsi="宋体" w:cs="宋体" w:hint="eastAsia"/>
        <w:b/>
        <w:bCs/>
        <w:noProof/>
        <w:color w:val="005192"/>
        <w:sz w:val="32"/>
      </w:rPr>
      <w:drawing>
        <wp:inline distT="0" distB="0" distL="114300" distR="114300">
          <wp:extent cx="308610" cy="308610"/>
          <wp:effectExtent l="0" t="0" r="11430" b="11430"/>
          <wp:docPr id="6" name="图片 6" descr="国徽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国徽1024"/>
                  <pic:cNvPicPr>
                    <a:picLocks noChangeAspect="1"/>
                  </pic:cNvPicPr>
                </pic:nvPicPr>
                <pic:blipFill>
                  <a:blip r:embed="rId1"/>
                  <a:stretch>
                    <a:fillRect/>
                  </a:stretch>
                </pic:blipFill>
                <pic:spPr>
                  <a:xfrm>
                    <a:off x="0" y="0"/>
                    <a:ext cx="308610" cy="308610"/>
                  </a:xfrm>
                  <a:prstGeom prst="rect">
                    <a:avLst/>
                  </a:prstGeom>
                </pic:spPr>
              </pic:pic>
            </a:graphicData>
          </a:graphic>
        </wp:inline>
      </w:drawing>
    </w:r>
    <w:r w:rsidRPr="009E18BA">
      <w:rPr>
        <w:rFonts w:ascii="宋体" w:eastAsia="宋体" w:hAnsi="宋体" w:cs="宋体" w:hint="eastAsia"/>
        <w:b/>
        <w:bCs/>
        <w:color w:val="005192"/>
        <w:sz w:val="32"/>
        <w:lang w:eastAsia="zh-Hans"/>
      </w:rPr>
      <w:t>重庆</w:t>
    </w:r>
    <w:r w:rsidR="00321887" w:rsidRPr="009E18BA">
      <w:rPr>
        <w:rFonts w:ascii="宋体" w:eastAsia="宋体" w:hAnsi="宋体" w:cs="宋体" w:hint="eastAsia"/>
        <w:b/>
        <w:bCs/>
        <w:color w:val="005192"/>
        <w:sz w:val="32"/>
        <w:lang w:eastAsia="zh-Hans"/>
      </w:rPr>
      <w:t>高新</w:t>
    </w:r>
    <w:r w:rsidR="005D53CA" w:rsidRPr="009E18BA">
      <w:rPr>
        <w:rFonts w:ascii="宋体" w:eastAsia="宋体" w:hAnsi="宋体" w:cs="宋体" w:hint="eastAsia"/>
        <w:b/>
        <w:bCs/>
        <w:color w:val="005192"/>
        <w:sz w:val="32"/>
        <w:lang w:eastAsia="zh-Hans"/>
      </w:rPr>
      <w:t>技术</w:t>
    </w:r>
    <w:r w:rsidR="005D53CA" w:rsidRPr="009E18BA">
      <w:rPr>
        <w:rFonts w:ascii="宋体" w:eastAsia="宋体" w:hAnsi="宋体" w:cs="宋体"/>
        <w:b/>
        <w:bCs/>
        <w:color w:val="005192"/>
        <w:sz w:val="32"/>
        <w:lang w:eastAsia="zh-Hans"/>
      </w:rPr>
      <w:t>产业开发</w:t>
    </w:r>
    <w:r w:rsidR="00321887" w:rsidRPr="009E18BA">
      <w:rPr>
        <w:rFonts w:ascii="宋体" w:eastAsia="宋体" w:hAnsi="宋体" w:cs="宋体" w:hint="eastAsia"/>
        <w:b/>
        <w:bCs/>
        <w:color w:val="005192"/>
        <w:sz w:val="32"/>
        <w:lang w:eastAsia="zh-Hans"/>
      </w:rPr>
      <w:t>区</w:t>
    </w:r>
    <w:r w:rsidR="00321887" w:rsidRPr="009E18BA">
      <w:rPr>
        <w:rFonts w:ascii="宋体" w:eastAsia="宋体" w:hAnsi="宋体" w:cs="宋体"/>
        <w:b/>
        <w:bCs/>
        <w:color w:val="005192"/>
        <w:sz w:val="32"/>
        <w:lang w:eastAsia="zh-Hans"/>
      </w:rPr>
      <w:t>管</w:t>
    </w:r>
    <w:r w:rsidR="005D53CA" w:rsidRPr="009E18BA">
      <w:rPr>
        <w:rFonts w:ascii="宋体" w:eastAsia="宋体" w:hAnsi="宋体" w:cs="宋体" w:hint="eastAsia"/>
        <w:b/>
        <w:bCs/>
        <w:color w:val="005192"/>
        <w:sz w:val="32"/>
        <w:lang w:eastAsia="zh-Hans"/>
      </w:rPr>
      <w:t>理</w:t>
    </w:r>
    <w:r w:rsidR="00321887" w:rsidRPr="009E18BA">
      <w:rPr>
        <w:rFonts w:ascii="宋体" w:eastAsia="宋体" w:hAnsi="宋体" w:cs="宋体"/>
        <w:b/>
        <w:bCs/>
        <w:color w:val="005192"/>
        <w:sz w:val="32"/>
        <w:lang w:eastAsia="zh-Hans"/>
      </w:rPr>
      <w:t>委</w:t>
    </w:r>
    <w:r w:rsidR="005D53CA" w:rsidRPr="009E18BA">
      <w:rPr>
        <w:rFonts w:ascii="宋体" w:eastAsia="宋体" w:hAnsi="宋体" w:cs="宋体" w:hint="eastAsia"/>
        <w:b/>
        <w:bCs/>
        <w:color w:val="005192"/>
        <w:sz w:val="32"/>
        <w:lang w:eastAsia="zh-Hans"/>
      </w:rPr>
      <w:t>员</w:t>
    </w:r>
    <w:r w:rsidR="00321887" w:rsidRPr="009E18BA">
      <w:rPr>
        <w:rFonts w:ascii="宋体" w:eastAsia="宋体" w:hAnsi="宋体" w:cs="宋体"/>
        <w:b/>
        <w:bCs/>
        <w:color w:val="005192"/>
        <w:sz w:val="32"/>
        <w:lang w:eastAsia="zh-Hans"/>
      </w:rPr>
      <w:t>会</w:t>
    </w:r>
    <w:r w:rsidRPr="009E18BA">
      <w:rPr>
        <w:rFonts w:ascii="宋体" w:eastAsia="宋体" w:hAnsi="宋体" w:cs="宋体" w:hint="eastAsia"/>
        <w:b/>
        <w:bCs/>
        <w:color w:val="005192"/>
        <w:sz w:val="32"/>
        <w:lang w:eastAsia="zh-Hans"/>
      </w:rPr>
      <w:t>行政</w:t>
    </w:r>
    <w:r w:rsidRPr="009E18BA">
      <w:rPr>
        <w:rFonts w:ascii="宋体" w:eastAsia="宋体" w:hAnsi="宋体" w:cs="宋体" w:hint="eastAsia"/>
        <w:b/>
        <w:bCs/>
        <w:color w:val="005192"/>
        <w:sz w:val="32"/>
        <w:szCs w:val="32"/>
        <w:lang w:eastAsia="zh-Hans"/>
      </w:rPr>
      <w:t>规范性文件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9665E0A"/>
    <w:multiLevelType w:val="singleLevel"/>
    <w:tmpl w:val="B9665E0A"/>
    <w:lvl w:ilvl="0">
      <w:start w:val="2"/>
      <w:numFmt w:val="chineseCounting"/>
      <w:suff w:val="nothing"/>
      <w:lvlText w:val="（%1）"/>
      <w:lvlJc w:val="left"/>
      <w:rPr>
        <w:rFonts w:hint="eastAsia"/>
      </w:rPr>
    </w:lvl>
  </w:abstractNum>
  <w:abstractNum w:abstractNumId="1" w15:restartNumberingAfterBreak="0">
    <w:nsid w:val="F2301020"/>
    <w:multiLevelType w:val="singleLevel"/>
    <w:tmpl w:val="526A2592"/>
    <w:lvl w:ilvl="0">
      <w:start w:val="1"/>
      <w:numFmt w:val="chineseCounting"/>
      <w:suff w:val="nothing"/>
      <w:lvlText w:val="（%1）"/>
      <w:lvlJc w:val="left"/>
      <w:rPr>
        <w:rFonts w:ascii="方正楷体_GBK" w:eastAsia="方正楷体_GBK" w:hint="eastAsia"/>
      </w:rPr>
    </w:lvl>
  </w:abstractNum>
  <w:abstractNum w:abstractNumId="2" w15:restartNumberingAfterBreak="0">
    <w:nsid w:val="3B434B38"/>
    <w:multiLevelType w:val="singleLevel"/>
    <w:tmpl w:val="B0A2B894"/>
    <w:lvl w:ilvl="0">
      <w:start w:val="1"/>
      <w:numFmt w:val="chineseCounting"/>
      <w:suff w:val="nothing"/>
      <w:lvlText w:val="（%1）"/>
      <w:lvlJc w:val="left"/>
      <w:rPr>
        <w:rFonts w:ascii="方正楷体_GBK" w:eastAsia="方正楷体_GBK" w:hint="eastAsia"/>
      </w:rPr>
    </w:lvl>
  </w:abstractNum>
  <w:abstractNum w:abstractNumId="3" w15:restartNumberingAfterBreak="0">
    <w:nsid w:val="4D78E639"/>
    <w:multiLevelType w:val="singleLevel"/>
    <w:tmpl w:val="4D78E639"/>
    <w:lvl w:ilvl="0">
      <w:start w:val="1"/>
      <w:numFmt w:val="decimal"/>
      <w:suff w:val="nothing"/>
      <w:lvlText w:val="（%1）"/>
      <w:lvlJc w:val="left"/>
    </w:lvl>
  </w:abstractNum>
  <w:abstractNum w:abstractNumId="4" w15:restartNumberingAfterBreak="0">
    <w:nsid w:val="5E00030E"/>
    <w:multiLevelType w:val="hybridMultilevel"/>
    <w:tmpl w:val="22AA16A6"/>
    <w:lvl w:ilvl="0" w:tplc="32380E62">
      <w:start w:val="1"/>
      <w:numFmt w:val="japaneseCounting"/>
      <w:lvlText w:val="第%1章"/>
      <w:lvlJc w:val="left"/>
      <w:pPr>
        <w:ind w:left="1080" w:hanging="1080"/>
      </w:pPr>
      <w:rPr>
        <w:rFonts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92DD1CEF"/>
    <w:rsid w:val="F05B4F69"/>
    <w:rsid w:val="F97D9566"/>
    <w:rsid w:val="FDFF411C"/>
    <w:rsid w:val="000466D1"/>
    <w:rsid w:val="00075237"/>
    <w:rsid w:val="000971FC"/>
    <w:rsid w:val="00134AFF"/>
    <w:rsid w:val="00172A27"/>
    <w:rsid w:val="001817B2"/>
    <w:rsid w:val="00181E72"/>
    <w:rsid w:val="0019467B"/>
    <w:rsid w:val="001A5E20"/>
    <w:rsid w:val="00247C71"/>
    <w:rsid w:val="00252E99"/>
    <w:rsid w:val="00255878"/>
    <w:rsid w:val="002B58CB"/>
    <w:rsid w:val="00321887"/>
    <w:rsid w:val="00331813"/>
    <w:rsid w:val="003D5AB2"/>
    <w:rsid w:val="003E1EB3"/>
    <w:rsid w:val="00411CB0"/>
    <w:rsid w:val="0043221D"/>
    <w:rsid w:val="00452ABA"/>
    <w:rsid w:val="00454CDB"/>
    <w:rsid w:val="004A55A3"/>
    <w:rsid w:val="004B0F0D"/>
    <w:rsid w:val="005447A2"/>
    <w:rsid w:val="005C2A5B"/>
    <w:rsid w:val="005D53CA"/>
    <w:rsid w:val="00667DB2"/>
    <w:rsid w:val="006D3D21"/>
    <w:rsid w:val="006F7EE0"/>
    <w:rsid w:val="00716308"/>
    <w:rsid w:val="007236E7"/>
    <w:rsid w:val="00813695"/>
    <w:rsid w:val="00830333"/>
    <w:rsid w:val="00833156"/>
    <w:rsid w:val="00931BF7"/>
    <w:rsid w:val="009464FD"/>
    <w:rsid w:val="00961C4B"/>
    <w:rsid w:val="009A4E85"/>
    <w:rsid w:val="009E18BA"/>
    <w:rsid w:val="00A66334"/>
    <w:rsid w:val="00A75D4C"/>
    <w:rsid w:val="00AA3C24"/>
    <w:rsid w:val="00AB17FD"/>
    <w:rsid w:val="00B15E35"/>
    <w:rsid w:val="00B17497"/>
    <w:rsid w:val="00B7287B"/>
    <w:rsid w:val="00B94C6E"/>
    <w:rsid w:val="00BF31F2"/>
    <w:rsid w:val="00C05F8F"/>
    <w:rsid w:val="00C23EFF"/>
    <w:rsid w:val="00C24286"/>
    <w:rsid w:val="00C42DF9"/>
    <w:rsid w:val="00C602E3"/>
    <w:rsid w:val="00C853CB"/>
    <w:rsid w:val="00CA5C3D"/>
    <w:rsid w:val="00D062DD"/>
    <w:rsid w:val="00E035C3"/>
    <w:rsid w:val="00E13F24"/>
    <w:rsid w:val="00E70BB7"/>
    <w:rsid w:val="00E70C0D"/>
    <w:rsid w:val="00E815F3"/>
    <w:rsid w:val="00EF1BA1"/>
    <w:rsid w:val="00EF543D"/>
    <w:rsid w:val="00F31925"/>
    <w:rsid w:val="00F66B17"/>
    <w:rsid w:val="00F97964"/>
    <w:rsid w:val="00FE02E6"/>
    <w:rsid w:val="019E71BD"/>
    <w:rsid w:val="041C42DA"/>
    <w:rsid w:val="04B679C3"/>
    <w:rsid w:val="05F07036"/>
    <w:rsid w:val="06E00104"/>
    <w:rsid w:val="080F63D8"/>
    <w:rsid w:val="09341458"/>
    <w:rsid w:val="098254C2"/>
    <w:rsid w:val="0A766EDE"/>
    <w:rsid w:val="0AD64BE8"/>
    <w:rsid w:val="0B0912D7"/>
    <w:rsid w:val="0E025194"/>
    <w:rsid w:val="152D2DCA"/>
    <w:rsid w:val="187168EA"/>
    <w:rsid w:val="196673CA"/>
    <w:rsid w:val="1B2F4AEE"/>
    <w:rsid w:val="1CF734C9"/>
    <w:rsid w:val="1DEC284C"/>
    <w:rsid w:val="1E6523AC"/>
    <w:rsid w:val="22440422"/>
    <w:rsid w:val="22BB4BBB"/>
    <w:rsid w:val="2AEB3417"/>
    <w:rsid w:val="31A15F24"/>
    <w:rsid w:val="324A1681"/>
    <w:rsid w:val="36FB1DF0"/>
    <w:rsid w:val="395347B5"/>
    <w:rsid w:val="39A232A0"/>
    <w:rsid w:val="39E745AA"/>
    <w:rsid w:val="3B5A6BBB"/>
    <w:rsid w:val="3EDA13A6"/>
    <w:rsid w:val="417B75E9"/>
    <w:rsid w:val="42F058B7"/>
    <w:rsid w:val="436109F6"/>
    <w:rsid w:val="441A38D4"/>
    <w:rsid w:val="4504239D"/>
    <w:rsid w:val="4BC77339"/>
    <w:rsid w:val="4C9236C5"/>
    <w:rsid w:val="4E250A85"/>
    <w:rsid w:val="4FFD4925"/>
    <w:rsid w:val="505C172E"/>
    <w:rsid w:val="506405EA"/>
    <w:rsid w:val="52F46F0B"/>
    <w:rsid w:val="532B6A10"/>
    <w:rsid w:val="53D8014D"/>
    <w:rsid w:val="55E064E0"/>
    <w:rsid w:val="572C6D10"/>
    <w:rsid w:val="5DC34279"/>
    <w:rsid w:val="5FCD688E"/>
    <w:rsid w:val="5FF9BDAA"/>
    <w:rsid w:val="5FFE5333"/>
    <w:rsid w:val="608816D1"/>
    <w:rsid w:val="60EF4E7F"/>
    <w:rsid w:val="648B0A32"/>
    <w:rsid w:val="665233C1"/>
    <w:rsid w:val="69AC0D42"/>
    <w:rsid w:val="6AD9688B"/>
    <w:rsid w:val="6D0E3F22"/>
    <w:rsid w:val="744E4660"/>
    <w:rsid w:val="753355A2"/>
    <w:rsid w:val="759F1C61"/>
    <w:rsid w:val="769F2DE8"/>
    <w:rsid w:val="76FDEB7C"/>
    <w:rsid w:val="79C65162"/>
    <w:rsid w:val="7C9011D9"/>
    <w:rsid w:val="7DC651C5"/>
    <w:rsid w:val="7DF350ED"/>
    <w:rsid w:val="7F9DA0E8"/>
    <w:rsid w:val="7FCC2834"/>
    <w:rsid w:val="7FF6A4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F1ABB135-3FCA-40FD-9C16-380E1D33B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qFormat="1"/>
    <w:lsdException w:name="Body Text" w:uiPriority="99"/>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Preformatted" w:semiHidden="1" w:unhideWhenUsed="1"/>
    <w:lsdException w:name="Normal Table"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F31925"/>
    <w:pPr>
      <w:keepNext/>
      <w:keepLines/>
      <w:spacing w:before="340" w:after="330" w:line="578" w:lineRule="auto"/>
      <w:outlineLvl w:val="0"/>
    </w:pPr>
    <w:rPr>
      <w:b/>
      <w:bCs/>
      <w:kern w:val="44"/>
      <w:sz w:val="44"/>
      <w:szCs w:val="44"/>
    </w:rPr>
  </w:style>
  <w:style w:type="paragraph" w:styleId="4">
    <w:name w:val="heading 4"/>
    <w:basedOn w:val="a"/>
    <w:next w:val="a"/>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qFormat/>
    <w:pPr>
      <w:jc w:val="left"/>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Normal (Web)"/>
    <w:basedOn w:val="a"/>
    <w:uiPriority w:val="99"/>
    <w:qFormat/>
    <w:pPr>
      <w:spacing w:beforeAutospacing="1" w:afterAutospacing="1"/>
      <w:jc w:val="left"/>
    </w:pPr>
    <w:rPr>
      <w:rFonts w:cs="Times New Roman"/>
      <w:kern w:val="0"/>
      <w:sz w:val="24"/>
    </w:rPr>
  </w:style>
  <w:style w:type="character" w:styleId="a7">
    <w:name w:val="Strong"/>
    <w:basedOn w:val="a0"/>
    <w:qFormat/>
    <w:rPr>
      <w:b/>
      <w:bCs/>
    </w:rPr>
  </w:style>
  <w:style w:type="paragraph" w:customStyle="1" w:styleId="p0">
    <w:name w:val="p0"/>
    <w:basedOn w:val="a"/>
    <w:qFormat/>
    <w:pPr>
      <w:widowControl/>
    </w:pPr>
    <w:rPr>
      <w:rFonts w:ascii="Calibri" w:eastAsia="宋体" w:hAnsi="Calibri" w:cs="宋体"/>
      <w:kern w:val="0"/>
      <w:szCs w:val="32"/>
    </w:rPr>
  </w:style>
  <w:style w:type="character" w:styleId="a8">
    <w:name w:val="Hyperlink"/>
    <w:uiPriority w:val="99"/>
    <w:unhideWhenUsed/>
    <w:rsid w:val="00E13F24"/>
    <w:rPr>
      <w:color w:val="0000FF"/>
      <w:u w:val="single"/>
    </w:rPr>
  </w:style>
  <w:style w:type="character" w:customStyle="1" w:styleId="a9">
    <w:name w:val="正文文本 字符"/>
    <w:link w:val="aa"/>
    <w:uiPriority w:val="99"/>
    <w:rsid w:val="00E13F24"/>
    <w:rPr>
      <w:kern w:val="2"/>
      <w:sz w:val="21"/>
      <w:szCs w:val="24"/>
    </w:rPr>
  </w:style>
  <w:style w:type="paragraph" w:styleId="aa">
    <w:name w:val="Body Text"/>
    <w:basedOn w:val="a"/>
    <w:next w:val="a"/>
    <w:link w:val="a9"/>
    <w:uiPriority w:val="99"/>
    <w:unhideWhenUsed/>
    <w:rsid w:val="00E13F24"/>
    <w:pPr>
      <w:spacing w:after="120"/>
    </w:pPr>
    <w:rPr>
      <w:rFonts w:ascii="Times New Roman" w:eastAsia="宋体" w:hAnsi="Times New Roman" w:cs="Times New Roman"/>
    </w:rPr>
  </w:style>
  <w:style w:type="character" w:customStyle="1" w:styleId="11">
    <w:name w:val="正文文本 字符1"/>
    <w:basedOn w:val="a0"/>
    <w:rsid w:val="00E13F24"/>
    <w:rPr>
      <w:rFonts w:asciiTheme="minorHAnsi" w:eastAsiaTheme="minorEastAsia" w:hAnsiTheme="minorHAnsi" w:cstheme="minorBidi"/>
      <w:kern w:val="2"/>
      <w:sz w:val="21"/>
      <w:szCs w:val="24"/>
    </w:rPr>
  </w:style>
  <w:style w:type="paragraph" w:styleId="3">
    <w:name w:val="Body Text Indent 3"/>
    <w:basedOn w:val="a"/>
    <w:link w:val="30"/>
    <w:rsid w:val="00E13F24"/>
    <w:pPr>
      <w:adjustRightInd w:val="0"/>
      <w:snapToGrid w:val="0"/>
      <w:spacing w:line="276" w:lineRule="auto"/>
      <w:ind w:firstLineChars="200" w:firstLine="200"/>
    </w:pPr>
    <w:rPr>
      <w:rFonts w:ascii="仿宋_GB2312" w:eastAsia="仿宋_GB2312" w:hAnsi="Times New Roman" w:cs="Times New Roman"/>
      <w:sz w:val="32"/>
    </w:rPr>
  </w:style>
  <w:style w:type="character" w:customStyle="1" w:styleId="30">
    <w:name w:val="正文文本缩进 3 字符"/>
    <w:basedOn w:val="a0"/>
    <w:link w:val="3"/>
    <w:rsid w:val="00E13F24"/>
    <w:rPr>
      <w:rFonts w:ascii="仿宋_GB2312" w:eastAsia="仿宋_GB2312"/>
      <w:kern w:val="2"/>
      <w:sz w:val="32"/>
      <w:szCs w:val="24"/>
    </w:rPr>
  </w:style>
  <w:style w:type="paragraph" w:customStyle="1" w:styleId="Default">
    <w:name w:val="Default"/>
    <w:qFormat/>
    <w:rsid w:val="0019467B"/>
    <w:pPr>
      <w:autoSpaceDE w:val="0"/>
      <w:autoSpaceDN w:val="0"/>
      <w:adjustRightInd w:val="0"/>
    </w:pPr>
    <w:rPr>
      <w:rFonts w:ascii="Arial" w:hAnsi="Arial" w:cs="Arial"/>
      <w:color w:val="000000"/>
      <w:sz w:val="24"/>
      <w:szCs w:val="24"/>
    </w:rPr>
  </w:style>
  <w:style w:type="paragraph" w:styleId="ab">
    <w:name w:val="List Paragraph"/>
    <w:qFormat/>
    <w:rsid w:val="00C05F8F"/>
    <w:pPr>
      <w:widowControl w:val="0"/>
      <w:ind w:firstLine="420"/>
      <w:jc w:val="both"/>
    </w:pPr>
    <w:rPr>
      <w:rFonts w:ascii="等线" w:eastAsia="等线" w:hAnsi="等线"/>
      <w:kern w:val="1"/>
      <w:sz w:val="21"/>
      <w:szCs w:val="22"/>
    </w:rPr>
  </w:style>
  <w:style w:type="character" w:customStyle="1" w:styleId="10">
    <w:name w:val="标题 1 字符"/>
    <w:basedOn w:val="a0"/>
    <w:link w:val="1"/>
    <w:rsid w:val="00F31925"/>
    <w:rPr>
      <w:rFonts w:asciiTheme="minorHAnsi" w:eastAsiaTheme="minorEastAsia" w:hAnsiTheme="minorHAnsi" w:cstheme="minorBidi"/>
      <w:b/>
      <w:bCs/>
      <w:kern w:val="44"/>
      <w:sz w:val="44"/>
      <w:szCs w:val="44"/>
    </w:rPr>
  </w:style>
  <w:style w:type="paragraph" w:styleId="ac">
    <w:name w:val="Date"/>
    <w:basedOn w:val="a"/>
    <w:next w:val="a"/>
    <w:link w:val="ad"/>
    <w:rsid w:val="000971FC"/>
    <w:pPr>
      <w:ind w:leftChars="2500" w:left="100"/>
    </w:pPr>
  </w:style>
  <w:style w:type="character" w:customStyle="1" w:styleId="ad">
    <w:name w:val="日期 字符"/>
    <w:basedOn w:val="a0"/>
    <w:link w:val="ac"/>
    <w:rsid w:val="000971FC"/>
    <w:rPr>
      <w:rFonts w:asciiTheme="minorHAnsi" w:eastAsiaTheme="minorEastAsia" w:hAnsiTheme="minorHAnsi" w:cstheme="minorBidi"/>
      <w:kern w:val="2"/>
      <w:sz w:val="21"/>
      <w:szCs w:val="24"/>
    </w:rPr>
  </w:style>
  <w:style w:type="paragraph" w:styleId="ae">
    <w:name w:val="Body Text First Indent"/>
    <w:basedOn w:val="aa"/>
    <w:link w:val="af"/>
    <w:rsid w:val="00F66B17"/>
    <w:pPr>
      <w:ind w:firstLineChars="100" w:firstLine="420"/>
    </w:pPr>
    <w:rPr>
      <w:rFonts w:asciiTheme="minorHAnsi" w:eastAsiaTheme="minorEastAsia" w:hAnsiTheme="minorHAnsi" w:cstheme="minorBidi"/>
    </w:rPr>
  </w:style>
  <w:style w:type="character" w:customStyle="1" w:styleId="af">
    <w:name w:val="正文文本首行缩进 字符"/>
    <w:basedOn w:val="a9"/>
    <w:link w:val="ae"/>
    <w:rsid w:val="00F66B17"/>
    <w:rPr>
      <w:rFonts w:asciiTheme="minorHAnsi" w:eastAsiaTheme="minorEastAsia" w:hAnsiTheme="minorHAnsi" w:cstheme="minorBidi"/>
      <w:kern w:val="2"/>
      <w:sz w:val="21"/>
      <w:szCs w:val="24"/>
    </w:rPr>
  </w:style>
  <w:style w:type="paragraph" w:customStyle="1" w:styleId="Bodytext2">
    <w:name w:val="Body text|2"/>
    <w:basedOn w:val="a"/>
    <w:qFormat/>
    <w:rsid w:val="00F66B17"/>
    <w:pPr>
      <w:shd w:val="clear" w:color="auto" w:fill="FFFFFF"/>
      <w:spacing w:before="260" w:after="1520" w:line="280" w:lineRule="exact"/>
      <w:jc w:val="center"/>
    </w:pPr>
    <w:rPr>
      <w:rFonts w:ascii="PMingLiU" w:eastAsia="PMingLiU" w:hAnsi="PMingLiU" w:cs="PMingLiU"/>
      <w:spacing w:val="5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0264">
      <w:bodyDiv w:val="1"/>
      <w:marLeft w:val="0"/>
      <w:marRight w:val="0"/>
      <w:marTop w:val="0"/>
      <w:marBottom w:val="0"/>
      <w:divBdr>
        <w:top w:val="none" w:sz="0" w:space="0" w:color="auto"/>
        <w:left w:val="none" w:sz="0" w:space="0" w:color="auto"/>
        <w:bottom w:val="none" w:sz="0" w:space="0" w:color="auto"/>
        <w:right w:val="none" w:sz="0" w:space="0" w:color="auto"/>
      </w:divBdr>
      <w:divsChild>
        <w:div w:id="1198275141">
          <w:marLeft w:val="0"/>
          <w:marRight w:val="0"/>
          <w:marTop w:val="0"/>
          <w:marBottom w:val="0"/>
          <w:divBdr>
            <w:top w:val="none" w:sz="0" w:space="0" w:color="auto"/>
            <w:left w:val="none" w:sz="0" w:space="0" w:color="auto"/>
            <w:bottom w:val="none" w:sz="0" w:space="0" w:color="auto"/>
            <w:right w:val="none" w:sz="0" w:space="0" w:color="auto"/>
          </w:divBdr>
          <w:divsChild>
            <w:div w:id="26778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7313">
      <w:bodyDiv w:val="1"/>
      <w:marLeft w:val="0"/>
      <w:marRight w:val="0"/>
      <w:marTop w:val="0"/>
      <w:marBottom w:val="0"/>
      <w:divBdr>
        <w:top w:val="none" w:sz="0" w:space="0" w:color="auto"/>
        <w:left w:val="none" w:sz="0" w:space="0" w:color="auto"/>
        <w:bottom w:val="none" w:sz="0" w:space="0" w:color="auto"/>
        <w:right w:val="none" w:sz="0" w:space="0" w:color="auto"/>
      </w:divBdr>
    </w:div>
    <w:div w:id="1246651257">
      <w:bodyDiv w:val="1"/>
      <w:marLeft w:val="0"/>
      <w:marRight w:val="0"/>
      <w:marTop w:val="0"/>
      <w:marBottom w:val="0"/>
      <w:divBdr>
        <w:top w:val="none" w:sz="0" w:space="0" w:color="auto"/>
        <w:left w:val="none" w:sz="0" w:space="0" w:color="auto"/>
        <w:bottom w:val="none" w:sz="0" w:space="0" w:color="auto"/>
        <w:right w:val="none" w:sz="0" w:space="0" w:color="auto"/>
      </w:divBdr>
    </w:div>
    <w:div w:id="1407876224">
      <w:bodyDiv w:val="1"/>
      <w:marLeft w:val="0"/>
      <w:marRight w:val="0"/>
      <w:marTop w:val="0"/>
      <w:marBottom w:val="0"/>
      <w:divBdr>
        <w:top w:val="none" w:sz="0" w:space="0" w:color="auto"/>
        <w:left w:val="none" w:sz="0" w:space="0" w:color="auto"/>
        <w:bottom w:val="none" w:sz="0" w:space="0" w:color="auto"/>
        <w:right w:val="none" w:sz="0" w:space="0" w:color="auto"/>
      </w:divBdr>
      <w:divsChild>
        <w:div w:id="2053455979">
          <w:marLeft w:val="0"/>
          <w:marRight w:val="0"/>
          <w:marTop w:val="0"/>
          <w:marBottom w:val="0"/>
          <w:divBdr>
            <w:top w:val="none" w:sz="0" w:space="0" w:color="auto"/>
            <w:left w:val="none" w:sz="0" w:space="0" w:color="auto"/>
            <w:bottom w:val="none" w:sz="0" w:space="0" w:color="auto"/>
            <w:right w:val="none" w:sz="0" w:space="0" w:color="auto"/>
          </w:divBdr>
          <w:divsChild>
            <w:div w:id="490951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760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746</Words>
  <Characters>4258</Characters>
  <Application>Microsoft Office Word</Application>
  <DocSecurity>0</DocSecurity>
  <Lines>35</Lines>
  <Paragraphs>9</Paragraphs>
  <ScaleCrop>false</ScaleCrop>
  <Company>Microsoft</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c:creator>
  <cp:lastModifiedBy>admin</cp:lastModifiedBy>
  <cp:revision>2</cp:revision>
  <cp:lastPrinted>2022-06-10T09:15:00Z</cp:lastPrinted>
  <dcterms:created xsi:type="dcterms:W3CDTF">2025-07-14T06:41:00Z</dcterms:created>
  <dcterms:modified xsi:type="dcterms:W3CDTF">2025-07-14T06:41:00Z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2052-3.9.6.6441</vt:lpwstr>
  </property>
  <property fmtid="{D5CDD505-2E9C-101B-9397-08002B2CF9AE}" pid="3" name="ICV">
    <vt:lpwstr>48C61CB29D3F4D9384F5922CF0F7FFB4</vt:lpwstr>
  </property>
</Properties>
</file>