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00" w:lineRule="auto"/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</w:rPr>
        <w:t>计分</w:t>
      </w:r>
      <w:r>
        <w:rPr>
          <w:rFonts w:hint="eastAsia"/>
          <w:b/>
          <w:bCs/>
          <w:sz w:val="48"/>
          <w:szCs w:val="48"/>
          <w:lang w:eastAsia="zh-CN"/>
        </w:rPr>
        <w:t>组流程</w:t>
      </w:r>
    </w:p>
    <w:p>
      <w:pPr>
        <w:spacing w:line="300" w:lineRule="auto"/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计分组评价方式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每天考勤（每次请假在基础扣分累计翻倍）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1.每天9点到岗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2.迟到/次扣10分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3.旷工/次扣20分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4.早退/次扣10分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5.请假/次扣5分（提前一天请假不扣分，临时请假正常扣分）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政府发布任务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1.规定的时间内完成任务加5分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2.未在规定时间内完成任务扣5分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3.在规定的时间内提前完成任务加10分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每次完成项目上传至</w:t>
      </w:r>
      <w:r>
        <w:rPr>
          <w:rFonts w:hint="eastAsia"/>
          <w:sz w:val="24"/>
          <w:szCs w:val="24"/>
          <w:lang w:val="en-US" w:eastAsia="zh-CN"/>
        </w:rPr>
        <w:t>Git与 teambition上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1.项目完成后应按照要求上传到指定的GIT和teambition路径上。每上传Git一次*%50进行加分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（如上传位置与任务要求的地址不同，任务失败，扣去3分）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每天要上交任务完成情况汇报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1.每天晚上10点截止向政府指定位置汇报任务完成情况（备注：如政府未收到按照要求填写的文件，不得分。），如果未及时上传应说明原因并在过后补充情况说明（/次扣3分）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5、货币交易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1.交易分数按照：按照单位量* 10%进行加分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2.每次具有法律效力的交易加5分</w:t>
      </w:r>
    </w:p>
    <w:p>
      <w:p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6、知识产权</w:t>
      </w: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1.发明创造加20分</w:t>
      </w: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2.实用新型加20分</w:t>
      </w: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3.外观专利加20分</w:t>
      </w:r>
    </w:p>
    <w:p>
      <w:p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8、集体与个体</w:t>
      </w: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1、公司或集体单位任务完成后分数加到公司或集体账户。</w:t>
      </w: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2、个人任务完成后分数加到个人账户。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ind w:firstLine="7770" w:firstLineChars="4300"/>
    </w:pP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bCs/>
        <w:lang w:val="zh-CN"/>
      </w:rPr>
      <w:t>5</w:t>
    </w:r>
    <w:r>
      <w:rPr>
        <w:b/>
        <w:bCs/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left"/>
    </w:pPr>
    <w:r>
      <w:rPr>
        <w:rFonts w:ascii="Calibri" w:hAnsi="Calibri" w:eastAsia="宋体" w:cs="黑体"/>
        <w:kern w:val="2"/>
        <w:sz w:val="32"/>
        <w:szCs w:val="32"/>
        <w:lang w:val="en-US" w:eastAsia="zh-CN" w:bidi="ar-SA"/>
      </w:rPr>
      <w:pict>
        <v:shape id="图片 1" o:spid="_x0000_s1025" type="#_x0000_t75" style="height:45.75pt;width:77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>任务</w:t>
    </w:r>
    <w:r>
      <w:t>委托书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1049358">
    <w:nsid w:val="54B37E0E"/>
    <w:multiLevelType w:val="singleLevel"/>
    <w:tmpl w:val="54B37E0E"/>
    <w:lvl w:ilvl="0" w:tentative="1">
      <w:start w:val="1"/>
      <w:numFmt w:val="decimal"/>
      <w:lvlText w:val="%1、"/>
      <w:lvlJc w:val="left"/>
    </w:lvl>
  </w:abstractNum>
  <w:num w:numId="1">
    <w:abstractNumId w:val="14210493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AC3213C"/>
    <w:rsid w:val="2C4774A9"/>
    <w:rsid w:val="33254F2D"/>
    <w:rsid w:val="39E823BC"/>
    <w:rsid w:val="56D168A7"/>
    <w:rsid w:val="62160A7A"/>
    <w:rsid w:val="728D0122"/>
    <w:rsid w:val="78D62ECE"/>
    <w:rsid w:val="7E435B3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5</Pages>
  <Words>498</Words>
  <Characters>2840</Characters>
  <Lines>23</Lines>
  <Paragraphs>6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2014-09-02T04:51:00Z</dcterms:created>
  <dc:creator>hp</dc:creator>
  <cp:lastModifiedBy>Administrator</cp:lastModifiedBy>
  <dcterms:modified xsi:type="dcterms:W3CDTF">2015-01-13T15:48:26Z</dcterms:modified>
  <dc:title>2014年清华MEM-XLP任务委托书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