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left"/>
        <w:rPr>
          <w:rFonts w:hint="eastAsia"/>
          <w:color w:val="auto"/>
        </w:rPr>
      </w:pPr>
      <w:bookmarkStart w:id="0" w:name="_GoBack"/>
      <w:bookmarkEnd w:id="0"/>
      <w:r>
        <w:rPr>
          <w:rFonts w:hint="eastAsia"/>
          <w:color w:val="auto"/>
        </w:rPr>
        <w:t>求信号</w:t>
      </w:r>
      <m:oMath>
        <m:r>
          <m:rPr/>
          <w:rPr>
            <w:rFonts w:ascii="Cambria Math" w:hAnsi="Cambria Math"/>
            <w:color w:val="auto"/>
            <w:sz w:val="32"/>
          </w:rPr>
          <m:t>f</m:t>
        </m:r>
        <m:d>
          <m:dPr>
            <m:ctrlPr>
              <w:rPr>
                <w:rFonts w:ascii="Cambria Math" w:hAnsi="Cambria Math"/>
                <w:i/>
                <w:color w:val="auto"/>
                <w:sz w:val="32"/>
              </w:rPr>
            </m:ctrlPr>
          </m:dPr>
          <m:e>
            <m:r>
              <m:rPr/>
              <w:rPr>
                <w:rFonts w:ascii="Cambria Math" w:hAnsi="Cambria Math"/>
                <w:color w:val="auto"/>
                <w:sz w:val="32"/>
              </w:rPr>
              <m:t>t</m:t>
            </m:r>
            <m:ctrlPr>
              <w:rPr>
                <w:rFonts w:ascii="Cambria Math" w:hAnsi="Cambria Math"/>
                <w:i/>
                <w:color w:val="auto"/>
                <w:sz w:val="32"/>
              </w:rPr>
            </m:ctrlPr>
          </m:e>
        </m:d>
        <m:r>
          <m:rPr/>
          <w:rPr>
            <w:rFonts w:ascii="Cambria Math" w:hAnsi="Cambria Math"/>
            <w:color w:val="auto"/>
            <w:sz w:val="32"/>
          </w:rPr>
          <m:t>=</m:t>
        </m:r>
        <m:f>
          <m:fPr>
            <m:ctrlPr>
              <w:rPr>
                <w:rFonts w:ascii="Cambria Math" w:hAnsi="Cambria Math"/>
                <w:i/>
                <w:color w:val="auto"/>
                <w:sz w:val="32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color w:val="auto"/>
                    <w:sz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  <w:sz w:val="32"/>
                  </w:rPr>
                  <m:t>sin</m:t>
                </m:r>
                <m:ctrlPr>
                  <w:rPr>
                    <w:rFonts w:ascii="Cambria Math" w:hAnsi="Cambria Math"/>
                    <w:i/>
                    <w:color w:val="auto"/>
                    <w:sz w:val="32"/>
                  </w:rPr>
                </m:ctrlPr>
              </m:fName>
              <m:e>
                <m:r>
                  <m:rPr/>
                  <w:rPr>
                    <w:rFonts w:ascii="Cambria Math" w:hAnsi="Cambria Math"/>
                    <w:color w:val="auto"/>
                    <w:sz w:val="32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auto"/>
                        <w:sz w:val="32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color w:val="auto"/>
                        <w:sz w:val="32"/>
                      </w:rPr>
                      <m:t>t−1</m:t>
                    </m:r>
                    <m:ctrlPr>
                      <w:rPr>
                        <w:rFonts w:ascii="Cambria Math" w:hAnsi="Cambria Math"/>
                        <w:i/>
                        <w:color w:val="auto"/>
                        <w:sz w:val="32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color w:val="auto"/>
                    <w:sz w:val="32"/>
                  </w:rPr>
                </m:ctrlPr>
              </m:e>
            </m:func>
            <m:ctrlPr>
              <w:rPr>
                <w:rFonts w:ascii="Cambria Math" w:hAnsi="Cambria Math"/>
                <w:i/>
                <w:color w:val="auto"/>
                <w:sz w:val="32"/>
              </w:rPr>
            </m:ctrlPr>
          </m:num>
          <m:den>
            <m:r>
              <m:rPr/>
              <w:rPr>
                <w:rFonts w:ascii="Cambria Math" w:hAnsi="Cambria Math"/>
                <w:color w:val="auto"/>
                <w:sz w:val="32"/>
              </w:rPr>
              <m:t>π</m:t>
            </m:r>
            <m:d>
              <m:dPr>
                <m:ctrlPr>
                  <w:rPr>
                    <w:rFonts w:ascii="Cambria Math" w:hAnsi="Cambria Math"/>
                    <w:i/>
                    <w:color w:val="auto"/>
                    <w:sz w:val="32"/>
                  </w:rPr>
                </m:ctrlPr>
              </m:dPr>
              <m:e>
                <m:r>
                  <m:rPr/>
                  <w:rPr>
                    <w:rFonts w:ascii="Cambria Math" w:hAnsi="Cambria Math"/>
                    <w:color w:val="auto"/>
                    <w:sz w:val="32"/>
                  </w:rPr>
                  <m:t>t−1</m:t>
                </m:r>
                <m:ctrlPr>
                  <w:rPr>
                    <w:rFonts w:ascii="Cambria Math" w:hAnsi="Cambria Math"/>
                    <w:i/>
                    <w:color w:val="auto"/>
                    <w:sz w:val="32"/>
                  </w:rPr>
                </m:ctrlPr>
              </m:e>
            </m:d>
            <m:ctrlPr>
              <w:rPr>
                <w:rFonts w:ascii="Cambria Math" w:hAnsi="Cambria Math"/>
                <w:i/>
                <w:color w:val="auto"/>
                <w:sz w:val="32"/>
              </w:rPr>
            </m:ctrlPr>
          </m:den>
        </m:f>
      </m:oMath>
      <w:r>
        <w:rPr>
          <w:rFonts w:hint="eastAsia"/>
          <w:color w:val="auto"/>
        </w:rPr>
        <w:t>的傅里叶变换，并绘出其幅度谱和相位谱。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clear all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delta=0.03;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t=-10:delta:10;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w=-10:delta:10;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ft1=sin(2*pi*(t-1))./(pi*(t-1));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Fw=delta*ft1*exp(-j*t'*w);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ang=angle(Fw);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subplot(211);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 abs(Fw)),axis([-10,10,-0.5,1.5]),title('幅度谱'),grid on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subplot(212);</w:t>
      </w:r>
    </w:p>
    <w:p>
      <w:pPr>
        <w:spacing w:beforeLines="0" w:afterLines="0"/>
        <w:jc w:val="left"/>
        <w:rPr>
          <w:rFonts w:hint="eastAsia" w:ascii="Courier New" w:hAnsi="Courier New" w:cs="Courier New"/>
          <w:color w:val="auto"/>
          <w:sz w:val="22"/>
          <w:szCs w:val="22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 ang),axis([-10,10,-4,4]), title('相位谱'),grid on</w:t>
      </w:r>
    </w:p>
    <w:p>
      <w:pPr>
        <w:spacing w:beforeLines="0" w:afterLines="0"/>
        <w:jc w:val="left"/>
        <w:rPr>
          <w:color w:val="auto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运行结果：</w:t>
      </w:r>
    </w:p>
    <w:p>
      <w:pPr>
        <w:jc w:val="center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3441700" cy="2683510"/>
            <wp:effectExtent l="0" t="0" r="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9937" t="15324" r="29913" b="2904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/>
          <w:color w:val="auto"/>
          <w:sz w:val="20"/>
          <w:szCs w:val="21"/>
        </w:rPr>
      </w:pPr>
      <w:r>
        <w:rPr>
          <w:rFonts w:hint="eastAsia"/>
          <w:color w:val="auto"/>
          <w:sz w:val="20"/>
          <w:szCs w:val="21"/>
        </w:rPr>
        <w:t>求频域</w:t>
      </w:r>
      <w:r>
        <w:rPr>
          <w:color w:val="auto"/>
          <w:sz w:val="20"/>
          <w:szCs w:val="21"/>
        </w:rPr>
        <w:t>信号</w:t>
      </w:r>
      <m:oMath>
        <m:r>
          <m:rPr/>
          <w:rPr>
            <w:rFonts w:ascii="Cambria Math" w:hAnsi="Cambria Math"/>
            <w:color w:val="auto"/>
            <w:sz w:val="28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color w:val="auto"/>
                <w:sz w:val="28"/>
                <w:szCs w:val="21"/>
              </w:rPr>
            </m:ctrlPr>
          </m:dPr>
          <m:e>
            <m:r>
              <m:rPr/>
              <w:rPr>
                <w:rFonts w:ascii="Cambria Math" w:hAnsi="Cambria Math"/>
                <w:color w:val="auto"/>
                <w:sz w:val="28"/>
                <w:szCs w:val="21"/>
              </w:rPr>
              <m:t>jω</m:t>
            </m:r>
            <m:ctrlPr>
              <w:rPr>
                <w:rFonts w:ascii="Cambria Math" w:hAnsi="Cambria Math"/>
                <w:i/>
                <w:color w:val="auto"/>
                <w:sz w:val="28"/>
                <w:szCs w:val="21"/>
              </w:rPr>
            </m:ctrlPr>
          </m:e>
        </m:d>
        <m:r>
          <m:rPr/>
          <w:rPr>
            <w:rFonts w:ascii="Cambria Math" w:hAnsi="Cambria Math"/>
            <w:color w:val="auto"/>
            <w:sz w:val="28"/>
            <w:szCs w:val="21"/>
          </w:rPr>
          <m:t>=−j</m:t>
        </m:r>
        <m:f>
          <m:fPr>
            <m:ctrlPr>
              <w:rPr>
                <w:rFonts w:ascii="Cambria Math" w:hAnsi="Cambria Math"/>
                <w:i/>
                <w:color w:val="auto"/>
                <w:sz w:val="28"/>
                <w:szCs w:val="21"/>
              </w:rPr>
            </m:ctrlPr>
          </m:fPr>
          <m:num>
            <m:r>
              <m:rPr/>
              <w:rPr>
                <w:rFonts w:ascii="Cambria Math" w:hAnsi="Cambria Math"/>
                <w:color w:val="auto"/>
                <w:sz w:val="28"/>
                <w:szCs w:val="21"/>
              </w:rPr>
              <m:t>2ω</m:t>
            </m:r>
            <m:ctrlPr>
              <w:rPr>
                <w:rFonts w:ascii="Cambria Math" w:hAnsi="Cambria Math"/>
                <w:i/>
                <w:color w:val="auto"/>
                <w:sz w:val="28"/>
                <w:szCs w:val="21"/>
              </w:rPr>
            </m:ctrlPr>
          </m:num>
          <m:den>
            <m:r>
              <m:rPr/>
              <w:rPr>
                <w:rFonts w:ascii="Cambria Math" w:hAnsi="Cambria Math"/>
                <w:color w:val="auto"/>
                <w:sz w:val="28"/>
                <w:szCs w:val="21"/>
              </w:rPr>
              <m:t>16+</m:t>
            </m:r>
            <m:sSup>
              <m:sSupPr>
                <m:ctrlPr>
                  <w:rPr>
                    <w:rFonts w:ascii="Cambria Math" w:hAnsi="Cambria Math"/>
                    <w:i/>
                    <w:color w:val="auto"/>
                    <w:sz w:val="28"/>
                    <w:szCs w:val="21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color w:val="auto"/>
                    <w:sz w:val="28"/>
                    <w:szCs w:val="21"/>
                  </w:rPr>
                  <m:t>ω</m:t>
                </m:r>
                <m:ctrlPr>
                  <w:rPr>
                    <w:rFonts w:ascii="Cambria Math" w:hAnsi="Cambria Math"/>
                    <w:i/>
                    <w:color w:val="auto"/>
                    <w:sz w:val="28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/>
                    <w:color w:val="auto"/>
                    <w:sz w:val="28"/>
                    <w:szCs w:val="21"/>
                  </w:rPr>
                  <m:t>2</m:t>
                </m:r>
                <m:ctrlPr>
                  <w:rPr>
                    <w:rFonts w:ascii="Cambria Math" w:hAnsi="Cambria Math"/>
                    <w:i/>
                    <w:color w:val="auto"/>
                    <w:sz w:val="28"/>
                    <w:szCs w:val="21"/>
                  </w:rPr>
                </m:ctrlPr>
              </m:sup>
            </m:sSup>
            <m:ctrlPr>
              <w:rPr>
                <w:rFonts w:ascii="Cambria Math" w:hAnsi="Cambria Math"/>
                <w:i/>
                <w:color w:val="auto"/>
                <w:sz w:val="28"/>
                <w:szCs w:val="21"/>
              </w:rPr>
            </m:ctrlPr>
          </m:den>
        </m:f>
      </m:oMath>
      <w:r>
        <w:rPr>
          <w:rFonts w:hint="eastAsia"/>
          <w:color w:val="auto"/>
          <w:sz w:val="20"/>
          <w:szCs w:val="21"/>
        </w:rPr>
        <w:t>的傅里叶反变换，并绘出其时域信号图。</w:t>
      </w:r>
    </w:p>
    <w:p>
      <w:pPr>
        <w:numPr>
          <w:ilvl w:val="0"/>
          <w:numId w:val="0"/>
        </w:numPr>
        <w:jc w:val="left"/>
        <w:rPr>
          <w:rFonts w:hint="eastAsia" w:eastAsia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clear all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delta=0.01 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t=-10: delta: 10;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w=-10:delta:10;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Fw2=(-1*j*2*w)./(16+w.*w) 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ft2=delta*(Fw2*exp(-j*w'*t))./(2*pi);plot(t,ft2);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title('时域信号'), grid on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uto"/>
          <w:kern w:val="0"/>
          <w:sz w:val="21"/>
          <w:szCs w:val="21"/>
          <w:lang w:val="en-US" w:eastAsia="zh-CN" w:bidi="ar"/>
        </w:rPr>
        <w:t>运行结果：</w:t>
      </w:r>
    </w:p>
    <w:p>
      <w:pPr>
        <w:keepNext w:val="0"/>
        <w:keepLines w:val="0"/>
        <w:widowControl/>
        <w:suppressLineNumbers w:val="0"/>
        <w:jc w:val="center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2860675" cy="2253615"/>
            <wp:effectExtent l="0" t="0" r="952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30178" t="14895" r="29431" b="28547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color w:val="auto"/>
        </w:rPr>
      </w:pPr>
      <w:r>
        <w:rPr>
          <w:rFonts w:hint="eastAsia"/>
          <w:color w:val="auto"/>
        </w:rPr>
        <w:t>3、</w:t>
      </w:r>
      <w:r>
        <w:rPr>
          <w:color w:val="auto"/>
        </w:rPr>
        <w:tab/>
      </w:r>
      <w:r>
        <w:rPr>
          <w:rFonts w:hint="eastAsia"/>
          <w:color w:val="auto"/>
        </w:rPr>
        <w:t>a</w:t>
      </w:r>
      <w:r>
        <w:rPr>
          <w:color w:val="auto"/>
        </w:rPr>
        <w:t>、</w:t>
      </w:r>
      <w:r>
        <w:rPr>
          <w:rFonts w:hint="eastAsia"/>
          <w:color w:val="auto"/>
        </w:rPr>
        <w:t>求下面所示信号的傅立叶</w:t>
      </w:r>
      <w:r>
        <w:rPr>
          <w:color w:val="auto"/>
        </w:rPr>
        <w:t>变换</w:t>
      </w:r>
      <w:r>
        <w:rPr>
          <w:rFonts w:hint="eastAsia"/>
          <w:color w:val="auto"/>
        </w:rPr>
        <w:t>幅度谱；</w:t>
      </w:r>
    </w:p>
    <w:p>
      <w:pPr>
        <w:jc w:val="left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>b、</w:t>
      </w:r>
      <w:r>
        <w:rPr>
          <w:rFonts w:hint="eastAsia"/>
          <w:color w:val="auto"/>
        </w:rPr>
        <w:t>利用</w:t>
      </w:r>
      <w:r>
        <w:rPr>
          <w:color w:val="auto"/>
        </w:rPr>
        <w:t>求的的傅立叶变换还原时域信号波形，并进行比较说明。</w:t>
      </w:r>
    </w:p>
    <w:p>
      <w:pPr>
        <w:jc w:val="left"/>
        <w:rPr>
          <w:color w:val="auto"/>
        </w:rPr>
      </w:pPr>
    </w:p>
    <w:p>
      <w:pPr>
        <w:jc w:val="left"/>
        <w:rPr>
          <w:color w:val="auto"/>
        </w:rPr>
      </w:pPr>
      <w:r>
        <w:rPr>
          <w:rFonts w:hint="eastAsia"/>
          <w:color w:val="auto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1269365</wp:posOffset>
                </wp:positionH>
                <wp:positionV relativeFrom="paragraph">
                  <wp:posOffset>9525</wp:posOffset>
                </wp:positionV>
                <wp:extent cx="2755265" cy="1349375"/>
                <wp:effectExtent l="19050" t="0" r="0" b="3175"/>
                <wp:wrapSquare wrapText="bothSides"/>
                <wp:docPr id="329" name="组合 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265" cy="1349375"/>
                          <a:chOff x="0" y="0"/>
                          <a:chExt cx="2755506" cy="1349407"/>
                        </a:xfrm>
                      </wpg:grpSpPr>
                      <wpg:grpSp>
                        <wpg:cNvPr id="309" name="组合 309"/>
                        <wpg:cNvGrpSpPr/>
                        <wpg:grpSpPr>
                          <a:xfrm>
                            <a:off x="0" y="0"/>
                            <a:ext cx="2755506" cy="1349407"/>
                            <a:chOff x="257244" y="372118"/>
                            <a:chExt cx="2755860" cy="1349763"/>
                          </a:xfrm>
                        </wpg:grpSpPr>
                        <wpg:grpSp>
                          <wpg:cNvPr id="310" name="组合 310"/>
                          <wpg:cNvGrpSpPr/>
                          <wpg:grpSpPr>
                            <a:xfrm>
                              <a:off x="257244" y="372118"/>
                              <a:ext cx="2755860" cy="1349763"/>
                              <a:chOff x="115148" y="304541"/>
                              <a:chExt cx="2757326" cy="1350315"/>
                            </a:xfrm>
                          </wpg:grpSpPr>
                          <wps:wsp>
                            <wps:cNvPr id="311" name="直接箭头连接符 311"/>
                            <wps:cNvCnPr/>
                            <wps:spPr>
                              <a:xfrm>
                                <a:off x="1460924" y="385997"/>
                                <a:ext cx="271" cy="1069413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 w="lg" len="lg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2" name="直接箭头连接符 312"/>
                            <wps:cNvCnPr/>
                            <wps:spPr>
                              <a:xfrm flipH="1">
                                <a:off x="115148" y="1245358"/>
                                <a:ext cx="2670256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 w="lg" len="lg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3" name="直接箭头连接符 313"/>
                            <wps:cNvCnPr/>
                            <wps:spPr>
                              <a:xfrm flipH="1">
                                <a:off x="528321" y="808797"/>
                                <a:ext cx="461195" cy="436031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none" w="lg" len="lg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4" name="直接箭头连接符 314"/>
                            <wps:cNvCnPr/>
                            <wps:spPr>
                              <a:xfrm flipH="1" flipV="1">
                                <a:off x="1794496" y="813126"/>
                                <a:ext cx="468767" cy="431506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none" w="lg" len="lg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5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18180" y="304541"/>
                                <a:ext cx="447040" cy="29802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f(t)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6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506473" y="1157317"/>
                                <a:ext cx="366001" cy="49753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32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1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5819" y="1163426"/>
                                <a:ext cx="365760" cy="29802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-1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18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34188" y="1165534"/>
                                <a:ext cx="365761" cy="29802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19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34781" y="1170962"/>
                                <a:ext cx="365761" cy="29802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20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65415" y="1165020"/>
                                <a:ext cx="365760" cy="29802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32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7957" y="1224175"/>
                              <a:ext cx="365125" cy="2978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-2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23" name="直接箭头连接符 323"/>
                          <wps:cNvCnPr/>
                          <wps:spPr>
                            <a:xfrm flipV="1">
                              <a:off x="1131147" y="879339"/>
                              <a:ext cx="811913" cy="1288"/>
                            </a:xfrm>
                            <a:prstGeom prst="straightConnector1">
                              <a:avLst/>
                            </a:prstGeom>
                            <a:ln w="28575">
                              <a:headEnd type="none" w="lg" len="lg"/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2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0991" y="288482"/>
                            <a:ext cx="365520" cy="297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9.95pt;margin-top:0.75pt;height:106.25pt;width:216.95pt;mso-wrap-distance-bottom:0pt;mso-wrap-distance-left:9pt;mso-wrap-distance-right:9pt;mso-wrap-distance-top:0pt;z-index:-251657216;mso-width-relative:page;mso-height-relative:page;" coordsize="2755506,1349407" o:gfxdata="UEsDBAoAAAAAAIdO4kAAAAAAAAAAAAAAAAAEAAAAZHJzL1BLAwQUAAAACACHTuJAzFm66dkAAAAJ&#10;AQAADwAAAGRycy9kb3ducmV2LnhtbE2PQUvDQBCF74L/YRnBm91NY4uJ2RQp6qkItoJ4m2anSWh2&#10;N2S3SfvvHU/2No/3ePO9YnW2nRhpCK13GpKZAkGu8qZ1tYav3dvDE4gQ0RnsvCMNFwqwKm9vCsyN&#10;n9wnjdtYCy5xIUcNTYx9LmWoGrIYZr4nx97BDxYjy6GWZsCJy20n50otpcXW8YcGe1o3VB23J6vh&#10;fcLpJU1ex83xsL787BYf35uEtL6/S9QziEjn+B+GP3xGh5KZ9v7kTBAd6yzLOMrHAgT7yzTlKXsN&#10;8+RRgSwLeb2g/AVQSwMEFAAAAAgAh07iQJHVv2XZBQAAYSQAAA4AAABkcnMvZTJvRG9jLnhtbO1a&#10;TY/bRBi+I/EfLN/ZeOzxV9RsVXa7BalApQL3WceJLWyPmfFuspwRcEKcuICQkIBT4dQbB35Nt/wM&#10;npmxnY9N2C3QNqXZlRJ77BnPvH7e533ed3Lr9rwsrPNUyJxXI5scOLaVVgkf59V0ZH/04clbkW3J&#10;hlVjVvAqHdkXqbRvH775xq1ZPUxdnvFinAoLg1RyOKtHdtY09XAwkEmWlkwe8DqtcHHCRckanIrp&#10;YCzYDKOXxcB1nGAw42JcC56kUqL12Fy02xHFTQbkk0mepMc8OSvTqjGjirRgDZYks7yW9qGe7WSS&#10;Js0Hk4lMG6sY2Vhpoz/xEByfqs/B4S02nApWZ3nSToHdZApraypZXuGh/VDHrGHWmcivDFXmieCS&#10;T5qDhJcDsxBtEayCOGu2uSf4Wa3XMh3OpnVvdLyoNav/42GT988fCCsfj2zPjW2rYiVe+dPfP3/y&#10;zVeWaoF9ZvV0iNvuifph/UC0DVNzppY8n4hSfWMx1lxb9qK3bDpvrASNbuj7buDbVoJrxKOxF/rG&#10;9kmGF3SlX5LdXerpO8GiJ3VC1XPQPXig5tdPpz95zsZyrhgLLf+hsTYtmQ17Y7l+6FJqW7CmF7qE&#10;RJ0xl80WBUB5Z/Aw8HbAbAQzWsUYWp7dbFuWv4y2TYtfMiAhPqFgOmVAh/qUbDBg6Lk97nzHIxqx&#10;W3EHNpQLF5X/zkUfZqxOtedL5XudixLSm++7x5df//z0t1+f/PT4zz9+UMePfrE83KCtqXsdVa27&#10;yqGE527wVUIDJ3ZbHEV+HGvXYsOFIfFAjSAniClZRRAb1kI291JeWupgZMtGsHyaNUe8qkC8XBBN&#10;iez8vmyMx3Yd1FQqfpIXBdrZsKisGTgi8kEKVsIQVCYgcxyWNYhJVlPbYsUU0SpphB5S8iIfq+6q&#10;txTT06NCWOcMHH8Sq39zU8bGqWmNfcdpuV6y5j0+Ns3E6drxVtthNLOsjK8mfcxkZvroSwYsWcrG&#10;d6ux1VzUIM1G5KyaFqmt1lJgykWKGeNAL7FhebG4t0JkVe14bFHha1Z3r0gdnfLxhX5zuh2oUhz8&#10;QuDlXgcv93p4WZMir98By+uX0AaFJXcjLvU9vyWsHmhB6Lh+6236TfV+tofZ/w5m3nUw00SjMA/u&#10;28JiG2Hmu5HngrLA6pEThet0RgNC4laEUC8ApbdO2EmYjp/2hAZC0yT1CpMZwlorNbbESvosZKbx&#10;9vE6rYUxpTFoSwGOeAR6QbN9R2s0iMIgNCGUQkBAxxrW3wNO22k1gr7qgAOzGMBdfvvl5fePLn/8&#10;wlqOlyp7spr52xz5kAmOsr7Pk0+kVfGjDNohvSMEnymbQD0aamo5UHU1IkAJOet0BgkDD2VnDddR&#10;toNTF20dEpEIUntN3fawpKFD29zAjSPHXc2orkRcATWnn3NTKRf7rq87LIm8Mm9QNyjyUnGz+mtd&#10;YYMAauanc+BjoYUswU3mjroFDjIuPoPMQtYOdfjpGRMQXcW7FawWE6oW1ugTiiQJJ2L5yunyFVYl&#10;GArSDfpSHx41ujRg5OkdWHeSa+W6mEkr1l6kKAO97AasXPAXDRG8ASsIutAja+mCFwSO02YMNA59&#10;T6fE25Xc64grWStcnewArhCXdgNXUeBHBPUUDavAo+tR1Av8sCtl7OlqM13tDqxQVNkNWJHQoyQy&#10;NR5CAt/3tOBbVDc0rlq62uNq13HVF1xftrpyUb8OI5NlEhI6caBV3h5X0Fo3llc7w1dKIe4IX2GD&#10;hKLI3MZB38HUVrLJfRw0gv7vZPsNcLXYMHpRdVVVktoNjPluGPsQfkpquS4l3S5clxkCYgSpm675&#10;uzFYbnXPY58Zqv2GXVHw7nV1VNzQptHX1FGv1LVQyyLU4ARlVM8kcosIF6GOit0gszXkQmPhMdvT&#10;vNd7X+i5VbVeAo/tjrZHLTWOjQYD/mh0VYL5KrKrvUvFYyal3A7RfSWi33dcrnBpiOGXJ9q721/J&#10;qJ+2LJ/r+xe/DDr8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sIAABbQ29udGVudF9UeXBlc10ueG1sUEsBAhQACgAAAAAAh07iQAAAAAAAAAAA&#10;AAAAAAYAAAAAAAAAAAAQAAAALQcAAF9yZWxzL1BLAQIUABQAAAAIAIdO4kCKFGY80QAAAJQBAAAL&#10;AAAAAAAAAAEAIAAAAFEHAABfcmVscy8ucmVsc1BLAQIUAAoAAAAAAIdO4kAAAAAAAAAAAAAAAAAE&#10;AAAAAAAAAAAAEAAAAAAAAABkcnMvUEsBAhQAFAAAAAgAh07iQMxZuunZAAAACQEAAA8AAAAAAAAA&#10;AQAgAAAAIgAAAGRycy9kb3ducmV2LnhtbFBLAQIUABQAAAAIAIdO4kCR1b9l2QUAAGEkAAAOAAAA&#10;AAAAAAEAIAAAACgBAABkcnMvZTJvRG9jLnhtbFBLBQYAAAAABgAGAFkBAABzCQAAAAA=&#10;">
                <o:lock v:ext="edit" aspectratio="f"/>
                <v:group id="_x0000_s1026" o:spid="_x0000_s1026" o:spt="203" style="position:absolute;left:0;top:0;height:1349407;width:2755506;" coordorigin="257244,372118" coordsize="2755860,1349763" o:gfxdata="UEsDBAoAAAAAAIdO4kAAAAAAAAAAAAAAAAAEAAAAZHJzL1BLAwQUAAAACACHTuJAsWRarb8AAADc&#10;AAAADwAAAGRycy9kb3ducmV2LnhtbEWPT2sCMRTE74V+h/AEbzVZxdKuG6WIFQ8iVAvi7bF5+wc3&#10;L8sm3dVv3xSEHoeZ+Q2TrW62ET11vnasIZkoEMS5MzWXGr5Pny9vIHxANtg4Jg138rBaPj9lmBo3&#10;8Bf1x1CKCGGfooYqhDaV0ucVWfQT1xJHr3CdxRBlV0rT4RDhtpFTpV6lxZrjQoUtrSvKr8cfq2E7&#10;4PAxSzb9/lqs75fT/HDeJ6T1eJSoBYhAt/AffrR3RsNMvcP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xZFqt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257244;top:372118;height:1349763;width:2755860;" coordorigin="115148,304541" coordsize="2757326,1350315" o:gfxdata="UEsDBAoAAAAAAIdO4kAAAAAAAAAAAAAAAAAEAAAAZHJzL1BLAwQUAAAACACHTuJApYdl7bwAAADc&#10;AAAADwAAAGRycy9kb3ducmV2LnhtbEVPz2vCMBS+D/wfwhO8rWmUjVGNIuJkhzKYHYi3R/Nsi81L&#10;abLW/vfLYbDjx/d7s3vYVgzU+8axBpWkIIhLZxquNHwX789vIHxANtg6Jg0TedhtZ08bzIwb+YuG&#10;c6hEDGGfoYY6hC6T0pc1WfSJ64gjd3O9xRBhX0nT4xjDbSuXafoqLTYcG2rs6FBTeT//WA2nEcf9&#10;Sh2H/H47TNfi5fOSK9J6MVfpGkSgR/gX/7k/jIaVivPjmXgE5PYX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h2X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2" type="#_x0000_t32" style="position:absolute;left:1460924;top:385997;height:1069413;width:271;" filled="f" stroked="t" coordsize="21600,21600" o:gfxdata="UEsDBAoAAAAAAIdO4kAAAAAAAAAAAAAAAAAEAAAAZHJzL1BLAwQUAAAACACHTuJArc/jj7wAAADc&#10;AAAADwAAAGRycy9kb3ducmV2LnhtbEWP3WoCMRSE7wu+QziCdzWb+oOsRi+EghRK8ecBjslxd3Fz&#10;siTpqm9vCgUvh5n5hllt7q4VPYXYeNagxgUIYuNtw5WG0/HzfQEiJmSLrWfS8KAIm/XgbYWl9Tfe&#10;U39IlcgQjiVqqFPqSimjqclhHPuOOHsXHxymLEMlbcBbhrtWfhTFXDpsOC/U2NG2JnM9/DoNZoeN&#10;Cif1g3E2/z73X1Mz3XutR0NVLEEkuqdX+L+9sxomSsHfmXwE5P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3P44+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2.25pt" color="#4A7EBB [3204]" joinstyle="round" startarrow="block" startarrowwidth="wide" startarrowlength="long"/>
                      <v:imagedata o:title=""/>
                      <o:lock v:ext="edit" aspectratio="f"/>
                    </v:shape>
                    <v:shape id="_x0000_s1026" o:spid="_x0000_s1026" o:spt="32" type="#_x0000_t32" style="position:absolute;left:115148;top:1245358;flip:x;height:0;width:2670256;" filled="f" stroked="t" coordsize="21600,21600" o:gfxdata="UEsDBAoAAAAAAIdO4kAAAAAAAAAAAAAAAAAEAAAAZHJzL1BLAwQUAAAACACHTuJARxI7Gr0AAADc&#10;AAAADwAAAGRycy9kb3ducmV2LnhtbEWPT4vCMBTE78J+h/AWvGkaBS3V6EEQvCzLqge9PZNnW21e&#10;ShP/7Lc3Cwseh5n5DTNfPl0j7tSF2rMGNcxAEBtvay417HfrQQ4iRGSLjWfS8EsBlouP3hwL6x/8&#10;Q/dtLEWCcChQQxVjW0gZTEUOw9C3xMk7+85hTLIrpe3wkeCukaMsm0iHNaeFCltaVWSu25vTII3F&#10;/GC+zfEyVfl6c1Ly66a07n+qbAYi0jO+w//tjdUwViP4O5OOgFy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Ejsa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2.25pt" color="#4A7EBB [3204]" joinstyle="round" startarrow="block" startarrowwidth="wide" startarrowlength="long"/>
                      <v:imagedata o:title=""/>
                      <o:lock v:ext="edit" aspectratio="f"/>
                    </v:shape>
                    <v:shape id="_x0000_s1026" o:spid="_x0000_s1026" o:spt="32" type="#_x0000_t32" style="position:absolute;left:528321;top:808797;flip:x;height:436031;width:461195;" filled="f" stroked="t" coordsize="21600,21600" o:gfxdata="UEsDBAoAAAAAAIdO4kAAAAAAAAAAAAAAAAAEAAAAZHJzL1BLAwQUAAAACACHTuJA4cWNQrsAAADc&#10;AAAADwAAAGRycy9kb3ducmV2LnhtbEWPwWrDMBBE74X8g9hAb43suI2NEyUQQ6HXuiHnxdrYJtbK&#10;kZTY/fuqUOhxmJk3zO4wm0E8yPnesoJ0lYAgbqzuuVVw+np/KUD4gKxxsEwKvsnDYb942mGp7cSf&#10;9KhDKyKEfYkKuhDGUkrfdGTQr+xIHL2LdQZDlK6V2uEU4WaQ6yTZSIM9x4UOR6o6aq713SjAt1te&#10;F07OttLpa36uQnvUWqnnZZpsQQSaw3/4r/2hFWRpBr9n4hGQ+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cWNQr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2.25pt" color="#4A7EBB [3204]" joinstyle="round" startarrowwidth="wide" startarrowlength="long"/>
                      <v:imagedata o:title=""/>
                      <o:lock v:ext="edit" aspectratio="f"/>
                    </v:shape>
                    <v:shape id="_x0000_s1026" o:spid="_x0000_s1026" o:spt="32" type="#_x0000_t32" style="position:absolute;left:1794496;top:813126;flip:x y;height:431506;width:468767;" filled="f" stroked="t" coordsize="21600,21600" o:gfxdata="UEsDBAoAAAAAAIdO4kAAAAAAAAAAAAAAAAAEAAAAZHJzL1BLAwQUAAAACACHTuJAvzRdyr4AAADc&#10;AAAADwAAAGRycy9kb3ducmV2LnhtbEWPT4vCMBTE78J+h/AEb5pWRaUaPSwoe1HU7h68PZpnG21e&#10;SpP1z7c3Cwseh5n5DbNYPWwtbtR641hBOkhAEBdOGy4VfOfr/gyED8gaa8ek4EkeVsuPzgIz7e58&#10;oNsxlCJC2GeooAqhyaT0RUUW/cA1xNE7u9ZiiLItpW7xHuG2lsMkmUiLhuNChQ19VlRcj79WwTZv&#10;LvvpMy9dGP/spuuTkZurUarXTZM5iECP8A7/t7+0glE6hr8z8QjI5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zRdyr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2.25pt" color="#4A7EBB [3204]" joinstyle="round" startarrowwidth="wide" startarrowlength="long"/>
                      <v:imagedata o:title=""/>
                      <o:lock v:ext="edit" aspectratio="f"/>
                    </v:shape>
                    <v:shape id="文本框 2" o:spid="_x0000_s1026" o:spt="202" type="#_x0000_t202" style="position:absolute;left:1018180;top:304541;height:298027;width:447040;" filled="f" stroked="f" coordsize="21600,21600" o:gfxdata="UEsDBAoAAAAAAIdO4kAAAAAAAAAAAAAAAAAEAAAAZHJzL1BLAwQUAAAACACHTuJAEmRDyb4AAADc&#10;AAAADwAAAGRycy9kb3ducmV2LnhtbEWPzWrDMBCE74W8g9hAb7XkpAmtE9mHlEBPLfkr9LZYG9vE&#10;WhlLjd23rwqBHIeZ+YZZF6NtxZV63zjWkCYKBHHpTMOVhuNh+/QCwgdkg61j0vBLHop88rDGzLiB&#10;d3Tdh0pECPsMNdQhdJmUvqzJok9cRxy9s+sthij7Spoehwi3rZwptZQWG44LNXa0qam87H+shtPH&#10;+fvrWX1Wb3bRDW5Uku2r1PpxmqoViEBjuIdv7XejYZ4u4P9MPAIy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mRDy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f(t)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文本框 2" o:spid="_x0000_s1026" o:spt="202" type="#_x0000_t202" style="position:absolute;left:2506473;top:1157317;height:497539;width:366001;" filled="f" stroked="f" coordsize="21600,21600" o:gfxdata="UEsDBAoAAAAAAIdO4kAAAAAAAAAAAAAAAAAEAAAAZHJzL1BLAwQUAAAACACHTuJAkDJwp7wAAADc&#10;AAAADwAAAGRycy9kb3ducmV2LnhtbEWPzWrDMBCE74W+g9hAb43klobgRgmhP5BDLk3c+2JtLBNr&#10;Zaxt7Lx9FSj0OMzMN8xqM4VOXWhIbWQLxdyAIq6ja7mxUB0/H5egkiA77CKThSsl2Kzv71ZYujjy&#10;F10O0qgM4VSiBS/Sl1qn2lPANI89cfZOcQgoWQ6NdgOOGR46/WTMQgdsOS947OnNU30+/AQLIm5b&#10;XKuPkHbf0/599KZ+wcrah1lhXkEJTfIf/mvvnIXnYgG3M/kI6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AycKe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>t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865819;top:1163426;height:298027;width:365760;" filled="f" stroked="f" coordsize="21600,21600" o:gfxdata="UEsDBAoAAAAAAIdO4kAAAAAAAAAAAAAAAAAEAAAAZHJzL1BLAwQUAAAACACHTuJA/37VPLwAAADc&#10;AAAADwAAAGRycy9kb3ducmV2LnhtbEWPQUvDQBSE74L/YXlCb3Y3SlVit0XUQg+9WOP9kX1mg9m3&#10;Ifts0n/fLRR6HGbmG2a5nkKnDjSkNrKFYm5AEdfRtdxYqL439y+gkiA77CKThSMlWK9ub5ZYujjy&#10;Fx320qgM4VSiBS/Sl1qn2lPANI89cfZ+4xBQshwa7QYcMzx0+sGYJx2w5bzgsad3T/Xf/j9YEHFv&#10;xbH6DGn7M+0+Rm/qBVbWzu4K8wpKaJJr+NLeOguPxTOcz+QjoFc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9+1Ty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-1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1734188;top:1165534;height:298027;width:365761;" filled="f" stroked="f" coordsize="21600,21600" o:gfxdata="UEsDBAoAAAAAAIdO4kAAAAAAAAAAAAAAAAAEAAAAZHJzL1BLAwQUAAAACACHTuJAjuFBTrkAAADc&#10;AAAADwAAAGRycy9kb3ducmV2LnhtbEVPTWvCQBC9F/oflin0VnejVErqKqUqeOilNr0P2TEbzM6G&#10;7Gjiv+8ehB4f73u1mUKnrjSkNrKFYmZAEdfRtdxYqH72L2+gkiA77CKThRsl2KwfH1ZYujjyN12P&#10;0qgcwqlEC16kL7VOtaeAaRZ74syd4hBQMhwa7QYcc3jo9NyYpQ7Ycm7w2NOnp/p8vAQLIu6juFW7&#10;kA6/09d29KZ+xcra56fCvIMSmuRffHcfnIVFkdfmM/kI6P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7hQU65AAAA3AAA&#10;AA8AAAAAAAAAAQAgAAAAIgAAAGRycy9kb3ducmV2LnhtbFBLAQIUABQAAAAIAIdO4kAzLwWeOwAA&#10;ADkAAAAQAAAAAAAAAAEAIAAAAAgBAABkcnMvc2hhcGV4bWwueG1sUEsFBgAAAAAGAAYAWwEAALID&#10;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2134781;top:1170962;height:298027;width:365761;" filled="f" stroked="f" coordsize="21600,21600" o:gfxdata="UEsDBAoAAAAAAIdO4kAAAAAAAAAAAAAAAAAEAAAAZHJzL1BLAwQUAAAACACHTuJA4a3k1bwAAADc&#10;AAAADwAAAGRycy9kb3ducmV2LnhtbEWPQUvDQBSE74L/YXlCb3Y3SkVjt0XUQg+9WOP9kX1mg9m3&#10;Ifts0n/fLRR6HGbmG2a5nkKnDjSkNrKFYm5AEdfRtdxYqL4398+gkiA77CKThSMlWK9ub5ZYujjy&#10;Fx320qgM4VSiBS/Sl1qn2lPANI89cfZ+4xBQshwa7QYcMzx0+sGYJx2w5bzgsad3T/Xf/j9YEHFv&#10;xbH6DGn7M+0+Rm/qBVbWzu4K8wpKaJJr+NLeOguPxQucz+QjoFc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Gt5NW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1265415;top:1165020;height:298027;width:365760;" filled="f" stroked="f" coordsize="21600,21600" o:gfxdata="UEsDBAoAAAAAAIdO4kAAAAAAAAAAAAAAAAAEAAAAZHJzL1BLAwQUAAAACACHTuJAvvuH9bkAAADc&#10;AAAADwAAAGRycy9kb3ducmV2LnhtbEVPTWvCQBC9F/wPywi91d1YLCV1laIWPHippvchO82GZmdD&#10;djTx33cPhR4f73u9nUKnbjSkNrKFYmFAEdfRtdxYqC4fT6+gkiA77CKThTsl2G5mD2ssXRz5k25n&#10;aVQO4VSiBS/Sl1qn2lPAtIg9cea+4xBQMhwa7QYcc3jo9NKYFx2w5dzgsaedp/rnfA0WRNx7ca8O&#10;IR2/ptN+9KZeYWXt47wwb6CEJvkX/7mPzsLzMs/PZ/IR0J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77h/W5AAAA3AAA&#10;AA8AAAAAAAAAAQAgAAAAIgAAAGRycy9kb3ducmV2LnhtbFBLAQIUABQAAAAIAIdO4kAzLwWeOwAA&#10;ADkAAAAQAAAAAAAAAAEAIAAAAAgBAABkcnMvc2hhcGV4bWwueG1sUEsFBgAAAAAGAAYAWwEAALID&#10;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  <v:shape id="文本框 2" o:spid="_x0000_s1026" o:spt="202" type="#_x0000_t202" style="position:absolute;left:527957;top:1224175;height:297815;width:365125;" filled="f" stroked="f" coordsize="21600,21600" o:gfxdata="UEsDBAoAAAAAAIdO4kAAAAAAAAAAAAAAAAAEAAAAZHJzL1BLAwQUAAAACACHTuJA0bcibrwAAADc&#10;AAAADwAAAGRycy9kb3ducmV2LnhtbEWPzWrDMBCE74G+g9hCb7HklJTgRgmlP5BDLk3c+2JtLVNr&#10;Zaxt7Lx9VSj0OMzMN8x2P4deXWhMXWQLZWFAETfRddxaqM9vyw2oJMgO+8hk4UoJ9rubxRYrFyd+&#10;p8tJWpUhnCq04EWGSuvUeAqYijgQZ+8zjgEly7HVbsQpw0OvV8Y86IAd5wWPAz17ar5O38GCiHsq&#10;r/VrSIeP+fgyedOssbb27rY0j6CEZvkP/7UPzsL9qoTfM/kI6N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G3Im6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-2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1131147;top:879339;flip:y;height:1288;width:811913;" filled="f" stroked="t" coordsize="21600,21600" o:gfxdata="UEsDBAoAAAAAAIdO4kAAAAAAAAAAAAAAAAAEAAAAZHJzL1BLAwQUAAAACACHTuJAL6lH/7sAAADc&#10;AAAADwAAAGRycy9kb3ducmV2LnhtbEWPwWrDMBBE74X8g9hAbo1sp42NE8VQQ6DXuiHnxdrYJtbK&#10;kdTE/fuqUOhxmJk3zL6azSju5PxgWUG6TkAQt1YP3Ck4fR6fCxA+IGscLZOCb/JQHRZPeyy1ffAH&#10;3ZvQiQhhX6KCPoSplNK3PRn0azsRR+9incEQpeukdviIcDPKLEm20uDAcaHHieqe2mvzZRTg6y1v&#10;CidnW+v0JT/XoXvTWqnVMk12IALN4T/8137XCjbZBn7PxCM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6lH/7sAAADc&#10;AAAADwAAAAAAAAABACAAAAAiAAAAZHJzL2Rvd25yZXYueG1sUEsBAhQAFAAAAAgAh07iQDMvBZ47&#10;AAAAOQAAABAAAAAAAAAAAQAgAAAACgEAAGRycy9zaGFwZXhtbC54bWxQSwUGAAAAAAYABgBbAQAA&#10;tAMAAAAA&#10;">
                    <v:fill on="f" focussize="0,0"/>
                    <v:stroke weight="2.25pt" color="#4A7EBB [3204]" joinstyle="round" startarrowwidth="wide" startarrowlength="long"/>
                    <v:imagedata o:title=""/>
                    <o:lock v:ext="edit" aspectratio="f"/>
                  </v:shape>
                </v:group>
                <v:shape id="文本框 2" o:spid="_x0000_s1026" o:spt="202" type="#_x0000_t202" style="position:absolute;left:1150991;top:288482;height:297826;width:365520;" filled="f" stroked="f" coordsize="21600,21600" o:gfxdata="UEsDBAoAAAAAAIdO4kAAAAAAAAAAAAAAAAAEAAAAZHJzL1BLAwQUAAAACACHTuJAQI2L87kAAADc&#10;AAAADwAAAGRycy9kb3ducmV2LnhtbEVPTWvCQBC9F/wPywi91d1YLCV1laIWPHippvchO82GZmdD&#10;djTx33cPhR4f73u9nUKnbjSkNrKFYmFAEdfRtdxYqC4fT6+gkiA77CKThTsl2G5mD2ssXRz5k25n&#10;aVQO4VSiBS/Sl1qn2lPAtIg9cea+4xBQMhwa7QYcc3jo9NKYFx2w5dzgsaedp/rnfA0WRNx7ca8O&#10;IR2/ptN+9KZeYWXt47wwb6CEJvkX/7mPzsLzMq/NZ/IR0J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CNi/O5AAAA3A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>
      <w:pPr>
        <w:jc w:val="left"/>
        <w:rPr>
          <w:color w:val="auto"/>
        </w:rPr>
      </w:pPr>
    </w:p>
    <w:p>
      <w:pPr>
        <w:jc w:val="left"/>
        <w:rPr>
          <w:color w:val="auto"/>
        </w:rPr>
      </w:pPr>
    </w:p>
    <w:p>
      <w:pPr>
        <w:jc w:val="left"/>
        <w:rPr>
          <w:color w:val="auto"/>
        </w:rPr>
      </w:pPr>
    </w:p>
    <w:p>
      <w:pPr>
        <w:jc w:val="left"/>
        <w:rPr>
          <w:color w:val="auto"/>
        </w:rPr>
      </w:pP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clear all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delta=0.005;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t=-2:delta:2;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w=-12:delta:12;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ft1=(stepfun(t,-2)-stepfun(t,-1)).*(t+2)+(stepfun(t,-1)-stepfun(t,1))+(stepfun(t,1)-stepfun(t,2)).*(-t+2);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F1=delta*ft1*exp(-j*t'*w);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subplot(211)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plot(w,abs(F1));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axis([-12,12,-0.5,3.5]) 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title('幅度谱')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f=(1/(2*pi))*delta*F1*exp(j*w'*t);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subplot(212)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plot(t,f,t,ft1,'r');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axis([-2.5,2.5,-0.5,1.5]);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title('还原信号和原信号对比图')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运行结果：</w:t>
      </w:r>
    </w:p>
    <w:p>
      <w:pPr>
        <w:jc w:val="center"/>
        <w:rPr>
          <w:color w:val="auto"/>
          <w:sz w:val="16"/>
          <w:szCs w:val="18"/>
        </w:rPr>
      </w:pPr>
      <w:r>
        <w:rPr>
          <w:color w:val="auto"/>
        </w:rPr>
        <w:drawing>
          <wp:inline distT="0" distB="0" distL="114300" distR="114300">
            <wp:extent cx="3284855" cy="2507615"/>
            <wp:effectExtent l="0" t="0" r="4445" b="698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rcRect l="48671" t="17852" r="10255" b="26396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color w:val="auto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color w:val="auto"/>
        </w:rPr>
      </w:pPr>
      <w:r>
        <w:rPr>
          <w:rFonts w:hint="eastAsia"/>
          <w:color w:val="auto"/>
        </w:rPr>
        <w:t>设矩形信号</w:t>
      </w:r>
      <w:r>
        <w:rPr>
          <w:color w:val="auto"/>
          <w:sz w:val="22"/>
        </w:rPr>
        <w:drawing>
          <wp:inline distT="0" distB="0" distL="0" distR="0">
            <wp:extent cx="1743710" cy="19875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</w:rPr>
        <w:t>，利用</w:t>
      </w:r>
      <w:r>
        <w:rPr>
          <w:color w:val="auto"/>
        </w:rPr>
        <w:t>Matlab</w:t>
      </w:r>
      <w:r>
        <w:rPr>
          <w:rFonts w:hint="eastAsia"/>
          <w:color w:val="auto"/>
        </w:rPr>
        <w:t>命令绘出该信号及其频谱图。同时绘出</w:t>
      </w:r>
      <w:r>
        <w:rPr>
          <w:color w:val="auto"/>
        </w:rPr>
        <w:drawing>
          <wp:inline distT="0" distB="0" distL="0" distR="0">
            <wp:extent cx="942975" cy="219710"/>
            <wp:effectExtent l="0" t="0" r="952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</w:rPr>
        <w:t>的频谱图，并加以比较。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F(t):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clear all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detla=0.003;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t=-10:detla:10;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w=-20:detla:20;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ft=heaviside((t+0.5))-heaviside((t-0.5))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Fw=detla*ft*exp(-j*t'*w);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abs=abs(Fw);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ang=angle(Fw);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subplot(411);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plot(t,ft),axis([-1.5,1.5,-0.2,1.2]),title(' f(t)时域图') , grid on 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subplot(412);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 Fw),axis([-20,20,-0.5,1.5]),title('f(t)频域图') , grid on 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subplot(413);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 abs),axis([-20,20,-0.5,1.5]),title('f(t)频谱图'), grid on;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subplot(414) 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 ang),axis([-20,20,-5,5]),title('f(t)相位图'), grid on;</w:t>
      </w:r>
    </w:p>
    <w:p>
      <w:pPr>
        <w:numPr>
          <w:ilvl w:val="0"/>
          <w:numId w:val="0"/>
        </w:numPr>
        <w:ind w:leftChars="0"/>
        <w:jc w:val="left"/>
        <w:rPr>
          <w:color w:val="auto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运行结果：</w:t>
      </w:r>
    </w:p>
    <w:p>
      <w:pPr>
        <w:numPr>
          <w:ilvl w:val="0"/>
          <w:numId w:val="0"/>
        </w:numPr>
        <w:ind w:leftChars="0"/>
        <w:jc w:val="center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3616960" cy="2702560"/>
            <wp:effectExtent l="0" t="0" r="2540" b="254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l="29364" t="15866" r="29251" b="29179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F(t/2)与f(2t)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源码：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 w:eastAsiaTheme="minorEastAsia"/>
          <w:color w:val="auto"/>
          <w:sz w:val="22"/>
          <w:szCs w:val="22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  <w:lang w:val="en-US" w:eastAsia="zh-CN"/>
        </w:rPr>
        <w:t>clear all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detla=0.007;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t=-10:detla:10;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w=-20:detla:20;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a=0.5;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t1=a*t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ft1=heaviside((t1+0.5))-heaviside((t1-0.5));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Fw1=detla*ft1*exp(-j*((t)')*w);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abs1=abs(Fw1);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ang1=angle(Fw1);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b=2;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t2=b*t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ft2=heaviside((t2+0.5))-heaviside((t2-0.5));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Fw2=detla*ft2*exp(-j*((t)') *w);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abs2=abs(Fw2);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ang2=angle(Fw2);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subplot(421);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plot(t,ft1),title(' f(t/2)时域图') , grid on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subplot(423) 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plot(w, Fw1), title('f(t/2)频域图') , grid on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subplot(425);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 abs1), title('f(t/2)频谱图'), grid 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subplot(427) 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 ang1), title('f(t/2)相位图'), grid 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subplot(422);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plot(t,ft2),title('f(2*t)时域图'), grid 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subplot(424);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plot(w,Fw2),title('f(2*t)频域图') , axis([-20,20,-5,5]) , grid 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subplot(426);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 (w, abs2), title('f(2*t)频谱图'), axis([-20,20,0,5]), grid 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subplot(428);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rFonts w:hint="eastAsia" w:ascii="Courier New" w:hAnsi="Courier New" w:cs="Courier New"/>
          <w:color w:val="auto"/>
          <w:sz w:val="22"/>
          <w:szCs w:val="22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 (w, ang2), title('f(2*t)相位图'),grid on</w:t>
      </w:r>
      <w:r>
        <w:rPr>
          <w:rFonts w:hint="eastAsia" w:ascii="Courier New" w:hAnsi="Courier New" w:cs="Courier New"/>
          <w:color w:val="auto"/>
          <w:sz w:val="22"/>
          <w:szCs w:val="22"/>
          <w:lang w:val="en-US" w:eastAsia="zh-CN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left"/>
        <w:textAlignment w:val="auto"/>
        <w:rPr>
          <w:color w:val="auto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运行结果：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80" w:lineRule="atLeast"/>
        <w:jc w:val="center"/>
        <w:textAlignment w:val="auto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4114165" cy="3135630"/>
            <wp:effectExtent l="0" t="0" r="63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l="29765" t="15760" r="29455" b="2899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color w:val="auto"/>
        </w:rPr>
      </w:pPr>
      <w:r>
        <w:rPr>
          <w:color w:val="auto"/>
        </w:rPr>
        <w:t>5、</w:t>
      </w:r>
      <w:r>
        <w:rPr>
          <w:rFonts w:hint="eastAsia"/>
          <w:color w:val="auto"/>
        </w:rPr>
        <w:t>利用MATLAB分别求下列周期信号的傅里叶级数。</w:t>
      </w:r>
    </w:p>
    <w:p>
      <w:pPr>
        <w:pStyle w:val="14"/>
        <w:ind w:left="426" w:firstLine="0" w:firstLineChars="0"/>
        <w:jc w:val="left"/>
        <w:rPr>
          <w:color w:val="auto"/>
        </w:rPr>
      </w:pPr>
      <w:r>
        <w:rPr>
          <w:rFonts w:hint="eastAsia"/>
          <w:color w:val="auto"/>
        </w:rPr>
        <w:t>a.绘出信号的幅度谱</w:t>
      </w:r>
    </w:p>
    <w:p>
      <w:pPr>
        <w:pStyle w:val="14"/>
        <w:ind w:left="426" w:firstLine="0" w:firstLineChars="0"/>
        <w:jc w:val="left"/>
        <w:rPr>
          <w:color w:val="auto"/>
        </w:rPr>
      </w:pPr>
      <w:r>
        <w:rPr>
          <w:rFonts w:hint="eastAsia"/>
          <w:color w:val="auto"/>
        </w:rPr>
        <w:t>b.利用所求傅里叶级数进行周期信号的合成，并与原始信号进行对比，分析。</w:t>
      </w:r>
    </w:p>
    <w:p>
      <w:pPr>
        <w:jc w:val="left"/>
        <w:rPr>
          <w:color w:val="auto"/>
        </w:rPr>
      </w:pPr>
      <w:r>
        <w:rPr>
          <w:color w:val="auto"/>
        </w:rPr>
        <w:drawing>
          <wp:inline distT="0" distB="0" distL="0" distR="0">
            <wp:extent cx="5526405" cy="14757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5" r="8665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clear all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delta=0.01 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q=2;n=(-2*q):</w:t>
      </w:r>
      <w:r>
        <w:rPr>
          <w:rFonts w:hint="default" w:ascii="Courier New" w:hAnsi="Courier New" w:cs="Courier New"/>
          <w:color w:val="auto"/>
          <w:sz w:val="22"/>
          <w:szCs w:val="22"/>
          <w:lang w:val="en-US" w:eastAsia="zh-CN"/>
        </w:rPr>
        <w:t>1</w:t>
      </w:r>
      <w:r>
        <w:rPr>
          <w:rFonts w:hint="default" w:ascii="Courier New" w:hAnsi="Courier New" w:cs="Courier New"/>
          <w:color w:val="auto"/>
          <w:sz w:val="22"/>
          <w:szCs w:val="22"/>
        </w:rPr>
        <w:t>:(2*q);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p=3;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w=2*pi/2;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t=(-1*p):delta:(1*p);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m=10/pi;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f1=</w:t>
      </w:r>
      <w:r>
        <w:rPr>
          <w:rFonts w:hint="default" w:ascii="Courier New" w:hAnsi="Courier New" w:cs="Courier New"/>
          <w:color w:val="auto"/>
          <w:sz w:val="22"/>
          <w:szCs w:val="22"/>
          <w:lang w:val="en-US" w:eastAsia="zh-CN"/>
        </w:rPr>
        <w:t>0.5*sawtooth(pi*(t-1),0.5)+0.5</w:t>
      </w:r>
      <w:r>
        <w:rPr>
          <w:rFonts w:hint="default" w:ascii="Courier New" w:hAnsi="Courier New" w:cs="Courier New"/>
          <w:color w:val="auto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Fn=delta/(2*p)*(f1*exp (-j*w*t'*n)) 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f2=Fn*exp(j*w*n'*t);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abs=abs(Fn)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subplot(31</w:t>
      </w:r>
      <w:r>
        <w:rPr>
          <w:rFonts w:hint="default" w:ascii="Courier New" w:hAnsi="Courier New" w:cs="Courier New"/>
          <w:color w:val="auto"/>
          <w:sz w:val="22"/>
          <w:szCs w:val="22"/>
          <w:lang w:val="en-US" w:eastAsia="zh-CN"/>
        </w:rPr>
        <w:t>1</w:t>
      </w:r>
      <w:r>
        <w:rPr>
          <w:rFonts w:hint="default" w:ascii="Courier New" w:hAnsi="Courier New" w:cs="Courier New"/>
          <w:color w:val="auto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plot(t,f1),title('原图像') , axis([-p,p,</w:t>
      </w:r>
      <w:r>
        <w:rPr>
          <w:rFonts w:hint="default" w:ascii="Courier New" w:hAnsi="Courier New" w:cs="Courier New"/>
          <w:color w:val="auto"/>
          <w:sz w:val="22"/>
          <w:szCs w:val="22"/>
          <w:lang w:val="en-US" w:eastAsia="zh-CN"/>
        </w:rPr>
        <w:t>-0.2</w:t>
      </w:r>
      <w:r>
        <w:rPr>
          <w:rFonts w:hint="default" w:ascii="Courier New" w:hAnsi="Courier New" w:cs="Courier New"/>
          <w:color w:val="auto"/>
          <w:sz w:val="22"/>
          <w:szCs w:val="22"/>
        </w:rPr>
        <w:t>,1.2]), grid on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subplot(31</w:t>
      </w:r>
      <w:r>
        <w:rPr>
          <w:rFonts w:hint="default" w:ascii="Courier New" w:hAnsi="Courier New" w:cs="Courier New"/>
          <w:color w:val="auto"/>
          <w:sz w:val="22"/>
          <w:szCs w:val="22"/>
          <w:lang w:val="en-US" w:eastAsia="zh-CN"/>
        </w:rPr>
        <w:t>3</w:t>
      </w:r>
      <w:r>
        <w:rPr>
          <w:rFonts w:hint="default" w:ascii="Courier New" w:hAnsi="Courier New" w:cs="Courier New"/>
          <w:color w:val="auto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plot(t, f2,t,f1,'r'),title('合成对比图'), axis([-p, p,</w:t>
      </w:r>
      <w:r>
        <w:rPr>
          <w:rFonts w:hint="default" w:ascii="Courier New" w:hAnsi="Courier New" w:cs="Courier New"/>
          <w:color w:val="auto"/>
          <w:sz w:val="22"/>
          <w:szCs w:val="22"/>
          <w:lang w:val="en-US" w:eastAsia="zh-CN"/>
        </w:rPr>
        <w:t>-0.2</w:t>
      </w:r>
      <w:r>
        <w:rPr>
          <w:rFonts w:hint="default" w:ascii="Courier New" w:hAnsi="Courier New" w:cs="Courier New"/>
          <w:color w:val="auto"/>
          <w:sz w:val="22"/>
          <w:szCs w:val="22"/>
        </w:rPr>
        <w:t>,1.2]), grid on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 (31</w:t>
      </w:r>
      <w:r>
        <w:rPr>
          <w:rFonts w:hint="default" w:ascii="Courier New" w:hAnsi="Courier New" w:cs="Courier New"/>
          <w:color w:val="auto"/>
          <w:sz w:val="22"/>
          <w:szCs w:val="22"/>
          <w:lang w:val="en-US" w:eastAsia="zh-CN"/>
        </w:rPr>
        <w:t>2</w:t>
      </w:r>
      <w:r>
        <w:rPr>
          <w:rFonts w:hint="default" w:ascii="Courier New" w:hAnsi="Courier New" w:cs="Courier New"/>
          <w:color w:val="auto"/>
          <w:sz w:val="22"/>
          <w:szCs w:val="22"/>
        </w:rPr>
        <w:t>);</w:t>
      </w:r>
    </w:p>
    <w:p>
      <w:pPr>
        <w:jc w:val="left"/>
        <w:rPr>
          <w:rFonts w:hint="default" w:ascii="Courier New" w:hAnsi="Courier New" w:cs="Courier New"/>
          <w:color w:val="auto"/>
          <w:sz w:val="22"/>
          <w:szCs w:val="22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stem(n, abs), title('信号幅度谱'),grid o</w:t>
      </w:r>
      <w:r>
        <w:rPr>
          <w:rFonts w:hint="default" w:ascii="Courier New" w:hAnsi="Courier New" w:cs="Courier New"/>
          <w:color w:val="auto"/>
          <w:sz w:val="22"/>
          <w:szCs w:val="22"/>
          <w:lang w:val="en-US" w:eastAsia="zh-CN"/>
        </w:rPr>
        <w:t>n</w:t>
      </w:r>
    </w:p>
    <w:p>
      <w:pPr>
        <w:jc w:val="left"/>
        <w:rPr>
          <w:rFonts w:hint="default" w:ascii="Courier New" w:hAnsi="Courier New" w:cs="Courier New"/>
          <w:color w:val="auto"/>
          <w:sz w:val="22"/>
          <w:szCs w:val="22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Courier New" w:hAnsi="Courier New" w:cs="Courier New"/>
          <w:color w:val="auto"/>
          <w:sz w:val="22"/>
          <w:szCs w:val="22"/>
          <w:lang w:val="en-US" w:eastAsia="zh-CN"/>
        </w:rPr>
        <w:t>运行结果：</w:t>
      </w:r>
    </w:p>
    <w:p>
      <w:pPr>
        <w:spacing w:beforeLines="0" w:afterLines="0"/>
        <w:jc w:val="center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3433445" cy="2651760"/>
            <wp:effectExtent l="0" t="0" r="8255" b="254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rcRect l="30540" t="15838" r="29551" b="29383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97289605"/>
      <w:docPartObj>
        <w:docPartGallery w:val="autotext"/>
      </w:docPartObj>
    </w:sdtPr>
    <w:sdtContent>
      <w:p>
        <w:pPr>
          <w:pStyle w:val="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thinThickSmallGap" w:color="auto" w:sz="24" w:space="1"/>
      </w:pBdr>
      <w:jc w:val="both"/>
      <w:rPr>
        <w:rFonts w:hint="eastAsia"/>
      </w:rPr>
    </w:pPr>
    <w:r>
      <w:t>实验三</w:t>
    </w:r>
    <w:r>
      <w:rPr>
        <w:rFonts w:hint="eastAsia"/>
      </w:rPr>
      <w:t>.傅立叶变换&amp;</w:t>
    </w:r>
    <w:r>
      <w:t>傅立叶级数</w:t>
    </w:r>
    <w:r>
      <w:rPr>
        <w:rFonts w:hint="eastAsia"/>
      </w:rPr>
      <w:tab/>
    </w:r>
    <w:r>
      <w:rPr>
        <w:rFonts w:hint="eastAsia"/>
      </w:rPr>
      <w:tab/>
    </w:r>
    <w:r>
      <w:t>matlab仿真</w:t>
    </w:r>
    <w:r>
      <w:rPr>
        <w:rFonts w:hint="eastAsia"/>
      </w:rPr>
      <w:t>设计</w:t>
    </w:r>
    <w:r>
      <w:t>实验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9983E4"/>
    <w:multiLevelType w:val="singleLevel"/>
    <w:tmpl w:val="F99983E4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683DAD68"/>
    <w:multiLevelType w:val="singleLevel"/>
    <w:tmpl w:val="683DAD6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402"/>
    <w:rsid w:val="000030DB"/>
    <w:rsid w:val="00041556"/>
    <w:rsid w:val="00056606"/>
    <w:rsid w:val="00074C37"/>
    <w:rsid w:val="000817B3"/>
    <w:rsid w:val="000917E7"/>
    <w:rsid w:val="000A078B"/>
    <w:rsid w:val="000A4942"/>
    <w:rsid w:val="000B5ED4"/>
    <w:rsid w:val="000C4EB1"/>
    <w:rsid w:val="00104297"/>
    <w:rsid w:val="00111A0E"/>
    <w:rsid w:val="001558EE"/>
    <w:rsid w:val="0018753D"/>
    <w:rsid w:val="001A2669"/>
    <w:rsid w:val="001A2794"/>
    <w:rsid w:val="001D137A"/>
    <w:rsid w:val="001E498B"/>
    <w:rsid w:val="001F52D3"/>
    <w:rsid w:val="001F70CF"/>
    <w:rsid w:val="00205787"/>
    <w:rsid w:val="00207771"/>
    <w:rsid w:val="00227910"/>
    <w:rsid w:val="00244411"/>
    <w:rsid w:val="002633AB"/>
    <w:rsid w:val="00267B17"/>
    <w:rsid w:val="0027383D"/>
    <w:rsid w:val="00293321"/>
    <w:rsid w:val="002A40CD"/>
    <w:rsid w:val="002B2544"/>
    <w:rsid w:val="002E1EAF"/>
    <w:rsid w:val="002E414B"/>
    <w:rsid w:val="002E5439"/>
    <w:rsid w:val="002F5042"/>
    <w:rsid w:val="003264D9"/>
    <w:rsid w:val="0033475F"/>
    <w:rsid w:val="00347C2E"/>
    <w:rsid w:val="00373F17"/>
    <w:rsid w:val="00392546"/>
    <w:rsid w:val="003C4880"/>
    <w:rsid w:val="003E6F91"/>
    <w:rsid w:val="003E7706"/>
    <w:rsid w:val="00403B0A"/>
    <w:rsid w:val="00411BB6"/>
    <w:rsid w:val="00426355"/>
    <w:rsid w:val="00430FD8"/>
    <w:rsid w:val="00434575"/>
    <w:rsid w:val="00442E41"/>
    <w:rsid w:val="0045035A"/>
    <w:rsid w:val="00475442"/>
    <w:rsid w:val="00483A2A"/>
    <w:rsid w:val="00484A4A"/>
    <w:rsid w:val="00495C74"/>
    <w:rsid w:val="004D6872"/>
    <w:rsid w:val="004F754B"/>
    <w:rsid w:val="0050767C"/>
    <w:rsid w:val="0051469B"/>
    <w:rsid w:val="00527425"/>
    <w:rsid w:val="00545772"/>
    <w:rsid w:val="005524FD"/>
    <w:rsid w:val="005531A8"/>
    <w:rsid w:val="005778D9"/>
    <w:rsid w:val="005A7872"/>
    <w:rsid w:val="006173F9"/>
    <w:rsid w:val="00620FDC"/>
    <w:rsid w:val="00634351"/>
    <w:rsid w:val="006766B1"/>
    <w:rsid w:val="006A136C"/>
    <w:rsid w:val="006B0C87"/>
    <w:rsid w:val="006E2B71"/>
    <w:rsid w:val="00700CE5"/>
    <w:rsid w:val="00702F78"/>
    <w:rsid w:val="00710E39"/>
    <w:rsid w:val="00743A1D"/>
    <w:rsid w:val="00761587"/>
    <w:rsid w:val="00774F7C"/>
    <w:rsid w:val="007E040D"/>
    <w:rsid w:val="007E403D"/>
    <w:rsid w:val="00800170"/>
    <w:rsid w:val="008159B7"/>
    <w:rsid w:val="00830CFF"/>
    <w:rsid w:val="00831629"/>
    <w:rsid w:val="00831C29"/>
    <w:rsid w:val="00837BF6"/>
    <w:rsid w:val="008412B7"/>
    <w:rsid w:val="00842A74"/>
    <w:rsid w:val="00852456"/>
    <w:rsid w:val="0088053F"/>
    <w:rsid w:val="008A5066"/>
    <w:rsid w:val="008B0A01"/>
    <w:rsid w:val="008D36CA"/>
    <w:rsid w:val="00920BE5"/>
    <w:rsid w:val="00933E9A"/>
    <w:rsid w:val="00934B48"/>
    <w:rsid w:val="00952D54"/>
    <w:rsid w:val="0096135A"/>
    <w:rsid w:val="009776C0"/>
    <w:rsid w:val="009C15D1"/>
    <w:rsid w:val="009D1323"/>
    <w:rsid w:val="009D70D8"/>
    <w:rsid w:val="00A055C4"/>
    <w:rsid w:val="00A40343"/>
    <w:rsid w:val="00A678EB"/>
    <w:rsid w:val="00A802F2"/>
    <w:rsid w:val="00A86816"/>
    <w:rsid w:val="00AA1393"/>
    <w:rsid w:val="00AA4055"/>
    <w:rsid w:val="00AE338D"/>
    <w:rsid w:val="00AF09EA"/>
    <w:rsid w:val="00AF28CF"/>
    <w:rsid w:val="00AF7CB7"/>
    <w:rsid w:val="00B06BFE"/>
    <w:rsid w:val="00B25775"/>
    <w:rsid w:val="00B25ADA"/>
    <w:rsid w:val="00B46E0B"/>
    <w:rsid w:val="00B557E3"/>
    <w:rsid w:val="00B71D92"/>
    <w:rsid w:val="00B74461"/>
    <w:rsid w:val="00B825B8"/>
    <w:rsid w:val="00B83EDB"/>
    <w:rsid w:val="00BC100F"/>
    <w:rsid w:val="00BE0291"/>
    <w:rsid w:val="00C03669"/>
    <w:rsid w:val="00C276A0"/>
    <w:rsid w:val="00C51F80"/>
    <w:rsid w:val="00C82449"/>
    <w:rsid w:val="00C84D7A"/>
    <w:rsid w:val="00CA394C"/>
    <w:rsid w:val="00CB7CB8"/>
    <w:rsid w:val="00CD2AC1"/>
    <w:rsid w:val="00CE1646"/>
    <w:rsid w:val="00CF2C38"/>
    <w:rsid w:val="00CF3850"/>
    <w:rsid w:val="00D07F8D"/>
    <w:rsid w:val="00D10313"/>
    <w:rsid w:val="00D1219E"/>
    <w:rsid w:val="00D223D3"/>
    <w:rsid w:val="00D2578C"/>
    <w:rsid w:val="00D606FB"/>
    <w:rsid w:val="00D87F80"/>
    <w:rsid w:val="00DC218D"/>
    <w:rsid w:val="00DC36C1"/>
    <w:rsid w:val="00DD03DB"/>
    <w:rsid w:val="00DE40A8"/>
    <w:rsid w:val="00DE52B5"/>
    <w:rsid w:val="00DE64EF"/>
    <w:rsid w:val="00DF5D0D"/>
    <w:rsid w:val="00E00DBB"/>
    <w:rsid w:val="00E164A8"/>
    <w:rsid w:val="00E236EF"/>
    <w:rsid w:val="00E31FA8"/>
    <w:rsid w:val="00E3470B"/>
    <w:rsid w:val="00E3512B"/>
    <w:rsid w:val="00E5754A"/>
    <w:rsid w:val="00E817B6"/>
    <w:rsid w:val="00EB27E7"/>
    <w:rsid w:val="00EC45D3"/>
    <w:rsid w:val="00EC60D3"/>
    <w:rsid w:val="00ED2C3D"/>
    <w:rsid w:val="00F17B9C"/>
    <w:rsid w:val="00F26843"/>
    <w:rsid w:val="00F42A94"/>
    <w:rsid w:val="00F64953"/>
    <w:rsid w:val="00F90AE5"/>
    <w:rsid w:val="00FB6C22"/>
    <w:rsid w:val="00FD0255"/>
    <w:rsid w:val="15E74E69"/>
    <w:rsid w:val="175554E7"/>
    <w:rsid w:val="183A7CBC"/>
    <w:rsid w:val="1FCD16C0"/>
    <w:rsid w:val="265D242A"/>
    <w:rsid w:val="3D500552"/>
    <w:rsid w:val="3E376E59"/>
    <w:rsid w:val="41562DD3"/>
    <w:rsid w:val="51ED38E3"/>
    <w:rsid w:val="5E92029D"/>
    <w:rsid w:val="60440BBF"/>
    <w:rsid w:val="6C6D79D3"/>
    <w:rsid w:val="70001001"/>
    <w:rsid w:val="72BC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0">
    <w:name w:val="批注框文本 Char"/>
    <w:basedOn w:val="7"/>
    <w:link w:val="2"/>
    <w:semiHidden/>
    <w:qFormat/>
    <w:uiPriority w:val="99"/>
    <w:rPr>
      <w:sz w:val="18"/>
      <w:szCs w:val="18"/>
    </w:rPr>
  </w:style>
  <w:style w:type="paragraph" w:styleId="11">
    <w:name w:val="No Spacing"/>
    <w:link w:val="12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2">
    <w:name w:val="无间隔 Char"/>
    <w:basedOn w:val="7"/>
    <w:link w:val="11"/>
    <w:qFormat/>
    <w:uiPriority w:val="1"/>
    <w:rPr>
      <w:kern w:val="0"/>
      <w:sz w:val="22"/>
    </w:rPr>
  </w:style>
  <w:style w:type="character" w:styleId="13">
    <w:name w:val="Placeholder Text"/>
    <w:basedOn w:val="7"/>
    <w:semiHidden/>
    <w:qFormat/>
    <w:uiPriority w:val="99"/>
    <w:rPr>
      <w:color w:val="808080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emf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74F06C7-FC65-4199-9D38-298319FC9C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1</Pages>
  <Words>45</Words>
  <Characters>257</Characters>
  <Lines>2</Lines>
  <Paragraphs>1</Paragraphs>
  <TotalTime>5</TotalTime>
  <ScaleCrop>false</ScaleCrop>
  <LinksUpToDate>false</LinksUpToDate>
  <CharactersWithSpaces>301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2015-05-10T09:38:00Z</dcterms:created>
  <dc:creator>Dudu</dc:creator>
  <cp:lastModifiedBy>Lumia</cp:lastModifiedBy>
  <dcterms:modified xsi:type="dcterms:W3CDTF">2021-12-29T11:46:48Z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AA18066F5E704C9DB489A91CE5D32BBC</vt:lpwstr>
  </property>
</Properties>
</file>