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桌面显眼包</w:t>
        <w:br/>
        <w:t>项目计划书</w:t>
      </w:r>
    </w:p>
    <w:p>
      <w:pPr>
        <w:jc w:val="center"/>
      </w:pPr>
      <w:r>
        <w:rPr>
          <w:color w:val="666688"/>
          <w:sz w:val="28"/>
        </w:rPr>
        <w:t>基于项目实际状态重编 | 公测就绪版</w:t>
      </w:r>
    </w:p>
    <w:p>
      <w:pPr>
        <w:jc w:val="center"/>
      </w:pPr>
      <w:r>
        <w:rPr>
          <w:color w:val="555555"/>
          <w:sz w:val="22"/>
        </w:rPr>
        <w:t>文档版本：V13.0 FINAL（实际交付版）</w:t>
        <w:br/>
        <w:t>编制日期：2026年6月21日</w:t>
        <w:br/>
        <w:t>项目代号：桌面显眼包</w:t>
        <w:br/>
        <w:t>状态：✅ 公测就绪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一、项目一句话描述</w:t>
      </w:r>
    </w:p>
    <w:p>
      <w:r>
        <w:t>一款基于 Live2D 二次元少女的桌面宠物软件。陪伴你学习/工作，根据你的手速跳舞反应，会弹出校园梗吐槽，还能一键隐藏所有窗口。本质上是一个"桌面活宝 + 手速检测器"。</w:t>
      </w:r>
    </w:p>
    <w:p>
      <w:pPr>
        <w:pStyle w:val="Heading1"/>
      </w:pPr>
      <w:r>
        <w:rPr>
          <w:color w:val="1A1A2E"/>
        </w:rPr>
        <w:t>二、产品定位与目标用户</w:t>
      </w:r>
    </w:p>
    <w:p>
      <w:pPr>
        <w:pStyle w:val="Heading2"/>
      </w:pPr>
      <w:r>
        <w:rPr>
          <w:color w:val="1A1A2E"/>
        </w:rPr>
        <w:t>2.1 产品定位</w:t>
      </w:r>
    </w:p>
    <w:p>
      <w:r>
        <w:t>"你的桌面女友/嘴替"——一个会随着键盘敲击跳舞、会弹出校园梗吐槽、能根据手速做出不同反应、还能帮你一秒隐藏所有窗口的 Live2D 二次元少女。</w:t>
      </w:r>
    </w:p>
    <w:p>
      <w:pPr>
        <w:pStyle w:val="Heading2"/>
      </w:pPr>
      <w:r>
        <w:rPr>
          <w:color w:val="1A1A2E"/>
        </w:rPr>
        <w:t>2.2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核心用户</w:t>
            </w:r>
          </w:p>
        </w:tc>
        <w:tc>
          <w:tcPr>
            <w:tcW w:type="dxa" w:w="4320"/>
          </w:tcPr>
          <w:p>
            <w:r>
              <w:t>20岁左右在校大学生，在宿舍/图书馆使用电脑</w:t>
            </w:r>
          </w:p>
        </w:tc>
      </w:tr>
      <w:tr>
        <w:tc>
          <w:tcPr>
            <w:tcW w:type="dxa" w:w="4320"/>
          </w:tcPr>
          <w:p>
            <w:r>
              <w:t>行为特征</w:t>
            </w:r>
          </w:p>
        </w:tc>
        <w:tc>
          <w:tcPr>
            <w:tcW w:type="dxa" w:w="4320"/>
          </w:tcPr>
          <w:p>
            <w:r>
              <w:t>做作业、刷视频、打游戏，电脑是主要娱乐设备</w:t>
            </w:r>
          </w:p>
        </w:tc>
      </w:tr>
      <w:tr>
        <w:tc>
          <w:tcPr>
            <w:tcW w:type="dxa" w:w="4320"/>
          </w:tcPr>
          <w:p>
            <w:r>
              <w:t>传播节点</w:t>
            </w:r>
          </w:p>
        </w:tc>
        <w:tc>
          <w:tcPr>
            <w:tcW w:type="dxa" w:w="4320"/>
          </w:tcPr>
          <w:p>
            <w:r>
              <w:t>戏精型用户，喜欢截图录屏发朋友圈、发宿舍群</w:t>
            </w:r>
          </w:p>
        </w:tc>
      </w:tr>
    </w:tbl>
    <w:p>
      <w:pPr>
        <w:pStyle w:val="Heading2"/>
      </w:pPr>
      <w:r>
        <w:rPr>
          <w:color w:val="1A1A2E"/>
        </w:rPr>
        <w:t>2.3 核心洞察</w:t>
      </w:r>
    </w:p>
    <w:p>
      <w:pPr>
        <w:pStyle w:val="ListBullet"/>
      </w:pPr>
      <w:r>
        <w:t>用户不需要"功能"，需要的是"社交货币"</w:t>
      </w:r>
    </w:p>
    <w:p>
      <w:pPr>
        <w:pStyle w:val="ListBullet"/>
      </w:pPr>
      <w:r>
        <w:t>一个会跳舞的二次元少女比一百个效率工具更有传播力</w:t>
      </w:r>
    </w:p>
    <w:p>
      <w:pPr>
        <w:pStyle w:val="ListBullet"/>
      </w:pPr>
      <w:r>
        <w:t>手速检测 + 实时反应是独特交互卖点</w:t>
      </w:r>
    </w:p>
    <w:p>
      <w:pPr>
        <w:pStyle w:val="Heading1"/>
      </w:pPr>
      <w:r>
        <w:rPr>
          <w:color w:val="1A1A2E"/>
        </w:rPr>
        <w:t>三、产品功能清单（已实现）</w:t>
      </w:r>
    </w:p>
    <w:p>
      <w:pPr>
        <w:pStyle w:val="Heading2"/>
      </w:pPr>
      <w:r>
        <w:rPr>
          <w:color w:val="1A1A2E"/>
        </w:rPr>
        <w:t>3.1 桌面常驻与窗口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透明无边框窗口</w:t>
            </w:r>
          </w:p>
        </w:tc>
        <w:tc>
          <w:tcPr>
            <w:tcW w:type="dxa" w:w="2880"/>
          </w:tcPr>
          <w:p>
            <w:r>
              <w:t>195×370，完全融入桌面背景</w:t>
            </w:r>
          </w:p>
        </w:tc>
        <w:tc>
          <w:tcPr>
            <w:tcW w:type="dxa" w:w="2880"/>
          </w:tcPr>
          <w:p>
            <w:r>
              <w:t>Tauri decorations:false + transparent:true + DWM API</w:t>
            </w:r>
          </w:p>
        </w:tc>
      </w:tr>
      <w:tr>
        <w:tc>
          <w:tcPr>
            <w:tcW w:type="dxa" w:w="2880"/>
          </w:tcPr>
          <w:p>
            <w:r>
              <w:t>始终置顶</w:t>
            </w:r>
          </w:p>
        </w:tc>
        <w:tc>
          <w:tcPr>
            <w:tcW w:type="dxa" w:w="2880"/>
          </w:tcPr>
          <w:p>
            <w:r>
              <w:t>永远在其他窗口之上</w:t>
            </w:r>
          </w:p>
        </w:tc>
        <w:tc>
          <w:tcPr>
            <w:tcW w:type="dxa" w:w="2880"/>
          </w:tcPr>
          <w:p>
            <w:r>
              <w:t>alwaysOnTop: true</w:t>
            </w:r>
          </w:p>
        </w:tc>
      </w:tr>
      <w:tr>
        <w:tc>
          <w:tcPr>
            <w:tcW w:type="dxa" w:w="2880"/>
          </w:tcPr>
          <w:p>
            <w:r>
              <w:t>跳过任务栏</w:t>
            </w:r>
          </w:p>
        </w:tc>
        <w:tc>
          <w:tcPr>
            <w:tcW w:type="dxa" w:w="2880"/>
          </w:tcPr>
          <w:p>
            <w:r>
              <w:t>不在任务栏显示图标</w:t>
            </w:r>
          </w:p>
        </w:tc>
        <w:tc>
          <w:tcPr>
            <w:tcW w:type="dxa" w:w="2880"/>
          </w:tcPr>
          <w:p>
            <w:r>
              <w:t>skipTaskbar: true</w:t>
            </w:r>
          </w:p>
        </w:tc>
      </w:tr>
      <w:tr>
        <w:tc>
          <w:tcPr>
            <w:tcW w:type="dxa" w:w="2880"/>
          </w:tcPr>
          <w:p>
            <w:r>
              <w:t>无圆角无阴影</w:t>
            </w:r>
          </w:p>
        </w:tc>
        <w:tc>
          <w:tcPr>
            <w:tcW w:type="dxa" w:w="2880"/>
          </w:tcPr>
          <w:p>
            <w:r>
              <w:t>彻底消除 Win11 窗口圆角和 DWM 阴影</w:t>
            </w:r>
          </w:p>
        </w:tc>
        <w:tc>
          <w:tcPr>
            <w:tcW w:type="dxa" w:w="2880"/>
          </w:tcPr>
          <w:p>
            <w:r>
              <w:t>DwmSetWindowAttribute + DWMWCP_DONOTROUND</w:t>
            </w:r>
          </w:p>
        </w:tc>
      </w:tr>
      <w:tr>
        <w:tc>
          <w:tcPr>
            <w:tcW w:type="dxa" w:w="2880"/>
          </w:tcPr>
          <w:p>
            <w:r>
              <w:t>可拖动</w:t>
            </w:r>
          </w:p>
        </w:tc>
        <w:tc>
          <w:tcPr>
            <w:tcW w:type="dxa" w:w="2880"/>
          </w:tcPr>
          <w:p>
            <w:r>
              <w:t>鼠标拖拽移动窗口</w:t>
            </w:r>
          </w:p>
        </w:tc>
        <w:tc>
          <w:tcPr>
            <w:tcW w:type="dxa" w:w="2880"/>
          </w:tcPr>
          <w:p>
            <w:r>
              <w:t>startDragging() + 防误触判定</w:t>
            </w:r>
          </w:p>
        </w:tc>
      </w:tr>
      <w:tr>
        <w:tc>
          <w:tcPr>
            <w:tcW w:type="dxa" w:w="2880"/>
          </w:tcPr>
          <w:p>
            <w:r>
              <w:t>坐标记忆</w:t>
            </w:r>
          </w:p>
        </w:tc>
        <w:tc>
          <w:tcPr>
            <w:tcW w:type="dxa" w:w="2880"/>
          </w:tcPr>
          <w:p>
            <w:r>
              <w:t>关闭后重启恢复上次位置</w:t>
            </w:r>
          </w:p>
        </w:tc>
        <w:tc>
          <w:tcPr>
            <w:tcW w:type="dxa" w:w="2880"/>
          </w:tcPr>
          <w:p>
            <w:r>
              <w:t>useDebouncedSave 500ms 防抖</w:t>
            </w:r>
          </w:p>
        </w:tc>
      </w:tr>
    </w:tbl>
    <w:p>
      <w:pPr>
        <w:pStyle w:val="Heading2"/>
      </w:pPr>
      <w:r>
        <w:rPr>
          <w:color w:val="1A1A2E"/>
        </w:rPr>
        <w:t>3.2 Live2D 二次元少女渲染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Live2D Cubism 4 模型</w:t>
            </w:r>
          </w:p>
        </w:tc>
        <w:tc>
          <w:tcPr>
            <w:tcW w:type="dxa" w:w="2880"/>
          </w:tcPr>
          <w:p>
            <w:r>
              <w:t>Hiyori 官方示例模型（可替换）</w:t>
            </w:r>
          </w:p>
        </w:tc>
        <w:tc>
          <w:tcPr>
            <w:tcW w:type="dxa" w:w="2880"/>
          </w:tcPr>
          <w:p>
            <w:r>
              <w:t>pixi-live2d-display/cubism4</w:t>
            </w:r>
          </w:p>
        </w:tc>
      </w:tr>
      <w:tr>
        <w:tc>
          <w:tcPr>
            <w:tcW w:type="dxa" w:w="2880"/>
          </w:tcPr>
          <w:p>
            <w:r>
              <w:t>PIXI.js 渲染</w:t>
            </w:r>
          </w:p>
        </w:tc>
        <w:tc>
          <w:tcPr>
            <w:tcW w:type="dxa" w:w="2880"/>
          </w:tcPr>
          <w:p>
            <w:r>
              <w:t>WebGL 硬件加速</w:t>
            </w:r>
          </w:p>
        </w:tc>
        <w:tc>
          <w:tcPr>
            <w:tcW w:type="dxa" w:w="2880"/>
          </w:tcPr>
          <w:p>
            <w:r>
              <w:t>pixi.js v6.5.10</w:t>
            </w:r>
          </w:p>
        </w:tc>
      </w:tr>
      <w:tr>
        <w:tc>
          <w:tcPr>
            <w:tcW w:type="dxa" w:w="2880"/>
          </w:tcPr>
          <w:p>
            <w:r>
              <w:t>头部/视线追踪</w:t>
            </w:r>
          </w:p>
        </w:tc>
        <w:tc>
          <w:tcPr>
            <w:tcW w:type="dxa" w:w="2880"/>
          </w:tcPr>
          <w:p>
            <w:r>
              <w:t>鼠标移动时眼睛跟随</w:t>
            </w:r>
          </w:p>
        </w:tc>
        <w:tc>
          <w:tcPr>
            <w:tcW w:type="dxa" w:w="2880"/>
          </w:tcPr>
          <w:p>
            <w:r>
              <w:t>model.focus(x, y)</w:t>
            </w:r>
          </w:p>
        </w:tc>
      </w:tr>
      <w:tr>
        <w:tc>
          <w:tcPr>
            <w:tcW w:type="dxa" w:w="2880"/>
          </w:tcPr>
          <w:p>
            <w:r>
              <w:t>5 组动作</w:t>
            </w:r>
          </w:p>
        </w:tc>
        <w:tc>
          <w:tcPr>
            <w:tcW w:type="dxa" w:w="2880"/>
          </w:tcPr>
          <w:p>
            <w:r>
              <w:t>Idle(3) / TapBody(1) / Emote(2) / Action(3) / Special(1)</w:t>
            </w:r>
          </w:p>
        </w:tc>
        <w:tc>
          <w:tcPr>
            <w:tcW w:type="dxa" w:w="2880"/>
          </w:tcPr>
          <w:p>
            <w:r>
              <w:t>model3.json 动作分组</w:t>
            </w:r>
          </w:p>
        </w:tc>
      </w:tr>
      <w:tr>
        <w:tc>
          <w:tcPr>
            <w:tcW w:type="dxa" w:w="2880"/>
          </w:tcPr>
          <w:p>
            <w:r>
              <w:t>物理效果</w:t>
            </w:r>
          </w:p>
        </w:tc>
        <w:tc>
          <w:tcPr>
            <w:tcW w:type="dxa" w:w="2880"/>
          </w:tcPr>
          <w:p>
            <w:r>
              <w:t>头发/衣摆自然摆动</w:t>
            </w:r>
          </w:p>
        </w:tc>
        <w:tc>
          <w:tcPr>
            <w:tcW w:type="dxa" w:w="2880"/>
          </w:tcPr>
          <w:p>
            <w:r>
              <w:t>Hiyori.physics3.json</w:t>
            </w:r>
          </w:p>
        </w:tc>
      </w:tr>
      <w:tr>
        <w:tc>
          <w:tcPr>
            <w:tcW w:type="dxa" w:w="2880"/>
          </w:tcPr>
          <w:p>
            <w:r>
              <w:t>自动缩放</w:t>
            </w:r>
          </w:p>
        </w:tc>
        <w:tc>
          <w:tcPr>
            <w:tcW w:type="dxa" w:w="2880"/>
          </w:tcPr>
          <w:p>
            <w:r>
              <w:t>窗口变化自适应比例</w:t>
            </w:r>
          </w:p>
        </w:tc>
        <w:tc>
          <w:tcPr>
            <w:tcW w:type="dxa" w:w="2880"/>
          </w:tcPr>
          <w:p>
            <w:r>
              <w:t>applyScale() 动态计算</w:t>
            </w:r>
          </w:p>
        </w:tc>
      </w:tr>
    </w:tbl>
    <w:p>
      <w:pPr>
        <w:pStyle w:val="Heading2"/>
      </w:pPr>
      <w:r>
        <w:rPr>
          <w:color w:val="1A1A2E"/>
        </w:rPr>
        <w:t>3.3 键鼠感知与速度感应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点击反应</w:t>
            </w:r>
          </w:p>
        </w:tc>
        <w:tc>
          <w:tcPr>
            <w:tcW w:type="dxa" w:w="2880"/>
          </w:tcPr>
          <w:p>
            <w:r>
              <w:t>点击不同部位触发不同对话</w:t>
            </w:r>
          </w:p>
        </w:tc>
        <w:tc>
          <w:tcPr>
            <w:tcW w:type="dxa" w:w="2880"/>
          </w:tcPr>
          <w:p>
            <w:r>
              <w:t>getClickZone() 判定 head/face/body</w:t>
            </w:r>
          </w:p>
        </w:tc>
      </w:tr>
      <w:tr>
        <w:tc>
          <w:tcPr>
            <w:tcW w:type="dxa" w:w="2880"/>
          </w:tcPr>
          <w:p>
            <w:r>
              <w:t>速度感应</w:t>
            </w:r>
          </w:p>
        </w:tc>
        <w:tc>
          <w:tcPr>
            <w:tcW w:type="dxa" w:w="2880"/>
          </w:tcPr>
          <w:p>
            <w:r>
              <w:t>根据点击间隔判决动作</w:t>
            </w:r>
          </w:p>
        </w:tc>
        <w:tc>
          <w:tcPr>
            <w:tcW w:type="dxa" w:w="2880"/>
          </w:tcPr>
          <w:p>
            <w:r>
              <w:t>Rust ClickSensor + mpsc 通道</w:t>
            </w:r>
          </w:p>
        </w:tc>
      </w:tr>
      <w:tr>
        <w:tc>
          <w:tcPr>
            <w:tcW w:type="dxa" w:w="2880"/>
          </w:tcPr>
          <w:p>
            <w:r>
              <w:t>键盘触发</w:t>
            </w:r>
          </w:p>
        </w:tc>
        <w:tc>
          <w:tcPr>
            <w:tcW w:type="dxa" w:w="2880"/>
          </w:tcPr>
          <w:p>
            <w:r>
              <w:t>任意按键触发跳舞</w:t>
            </w:r>
          </w:p>
        </w:tc>
        <w:tc>
          <w:tcPr>
            <w:tcW w:type="dxa" w:w="2880"/>
          </w:tcPr>
          <w:p>
            <w:r>
              <w:t>keydown 事件监听</w:t>
            </w:r>
          </w:p>
        </w:tc>
      </w:tr>
      <w:tr>
        <w:tc>
          <w:tcPr>
            <w:tcW w:type="dxa" w:w="2880"/>
          </w:tcPr>
          <w:p>
            <w:r>
              <w:t>动作 FSM</w:t>
            </w:r>
          </w:p>
        </w:tc>
        <w:tc>
          <w:tcPr>
            <w:tcW w:type="dxa" w:w="2880"/>
          </w:tcPr>
          <w:p>
            <w:r>
              <w:t>JumpLight / ComboBreak / CrazyDance / Yawn / Talk</w:t>
            </w:r>
          </w:p>
        </w:tc>
        <w:tc>
          <w:tcPr>
            <w:tcW w:type="dxa" w:w="2880"/>
          </w:tcPr>
          <w:p>
            <w:r>
              <w:t>overlay Canvas 定时器 + Live2D 桥接</w:t>
            </w:r>
          </w:p>
        </w:tc>
      </w:tr>
    </w:tbl>
    <w:p>
      <w:pPr>
        <w:pStyle w:val="Heading2"/>
      </w:pPr>
      <w:r>
        <w:rPr>
          <w:color w:val="1A1A2E"/>
        </w:rPr>
        <w:t>3.4 属性与养成系统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饱食度 (Hunger)</w:t>
            </w:r>
          </w:p>
        </w:tc>
        <w:tc>
          <w:tcPr>
            <w:tcW w:type="dxa" w:w="2880"/>
          </w:tcPr>
          <w:p>
            <w:r>
              <w:t>0-100，随时间衰减</w:t>
            </w:r>
          </w:p>
        </w:tc>
        <w:tc>
          <w:tcPr>
            <w:tcW w:type="dxa" w:w="2880"/>
          </w:tcPr>
          <w:p>
            <w:r>
              <w:t>低于15触发饥饿通知</w:t>
            </w:r>
          </w:p>
        </w:tc>
      </w:tr>
      <w:tr>
        <w:tc>
          <w:tcPr>
            <w:tcW w:type="dxa" w:w="2880"/>
          </w:tcPr>
          <w:p>
            <w:r>
              <w:t>口渴度 (Thirst)</w:t>
            </w:r>
          </w:p>
        </w:tc>
        <w:tc>
          <w:tcPr>
            <w:tcW w:type="dxa" w:w="2880"/>
          </w:tcPr>
          <w:p>
            <w:r>
              <w:t>0-100，随时间衰减</w:t>
            </w:r>
          </w:p>
        </w:tc>
        <w:tc>
          <w:tcPr>
            <w:tcW w:type="dxa" w:w="2880"/>
          </w:tcPr>
          <w:p>
            <w:r>
              <w:t>低于15触发口渴通知</w:t>
            </w:r>
          </w:p>
        </w:tc>
      </w:tr>
      <w:tr>
        <w:tc>
          <w:tcPr>
            <w:tcW w:type="dxa" w:w="2880"/>
          </w:tcPr>
          <w:p>
            <w:r>
              <w:t>心情 (Mood)</w:t>
            </w:r>
          </w:p>
        </w:tc>
        <w:tc>
          <w:tcPr>
            <w:tcW w:type="dxa" w:w="2880"/>
          </w:tcPr>
          <w:p>
            <w:r>
              <w:t>0-100，随时间衰减</w:t>
            </w:r>
          </w:p>
        </w:tc>
        <w:tc>
          <w:tcPr>
            <w:tcW w:type="dxa" w:w="2880"/>
          </w:tcPr>
          <w:p>
            <w:r>
              <w:t>低于15触发无聊通知</w:t>
            </w:r>
          </w:p>
        </w:tc>
      </w:tr>
      <w:tr>
        <w:tc>
          <w:tcPr>
            <w:tcW w:type="dxa" w:w="2880"/>
          </w:tcPr>
          <w:p>
            <w:r>
              <w:t>健康 (Health)</w:t>
            </w:r>
          </w:p>
        </w:tc>
        <w:tc>
          <w:tcPr>
            <w:tcW w:type="dxa" w:w="2880"/>
          </w:tcPr>
          <w:p>
            <w:r>
              <w:t>0-100，生病后衰减加速</w:t>
            </w:r>
          </w:p>
        </w:tc>
        <w:tc>
          <w:tcPr>
            <w:tcW w:type="dxa" w:w="2880"/>
          </w:tcPr>
          <w:p>
            <w:r>
              <w:t>生病时无法工作/学习</w:t>
            </w:r>
          </w:p>
        </w:tc>
      </w:tr>
      <w:tr>
        <w:tc>
          <w:tcPr>
            <w:tcW w:type="dxa" w:w="2880"/>
          </w:tcPr>
          <w:p>
            <w:r>
              <w:t>亲密度 (Affinity)</w:t>
            </w:r>
          </w:p>
        </w:tc>
        <w:tc>
          <w:tcPr>
            <w:tcW w:type="dxa" w:w="2880"/>
          </w:tcPr>
          <w:p>
            <w:r>
              <w:t>0-100，互动提升</w:t>
            </w:r>
          </w:p>
        </w:tc>
        <w:tc>
          <w:tcPr>
            <w:tcW w:type="dxa" w:w="2880"/>
          </w:tcPr>
          <w:p>
            <w:r>
              <w:t>影响对话内容</w:t>
            </w:r>
          </w:p>
        </w:tc>
      </w:tr>
      <w:tr>
        <w:tc>
          <w:tcPr>
            <w:tcW w:type="dxa" w:w="2880"/>
          </w:tcPr>
          <w:p>
            <w:r>
              <w:t>等级 (Level)</w:t>
            </w:r>
          </w:p>
        </w:tc>
        <w:tc>
          <w:tcPr>
            <w:tcW w:type="dxa" w:w="2880"/>
          </w:tcPr>
          <w:p>
            <w:r>
              <w:t>1-∞，经验值升级</w:t>
            </w:r>
          </w:p>
        </w:tc>
        <w:tc>
          <w:tcPr>
            <w:tcW w:type="dxa" w:w="2880"/>
          </w:tcPr>
          <w:p>
            <w:r>
              <w:t>影响打工收入</w:t>
            </w:r>
          </w:p>
        </w:tc>
      </w:tr>
      <w:tr>
        <w:tc>
          <w:tcPr>
            <w:tcW w:type="dxa" w:w="2880"/>
          </w:tcPr>
          <w:p>
            <w:r>
              <w:t>金钱 (Money)</w:t>
            </w:r>
          </w:p>
        </w:tc>
        <w:tc>
          <w:tcPr>
            <w:tcW w:type="dxa" w:w="2880"/>
          </w:tcPr>
          <w:p>
            <w:r>
              <w:t>用于商店购买</w:t>
            </w:r>
          </w:p>
        </w:tc>
        <w:tc>
          <w:tcPr>
            <w:tcW w:type="dxa" w:w="2880"/>
          </w:tcPr>
          <w:p>
            <w:r>
              <w:t>打工/每日礼包获取</w:t>
            </w:r>
          </w:p>
        </w:tc>
      </w:tr>
    </w:tbl>
    <w:p>
      <w:pPr>
        <w:pStyle w:val="Heading2"/>
      </w:pPr>
      <w:r>
        <w:rPr>
          <w:color w:val="1A1A2E"/>
        </w:rPr>
        <w:t>3.5 互动系统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打工</w:t>
            </w:r>
          </w:p>
        </w:tc>
        <w:tc>
          <w:tcPr>
            <w:tcW w:type="dxa" w:w="4320"/>
          </w:tcPr>
          <w:p>
            <w:r>
              <w:t>Ctrl+Shift+W，10秒工作周期，获得金钱+经验</w:t>
            </w:r>
          </w:p>
        </w:tc>
      </w:tr>
      <w:tr>
        <w:tc>
          <w:tcPr>
            <w:tcW w:type="dxa" w:w="4320"/>
          </w:tcPr>
          <w:p>
            <w:r>
              <w:t>学习</w:t>
            </w:r>
          </w:p>
        </w:tc>
        <w:tc>
          <w:tcPr>
            <w:tcW w:type="dxa" w:w="4320"/>
          </w:tcPr>
          <w:p>
            <w:r>
              <w:t>Ctrl+Shift+Z，8秒学习周期，获得经验</w:t>
            </w:r>
          </w:p>
        </w:tc>
      </w:tr>
      <w:tr>
        <w:tc>
          <w:tcPr>
            <w:tcW w:type="dxa" w:w="4320"/>
          </w:tcPr>
          <w:p>
            <w:r>
              <w:t>睡觉</w:t>
            </w:r>
          </w:p>
        </w:tc>
        <w:tc>
          <w:tcPr>
            <w:tcW w:type="dxa" w:w="4320"/>
          </w:tcPr>
          <w:p>
            <w:r>
              <w:t>Ctrl+Shift+T 切换，恢复健康+心情</w:t>
            </w:r>
          </w:p>
        </w:tc>
      </w:tr>
      <w:tr>
        <w:tc>
          <w:tcPr>
            <w:tcW w:type="dxa" w:w="4320"/>
          </w:tcPr>
          <w:p>
            <w:r>
              <w:t>摸头/捏脸</w:t>
            </w:r>
          </w:p>
        </w:tc>
        <w:tc>
          <w:tcPr>
            <w:tcW w:type="dxa" w:w="4320"/>
          </w:tcPr>
          <w:p>
            <w:r>
              <w:t>点击头部/脸部区域触发专属对话</w:t>
            </w:r>
          </w:p>
        </w:tc>
      </w:tr>
      <w:tr>
        <w:tc>
          <w:tcPr>
            <w:tcW w:type="dxa" w:w="4320"/>
          </w:tcPr>
          <w:p>
            <w:r>
              <w:t>背包物品使用</w:t>
            </w:r>
          </w:p>
        </w:tc>
        <w:tc>
          <w:tcPr>
            <w:tcW w:type="dxa" w:w="4320"/>
          </w:tcPr>
          <w:p>
            <w:r>
              <w:t>食物/饮料/药品/礼物，恢复对应属性</w:t>
            </w:r>
          </w:p>
        </w:tc>
      </w:tr>
      <w:tr>
        <w:tc>
          <w:tcPr>
            <w:tcW w:type="dxa" w:w="4320"/>
          </w:tcPr>
          <w:p>
            <w:r>
              <w:t>突破系统</w:t>
            </w:r>
          </w:p>
        </w:tc>
        <w:tc>
          <w:tcPr>
            <w:tcW w:type="dxa" w:w="4320"/>
          </w:tcPr>
          <w:p>
            <w:r>
              <w:t>满1000级可突破，重置等级提升上限</w:t>
            </w:r>
          </w:p>
        </w:tc>
      </w:tr>
    </w:tbl>
    <w:p>
      <w:pPr>
        <w:pStyle w:val="Heading2"/>
      </w:pPr>
      <w:r>
        <w:rPr>
          <w:color w:val="1A1A2E"/>
        </w:rPr>
        <w:t>3.6 弹幕/对话气泡</w:t>
      </w:r>
    </w:p>
    <w:p>
      <w:r>
        <w:t>桌宠会在互动时弹出对话气泡，内容包括随机文案和上下文相关回复。对话内容基于当前状态（饥饿、无聊、生病等）和互动类型动态生成。</w:t>
      </w:r>
    </w:p>
    <w:p>
      <w:pPr>
        <w:pStyle w:val="Heading2"/>
      </w:pPr>
      <w:r>
        <w:rPr>
          <w:color w:val="1A1A2E"/>
        </w:rPr>
        <w:t>3.7 商店与背包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商店</w:t>
            </w:r>
          </w:p>
        </w:tc>
        <w:tc>
          <w:tcPr>
            <w:tcW w:type="dxa" w:w="4320"/>
          </w:tcPr>
          <w:p>
            <w:r>
              <w:t>Ctrl+Shift+F 打开，出售食物/饮料/药品/礼物</w:t>
            </w:r>
          </w:p>
        </w:tc>
      </w:tr>
      <w:tr>
        <w:tc>
          <w:tcPr>
            <w:tcW w:type="dxa" w:w="4320"/>
          </w:tcPr>
          <w:p>
            <w:r>
              <w:t>背包</w:t>
            </w:r>
          </w:p>
        </w:tc>
        <w:tc>
          <w:tcPr>
            <w:tcW w:type="dxa" w:w="4320"/>
          </w:tcPr>
          <w:p>
            <w:r>
              <w:t>右键菜单打开，管理和使用已购物品</w:t>
            </w:r>
          </w:p>
        </w:tc>
      </w:tr>
      <w:tr>
        <w:tc>
          <w:tcPr>
            <w:tcW w:type="dxa" w:w="4320"/>
          </w:tcPr>
          <w:p>
            <w:r>
              <w:t>每日礼包</w:t>
            </w:r>
          </w:p>
        </w:tc>
        <w:tc>
          <w:tcPr>
            <w:tcW w:type="dxa" w:w="4320"/>
          </w:tcPr>
          <w:p>
            <w:r>
              <w:t>每日首次登录赠送 ¥50 + 心情 + 亲密度</w:t>
            </w:r>
          </w:p>
        </w:tc>
      </w:tr>
    </w:tbl>
    <w:p>
      <w:pPr>
        <w:pStyle w:val="Heading2"/>
      </w:pPr>
      <w:r>
        <w:rPr>
          <w:color w:val="1A1A2E"/>
        </w:rPr>
        <w:t>3.8 统计与成就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统计面板</w:t>
            </w:r>
          </w:p>
        </w:tc>
        <w:tc>
          <w:tcPr>
            <w:tcW w:type="dxa" w:w="4320"/>
          </w:tcPr>
          <w:p>
            <w:r>
              <w:t>Ctrl+Shift+S 打开，查看各项数值</w:t>
            </w:r>
          </w:p>
        </w:tc>
      </w:tr>
      <w:tr>
        <w:tc>
          <w:tcPr>
            <w:tcW w:type="dxa" w:w="4320"/>
          </w:tcPr>
          <w:p>
            <w:r>
              <w:t>成就系统</w:t>
            </w:r>
          </w:p>
        </w:tc>
        <w:tc>
          <w:tcPr>
            <w:tcW w:type="dxa" w:w="4320"/>
          </w:tcPr>
          <w:p>
            <w:r>
              <w:t>达成条件自动解锁，弹出通知</w:t>
            </w:r>
          </w:p>
        </w:tc>
      </w:tr>
      <w:tr>
        <w:tc>
          <w:tcPr>
            <w:tcW w:type="dxa" w:w="4320"/>
          </w:tcPr>
          <w:p>
            <w:r>
              <w:t>突破计数</w:t>
            </w:r>
          </w:p>
        </w:tc>
        <w:tc>
          <w:tcPr>
            <w:tcW w:type="dxa" w:w="4320"/>
          </w:tcPr>
          <w:p>
            <w:r>
              <w:t>记录突破次数</w:t>
            </w:r>
          </w:p>
        </w:tc>
      </w:tr>
    </w:tbl>
    <w:p>
      <w:pPr>
        <w:pStyle w:val="Heading2"/>
      </w:pPr>
      <w:r>
        <w:rPr>
          <w:color w:val="1A1A2E"/>
        </w:rPr>
        <w:t>3.9 便捷功能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快捷键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老板键</w:t>
            </w:r>
          </w:p>
        </w:tc>
        <w:tc>
          <w:tcPr>
            <w:tcW w:type="dxa" w:w="2880"/>
          </w:tcPr>
          <w:p>
            <w:r>
              <w:t>Ctrl+Shift+H</w:t>
            </w:r>
          </w:p>
        </w:tc>
        <w:tc>
          <w:tcPr>
            <w:tcW w:type="dxa" w:w="2880"/>
          </w:tcPr>
          <w:p>
            <w:r>
              <w:t>全局隐藏/显示窗口（托盘常驻）</w:t>
            </w:r>
          </w:p>
        </w:tc>
      </w:tr>
      <w:tr>
        <w:tc>
          <w:tcPr>
            <w:tcW w:type="dxa" w:w="2880"/>
          </w:tcPr>
          <w:p>
            <w:r>
              <w:t>窗口穿透</w:t>
            </w:r>
          </w:p>
        </w:tc>
        <w:tc>
          <w:tcPr>
            <w:tcW w:type="dxa" w:w="2880"/>
          </w:tcPr>
          <w:p>
            <w:r>
              <w:t>Ctrl+Shift+M</w:t>
            </w:r>
          </w:p>
        </w:tc>
        <w:tc>
          <w:tcPr>
            <w:tcW w:type="dxa" w:w="2880"/>
          </w:tcPr>
          <w:p>
            <w:r>
              <w:t>鼠标穿透模式，不影响桌面操作</w:t>
            </w:r>
          </w:p>
        </w:tc>
      </w:tr>
      <w:tr>
        <w:tc>
          <w:tcPr>
            <w:tcW w:type="dxa" w:w="2880"/>
          </w:tcPr>
          <w:p>
            <w:r>
              <w:t>设置面板</w:t>
            </w:r>
          </w:p>
        </w:tc>
        <w:tc>
          <w:tcPr>
            <w:tcW w:type="dxa" w:w="2880"/>
          </w:tcPr>
          <w:p>
            <w:r>
              <w:t>Ctrl+Shift+,</w:t>
            </w:r>
          </w:p>
        </w:tc>
        <w:tc>
          <w:tcPr>
            <w:tcW w:type="dxa" w:w="2880"/>
          </w:tcPr>
          <w:p>
            <w:r>
              <w:t>FPS开关 / 缩放调节 / 自动行为 / 衰减设置</w:t>
            </w:r>
          </w:p>
        </w:tc>
      </w:tr>
      <w:tr>
        <w:tc>
          <w:tcPr>
            <w:tcW w:type="dxa" w:w="2880"/>
          </w:tcPr>
          <w:p>
            <w:r>
              <w:t>右键菜单</w:t>
            </w:r>
          </w:p>
        </w:tc>
        <w:tc>
          <w:tcPr>
            <w:tcW w:type="dxa" w:w="2880"/>
          </w:tcPr>
          <w:p>
            <w:r>
              <w:t>右键点击</w:t>
            </w:r>
          </w:p>
        </w:tc>
        <w:tc>
          <w:tcPr>
            <w:tcW w:type="dxa" w:w="2880"/>
          </w:tcPr>
          <w:p>
            <w:r>
              <w:t>互动/商店/背包/统计/设置/退出</w:t>
            </w:r>
          </w:p>
        </w:tc>
      </w:tr>
      <w:tr>
        <w:tc>
          <w:tcPr>
            <w:tcW w:type="dxa" w:w="2880"/>
          </w:tcPr>
          <w:p>
            <w:r>
              <w:t>托盘菜单</w:t>
            </w:r>
          </w:p>
        </w:tc>
        <w:tc>
          <w:tcPr>
            <w:tcW w:type="dxa" w:w="2880"/>
          </w:tcPr>
          <w:p>
            <w:r>
              <w:t>系统托盘图标</w:t>
            </w:r>
          </w:p>
        </w:tc>
        <w:tc>
          <w:tcPr>
            <w:tcW w:type="dxa" w:w="2880"/>
          </w:tcPr>
          <w:p>
            <w:r>
              <w:t>显示隐藏/移动模式/穿透模式/退出</w:t>
            </w:r>
          </w:p>
        </w:tc>
      </w:tr>
    </w:tbl>
    <w:p>
      <w:pPr>
        <w:pStyle w:val="Heading2"/>
      </w:pPr>
      <w:r>
        <w:rPr>
          <w:color w:val="1A1A2E"/>
        </w:rPr>
        <w:t>3.10 自动行为（装饰功能）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动画</w:t>
            </w:r>
          </w:p>
        </w:tc>
      </w:tr>
      <w:tr>
        <w:tc>
          <w:tcPr>
            <w:tcW w:type="dxa" w:w="2880"/>
          </w:tcPr>
          <w:p>
            <w:r>
              <w:t>行走</w:t>
            </w:r>
          </w:p>
        </w:tc>
        <w:tc>
          <w:tcPr>
            <w:tcW w:type="dxa" w:w="2880"/>
          </w:tcPr>
          <w:p>
            <w:r>
              <w:t>窗口在桌面水平移动</w:t>
            </w:r>
          </w:p>
        </w:tc>
        <w:tc>
          <w:tcPr>
            <w:tcW w:type="dxa" w:w="2880"/>
          </w:tcPr>
          <w:p>
            <w:r>
              <w:t>Action 动作 + 上下浮动</w:t>
            </w:r>
          </w:p>
        </w:tc>
      </w:tr>
      <w:tr>
        <w:tc>
          <w:tcPr>
            <w:tcW w:type="dxa" w:w="2880"/>
          </w:tcPr>
          <w:p>
            <w:r>
              <w:t>爬墙</w:t>
            </w:r>
          </w:p>
        </w:tc>
        <w:tc>
          <w:tcPr>
            <w:tcW w:type="dxa" w:w="2880"/>
          </w:tcPr>
          <w:p>
            <w:r>
              <w:t>移动到屏幕顶部</w:t>
            </w:r>
          </w:p>
        </w:tc>
        <w:tc>
          <w:tcPr>
            <w:tcW w:type="dxa" w:w="2880"/>
          </w:tcPr>
          <w:p>
            <w:r>
              <w:t>Emote 动作 + 爬墙浮动</w:t>
            </w:r>
          </w:p>
        </w:tc>
      </w:tr>
      <w:tr>
        <w:tc>
          <w:tcPr>
            <w:tcW w:type="dxa" w:w="2880"/>
          </w:tcPr>
          <w:p>
            <w:r>
              <w:t>飞行</w:t>
            </w:r>
          </w:p>
        </w:tc>
        <w:tc>
          <w:tcPr>
            <w:tcW w:type="dxa" w:w="2880"/>
          </w:tcPr>
          <w:p>
            <w:r>
              <w:t>飘移到随机位置</w:t>
            </w:r>
          </w:p>
        </w:tc>
        <w:tc>
          <w:tcPr>
            <w:tcW w:type="dxa" w:w="2880"/>
          </w:tcPr>
          <w:p>
            <w:r>
              <w:t>Special 动作 + 缓慢浮动</w:t>
            </w:r>
          </w:p>
        </w:tc>
      </w:tr>
    </w:tbl>
    <w:p>
      <w:pPr>
        <w:pStyle w:val="Heading2"/>
      </w:pPr>
      <w:r>
        <w:rPr>
          <w:color w:val="1A1A2E"/>
        </w:rPr>
        <w:t>3.11 窗口穿透安全机制</w:t>
      </w:r>
    </w:p>
    <w:p>
      <w:r>
        <w:t>双击穿透模式切换，使用 Rust AtomicBool 原子状态锁保证状态一致性，100 次并发切换测试通过。穿透时同步更新托盘勾选状态。</w:t>
      </w:r>
    </w:p>
    <w:p>
      <w:pPr>
        <w:pStyle w:val="Heading1"/>
      </w:pPr>
      <w:r>
        <w:rPr>
          <w:color w:val="1A1A2E"/>
        </w:rPr>
        <w:t>四、技术栈</w:t>
      </w:r>
    </w:p>
    <w:p>
      <w:pPr>
        <w:pStyle w:val="Heading2"/>
      </w:pPr>
      <w:r>
        <w:rPr>
          <w:color w:val="1A1A2E"/>
        </w:rPr>
        <w:t>4.1 整体架构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桌面框架</w:t>
            </w:r>
          </w:p>
        </w:tc>
        <w:tc>
          <w:tcPr>
            <w:tcW w:type="dxa" w:w="2160"/>
          </w:tcPr>
          <w:p>
            <w:r>
              <w:t>Tauri v2</w:t>
            </w:r>
          </w:p>
        </w:tc>
        <w:tc>
          <w:tcPr>
            <w:tcW w:type="dxa" w:w="2160"/>
          </w:tcPr>
          <w:p>
            <w:r>
              <w:t>2.11.2</w:t>
            </w:r>
          </w:p>
        </w:tc>
        <w:tc>
          <w:tcPr>
            <w:tcW w:type="dxa" w:w="2160"/>
          </w:tcPr>
          <w:p>
            <w:r>
              <w:t>跨平台桌面容器，原生窗口管理</w:t>
            </w:r>
          </w:p>
        </w:tc>
      </w:tr>
      <w:tr>
        <w:tc>
          <w:tcPr>
            <w:tcW w:type="dxa" w:w="2160"/>
          </w:tcPr>
          <w:p>
            <w:r>
              <w:t>前端框架</w:t>
            </w:r>
          </w:p>
        </w:tc>
        <w:tc>
          <w:tcPr>
            <w:tcW w:type="dxa" w:w="2160"/>
          </w:tcPr>
          <w:p>
            <w:r>
              <w:t>Vue 3 + TypeScript</w:t>
            </w:r>
          </w:p>
        </w:tc>
        <w:tc>
          <w:tcPr>
            <w:tcW w:type="dxa" w:w="2160"/>
          </w:tcPr>
          <w:p>
            <w:r>
              <w:t>3.5 + 6.0</w:t>
            </w:r>
          </w:p>
        </w:tc>
        <w:tc>
          <w:tcPr>
            <w:tcW w:type="dxa" w:w="2160"/>
          </w:tcPr>
          <w:p>
            <w:r>
              <w:t>UI 逻辑与状态管理</w:t>
            </w:r>
          </w:p>
        </w:tc>
      </w:tr>
      <w:tr>
        <w:tc>
          <w:tcPr>
            <w:tcW w:type="dxa" w:w="2160"/>
          </w:tcPr>
          <w:p>
            <w:r>
              <w:t>构建工具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v8</w:t>
            </w:r>
          </w:p>
        </w:tc>
        <w:tc>
          <w:tcPr>
            <w:tcW w:type="dxa" w:w="2160"/>
          </w:tcPr>
          <w:p>
            <w:r>
              <w:t>前端构建与 HMR</w:t>
            </w:r>
          </w:p>
        </w:tc>
      </w:tr>
      <w:tr>
        <w:tc>
          <w:tcPr>
            <w:tcW w:type="dxa" w:w="2160"/>
          </w:tcPr>
          <w:p>
            <w:r>
              <w:t>2D渲染</w:t>
            </w:r>
          </w:p>
        </w:tc>
        <w:tc>
          <w:tcPr>
            <w:tcW w:type="dxa" w:w="2160"/>
          </w:tcPr>
          <w:p>
            <w:r>
              <w:t>PIXI.js</w:t>
            </w:r>
          </w:p>
        </w:tc>
        <w:tc>
          <w:tcPr>
            <w:tcW w:type="dxa" w:w="2160"/>
          </w:tcPr>
          <w:p>
            <w:r>
              <w:t>6.5.10</w:t>
            </w:r>
          </w:p>
        </w:tc>
        <w:tc>
          <w:tcPr>
            <w:tcW w:type="dxa" w:w="2160"/>
          </w:tcPr>
          <w:p>
            <w:r>
              <w:t>Live2D 模型 WebGL 渲染</w:t>
            </w:r>
          </w:p>
        </w:tc>
      </w:tr>
      <w:tr>
        <w:tc>
          <w:tcPr>
            <w:tcW w:type="dxa" w:w="2160"/>
          </w:tcPr>
          <w:p>
            <w:r>
              <w:t>Live2D引擎</w:t>
            </w:r>
          </w:p>
        </w:tc>
        <w:tc>
          <w:tcPr>
            <w:tcW w:type="dxa" w:w="2160"/>
          </w:tcPr>
          <w:p>
            <w:r>
              <w:t>pixi-live2d-display</w:t>
            </w:r>
          </w:p>
        </w:tc>
        <w:tc>
          <w:tcPr>
            <w:tcW w:type="dxa" w:w="2160"/>
          </w:tcPr>
          <w:p>
            <w:r>
              <w:t>0.4.0</w:t>
            </w:r>
          </w:p>
        </w:tc>
        <w:tc>
          <w:tcPr>
            <w:tcW w:type="dxa" w:w="2160"/>
          </w:tcPr>
          <w:p>
            <w:r>
              <w:t>Cubism 4 集成层</w:t>
            </w:r>
          </w:p>
        </w:tc>
      </w:tr>
      <w:tr>
        <w:tc>
          <w:tcPr>
            <w:tcW w:type="dxa" w:w="2160"/>
          </w:tcPr>
          <w:p>
            <w:r>
              <w:t>Live2D运行时</w:t>
            </w:r>
          </w:p>
        </w:tc>
        <w:tc>
          <w:tcPr>
            <w:tcW w:type="dxa" w:w="2160"/>
          </w:tcPr>
          <w:p>
            <w:r>
              <w:t>live2dcubismcore</w:t>
            </w:r>
          </w:p>
        </w:tc>
        <w:tc>
          <w:tcPr>
            <w:tcW w:type="dxa" w:w="2160"/>
          </w:tcPr>
          <w:p>
            <w:r>
              <w:t>1.0.2</w:t>
            </w:r>
          </w:p>
        </w:tc>
        <w:tc>
          <w:tcPr>
            <w:tcW w:type="dxa" w:w="2160"/>
          </w:tcPr>
          <w:p>
            <w:r>
              <w:t>Cubism 4 核心 SDK</w:t>
            </w:r>
          </w:p>
        </w:tc>
      </w:tr>
      <w:tr>
        <w:tc>
          <w:tcPr>
            <w:tcW w:type="dxa" w:w="2160"/>
          </w:tcPr>
          <w:p>
            <w:r>
              <w:t>Rust后端</w:t>
            </w:r>
          </w:p>
        </w:tc>
        <w:tc>
          <w:tcPr>
            <w:tcW w:type="dxa" w:w="2160"/>
          </w:tcPr>
          <w:p>
            <w:r>
              <w:t>Tauri API + 自定义命令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窗口管理、速度感应、原子锁</w:t>
            </w:r>
          </w:p>
        </w:tc>
      </w:tr>
      <w:tr>
        <w:tc>
          <w:tcPr>
            <w:tcW w:type="dxa" w:w="2160"/>
          </w:tcPr>
          <w:p>
            <w:r>
              <w:t>数据持久化</w:t>
            </w:r>
          </w:p>
        </w:tc>
        <w:tc>
          <w:tcPr>
            <w:tcW w:type="dxa" w:w="2160"/>
          </w:tcPr>
          <w:p>
            <w:r>
              <w:t>tauri-plugin-store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设置/统计/每日数据 JSON 存储</w:t>
            </w:r>
          </w:p>
        </w:tc>
      </w:tr>
      <w:tr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tauri-plugin-log</w:t>
            </w:r>
          </w:p>
        </w:tc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Rust 端日志记录</w:t>
            </w:r>
          </w:p>
        </w:tc>
      </w:tr>
      <w:tr>
        <w:tc>
          <w:tcPr>
            <w:tcW w:type="dxa" w:w="2160"/>
          </w:tcPr>
          <w:p>
            <w:r>
              <w:t>IPC通信</w:t>
            </w:r>
          </w:p>
        </w:tc>
        <w:tc>
          <w:tcPr>
            <w:tcW w:type="dxa" w:w="2160"/>
          </w:tcPr>
          <w:p>
            <w:r>
              <w:t>mpsc::bounded(128)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有界通道隔离事件洪峰</w:t>
            </w:r>
          </w:p>
        </w:tc>
      </w:tr>
      <w:tr>
        <w:tc>
          <w:tcPr>
            <w:tcW w:type="dxa" w:w="2160"/>
          </w:tcPr>
          <w:p>
            <w:r>
              <w:t>状态同步</w:t>
            </w:r>
          </w:p>
        </w:tc>
        <w:tc>
          <w:tcPr>
            <w:tcW w:type="dxa" w:w="2160"/>
          </w:tcPr>
          <w:p>
            <w:r>
              <w:t>AtomicBool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穿透模式原子状态锁</w:t>
            </w:r>
          </w:p>
        </w:tc>
      </w:tr>
      <w:tr>
        <w:tc>
          <w:tcPr>
            <w:tcW w:type="dxa" w:w="2160"/>
          </w:tcPr>
          <w:p>
            <w:r>
              <w:t>安装包</w:t>
            </w:r>
          </w:p>
        </w:tc>
        <w:tc>
          <w:tcPr>
            <w:tcW w:type="dxa" w:w="2160"/>
          </w:tcPr>
          <w:p>
            <w:r>
              <w:t>NSIS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Windows 安装程序（含桌面快捷方式）</w:t>
            </w:r>
          </w:p>
        </w:tc>
      </w:tr>
    </w:tbl>
    <w:p>
      <w:pPr>
        <w:pStyle w:val="Heading2"/>
      </w:pPr>
      <w:r>
        <w:rPr>
          <w:color w:val="1A1A2E"/>
        </w:rPr>
        <w:t>4.2 事件流闭环</w:t>
      </w:r>
    </w:p>
    <w:p>
      <w:r>
        <w:t>用户点击 → invoke("record_click") → Rust ClickSensor 记录时间戳、计算间隔、判决动作指令</w:t>
        <w:br/>
        <w:t>→ mpsc::bounded(128) 有界通道 → 专用消费线程 → app_handle.emit("pet-command")</w:t>
        <w:br/>
        <w:t>→ 前端 listen 接收 → FSM 触发动作 → Live2D 模型播放对应动画</w:t>
      </w:r>
    </w:p>
    <w:p>
      <w:pPr>
        <w:pStyle w:val="Heading1"/>
      </w:pPr>
      <w:r>
        <w:rPr>
          <w:color w:val="1A1A2E"/>
        </w:rPr>
        <w:t>五、实际开发历程（已完成）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初始化</w:t>
            </w:r>
          </w:p>
        </w:tc>
        <w:tc>
          <w:tcPr>
            <w:tcW w:type="dxa" w:w="2880"/>
          </w:tcPr>
          <w:p>
            <w:r>
              <w:t>Tauri v2 项目搭建，Live2D 集成，基础透明窗口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属性系统（6项属性）、数值衰减、对话气泡、统计面板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商店系统、工作/学习/睡觉互动、键盘快捷键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设置面板、托盘菜单、右键菜单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3b</w:t>
            </w:r>
          </w:p>
        </w:tc>
        <w:tc>
          <w:tcPr>
            <w:tcW w:type="dxa" w:w="2880"/>
          </w:tcPr>
          <w:p>
            <w:r>
              <w:t>每日礼包、礼物系统、低状态通知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窗口融入桌面(圆角/阴影/边框移除)、窗口穿透、单例锁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窗口缩小至195×370、右键菜单防裁剪、FPS开关、自动行走/爬墙/飞行、动作丰富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  <w:tr>
        <w:tc>
          <w:tcPr>
            <w:tcW w:type="dxa" w:w="2880"/>
          </w:tcPr>
          <w:p>
            <w:r>
              <w:t>安装包</w:t>
            </w:r>
          </w:p>
        </w:tc>
        <w:tc>
          <w:tcPr>
            <w:tcW w:type="dxa" w:w="2880"/>
          </w:tcPr>
          <w:p>
            <w:r>
              <w:t>NSIS 安装包（含桌面快捷方式）、GitHub 推送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</w:tr>
    </w:tbl>
    <w:p>
      <w:pPr>
        <w:pStyle w:val="Heading1"/>
      </w:pPr>
      <w:r>
        <w:rPr>
          <w:color w:val="1A1A2E"/>
        </w:rPr>
        <w:t>六、关键技术实现</w:t>
      </w:r>
    </w:p>
    <w:p>
      <w:pPr>
        <w:pStyle w:val="Heading2"/>
      </w:pPr>
      <w:r>
        <w:rPr>
          <w:color w:val="1A1A2E"/>
        </w:rPr>
        <w:t>6.1 窗口无缝融入桌面</w:t>
      </w:r>
    </w:p>
    <w:p>
      <w:r>
        <w:t>使用 Win32 DWM API 彻底移除窗口装饰：</w:t>
        <w:br/>
        <w:t>• DwmSetWindowAttribute DWMWCP_DONOTROUND — 移除 Win11 圆角</w:t>
        <w:br/>
        <w:t>• SetWindowLongW 清除 WS_SIZEBOX/WS_THICKFRAME — 移除不可见缩放边框</w:t>
        <w:br/>
        <w:t>• set_shadow(false) — 移除 DWM 阴影</w:t>
        <w:br/>
        <w:t>配合 transparent:true + decorations:false，窗口完全隐身，只有宠物可见。</w:t>
      </w:r>
    </w:p>
    <w:p>
      <w:pPr>
        <w:pStyle w:val="Heading2"/>
      </w:pPr>
      <w:r>
        <w:rPr>
          <w:color w:val="1A1A2E"/>
        </w:rPr>
        <w:t>6.2 Live2D 渲染管线</w:t>
      </w:r>
    </w:p>
    <w:p>
      <w:r>
        <w:t>• PIXI.Application 创建 WebGL 渲染上下文</w:t>
        <w:br/>
        <w:t>• Live2DModel.from() 加载 Cubism 4 模型（异步 + 错误兜底）</w:t>
        <w:br/>
        <w:t>• model.anchor.set(0.5, 0.5) + applyScale() 自动适配窗口</w:t>
        <w:br/>
        <w:t>• reposition() 窗口 resize 事件居中，Y偏移 0.55 显示全身</w:t>
        <w:br/>
        <w:t>• model.motion(name) 播放动作，5组动作交叉淡入淡出</w:t>
        <w:br/>
        <w:t>• model.focus(x, y) 视线追踪，鼠标移动自动跟随</w:t>
      </w:r>
    </w:p>
    <w:p>
      <w:pPr>
        <w:pStyle w:val="Heading2"/>
      </w:pPr>
      <w:r>
        <w:rPr>
          <w:color w:val="1A1A2E"/>
        </w:rPr>
        <w:t>6.3 速度感应器（Rust ClickSensor）</w:t>
      </w:r>
    </w:p>
    <w:p>
      <w:r>
        <w:t>• 维护最多5条历史点击时间戳</w:t>
        <w:br/>
        <w:t>• 计算相邻点击间隔：&lt;300ms → CrazyDance，&lt;800ms → ComboBreak，其他 → JumpLight</w:t>
        <w:br/>
        <w:t>• 通过 mpsc::bounded(128) 通道发送判决结果到专用消费线程</w:t>
        <w:br/>
        <w:t>• 消费线程阻塞读取，非阻塞 emit 到前端</w:t>
      </w:r>
    </w:p>
    <w:p>
      <w:pPr>
        <w:pStyle w:val="Heading2"/>
      </w:pPr>
      <w:r>
        <w:rPr>
          <w:color w:val="1A1A2E"/>
        </w:rPr>
        <w:t>6.4 数据持久化</w:t>
      </w:r>
    </w:p>
    <w:p>
      <w:r>
        <w:t>• settings.json — FPS开关、缩放因子、自动行为、衰减设置</w:t>
        <w:br/>
        <w:t>• stats.json — 属性/等级/金钱/背包</w:t>
        <w:br/>
        <w:t>• daily.json — 每日礼包登录日期</w:t>
        <w:br/>
        <w:t>• 窗口坐标 — 500ms防抖 + 2秒轮询保存</w:t>
      </w:r>
    </w:p>
    <w:p>
      <w:pPr>
        <w:pStyle w:val="Heading1"/>
      </w:pPr>
      <w:r>
        <w:rPr>
          <w:color w:val="1A1A2E"/>
        </w:rPr>
        <w:t>七、项目规模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前端代码 (Vue/TS)</w:t>
            </w:r>
          </w:p>
        </w:tc>
        <w:tc>
          <w:tcPr>
            <w:tcW w:type="dxa" w:w="4320"/>
          </w:tcPr>
          <w:p>
            <w:r>
              <w:t>~50KB（10个组件 + 9个 composable）</w:t>
            </w:r>
          </w:p>
        </w:tc>
      </w:tr>
      <w:tr>
        <w:tc>
          <w:tcPr>
            <w:tcW w:type="dxa" w:w="4320"/>
          </w:tcPr>
          <w:p>
            <w:r>
              <w:t>Rust后端</w:t>
            </w:r>
          </w:p>
        </w:tc>
        <w:tc>
          <w:tcPr>
            <w:tcW w:type="dxa" w:w="4320"/>
          </w:tcPr>
          <w:p>
            <w:r>
              <w:t>~17KB（6个模块）</w:t>
            </w:r>
          </w:p>
        </w:tc>
      </w:tr>
      <w:tr>
        <w:tc>
          <w:tcPr>
            <w:tcW w:type="dxa" w:w="4320"/>
          </w:tcPr>
          <w:p>
            <w:r>
              <w:t>Live2D模型资产</w:t>
            </w:r>
          </w:p>
        </w:tc>
        <w:tc>
          <w:tcPr>
            <w:tcW w:type="dxa" w:w="4320"/>
          </w:tcPr>
          <w:p>
            <w:r>
              <w:t>~5MB（Hiyori 模型 + 10个动作 + 2张贴图）</w:t>
            </w:r>
          </w:p>
        </w:tc>
      </w:tr>
      <w:tr>
        <w:tc>
          <w:tcPr>
            <w:tcW w:type="dxa" w:w="4320"/>
          </w:tcPr>
          <w:p>
            <w:r>
              <w:t>前端依赖</w:t>
            </w:r>
          </w:p>
        </w:tc>
        <w:tc>
          <w:tcPr>
            <w:tcW w:type="dxa" w:w="4320"/>
          </w:tcPr>
          <w:p>
            <w:r>
              <w:t>node_modules ~305MB</w:t>
            </w:r>
          </w:p>
        </w:tc>
      </w:tr>
      <w:tr>
        <w:tc>
          <w:tcPr>
            <w:tcW w:type="dxa" w:w="4320"/>
          </w:tcPr>
          <w:p>
            <w:r>
              <w:t>Rust依赖缓存</w:t>
            </w:r>
          </w:p>
        </w:tc>
        <w:tc>
          <w:tcPr>
            <w:tcW w:type="dxa" w:w="4320"/>
          </w:tcPr>
          <w:p>
            <w:r>
              <w:t>target ~13GB（可重建）</w:t>
            </w:r>
          </w:p>
        </w:tc>
      </w:tr>
      <w:tr>
        <w:tc>
          <w:tcPr>
            <w:tcW w:type="dxa" w:w="4320"/>
          </w:tcPr>
          <w:p>
            <w:r>
              <w:t>安装包大小</w:t>
            </w:r>
          </w:p>
        </w:tc>
        <w:tc>
          <w:tcPr>
            <w:tcW w:type="dxa" w:w="4320"/>
          </w:tcPr>
          <w:p>
            <w:r>
              <w:t>6.7MB（NSIS + 桌面快捷方式）</w:t>
            </w:r>
          </w:p>
        </w:tc>
      </w:tr>
      <w:tr>
        <w:tc>
          <w:tcPr>
            <w:tcW w:type="dxa" w:w="4320"/>
          </w:tcPr>
          <w:p>
            <w:r>
              <w:t>编译产物</w:t>
            </w:r>
          </w:p>
        </w:tc>
        <w:tc>
          <w:tcPr>
            <w:tcW w:type="dxa" w:w="4320"/>
          </w:tcPr>
          <w:p>
            <w:r>
              <w:t>desktop-pet.exe (~15MB）</w:t>
            </w:r>
          </w:p>
        </w:tc>
      </w:tr>
      <w:tr>
        <w:tc>
          <w:tcPr>
            <w:tcW w:type="dxa" w:w="4320"/>
          </w:tcPr>
          <w:p>
            <w:r>
              <w:t>项目总代码行数</w:t>
            </w:r>
          </w:p>
        </w:tc>
        <w:tc>
          <w:tcPr>
            <w:tcW w:type="dxa" w:w="4320"/>
          </w:tcPr>
          <w:p>
            <w:r>
              <w:t>~3500 行（不含依赖）</w:t>
            </w:r>
          </w:p>
        </w:tc>
      </w:tr>
    </w:tbl>
    <w:p>
      <w:pPr>
        <w:pStyle w:val="Heading1"/>
      </w:pPr>
      <w:r>
        <w:rPr>
          <w:color w:val="1A1A2E"/>
        </w:rPr>
        <w:t>八、团队配置</w:t>
      </w:r>
    </w:p>
    <w:p>
      <w:r>
        <w:t>实际为单人全栈开发（Rust + Vue + TypeScript + Live2D 集成）。</w:t>
      </w:r>
    </w:p>
    <w:p>
      <w:pPr>
        <w:pStyle w:val="Heading1"/>
      </w:pPr>
      <w:r>
        <w:rPr>
          <w:color w:val="1A1A2E"/>
        </w:rPr>
        <w:t>九、预算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费用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开发工具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VS Code + GitHub 免费</w:t>
            </w:r>
          </w:p>
        </w:tc>
      </w:tr>
      <w:tr>
        <w:tc>
          <w:tcPr>
            <w:tcW w:type="dxa" w:w="2880"/>
          </w:tcPr>
          <w:p>
            <w:r>
              <w:t>云服务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纯本地应用，无后端</w:t>
            </w:r>
          </w:p>
        </w:tc>
      </w:tr>
      <w:tr>
        <w:tc>
          <w:tcPr>
            <w:tcW w:type="dxa" w:w="2880"/>
          </w:tcPr>
          <w:p>
            <w:r>
              <w:t>域名/证书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不需要</w:t>
            </w:r>
          </w:p>
        </w:tc>
      </w:tr>
      <w:tr>
        <w:tc>
          <w:tcPr>
            <w:tcW w:type="dxa" w:w="2880"/>
          </w:tcPr>
          <w:p>
            <w:r>
              <w:t>设计工具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Figma 免费版（未使用第三方设计资源）</w:t>
            </w:r>
          </w:p>
        </w:tc>
      </w:tr>
      <w:tr>
        <w:tc>
          <w:tcPr>
            <w:tcW w:type="dxa" w:w="2880"/>
          </w:tcPr>
          <w:p>
            <w:r>
              <w:t>Live2D模型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Cubism 4 官方示例 Hiyori 模型</w:t>
            </w:r>
          </w:p>
        </w:tc>
      </w:tr>
      <w:tr>
        <w:tc>
          <w:tcPr>
            <w:tcW w:type="dxa" w:w="2880"/>
          </w:tcPr>
          <w:p>
            <w:r>
              <w:t>安装包签名</w:t>
            </w:r>
          </w:p>
        </w:tc>
        <w:tc>
          <w:tcPr>
            <w:tcW w:type="dxa" w:w="2880"/>
          </w:tcPr>
          <w:p>
            <w:r>
              <w:t>¥0</w:t>
            </w:r>
          </w:p>
        </w:tc>
        <w:tc>
          <w:tcPr>
            <w:tcW w:type="dxa" w:w="2880"/>
          </w:tcPr>
          <w:p>
            <w:r>
              <w:t>NSIS 安装包（当前未代码签名）</w:t>
            </w:r>
          </w:p>
        </w:tc>
      </w:tr>
      <w:tr>
        <w:tc>
          <w:tcPr>
            <w:tcW w:type="dxa" w:w="2880"/>
          </w:tcPr>
          <w:p>
            <w:r>
              <w:t>总计</w:t>
            </w:r>
          </w:p>
        </w:tc>
        <w:tc>
          <w:tcPr>
            <w:tcW w:type="dxa" w:w="2880"/>
          </w:tcPr>
          <w:p>
            <w:r>
              <w:t>≈ ¥0</w:t>
            </w:r>
          </w:p>
        </w:tc>
        <w:tc>
          <w:tcPr>
            <w:tcW w:type="dxa" w:w="2880"/>
          </w:tcPr>
          <w:p>
            <w:r>
              <w:t>零成本启动</w:t>
            </w:r>
          </w:p>
        </w:tc>
      </w:tr>
    </w:tbl>
    <w:p>
      <w:pPr>
        <w:pStyle w:val="Heading1"/>
      </w:pPr>
      <w:r>
        <w:rPr>
          <w:color w:val="1A1A2E"/>
        </w:rPr>
        <w:t>十、后续规划（可选项）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模型替换</w:t>
            </w:r>
          </w:p>
        </w:tc>
        <w:tc>
          <w:tcPr>
            <w:tcW w:type="dxa" w:w="2880"/>
          </w:tcPr>
          <w:p>
            <w:r>
              <w:t>更换为自绘/定制 Live2D 模型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弹幕/文案扩充</w:t>
            </w:r>
          </w:p>
        </w:tc>
        <w:tc>
          <w:tcPr>
            <w:tcW w:type="dxa" w:w="2880"/>
          </w:tcPr>
          <w:p>
            <w:r>
              <w:t>增加更多校园梗和上下文对话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更多动作</w:t>
            </w:r>
          </w:p>
        </w:tc>
        <w:tc>
          <w:tcPr>
            <w:tcW w:type="dxa" w:w="2880"/>
          </w:tcPr>
          <w:p>
            <w:r>
              <w:t>增加舞蹈/表情动作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自定义模型导入</w:t>
            </w:r>
          </w:p>
        </w:tc>
        <w:tc>
          <w:tcPr>
            <w:tcW w:type="dxa" w:w="2880"/>
          </w:tcPr>
          <w:p>
            <w:r>
              <w:t>支持用户导入自己的 Live2D 模型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代码签名</w:t>
            </w:r>
          </w:p>
        </w:tc>
        <w:tc>
          <w:tcPr>
            <w:tcW w:type="dxa" w:w="2880"/>
          </w:tcPr>
          <w:p>
            <w:r>
              <w:t>购买证书对安装包进行数字签名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macOS/Linux</w:t>
            </w:r>
          </w:p>
        </w:tc>
        <w:tc>
          <w:tcPr>
            <w:tcW w:type="dxa" w:w="2880"/>
          </w:tcPr>
          <w:p>
            <w:r>
              <w:t>跨平台适配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>
      <w:pPr>
        <w:pStyle w:val="Heading1"/>
      </w:pPr>
      <w:r>
        <w:rPr>
          <w:color w:val="1A1A2E"/>
        </w:rPr>
        <w:t>十一、结语</w:t>
      </w:r>
    </w:p>
    <w:p>
      <w:r>
        <w:t>从最初的像素猫概念，经过 5 个阶段的迭代开发，项目最终落地为基于 Live2D Cubism 4 的二次元少女桌面宠物。技术层面完成了 Tauri v2 + Vue 3 + TypeScript 的全栈实现，集成了窗口无缝融入桌面、Live2D 渲染、Rust 后端速度感应、属性养成、商店背包、成就系统等完整功能。安装包已通过 NSIS 构建，支持桌面快捷方式创建，项目代码已推送至 GitHub。项目进入公测阶段。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