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技术分析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1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采用的技术架构</w:t>
      </w:r>
    </w:p>
    <w:p>
      <w:pPr>
        <w:spacing w:after="312" w:afterLines="100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以基于安卓移动端的手机APP应用方式提供服务。安卓端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以Hybird App形式进行开发</w:t>
      </w:r>
      <w:r>
        <w:rPr>
          <w:rFonts w:hint="eastAsia" w:ascii="宋体" w:hAnsi="宋体" w:eastAsia="宋体"/>
          <w:sz w:val="24"/>
          <w:szCs w:val="24"/>
        </w:rPr>
        <w:t>，Hybrid App兼具Native App良好的用户交互体验和web App跨平台开发的优势，因在开发过程中使用网页语言，所以开发成本和难度大大降低</w:t>
      </w:r>
      <w:r>
        <w:rPr>
          <w:rFonts w:hint="eastAsia" w:ascii="宋体" w:hAnsi="宋体" w:eastAsia="宋体"/>
          <w:sz w:val="24"/>
          <w:szCs w:val="24"/>
        </w:rPr>
        <w:t>。服务器端采用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Java语言</w:t>
      </w:r>
      <w:r>
        <w:rPr>
          <w:rFonts w:hint="eastAsia" w:ascii="宋体" w:hAnsi="宋体" w:eastAsia="宋体"/>
          <w:sz w:val="24"/>
          <w:szCs w:val="24"/>
        </w:rPr>
        <w:t>进行开发，</w:t>
      </w:r>
      <w:r>
        <w:rPr>
          <w:rFonts w:hint="eastAsia" w:ascii="宋体" w:hAnsi="宋体" w:eastAsia="宋体"/>
          <w:sz w:val="24"/>
          <w:szCs w:val="24"/>
        </w:rPr>
        <w:fldChar w:fldCharType="begin"/>
      </w:r>
      <w:r>
        <w:rPr>
          <w:rFonts w:hint="eastAsia" w:ascii="宋体" w:hAnsi="宋体" w:eastAsia="宋体"/>
          <w:sz w:val="24"/>
          <w:szCs w:val="24"/>
        </w:rPr>
        <w:instrText xml:space="preserve"> HYPERLINK "https://www.baidu.com/s?wd=java%E5%BC%80%E5%8F%91&amp;tn=SE_PcZhidaonwhc_ngpagmjz&amp;rsv_dl=gh_pc_zhidao" \t "https://zhidao.baidu.com/question/_blank" </w:instrText>
      </w:r>
      <w:r>
        <w:rPr>
          <w:rFonts w:hint="eastAsia" w:ascii="宋体" w:hAnsi="宋体" w:eastAsia="宋体"/>
          <w:sz w:val="24"/>
          <w:szCs w:val="24"/>
        </w:rPr>
        <w:fldChar w:fldCharType="separate"/>
      </w:r>
      <w:r>
        <w:rPr>
          <w:rFonts w:hint="eastAsia" w:ascii="宋体" w:hAnsi="宋体" w:eastAsia="宋体"/>
          <w:sz w:val="24"/>
          <w:szCs w:val="24"/>
        </w:rPr>
        <w:t>java开发</w:t>
      </w:r>
      <w:r>
        <w:rPr>
          <w:rFonts w:hint="eastAsia" w:ascii="宋体" w:hAnsi="宋体" w:eastAsia="宋体"/>
          <w:sz w:val="24"/>
          <w:szCs w:val="24"/>
        </w:rPr>
        <w:fldChar w:fldCharType="end"/>
      </w:r>
      <w:r>
        <w:rPr>
          <w:rFonts w:hint="eastAsia" w:ascii="宋体" w:hAnsi="宋体" w:eastAsia="宋体"/>
          <w:sz w:val="24"/>
          <w:szCs w:val="24"/>
        </w:rPr>
        <w:t>程序执行效率更高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选择MYSQL进行数据存储。</w:t>
      </w:r>
      <w:bookmarkStart w:id="0" w:name="_GoBack"/>
      <w:bookmarkEnd w:id="0"/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发布</w:t>
      </w:r>
      <w:r>
        <w:rPr>
          <w:rFonts w:hint="eastAsia" w:ascii="黑体" w:hAnsi="黑体" w:eastAsia="黑体"/>
          <w:sz w:val="30"/>
          <w:szCs w:val="30"/>
        </w:rPr>
        <w:t>平台</w:t>
      </w:r>
    </w:p>
    <w:p>
      <w:pPr>
        <w:spacing w:after="312" w:afterLines="100"/>
        <w:ind w:firstLine="480" w:firstLineChars="200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</w:rPr>
        <w:t>经过团队讨论，我们初步计划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将软件发布在国内各大应用市场如酷安、小米应用商店、oppo应用商店等供用户进行下载使用。</w:t>
      </w:r>
    </w:p>
    <w:p>
      <w:pPr>
        <w:numPr>
          <w:ilvl w:val="0"/>
          <w:numId w:val="1"/>
        </w:numPr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硬件及网络支持</w:t>
      </w:r>
    </w:p>
    <w:p>
      <w:pPr>
        <w:spacing w:after="312" w:afterLines="100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我们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准备</w:t>
      </w:r>
      <w:r>
        <w:rPr>
          <w:rFonts w:hint="eastAsia" w:ascii="宋体" w:hAnsi="宋体" w:eastAsia="宋体"/>
          <w:sz w:val="24"/>
          <w:szCs w:val="24"/>
        </w:rPr>
        <w:t>选用阿里云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服务器进行服务器端的搭建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阿里云平台的服务器硬件一流且网络安全有充足得保障。</w:t>
      </w:r>
      <w:r>
        <w:rPr>
          <w:rFonts w:hint="eastAsia" w:ascii="宋体" w:hAnsi="宋体" w:eastAsia="宋体"/>
          <w:sz w:val="24"/>
          <w:szCs w:val="24"/>
        </w:rPr>
        <w:t>阿里云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的各项功能服务齐全</w:t>
      </w:r>
      <w:r>
        <w:rPr>
          <w:rFonts w:hint="eastAsia" w:ascii="宋体" w:hAnsi="宋体" w:eastAsia="宋体"/>
          <w:sz w:val="24"/>
          <w:szCs w:val="24"/>
        </w:rPr>
        <w:t>，能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够</w:t>
      </w:r>
      <w:r>
        <w:rPr>
          <w:rFonts w:hint="eastAsia" w:ascii="宋体" w:hAnsi="宋体" w:eastAsia="宋体"/>
          <w:sz w:val="24"/>
          <w:szCs w:val="24"/>
        </w:rPr>
        <w:t>满足我们早期的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各种</w:t>
      </w:r>
      <w:r>
        <w:rPr>
          <w:rFonts w:hint="eastAsia" w:ascii="宋体" w:hAnsi="宋体" w:eastAsia="宋体"/>
          <w:sz w:val="24"/>
          <w:szCs w:val="24"/>
        </w:rPr>
        <w:t>需求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4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技术难点</w:t>
      </w:r>
    </w:p>
    <w:p>
      <w:pPr>
        <w:spacing w:after="312" w:afterLines="100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项目中要根据用户的日常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消费习惯</w:t>
      </w:r>
      <w:r>
        <w:rPr>
          <w:rFonts w:hint="eastAsia" w:ascii="宋体" w:hAnsi="宋体" w:eastAsia="宋体"/>
          <w:sz w:val="24"/>
          <w:szCs w:val="24"/>
        </w:rPr>
        <w:t>进行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对用户的消费需求进行总结并</w:t>
      </w:r>
      <w:r>
        <w:rPr>
          <w:rFonts w:hint="eastAsia" w:ascii="宋体" w:hAnsi="宋体" w:eastAsia="宋体"/>
          <w:sz w:val="24"/>
          <w:szCs w:val="24"/>
        </w:rPr>
        <w:t>智能推荐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理财产品</w:t>
      </w:r>
      <w:r>
        <w:rPr>
          <w:rFonts w:hint="eastAsia" w:ascii="宋体" w:hAnsi="宋体" w:eastAsia="宋体"/>
          <w:sz w:val="24"/>
          <w:szCs w:val="24"/>
        </w:rPr>
        <w:t>，所以这将成为一个最大的技术难点，在前期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开发中应</w:t>
      </w:r>
      <w:r>
        <w:rPr>
          <w:rFonts w:hint="eastAsia" w:ascii="宋体" w:hAnsi="宋体" w:eastAsia="宋体"/>
          <w:sz w:val="24"/>
          <w:szCs w:val="24"/>
        </w:rPr>
        <w:t>齐心协力着重攻克这一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技术</w:t>
      </w:r>
      <w:r>
        <w:rPr>
          <w:rFonts w:hint="eastAsia" w:ascii="宋体" w:hAnsi="宋体" w:eastAsia="宋体"/>
          <w:sz w:val="24"/>
          <w:szCs w:val="24"/>
        </w:rPr>
        <w:t>难点。</w:t>
      </w:r>
    </w:p>
    <w:p>
      <w:pPr>
        <w:spacing w:after="312" w:afterLines="100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后期开发中要着重优化智能推荐算法，给用户带来更好的使用体验。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28970"/>
    <w:multiLevelType w:val="singleLevel"/>
    <w:tmpl w:val="7082897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B2"/>
    <w:rsid w:val="00215947"/>
    <w:rsid w:val="00245079"/>
    <w:rsid w:val="006806A5"/>
    <w:rsid w:val="007B690F"/>
    <w:rsid w:val="009540E2"/>
    <w:rsid w:val="00D62AB1"/>
    <w:rsid w:val="00EC7B60"/>
    <w:rsid w:val="00F775B2"/>
    <w:rsid w:val="3986371E"/>
    <w:rsid w:val="6F427156"/>
    <w:rsid w:val="7BF8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355</Characters>
  <Lines>2</Lines>
  <Paragraphs>1</Paragraphs>
  <TotalTime>16</TotalTime>
  <ScaleCrop>false</ScaleCrop>
  <LinksUpToDate>false</LinksUpToDate>
  <CharactersWithSpaces>416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2020-03-02T02:57:00Z</dcterms:created>
  <dc:creator>马增来</dc:creator>
  <cp:lastModifiedBy>Maxwell</cp:lastModifiedBy>
  <dcterms:modified xsi:type="dcterms:W3CDTF">2020-03-11T16:31:00Z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