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App名：</w:t>
      </w:r>
      <w:r>
        <w:rPr>
          <w:rFonts w:hint="eastAsia"/>
          <w:b/>
          <w:bCs/>
          <w:lang w:val="en-US" w:eastAsia="zh-CN"/>
        </w:rPr>
        <w:t>课程Plus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在快速发展的大环境下，学习变得越来越重要，目前市场上没有一个规范的师生平台，希望做一个大学生课程平台，并且提供课程时间、批阅作业和上课签到给用户。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学生：在App上提交作业笔记，完成上课签到，同时可以向老师提出问题与老师交流互动。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老师：通过在课程发布签到，安排作业，收取笔记，提交截止时间，对学生的作业进行点评并回执。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用户痛点：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对学生来说：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在写作业或者完善笔记的过程中遇到问题时不能与老师及时沟通。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线下提交作业、笔记时可能出现忘带问题，对自己的成绩产生影响。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对于老师来说：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线下收取作业、笔记不方便，可能出现收不齐的问题。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上课对全体学生点名签到不能充分利用课堂时间。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可能出现替签到问题。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老师发布的作业不能及时通知到每位同学。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核心功能：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通过算法，使上课签到具备人脸识别和定位服务两种功能。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通过相关提示功能督促学生提交作业、笔记、测试题。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通过权限设置使老师能够掌握学生的学习状态和提交情况。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与相关大学合作完善系统。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9B538"/>
    <w:multiLevelType w:val="singleLevel"/>
    <w:tmpl w:val="8C99B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A9BCB8"/>
    <w:multiLevelType w:val="singleLevel"/>
    <w:tmpl w:val="E3A9BC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975D5E"/>
    <w:multiLevelType w:val="singleLevel"/>
    <w:tmpl w:val="4F975D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36DD5"/>
    <w:rsid w:val="21150278"/>
    <w:rsid w:val="61EB0C52"/>
    <w:rsid w:val="6C5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2021-03-27T10:53:00Z</dcterms:created>
  <dc:creator>ASUS</dc:creator>
  <cp:lastModifiedBy>ASUS</cp:lastModifiedBy>
  <dcterms:modified xsi:type="dcterms:W3CDTF">2021-03-30T07:39:29Z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2052-11.1.0.8840</vt:lpwstr>
  </property>
</Properties>
</file>