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A3DA" w14:textId="77777777" w:rsidR="007C6B82" w:rsidRPr="00C039CA" w:rsidRDefault="007C6B82" w:rsidP="007C6B82">
      <w:pPr>
        <w:jc w:val="center"/>
        <w:rPr>
          <w:rFonts w:asciiTheme="minorEastAsia" w:eastAsiaTheme="minorEastAsia" w:hAnsiTheme="minorEastAsia"/>
        </w:rPr>
      </w:pPr>
    </w:p>
    <w:p w14:paraId="5DA69F2F" w14:textId="77777777" w:rsidR="007C6B82" w:rsidRPr="00C039CA" w:rsidRDefault="007C6B82" w:rsidP="007C6B82">
      <w:pPr>
        <w:jc w:val="center"/>
        <w:rPr>
          <w:rFonts w:asciiTheme="minorEastAsia" w:eastAsiaTheme="minorEastAsia" w:hAnsiTheme="minorEastAsia"/>
        </w:rPr>
      </w:pPr>
    </w:p>
    <w:p w14:paraId="5C35C8BB" w14:textId="77777777" w:rsidR="007C6B82" w:rsidRPr="00C039CA" w:rsidRDefault="007C6B82" w:rsidP="007C6B82">
      <w:pPr>
        <w:jc w:val="center"/>
        <w:rPr>
          <w:rFonts w:asciiTheme="minorEastAsia" w:eastAsiaTheme="minorEastAsia" w:hAnsiTheme="minorEastAsia"/>
        </w:rPr>
      </w:pPr>
    </w:p>
    <w:p w14:paraId="1662950A" w14:textId="77777777" w:rsidR="007C6B82" w:rsidRPr="00C039CA" w:rsidRDefault="007C6B82" w:rsidP="007C6B82">
      <w:pPr>
        <w:jc w:val="center"/>
        <w:rPr>
          <w:rFonts w:asciiTheme="minorEastAsia" w:eastAsiaTheme="minorEastAsia" w:hAnsiTheme="minorEastAsia"/>
        </w:rPr>
      </w:pPr>
    </w:p>
    <w:p w14:paraId="5EFC51B6" w14:textId="2672127F" w:rsidR="00325506" w:rsidRDefault="004C315B" w:rsidP="00325506">
      <w:pPr>
        <w:pStyle w:val="af2"/>
        <w:spacing w:before="0" w:after="0"/>
      </w:pPr>
      <w:bookmarkStart w:id="0" w:name="_Hlk128702704"/>
      <w:r>
        <w:rPr>
          <w:rFonts w:hint="eastAsia"/>
        </w:rPr>
        <w:t>Vo</w:t>
      </w:r>
      <w:r>
        <w:t>LTE</w:t>
      </w:r>
      <w:r>
        <w:rPr>
          <w:rFonts w:hint="eastAsia"/>
        </w:rPr>
        <w:t>质量提升</w:t>
      </w:r>
      <w:r w:rsidR="003B3CED" w:rsidRPr="003B3CED">
        <w:rPr>
          <w:rFonts w:hint="eastAsia"/>
        </w:rPr>
        <w:t>优化案例</w:t>
      </w:r>
    </w:p>
    <w:bookmarkEnd w:id="0"/>
    <w:p w14:paraId="10D78BFC" w14:textId="77777777" w:rsidR="007C6B82" w:rsidRPr="007121FB" w:rsidRDefault="007C6B82" w:rsidP="007C6B82">
      <w:pPr>
        <w:jc w:val="center"/>
        <w:rPr>
          <w:rFonts w:asciiTheme="minorEastAsia" w:eastAsiaTheme="minorEastAsia" w:hAnsiTheme="minorEastAsia"/>
        </w:rPr>
      </w:pPr>
    </w:p>
    <w:p w14:paraId="3822065C" w14:textId="77777777" w:rsidR="007C6B82" w:rsidRPr="00170219" w:rsidRDefault="007C6B82" w:rsidP="007C6B82">
      <w:pPr>
        <w:jc w:val="center"/>
        <w:rPr>
          <w:rFonts w:asciiTheme="minorEastAsia" w:eastAsiaTheme="minorEastAsia" w:hAnsiTheme="minorEastAsia"/>
        </w:rPr>
      </w:pPr>
    </w:p>
    <w:p w14:paraId="0C5AB9A9" w14:textId="77777777" w:rsidR="007C6B82" w:rsidRPr="00C039CA" w:rsidRDefault="007C6B82" w:rsidP="007C6B82">
      <w:pPr>
        <w:jc w:val="center"/>
        <w:rPr>
          <w:rFonts w:asciiTheme="minorEastAsia" w:eastAsiaTheme="minorEastAsia" w:hAnsiTheme="minorEastAsia"/>
        </w:rPr>
      </w:pPr>
    </w:p>
    <w:p w14:paraId="0F9151C1" w14:textId="77777777" w:rsidR="007C6B82" w:rsidRPr="003D46B1" w:rsidRDefault="007C6B82" w:rsidP="007C6B82">
      <w:pPr>
        <w:jc w:val="center"/>
        <w:rPr>
          <w:rFonts w:asciiTheme="minorEastAsia" w:eastAsiaTheme="minorEastAsia" w:hAnsiTheme="minorEastAsia"/>
        </w:rPr>
      </w:pPr>
    </w:p>
    <w:p w14:paraId="54FA05EB" w14:textId="77777777" w:rsidR="007C6B82" w:rsidRPr="00C039CA" w:rsidRDefault="007C6B82" w:rsidP="007C6B82">
      <w:pPr>
        <w:jc w:val="center"/>
        <w:rPr>
          <w:rFonts w:asciiTheme="minorEastAsia" w:eastAsiaTheme="minorEastAsia" w:hAnsiTheme="minorEastAsia"/>
        </w:rPr>
      </w:pPr>
    </w:p>
    <w:p w14:paraId="16C1FA0A" w14:textId="77777777" w:rsidR="007C6B82" w:rsidRPr="00C039CA" w:rsidRDefault="007C6B82" w:rsidP="007C6B82">
      <w:pPr>
        <w:jc w:val="center"/>
        <w:rPr>
          <w:rFonts w:asciiTheme="minorEastAsia" w:eastAsiaTheme="minorEastAsia" w:hAnsiTheme="minorEastAsia" w:cs="宋体"/>
          <w:sz w:val="36"/>
          <w:szCs w:val="36"/>
        </w:rPr>
      </w:pPr>
    </w:p>
    <w:p w14:paraId="2AA21A2A" w14:textId="77777777" w:rsidR="007C6B82" w:rsidRPr="00C039CA" w:rsidRDefault="007C6B82" w:rsidP="007C6B82">
      <w:pPr>
        <w:jc w:val="center"/>
        <w:rPr>
          <w:rFonts w:asciiTheme="minorEastAsia" w:eastAsiaTheme="minorEastAsia" w:hAnsiTheme="minorEastAsia" w:cs="宋体"/>
          <w:sz w:val="36"/>
          <w:szCs w:val="36"/>
        </w:rPr>
      </w:pPr>
    </w:p>
    <w:p w14:paraId="27D29081" w14:textId="77777777" w:rsidR="007C6B82" w:rsidRPr="00C039CA" w:rsidRDefault="007C6B82" w:rsidP="007C6B82">
      <w:pPr>
        <w:jc w:val="center"/>
        <w:rPr>
          <w:rFonts w:asciiTheme="minorEastAsia" w:eastAsiaTheme="minorEastAsia" w:hAnsiTheme="minorEastAsia" w:cs="宋体"/>
          <w:sz w:val="36"/>
          <w:szCs w:val="36"/>
        </w:rPr>
      </w:pPr>
    </w:p>
    <w:p w14:paraId="53FE7722" w14:textId="77777777" w:rsidR="007C6B82" w:rsidRPr="00C039CA" w:rsidRDefault="007C6B82" w:rsidP="007C6B82">
      <w:pPr>
        <w:jc w:val="center"/>
        <w:rPr>
          <w:rFonts w:asciiTheme="minorEastAsia" w:eastAsiaTheme="minorEastAsia" w:hAnsiTheme="minorEastAsia" w:cs="宋体"/>
          <w:sz w:val="36"/>
          <w:szCs w:val="36"/>
        </w:rPr>
      </w:pPr>
    </w:p>
    <w:p w14:paraId="642D3E1F" w14:textId="77777777" w:rsidR="007C6B82" w:rsidRPr="00C039CA" w:rsidRDefault="00A44C46" w:rsidP="007C6B82">
      <w:pPr>
        <w:pStyle w:val="af1"/>
        <w:spacing w:before="140" w:line="240" w:lineRule="auto"/>
        <w:rPr>
          <w:rFonts w:asciiTheme="minorEastAsia" w:eastAsiaTheme="minorEastAsia" w:hAnsiTheme="minorEastAsia" w:cs="宋体"/>
          <w:sz w:val="36"/>
          <w:szCs w:val="36"/>
        </w:rPr>
      </w:pPr>
      <w:r>
        <w:rPr>
          <w:rFonts w:asciiTheme="minorEastAsia" w:eastAsiaTheme="minorEastAsia" w:hAnsiTheme="minorEastAsia" w:cs="宋体" w:hint="eastAsia"/>
          <w:sz w:val="36"/>
          <w:szCs w:val="36"/>
        </w:rPr>
        <w:t>清远电信</w:t>
      </w:r>
    </w:p>
    <w:p w14:paraId="36B5253F" w14:textId="5994B14A" w:rsidR="007C6B82" w:rsidRPr="00F67E63" w:rsidRDefault="00BA552D" w:rsidP="007C6B82">
      <w:pPr>
        <w:jc w:val="center"/>
        <w:rPr>
          <w:rFonts w:asciiTheme="minorEastAsia" w:eastAsiaTheme="minorEastAsia" w:hAnsiTheme="minorEastAsia" w:cs="宋体"/>
          <w:b/>
          <w:bCs/>
          <w:kern w:val="0"/>
          <w:sz w:val="36"/>
          <w:szCs w:val="36"/>
        </w:rPr>
      </w:pPr>
      <w:r>
        <w:rPr>
          <w:rFonts w:asciiTheme="minorEastAsia" w:eastAsiaTheme="minorEastAsia" w:hAnsiTheme="minorEastAsia" w:cs="宋体" w:hint="eastAsia"/>
          <w:b/>
          <w:bCs/>
          <w:kern w:val="0"/>
          <w:sz w:val="36"/>
          <w:szCs w:val="36"/>
        </w:rPr>
        <w:t>冯震宇/黄建标</w:t>
      </w:r>
      <w:r w:rsidR="008D1D35">
        <w:rPr>
          <w:rFonts w:asciiTheme="minorEastAsia" w:eastAsiaTheme="minorEastAsia" w:hAnsiTheme="minorEastAsia" w:cs="宋体" w:hint="eastAsia"/>
          <w:b/>
          <w:bCs/>
          <w:kern w:val="0"/>
          <w:sz w:val="36"/>
          <w:szCs w:val="36"/>
        </w:rPr>
        <w:t>/刘美洲</w:t>
      </w:r>
    </w:p>
    <w:p w14:paraId="5E62B0A3" w14:textId="77777777" w:rsidR="00362791" w:rsidRPr="00C039CA" w:rsidRDefault="00362791" w:rsidP="007C6B82">
      <w:pPr>
        <w:jc w:val="center"/>
        <w:rPr>
          <w:rFonts w:asciiTheme="minorEastAsia" w:eastAsiaTheme="minorEastAsia" w:hAnsiTheme="minorEastAsia"/>
        </w:rPr>
      </w:pPr>
    </w:p>
    <w:p w14:paraId="0B1F3363" w14:textId="77777777" w:rsidR="00362791" w:rsidRPr="00C039CA" w:rsidRDefault="00362791" w:rsidP="007C6B82">
      <w:pPr>
        <w:jc w:val="center"/>
        <w:rPr>
          <w:rFonts w:asciiTheme="minorEastAsia" w:eastAsiaTheme="minorEastAsia" w:hAnsiTheme="minorEastAsia"/>
        </w:rPr>
      </w:pPr>
    </w:p>
    <w:p w14:paraId="47030C18" w14:textId="0C0B1E92" w:rsidR="007C6B82" w:rsidRPr="007121FB" w:rsidRDefault="007121FB" w:rsidP="007C6B82">
      <w:pPr>
        <w:jc w:val="center"/>
        <w:rPr>
          <w:rFonts w:asciiTheme="minorEastAsia" w:eastAsiaTheme="minorEastAsia" w:hAnsiTheme="minorEastAsia" w:cs="宋体"/>
          <w:b/>
          <w:bCs/>
          <w:kern w:val="0"/>
          <w:sz w:val="36"/>
          <w:szCs w:val="36"/>
        </w:rPr>
      </w:pPr>
      <w:r w:rsidRPr="007121FB">
        <w:rPr>
          <w:rFonts w:asciiTheme="minorEastAsia" w:eastAsiaTheme="minorEastAsia" w:hAnsiTheme="minorEastAsia" w:cs="宋体"/>
          <w:b/>
          <w:bCs/>
          <w:kern w:val="0"/>
          <w:sz w:val="36"/>
          <w:szCs w:val="36"/>
        </w:rPr>
        <w:t>20</w:t>
      </w:r>
      <w:r w:rsidR="00170219">
        <w:rPr>
          <w:rFonts w:asciiTheme="minorEastAsia" w:eastAsiaTheme="minorEastAsia" w:hAnsiTheme="minorEastAsia" w:cs="宋体"/>
          <w:b/>
          <w:bCs/>
          <w:kern w:val="0"/>
          <w:sz w:val="36"/>
          <w:szCs w:val="36"/>
        </w:rPr>
        <w:t>2</w:t>
      </w:r>
      <w:r w:rsidR="00931ECB">
        <w:rPr>
          <w:rFonts w:asciiTheme="minorEastAsia" w:eastAsiaTheme="minorEastAsia" w:hAnsiTheme="minorEastAsia" w:cs="宋体"/>
          <w:b/>
          <w:bCs/>
          <w:kern w:val="0"/>
          <w:sz w:val="36"/>
          <w:szCs w:val="36"/>
        </w:rPr>
        <w:t>2</w:t>
      </w:r>
      <w:r w:rsidRPr="007121FB">
        <w:rPr>
          <w:rFonts w:asciiTheme="minorEastAsia" w:eastAsiaTheme="minorEastAsia" w:hAnsiTheme="minorEastAsia" w:cs="宋体" w:hint="eastAsia"/>
          <w:b/>
          <w:bCs/>
          <w:kern w:val="0"/>
          <w:sz w:val="36"/>
          <w:szCs w:val="36"/>
        </w:rPr>
        <w:t>年</w:t>
      </w:r>
      <w:r w:rsidR="004C315B">
        <w:rPr>
          <w:rFonts w:asciiTheme="minorEastAsia" w:eastAsiaTheme="minorEastAsia" w:hAnsiTheme="minorEastAsia" w:cs="宋体"/>
          <w:b/>
          <w:bCs/>
          <w:kern w:val="0"/>
          <w:sz w:val="36"/>
          <w:szCs w:val="36"/>
        </w:rPr>
        <w:t>6</w:t>
      </w:r>
      <w:r w:rsidRPr="007121FB">
        <w:rPr>
          <w:rFonts w:asciiTheme="minorEastAsia" w:eastAsiaTheme="minorEastAsia" w:hAnsiTheme="minorEastAsia" w:cs="宋体" w:hint="eastAsia"/>
          <w:b/>
          <w:bCs/>
          <w:kern w:val="0"/>
          <w:sz w:val="36"/>
          <w:szCs w:val="36"/>
        </w:rPr>
        <w:t>月</w:t>
      </w:r>
    </w:p>
    <w:p w14:paraId="5AF3D839" w14:textId="77777777" w:rsidR="007C6B82" w:rsidRDefault="007C6B82" w:rsidP="007C6B82">
      <w:pPr>
        <w:jc w:val="center"/>
        <w:rPr>
          <w:rFonts w:asciiTheme="minorEastAsia" w:eastAsiaTheme="minorEastAsia" w:hAnsiTheme="minorEastAsia"/>
        </w:rPr>
      </w:pPr>
    </w:p>
    <w:p w14:paraId="57BAE4F0" w14:textId="77777777" w:rsidR="00EE0EE3" w:rsidRPr="00C039CA" w:rsidRDefault="00EE0EE3" w:rsidP="007C6B82">
      <w:pPr>
        <w:jc w:val="center"/>
        <w:rPr>
          <w:rFonts w:asciiTheme="minorEastAsia" w:eastAsiaTheme="minorEastAsia" w:hAnsiTheme="minorEastAsia"/>
        </w:rPr>
      </w:pPr>
    </w:p>
    <w:p w14:paraId="37EDAA0C" w14:textId="77777777" w:rsidR="007C6B82" w:rsidRPr="00C039CA" w:rsidRDefault="007C6B82" w:rsidP="007C6B82">
      <w:pPr>
        <w:pStyle w:val="TOC"/>
        <w:jc w:val="center"/>
        <w:rPr>
          <w:rFonts w:asciiTheme="minorEastAsia" w:eastAsiaTheme="minorEastAsia" w:hAnsiTheme="minorEastAsia"/>
        </w:rPr>
      </w:pPr>
      <w:r w:rsidRPr="00C039CA">
        <w:rPr>
          <w:rFonts w:asciiTheme="minorEastAsia" w:eastAsiaTheme="minorEastAsia" w:hAnsiTheme="minorEastAsia"/>
          <w:lang w:val="zh-CN"/>
        </w:rPr>
        <w:lastRenderedPageBreak/>
        <w:t>目</w:t>
      </w:r>
      <w:r w:rsidRPr="00C039CA">
        <w:rPr>
          <w:rFonts w:asciiTheme="minorEastAsia" w:eastAsiaTheme="minorEastAsia" w:hAnsiTheme="minorEastAsia" w:hint="eastAsia"/>
          <w:lang w:val="zh-CN"/>
        </w:rPr>
        <w:t xml:space="preserve">  </w:t>
      </w:r>
      <w:r w:rsidRPr="00C039CA">
        <w:rPr>
          <w:rFonts w:asciiTheme="minorEastAsia" w:eastAsiaTheme="minorEastAsia" w:hAnsiTheme="minorEastAsia"/>
          <w:lang w:val="zh-CN"/>
        </w:rPr>
        <w:t>录</w:t>
      </w:r>
    </w:p>
    <w:p w14:paraId="3390856B" w14:textId="01FF6D19" w:rsidR="00AE7C08" w:rsidRDefault="006F3110">
      <w:pPr>
        <w:pStyle w:val="TOC1"/>
        <w:tabs>
          <w:tab w:val="right" w:leader="dot" w:pos="8296"/>
        </w:tabs>
        <w:rPr>
          <w:rFonts w:asciiTheme="minorHAnsi" w:eastAsiaTheme="minorEastAsia" w:hAnsiTheme="minorHAnsi" w:cstheme="minorBidi"/>
          <w:noProof/>
        </w:rPr>
      </w:pPr>
      <w:r w:rsidRPr="00C039CA">
        <w:rPr>
          <w:rFonts w:asciiTheme="minorEastAsia" w:eastAsiaTheme="minorEastAsia" w:hAnsiTheme="minorEastAsia"/>
        </w:rPr>
        <w:fldChar w:fldCharType="begin"/>
      </w:r>
      <w:r w:rsidRPr="00C039CA">
        <w:rPr>
          <w:rFonts w:asciiTheme="minorEastAsia" w:eastAsiaTheme="minorEastAsia" w:hAnsiTheme="minorEastAsia"/>
        </w:rPr>
        <w:instrText xml:space="preserve"> TOC \o "1-2" \h \z \u </w:instrText>
      </w:r>
      <w:r w:rsidRPr="00C039CA">
        <w:rPr>
          <w:rFonts w:asciiTheme="minorEastAsia" w:eastAsiaTheme="minorEastAsia" w:hAnsiTheme="minorEastAsia"/>
        </w:rPr>
        <w:fldChar w:fldCharType="separate"/>
      </w:r>
      <w:hyperlink w:anchor="_Toc112863706" w:history="1">
        <w:r w:rsidR="004C315B" w:rsidRPr="004C315B">
          <w:rPr>
            <w:rStyle w:val="af3"/>
            <w:rFonts w:ascii="黑体" w:eastAsia="黑体" w:hAnsi="黑体" w:hint="eastAsia"/>
            <w:noProof/>
          </w:rPr>
          <w:t>VoLTE质量提升优化案例</w:t>
        </w:r>
        <w:r w:rsidR="00AE7C08">
          <w:rPr>
            <w:noProof/>
            <w:webHidden/>
          </w:rPr>
          <w:tab/>
        </w:r>
        <w:r w:rsidR="00AE7C08">
          <w:rPr>
            <w:noProof/>
            <w:webHidden/>
          </w:rPr>
          <w:fldChar w:fldCharType="begin"/>
        </w:r>
        <w:r w:rsidR="00AE7C08">
          <w:rPr>
            <w:noProof/>
            <w:webHidden/>
          </w:rPr>
          <w:instrText xml:space="preserve"> PAGEREF _Toc112863706 \h </w:instrText>
        </w:r>
        <w:r w:rsidR="00AE7C08">
          <w:rPr>
            <w:noProof/>
            <w:webHidden/>
          </w:rPr>
        </w:r>
        <w:r w:rsidR="00AE7C08">
          <w:rPr>
            <w:noProof/>
            <w:webHidden/>
          </w:rPr>
          <w:fldChar w:fldCharType="separate"/>
        </w:r>
        <w:r w:rsidR="00AE7C08">
          <w:rPr>
            <w:noProof/>
            <w:webHidden/>
          </w:rPr>
          <w:t>3</w:t>
        </w:r>
        <w:r w:rsidR="00AE7C08">
          <w:rPr>
            <w:noProof/>
            <w:webHidden/>
          </w:rPr>
          <w:fldChar w:fldCharType="end"/>
        </w:r>
      </w:hyperlink>
    </w:p>
    <w:p w14:paraId="4A5B1BCF" w14:textId="0D6CC0A7" w:rsidR="00AE7C08" w:rsidRDefault="00000000">
      <w:pPr>
        <w:pStyle w:val="TOC1"/>
        <w:tabs>
          <w:tab w:val="left" w:pos="840"/>
          <w:tab w:val="right" w:leader="dot" w:pos="8296"/>
        </w:tabs>
        <w:rPr>
          <w:rFonts w:asciiTheme="minorHAnsi" w:eastAsiaTheme="minorEastAsia" w:hAnsiTheme="minorHAnsi" w:cstheme="minorBidi"/>
          <w:noProof/>
        </w:rPr>
      </w:pPr>
      <w:hyperlink w:anchor="_Toc112863707" w:history="1">
        <w:r w:rsidR="00AE7C08" w:rsidRPr="00F91E36">
          <w:rPr>
            <w:rStyle w:val="af3"/>
            <w:noProof/>
          </w:rPr>
          <w:t>一、</w:t>
        </w:r>
        <w:r w:rsidR="00AE7C08">
          <w:rPr>
            <w:rFonts w:asciiTheme="minorHAnsi" w:eastAsiaTheme="minorEastAsia" w:hAnsiTheme="minorHAnsi" w:cstheme="minorBidi"/>
            <w:noProof/>
          </w:rPr>
          <w:tab/>
        </w:r>
        <w:r w:rsidR="00AE7C08" w:rsidRPr="00F91E36">
          <w:rPr>
            <w:rStyle w:val="af3"/>
            <w:noProof/>
          </w:rPr>
          <w:t>问题描述</w:t>
        </w:r>
        <w:r w:rsidR="00AE7C08">
          <w:rPr>
            <w:noProof/>
            <w:webHidden/>
          </w:rPr>
          <w:tab/>
        </w:r>
        <w:r w:rsidR="00AE7C08">
          <w:rPr>
            <w:noProof/>
            <w:webHidden/>
          </w:rPr>
          <w:fldChar w:fldCharType="begin"/>
        </w:r>
        <w:r w:rsidR="00AE7C08">
          <w:rPr>
            <w:noProof/>
            <w:webHidden/>
          </w:rPr>
          <w:instrText xml:space="preserve"> PAGEREF _Toc112863707 \h </w:instrText>
        </w:r>
        <w:r w:rsidR="00AE7C08">
          <w:rPr>
            <w:noProof/>
            <w:webHidden/>
          </w:rPr>
        </w:r>
        <w:r w:rsidR="00AE7C08">
          <w:rPr>
            <w:noProof/>
            <w:webHidden/>
          </w:rPr>
          <w:fldChar w:fldCharType="separate"/>
        </w:r>
        <w:r w:rsidR="00AE7C08">
          <w:rPr>
            <w:noProof/>
            <w:webHidden/>
          </w:rPr>
          <w:t>3</w:t>
        </w:r>
        <w:r w:rsidR="00AE7C08">
          <w:rPr>
            <w:noProof/>
            <w:webHidden/>
          </w:rPr>
          <w:fldChar w:fldCharType="end"/>
        </w:r>
      </w:hyperlink>
    </w:p>
    <w:p w14:paraId="2446A80C" w14:textId="07F4A171" w:rsidR="00AE7C08" w:rsidRDefault="00000000">
      <w:pPr>
        <w:pStyle w:val="TOC1"/>
        <w:tabs>
          <w:tab w:val="left" w:pos="840"/>
          <w:tab w:val="right" w:leader="dot" w:pos="8296"/>
        </w:tabs>
        <w:rPr>
          <w:rFonts w:asciiTheme="minorHAnsi" w:eastAsiaTheme="minorEastAsia" w:hAnsiTheme="minorHAnsi" w:cstheme="minorBidi"/>
          <w:noProof/>
        </w:rPr>
      </w:pPr>
      <w:hyperlink w:anchor="_Toc112863708" w:history="1">
        <w:r w:rsidR="00AE7C08" w:rsidRPr="00F91E36">
          <w:rPr>
            <w:rStyle w:val="af3"/>
            <w:noProof/>
          </w:rPr>
          <w:t>二、</w:t>
        </w:r>
        <w:r w:rsidR="00AE7C08">
          <w:rPr>
            <w:rFonts w:asciiTheme="minorHAnsi" w:eastAsiaTheme="minorEastAsia" w:hAnsiTheme="minorHAnsi" w:cstheme="minorBidi"/>
            <w:noProof/>
          </w:rPr>
          <w:tab/>
        </w:r>
        <w:r w:rsidR="00AE7C08" w:rsidRPr="00F91E36">
          <w:rPr>
            <w:rStyle w:val="af3"/>
            <w:noProof/>
          </w:rPr>
          <w:t>分析过程</w:t>
        </w:r>
        <w:r w:rsidR="00AE7C08">
          <w:rPr>
            <w:noProof/>
            <w:webHidden/>
          </w:rPr>
          <w:tab/>
        </w:r>
        <w:r w:rsidR="00AE7C08">
          <w:rPr>
            <w:noProof/>
            <w:webHidden/>
          </w:rPr>
          <w:fldChar w:fldCharType="begin"/>
        </w:r>
        <w:r w:rsidR="00AE7C08">
          <w:rPr>
            <w:noProof/>
            <w:webHidden/>
          </w:rPr>
          <w:instrText xml:space="preserve"> PAGEREF _Toc112863708 \h </w:instrText>
        </w:r>
        <w:r w:rsidR="00AE7C08">
          <w:rPr>
            <w:noProof/>
            <w:webHidden/>
          </w:rPr>
        </w:r>
        <w:r w:rsidR="00AE7C08">
          <w:rPr>
            <w:noProof/>
            <w:webHidden/>
          </w:rPr>
          <w:fldChar w:fldCharType="separate"/>
        </w:r>
        <w:r w:rsidR="00AE7C08">
          <w:rPr>
            <w:noProof/>
            <w:webHidden/>
          </w:rPr>
          <w:t>4</w:t>
        </w:r>
        <w:r w:rsidR="00AE7C08">
          <w:rPr>
            <w:noProof/>
            <w:webHidden/>
          </w:rPr>
          <w:fldChar w:fldCharType="end"/>
        </w:r>
      </w:hyperlink>
    </w:p>
    <w:p w14:paraId="45A991A7" w14:textId="21056863" w:rsidR="00AE7C08" w:rsidRDefault="00000000">
      <w:pPr>
        <w:pStyle w:val="TOC1"/>
        <w:tabs>
          <w:tab w:val="left" w:pos="840"/>
          <w:tab w:val="right" w:leader="dot" w:pos="8296"/>
        </w:tabs>
        <w:rPr>
          <w:rFonts w:asciiTheme="minorHAnsi" w:eastAsiaTheme="minorEastAsia" w:hAnsiTheme="minorHAnsi" w:cstheme="minorBidi"/>
          <w:noProof/>
        </w:rPr>
      </w:pPr>
      <w:hyperlink w:anchor="_Toc112863709" w:history="1">
        <w:r w:rsidR="00AE7C08" w:rsidRPr="00F91E36">
          <w:rPr>
            <w:rStyle w:val="af3"/>
            <w:noProof/>
          </w:rPr>
          <w:t>三、</w:t>
        </w:r>
        <w:r w:rsidR="00AE7C08">
          <w:rPr>
            <w:rFonts w:asciiTheme="minorHAnsi" w:eastAsiaTheme="minorEastAsia" w:hAnsiTheme="minorHAnsi" w:cstheme="minorBidi"/>
            <w:noProof/>
          </w:rPr>
          <w:tab/>
        </w:r>
        <w:r w:rsidR="00AE7C08" w:rsidRPr="00F91E36">
          <w:rPr>
            <w:rStyle w:val="af3"/>
            <w:noProof/>
          </w:rPr>
          <w:t>解决措施</w:t>
        </w:r>
        <w:r w:rsidR="00AE7C08">
          <w:rPr>
            <w:noProof/>
            <w:webHidden/>
          </w:rPr>
          <w:tab/>
        </w:r>
        <w:r w:rsidR="00AE7C08">
          <w:rPr>
            <w:noProof/>
            <w:webHidden/>
          </w:rPr>
          <w:fldChar w:fldCharType="begin"/>
        </w:r>
        <w:r w:rsidR="00AE7C08">
          <w:rPr>
            <w:noProof/>
            <w:webHidden/>
          </w:rPr>
          <w:instrText xml:space="preserve"> PAGEREF _Toc112863709 \h </w:instrText>
        </w:r>
        <w:r w:rsidR="00AE7C08">
          <w:rPr>
            <w:noProof/>
            <w:webHidden/>
          </w:rPr>
        </w:r>
        <w:r w:rsidR="00AE7C08">
          <w:rPr>
            <w:noProof/>
            <w:webHidden/>
          </w:rPr>
          <w:fldChar w:fldCharType="separate"/>
        </w:r>
        <w:r w:rsidR="00AE7C08">
          <w:rPr>
            <w:noProof/>
            <w:webHidden/>
          </w:rPr>
          <w:t>6</w:t>
        </w:r>
        <w:r w:rsidR="00AE7C08">
          <w:rPr>
            <w:noProof/>
            <w:webHidden/>
          </w:rPr>
          <w:fldChar w:fldCharType="end"/>
        </w:r>
      </w:hyperlink>
    </w:p>
    <w:p w14:paraId="15457D7A" w14:textId="622DB698" w:rsidR="00AE7C08" w:rsidRDefault="00000000">
      <w:pPr>
        <w:pStyle w:val="TOC1"/>
        <w:tabs>
          <w:tab w:val="left" w:pos="840"/>
          <w:tab w:val="right" w:leader="dot" w:pos="8296"/>
        </w:tabs>
        <w:rPr>
          <w:rFonts w:asciiTheme="minorHAnsi" w:eastAsiaTheme="minorEastAsia" w:hAnsiTheme="minorHAnsi" w:cstheme="minorBidi"/>
          <w:noProof/>
        </w:rPr>
      </w:pPr>
      <w:hyperlink w:anchor="_Toc112863710" w:history="1">
        <w:r w:rsidR="00AE7C08" w:rsidRPr="00F91E36">
          <w:rPr>
            <w:rStyle w:val="af3"/>
            <w:noProof/>
          </w:rPr>
          <w:t>四、</w:t>
        </w:r>
        <w:r w:rsidR="00AE7C08">
          <w:rPr>
            <w:rFonts w:asciiTheme="minorHAnsi" w:eastAsiaTheme="minorEastAsia" w:hAnsiTheme="minorHAnsi" w:cstheme="minorBidi"/>
            <w:noProof/>
          </w:rPr>
          <w:tab/>
        </w:r>
        <w:r w:rsidR="00AE7C08" w:rsidRPr="00F91E36">
          <w:rPr>
            <w:rStyle w:val="af3"/>
            <w:noProof/>
          </w:rPr>
          <w:t>经验总结</w:t>
        </w:r>
        <w:r w:rsidR="00AE7C08">
          <w:rPr>
            <w:noProof/>
            <w:webHidden/>
          </w:rPr>
          <w:tab/>
        </w:r>
        <w:r w:rsidR="00AE7C08">
          <w:rPr>
            <w:noProof/>
            <w:webHidden/>
          </w:rPr>
          <w:fldChar w:fldCharType="begin"/>
        </w:r>
        <w:r w:rsidR="00AE7C08">
          <w:rPr>
            <w:noProof/>
            <w:webHidden/>
          </w:rPr>
          <w:instrText xml:space="preserve"> PAGEREF _Toc112863710 \h </w:instrText>
        </w:r>
        <w:r w:rsidR="00AE7C08">
          <w:rPr>
            <w:noProof/>
            <w:webHidden/>
          </w:rPr>
        </w:r>
        <w:r w:rsidR="00AE7C08">
          <w:rPr>
            <w:noProof/>
            <w:webHidden/>
          </w:rPr>
          <w:fldChar w:fldCharType="separate"/>
        </w:r>
        <w:r w:rsidR="00AE7C08">
          <w:rPr>
            <w:noProof/>
            <w:webHidden/>
          </w:rPr>
          <w:t>7</w:t>
        </w:r>
        <w:r w:rsidR="00AE7C08">
          <w:rPr>
            <w:noProof/>
            <w:webHidden/>
          </w:rPr>
          <w:fldChar w:fldCharType="end"/>
        </w:r>
      </w:hyperlink>
    </w:p>
    <w:p w14:paraId="0E146338" w14:textId="25EB6193" w:rsidR="00EE0EE3" w:rsidRDefault="006F3110" w:rsidP="00EE0EE3">
      <w:pPr>
        <w:spacing w:line="240" w:lineRule="auto"/>
        <w:rPr>
          <w:rFonts w:asciiTheme="minorEastAsia" w:eastAsiaTheme="minorEastAsia" w:hAnsiTheme="minorEastAsia"/>
        </w:rPr>
      </w:pPr>
      <w:r w:rsidRPr="00C039CA">
        <w:rPr>
          <w:rFonts w:asciiTheme="minorEastAsia" w:eastAsiaTheme="minorEastAsia" w:hAnsiTheme="minorEastAsia"/>
        </w:rPr>
        <w:fldChar w:fldCharType="end"/>
      </w:r>
    </w:p>
    <w:p w14:paraId="3F2F205A" w14:textId="77777777" w:rsidR="00FB5734" w:rsidRPr="00C039CA" w:rsidRDefault="00EE0EE3" w:rsidP="00EE0EE3">
      <w:pPr>
        <w:widowControl/>
        <w:spacing w:before="0" w:after="0" w:line="240" w:lineRule="auto"/>
        <w:jc w:val="left"/>
        <w:rPr>
          <w:rFonts w:asciiTheme="minorEastAsia" w:eastAsiaTheme="minorEastAsia" w:hAnsiTheme="minorEastAsia"/>
        </w:rPr>
      </w:pPr>
      <w:r>
        <w:rPr>
          <w:rFonts w:asciiTheme="minorEastAsia" w:eastAsiaTheme="minorEastAsia" w:hAnsiTheme="minorEastAsia"/>
        </w:rPr>
        <w:br w:type="page"/>
      </w:r>
    </w:p>
    <w:p w14:paraId="79074870" w14:textId="77777777" w:rsidR="004C315B" w:rsidRDefault="004C315B" w:rsidP="00BB59EC">
      <w:pPr>
        <w:jc w:val="center"/>
        <w:rPr>
          <w:rFonts w:ascii="黑体" w:eastAsia="黑体" w:hAnsi="黑体"/>
          <w:kern w:val="44"/>
          <w:sz w:val="32"/>
          <w:szCs w:val="32"/>
        </w:rPr>
      </w:pPr>
      <w:r w:rsidRPr="004C315B">
        <w:rPr>
          <w:rFonts w:ascii="黑体" w:eastAsia="黑体" w:hAnsi="黑体" w:hint="eastAsia"/>
          <w:kern w:val="44"/>
          <w:sz w:val="32"/>
          <w:szCs w:val="32"/>
        </w:rPr>
        <w:lastRenderedPageBreak/>
        <w:t>VoLTE质量提升优化案例</w:t>
      </w:r>
    </w:p>
    <w:p w14:paraId="24C3042C" w14:textId="5668440B" w:rsidR="00BB59EC" w:rsidRPr="00705695" w:rsidRDefault="009D2A22" w:rsidP="00BB59EC">
      <w:pPr>
        <w:jc w:val="center"/>
        <w:rPr>
          <w:rFonts w:ascii="楷体" w:eastAsia="楷体" w:hAnsi="楷体"/>
          <w:b/>
          <w:sz w:val="28"/>
          <w:szCs w:val="28"/>
        </w:rPr>
      </w:pPr>
      <w:r>
        <w:rPr>
          <w:rFonts w:ascii="楷体" w:eastAsia="楷体" w:hAnsi="楷体" w:hint="eastAsia"/>
          <w:b/>
          <w:sz w:val="28"/>
          <w:szCs w:val="28"/>
        </w:rPr>
        <w:t xml:space="preserve">广东省清远市 </w:t>
      </w:r>
      <w:r w:rsidR="00BA552D">
        <w:rPr>
          <w:rFonts w:ascii="楷体" w:eastAsia="楷体" w:hAnsi="楷体" w:hint="eastAsia"/>
          <w:b/>
          <w:sz w:val="28"/>
          <w:szCs w:val="28"/>
        </w:rPr>
        <w:t>冯震宇/</w:t>
      </w:r>
      <w:r w:rsidR="00A44C46">
        <w:rPr>
          <w:rFonts w:ascii="楷体" w:eastAsia="楷体" w:hAnsi="楷体" w:hint="eastAsia"/>
          <w:b/>
          <w:sz w:val="28"/>
          <w:szCs w:val="28"/>
        </w:rPr>
        <w:t>刘美洲</w:t>
      </w:r>
      <w:r w:rsidR="00BA552D">
        <w:rPr>
          <w:rFonts w:ascii="楷体" w:eastAsia="楷体" w:hAnsi="楷体"/>
          <w:b/>
          <w:sz w:val="28"/>
          <w:szCs w:val="28"/>
        </w:rPr>
        <w:t>/</w:t>
      </w:r>
      <w:r w:rsidR="00BA552D">
        <w:rPr>
          <w:rFonts w:ascii="楷体" w:eastAsia="楷体" w:hAnsi="楷体" w:hint="eastAsia"/>
          <w:b/>
          <w:sz w:val="28"/>
          <w:szCs w:val="28"/>
        </w:rPr>
        <w:t>黄建标</w:t>
      </w:r>
    </w:p>
    <w:p w14:paraId="33712F1E" w14:textId="35948892" w:rsidR="00757111" w:rsidRDefault="00325506" w:rsidP="00104766">
      <w:pPr>
        <w:spacing w:line="360" w:lineRule="auto"/>
        <w:rPr>
          <w:rFonts w:ascii="宋体" w:hAnsi="宋体"/>
        </w:rPr>
      </w:pPr>
      <w:r w:rsidRPr="00982D0A">
        <w:rPr>
          <w:rFonts w:hint="eastAsia"/>
          <w:b/>
        </w:rPr>
        <w:t>【摘要】</w:t>
      </w:r>
      <w:r w:rsidR="004C315B">
        <w:rPr>
          <w:rFonts w:asciiTheme="minorEastAsia" w:eastAsiaTheme="minorEastAsia" w:hAnsiTheme="minorEastAsia" w:cs="Arial" w:hint="eastAsia"/>
          <w:color w:val="333333"/>
          <w:szCs w:val="24"/>
        </w:rPr>
        <w:t>随着VOLTE业务的快速普及，随着VOLTE用户数和业务量逐步增多，用户对语音质量要求越来越高，单通、吞字、双不通等严重影响用户感知，制约着4G业务的发展。其中“空口丢包”和“基站丢包”指标可有效表征VOLTE语音感知，接得通,听得清,不掉话是VOLTE语音质量优化提升的重要方向</w:t>
      </w:r>
      <w:r w:rsidR="00971F89">
        <w:rPr>
          <w:rFonts w:ascii="宋体" w:hAnsi="宋体" w:hint="eastAsia"/>
        </w:rPr>
        <w:t>。</w:t>
      </w:r>
    </w:p>
    <w:p w14:paraId="26FAC27D" w14:textId="5E5FCE4C" w:rsidR="007121FB" w:rsidRPr="00C57E55" w:rsidRDefault="007121FB" w:rsidP="007121FB">
      <w:r w:rsidRPr="00982D0A">
        <w:rPr>
          <w:rFonts w:hint="eastAsia"/>
          <w:b/>
        </w:rPr>
        <w:t>【关键字】</w:t>
      </w:r>
      <w:r w:rsidR="004C315B">
        <w:rPr>
          <w:rFonts w:hint="eastAsia"/>
        </w:rPr>
        <w:t>V</w:t>
      </w:r>
      <w:r w:rsidR="004C315B">
        <w:t>oLTE</w:t>
      </w:r>
      <w:r w:rsidR="00931ECB">
        <w:rPr>
          <w:rFonts w:hint="eastAsia"/>
        </w:rPr>
        <w:t>、</w:t>
      </w:r>
      <w:r w:rsidR="004C315B">
        <w:rPr>
          <w:rFonts w:hint="eastAsia"/>
        </w:rPr>
        <w:t>质差、上下行单通、吞字、断续</w:t>
      </w:r>
    </w:p>
    <w:p w14:paraId="7D040D86" w14:textId="2CC32382" w:rsidR="007121FB" w:rsidRPr="00C57E55" w:rsidRDefault="001D755D" w:rsidP="001D755D">
      <w:pPr>
        <w:jc w:val="left"/>
      </w:pPr>
      <w:r w:rsidRPr="00982D0A">
        <w:rPr>
          <w:rFonts w:hint="eastAsia"/>
          <w:b/>
        </w:rPr>
        <w:t>【</w:t>
      </w:r>
      <w:r w:rsidR="009D2A22">
        <w:rPr>
          <w:rFonts w:hint="eastAsia"/>
          <w:b/>
        </w:rPr>
        <w:t>任务名称</w:t>
      </w:r>
      <w:r w:rsidRPr="00982D0A">
        <w:rPr>
          <w:rFonts w:hint="eastAsia"/>
          <w:b/>
        </w:rPr>
        <w:t>】</w:t>
      </w:r>
      <w:r w:rsidR="009D2A22" w:rsidRPr="009D2A22">
        <w:rPr>
          <w:rFonts w:ascii="宋体" w:hAnsi="宋体" w:hint="eastAsia"/>
        </w:rPr>
        <w:t>网优数转</w:t>
      </w:r>
    </w:p>
    <w:p w14:paraId="63672852" w14:textId="4D20296B" w:rsidR="006A1AB7" w:rsidRDefault="00325506" w:rsidP="006A1AB7">
      <w:pPr>
        <w:pStyle w:val="1"/>
        <w:numPr>
          <w:ilvl w:val="0"/>
          <w:numId w:val="4"/>
        </w:numPr>
        <w:rPr>
          <w:rFonts w:hint="eastAsia"/>
        </w:rPr>
      </w:pPr>
      <w:bookmarkStart w:id="1" w:name="_Toc112863707"/>
      <w:r w:rsidRPr="00C57E55">
        <w:rPr>
          <w:rFonts w:hint="eastAsia"/>
        </w:rPr>
        <w:t>问题描述</w:t>
      </w:r>
      <w:bookmarkStart w:id="2" w:name="_Toc112863708"/>
      <w:bookmarkEnd w:id="1"/>
    </w:p>
    <w:p w14:paraId="31D24E1E" w14:textId="2E0E0BFA" w:rsidR="006A1AB7" w:rsidRDefault="006A1AB7" w:rsidP="006A1AB7">
      <w:pPr>
        <w:pStyle w:val="2"/>
      </w:pPr>
      <w:r w:rsidRPr="006A1AB7">
        <w:rPr>
          <w:rFonts w:hint="eastAsia"/>
        </w:rPr>
        <w:t xml:space="preserve">VoLTE </w:t>
      </w:r>
      <w:r w:rsidRPr="006A1AB7">
        <w:rPr>
          <w:rFonts w:hint="eastAsia"/>
        </w:rPr>
        <w:t>质差的分类</w:t>
      </w:r>
    </w:p>
    <w:p w14:paraId="6BEE3236" w14:textId="33A9A1DD" w:rsidR="006A1AB7" w:rsidRPr="0007179C" w:rsidRDefault="006A1AB7" w:rsidP="006A1AB7">
      <w:pPr>
        <w:rPr>
          <w:b/>
          <w:bCs/>
          <w:sz w:val="22"/>
          <w:szCs w:val="24"/>
        </w:rPr>
      </w:pPr>
      <w:r w:rsidRPr="0007179C">
        <w:rPr>
          <w:rFonts w:hint="eastAsia"/>
          <w:b/>
          <w:bCs/>
          <w:sz w:val="22"/>
          <w:szCs w:val="24"/>
        </w:rPr>
        <w:t>VoLTE</w:t>
      </w:r>
      <w:r w:rsidRPr="0007179C">
        <w:rPr>
          <w:rFonts w:hint="eastAsia"/>
          <w:b/>
          <w:bCs/>
          <w:sz w:val="22"/>
          <w:szCs w:val="24"/>
        </w:rPr>
        <w:t>端到端链路建立成功后，因</w:t>
      </w:r>
      <w:r w:rsidRPr="0007179C">
        <w:rPr>
          <w:rFonts w:hint="eastAsia"/>
          <w:b/>
          <w:bCs/>
          <w:sz w:val="22"/>
          <w:szCs w:val="24"/>
        </w:rPr>
        <w:t>RTP</w:t>
      </w:r>
      <w:r w:rsidRPr="0007179C">
        <w:rPr>
          <w:rFonts w:hint="eastAsia"/>
          <w:b/>
          <w:bCs/>
          <w:sz w:val="22"/>
          <w:szCs w:val="24"/>
        </w:rPr>
        <w:t>语音包丢失而导致用户感知下降，根据丢包数量、时间集中度以及持续时间不同、导致的用户感知表现也不同，可分为单通、吞字、断续等三类：</w:t>
      </w:r>
    </w:p>
    <w:p w14:paraId="0DB37727" w14:textId="77777777" w:rsidR="006A1AB7" w:rsidRPr="006A1AB7" w:rsidRDefault="006A1AB7" w:rsidP="006A1AB7">
      <w:pPr>
        <w:rPr>
          <w:rFonts w:hint="eastAsia"/>
        </w:rPr>
      </w:pPr>
    </w:p>
    <w:p w14:paraId="5D52FF43" w14:textId="26565C14" w:rsidR="006A1AB7" w:rsidRDefault="006A1AB7" w:rsidP="006A1AB7">
      <w:pPr>
        <w:pStyle w:val="3"/>
      </w:pPr>
      <w:r w:rsidRPr="006A1AB7">
        <w:rPr>
          <w:rFonts w:hint="eastAsia"/>
        </w:rPr>
        <w:t>单通：</w:t>
      </w:r>
    </w:p>
    <w:p w14:paraId="4FD6D742" w14:textId="2558E958" w:rsidR="006A1AB7" w:rsidRDefault="006A1AB7" w:rsidP="006A1AB7">
      <w:r w:rsidRPr="006A1AB7">
        <w:rPr>
          <w:rFonts w:hint="eastAsia"/>
        </w:rPr>
        <w:t>端到端链路建立成功后，某时段通话双方不能正常进行通话，仅一方可以听到对方的声音。从影响的时长上看，短暂单通是正常通话一段单通可分为短暂单通和长时单通。时间后出现单通，单通时长维持在约几秒左右，听不见对方声音，之后业务自动恢复。</w:t>
      </w:r>
      <w:r w:rsidRPr="006A1AB7">
        <w:rPr>
          <w:rFonts w:hint="eastAsia"/>
        </w:rPr>
        <w:t xml:space="preserve"> </w:t>
      </w:r>
      <w:r w:rsidRPr="006A1AB7">
        <w:rPr>
          <w:rFonts w:hint="eastAsia"/>
        </w:rPr>
        <w:t>长时单通是在通话建立后直接出现单通或过一段时间后出现单通，且单通持续时间较长或直至用户一方挂断业务。</w:t>
      </w:r>
    </w:p>
    <w:p w14:paraId="5EFC9CD3" w14:textId="75EFC933" w:rsidR="0007179C" w:rsidRDefault="0007179C" w:rsidP="006A1AB7">
      <w:r>
        <w:rPr>
          <w:rFonts w:hint="eastAsia"/>
        </w:rPr>
        <w:t>从</w:t>
      </w:r>
      <w:r>
        <w:rPr>
          <w:rFonts w:hint="eastAsia"/>
        </w:rPr>
        <w:t>V</w:t>
      </w:r>
      <w:r>
        <w:t>OLTE</w:t>
      </w:r>
      <w:r>
        <w:rPr>
          <w:rFonts w:hint="eastAsia"/>
        </w:rPr>
        <w:t>端到端</w:t>
      </w:r>
      <w:r>
        <w:rPr>
          <w:rFonts w:hint="eastAsia"/>
        </w:rPr>
        <w:t>S</w:t>
      </w:r>
      <w:r>
        <w:t>EQ</w:t>
      </w:r>
      <w:r>
        <w:rPr>
          <w:rFonts w:hint="eastAsia"/>
        </w:rPr>
        <w:t>平台定义：</w:t>
      </w:r>
      <w:r w:rsidRPr="0007179C">
        <w:rPr>
          <w:rFonts w:hint="eastAsia"/>
        </w:rPr>
        <w:t xml:space="preserve">5 </w:t>
      </w:r>
      <w:r w:rsidRPr="0007179C">
        <w:rPr>
          <w:rFonts w:hint="eastAsia"/>
        </w:rPr>
        <w:t>秒分段</w:t>
      </w:r>
      <w:r w:rsidRPr="0007179C">
        <w:rPr>
          <w:rFonts w:hint="eastAsia"/>
        </w:rPr>
        <w:t xml:space="preserve"> RTP</w:t>
      </w:r>
      <w:r w:rsidRPr="0007179C">
        <w:rPr>
          <w:rFonts w:hint="eastAsia"/>
        </w:rPr>
        <w:t>总丢包率超过</w:t>
      </w:r>
      <w:r w:rsidRPr="0007179C">
        <w:rPr>
          <w:rFonts w:hint="eastAsia"/>
        </w:rPr>
        <w:t xml:space="preserve"> 80%</w:t>
      </w:r>
      <w:r w:rsidRPr="0007179C">
        <w:rPr>
          <w:rFonts w:hint="eastAsia"/>
        </w:rPr>
        <w:t>，或没收到</w:t>
      </w:r>
      <w:r w:rsidRPr="0007179C">
        <w:rPr>
          <w:rFonts w:hint="eastAsia"/>
        </w:rPr>
        <w:t xml:space="preserve"> RTP</w:t>
      </w:r>
      <w:r w:rsidRPr="0007179C">
        <w:rPr>
          <w:rFonts w:hint="eastAsia"/>
        </w:rPr>
        <w:t>包。</w:t>
      </w:r>
    </w:p>
    <w:p w14:paraId="0B06AD08" w14:textId="77777777" w:rsidR="0007179C" w:rsidRPr="006A1AB7" w:rsidRDefault="0007179C" w:rsidP="006A1AB7">
      <w:pPr>
        <w:rPr>
          <w:rFonts w:hint="eastAsia"/>
        </w:rPr>
      </w:pPr>
    </w:p>
    <w:p w14:paraId="38EEBACE" w14:textId="6B0A368B" w:rsidR="006A1AB7" w:rsidRDefault="006A1AB7" w:rsidP="006A1AB7">
      <w:pPr>
        <w:pStyle w:val="3"/>
      </w:pPr>
      <w:r>
        <w:rPr>
          <w:rFonts w:hint="eastAsia"/>
        </w:rPr>
        <w:t>断续：</w:t>
      </w:r>
    </w:p>
    <w:p w14:paraId="01DB5747" w14:textId="5E4E95BF" w:rsidR="006A1AB7" w:rsidRDefault="006A1AB7" w:rsidP="006A1AB7">
      <w:r w:rsidRPr="006A1AB7">
        <w:rPr>
          <w:rFonts w:hint="eastAsia"/>
        </w:rPr>
        <w:t>通话过程中出现语音断续的情况，每次出现的时间较短，并且连续出现，导致用户听到的语音是断断续续。与单通的区别是断续为中断时间较短，单通中断的时间较长。</w:t>
      </w:r>
    </w:p>
    <w:p w14:paraId="07D3AB8A" w14:textId="2A67EA9D" w:rsidR="0007179C" w:rsidRDefault="0007179C" w:rsidP="006A1AB7">
      <w:r>
        <w:rPr>
          <w:rFonts w:hint="eastAsia"/>
        </w:rPr>
        <w:t>从</w:t>
      </w:r>
      <w:r>
        <w:rPr>
          <w:rFonts w:hint="eastAsia"/>
        </w:rPr>
        <w:t>V</w:t>
      </w:r>
      <w:r>
        <w:t>OLTE</w:t>
      </w:r>
      <w:r>
        <w:rPr>
          <w:rFonts w:hint="eastAsia"/>
        </w:rPr>
        <w:t>端到端</w:t>
      </w:r>
      <w:r>
        <w:rPr>
          <w:rFonts w:hint="eastAsia"/>
        </w:rPr>
        <w:t>S</w:t>
      </w:r>
      <w:r>
        <w:t>EQ</w:t>
      </w:r>
      <w:r>
        <w:rPr>
          <w:rFonts w:hint="eastAsia"/>
        </w:rPr>
        <w:t>平台定义：</w:t>
      </w:r>
      <w:r w:rsidRPr="0007179C">
        <w:rPr>
          <w:rFonts w:hint="eastAsia"/>
        </w:rPr>
        <w:t>5</w:t>
      </w:r>
      <w:r w:rsidRPr="0007179C">
        <w:rPr>
          <w:rFonts w:hint="eastAsia"/>
        </w:rPr>
        <w:t>秒分段连续</w:t>
      </w:r>
      <w:r w:rsidRPr="0007179C">
        <w:rPr>
          <w:rFonts w:hint="eastAsia"/>
        </w:rPr>
        <w:t xml:space="preserve"> 50</w:t>
      </w:r>
      <w:r w:rsidRPr="0007179C">
        <w:rPr>
          <w:rFonts w:hint="eastAsia"/>
        </w:rPr>
        <w:t>个</w:t>
      </w:r>
      <w:r w:rsidRPr="0007179C">
        <w:rPr>
          <w:rFonts w:hint="eastAsia"/>
        </w:rPr>
        <w:t>RTP</w:t>
      </w:r>
      <w:r w:rsidRPr="0007179C">
        <w:rPr>
          <w:rFonts w:hint="eastAsia"/>
        </w:rPr>
        <w:t>包的丢包率超过</w:t>
      </w:r>
      <w:r w:rsidRPr="0007179C">
        <w:rPr>
          <w:rFonts w:hint="eastAsia"/>
        </w:rPr>
        <w:t xml:space="preserve"> 60%</w:t>
      </w:r>
      <w:r>
        <w:rPr>
          <w:rFonts w:hint="eastAsia"/>
        </w:rPr>
        <w:t>。</w:t>
      </w:r>
    </w:p>
    <w:p w14:paraId="6FA05BD4" w14:textId="77777777" w:rsidR="0007179C" w:rsidRPr="006A1AB7" w:rsidRDefault="0007179C" w:rsidP="006A1AB7">
      <w:pPr>
        <w:rPr>
          <w:rFonts w:hint="eastAsia"/>
        </w:rPr>
      </w:pPr>
    </w:p>
    <w:p w14:paraId="2033F97C" w14:textId="4F52AB88" w:rsidR="006A1AB7" w:rsidRDefault="006A1AB7" w:rsidP="006A1AB7">
      <w:pPr>
        <w:pStyle w:val="3"/>
      </w:pPr>
      <w:r>
        <w:rPr>
          <w:rFonts w:hint="eastAsia"/>
        </w:rPr>
        <w:lastRenderedPageBreak/>
        <w:t>吞字：</w:t>
      </w:r>
    </w:p>
    <w:p w14:paraId="318B578D" w14:textId="302724B8" w:rsidR="006A1AB7" w:rsidRDefault="006A1AB7" w:rsidP="006A1AB7">
      <w:r w:rsidRPr="006A1AB7">
        <w:rPr>
          <w:rFonts w:hint="eastAsia"/>
        </w:rPr>
        <w:t>语音通话时，能听到对方在说话，但听不到对话中的部分吐字，就好像这些字被“吞”掉了一样。</w:t>
      </w:r>
    </w:p>
    <w:p w14:paraId="08759387" w14:textId="4B0C1AAB" w:rsidR="0007179C" w:rsidRPr="006A1AB7" w:rsidRDefault="0007179C" w:rsidP="0007179C">
      <w:pPr>
        <w:rPr>
          <w:rFonts w:hint="eastAsia"/>
        </w:rPr>
      </w:pPr>
      <w:r>
        <w:rPr>
          <w:rFonts w:hint="eastAsia"/>
        </w:rPr>
        <w:t>从</w:t>
      </w:r>
      <w:r>
        <w:rPr>
          <w:rFonts w:hint="eastAsia"/>
        </w:rPr>
        <w:t>V</w:t>
      </w:r>
      <w:r>
        <w:t>OLTE</w:t>
      </w:r>
      <w:r>
        <w:rPr>
          <w:rFonts w:hint="eastAsia"/>
        </w:rPr>
        <w:t>端到端</w:t>
      </w:r>
      <w:r>
        <w:rPr>
          <w:rFonts w:hint="eastAsia"/>
        </w:rPr>
        <w:t>S</w:t>
      </w:r>
      <w:r>
        <w:t>EQ</w:t>
      </w:r>
      <w:r>
        <w:rPr>
          <w:rFonts w:hint="eastAsia"/>
        </w:rPr>
        <w:t>平台定义：</w:t>
      </w:r>
      <w:r w:rsidRPr="0007179C">
        <w:rPr>
          <w:rFonts w:hint="eastAsia"/>
        </w:rPr>
        <w:t>5</w:t>
      </w:r>
      <w:r w:rsidRPr="0007179C">
        <w:rPr>
          <w:rFonts w:hint="eastAsia"/>
        </w:rPr>
        <w:t>秒分段连续</w:t>
      </w:r>
      <w:r w:rsidRPr="0007179C">
        <w:rPr>
          <w:rFonts w:hint="eastAsia"/>
        </w:rPr>
        <w:t xml:space="preserve"> 50</w:t>
      </w:r>
      <w:r w:rsidRPr="0007179C">
        <w:rPr>
          <w:rFonts w:hint="eastAsia"/>
        </w:rPr>
        <w:t>个</w:t>
      </w:r>
      <w:r w:rsidRPr="0007179C">
        <w:rPr>
          <w:rFonts w:hint="eastAsia"/>
        </w:rPr>
        <w:t>RTP</w:t>
      </w:r>
      <w:r w:rsidRPr="0007179C">
        <w:rPr>
          <w:rFonts w:hint="eastAsia"/>
        </w:rPr>
        <w:t>包的丢包率超过</w:t>
      </w:r>
      <w:r w:rsidRPr="0007179C">
        <w:rPr>
          <w:rFonts w:hint="eastAsia"/>
        </w:rPr>
        <w:t xml:space="preserve"> </w:t>
      </w:r>
      <w:r>
        <w:t>2</w:t>
      </w:r>
      <w:r w:rsidRPr="0007179C">
        <w:rPr>
          <w:rFonts w:hint="eastAsia"/>
        </w:rPr>
        <w:t>0%</w:t>
      </w:r>
      <w:r>
        <w:rPr>
          <w:rFonts w:hint="eastAsia"/>
        </w:rPr>
        <w:t>。</w:t>
      </w:r>
    </w:p>
    <w:p w14:paraId="68B87BE3" w14:textId="77777777" w:rsidR="0007179C" w:rsidRPr="0007179C" w:rsidRDefault="0007179C" w:rsidP="006A1AB7">
      <w:pPr>
        <w:rPr>
          <w:rFonts w:hint="eastAsia"/>
        </w:rPr>
      </w:pPr>
    </w:p>
    <w:p w14:paraId="7E65CF7A" w14:textId="77777777" w:rsidR="006A1AB7" w:rsidRPr="006A1AB7" w:rsidRDefault="006A1AB7" w:rsidP="006A1AB7">
      <w:pPr>
        <w:rPr>
          <w:rFonts w:ascii="微软雅黑" w:eastAsia="微软雅黑" w:hAnsi="微软雅黑"/>
          <w:sz w:val="22"/>
          <w:szCs w:val="24"/>
        </w:rPr>
      </w:pPr>
      <w:r w:rsidRPr="006A1AB7">
        <w:rPr>
          <w:rFonts w:ascii="微软雅黑" w:eastAsia="微软雅黑" w:hAnsi="微软雅黑" w:hint="eastAsia"/>
          <w:sz w:val="22"/>
          <w:szCs w:val="24"/>
        </w:rPr>
        <w:t>上述三种现象主要因RTP语音包在端到端传输中丢失导致，丢失的原因可能涉及终端、基站侧、核心网和传输网等</w:t>
      </w:r>
      <w:r>
        <w:rPr>
          <w:rFonts w:ascii="微软雅黑" w:eastAsia="微软雅黑" w:hAnsi="微软雅黑" w:hint="eastAsia"/>
          <w:sz w:val="22"/>
          <w:szCs w:val="24"/>
        </w:rPr>
        <w:t>。</w:t>
      </w:r>
    </w:p>
    <w:p w14:paraId="478BC457" w14:textId="14B9A13D" w:rsidR="0007179C" w:rsidRDefault="0007179C">
      <w:pPr>
        <w:pStyle w:val="2"/>
      </w:pPr>
      <w:r>
        <w:rPr>
          <w:rFonts w:hint="eastAsia"/>
        </w:rPr>
        <w:t>Vo</w:t>
      </w:r>
      <w:r>
        <w:t xml:space="preserve">LTE </w:t>
      </w:r>
      <w:r>
        <w:rPr>
          <w:rFonts w:hint="eastAsia"/>
        </w:rPr>
        <w:t>质差的定义</w:t>
      </w:r>
    </w:p>
    <w:p w14:paraId="1E47B44A" w14:textId="77777777" w:rsidR="0054006D" w:rsidRDefault="0054006D" w:rsidP="0007179C">
      <w:r w:rsidRPr="0054006D">
        <w:rPr>
          <w:rFonts w:hint="eastAsia"/>
        </w:rPr>
        <w:t>当一通</w:t>
      </w:r>
      <w:r w:rsidRPr="0054006D">
        <w:rPr>
          <w:rFonts w:hint="eastAsia"/>
        </w:rPr>
        <w:t xml:space="preserve"> VOLTE</w:t>
      </w:r>
      <w:r w:rsidRPr="0054006D">
        <w:rPr>
          <w:rFonts w:hint="eastAsia"/>
        </w:rPr>
        <w:t>通话有</w:t>
      </w:r>
      <w:r w:rsidRPr="0054006D">
        <w:rPr>
          <w:rFonts w:hint="eastAsia"/>
        </w:rPr>
        <w:t xml:space="preserve"> 5S </w:t>
      </w:r>
      <w:r w:rsidRPr="0054006D">
        <w:rPr>
          <w:rFonts w:hint="eastAsia"/>
        </w:rPr>
        <w:t>分段存在</w:t>
      </w:r>
      <w:r>
        <w:rPr>
          <w:rFonts w:hint="eastAsia"/>
        </w:rPr>
        <w:t>上述</w:t>
      </w:r>
      <w:r w:rsidRPr="0054006D">
        <w:rPr>
          <w:rFonts w:hint="eastAsia"/>
        </w:rPr>
        <w:t>三种情况就定义为质差通话，发生质差话单的用户就定义为质差用户。</w:t>
      </w:r>
    </w:p>
    <w:p w14:paraId="21C70FEA" w14:textId="77777777" w:rsidR="0054006D" w:rsidRDefault="0054006D" w:rsidP="0007179C">
      <w:r w:rsidRPr="0054006D">
        <w:rPr>
          <w:rFonts w:hint="eastAsia"/>
        </w:rPr>
        <w:t>质差话单占比可以反映该小区整体的</w:t>
      </w:r>
      <w:r w:rsidRPr="0054006D">
        <w:rPr>
          <w:rFonts w:hint="eastAsia"/>
        </w:rPr>
        <w:t>VOLTE</w:t>
      </w:r>
      <w:r w:rsidRPr="0054006D">
        <w:rPr>
          <w:rFonts w:hint="eastAsia"/>
        </w:rPr>
        <w:t>业务质量，质差用户占比可反映该小区</w:t>
      </w:r>
      <w:r w:rsidRPr="0054006D">
        <w:rPr>
          <w:rFonts w:hint="eastAsia"/>
        </w:rPr>
        <w:t xml:space="preserve"> VoLTE</w:t>
      </w:r>
      <w:r w:rsidRPr="0054006D">
        <w:rPr>
          <w:rFonts w:hint="eastAsia"/>
        </w:rPr>
        <w:t>语音用户的整体感知情况</w:t>
      </w:r>
      <w:r>
        <w:rPr>
          <w:rFonts w:hint="eastAsia"/>
        </w:rPr>
        <w:t>，</w:t>
      </w:r>
      <w:r w:rsidRPr="0054006D">
        <w:rPr>
          <w:rFonts w:hint="eastAsia"/>
        </w:rPr>
        <w:t>可以排除因个别用户多次质差话单导致的质差话单占比高的情况。</w:t>
      </w:r>
    </w:p>
    <w:p w14:paraId="306B505E" w14:textId="24E8E221" w:rsidR="0007179C" w:rsidRDefault="0054006D" w:rsidP="0007179C">
      <w:r w:rsidRPr="0054006D">
        <w:rPr>
          <w:rFonts w:hint="eastAsia"/>
        </w:rPr>
        <w:t>VOLTE</w:t>
      </w:r>
      <w:r w:rsidRPr="0054006D">
        <w:rPr>
          <w:rFonts w:hint="eastAsia"/>
        </w:rPr>
        <w:t>质差归根到底就是通话过程中丢包的严重程度体现，故分析质差必须从丢包入手。</w:t>
      </w:r>
    </w:p>
    <w:p w14:paraId="15325214" w14:textId="580B46C5" w:rsidR="006A1AB7" w:rsidRDefault="0054006D" w:rsidP="0054006D">
      <w:pPr>
        <w:rPr>
          <w:u w:val="single"/>
        </w:rPr>
      </w:pPr>
      <w:r w:rsidRPr="0054006D">
        <w:rPr>
          <w:rFonts w:hint="eastAsia"/>
          <w:u w:val="single"/>
        </w:rPr>
        <w:t>VOLTE</w:t>
      </w:r>
      <w:r w:rsidRPr="0054006D">
        <w:rPr>
          <w:rFonts w:hint="eastAsia"/>
          <w:u w:val="single"/>
        </w:rPr>
        <w:t>质差率公式</w:t>
      </w:r>
      <w:r w:rsidRPr="0054006D">
        <w:rPr>
          <w:rFonts w:hint="eastAsia"/>
          <w:u w:val="single"/>
        </w:rPr>
        <w:t xml:space="preserve"> =</w:t>
      </w:r>
      <w:r w:rsidRPr="0054006D">
        <w:rPr>
          <w:u w:val="single"/>
        </w:rPr>
        <w:t>SUM</w:t>
      </w:r>
      <w:r w:rsidRPr="0054006D">
        <w:rPr>
          <w:rFonts w:hint="eastAsia"/>
          <w:u w:val="single"/>
        </w:rPr>
        <w:t xml:space="preserve"> (</w:t>
      </w:r>
      <w:r w:rsidRPr="0054006D">
        <w:rPr>
          <w:rFonts w:hint="eastAsia"/>
          <w:u w:val="single"/>
        </w:rPr>
        <w:t>上行和下行单通、断续、吞字通话次数</w:t>
      </w:r>
      <w:r w:rsidRPr="0054006D">
        <w:rPr>
          <w:rFonts w:hint="eastAsia"/>
          <w:u w:val="single"/>
        </w:rPr>
        <w:t>)</w:t>
      </w:r>
      <w:r w:rsidRPr="0054006D">
        <w:rPr>
          <w:u w:val="single"/>
        </w:rPr>
        <w:t xml:space="preserve"> </w:t>
      </w:r>
      <w:r w:rsidRPr="0054006D">
        <w:rPr>
          <w:rFonts w:hint="eastAsia"/>
          <w:u w:val="single"/>
        </w:rPr>
        <w:t>/</w:t>
      </w:r>
      <w:r w:rsidRPr="0054006D">
        <w:rPr>
          <w:u w:val="single"/>
        </w:rPr>
        <w:t xml:space="preserve"> VOLTE</w:t>
      </w:r>
      <w:r w:rsidRPr="0054006D">
        <w:rPr>
          <w:rFonts w:hint="eastAsia"/>
          <w:u w:val="single"/>
        </w:rPr>
        <w:t>通话次数</w:t>
      </w:r>
      <w:r w:rsidR="006F7BFA">
        <w:rPr>
          <w:rFonts w:hint="eastAsia"/>
          <w:u w:val="single"/>
        </w:rPr>
        <w:t>；</w:t>
      </w:r>
    </w:p>
    <w:p w14:paraId="43A6E96E" w14:textId="77777777" w:rsidR="006F7BFA" w:rsidRPr="0054006D" w:rsidRDefault="006F7BFA" w:rsidP="0054006D">
      <w:pPr>
        <w:rPr>
          <w:rFonts w:hint="eastAsia"/>
          <w:u w:val="single"/>
        </w:rPr>
      </w:pPr>
    </w:p>
    <w:p w14:paraId="68C06CF0" w14:textId="685938DB" w:rsidR="006A1AB7" w:rsidRDefault="0054006D" w:rsidP="006A1AB7">
      <w:pPr>
        <w:pStyle w:val="2"/>
      </w:pPr>
      <w:r>
        <w:rPr>
          <w:rFonts w:hint="eastAsia"/>
        </w:rPr>
        <w:t>网络情况</w:t>
      </w:r>
    </w:p>
    <w:p w14:paraId="37AAE69C" w14:textId="2409337C" w:rsidR="0054006D" w:rsidRDefault="0054006D" w:rsidP="0054006D">
      <w:r>
        <w:rPr>
          <w:rFonts w:hint="eastAsia"/>
        </w:rPr>
        <w:t>通过</w:t>
      </w:r>
      <w:r>
        <w:rPr>
          <w:rFonts w:hint="eastAsia"/>
        </w:rPr>
        <w:t xml:space="preserve"> S</w:t>
      </w:r>
      <w:r>
        <w:t>EQ</w:t>
      </w:r>
      <w:r>
        <w:rPr>
          <w:rFonts w:hint="eastAsia"/>
        </w:rPr>
        <w:t>平台的</w:t>
      </w:r>
      <w:r>
        <w:rPr>
          <w:rFonts w:hint="eastAsia"/>
        </w:rPr>
        <w:t xml:space="preserve"> </w:t>
      </w:r>
      <w:r>
        <w:t>VOLTE</w:t>
      </w:r>
      <w:r>
        <w:rPr>
          <w:rFonts w:hint="eastAsia"/>
        </w:rPr>
        <w:t>质量业务管理</w:t>
      </w:r>
      <w:r>
        <w:rPr>
          <w:rFonts w:hint="eastAsia"/>
        </w:rPr>
        <w:t>-</w:t>
      </w:r>
      <w:r>
        <w:t>&gt;</w:t>
      </w:r>
      <w:r>
        <w:rPr>
          <w:rFonts w:hint="eastAsia"/>
        </w:rPr>
        <w:t>多维数据查询，提取到</w:t>
      </w:r>
      <w:r w:rsidR="002546AC">
        <w:rPr>
          <w:rFonts w:hint="eastAsia"/>
        </w:rPr>
        <w:t>全网上下行语音质差（单通、断续、吞字）等相关指标评估。</w:t>
      </w:r>
    </w:p>
    <w:p w14:paraId="3F707B63" w14:textId="0BCA9127" w:rsidR="007F43D3" w:rsidRDefault="007F43D3" w:rsidP="007F43D3">
      <w:r>
        <w:rPr>
          <w:rFonts w:hint="eastAsia"/>
        </w:rPr>
        <w:t>清远目前</w:t>
      </w:r>
      <w:r>
        <w:rPr>
          <w:rFonts w:hint="eastAsia"/>
        </w:rPr>
        <w:t>V</w:t>
      </w:r>
      <w:r>
        <w:t>OLTE</w:t>
      </w:r>
      <w:r>
        <w:rPr>
          <w:rFonts w:hint="eastAsia"/>
        </w:rPr>
        <w:t>质差占比</w:t>
      </w:r>
      <w:r>
        <w:rPr>
          <w:rFonts w:hint="eastAsia"/>
        </w:rPr>
        <w:t xml:space="preserve"> </w:t>
      </w:r>
      <w:r>
        <w:rPr>
          <w:rFonts w:hint="eastAsia"/>
        </w:rPr>
        <w:t>较高，华为区域质差占比</w:t>
      </w:r>
      <w:r>
        <w:rPr>
          <w:rFonts w:hint="eastAsia"/>
        </w:rPr>
        <w:t xml:space="preserve"> </w:t>
      </w:r>
      <w:r>
        <w:rPr>
          <w:rFonts w:hint="eastAsia"/>
        </w:rPr>
        <w:t>较大，目前质差问题主要为上行质差</w:t>
      </w:r>
      <w:r>
        <w:rPr>
          <w:rFonts w:hint="eastAsia"/>
        </w:rPr>
        <w:t>。</w:t>
      </w:r>
    </w:p>
    <w:p w14:paraId="090DD855" w14:textId="255AC566" w:rsidR="007F43D3" w:rsidRPr="002546AC" w:rsidRDefault="007F43D3" w:rsidP="007F43D3">
      <w:pPr>
        <w:rPr>
          <w:rFonts w:hint="eastAsia"/>
        </w:rPr>
      </w:pPr>
      <w:r>
        <w:rPr>
          <w:rFonts w:hint="eastAsia"/>
        </w:rPr>
        <w:t>通过</w:t>
      </w:r>
      <w:r>
        <w:t>SEQ</w:t>
      </w:r>
      <w:r>
        <w:rPr>
          <w:rFonts w:hint="eastAsia"/>
        </w:rPr>
        <w:t>平台提取</w:t>
      </w:r>
      <w:r>
        <w:rPr>
          <w:rFonts w:hint="eastAsia"/>
        </w:rPr>
        <w:t>T</w:t>
      </w:r>
      <w:r>
        <w:t xml:space="preserve">OP </w:t>
      </w:r>
      <w:r>
        <w:rPr>
          <w:rFonts w:hint="eastAsia"/>
        </w:rPr>
        <w:t>1</w:t>
      </w:r>
      <w:r>
        <w:t>00</w:t>
      </w:r>
      <w:r>
        <w:rPr>
          <w:rFonts w:hint="eastAsia"/>
        </w:rPr>
        <w:t>的质差小区进行分析优化，小区清单及优化前质差指标如下：</w:t>
      </w:r>
    </w:p>
    <w:p w14:paraId="5C9345A3" w14:textId="77777777" w:rsidR="0054006D" w:rsidRPr="007F43D3" w:rsidRDefault="0054006D" w:rsidP="0054006D">
      <w:pPr>
        <w:rPr>
          <w:rFonts w:hint="eastAsia"/>
        </w:rPr>
      </w:pPr>
    </w:p>
    <w:p w14:paraId="740F4B06" w14:textId="3E1120E1" w:rsidR="007F43D3" w:rsidRDefault="00A44C46" w:rsidP="007F43D3">
      <w:pPr>
        <w:pStyle w:val="1"/>
        <w:numPr>
          <w:ilvl w:val="0"/>
          <w:numId w:val="4"/>
        </w:numPr>
      </w:pPr>
      <w:r w:rsidRPr="00C57E55">
        <w:rPr>
          <w:rFonts w:hint="eastAsia"/>
        </w:rPr>
        <w:t>分析过程</w:t>
      </w:r>
      <w:bookmarkEnd w:id="2"/>
    </w:p>
    <w:p w14:paraId="57528305" w14:textId="22ACE85D" w:rsidR="007F43D3" w:rsidRDefault="007F43D3" w:rsidP="007F43D3">
      <w:r w:rsidRPr="007F43D3">
        <w:rPr>
          <w:rFonts w:hint="eastAsia"/>
        </w:rPr>
        <w:t>影响</w:t>
      </w:r>
      <w:r w:rsidRPr="007F43D3">
        <w:rPr>
          <w:rFonts w:hint="eastAsia"/>
        </w:rPr>
        <w:t>VOLTE</w:t>
      </w:r>
      <w:r w:rsidRPr="007F43D3">
        <w:rPr>
          <w:rFonts w:hint="eastAsia"/>
        </w:rPr>
        <w:t>质量的因素主要有：基站覆盖、</w:t>
      </w:r>
      <w:r w:rsidR="00A5556E">
        <w:rPr>
          <w:rFonts w:hint="eastAsia"/>
        </w:rPr>
        <w:t>负荷、</w:t>
      </w:r>
      <w:r w:rsidRPr="007F43D3">
        <w:rPr>
          <w:rFonts w:hint="eastAsia"/>
        </w:rPr>
        <w:t>切换、上行干扰、</w:t>
      </w:r>
      <w:r w:rsidRPr="007F43D3">
        <w:rPr>
          <w:rFonts w:hint="eastAsia"/>
        </w:rPr>
        <w:t>RRC</w:t>
      </w:r>
      <w:r w:rsidRPr="007F43D3">
        <w:rPr>
          <w:rFonts w:hint="eastAsia"/>
        </w:rPr>
        <w:t>重建、小区话务等方面</w:t>
      </w:r>
      <w:r w:rsidR="00A5556E">
        <w:rPr>
          <w:rFonts w:hint="eastAsia"/>
        </w:rPr>
        <w:t>，</w:t>
      </w:r>
      <w:r w:rsidR="00852A3F">
        <w:rPr>
          <w:rFonts w:hint="eastAsia"/>
        </w:rPr>
        <w:t>首先</w:t>
      </w:r>
      <w:r w:rsidR="00A5556E">
        <w:rPr>
          <w:rFonts w:hint="eastAsia"/>
        </w:rPr>
        <w:t>需要从质差小区的显性问题入手</w:t>
      </w:r>
      <w:r w:rsidR="00852A3F">
        <w:rPr>
          <w:rFonts w:hint="eastAsia"/>
        </w:rPr>
        <w:t>：</w:t>
      </w:r>
    </w:p>
    <w:p w14:paraId="27006275" w14:textId="69C6CB22" w:rsidR="00A5556E" w:rsidRDefault="008344DD" w:rsidP="00A5556E">
      <w:bookmarkStart w:id="3" w:name="_Toc112863709"/>
      <w:r>
        <w:rPr>
          <w:noProof/>
        </w:rPr>
        <w:lastRenderedPageBreak/>
        <w:drawing>
          <wp:inline distT="0" distB="0" distL="0" distR="0" wp14:anchorId="7FD52870" wp14:editId="4FB38FF7">
            <wp:extent cx="5274310" cy="16503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50365"/>
                    </a:xfrm>
                    <a:prstGeom prst="rect">
                      <a:avLst/>
                    </a:prstGeom>
                    <a:noFill/>
                    <a:ln>
                      <a:noFill/>
                    </a:ln>
                  </pic:spPr>
                </pic:pic>
              </a:graphicData>
            </a:graphic>
          </wp:inline>
        </w:drawing>
      </w:r>
    </w:p>
    <w:p w14:paraId="6D2E6859" w14:textId="77777777" w:rsidR="00A5556E" w:rsidRPr="00A5556E" w:rsidRDefault="00A5556E" w:rsidP="00A5556E">
      <w:pPr>
        <w:rPr>
          <w:rFonts w:hint="eastAsia"/>
        </w:rPr>
      </w:pPr>
    </w:p>
    <w:p w14:paraId="28660C41" w14:textId="3B9A8061" w:rsidR="00A5556E" w:rsidRDefault="00A5556E" w:rsidP="00A5556E">
      <w:pPr>
        <w:pStyle w:val="2"/>
        <w:numPr>
          <w:ilvl w:val="0"/>
          <w:numId w:val="0"/>
        </w:numPr>
      </w:pPr>
      <w:r>
        <w:rPr>
          <w:rFonts w:hint="eastAsia"/>
        </w:rPr>
        <w:t>2</w:t>
      </w:r>
      <w:r>
        <w:t xml:space="preserve">.1 </w:t>
      </w:r>
      <w:r>
        <w:rPr>
          <w:rFonts w:hint="eastAsia"/>
        </w:rPr>
        <w:t>高负荷</w:t>
      </w:r>
      <w:r w:rsidR="006F7BFA">
        <w:rPr>
          <w:rFonts w:hint="eastAsia"/>
        </w:rPr>
        <w:t>问题排查</w:t>
      </w:r>
    </w:p>
    <w:p w14:paraId="2A81BC0F" w14:textId="2E3C272F" w:rsidR="00A5556E" w:rsidRDefault="00A5556E" w:rsidP="00A5556E">
      <w:r>
        <w:rPr>
          <w:rFonts w:hint="eastAsia"/>
        </w:rPr>
        <w:t>高负荷定义：</w:t>
      </w:r>
    </w:p>
    <w:p w14:paraId="54B8081F" w14:textId="35354DD6" w:rsidR="00A5556E" w:rsidRDefault="00A5556E" w:rsidP="00A5556E">
      <w:r>
        <w:rPr>
          <w:noProof/>
        </w:rPr>
        <w:drawing>
          <wp:inline distT="0" distB="0" distL="0" distR="0" wp14:anchorId="6313C8F8" wp14:editId="773B338B">
            <wp:extent cx="5274310" cy="2049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49780"/>
                    </a:xfrm>
                    <a:prstGeom prst="rect">
                      <a:avLst/>
                    </a:prstGeom>
                  </pic:spPr>
                </pic:pic>
              </a:graphicData>
            </a:graphic>
          </wp:inline>
        </w:drawing>
      </w:r>
    </w:p>
    <w:p w14:paraId="58F7EBC6" w14:textId="08637E19" w:rsidR="00A5556E" w:rsidRDefault="00A5556E" w:rsidP="00A5556E">
      <w:r>
        <w:rPr>
          <w:rFonts w:hint="eastAsia"/>
        </w:rPr>
        <w:t>解决方案：</w:t>
      </w:r>
      <w:r w:rsidRPr="00A5556E">
        <w:rPr>
          <w:rFonts w:hint="eastAsia"/>
        </w:rPr>
        <w:t>对高负荷小区进行负载均衡优化</w:t>
      </w:r>
      <w:r w:rsidRPr="00A5556E">
        <w:rPr>
          <w:rFonts w:hint="eastAsia"/>
        </w:rPr>
        <w:t>,</w:t>
      </w:r>
      <w:r w:rsidRPr="00A5556E">
        <w:rPr>
          <w:rFonts w:hint="eastAsia"/>
        </w:rPr>
        <w:t>如有需要可提交给客建进行扩容操作。并进行扩容后均衡优化，跟踪扩容效果</w:t>
      </w:r>
      <w:r>
        <w:rPr>
          <w:rFonts w:hint="eastAsia"/>
        </w:rPr>
        <w:t>。</w:t>
      </w:r>
    </w:p>
    <w:p w14:paraId="6BE92C0B" w14:textId="77777777" w:rsidR="00A5556E" w:rsidRPr="00A5556E" w:rsidRDefault="00A5556E" w:rsidP="00A5556E">
      <w:pPr>
        <w:rPr>
          <w:rFonts w:hint="eastAsia"/>
        </w:rPr>
      </w:pPr>
    </w:p>
    <w:p w14:paraId="6B4B8D37" w14:textId="412ED1F3" w:rsidR="00A5556E" w:rsidRDefault="00A5556E" w:rsidP="00A5556E">
      <w:pPr>
        <w:pStyle w:val="2"/>
        <w:numPr>
          <w:ilvl w:val="0"/>
          <w:numId w:val="0"/>
        </w:numPr>
        <w:ind w:left="425" w:hanging="425"/>
      </w:pPr>
      <w:r>
        <w:rPr>
          <w:rFonts w:hint="eastAsia"/>
        </w:rPr>
        <w:t>2</w:t>
      </w:r>
      <w:r>
        <w:t xml:space="preserve">.2 </w:t>
      </w:r>
      <w:r w:rsidRPr="00A5556E">
        <w:rPr>
          <w:rFonts w:hint="eastAsia"/>
        </w:rPr>
        <w:t>覆盖问题</w:t>
      </w:r>
      <w:r w:rsidR="006F7BFA">
        <w:rPr>
          <w:rFonts w:hint="eastAsia"/>
        </w:rPr>
        <w:t>排查</w:t>
      </w:r>
    </w:p>
    <w:p w14:paraId="3C108CC5" w14:textId="77777777" w:rsidR="00A5556E" w:rsidRDefault="00A5556E" w:rsidP="00A5556E">
      <w:pPr>
        <w:rPr>
          <w:rFonts w:hint="eastAsia"/>
        </w:rPr>
      </w:pPr>
      <w:r>
        <w:rPr>
          <w:rFonts w:hint="eastAsia"/>
        </w:rPr>
        <w:t>结合指标分析</w:t>
      </w:r>
    </w:p>
    <w:p w14:paraId="61F523A7" w14:textId="77777777" w:rsidR="00A5556E" w:rsidRDefault="00A5556E" w:rsidP="00A5556E">
      <w:pPr>
        <w:rPr>
          <w:rFonts w:hint="eastAsia"/>
        </w:rPr>
      </w:pPr>
      <w:r>
        <w:rPr>
          <w:rFonts w:hint="eastAsia"/>
        </w:rPr>
        <w:t>a.</w:t>
      </w:r>
      <w:r>
        <w:rPr>
          <w:rFonts w:hint="eastAsia"/>
        </w:rPr>
        <w:tab/>
      </w:r>
      <w:r>
        <w:rPr>
          <w:rFonts w:hint="eastAsia"/>
        </w:rPr>
        <w:t>市区距离在</w:t>
      </w:r>
      <w:r>
        <w:rPr>
          <w:rFonts w:hint="eastAsia"/>
        </w:rPr>
        <w:t>5TA</w:t>
      </w:r>
      <w:r>
        <w:rPr>
          <w:rFonts w:hint="eastAsia"/>
        </w:rPr>
        <w:t>（约</w:t>
      </w:r>
      <w:r>
        <w:rPr>
          <w:rFonts w:hint="eastAsia"/>
        </w:rPr>
        <w:t>400</w:t>
      </w:r>
      <w:r>
        <w:rPr>
          <w:rFonts w:hint="eastAsia"/>
        </w:rPr>
        <w:t>米）以外采样点分布占比高于</w:t>
      </w:r>
      <w:r>
        <w:rPr>
          <w:rFonts w:hint="eastAsia"/>
        </w:rPr>
        <w:t>30%</w:t>
      </w:r>
      <w:r>
        <w:rPr>
          <w:rFonts w:hint="eastAsia"/>
        </w:rPr>
        <w:t>判定为越区覆盖。</w:t>
      </w:r>
    </w:p>
    <w:p w14:paraId="14659F74" w14:textId="77777777" w:rsidR="00A5556E" w:rsidRDefault="00A5556E" w:rsidP="00A5556E">
      <w:pPr>
        <w:rPr>
          <w:rFonts w:hint="eastAsia"/>
        </w:rPr>
      </w:pPr>
      <w:r>
        <w:rPr>
          <w:rFonts w:hint="eastAsia"/>
        </w:rPr>
        <w:t>b.</w:t>
      </w:r>
      <w:r>
        <w:rPr>
          <w:rFonts w:hint="eastAsia"/>
        </w:rPr>
        <w:tab/>
      </w:r>
      <w:r>
        <w:rPr>
          <w:rFonts w:hint="eastAsia"/>
        </w:rPr>
        <w:t>郊区距离在</w:t>
      </w:r>
      <w:r>
        <w:rPr>
          <w:rFonts w:hint="eastAsia"/>
        </w:rPr>
        <w:t>13TA</w:t>
      </w:r>
      <w:r>
        <w:rPr>
          <w:rFonts w:hint="eastAsia"/>
        </w:rPr>
        <w:t>（约</w:t>
      </w:r>
      <w:r>
        <w:rPr>
          <w:rFonts w:hint="eastAsia"/>
        </w:rPr>
        <w:t>1000</w:t>
      </w:r>
      <w:r>
        <w:rPr>
          <w:rFonts w:hint="eastAsia"/>
        </w:rPr>
        <w:t>米）以外采样点分布占比高于</w:t>
      </w:r>
      <w:r>
        <w:rPr>
          <w:rFonts w:hint="eastAsia"/>
        </w:rPr>
        <w:t>30%</w:t>
      </w:r>
      <w:r>
        <w:rPr>
          <w:rFonts w:hint="eastAsia"/>
        </w:rPr>
        <w:t>判定为越区覆盖。</w:t>
      </w:r>
    </w:p>
    <w:p w14:paraId="19A2DA31" w14:textId="77777777" w:rsidR="00A5556E" w:rsidRDefault="00A5556E" w:rsidP="00A5556E">
      <w:pPr>
        <w:rPr>
          <w:rFonts w:hint="eastAsia"/>
        </w:rPr>
      </w:pPr>
      <w:r>
        <w:rPr>
          <w:rFonts w:hint="eastAsia"/>
        </w:rPr>
        <w:t>c.</w:t>
      </w:r>
      <w:r>
        <w:rPr>
          <w:rFonts w:hint="eastAsia"/>
        </w:rPr>
        <w:tab/>
      </w:r>
      <w:r>
        <w:rPr>
          <w:rFonts w:hint="eastAsia"/>
        </w:rPr>
        <w:t>农村距离在</w:t>
      </w:r>
      <w:r>
        <w:rPr>
          <w:rFonts w:hint="eastAsia"/>
        </w:rPr>
        <w:t>20TA</w:t>
      </w:r>
      <w:r>
        <w:rPr>
          <w:rFonts w:hint="eastAsia"/>
        </w:rPr>
        <w:t>（约</w:t>
      </w:r>
      <w:r>
        <w:rPr>
          <w:rFonts w:hint="eastAsia"/>
        </w:rPr>
        <w:t>1500</w:t>
      </w:r>
      <w:r>
        <w:rPr>
          <w:rFonts w:hint="eastAsia"/>
        </w:rPr>
        <w:t>米）以外采样点分布占比高于</w:t>
      </w:r>
      <w:r>
        <w:rPr>
          <w:rFonts w:hint="eastAsia"/>
        </w:rPr>
        <w:t>30%</w:t>
      </w:r>
      <w:r>
        <w:rPr>
          <w:rFonts w:hint="eastAsia"/>
        </w:rPr>
        <w:t>判定为越区覆盖。</w:t>
      </w:r>
    </w:p>
    <w:p w14:paraId="1799545B" w14:textId="77777777" w:rsidR="00A5556E" w:rsidRDefault="00A5556E" w:rsidP="00A5556E">
      <w:pPr>
        <w:rPr>
          <w:rFonts w:hint="eastAsia"/>
        </w:rPr>
      </w:pPr>
      <w:r>
        <w:rPr>
          <w:rFonts w:hint="eastAsia"/>
        </w:rPr>
        <w:t>d.</w:t>
      </w:r>
      <w:r>
        <w:rPr>
          <w:rFonts w:hint="eastAsia"/>
        </w:rPr>
        <w:tab/>
      </w:r>
      <w:r>
        <w:rPr>
          <w:rFonts w:hint="eastAsia"/>
        </w:rPr>
        <w:t>结合周边站点间距判断站点覆盖合理，但</w:t>
      </w:r>
      <w:r>
        <w:rPr>
          <w:rFonts w:hint="eastAsia"/>
        </w:rPr>
        <w:t>MR</w:t>
      </w:r>
      <w:r>
        <w:rPr>
          <w:rFonts w:hint="eastAsia"/>
        </w:rPr>
        <w:t>采样点</w:t>
      </w:r>
      <w:r>
        <w:rPr>
          <w:rFonts w:hint="eastAsia"/>
        </w:rPr>
        <w:t>RSRP&gt;=-110dbm</w:t>
      </w:r>
      <w:r>
        <w:rPr>
          <w:rFonts w:hint="eastAsia"/>
        </w:rPr>
        <w:t>的比例小于</w:t>
      </w:r>
      <w:r>
        <w:rPr>
          <w:rFonts w:hint="eastAsia"/>
        </w:rPr>
        <w:t>90%</w:t>
      </w:r>
      <w:r>
        <w:rPr>
          <w:rFonts w:hint="eastAsia"/>
        </w:rPr>
        <w:t>则判定为弱覆盖问题</w:t>
      </w:r>
    </w:p>
    <w:p w14:paraId="7045F6A1" w14:textId="784481F9" w:rsidR="00A5556E" w:rsidRDefault="00A5556E" w:rsidP="00A5556E">
      <w:r>
        <w:rPr>
          <w:rFonts w:hint="eastAsia"/>
        </w:rPr>
        <w:t>解决方案</w:t>
      </w:r>
      <w:r>
        <w:rPr>
          <w:rFonts w:hint="eastAsia"/>
        </w:rPr>
        <w:t>:</w:t>
      </w:r>
    </w:p>
    <w:p w14:paraId="773B2B90" w14:textId="77777777" w:rsidR="005C7772" w:rsidRDefault="005C7772" w:rsidP="00A5556E">
      <w:pPr>
        <w:rPr>
          <w:rFonts w:hint="eastAsia"/>
        </w:rPr>
      </w:pPr>
    </w:p>
    <w:p w14:paraId="47137AF2" w14:textId="6B6AE0DC" w:rsidR="00A5556E" w:rsidRDefault="00A5556E" w:rsidP="00A5556E">
      <w:pPr>
        <w:rPr>
          <w:rFonts w:hint="eastAsia"/>
        </w:rPr>
      </w:pPr>
      <w:r>
        <w:lastRenderedPageBreak/>
        <w:t>1</w:t>
      </w:r>
      <w:r>
        <w:rPr>
          <w:rFonts w:hint="eastAsia"/>
        </w:rPr>
        <w:t>.</w:t>
      </w:r>
      <w:r>
        <w:rPr>
          <w:rFonts w:hint="eastAsia"/>
        </w:rPr>
        <w:tab/>
      </w:r>
      <w:r>
        <w:rPr>
          <w:rFonts w:hint="eastAsia"/>
        </w:rPr>
        <w:t>功率调整以控制覆盖</w:t>
      </w:r>
    </w:p>
    <w:p w14:paraId="51606483" w14:textId="27BCC4F7" w:rsidR="00A5556E" w:rsidRDefault="00A5556E" w:rsidP="00A5556E">
      <w:pPr>
        <w:rPr>
          <w:rFonts w:hint="eastAsia"/>
        </w:rPr>
      </w:pPr>
      <w:r>
        <w:t>2</w:t>
      </w:r>
      <w:r>
        <w:rPr>
          <w:rFonts w:hint="eastAsia"/>
        </w:rPr>
        <w:t>.</w:t>
      </w:r>
      <w:r>
        <w:rPr>
          <w:rFonts w:hint="eastAsia"/>
        </w:rPr>
        <w:tab/>
      </w:r>
      <w:r>
        <w:rPr>
          <w:rFonts w:hint="eastAsia"/>
        </w:rPr>
        <w:t>安排上站进行</w:t>
      </w:r>
      <w:r>
        <w:rPr>
          <w:rFonts w:hint="eastAsia"/>
        </w:rPr>
        <w:t>RF</w:t>
      </w:r>
      <w:r>
        <w:rPr>
          <w:rFonts w:hint="eastAsia"/>
        </w:rPr>
        <w:t>调整，控制覆盖</w:t>
      </w:r>
    </w:p>
    <w:p w14:paraId="79FCE42E" w14:textId="2D42F35F" w:rsidR="00A5556E" w:rsidRDefault="00A5556E" w:rsidP="00A5556E">
      <w:pPr>
        <w:rPr>
          <w:rFonts w:hint="eastAsia"/>
        </w:rPr>
      </w:pPr>
      <w:r>
        <w:t>3</w:t>
      </w:r>
      <w:r>
        <w:rPr>
          <w:rFonts w:hint="eastAsia"/>
        </w:rPr>
        <w:tab/>
      </w:r>
      <w:r>
        <w:rPr>
          <w:rFonts w:hint="eastAsia"/>
        </w:rPr>
        <w:t>新增站点提升覆盖</w:t>
      </w:r>
    </w:p>
    <w:p w14:paraId="11FBDE3A" w14:textId="7C7F431F" w:rsidR="00A5556E" w:rsidRDefault="00A5556E" w:rsidP="00A5556E">
      <w:r>
        <w:rPr>
          <w:rFonts w:hint="eastAsia"/>
        </w:rPr>
        <w:t>弱覆盖严重影响</w:t>
      </w:r>
      <w:r>
        <w:rPr>
          <w:rFonts w:hint="eastAsia"/>
        </w:rPr>
        <w:t>VoLTE</w:t>
      </w:r>
      <w:r>
        <w:rPr>
          <w:rFonts w:hint="eastAsia"/>
        </w:rPr>
        <w:t>端到端感知，造成弱覆盖原因主要有站点较少、邻区问题、参数问题、越区覆盖。结合实际情况及工参进行</w:t>
      </w:r>
      <w:r>
        <w:rPr>
          <w:rFonts w:hint="eastAsia"/>
        </w:rPr>
        <w:t>RF</w:t>
      </w:r>
      <w:r>
        <w:rPr>
          <w:rFonts w:hint="eastAsia"/>
        </w:rPr>
        <w:t>调整、参数调整、邻区核查、新建站。</w:t>
      </w:r>
    </w:p>
    <w:p w14:paraId="393F04A2" w14:textId="77777777" w:rsidR="00A5556E" w:rsidRPr="00A5556E" w:rsidRDefault="00A5556E" w:rsidP="00A5556E">
      <w:pPr>
        <w:rPr>
          <w:rFonts w:hint="eastAsia"/>
        </w:rPr>
      </w:pPr>
    </w:p>
    <w:p w14:paraId="41A184CE" w14:textId="73F7F121" w:rsidR="00A5556E" w:rsidRDefault="00A5556E" w:rsidP="00A5556E">
      <w:pPr>
        <w:pStyle w:val="2"/>
        <w:numPr>
          <w:ilvl w:val="0"/>
          <w:numId w:val="0"/>
        </w:numPr>
        <w:ind w:left="425" w:hanging="425"/>
      </w:pPr>
      <w:r>
        <w:rPr>
          <w:rFonts w:hint="eastAsia"/>
        </w:rPr>
        <w:t>2</w:t>
      </w:r>
      <w:r>
        <w:t xml:space="preserve">.3 </w:t>
      </w:r>
      <w:r>
        <w:rPr>
          <w:rFonts w:hint="eastAsia"/>
        </w:rPr>
        <w:t>切换问题</w:t>
      </w:r>
      <w:r w:rsidR="006F7BFA">
        <w:rPr>
          <w:rFonts w:hint="eastAsia"/>
        </w:rPr>
        <w:t>排查</w:t>
      </w:r>
    </w:p>
    <w:p w14:paraId="24C0088C" w14:textId="112E0569" w:rsidR="00A5556E" w:rsidRDefault="00A5556E" w:rsidP="00A5556E">
      <w:pPr>
        <w:rPr>
          <w:rFonts w:hint="eastAsia"/>
        </w:rPr>
      </w:pPr>
      <w:r>
        <w:rPr>
          <w:rFonts w:hint="eastAsia"/>
        </w:rPr>
        <w:t>结合</w:t>
      </w:r>
      <w:r>
        <w:rPr>
          <w:rFonts w:hint="eastAsia"/>
        </w:rPr>
        <w:t>平台</w:t>
      </w:r>
      <w:r>
        <w:rPr>
          <w:rFonts w:hint="eastAsia"/>
        </w:rPr>
        <w:t>指标分析</w:t>
      </w:r>
      <w:r>
        <w:rPr>
          <w:rFonts w:hint="eastAsia"/>
        </w:rPr>
        <w:t>：</w:t>
      </w:r>
    </w:p>
    <w:p w14:paraId="761499DB" w14:textId="77777777" w:rsidR="00A5556E" w:rsidRDefault="00A5556E" w:rsidP="00A5556E">
      <w:pPr>
        <w:rPr>
          <w:rFonts w:hint="eastAsia"/>
        </w:rPr>
      </w:pPr>
      <w:r>
        <w:rPr>
          <w:rFonts w:hint="eastAsia"/>
        </w:rPr>
        <w:t>a.</w:t>
      </w:r>
      <w:r>
        <w:rPr>
          <w:rFonts w:hint="eastAsia"/>
        </w:rPr>
        <w:tab/>
      </w:r>
      <w:r>
        <w:rPr>
          <w:rFonts w:hint="eastAsia"/>
        </w:rPr>
        <w:t>系统内切换成功率小于</w:t>
      </w:r>
      <w:r>
        <w:rPr>
          <w:rFonts w:hint="eastAsia"/>
        </w:rPr>
        <w:t>90%</w:t>
      </w:r>
    </w:p>
    <w:p w14:paraId="0F5F4CD7" w14:textId="77777777" w:rsidR="00A5556E" w:rsidRDefault="00A5556E" w:rsidP="00A5556E">
      <w:pPr>
        <w:rPr>
          <w:rFonts w:hint="eastAsia"/>
        </w:rPr>
      </w:pPr>
      <w:r>
        <w:rPr>
          <w:rFonts w:hint="eastAsia"/>
        </w:rPr>
        <w:t>b.</w:t>
      </w:r>
      <w:r>
        <w:rPr>
          <w:rFonts w:hint="eastAsia"/>
        </w:rPr>
        <w:tab/>
      </w:r>
      <w:r>
        <w:rPr>
          <w:rFonts w:hint="eastAsia"/>
        </w:rPr>
        <w:t>全天频繁切换、乒乓切换大于</w:t>
      </w:r>
      <w:r>
        <w:rPr>
          <w:rFonts w:hint="eastAsia"/>
        </w:rPr>
        <w:t>50</w:t>
      </w:r>
      <w:r>
        <w:rPr>
          <w:rFonts w:hint="eastAsia"/>
        </w:rPr>
        <w:t>次</w:t>
      </w:r>
    </w:p>
    <w:p w14:paraId="56138555" w14:textId="77777777" w:rsidR="00A5556E" w:rsidRDefault="00A5556E" w:rsidP="00A5556E">
      <w:pPr>
        <w:rPr>
          <w:rFonts w:hint="eastAsia"/>
        </w:rPr>
      </w:pPr>
      <w:r>
        <w:rPr>
          <w:rFonts w:hint="eastAsia"/>
        </w:rPr>
        <w:t>c.</w:t>
      </w:r>
      <w:r>
        <w:rPr>
          <w:rFonts w:hint="eastAsia"/>
        </w:rPr>
        <w:tab/>
      </w:r>
      <w:r>
        <w:rPr>
          <w:rFonts w:hint="eastAsia"/>
        </w:rPr>
        <w:t>邻区漏配</w:t>
      </w:r>
    </w:p>
    <w:p w14:paraId="45EEF4AE" w14:textId="77777777" w:rsidR="00A5556E" w:rsidRDefault="00A5556E" w:rsidP="00A5556E">
      <w:pPr>
        <w:rPr>
          <w:rFonts w:hint="eastAsia"/>
        </w:rPr>
      </w:pPr>
      <w:r>
        <w:rPr>
          <w:rFonts w:hint="eastAsia"/>
        </w:rPr>
        <w:t>解决方案</w:t>
      </w:r>
      <w:r>
        <w:rPr>
          <w:rFonts w:hint="eastAsia"/>
        </w:rPr>
        <w:t>:</w:t>
      </w:r>
    </w:p>
    <w:p w14:paraId="66D894EF" w14:textId="2D92403F" w:rsidR="00A5556E" w:rsidRDefault="00A5556E" w:rsidP="00A5556E">
      <w:r>
        <w:rPr>
          <w:rFonts w:hint="eastAsia"/>
        </w:rPr>
        <w:t>建议通过</w:t>
      </w:r>
      <w:r>
        <w:rPr>
          <w:rFonts w:hint="eastAsia"/>
        </w:rPr>
        <w:t>RF</w:t>
      </w:r>
      <w:r>
        <w:rPr>
          <w:rFonts w:hint="eastAsia"/>
        </w:rPr>
        <w:t>手段，做好切换带优化，补全漏配邻区</w:t>
      </w:r>
      <w:r>
        <w:rPr>
          <w:rFonts w:hint="eastAsia"/>
        </w:rPr>
        <w:t>(</w:t>
      </w:r>
      <w:r>
        <w:rPr>
          <w:rFonts w:hint="eastAsia"/>
        </w:rPr>
        <w:t>核查</w:t>
      </w:r>
      <w:r>
        <w:rPr>
          <w:rFonts w:hint="eastAsia"/>
        </w:rPr>
        <w:t>ANR</w:t>
      </w:r>
      <w:r>
        <w:rPr>
          <w:rFonts w:hint="eastAsia"/>
        </w:rPr>
        <w:t>功能</w:t>
      </w:r>
      <w:r>
        <w:rPr>
          <w:rFonts w:hint="eastAsia"/>
        </w:rPr>
        <w:t>)</w:t>
      </w:r>
      <w:r>
        <w:rPr>
          <w:rFonts w:hint="eastAsia"/>
        </w:rPr>
        <w:t>，对不合理邻区进行清理</w:t>
      </w:r>
      <w:r>
        <w:rPr>
          <w:rFonts w:hint="eastAsia"/>
        </w:rPr>
        <w:t>,</w:t>
      </w:r>
      <w:r>
        <w:rPr>
          <w:rFonts w:hint="eastAsia"/>
        </w:rPr>
        <w:t>在合理设置切换带的基础上，通过切换参数优化进一步降低乒乓切换和频繁切换的概率。</w:t>
      </w:r>
    </w:p>
    <w:p w14:paraId="5EB78614" w14:textId="77777777" w:rsidR="00A5556E" w:rsidRPr="00A5556E" w:rsidRDefault="00A5556E" w:rsidP="00A5556E">
      <w:pPr>
        <w:rPr>
          <w:rFonts w:hint="eastAsia"/>
        </w:rPr>
      </w:pPr>
    </w:p>
    <w:p w14:paraId="4707925C" w14:textId="3886ECEF" w:rsidR="008344DD" w:rsidRDefault="008344DD" w:rsidP="008344DD">
      <w:pPr>
        <w:pStyle w:val="2"/>
        <w:numPr>
          <w:ilvl w:val="0"/>
          <w:numId w:val="0"/>
        </w:numPr>
        <w:ind w:left="425" w:hanging="425"/>
      </w:pPr>
      <w:r>
        <w:rPr>
          <w:rFonts w:hint="eastAsia"/>
        </w:rPr>
        <w:t>2</w:t>
      </w:r>
      <w:r>
        <w:t xml:space="preserve">.4 </w:t>
      </w:r>
      <w:r>
        <w:rPr>
          <w:rFonts w:hint="eastAsia"/>
        </w:rPr>
        <w:t>故障告警</w:t>
      </w:r>
      <w:r w:rsidR="006F7BFA">
        <w:rPr>
          <w:rFonts w:hint="eastAsia"/>
        </w:rPr>
        <w:t>排查</w:t>
      </w:r>
    </w:p>
    <w:p w14:paraId="3DBBE6C5" w14:textId="77777777" w:rsidR="008344DD" w:rsidRPr="0001774B" w:rsidRDefault="008344DD" w:rsidP="008344DD">
      <w:pPr>
        <w:pStyle w:val="aa"/>
        <w:spacing w:line="360" w:lineRule="auto"/>
        <w:rPr>
          <w:rFonts w:asciiTheme="minorEastAsia" w:hAnsiTheme="minorEastAsia" w:cs="Arial"/>
          <w:color w:val="333333"/>
          <w:szCs w:val="21"/>
        </w:rPr>
      </w:pPr>
      <w:r w:rsidRPr="0001774B">
        <w:rPr>
          <w:rFonts w:asciiTheme="minorEastAsia" w:hAnsiTheme="minorEastAsia" w:cs="Arial" w:hint="eastAsia"/>
          <w:color w:val="333333"/>
          <w:szCs w:val="21"/>
        </w:rPr>
        <w:t>核查问题小区及周边一圈层邻近小区是否存在影响业务的故障告警，若存在影响业务的故障告警。针对相应的故障进行故障处理。</w:t>
      </w:r>
    </w:p>
    <w:p w14:paraId="06992F65" w14:textId="2FDF2541" w:rsidR="008344DD" w:rsidRPr="008344DD" w:rsidRDefault="008344DD" w:rsidP="008344DD">
      <w:pPr>
        <w:rPr>
          <w:rFonts w:hint="eastAsia"/>
        </w:rPr>
      </w:pPr>
    </w:p>
    <w:p w14:paraId="1EA50B74" w14:textId="416C99BA" w:rsidR="008344DD" w:rsidRDefault="008344DD" w:rsidP="008344DD">
      <w:pPr>
        <w:pStyle w:val="2"/>
        <w:numPr>
          <w:ilvl w:val="0"/>
          <w:numId w:val="0"/>
        </w:numPr>
        <w:ind w:left="425" w:hanging="425"/>
      </w:pPr>
      <w:r>
        <w:rPr>
          <w:rFonts w:hint="eastAsia"/>
        </w:rPr>
        <w:t>2</w:t>
      </w:r>
      <w:r>
        <w:t xml:space="preserve">.5 </w:t>
      </w:r>
      <w:r>
        <w:rPr>
          <w:rFonts w:hint="eastAsia"/>
        </w:rPr>
        <w:t>干扰</w:t>
      </w:r>
      <w:r w:rsidR="006F7BFA">
        <w:rPr>
          <w:rFonts w:hint="eastAsia"/>
        </w:rPr>
        <w:t>问题排查</w:t>
      </w:r>
    </w:p>
    <w:p w14:paraId="4E419A51" w14:textId="10443B6B" w:rsidR="008344DD" w:rsidRDefault="008344DD" w:rsidP="008344DD">
      <w:pPr>
        <w:rPr>
          <w:rFonts w:asciiTheme="minorEastAsia" w:hAnsiTheme="minorEastAsia" w:cs="Arial"/>
          <w:color w:val="333333"/>
          <w:szCs w:val="21"/>
        </w:rPr>
      </w:pPr>
      <w:r w:rsidRPr="0001774B">
        <w:rPr>
          <w:rFonts w:asciiTheme="minorEastAsia" w:hAnsiTheme="minorEastAsia" w:cs="Arial" w:hint="eastAsia"/>
          <w:color w:val="333333"/>
          <w:szCs w:val="21"/>
        </w:rPr>
        <w:t>现场扫频排查问题,内部干扰、器件干扰运维排查,</w:t>
      </w:r>
      <w:r w:rsidRPr="0001774B">
        <w:rPr>
          <w:rFonts w:hint="eastAsia"/>
          <w:szCs w:val="21"/>
        </w:rPr>
        <w:t xml:space="preserve"> </w:t>
      </w:r>
      <w:r w:rsidRPr="0001774B">
        <w:rPr>
          <w:rFonts w:asciiTheme="minorEastAsia" w:hAnsiTheme="minorEastAsia" w:cs="Arial" w:hint="eastAsia"/>
          <w:color w:val="333333"/>
          <w:szCs w:val="21"/>
        </w:rPr>
        <w:t>外部干扰替换正常、干净的频段小区</w:t>
      </w:r>
      <w:r>
        <w:rPr>
          <w:rFonts w:asciiTheme="minorEastAsia" w:hAnsiTheme="minorEastAsia" w:cs="Arial" w:hint="eastAsia"/>
          <w:color w:val="333333"/>
          <w:szCs w:val="21"/>
        </w:rPr>
        <w:t>。</w:t>
      </w:r>
    </w:p>
    <w:p w14:paraId="24A84127" w14:textId="3D4B00E2" w:rsidR="008344DD" w:rsidRPr="008344DD" w:rsidRDefault="008344DD" w:rsidP="008344DD">
      <w:pPr>
        <w:rPr>
          <w:rFonts w:hint="eastAsia"/>
        </w:rPr>
      </w:pPr>
    </w:p>
    <w:p w14:paraId="016DC355" w14:textId="573C09A3" w:rsidR="008344DD" w:rsidRDefault="008344DD" w:rsidP="008344DD">
      <w:pPr>
        <w:pStyle w:val="2"/>
        <w:numPr>
          <w:ilvl w:val="0"/>
          <w:numId w:val="0"/>
        </w:numPr>
        <w:ind w:left="425" w:hanging="425"/>
      </w:pPr>
      <w:r>
        <w:rPr>
          <w:rFonts w:hint="eastAsia"/>
        </w:rPr>
        <w:t>2</w:t>
      </w:r>
      <w:r>
        <w:t xml:space="preserve">.6 </w:t>
      </w:r>
      <w:r w:rsidR="006F7BFA">
        <w:t>VOLTE</w:t>
      </w:r>
      <w:r w:rsidR="006F7BFA">
        <w:rPr>
          <w:rFonts w:hint="eastAsia"/>
        </w:rPr>
        <w:t>相关参数核查</w:t>
      </w:r>
    </w:p>
    <w:p w14:paraId="3ACE1DA5" w14:textId="6A8DD606" w:rsidR="008344DD" w:rsidRDefault="008344DD" w:rsidP="008344DD">
      <w:pPr>
        <w:spacing w:line="360" w:lineRule="auto"/>
        <w:ind w:firstLineChars="200" w:firstLine="420"/>
      </w:pPr>
      <w:r>
        <w:rPr>
          <w:rFonts w:hint="eastAsia"/>
        </w:rPr>
        <w:t>关联指标的相关参数异常，如负荷均衡参数、切换参数及门限、</w:t>
      </w:r>
      <w:r>
        <w:rPr>
          <w:rFonts w:hint="eastAsia"/>
        </w:rPr>
        <w:t>ANR</w:t>
      </w:r>
      <w:r>
        <w:rPr>
          <w:rFonts w:hint="eastAsia"/>
        </w:rPr>
        <w:t>策略、</w:t>
      </w:r>
      <w:r>
        <w:rPr>
          <w:rFonts w:hint="eastAsia"/>
        </w:rPr>
        <w:t>VOLTE</w:t>
      </w:r>
      <w:r>
        <w:rPr>
          <w:rFonts w:hint="eastAsia"/>
        </w:rPr>
        <w:t>关键参数等</w:t>
      </w:r>
      <w:r>
        <w:rPr>
          <w:rFonts w:hint="eastAsia"/>
        </w:rPr>
        <w:t>,</w:t>
      </w:r>
      <w:r>
        <w:rPr>
          <w:rFonts w:hint="eastAsia"/>
        </w:rPr>
        <w:t>按照集团和省公司要求规范关键参数</w:t>
      </w:r>
      <w:r>
        <w:rPr>
          <w:rFonts w:hint="eastAsia"/>
        </w:rPr>
        <w:t>,</w:t>
      </w:r>
      <w:r w:rsidRPr="00C86E99">
        <w:rPr>
          <w:rFonts w:hint="eastAsia"/>
        </w:rPr>
        <w:t xml:space="preserve"> </w:t>
      </w:r>
      <w:r>
        <w:rPr>
          <w:rFonts w:hint="eastAsia"/>
        </w:rPr>
        <w:t>对</w:t>
      </w:r>
      <w:r>
        <w:rPr>
          <w:rFonts w:hint="eastAsia"/>
        </w:rPr>
        <w:t>TOP</w:t>
      </w:r>
      <w:r>
        <w:rPr>
          <w:rFonts w:hint="eastAsia"/>
        </w:rPr>
        <w:t>小区进行特性功能开通并完善优化策略。</w:t>
      </w:r>
    </w:p>
    <w:p w14:paraId="5E588BCE" w14:textId="77777777" w:rsidR="006F7BFA" w:rsidRPr="00C86E99" w:rsidRDefault="006F7BFA" w:rsidP="008344DD">
      <w:pPr>
        <w:spacing w:line="360" w:lineRule="auto"/>
        <w:ind w:firstLineChars="200" w:firstLine="420"/>
        <w:rPr>
          <w:rFonts w:hint="eastAsia"/>
        </w:rPr>
      </w:pPr>
    </w:p>
    <w:p w14:paraId="6E4BBC90" w14:textId="340318B1" w:rsidR="006F7BFA" w:rsidRDefault="006F7BFA" w:rsidP="008344DD">
      <w:pPr>
        <w:rPr>
          <w:rFonts w:hint="eastAsia"/>
          <w:b/>
          <w:bCs/>
        </w:rPr>
      </w:pPr>
      <w:r w:rsidRPr="006F7BFA">
        <w:rPr>
          <w:rFonts w:hint="eastAsia"/>
          <w:b/>
          <w:bCs/>
        </w:rPr>
        <w:lastRenderedPageBreak/>
        <w:t>针对</w:t>
      </w:r>
      <w:r w:rsidRPr="006F7BFA">
        <w:rPr>
          <w:rFonts w:hint="eastAsia"/>
          <w:b/>
          <w:bCs/>
        </w:rPr>
        <w:t>清远目前</w:t>
      </w:r>
      <w:r w:rsidRPr="006F7BFA">
        <w:rPr>
          <w:rFonts w:hint="eastAsia"/>
          <w:b/>
          <w:bCs/>
        </w:rPr>
        <w:t>V</w:t>
      </w:r>
      <w:r w:rsidRPr="006F7BFA">
        <w:rPr>
          <w:b/>
          <w:bCs/>
        </w:rPr>
        <w:t>OLTE</w:t>
      </w:r>
      <w:r w:rsidRPr="006F7BFA">
        <w:rPr>
          <w:rFonts w:hint="eastAsia"/>
          <w:b/>
          <w:bCs/>
        </w:rPr>
        <w:t>质差</w:t>
      </w:r>
      <w:r w:rsidRPr="006F7BFA">
        <w:rPr>
          <w:rFonts w:hint="eastAsia"/>
          <w:b/>
          <w:bCs/>
        </w:rPr>
        <w:t>情况，主要为上行质差的情况，从上行调度功能参数着手优化</w:t>
      </w:r>
      <w:r w:rsidR="005C7772">
        <w:rPr>
          <w:rFonts w:hint="eastAsia"/>
          <w:b/>
          <w:bCs/>
        </w:rPr>
        <w:t>；</w:t>
      </w:r>
    </w:p>
    <w:p w14:paraId="539F1573" w14:textId="4244E103" w:rsidR="006F7BFA" w:rsidRDefault="006F7BFA" w:rsidP="008344DD">
      <w:pPr>
        <w:rPr>
          <w:b/>
          <w:bCs/>
        </w:rPr>
      </w:pPr>
      <w:r w:rsidRPr="006F7BFA">
        <w:rPr>
          <w:rFonts w:hint="eastAsia"/>
          <w:b/>
          <w:bCs/>
        </w:rPr>
        <w:t>上行调度功能介绍</w:t>
      </w:r>
      <w:r>
        <w:rPr>
          <w:rFonts w:hint="eastAsia"/>
          <w:b/>
          <w:bCs/>
        </w:rPr>
        <w:t>：</w:t>
      </w:r>
    </w:p>
    <w:p w14:paraId="0942F0E6" w14:textId="7AC6F2A6" w:rsidR="006F7BFA" w:rsidRPr="003B699F" w:rsidRDefault="006F7BFA" w:rsidP="006F7BFA">
      <w:pPr>
        <w:widowControl/>
        <w:spacing w:after="144" w:line="360" w:lineRule="auto"/>
        <w:ind w:firstLineChars="200" w:firstLine="420"/>
        <w:jc w:val="left"/>
        <w:rPr>
          <w:rFonts w:asciiTheme="minorEastAsia" w:hAnsiTheme="minorEastAsia"/>
        </w:rPr>
      </w:pPr>
      <w:r w:rsidRPr="003B699F">
        <w:rPr>
          <w:rFonts w:asciiTheme="minorEastAsia" w:hAnsiTheme="minorEastAsia" w:hint="eastAsia"/>
        </w:rPr>
        <w:t>在上行方向，UE不能随时随意地发送自己的数据，必须服从eNodeB的安排。上行资源的调度由eNodeB的MAC层的上行调度器决定，执行单位则是上行共享信道的物理层过程。由于无线资源调度由eNodeB完成，因此UE需要适时向eNodeB发送调度请求（SR），用于请求UL-SCH资源。</w:t>
      </w:r>
    </w:p>
    <w:p w14:paraId="09593466" w14:textId="6896D649" w:rsidR="005C7772" w:rsidRDefault="006F7BFA" w:rsidP="005C7772">
      <w:pPr>
        <w:widowControl/>
        <w:spacing w:after="144" w:line="360" w:lineRule="auto"/>
        <w:ind w:firstLineChars="200" w:firstLine="420"/>
        <w:jc w:val="left"/>
        <w:rPr>
          <w:rFonts w:asciiTheme="minorEastAsia" w:hAnsiTheme="minorEastAsia"/>
        </w:rPr>
      </w:pPr>
      <w:r w:rsidRPr="003B699F">
        <w:rPr>
          <w:rFonts w:asciiTheme="minorEastAsia" w:hAnsiTheme="minorEastAsia" w:hint="eastAsia"/>
        </w:rPr>
        <w:t>预调度存在的意义是减少LTE系统时延，一些小包业务，由于上行需要给下行的数据回复ACK/NACK, 没有预调度时，就需要上行先SR，然后在上行资源上回复，有了预调度就可以及时反馈。当打开预调度开关时，由于eNodeB周期性给UE发送UL Grant来分配资源，当UE没有或者是有少量的上行数据需要发送时，会以Padding填充发送，填充消耗的RB比真正用于数据传送的RB还要多，因此，打开预调度开关会引起额外的RB资源消耗。</w:t>
      </w:r>
    </w:p>
    <w:p w14:paraId="4001FFAD" w14:textId="094CC75F" w:rsidR="006F7BFA" w:rsidRDefault="005C7772" w:rsidP="005C7772">
      <w:pPr>
        <w:widowControl/>
        <w:spacing w:after="144" w:line="360" w:lineRule="auto"/>
        <w:jc w:val="left"/>
        <w:rPr>
          <w:rFonts w:asciiTheme="minorEastAsia" w:hAnsiTheme="minorEastAsia"/>
          <w:b/>
          <w:bCs/>
        </w:rPr>
      </w:pPr>
      <w:r w:rsidRPr="005C7772">
        <w:rPr>
          <w:rFonts w:asciiTheme="minorEastAsia" w:hAnsiTheme="minorEastAsia" w:hint="eastAsia"/>
          <w:b/>
          <w:bCs/>
        </w:rPr>
        <w:t>上行调度功能对VOLTE语音质差优化应用原理</w:t>
      </w:r>
      <w:r>
        <w:rPr>
          <w:rFonts w:asciiTheme="minorEastAsia" w:hAnsiTheme="minorEastAsia" w:hint="eastAsia"/>
          <w:b/>
          <w:bCs/>
        </w:rPr>
        <w:t>：</w:t>
      </w:r>
    </w:p>
    <w:p w14:paraId="55CFDD6B" w14:textId="77777777" w:rsidR="005C7772" w:rsidRPr="002C1D4C" w:rsidRDefault="005C7772" w:rsidP="005C7772">
      <w:pPr>
        <w:spacing w:line="360" w:lineRule="auto"/>
        <w:ind w:firstLineChars="200" w:firstLine="420"/>
        <w:rPr>
          <w:rFonts w:asciiTheme="minorEastAsia" w:hAnsiTheme="minorEastAsia"/>
        </w:rPr>
      </w:pPr>
      <w:r w:rsidRPr="002C1D4C">
        <w:rPr>
          <w:rFonts w:asciiTheme="minorEastAsia" w:hAnsiTheme="minorEastAsia" w:hint="eastAsia"/>
        </w:rPr>
        <w:t>为应对VoLTE调度中出现的音频RTP</w:t>
      </w:r>
      <w:r w:rsidRPr="002C1D4C">
        <w:rPr>
          <w:rFonts w:asciiTheme="minorEastAsia" w:hAnsiTheme="minorEastAsia"/>
        </w:rPr>
        <w:t>数据包</w:t>
      </w:r>
      <w:r w:rsidRPr="002C1D4C">
        <w:rPr>
          <w:rFonts w:asciiTheme="minorEastAsia" w:hAnsiTheme="minorEastAsia" w:hint="eastAsia"/>
        </w:rPr>
        <w:t>间隙，在</w:t>
      </w:r>
      <w:r w:rsidRPr="002C1D4C">
        <w:rPr>
          <w:rFonts w:asciiTheme="minorEastAsia" w:hAnsiTheme="minorEastAsia"/>
        </w:rPr>
        <w:t>基站侧</w:t>
      </w:r>
      <w:r w:rsidRPr="002C1D4C">
        <w:rPr>
          <w:rFonts w:asciiTheme="minorEastAsia" w:hAnsiTheme="minorEastAsia" w:hint="eastAsia"/>
        </w:rPr>
        <w:t>引入了VoLTE健壮性补偿</w:t>
      </w:r>
      <w:r>
        <w:rPr>
          <w:rFonts w:asciiTheme="minorEastAsia" w:hAnsiTheme="minorEastAsia" w:hint="eastAsia"/>
        </w:rPr>
        <w:t>功能</w:t>
      </w:r>
      <w:r w:rsidRPr="002C1D4C">
        <w:rPr>
          <w:rFonts w:asciiTheme="minorEastAsia" w:hAnsiTheme="minorEastAsia" w:hint="eastAsia"/>
        </w:rPr>
        <w:t>，因漏检的SRI可能会导致VoLTE没有调度，形成音频间隙。通过对VoLTE 终端的上行预期补偿实现改进，若运行时间大于配置的值，则在PUSCH上主动允许它传输任何未决的QCI1数据。以减少音频间隙和降低掉线率，提升用户</w:t>
      </w:r>
      <w:r w:rsidRPr="002C1D4C">
        <w:rPr>
          <w:rFonts w:asciiTheme="minorEastAsia" w:hAnsiTheme="minorEastAsia"/>
        </w:rPr>
        <w:t>感知。</w:t>
      </w:r>
    </w:p>
    <w:p w14:paraId="226E233F" w14:textId="77777777" w:rsidR="005C7772" w:rsidRPr="002C1D4C" w:rsidRDefault="005C7772" w:rsidP="005C7772">
      <w:pPr>
        <w:spacing w:line="360" w:lineRule="auto"/>
        <w:ind w:firstLineChars="200" w:firstLine="420"/>
        <w:rPr>
          <w:rFonts w:asciiTheme="minorEastAsia" w:hAnsiTheme="minorEastAsia"/>
        </w:rPr>
      </w:pPr>
      <w:r>
        <w:rPr>
          <w:rFonts w:asciiTheme="minorEastAsia" w:hAnsiTheme="minorEastAsia" w:hint="eastAsia"/>
        </w:rPr>
        <w:t>QCI1</w:t>
      </w:r>
      <w:r w:rsidRPr="002C1D4C">
        <w:rPr>
          <w:rFonts w:asciiTheme="minorEastAsia" w:hAnsiTheme="minorEastAsia" w:hint="eastAsia"/>
        </w:rPr>
        <w:t>上行预调度功能可针对</w:t>
      </w:r>
      <w:r w:rsidRPr="002C1D4C">
        <w:rPr>
          <w:rFonts w:asciiTheme="minorEastAsia" w:hAnsiTheme="minorEastAsia"/>
        </w:rPr>
        <w:t>VoLTE</w:t>
      </w:r>
      <w:r w:rsidRPr="002C1D4C">
        <w:rPr>
          <w:rFonts w:asciiTheme="minorEastAsia" w:hAnsiTheme="minorEastAsia" w:hint="eastAsia"/>
        </w:rPr>
        <w:t>用户进行</w:t>
      </w:r>
      <w:r w:rsidRPr="002C1D4C">
        <w:rPr>
          <w:rFonts w:asciiTheme="minorEastAsia" w:hAnsiTheme="minorEastAsia" w:hint="eastAsia"/>
          <w:b/>
        </w:rPr>
        <w:t>主动上行调度</w:t>
      </w:r>
      <w:r w:rsidRPr="002C1D4C">
        <w:rPr>
          <w:rFonts w:asciiTheme="minorEastAsia" w:hAnsiTheme="minorEastAsia" w:hint="eastAsia"/>
        </w:rPr>
        <w:t>，一般</w:t>
      </w:r>
      <w:r w:rsidRPr="002C1D4C">
        <w:rPr>
          <w:rFonts w:asciiTheme="minorEastAsia" w:hAnsiTheme="minorEastAsia"/>
        </w:rPr>
        <w:t>VoLTE</w:t>
      </w:r>
      <w:r w:rsidRPr="002C1D4C">
        <w:rPr>
          <w:rFonts w:asciiTheme="minorEastAsia" w:hAnsiTheme="minorEastAsia" w:hint="eastAsia"/>
        </w:rPr>
        <w:t>语音包间隔2</w:t>
      </w:r>
      <w:r w:rsidRPr="002C1D4C">
        <w:rPr>
          <w:rFonts w:asciiTheme="minorEastAsia" w:hAnsiTheme="minorEastAsia"/>
        </w:rPr>
        <w:t>0ms</w:t>
      </w:r>
      <w:r w:rsidRPr="002C1D4C">
        <w:rPr>
          <w:rFonts w:asciiTheme="minorEastAsia" w:hAnsiTheme="minorEastAsia" w:hint="eastAsia"/>
        </w:rPr>
        <w:t>，也就是说在没有静态调度的情况下，</w:t>
      </w:r>
      <w:r w:rsidRPr="002C1D4C">
        <w:rPr>
          <w:rFonts w:asciiTheme="minorEastAsia" w:hAnsiTheme="minorEastAsia"/>
        </w:rPr>
        <w:t>UE</w:t>
      </w:r>
      <w:r w:rsidRPr="002C1D4C">
        <w:rPr>
          <w:rFonts w:asciiTheme="minorEastAsia" w:hAnsiTheme="minorEastAsia" w:hint="eastAsia"/>
        </w:rPr>
        <w:t>会间隔2</w:t>
      </w:r>
      <w:r w:rsidRPr="002C1D4C">
        <w:rPr>
          <w:rFonts w:asciiTheme="minorEastAsia" w:hAnsiTheme="minorEastAsia"/>
        </w:rPr>
        <w:t>0ms</w:t>
      </w:r>
      <w:r w:rsidRPr="002C1D4C">
        <w:rPr>
          <w:rFonts w:asciiTheme="minorEastAsia" w:hAnsiTheme="minorEastAsia" w:hint="eastAsia"/>
        </w:rPr>
        <w:t>发送一次SR请求。e</w:t>
      </w:r>
      <w:r w:rsidRPr="002C1D4C">
        <w:rPr>
          <w:rFonts w:asciiTheme="minorEastAsia" w:hAnsiTheme="minorEastAsia"/>
        </w:rPr>
        <w:t>NB</w:t>
      </w:r>
      <w:r w:rsidRPr="002C1D4C">
        <w:rPr>
          <w:rFonts w:asciiTheme="minorEastAsia" w:hAnsiTheme="minorEastAsia" w:hint="eastAsia"/>
        </w:rPr>
        <w:t>在上次上行调度后，会触发一个定时器（</w:t>
      </w:r>
      <w:r w:rsidRPr="002C1D4C">
        <w:rPr>
          <w:rFonts w:asciiTheme="minorEastAsia" w:hAnsiTheme="minorEastAsia"/>
        </w:rPr>
        <w:t>voLteProactUlGrantPeriodRegTx）</w:t>
      </w:r>
      <w:r w:rsidRPr="002C1D4C">
        <w:rPr>
          <w:rFonts w:asciiTheme="minorEastAsia" w:hAnsiTheme="minorEastAsia" w:hint="eastAsia"/>
        </w:rPr>
        <w:t>，如果在定时器超时时刻，eNB没有收到U</w:t>
      </w:r>
      <w:r w:rsidRPr="002C1D4C">
        <w:rPr>
          <w:rFonts w:asciiTheme="minorEastAsia" w:hAnsiTheme="minorEastAsia"/>
        </w:rPr>
        <w:t>E</w:t>
      </w:r>
      <w:r w:rsidRPr="002C1D4C">
        <w:rPr>
          <w:rFonts w:asciiTheme="minorEastAsia" w:hAnsiTheme="minorEastAsia" w:hint="eastAsia"/>
        </w:rPr>
        <w:t>的S</w:t>
      </w:r>
      <w:r w:rsidRPr="002C1D4C">
        <w:rPr>
          <w:rFonts w:asciiTheme="minorEastAsia" w:hAnsiTheme="minorEastAsia"/>
        </w:rPr>
        <w:t>R</w:t>
      </w:r>
      <w:r w:rsidRPr="002C1D4C">
        <w:rPr>
          <w:rFonts w:asciiTheme="minorEastAsia" w:hAnsiTheme="minorEastAsia" w:hint="eastAsia"/>
        </w:rPr>
        <w:t>请求，e</w:t>
      </w:r>
      <w:r w:rsidRPr="002C1D4C">
        <w:rPr>
          <w:rFonts w:asciiTheme="minorEastAsia" w:hAnsiTheme="minorEastAsia"/>
        </w:rPr>
        <w:t>NB</w:t>
      </w:r>
      <w:r w:rsidRPr="002C1D4C">
        <w:rPr>
          <w:rFonts w:asciiTheme="minorEastAsia" w:hAnsiTheme="minorEastAsia" w:hint="eastAsia"/>
        </w:rPr>
        <w:t>会主动发送UL Grant进行下行调度。如果这定时器未超时就收到S</w:t>
      </w:r>
      <w:r w:rsidRPr="002C1D4C">
        <w:rPr>
          <w:rFonts w:asciiTheme="minorEastAsia" w:hAnsiTheme="minorEastAsia"/>
        </w:rPr>
        <w:t>R</w:t>
      </w:r>
      <w:r w:rsidRPr="002C1D4C">
        <w:rPr>
          <w:rFonts w:asciiTheme="minorEastAsia" w:hAnsiTheme="minorEastAsia" w:hint="eastAsia"/>
        </w:rPr>
        <w:t>，则按照正常流程分配上行资源给U</w:t>
      </w:r>
      <w:r w:rsidRPr="002C1D4C">
        <w:rPr>
          <w:rFonts w:asciiTheme="minorEastAsia" w:hAnsiTheme="minorEastAsia"/>
        </w:rPr>
        <w:t>E</w:t>
      </w:r>
      <w:r w:rsidRPr="002C1D4C">
        <w:rPr>
          <w:rFonts w:asciiTheme="minorEastAsia" w:hAnsiTheme="minorEastAsia" w:hint="eastAsia"/>
        </w:rPr>
        <w:t>，同时重置这个定时器。</w:t>
      </w:r>
    </w:p>
    <w:p w14:paraId="61893328" w14:textId="74386E73" w:rsidR="005C7772" w:rsidRDefault="005C7772" w:rsidP="005C7772">
      <w:pPr>
        <w:widowControl/>
        <w:spacing w:after="144" w:line="360" w:lineRule="auto"/>
        <w:jc w:val="left"/>
        <w:rPr>
          <w:rFonts w:asciiTheme="minorEastAsia" w:hAnsiTheme="minorEastAsia"/>
          <w:b/>
          <w:bCs/>
        </w:rPr>
      </w:pPr>
      <w:r w:rsidRPr="002C1D4C">
        <w:rPr>
          <w:rFonts w:asciiTheme="minorEastAsia" w:hAnsiTheme="minorEastAsia"/>
          <w:noProof/>
        </w:rPr>
        <w:drawing>
          <wp:inline distT="0" distB="0" distL="0" distR="0" wp14:anchorId="6BC3323E" wp14:editId="0DCC41AC">
            <wp:extent cx="5274310" cy="1402080"/>
            <wp:effectExtent l="19050" t="19050" r="21590" b="266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02080"/>
                    </a:xfrm>
                    <a:prstGeom prst="rect">
                      <a:avLst/>
                    </a:prstGeom>
                    <a:ln>
                      <a:solidFill>
                        <a:schemeClr val="accent1"/>
                      </a:solidFill>
                    </a:ln>
                  </pic:spPr>
                </pic:pic>
              </a:graphicData>
            </a:graphic>
          </wp:inline>
        </w:drawing>
      </w:r>
    </w:p>
    <w:p w14:paraId="33F23487" w14:textId="3C6694F2" w:rsidR="005C7772" w:rsidRDefault="005C7772" w:rsidP="005C7772">
      <w:pPr>
        <w:widowControl/>
        <w:spacing w:after="144" w:line="360" w:lineRule="auto"/>
        <w:jc w:val="left"/>
        <w:rPr>
          <w:rFonts w:asciiTheme="minorEastAsia" w:hAnsiTheme="minorEastAsia"/>
          <w:b/>
          <w:bCs/>
        </w:rPr>
      </w:pPr>
      <w:r w:rsidRPr="002C1D4C">
        <w:rPr>
          <w:rFonts w:asciiTheme="minorEastAsia" w:hAnsiTheme="minorEastAsia"/>
          <w:noProof/>
        </w:rPr>
        <w:lastRenderedPageBreak/>
        <w:drawing>
          <wp:inline distT="0" distB="0" distL="0" distR="0" wp14:anchorId="44860A1A" wp14:editId="6C5CBA5E">
            <wp:extent cx="5274310" cy="1649730"/>
            <wp:effectExtent l="19050" t="19050" r="21590" b="2667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49730"/>
                    </a:xfrm>
                    <a:prstGeom prst="rect">
                      <a:avLst/>
                    </a:prstGeom>
                    <a:noFill/>
                    <a:ln>
                      <a:solidFill>
                        <a:srgbClr val="5B9BD5"/>
                      </a:solidFill>
                    </a:ln>
                  </pic:spPr>
                </pic:pic>
              </a:graphicData>
            </a:graphic>
          </wp:inline>
        </w:drawing>
      </w:r>
    </w:p>
    <w:p w14:paraId="466CD7DD" w14:textId="30E5FEF2" w:rsidR="005C7772" w:rsidRDefault="005C7772" w:rsidP="005C7772">
      <w:pPr>
        <w:widowControl/>
        <w:spacing w:after="144" w:line="360" w:lineRule="auto"/>
        <w:jc w:val="left"/>
        <w:rPr>
          <w:b/>
          <w:bCs/>
          <w:sz w:val="24"/>
          <w:szCs w:val="24"/>
        </w:rPr>
      </w:pPr>
      <w:r w:rsidRPr="005C7772">
        <w:rPr>
          <w:rFonts w:hint="eastAsia"/>
          <w:b/>
          <w:bCs/>
          <w:sz w:val="24"/>
          <w:szCs w:val="24"/>
        </w:rPr>
        <w:t>上行调度功能相关参数</w:t>
      </w:r>
      <w:r>
        <w:rPr>
          <w:rFonts w:hint="eastAsia"/>
          <w:b/>
          <w:bCs/>
          <w:sz w:val="24"/>
          <w:szCs w:val="24"/>
        </w:rPr>
        <w:t>及调整值：</w:t>
      </w:r>
    </w:p>
    <w:tbl>
      <w:tblPr>
        <w:tblW w:w="10719" w:type="dxa"/>
        <w:tblInd w:w="-620" w:type="dxa"/>
        <w:tblLook w:val="04A0" w:firstRow="1" w:lastRow="0" w:firstColumn="1" w:lastColumn="0" w:noHBand="0" w:noVBand="1"/>
      </w:tblPr>
      <w:tblGrid>
        <w:gridCol w:w="3704"/>
        <w:gridCol w:w="4260"/>
        <w:gridCol w:w="2755"/>
      </w:tblGrid>
      <w:tr w:rsidR="005C7772" w:rsidRPr="005C7772" w14:paraId="54D43847" w14:textId="77777777" w:rsidTr="005C7772">
        <w:trPr>
          <w:trHeight w:val="375"/>
        </w:trPr>
        <w:tc>
          <w:tcPr>
            <w:tcW w:w="3704" w:type="dxa"/>
            <w:tcBorders>
              <w:top w:val="single" w:sz="4" w:space="0" w:color="auto"/>
              <w:left w:val="single" w:sz="4" w:space="0" w:color="auto"/>
              <w:bottom w:val="single" w:sz="4" w:space="0" w:color="auto"/>
              <w:right w:val="single" w:sz="4" w:space="0" w:color="auto"/>
            </w:tcBorders>
            <w:shd w:val="clear" w:color="000000" w:fill="A9D08E"/>
            <w:vAlign w:val="center"/>
            <w:hideMark/>
          </w:tcPr>
          <w:p w14:paraId="5FE71DBC" w14:textId="77777777" w:rsidR="005C7772" w:rsidRPr="005C7772" w:rsidRDefault="005C7772" w:rsidP="005C7772">
            <w:pPr>
              <w:widowControl/>
              <w:spacing w:before="0" w:after="0" w:line="240" w:lineRule="auto"/>
              <w:jc w:val="center"/>
              <w:rPr>
                <w:rFonts w:ascii="等线" w:eastAsia="等线" w:hAnsi="等线" w:cs="宋体"/>
                <w:color w:val="000000"/>
                <w:kern w:val="0"/>
                <w:sz w:val="22"/>
              </w:rPr>
            </w:pPr>
            <w:r w:rsidRPr="005C7772">
              <w:rPr>
                <w:rFonts w:ascii="等线" w:eastAsia="等线" w:hAnsi="等线" w:cs="宋体" w:hint="eastAsia"/>
                <w:color w:val="000000"/>
                <w:kern w:val="0"/>
                <w:sz w:val="22"/>
              </w:rPr>
              <w:t>参数</w:t>
            </w:r>
          </w:p>
        </w:tc>
        <w:tc>
          <w:tcPr>
            <w:tcW w:w="4260" w:type="dxa"/>
            <w:tcBorders>
              <w:top w:val="single" w:sz="4" w:space="0" w:color="auto"/>
              <w:left w:val="nil"/>
              <w:bottom w:val="single" w:sz="4" w:space="0" w:color="auto"/>
              <w:right w:val="single" w:sz="4" w:space="0" w:color="auto"/>
            </w:tcBorders>
            <w:shd w:val="clear" w:color="000000" w:fill="A9D08E"/>
            <w:vAlign w:val="center"/>
            <w:hideMark/>
          </w:tcPr>
          <w:p w14:paraId="406CB174"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参数中文名</w:t>
            </w:r>
          </w:p>
        </w:tc>
        <w:tc>
          <w:tcPr>
            <w:tcW w:w="2755" w:type="dxa"/>
            <w:tcBorders>
              <w:top w:val="single" w:sz="4" w:space="0" w:color="auto"/>
              <w:left w:val="nil"/>
              <w:bottom w:val="single" w:sz="4" w:space="0" w:color="auto"/>
              <w:right w:val="single" w:sz="4" w:space="0" w:color="auto"/>
            </w:tcBorders>
            <w:shd w:val="clear" w:color="000000" w:fill="A9D08E"/>
            <w:vAlign w:val="center"/>
            <w:hideMark/>
          </w:tcPr>
          <w:p w14:paraId="24E08828"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目标值</w:t>
            </w:r>
          </w:p>
        </w:tc>
      </w:tr>
      <w:tr w:rsidR="005C7772" w:rsidRPr="005C7772" w14:paraId="1F0B1948" w14:textId="77777777" w:rsidTr="005C7772">
        <w:trPr>
          <w:trHeight w:val="645"/>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6C7FDC26"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ULSCHSWITCH@PreAllocationSwitch</w:t>
            </w:r>
          </w:p>
        </w:tc>
        <w:tc>
          <w:tcPr>
            <w:tcW w:w="4260" w:type="dxa"/>
            <w:tcBorders>
              <w:top w:val="nil"/>
              <w:left w:val="nil"/>
              <w:bottom w:val="single" w:sz="4" w:space="0" w:color="auto"/>
              <w:right w:val="single" w:sz="4" w:space="0" w:color="auto"/>
            </w:tcBorders>
            <w:shd w:val="clear" w:color="auto" w:fill="auto"/>
            <w:noWrap/>
            <w:vAlign w:val="center"/>
            <w:hideMark/>
          </w:tcPr>
          <w:p w14:paraId="002D8E47"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预调度开关</w:t>
            </w:r>
          </w:p>
        </w:tc>
        <w:tc>
          <w:tcPr>
            <w:tcW w:w="2755" w:type="dxa"/>
            <w:tcBorders>
              <w:top w:val="nil"/>
              <w:left w:val="nil"/>
              <w:bottom w:val="single" w:sz="4" w:space="0" w:color="auto"/>
              <w:right w:val="single" w:sz="4" w:space="0" w:color="auto"/>
            </w:tcBorders>
            <w:shd w:val="clear" w:color="auto" w:fill="auto"/>
            <w:noWrap/>
            <w:vAlign w:val="center"/>
            <w:hideMark/>
          </w:tcPr>
          <w:p w14:paraId="6EB7DFA1"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on</w:t>
            </w:r>
          </w:p>
        </w:tc>
      </w:tr>
      <w:tr w:rsidR="005C7772" w:rsidRPr="005C7772" w14:paraId="3A4FDFD8"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07D58F57"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PreallocationSwitch</w:t>
            </w:r>
          </w:p>
        </w:tc>
        <w:tc>
          <w:tcPr>
            <w:tcW w:w="4260" w:type="dxa"/>
            <w:tcBorders>
              <w:top w:val="nil"/>
              <w:left w:val="nil"/>
              <w:bottom w:val="single" w:sz="4" w:space="0" w:color="auto"/>
              <w:right w:val="single" w:sz="4" w:space="0" w:color="auto"/>
            </w:tcBorders>
            <w:shd w:val="clear" w:color="auto" w:fill="auto"/>
            <w:noWrap/>
            <w:vAlign w:val="center"/>
            <w:hideMark/>
          </w:tcPr>
          <w:p w14:paraId="26E8A837"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对应参数组ID的承载是否支持预调度</w:t>
            </w:r>
          </w:p>
        </w:tc>
        <w:tc>
          <w:tcPr>
            <w:tcW w:w="2755" w:type="dxa"/>
            <w:tcBorders>
              <w:top w:val="nil"/>
              <w:left w:val="nil"/>
              <w:bottom w:val="single" w:sz="4" w:space="0" w:color="auto"/>
              <w:right w:val="single" w:sz="4" w:space="0" w:color="auto"/>
            </w:tcBorders>
            <w:shd w:val="clear" w:color="auto" w:fill="auto"/>
            <w:noWrap/>
            <w:vAlign w:val="center"/>
            <w:hideMark/>
          </w:tcPr>
          <w:p w14:paraId="468A14E1"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on</w:t>
            </w:r>
          </w:p>
        </w:tc>
      </w:tr>
      <w:tr w:rsidR="005C7772" w:rsidRPr="005C7772" w14:paraId="43037A14"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254B2EB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SmartPreallocationSwitch</w:t>
            </w:r>
          </w:p>
        </w:tc>
        <w:tc>
          <w:tcPr>
            <w:tcW w:w="4260" w:type="dxa"/>
            <w:tcBorders>
              <w:top w:val="nil"/>
              <w:left w:val="nil"/>
              <w:bottom w:val="single" w:sz="4" w:space="0" w:color="auto"/>
              <w:right w:val="single" w:sz="4" w:space="0" w:color="auto"/>
            </w:tcBorders>
            <w:shd w:val="clear" w:color="auto" w:fill="auto"/>
            <w:noWrap/>
            <w:vAlign w:val="center"/>
            <w:hideMark/>
          </w:tcPr>
          <w:p w14:paraId="504C2D1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对应参数组ID的承载是否支持智能预调度</w:t>
            </w:r>
          </w:p>
        </w:tc>
        <w:tc>
          <w:tcPr>
            <w:tcW w:w="2755" w:type="dxa"/>
            <w:tcBorders>
              <w:top w:val="nil"/>
              <w:left w:val="nil"/>
              <w:bottom w:val="single" w:sz="4" w:space="0" w:color="auto"/>
              <w:right w:val="single" w:sz="4" w:space="0" w:color="auto"/>
            </w:tcBorders>
            <w:shd w:val="clear" w:color="auto" w:fill="auto"/>
            <w:noWrap/>
            <w:vAlign w:val="center"/>
            <w:hideMark/>
          </w:tcPr>
          <w:p w14:paraId="156AF346"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on</w:t>
            </w:r>
          </w:p>
        </w:tc>
      </w:tr>
      <w:tr w:rsidR="005C7772" w:rsidRPr="005C7772" w14:paraId="2CA5B09F"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776F2D33"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PreallocationMinPeriod</w:t>
            </w:r>
          </w:p>
        </w:tc>
        <w:tc>
          <w:tcPr>
            <w:tcW w:w="4260" w:type="dxa"/>
            <w:tcBorders>
              <w:top w:val="nil"/>
              <w:left w:val="nil"/>
              <w:bottom w:val="single" w:sz="4" w:space="0" w:color="auto"/>
              <w:right w:val="single" w:sz="4" w:space="0" w:color="auto"/>
            </w:tcBorders>
            <w:shd w:val="clear" w:color="auto" w:fill="auto"/>
            <w:noWrap/>
            <w:vAlign w:val="center"/>
            <w:hideMark/>
          </w:tcPr>
          <w:p w14:paraId="7F25F8DB"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预调度用户最小间隔周期</w:t>
            </w:r>
          </w:p>
        </w:tc>
        <w:tc>
          <w:tcPr>
            <w:tcW w:w="2755" w:type="dxa"/>
            <w:tcBorders>
              <w:top w:val="nil"/>
              <w:left w:val="nil"/>
              <w:bottom w:val="single" w:sz="4" w:space="0" w:color="auto"/>
              <w:right w:val="single" w:sz="4" w:space="0" w:color="auto"/>
            </w:tcBorders>
            <w:shd w:val="clear" w:color="auto" w:fill="auto"/>
            <w:noWrap/>
            <w:vAlign w:val="center"/>
            <w:hideMark/>
          </w:tcPr>
          <w:p w14:paraId="6EC8E929"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5</w:t>
            </w:r>
          </w:p>
        </w:tc>
      </w:tr>
      <w:tr w:rsidR="005C7772" w:rsidRPr="005C7772" w14:paraId="25526298"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6B759ECC"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PreallocationSize</w:t>
            </w:r>
          </w:p>
        </w:tc>
        <w:tc>
          <w:tcPr>
            <w:tcW w:w="4260" w:type="dxa"/>
            <w:tcBorders>
              <w:top w:val="nil"/>
              <w:left w:val="nil"/>
              <w:bottom w:val="single" w:sz="4" w:space="0" w:color="auto"/>
              <w:right w:val="single" w:sz="4" w:space="0" w:color="auto"/>
            </w:tcBorders>
            <w:shd w:val="clear" w:color="auto" w:fill="auto"/>
            <w:noWrap/>
            <w:vAlign w:val="center"/>
            <w:hideMark/>
          </w:tcPr>
          <w:p w14:paraId="1A59EC8D"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用户预调度数据量</w:t>
            </w:r>
          </w:p>
        </w:tc>
        <w:tc>
          <w:tcPr>
            <w:tcW w:w="2755" w:type="dxa"/>
            <w:tcBorders>
              <w:top w:val="nil"/>
              <w:left w:val="nil"/>
              <w:bottom w:val="single" w:sz="4" w:space="0" w:color="auto"/>
              <w:right w:val="single" w:sz="4" w:space="0" w:color="auto"/>
            </w:tcBorders>
            <w:shd w:val="clear" w:color="auto" w:fill="auto"/>
            <w:noWrap/>
            <w:vAlign w:val="center"/>
            <w:hideMark/>
          </w:tcPr>
          <w:p w14:paraId="06D49B31"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80</w:t>
            </w:r>
          </w:p>
        </w:tc>
      </w:tr>
      <w:tr w:rsidR="005C7772" w:rsidRPr="005C7772" w14:paraId="2EFFF5B3"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649D391C"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SmartPreallocationDuration</w:t>
            </w:r>
          </w:p>
        </w:tc>
        <w:tc>
          <w:tcPr>
            <w:tcW w:w="4260" w:type="dxa"/>
            <w:tcBorders>
              <w:top w:val="nil"/>
              <w:left w:val="nil"/>
              <w:bottom w:val="single" w:sz="4" w:space="0" w:color="auto"/>
              <w:right w:val="single" w:sz="4" w:space="0" w:color="auto"/>
            </w:tcBorders>
            <w:shd w:val="clear" w:color="auto" w:fill="auto"/>
            <w:noWrap/>
            <w:vAlign w:val="center"/>
            <w:hideMark/>
          </w:tcPr>
          <w:p w14:paraId="7EA4C37B"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智能预调度每次持续时间</w:t>
            </w:r>
          </w:p>
        </w:tc>
        <w:tc>
          <w:tcPr>
            <w:tcW w:w="2755" w:type="dxa"/>
            <w:tcBorders>
              <w:top w:val="nil"/>
              <w:left w:val="nil"/>
              <w:bottom w:val="single" w:sz="4" w:space="0" w:color="auto"/>
              <w:right w:val="single" w:sz="4" w:space="0" w:color="auto"/>
            </w:tcBorders>
            <w:shd w:val="clear" w:color="auto" w:fill="auto"/>
            <w:noWrap/>
            <w:vAlign w:val="center"/>
            <w:hideMark/>
          </w:tcPr>
          <w:p w14:paraId="11EC3D7F"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160</w:t>
            </w:r>
          </w:p>
        </w:tc>
      </w:tr>
      <w:tr w:rsidR="005C7772" w:rsidRPr="005C7772" w14:paraId="7598EE01"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2C818F3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PreAllocationMinPeriod</w:t>
            </w:r>
          </w:p>
        </w:tc>
        <w:tc>
          <w:tcPr>
            <w:tcW w:w="4260" w:type="dxa"/>
            <w:tcBorders>
              <w:top w:val="nil"/>
              <w:left w:val="nil"/>
              <w:bottom w:val="single" w:sz="4" w:space="0" w:color="auto"/>
              <w:right w:val="single" w:sz="4" w:space="0" w:color="auto"/>
            </w:tcBorders>
            <w:shd w:val="clear" w:color="auto" w:fill="auto"/>
            <w:noWrap/>
            <w:vAlign w:val="center"/>
            <w:hideMark/>
          </w:tcPr>
          <w:p w14:paraId="01604438"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预调度用户最小间隔周期</w:t>
            </w:r>
          </w:p>
        </w:tc>
        <w:tc>
          <w:tcPr>
            <w:tcW w:w="2755" w:type="dxa"/>
            <w:tcBorders>
              <w:top w:val="nil"/>
              <w:left w:val="nil"/>
              <w:bottom w:val="single" w:sz="4" w:space="0" w:color="auto"/>
              <w:right w:val="single" w:sz="4" w:space="0" w:color="auto"/>
            </w:tcBorders>
            <w:shd w:val="clear" w:color="auto" w:fill="auto"/>
            <w:noWrap/>
            <w:vAlign w:val="center"/>
            <w:hideMark/>
          </w:tcPr>
          <w:p w14:paraId="6525C8E5"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5</w:t>
            </w:r>
          </w:p>
        </w:tc>
      </w:tr>
      <w:tr w:rsidR="005C7772" w:rsidRPr="005C7772" w14:paraId="7D1205FA"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06EF887D"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PreAllocationSize</w:t>
            </w:r>
          </w:p>
        </w:tc>
        <w:tc>
          <w:tcPr>
            <w:tcW w:w="4260" w:type="dxa"/>
            <w:tcBorders>
              <w:top w:val="nil"/>
              <w:left w:val="nil"/>
              <w:bottom w:val="single" w:sz="4" w:space="0" w:color="auto"/>
              <w:right w:val="single" w:sz="4" w:space="0" w:color="auto"/>
            </w:tcBorders>
            <w:shd w:val="clear" w:color="auto" w:fill="auto"/>
            <w:noWrap/>
            <w:vAlign w:val="center"/>
            <w:hideMark/>
          </w:tcPr>
          <w:p w14:paraId="2E53DB15"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用户预调度数据量</w:t>
            </w:r>
          </w:p>
        </w:tc>
        <w:tc>
          <w:tcPr>
            <w:tcW w:w="2755" w:type="dxa"/>
            <w:tcBorders>
              <w:top w:val="nil"/>
              <w:left w:val="nil"/>
              <w:bottom w:val="single" w:sz="4" w:space="0" w:color="auto"/>
              <w:right w:val="single" w:sz="4" w:space="0" w:color="auto"/>
            </w:tcBorders>
            <w:shd w:val="clear" w:color="auto" w:fill="auto"/>
            <w:noWrap/>
            <w:vAlign w:val="center"/>
            <w:hideMark/>
          </w:tcPr>
          <w:p w14:paraId="62088CE5"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80</w:t>
            </w:r>
          </w:p>
        </w:tc>
      </w:tr>
      <w:tr w:rsidR="005C7772" w:rsidRPr="005C7772" w14:paraId="45147D10"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377C5164"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PreAllocationBandwidthRatio</w:t>
            </w:r>
          </w:p>
        </w:tc>
        <w:tc>
          <w:tcPr>
            <w:tcW w:w="4260" w:type="dxa"/>
            <w:tcBorders>
              <w:top w:val="nil"/>
              <w:left w:val="nil"/>
              <w:bottom w:val="single" w:sz="4" w:space="0" w:color="auto"/>
              <w:right w:val="single" w:sz="4" w:space="0" w:color="auto"/>
            </w:tcBorders>
            <w:shd w:val="clear" w:color="auto" w:fill="auto"/>
            <w:noWrap/>
            <w:vAlign w:val="center"/>
            <w:hideMark/>
          </w:tcPr>
          <w:p w14:paraId="374B2FB0"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每TTI预调度用户可以使用的系统带宽比率</w:t>
            </w:r>
          </w:p>
        </w:tc>
        <w:tc>
          <w:tcPr>
            <w:tcW w:w="2755" w:type="dxa"/>
            <w:tcBorders>
              <w:top w:val="nil"/>
              <w:left w:val="nil"/>
              <w:bottom w:val="single" w:sz="4" w:space="0" w:color="auto"/>
              <w:right w:val="single" w:sz="4" w:space="0" w:color="auto"/>
            </w:tcBorders>
            <w:shd w:val="clear" w:color="auto" w:fill="auto"/>
            <w:noWrap/>
            <w:vAlign w:val="center"/>
            <w:hideMark/>
          </w:tcPr>
          <w:p w14:paraId="5A713BEB"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25</w:t>
            </w:r>
          </w:p>
        </w:tc>
      </w:tr>
      <w:tr w:rsidR="005C7772" w:rsidRPr="005C7772" w14:paraId="61035F49"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3E0EAEB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UlSrSchDateLen</w:t>
            </w:r>
          </w:p>
        </w:tc>
        <w:tc>
          <w:tcPr>
            <w:tcW w:w="4260" w:type="dxa"/>
            <w:tcBorders>
              <w:top w:val="nil"/>
              <w:left w:val="nil"/>
              <w:bottom w:val="single" w:sz="4" w:space="0" w:color="auto"/>
              <w:right w:val="single" w:sz="4" w:space="0" w:color="auto"/>
            </w:tcBorders>
            <w:shd w:val="clear" w:color="auto" w:fill="auto"/>
            <w:noWrap/>
            <w:vAlign w:val="center"/>
            <w:hideMark/>
          </w:tcPr>
          <w:p w14:paraId="5451B5DD"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上行SR用户调度数据量</w:t>
            </w:r>
          </w:p>
        </w:tc>
        <w:tc>
          <w:tcPr>
            <w:tcW w:w="2755" w:type="dxa"/>
            <w:tcBorders>
              <w:top w:val="nil"/>
              <w:left w:val="nil"/>
              <w:bottom w:val="single" w:sz="4" w:space="0" w:color="auto"/>
              <w:right w:val="single" w:sz="4" w:space="0" w:color="auto"/>
            </w:tcBorders>
            <w:shd w:val="clear" w:color="auto" w:fill="auto"/>
            <w:noWrap/>
            <w:vAlign w:val="center"/>
            <w:hideMark/>
          </w:tcPr>
          <w:p w14:paraId="5DBAC423"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600</w:t>
            </w:r>
          </w:p>
        </w:tc>
      </w:tr>
      <w:tr w:rsidR="005C7772" w:rsidRPr="005C7772" w14:paraId="49A542E0"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596B54ED"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SmartPreAllocationDuration</w:t>
            </w:r>
          </w:p>
        </w:tc>
        <w:tc>
          <w:tcPr>
            <w:tcW w:w="4260" w:type="dxa"/>
            <w:tcBorders>
              <w:top w:val="nil"/>
              <w:left w:val="nil"/>
              <w:bottom w:val="single" w:sz="4" w:space="0" w:color="auto"/>
              <w:right w:val="single" w:sz="4" w:space="0" w:color="auto"/>
            </w:tcBorders>
            <w:shd w:val="clear" w:color="auto" w:fill="auto"/>
            <w:noWrap/>
            <w:vAlign w:val="center"/>
            <w:hideMark/>
          </w:tcPr>
          <w:p w14:paraId="05A5E70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智能预调度每次持续时间</w:t>
            </w:r>
          </w:p>
        </w:tc>
        <w:tc>
          <w:tcPr>
            <w:tcW w:w="2755" w:type="dxa"/>
            <w:tcBorders>
              <w:top w:val="nil"/>
              <w:left w:val="nil"/>
              <w:bottom w:val="single" w:sz="4" w:space="0" w:color="auto"/>
              <w:right w:val="single" w:sz="4" w:space="0" w:color="auto"/>
            </w:tcBorders>
            <w:shd w:val="clear" w:color="auto" w:fill="auto"/>
            <w:noWrap/>
            <w:vAlign w:val="center"/>
            <w:hideMark/>
          </w:tcPr>
          <w:p w14:paraId="489CFD11"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50</w:t>
            </w:r>
          </w:p>
        </w:tc>
      </w:tr>
      <w:tr w:rsidR="005C7772" w:rsidRPr="005C7772" w14:paraId="53CC2356"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64037313"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SmartPreAllocDuraForSparse</w:t>
            </w:r>
          </w:p>
        </w:tc>
        <w:tc>
          <w:tcPr>
            <w:tcW w:w="4260" w:type="dxa"/>
            <w:tcBorders>
              <w:top w:val="nil"/>
              <w:left w:val="nil"/>
              <w:bottom w:val="single" w:sz="4" w:space="0" w:color="auto"/>
              <w:right w:val="single" w:sz="4" w:space="0" w:color="auto"/>
            </w:tcBorders>
            <w:shd w:val="clear" w:color="auto" w:fill="auto"/>
            <w:noWrap/>
            <w:vAlign w:val="center"/>
            <w:hideMark/>
          </w:tcPr>
          <w:p w14:paraId="736288B9"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智能预调度稀疏业务每次持续时间</w:t>
            </w:r>
          </w:p>
        </w:tc>
        <w:tc>
          <w:tcPr>
            <w:tcW w:w="2755" w:type="dxa"/>
            <w:tcBorders>
              <w:top w:val="nil"/>
              <w:left w:val="nil"/>
              <w:bottom w:val="single" w:sz="4" w:space="0" w:color="auto"/>
              <w:right w:val="single" w:sz="4" w:space="0" w:color="auto"/>
            </w:tcBorders>
            <w:shd w:val="clear" w:color="auto" w:fill="auto"/>
            <w:noWrap/>
            <w:vAlign w:val="center"/>
            <w:hideMark/>
          </w:tcPr>
          <w:p w14:paraId="262425D5"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50</w:t>
            </w:r>
          </w:p>
        </w:tc>
      </w:tr>
      <w:tr w:rsidR="005C7772" w:rsidRPr="005C7772" w14:paraId="5089196E"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5974749B"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PreAllocMinPeriodForSparse</w:t>
            </w:r>
          </w:p>
        </w:tc>
        <w:tc>
          <w:tcPr>
            <w:tcW w:w="4260" w:type="dxa"/>
            <w:tcBorders>
              <w:top w:val="nil"/>
              <w:left w:val="nil"/>
              <w:bottom w:val="single" w:sz="4" w:space="0" w:color="auto"/>
              <w:right w:val="single" w:sz="4" w:space="0" w:color="auto"/>
            </w:tcBorders>
            <w:shd w:val="clear" w:color="auto" w:fill="auto"/>
            <w:noWrap/>
            <w:vAlign w:val="center"/>
            <w:hideMark/>
          </w:tcPr>
          <w:p w14:paraId="63AA3A65"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稀疏业务预调度最小间隔周期</w:t>
            </w:r>
          </w:p>
        </w:tc>
        <w:tc>
          <w:tcPr>
            <w:tcW w:w="2755" w:type="dxa"/>
            <w:tcBorders>
              <w:top w:val="nil"/>
              <w:left w:val="nil"/>
              <w:bottom w:val="single" w:sz="4" w:space="0" w:color="auto"/>
              <w:right w:val="single" w:sz="4" w:space="0" w:color="auto"/>
            </w:tcBorders>
            <w:shd w:val="clear" w:color="auto" w:fill="auto"/>
            <w:noWrap/>
            <w:vAlign w:val="center"/>
            <w:hideMark/>
          </w:tcPr>
          <w:p w14:paraId="148F179A"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SAME_AS_OTHER_SERVICE</w:t>
            </w:r>
          </w:p>
        </w:tc>
      </w:tr>
      <w:tr w:rsidR="005C7772" w:rsidRPr="005C7772" w14:paraId="153DE898" w14:textId="77777777" w:rsidTr="005C7772">
        <w:trPr>
          <w:trHeight w:val="278"/>
        </w:trPr>
        <w:tc>
          <w:tcPr>
            <w:tcW w:w="3704" w:type="dxa"/>
            <w:tcBorders>
              <w:top w:val="nil"/>
              <w:left w:val="single" w:sz="4" w:space="0" w:color="auto"/>
              <w:bottom w:val="single" w:sz="4" w:space="0" w:color="auto"/>
              <w:right w:val="single" w:sz="4" w:space="0" w:color="auto"/>
            </w:tcBorders>
            <w:shd w:val="clear" w:color="auto" w:fill="auto"/>
            <w:noWrap/>
            <w:vAlign w:val="center"/>
            <w:hideMark/>
          </w:tcPr>
          <w:p w14:paraId="36A16A6D"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PreallocationSizeForSparse</w:t>
            </w:r>
          </w:p>
        </w:tc>
        <w:tc>
          <w:tcPr>
            <w:tcW w:w="4260" w:type="dxa"/>
            <w:tcBorders>
              <w:top w:val="nil"/>
              <w:left w:val="nil"/>
              <w:bottom w:val="single" w:sz="4" w:space="0" w:color="auto"/>
              <w:right w:val="single" w:sz="4" w:space="0" w:color="auto"/>
            </w:tcBorders>
            <w:shd w:val="clear" w:color="auto" w:fill="auto"/>
            <w:noWrap/>
            <w:vAlign w:val="center"/>
            <w:hideMark/>
          </w:tcPr>
          <w:p w14:paraId="697CACCA" w14:textId="77777777" w:rsidR="005C7772" w:rsidRPr="005C7772" w:rsidRDefault="005C7772" w:rsidP="005C7772">
            <w:pPr>
              <w:widowControl/>
              <w:spacing w:before="0" w:after="0" w:line="240" w:lineRule="auto"/>
              <w:jc w:val="left"/>
              <w:rPr>
                <w:rFonts w:ascii="等线" w:eastAsia="等线" w:hAnsi="等线" w:cs="宋体" w:hint="eastAsia"/>
                <w:color w:val="000000"/>
                <w:kern w:val="0"/>
                <w:sz w:val="22"/>
              </w:rPr>
            </w:pPr>
            <w:r w:rsidRPr="005C7772">
              <w:rPr>
                <w:rFonts w:ascii="等线" w:eastAsia="等线" w:hAnsi="等线" w:cs="宋体" w:hint="eastAsia"/>
                <w:color w:val="000000"/>
                <w:kern w:val="0"/>
                <w:sz w:val="22"/>
              </w:rPr>
              <w:t>稀疏业务预调度数据量</w:t>
            </w:r>
          </w:p>
        </w:tc>
        <w:tc>
          <w:tcPr>
            <w:tcW w:w="2755" w:type="dxa"/>
            <w:tcBorders>
              <w:top w:val="nil"/>
              <w:left w:val="nil"/>
              <w:bottom w:val="single" w:sz="4" w:space="0" w:color="auto"/>
              <w:right w:val="single" w:sz="4" w:space="0" w:color="auto"/>
            </w:tcBorders>
            <w:shd w:val="clear" w:color="auto" w:fill="auto"/>
            <w:noWrap/>
            <w:vAlign w:val="center"/>
            <w:hideMark/>
          </w:tcPr>
          <w:p w14:paraId="6EFDAF60" w14:textId="77777777" w:rsidR="005C7772" w:rsidRPr="005C7772" w:rsidRDefault="005C7772" w:rsidP="005C7772">
            <w:pPr>
              <w:widowControl/>
              <w:spacing w:before="0" w:after="0" w:line="240" w:lineRule="auto"/>
              <w:jc w:val="center"/>
              <w:rPr>
                <w:rFonts w:ascii="等线" w:eastAsia="等线" w:hAnsi="等线" w:cs="宋体" w:hint="eastAsia"/>
                <w:color w:val="000000"/>
                <w:kern w:val="0"/>
                <w:sz w:val="22"/>
              </w:rPr>
            </w:pPr>
            <w:r w:rsidRPr="005C7772">
              <w:rPr>
                <w:rFonts w:ascii="等线" w:eastAsia="等线" w:hAnsi="等线" w:cs="宋体" w:hint="eastAsia"/>
                <w:color w:val="000000"/>
                <w:kern w:val="0"/>
                <w:sz w:val="22"/>
              </w:rPr>
              <w:t>SAME_AS_OTHER_SERVICE</w:t>
            </w:r>
          </w:p>
        </w:tc>
      </w:tr>
    </w:tbl>
    <w:p w14:paraId="02725C1D" w14:textId="77777777" w:rsidR="005C7772" w:rsidRPr="005C7772" w:rsidRDefault="005C7772" w:rsidP="005C7772">
      <w:pPr>
        <w:widowControl/>
        <w:spacing w:after="144" w:line="360" w:lineRule="auto"/>
        <w:jc w:val="left"/>
        <w:rPr>
          <w:rFonts w:asciiTheme="minorEastAsia" w:hAnsiTheme="minorEastAsia" w:hint="eastAsia"/>
          <w:b/>
          <w:bCs/>
        </w:rPr>
      </w:pPr>
    </w:p>
    <w:p w14:paraId="243ECB97" w14:textId="1C54481E" w:rsidR="00A44C46" w:rsidRDefault="00A44C46" w:rsidP="0021411D">
      <w:pPr>
        <w:pStyle w:val="1"/>
        <w:numPr>
          <w:ilvl w:val="0"/>
          <w:numId w:val="4"/>
        </w:numPr>
      </w:pPr>
      <w:r w:rsidRPr="00E5097E">
        <w:rPr>
          <w:rFonts w:hint="eastAsia"/>
        </w:rPr>
        <w:t>解决措施</w:t>
      </w:r>
      <w:bookmarkEnd w:id="3"/>
    </w:p>
    <w:p w14:paraId="678C88F3" w14:textId="46AD3ABD" w:rsidR="00A44C46" w:rsidRPr="00E5097E" w:rsidRDefault="00A44C46" w:rsidP="0021411D">
      <w:pPr>
        <w:pStyle w:val="1"/>
        <w:numPr>
          <w:ilvl w:val="0"/>
          <w:numId w:val="4"/>
        </w:numPr>
      </w:pPr>
      <w:bookmarkStart w:id="4" w:name="_Toc112863710"/>
      <w:r>
        <w:rPr>
          <w:rFonts w:hint="eastAsia"/>
        </w:rPr>
        <w:t>经验总结</w:t>
      </w:r>
      <w:bookmarkEnd w:id="4"/>
    </w:p>
    <w:p w14:paraId="72E938B7" w14:textId="04E1928B" w:rsidR="00705695" w:rsidRPr="00A1399C" w:rsidRDefault="00A93A62" w:rsidP="00646127">
      <w:pPr>
        <w:spacing w:line="360" w:lineRule="auto"/>
        <w:ind w:firstLineChars="200" w:firstLine="420"/>
        <w:rPr>
          <w:rFonts w:ascii="宋体" w:hAnsi="宋体"/>
          <w:szCs w:val="21"/>
        </w:rPr>
      </w:pPr>
      <w:r>
        <w:rPr>
          <w:rFonts w:ascii="宋体" w:hAnsi="宋体" w:hint="eastAsia"/>
          <w:szCs w:val="21"/>
        </w:rPr>
        <w:t>针对上行质差问题可以通过</w:t>
      </w:r>
      <w:r>
        <w:rPr>
          <w:rFonts w:asciiTheme="minorEastAsia" w:hAnsiTheme="minorEastAsia" w:hint="eastAsia"/>
        </w:rPr>
        <w:t>对数据</w:t>
      </w:r>
      <w:r>
        <w:rPr>
          <w:rFonts w:asciiTheme="minorEastAsia" w:hAnsiTheme="minorEastAsia"/>
        </w:rPr>
        <w:t>业务和</w:t>
      </w:r>
      <w:r>
        <w:rPr>
          <w:rFonts w:asciiTheme="minorEastAsia" w:hAnsiTheme="minorEastAsia" w:hint="eastAsia"/>
        </w:rPr>
        <w:t>VOLTE业务参数组</w:t>
      </w:r>
      <w:r>
        <w:rPr>
          <w:rFonts w:asciiTheme="minorEastAsia" w:hAnsiTheme="minorEastAsia"/>
        </w:rPr>
        <w:t>分离</w:t>
      </w:r>
      <w:r>
        <w:rPr>
          <w:rFonts w:asciiTheme="minorEastAsia" w:hAnsiTheme="minorEastAsia" w:hint="eastAsia"/>
        </w:rPr>
        <w:t>后单独</w:t>
      </w:r>
      <w:r>
        <w:rPr>
          <w:rFonts w:asciiTheme="minorEastAsia" w:hAnsiTheme="minorEastAsia"/>
        </w:rPr>
        <w:t>对</w:t>
      </w:r>
      <w:r>
        <w:rPr>
          <w:rFonts w:asciiTheme="minorEastAsia" w:hAnsiTheme="minorEastAsia" w:hint="eastAsia"/>
        </w:rPr>
        <w:t>VOTLE业务开启上行</w:t>
      </w:r>
      <w:r>
        <w:rPr>
          <w:rFonts w:asciiTheme="minorEastAsia" w:hAnsiTheme="minorEastAsia"/>
        </w:rPr>
        <w:t>调度功能</w:t>
      </w:r>
      <w:r w:rsidRPr="002C1D4C">
        <w:rPr>
          <w:rFonts w:asciiTheme="minorEastAsia" w:hAnsiTheme="minorEastAsia" w:hint="eastAsia"/>
        </w:rPr>
        <w:t>，</w:t>
      </w:r>
      <w:r>
        <w:rPr>
          <w:rFonts w:asciiTheme="minorEastAsia" w:hAnsiTheme="minorEastAsia" w:hint="eastAsia"/>
        </w:rPr>
        <w:t>通过降低</w:t>
      </w:r>
      <w:r>
        <w:rPr>
          <w:rFonts w:asciiTheme="minorEastAsia" w:hAnsiTheme="minorEastAsia"/>
        </w:rPr>
        <w:t>上行负荷</w:t>
      </w:r>
      <w:r>
        <w:rPr>
          <w:rFonts w:asciiTheme="minorEastAsia" w:hAnsiTheme="minorEastAsia" w:hint="eastAsia"/>
        </w:rPr>
        <w:t>来</w:t>
      </w:r>
      <w:r>
        <w:rPr>
          <w:rFonts w:asciiTheme="minorEastAsia" w:hAnsiTheme="minorEastAsia"/>
        </w:rPr>
        <w:t>改善</w:t>
      </w:r>
      <w:r>
        <w:rPr>
          <w:rFonts w:asciiTheme="minorEastAsia" w:hAnsiTheme="minorEastAsia" w:hint="eastAsia"/>
        </w:rPr>
        <w:t>VOLTE</w:t>
      </w:r>
      <w:r>
        <w:rPr>
          <w:rFonts w:asciiTheme="minorEastAsia" w:hAnsiTheme="minorEastAsia"/>
        </w:rPr>
        <w:t>丢包和质差</w:t>
      </w:r>
      <w:r>
        <w:rPr>
          <w:rFonts w:asciiTheme="minorEastAsia" w:hAnsiTheme="minorEastAsia" w:hint="eastAsia"/>
        </w:rPr>
        <w:t>问题</w:t>
      </w:r>
    </w:p>
    <w:sectPr w:rsidR="00705695" w:rsidRPr="00A1399C" w:rsidSect="00E53EB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198C9" w14:textId="77777777" w:rsidR="0095512B" w:rsidRDefault="0095512B" w:rsidP="00B2737E">
      <w:pPr>
        <w:spacing w:before="0" w:after="0" w:line="240" w:lineRule="auto"/>
      </w:pPr>
      <w:r>
        <w:separator/>
      </w:r>
    </w:p>
  </w:endnote>
  <w:endnote w:type="continuationSeparator" w:id="0">
    <w:p w14:paraId="0A2F4F53" w14:textId="77777777" w:rsidR="0095512B" w:rsidRDefault="0095512B" w:rsidP="00B27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AD2B" w14:textId="77777777" w:rsidR="002D74CA" w:rsidRPr="007C1A24" w:rsidRDefault="002D74CA" w:rsidP="007C6B82">
    <w:pPr>
      <w:pStyle w:val="ae"/>
      <w:rPr>
        <w:rFonts w:ascii="微软雅黑" w:hAnsi="微软雅黑"/>
        <w:sz w:val="16"/>
      </w:rPr>
    </w:pPr>
    <w:r w:rsidRPr="007C1A24">
      <w:rPr>
        <w:rFonts w:ascii="微软雅黑" w:hAnsi="微软雅黑" w:hint="eastAsia"/>
        <w:sz w:val="16"/>
      </w:rPr>
      <w:t xml:space="preserve">                      </w:t>
    </w:r>
    <w:r w:rsidRPr="007C1A24">
      <w:rPr>
        <w:rFonts w:ascii="微软雅黑" w:hAnsi="微软雅黑" w:hint="eastAsia"/>
        <w:sz w:val="16"/>
      </w:rPr>
      <w:t>未经许可不得扩散</w:t>
    </w:r>
    <w:r w:rsidRPr="007C1A24">
      <w:rPr>
        <w:rFonts w:ascii="微软雅黑" w:hAnsi="微软雅黑" w:hint="eastAsia"/>
        <w:sz w:val="16"/>
      </w:rPr>
      <w:t xml:space="preserve">                           </w:t>
    </w:r>
    <w:r w:rsidRPr="007C1A24">
      <w:rPr>
        <w:rFonts w:ascii="微软雅黑" w:hAnsi="微软雅黑" w:hint="eastAsia"/>
        <w:sz w:val="16"/>
      </w:rPr>
      <w:t>第</w:t>
    </w:r>
    <w:r w:rsidRPr="007C1A24">
      <w:rPr>
        <w:rStyle w:val="af0"/>
        <w:rFonts w:ascii="微软雅黑" w:hAnsi="微软雅黑"/>
        <w:sz w:val="16"/>
      </w:rPr>
      <w:fldChar w:fldCharType="begin"/>
    </w:r>
    <w:r w:rsidRPr="007C1A24">
      <w:rPr>
        <w:rStyle w:val="af0"/>
        <w:rFonts w:ascii="微软雅黑" w:hAnsi="微软雅黑"/>
        <w:sz w:val="16"/>
      </w:rPr>
      <w:instrText xml:space="preserve"> PAGE </w:instrText>
    </w:r>
    <w:r w:rsidRPr="007C1A24">
      <w:rPr>
        <w:rStyle w:val="af0"/>
        <w:rFonts w:ascii="微软雅黑" w:hAnsi="微软雅黑"/>
        <w:sz w:val="16"/>
      </w:rPr>
      <w:fldChar w:fldCharType="separate"/>
    </w:r>
    <w:r w:rsidR="000E0221">
      <w:rPr>
        <w:rStyle w:val="af0"/>
        <w:rFonts w:ascii="微软雅黑" w:hAnsi="微软雅黑"/>
        <w:noProof/>
        <w:sz w:val="16"/>
      </w:rPr>
      <w:t>2</w:t>
    </w:r>
    <w:r w:rsidRPr="007C1A24">
      <w:rPr>
        <w:rStyle w:val="af0"/>
        <w:rFonts w:ascii="微软雅黑" w:hAnsi="微软雅黑"/>
        <w:sz w:val="16"/>
      </w:rPr>
      <w:fldChar w:fldCharType="end"/>
    </w:r>
    <w:r w:rsidRPr="007C1A24">
      <w:rPr>
        <w:rFonts w:ascii="微软雅黑" w:hAnsi="微软雅黑" w:hint="eastAsia"/>
        <w:sz w:val="16"/>
      </w:rPr>
      <w:t>页</w:t>
    </w:r>
    <w:r w:rsidRPr="007C1A24">
      <w:rPr>
        <w:rFonts w:ascii="微软雅黑" w:hAnsi="微软雅黑"/>
        <w:sz w:val="16"/>
      </w:rPr>
      <w:t xml:space="preserve">, </w:t>
    </w:r>
    <w:r w:rsidRPr="007C1A24">
      <w:rPr>
        <w:rFonts w:ascii="微软雅黑" w:hAnsi="微软雅黑" w:hint="eastAsia"/>
        <w:sz w:val="16"/>
      </w:rPr>
      <w:t>共</w:t>
    </w:r>
    <w:r w:rsidRPr="007C1A24">
      <w:rPr>
        <w:rStyle w:val="af0"/>
        <w:rFonts w:ascii="微软雅黑" w:hAnsi="微软雅黑"/>
        <w:sz w:val="16"/>
      </w:rPr>
      <w:fldChar w:fldCharType="begin"/>
    </w:r>
    <w:r w:rsidRPr="007C1A24">
      <w:rPr>
        <w:rStyle w:val="af0"/>
        <w:rFonts w:ascii="微软雅黑" w:hAnsi="微软雅黑"/>
        <w:sz w:val="16"/>
      </w:rPr>
      <w:instrText xml:space="preserve"> NUMPAGES </w:instrText>
    </w:r>
    <w:r w:rsidRPr="007C1A24">
      <w:rPr>
        <w:rStyle w:val="af0"/>
        <w:rFonts w:ascii="微软雅黑" w:hAnsi="微软雅黑"/>
        <w:sz w:val="16"/>
      </w:rPr>
      <w:fldChar w:fldCharType="separate"/>
    </w:r>
    <w:r w:rsidR="000E0221">
      <w:rPr>
        <w:rStyle w:val="af0"/>
        <w:rFonts w:ascii="微软雅黑" w:hAnsi="微软雅黑"/>
        <w:noProof/>
        <w:sz w:val="16"/>
      </w:rPr>
      <w:t>16</w:t>
    </w:r>
    <w:r w:rsidRPr="007C1A24">
      <w:rPr>
        <w:rStyle w:val="af0"/>
        <w:rFonts w:ascii="微软雅黑" w:hAnsi="微软雅黑"/>
        <w:sz w:val="16"/>
      </w:rPr>
      <w:fldChar w:fldCharType="end"/>
    </w:r>
    <w:r w:rsidRPr="007C1A24">
      <w:rPr>
        <w:rFonts w:ascii="微软雅黑" w:hAnsi="微软雅黑" w:hint="eastAsia"/>
        <w:sz w:val="16"/>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C068" w14:textId="77777777" w:rsidR="0095512B" w:rsidRDefault="0095512B" w:rsidP="00B2737E">
      <w:pPr>
        <w:spacing w:before="0" w:after="0" w:line="240" w:lineRule="auto"/>
      </w:pPr>
      <w:r>
        <w:separator/>
      </w:r>
    </w:p>
  </w:footnote>
  <w:footnote w:type="continuationSeparator" w:id="0">
    <w:p w14:paraId="38E13E20" w14:textId="77777777" w:rsidR="0095512B" w:rsidRDefault="0095512B" w:rsidP="00B273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802B4" w14:textId="4501956D" w:rsidR="002D74CA" w:rsidRDefault="00D36148" w:rsidP="003D46B1">
    <w:pPr>
      <w:pStyle w:val="ac"/>
      <w:jc w:val="both"/>
    </w:pPr>
    <w:r>
      <w:object w:dxaOrig="2130" w:dyaOrig="645" w14:anchorId="114E3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29.95pt">
          <v:imagedata r:id="rId1" o:title=""/>
        </v:shape>
        <o:OLEObject Type="Embed" ProgID="PBrush" ShapeID="_x0000_i1027" DrawAspect="Content" ObjectID="_1739323826" r:id="rId2"/>
      </w:object>
    </w:r>
    <w:r>
      <w:rPr>
        <w:rFonts w:hint="eastAsia"/>
      </w:rPr>
      <w:t xml:space="preserve">           </w:t>
    </w:r>
    <w:r w:rsidR="00B46D30">
      <w:t xml:space="preserve">  </w:t>
    </w:r>
    <w:r w:rsidR="00BA552D">
      <w:t xml:space="preserve">     </w:t>
    </w:r>
    <w:r w:rsidR="00392986">
      <w:t xml:space="preserve">       </w:t>
    </w:r>
    <w:r w:rsidR="004203A1">
      <w:rPr>
        <w:rFonts w:hint="eastAsia"/>
      </w:rPr>
      <w:t xml:space="preserve"> </w:t>
    </w:r>
    <w:r w:rsidR="004C315B">
      <w:tab/>
    </w:r>
    <w:r w:rsidR="004C315B">
      <w:tab/>
      <w:t xml:space="preserve"> </w:t>
    </w:r>
    <w:r w:rsidR="003B3CED">
      <w:rPr>
        <w:rFonts w:hint="eastAsia"/>
      </w:rPr>
      <w:t>清远电信</w:t>
    </w:r>
    <w:r w:rsidR="004C315B">
      <w:rPr>
        <w:rFonts w:hint="eastAsia"/>
      </w:rPr>
      <w:t>Vo</w:t>
    </w:r>
    <w:r w:rsidR="004C315B">
      <w:t>LTE</w:t>
    </w:r>
    <w:r w:rsidR="004C315B">
      <w:rPr>
        <w:rFonts w:hint="eastAsia"/>
      </w:rPr>
      <w:t>质量提升</w:t>
    </w:r>
    <w:r w:rsidR="004C315B" w:rsidRPr="003B3CED">
      <w:rPr>
        <w:rFonts w:hint="eastAsia"/>
      </w:rPr>
      <w:t>优化案例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7" type="#_x0000_t75" style="width:12.1pt;height:12.1pt" o:bullet="t">
        <v:imagedata r:id="rId1" o:title="msoEEA9"/>
      </v:shape>
    </w:pict>
  </w:numPicBullet>
  <w:abstractNum w:abstractNumId="0" w15:restartNumberingAfterBreak="0">
    <w:nsid w:val="FFFFFF89"/>
    <w:multiLevelType w:val="singleLevel"/>
    <w:tmpl w:val="A432888E"/>
    <w:lvl w:ilvl="0">
      <w:start w:val="1"/>
      <w:numFmt w:val="bullet"/>
      <w:pStyle w:val="a"/>
      <w:lvlText w:val=""/>
      <w:lvlJc w:val="left"/>
      <w:pPr>
        <w:tabs>
          <w:tab w:val="num" w:pos="654"/>
        </w:tabs>
        <w:ind w:left="654" w:hanging="312"/>
      </w:pPr>
      <w:rPr>
        <w:rFonts w:ascii="Wingdings" w:hAnsi="Wingdings" w:hint="default"/>
        <w:sz w:val="18"/>
        <w:szCs w:val="18"/>
      </w:rPr>
    </w:lvl>
  </w:abstractNum>
  <w:abstractNum w:abstractNumId="1" w15:restartNumberingAfterBreak="0">
    <w:nsid w:val="04BC5FD3"/>
    <w:multiLevelType w:val="hybridMultilevel"/>
    <w:tmpl w:val="8C261D76"/>
    <w:lvl w:ilvl="0" w:tplc="F92CC2F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4DD42D6"/>
    <w:multiLevelType w:val="hybridMultilevel"/>
    <w:tmpl w:val="B9DA5D30"/>
    <w:lvl w:ilvl="0" w:tplc="7780D610">
      <w:start w:val="1"/>
      <w:numFmt w:val="decimal"/>
      <w:lvlText w:val="%1."/>
      <w:lvlJc w:val="left"/>
      <w:pPr>
        <w:tabs>
          <w:tab w:val="num" w:pos="720"/>
        </w:tabs>
        <w:ind w:left="720" w:hanging="360"/>
      </w:pPr>
    </w:lvl>
    <w:lvl w:ilvl="1" w:tplc="DA322E48" w:tentative="1">
      <w:start w:val="1"/>
      <w:numFmt w:val="decimal"/>
      <w:lvlText w:val="%2."/>
      <w:lvlJc w:val="left"/>
      <w:pPr>
        <w:tabs>
          <w:tab w:val="num" w:pos="1440"/>
        </w:tabs>
        <w:ind w:left="1440" w:hanging="360"/>
      </w:pPr>
    </w:lvl>
    <w:lvl w:ilvl="2" w:tplc="D4F0A060" w:tentative="1">
      <w:start w:val="1"/>
      <w:numFmt w:val="decimal"/>
      <w:lvlText w:val="%3."/>
      <w:lvlJc w:val="left"/>
      <w:pPr>
        <w:tabs>
          <w:tab w:val="num" w:pos="2160"/>
        </w:tabs>
        <w:ind w:left="2160" w:hanging="360"/>
      </w:pPr>
    </w:lvl>
    <w:lvl w:ilvl="3" w:tplc="22DEE26E" w:tentative="1">
      <w:start w:val="1"/>
      <w:numFmt w:val="decimal"/>
      <w:lvlText w:val="%4."/>
      <w:lvlJc w:val="left"/>
      <w:pPr>
        <w:tabs>
          <w:tab w:val="num" w:pos="2880"/>
        </w:tabs>
        <w:ind w:left="2880" w:hanging="360"/>
      </w:pPr>
    </w:lvl>
    <w:lvl w:ilvl="4" w:tplc="25663DAA" w:tentative="1">
      <w:start w:val="1"/>
      <w:numFmt w:val="decimal"/>
      <w:lvlText w:val="%5."/>
      <w:lvlJc w:val="left"/>
      <w:pPr>
        <w:tabs>
          <w:tab w:val="num" w:pos="3600"/>
        </w:tabs>
        <w:ind w:left="3600" w:hanging="360"/>
      </w:pPr>
    </w:lvl>
    <w:lvl w:ilvl="5" w:tplc="1B12F300" w:tentative="1">
      <w:start w:val="1"/>
      <w:numFmt w:val="decimal"/>
      <w:lvlText w:val="%6."/>
      <w:lvlJc w:val="left"/>
      <w:pPr>
        <w:tabs>
          <w:tab w:val="num" w:pos="4320"/>
        </w:tabs>
        <w:ind w:left="4320" w:hanging="360"/>
      </w:pPr>
    </w:lvl>
    <w:lvl w:ilvl="6" w:tplc="E410CAC2" w:tentative="1">
      <w:start w:val="1"/>
      <w:numFmt w:val="decimal"/>
      <w:lvlText w:val="%7."/>
      <w:lvlJc w:val="left"/>
      <w:pPr>
        <w:tabs>
          <w:tab w:val="num" w:pos="5040"/>
        </w:tabs>
        <w:ind w:left="5040" w:hanging="360"/>
      </w:pPr>
    </w:lvl>
    <w:lvl w:ilvl="7" w:tplc="0E80C6AE" w:tentative="1">
      <w:start w:val="1"/>
      <w:numFmt w:val="decimal"/>
      <w:lvlText w:val="%8."/>
      <w:lvlJc w:val="left"/>
      <w:pPr>
        <w:tabs>
          <w:tab w:val="num" w:pos="5760"/>
        </w:tabs>
        <w:ind w:left="5760" w:hanging="360"/>
      </w:pPr>
    </w:lvl>
    <w:lvl w:ilvl="8" w:tplc="A4584A10" w:tentative="1">
      <w:start w:val="1"/>
      <w:numFmt w:val="decimal"/>
      <w:lvlText w:val="%9."/>
      <w:lvlJc w:val="left"/>
      <w:pPr>
        <w:tabs>
          <w:tab w:val="num" w:pos="6480"/>
        </w:tabs>
        <w:ind w:left="6480" w:hanging="360"/>
      </w:pPr>
    </w:lvl>
  </w:abstractNum>
  <w:abstractNum w:abstractNumId="3" w15:restartNumberingAfterBreak="0">
    <w:nsid w:val="167B1E79"/>
    <w:multiLevelType w:val="multilevel"/>
    <w:tmpl w:val="082E0A30"/>
    <w:lvl w:ilvl="0">
      <w:start w:val="1"/>
      <w:numFmt w:val="decimal"/>
      <w:lvlText w:val="%1."/>
      <w:lvlJc w:val="left"/>
      <w:pPr>
        <w:tabs>
          <w:tab w:val="num" w:pos="720"/>
        </w:tabs>
        <w:ind w:left="720" w:hanging="360"/>
      </w:pPr>
    </w:lvl>
    <w:lvl w:ilvl="1">
      <w:start w:val="3"/>
      <w:numFmt w:val="decimal"/>
      <w:isLgl/>
      <w:lvlText w:val="%1.%2"/>
      <w:lvlJc w:val="left"/>
      <w:pPr>
        <w:ind w:left="1176" w:hanging="816"/>
      </w:pPr>
      <w:rPr>
        <w:rFonts w:hint="default"/>
      </w:rPr>
    </w:lvl>
    <w:lvl w:ilvl="2">
      <w:start w:val="2"/>
      <w:numFmt w:val="decimal"/>
      <w:isLgl/>
      <w:lvlText w:val="%1.%2.%3"/>
      <w:lvlJc w:val="left"/>
      <w:pPr>
        <w:ind w:left="1176" w:hanging="816"/>
      </w:pPr>
      <w:rPr>
        <w:rFonts w:hint="default"/>
      </w:rPr>
    </w:lvl>
    <w:lvl w:ilvl="3">
      <w:start w:val="1"/>
      <w:numFmt w:val="decimal"/>
      <w:isLgl/>
      <w:lvlText w:val="%1.%2.%3.%4"/>
      <w:lvlJc w:val="left"/>
      <w:pPr>
        <w:ind w:left="1176" w:hanging="816"/>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A535B2"/>
    <w:multiLevelType w:val="hybridMultilevel"/>
    <w:tmpl w:val="231EA05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333C55"/>
    <w:multiLevelType w:val="hybridMultilevel"/>
    <w:tmpl w:val="9CF60EBE"/>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5475C12"/>
    <w:multiLevelType w:val="hybridMultilevel"/>
    <w:tmpl w:val="E1227A60"/>
    <w:lvl w:ilvl="0" w:tplc="D3281B2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602513"/>
    <w:multiLevelType w:val="multilevel"/>
    <w:tmpl w:val="082E0A30"/>
    <w:lvl w:ilvl="0">
      <w:start w:val="1"/>
      <w:numFmt w:val="decimal"/>
      <w:lvlText w:val="%1."/>
      <w:lvlJc w:val="left"/>
      <w:pPr>
        <w:tabs>
          <w:tab w:val="num" w:pos="720"/>
        </w:tabs>
        <w:ind w:left="720" w:hanging="360"/>
      </w:pPr>
    </w:lvl>
    <w:lvl w:ilvl="1">
      <w:start w:val="3"/>
      <w:numFmt w:val="decimal"/>
      <w:isLgl/>
      <w:lvlText w:val="%1.%2"/>
      <w:lvlJc w:val="left"/>
      <w:pPr>
        <w:ind w:left="1176" w:hanging="816"/>
      </w:pPr>
      <w:rPr>
        <w:rFonts w:hint="default"/>
      </w:rPr>
    </w:lvl>
    <w:lvl w:ilvl="2">
      <w:start w:val="2"/>
      <w:numFmt w:val="decimal"/>
      <w:isLgl/>
      <w:lvlText w:val="%1.%2.%3"/>
      <w:lvlJc w:val="left"/>
      <w:pPr>
        <w:ind w:left="1176" w:hanging="816"/>
      </w:pPr>
      <w:rPr>
        <w:rFonts w:hint="default"/>
      </w:rPr>
    </w:lvl>
    <w:lvl w:ilvl="3">
      <w:start w:val="1"/>
      <w:numFmt w:val="decimal"/>
      <w:isLgl/>
      <w:lvlText w:val="%1.%2.%3.%4"/>
      <w:lvlJc w:val="left"/>
      <w:pPr>
        <w:ind w:left="1176" w:hanging="816"/>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366566C"/>
    <w:multiLevelType w:val="multilevel"/>
    <w:tmpl w:val="58ECF0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4907A78"/>
    <w:multiLevelType w:val="hybridMultilevel"/>
    <w:tmpl w:val="B9DA5D30"/>
    <w:lvl w:ilvl="0" w:tplc="7780D610">
      <w:start w:val="1"/>
      <w:numFmt w:val="decimal"/>
      <w:lvlText w:val="%1."/>
      <w:lvlJc w:val="left"/>
      <w:pPr>
        <w:tabs>
          <w:tab w:val="num" w:pos="720"/>
        </w:tabs>
        <w:ind w:left="720" w:hanging="360"/>
      </w:pPr>
    </w:lvl>
    <w:lvl w:ilvl="1" w:tplc="DA322E48" w:tentative="1">
      <w:start w:val="1"/>
      <w:numFmt w:val="decimal"/>
      <w:lvlText w:val="%2."/>
      <w:lvlJc w:val="left"/>
      <w:pPr>
        <w:tabs>
          <w:tab w:val="num" w:pos="1440"/>
        </w:tabs>
        <w:ind w:left="1440" w:hanging="360"/>
      </w:pPr>
    </w:lvl>
    <w:lvl w:ilvl="2" w:tplc="D4F0A060" w:tentative="1">
      <w:start w:val="1"/>
      <w:numFmt w:val="decimal"/>
      <w:lvlText w:val="%3."/>
      <w:lvlJc w:val="left"/>
      <w:pPr>
        <w:tabs>
          <w:tab w:val="num" w:pos="2160"/>
        </w:tabs>
        <w:ind w:left="2160" w:hanging="360"/>
      </w:pPr>
    </w:lvl>
    <w:lvl w:ilvl="3" w:tplc="22DEE26E" w:tentative="1">
      <w:start w:val="1"/>
      <w:numFmt w:val="decimal"/>
      <w:lvlText w:val="%4."/>
      <w:lvlJc w:val="left"/>
      <w:pPr>
        <w:tabs>
          <w:tab w:val="num" w:pos="2880"/>
        </w:tabs>
        <w:ind w:left="2880" w:hanging="360"/>
      </w:pPr>
    </w:lvl>
    <w:lvl w:ilvl="4" w:tplc="25663DAA" w:tentative="1">
      <w:start w:val="1"/>
      <w:numFmt w:val="decimal"/>
      <w:lvlText w:val="%5."/>
      <w:lvlJc w:val="left"/>
      <w:pPr>
        <w:tabs>
          <w:tab w:val="num" w:pos="3600"/>
        </w:tabs>
        <w:ind w:left="3600" w:hanging="360"/>
      </w:pPr>
    </w:lvl>
    <w:lvl w:ilvl="5" w:tplc="1B12F300" w:tentative="1">
      <w:start w:val="1"/>
      <w:numFmt w:val="decimal"/>
      <w:lvlText w:val="%6."/>
      <w:lvlJc w:val="left"/>
      <w:pPr>
        <w:tabs>
          <w:tab w:val="num" w:pos="4320"/>
        </w:tabs>
        <w:ind w:left="4320" w:hanging="360"/>
      </w:pPr>
    </w:lvl>
    <w:lvl w:ilvl="6" w:tplc="E410CAC2" w:tentative="1">
      <w:start w:val="1"/>
      <w:numFmt w:val="decimal"/>
      <w:lvlText w:val="%7."/>
      <w:lvlJc w:val="left"/>
      <w:pPr>
        <w:tabs>
          <w:tab w:val="num" w:pos="5040"/>
        </w:tabs>
        <w:ind w:left="5040" w:hanging="360"/>
      </w:pPr>
    </w:lvl>
    <w:lvl w:ilvl="7" w:tplc="0E80C6AE" w:tentative="1">
      <w:start w:val="1"/>
      <w:numFmt w:val="decimal"/>
      <w:lvlText w:val="%8."/>
      <w:lvlJc w:val="left"/>
      <w:pPr>
        <w:tabs>
          <w:tab w:val="num" w:pos="5760"/>
        </w:tabs>
        <w:ind w:left="5760" w:hanging="360"/>
      </w:pPr>
    </w:lvl>
    <w:lvl w:ilvl="8" w:tplc="A4584A10" w:tentative="1">
      <w:start w:val="1"/>
      <w:numFmt w:val="decimal"/>
      <w:lvlText w:val="%9."/>
      <w:lvlJc w:val="left"/>
      <w:pPr>
        <w:tabs>
          <w:tab w:val="num" w:pos="6480"/>
        </w:tabs>
        <w:ind w:left="6480" w:hanging="360"/>
      </w:pPr>
    </w:lvl>
  </w:abstractNum>
  <w:abstractNum w:abstractNumId="11" w15:restartNumberingAfterBreak="0">
    <w:nsid w:val="4D032D8F"/>
    <w:multiLevelType w:val="multilevel"/>
    <w:tmpl w:val="0EC87F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EB71592"/>
    <w:multiLevelType w:val="hybridMultilevel"/>
    <w:tmpl w:val="5456EBA2"/>
    <w:lvl w:ilvl="0" w:tplc="4CACD25A">
      <w:start w:val="1"/>
      <w:numFmt w:val="decimal"/>
      <w:lvlText w:val="%1."/>
      <w:lvlJc w:val="left"/>
      <w:pPr>
        <w:tabs>
          <w:tab w:val="num" w:pos="720"/>
        </w:tabs>
        <w:ind w:left="720" w:hanging="360"/>
      </w:pPr>
    </w:lvl>
    <w:lvl w:ilvl="1" w:tplc="7B9EF26E" w:tentative="1">
      <w:start w:val="1"/>
      <w:numFmt w:val="decimal"/>
      <w:lvlText w:val="%2."/>
      <w:lvlJc w:val="left"/>
      <w:pPr>
        <w:tabs>
          <w:tab w:val="num" w:pos="1440"/>
        </w:tabs>
        <w:ind w:left="1440" w:hanging="360"/>
      </w:pPr>
    </w:lvl>
    <w:lvl w:ilvl="2" w:tplc="0EF8B224" w:tentative="1">
      <w:start w:val="1"/>
      <w:numFmt w:val="decimal"/>
      <w:lvlText w:val="%3."/>
      <w:lvlJc w:val="left"/>
      <w:pPr>
        <w:tabs>
          <w:tab w:val="num" w:pos="2160"/>
        </w:tabs>
        <w:ind w:left="2160" w:hanging="360"/>
      </w:pPr>
    </w:lvl>
    <w:lvl w:ilvl="3" w:tplc="A1409580" w:tentative="1">
      <w:start w:val="1"/>
      <w:numFmt w:val="decimal"/>
      <w:lvlText w:val="%4."/>
      <w:lvlJc w:val="left"/>
      <w:pPr>
        <w:tabs>
          <w:tab w:val="num" w:pos="2880"/>
        </w:tabs>
        <w:ind w:left="2880" w:hanging="360"/>
      </w:pPr>
    </w:lvl>
    <w:lvl w:ilvl="4" w:tplc="BABAE67A" w:tentative="1">
      <w:start w:val="1"/>
      <w:numFmt w:val="decimal"/>
      <w:lvlText w:val="%5."/>
      <w:lvlJc w:val="left"/>
      <w:pPr>
        <w:tabs>
          <w:tab w:val="num" w:pos="3600"/>
        </w:tabs>
        <w:ind w:left="3600" w:hanging="360"/>
      </w:pPr>
    </w:lvl>
    <w:lvl w:ilvl="5" w:tplc="97087B1E" w:tentative="1">
      <w:start w:val="1"/>
      <w:numFmt w:val="decimal"/>
      <w:lvlText w:val="%6."/>
      <w:lvlJc w:val="left"/>
      <w:pPr>
        <w:tabs>
          <w:tab w:val="num" w:pos="4320"/>
        </w:tabs>
        <w:ind w:left="4320" w:hanging="360"/>
      </w:pPr>
    </w:lvl>
    <w:lvl w:ilvl="6" w:tplc="A842679C" w:tentative="1">
      <w:start w:val="1"/>
      <w:numFmt w:val="decimal"/>
      <w:lvlText w:val="%7."/>
      <w:lvlJc w:val="left"/>
      <w:pPr>
        <w:tabs>
          <w:tab w:val="num" w:pos="5040"/>
        </w:tabs>
        <w:ind w:left="5040" w:hanging="360"/>
      </w:pPr>
    </w:lvl>
    <w:lvl w:ilvl="7" w:tplc="33D6123A" w:tentative="1">
      <w:start w:val="1"/>
      <w:numFmt w:val="decimal"/>
      <w:lvlText w:val="%8."/>
      <w:lvlJc w:val="left"/>
      <w:pPr>
        <w:tabs>
          <w:tab w:val="num" w:pos="5760"/>
        </w:tabs>
        <w:ind w:left="5760" w:hanging="360"/>
      </w:pPr>
    </w:lvl>
    <w:lvl w:ilvl="8" w:tplc="87BA6564" w:tentative="1">
      <w:start w:val="1"/>
      <w:numFmt w:val="decimal"/>
      <w:lvlText w:val="%9."/>
      <w:lvlJc w:val="left"/>
      <w:pPr>
        <w:tabs>
          <w:tab w:val="num" w:pos="6480"/>
        </w:tabs>
        <w:ind w:left="6480" w:hanging="360"/>
      </w:pPr>
    </w:lvl>
  </w:abstractNum>
  <w:abstractNum w:abstractNumId="13" w15:restartNumberingAfterBreak="0">
    <w:nsid w:val="4FF362A5"/>
    <w:multiLevelType w:val="multilevel"/>
    <w:tmpl w:val="880A8B0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AA12C96"/>
    <w:multiLevelType w:val="multilevel"/>
    <w:tmpl w:val="620620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40396230">
    <w:abstractNumId w:val="13"/>
  </w:num>
  <w:num w:numId="2" w16cid:durableId="1070925304">
    <w:abstractNumId w:val="0"/>
  </w:num>
  <w:num w:numId="3" w16cid:durableId="19489273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7047512">
    <w:abstractNumId w:val="5"/>
  </w:num>
  <w:num w:numId="5" w16cid:durableId="1679694451">
    <w:abstractNumId w:val="12"/>
  </w:num>
  <w:num w:numId="6" w16cid:durableId="1834448660">
    <w:abstractNumId w:val="7"/>
  </w:num>
  <w:num w:numId="7" w16cid:durableId="1594127640">
    <w:abstractNumId w:val="2"/>
  </w:num>
  <w:num w:numId="8" w16cid:durableId="1931231748">
    <w:abstractNumId w:val="14"/>
  </w:num>
  <w:num w:numId="9" w16cid:durableId="148207566">
    <w:abstractNumId w:val="3"/>
  </w:num>
  <w:num w:numId="10" w16cid:durableId="367610991">
    <w:abstractNumId w:val="4"/>
  </w:num>
  <w:num w:numId="11" w16cid:durableId="2028945407">
    <w:abstractNumId w:val="10"/>
  </w:num>
  <w:num w:numId="12" w16cid:durableId="1715887888">
    <w:abstractNumId w:val="9"/>
  </w:num>
  <w:num w:numId="13" w16cid:durableId="930237785">
    <w:abstractNumId w:val="11"/>
  </w:num>
  <w:num w:numId="14" w16cid:durableId="79451461">
    <w:abstractNumId w:val="1"/>
  </w:num>
  <w:num w:numId="15" w16cid:durableId="39906549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2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66"/>
    <w:rsid w:val="0000034A"/>
    <w:rsid w:val="0000042C"/>
    <w:rsid w:val="00000BF4"/>
    <w:rsid w:val="000022A4"/>
    <w:rsid w:val="00002E25"/>
    <w:rsid w:val="00003CBE"/>
    <w:rsid w:val="0000469F"/>
    <w:rsid w:val="000057F2"/>
    <w:rsid w:val="00005A88"/>
    <w:rsid w:val="000060D8"/>
    <w:rsid w:val="00006249"/>
    <w:rsid w:val="000076B6"/>
    <w:rsid w:val="00010012"/>
    <w:rsid w:val="00010832"/>
    <w:rsid w:val="00010A1A"/>
    <w:rsid w:val="000112BF"/>
    <w:rsid w:val="00011587"/>
    <w:rsid w:val="000121C5"/>
    <w:rsid w:val="000121DF"/>
    <w:rsid w:val="000128A6"/>
    <w:rsid w:val="00012A60"/>
    <w:rsid w:val="00013371"/>
    <w:rsid w:val="000151F9"/>
    <w:rsid w:val="00017A2F"/>
    <w:rsid w:val="0002068C"/>
    <w:rsid w:val="00020725"/>
    <w:rsid w:val="00020BDE"/>
    <w:rsid w:val="00021246"/>
    <w:rsid w:val="0002216D"/>
    <w:rsid w:val="00022E22"/>
    <w:rsid w:val="00023915"/>
    <w:rsid w:val="00023DDC"/>
    <w:rsid w:val="00024295"/>
    <w:rsid w:val="00024653"/>
    <w:rsid w:val="000255D4"/>
    <w:rsid w:val="00025686"/>
    <w:rsid w:val="00025867"/>
    <w:rsid w:val="00025BBC"/>
    <w:rsid w:val="00026F80"/>
    <w:rsid w:val="00031128"/>
    <w:rsid w:val="00033BD0"/>
    <w:rsid w:val="00034C1F"/>
    <w:rsid w:val="00034E85"/>
    <w:rsid w:val="00036059"/>
    <w:rsid w:val="000378BE"/>
    <w:rsid w:val="00037FA6"/>
    <w:rsid w:val="00040C33"/>
    <w:rsid w:val="000425DF"/>
    <w:rsid w:val="0004393C"/>
    <w:rsid w:val="00045808"/>
    <w:rsid w:val="00045D2E"/>
    <w:rsid w:val="0004677E"/>
    <w:rsid w:val="00046BF5"/>
    <w:rsid w:val="000475F8"/>
    <w:rsid w:val="00050195"/>
    <w:rsid w:val="00050BFB"/>
    <w:rsid w:val="0005214F"/>
    <w:rsid w:val="00052C72"/>
    <w:rsid w:val="000531F5"/>
    <w:rsid w:val="000533AB"/>
    <w:rsid w:val="000534C0"/>
    <w:rsid w:val="000539B5"/>
    <w:rsid w:val="00053E23"/>
    <w:rsid w:val="00053EE7"/>
    <w:rsid w:val="0005428D"/>
    <w:rsid w:val="000552DC"/>
    <w:rsid w:val="000555C0"/>
    <w:rsid w:val="00056AAE"/>
    <w:rsid w:val="000572BF"/>
    <w:rsid w:val="00057C37"/>
    <w:rsid w:val="00061109"/>
    <w:rsid w:val="000618CA"/>
    <w:rsid w:val="00062703"/>
    <w:rsid w:val="000632D0"/>
    <w:rsid w:val="000638F7"/>
    <w:rsid w:val="00063C89"/>
    <w:rsid w:val="00064509"/>
    <w:rsid w:val="00064EFB"/>
    <w:rsid w:val="00065BAC"/>
    <w:rsid w:val="000678F2"/>
    <w:rsid w:val="000708EE"/>
    <w:rsid w:val="00070A77"/>
    <w:rsid w:val="00071265"/>
    <w:rsid w:val="0007179C"/>
    <w:rsid w:val="00071CCF"/>
    <w:rsid w:val="00073611"/>
    <w:rsid w:val="00073C8F"/>
    <w:rsid w:val="000747F8"/>
    <w:rsid w:val="00075ACC"/>
    <w:rsid w:val="00076477"/>
    <w:rsid w:val="00076AAA"/>
    <w:rsid w:val="00076EEB"/>
    <w:rsid w:val="000779EB"/>
    <w:rsid w:val="00080E54"/>
    <w:rsid w:val="0008129C"/>
    <w:rsid w:val="00081C84"/>
    <w:rsid w:val="000831D7"/>
    <w:rsid w:val="00083605"/>
    <w:rsid w:val="000840D4"/>
    <w:rsid w:val="000845ED"/>
    <w:rsid w:val="00084687"/>
    <w:rsid w:val="00084AB2"/>
    <w:rsid w:val="000850D5"/>
    <w:rsid w:val="00085177"/>
    <w:rsid w:val="00085419"/>
    <w:rsid w:val="000854D7"/>
    <w:rsid w:val="000857B4"/>
    <w:rsid w:val="00085CDC"/>
    <w:rsid w:val="00085FDF"/>
    <w:rsid w:val="000862ED"/>
    <w:rsid w:val="0008776C"/>
    <w:rsid w:val="000907D2"/>
    <w:rsid w:val="00090988"/>
    <w:rsid w:val="00091591"/>
    <w:rsid w:val="00091CDC"/>
    <w:rsid w:val="00091D60"/>
    <w:rsid w:val="000920BE"/>
    <w:rsid w:val="000925B6"/>
    <w:rsid w:val="000956F1"/>
    <w:rsid w:val="00095C3C"/>
    <w:rsid w:val="00095E3A"/>
    <w:rsid w:val="00095EB9"/>
    <w:rsid w:val="00096DCE"/>
    <w:rsid w:val="00097601"/>
    <w:rsid w:val="000A0349"/>
    <w:rsid w:val="000A0940"/>
    <w:rsid w:val="000A0ECE"/>
    <w:rsid w:val="000A1E27"/>
    <w:rsid w:val="000A2258"/>
    <w:rsid w:val="000A3FD9"/>
    <w:rsid w:val="000A4510"/>
    <w:rsid w:val="000A4F47"/>
    <w:rsid w:val="000A6DF7"/>
    <w:rsid w:val="000A79F4"/>
    <w:rsid w:val="000A7C1B"/>
    <w:rsid w:val="000A7EAA"/>
    <w:rsid w:val="000B00AE"/>
    <w:rsid w:val="000B0108"/>
    <w:rsid w:val="000B0622"/>
    <w:rsid w:val="000B0DBA"/>
    <w:rsid w:val="000B1C4A"/>
    <w:rsid w:val="000B2565"/>
    <w:rsid w:val="000B370E"/>
    <w:rsid w:val="000B38D9"/>
    <w:rsid w:val="000B42A9"/>
    <w:rsid w:val="000B52ED"/>
    <w:rsid w:val="000B551C"/>
    <w:rsid w:val="000B558A"/>
    <w:rsid w:val="000B6ED2"/>
    <w:rsid w:val="000B6F49"/>
    <w:rsid w:val="000B74E5"/>
    <w:rsid w:val="000B7B32"/>
    <w:rsid w:val="000C0353"/>
    <w:rsid w:val="000C0E7D"/>
    <w:rsid w:val="000C12FB"/>
    <w:rsid w:val="000C15BE"/>
    <w:rsid w:val="000C23BE"/>
    <w:rsid w:val="000C2C91"/>
    <w:rsid w:val="000C331F"/>
    <w:rsid w:val="000C42A5"/>
    <w:rsid w:val="000C4BDA"/>
    <w:rsid w:val="000C6B4B"/>
    <w:rsid w:val="000C795A"/>
    <w:rsid w:val="000D0127"/>
    <w:rsid w:val="000D0336"/>
    <w:rsid w:val="000D0B21"/>
    <w:rsid w:val="000D0C81"/>
    <w:rsid w:val="000D1329"/>
    <w:rsid w:val="000D1E65"/>
    <w:rsid w:val="000D2C0A"/>
    <w:rsid w:val="000D37ED"/>
    <w:rsid w:val="000D44A3"/>
    <w:rsid w:val="000D5D09"/>
    <w:rsid w:val="000D60E3"/>
    <w:rsid w:val="000D789D"/>
    <w:rsid w:val="000E0221"/>
    <w:rsid w:val="000E04B8"/>
    <w:rsid w:val="000E07CD"/>
    <w:rsid w:val="000E0B5E"/>
    <w:rsid w:val="000E11DF"/>
    <w:rsid w:val="000E15A8"/>
    <w:rsid w:val="000E2599"/>
    <w:rsid w:val="000E33EA"/>
    <w:rsid w:val="000E3AED"/>
    <w:rsid w:val="000E3FF6"/>
    <w:rsid w:val="000E457B"/>
    <w:rsid w:val="000E4B1E"/>
    <w:rsid w:val="000E6526"/>
    <w:rsid w:val="000E65D3"/>
    <w:rsid w:val="000E7CF0"/>
    <w:rsid w:val="000F0556"/>
    <w:rsid w:val="000F07EE"/>
    <w:rsid w:val="000F1AFA"/>
    <w:rsid w:val="000F2C1E"/>
    <w:rsid w:val="000F2E7E"/>
    <w:rsid w:val="000F3001"/>
    <w:rsid w:val="000F34DB"/>
    <w:rsid w:val="000F3626"/>
    <w:rsid w:val="000F3F9C"/>
    <w:rsid w:val="000F4865"/>
    <w:rsid w:val="000F66A9"/>
    <w:rsid w:val="000F6A2D"/>
    <w:rsid w:val="000F6BAE"/>
    <w:rsid w:val="000F7539"/>
    <w:rsid w:val="000F757D"/>
    <w:rsid w:val="000F7FBA"/>
    <w:rsid w:val="001008BF"/>
    <w:rsid w:val="001014AA"/>
    <w:rsid w:val="001034E7"/>
    <w:rsid w:val="00103CCC"/>
    <w:rsid w:val="00103DAD"/>
    <w:rsid w:val="00104766"/>
    <w:rsid w:val="00104AD4"/>
    <w:rsid w:val="00104BFF"/>
    <w:rsid w:val="00104F2F"/>
    <w:rsid w:val="00104FC7"/>
    <w:rsid w:val="00105168"/>
    <w:rsid w:val="001053DF"/>
    <w:rsid w:val="00107DA9"/>
    <w:rsid w:val="00110609"/>
    <w:rsid w:val="00111087"/>
    <w:rsid w:val="00111994"/>
    <w:rsid w:val="00112BD0"/>
    <w:rsid w:val="001135DB"/>
    <w:rsid w:val="00113E41"/>
    <w:rsid w:val="00114512"/>
    <w:rsid w:val="00114FD6"/>
    <w:rsid w:val="00116DE8"/>
    <w:rsid w:val="0011744A"/>
    <w:rsid w:val="001179E6"/>
    <w:rsid w:val="00117F07"/>
    <w:rsid w:val="001218CF"/>
    <w:rsid w:val="00123DD8"/>
    <w:rsid w:val="00123E15"/>
    <w:rsid w:val="00124E2E"/>
    <w:rsid w:val="00126FA1"/>
    <w:rsid w:val="00127FCB"/>
    <w:rsid w:val="0013047E"/>
    <w:rsid w:val="00131300"/>
    <w:rsid w:val="00133271"/>
    <w:rsid w:val="0013361F"/>
    <w:rsid w:val="00133C9D"/>
    <w:rsid w:val="00134253"/>
    <w:rsid w:val="00134521"/>
    <w:rsid w:val="001345CD"/>
    <w:rsid w:val="00134C61"/>
    <w:rsid w:val="00137AA9"/>
    <w:rsid w:val="001403CE"/>
    <w:rsid w:val="0014188F"/>
    <w:rsid w:val="00141FC3"/>
    <w:rsid w:val="00142451"/>
    <w:rsid w:val="00144286"/>
    <w:rsid w:val="00144E6D"/>
    <w:rsid w:val="00145661"/>
    <w:rsid w:val="00145C5F"/>
    <w:rsid w:val="001462C3"/>
    <w:rsid w:val="00147143"/>
    <w:rsid w:val="0015279F"/>
    <w:rsid w:val="00152A0F"/>
    <w:rsid w:val="00152D9E"/>
    <w:rsid w:val="00152EE3"/>
    <w:rsid w:val="00152FA5"/>
    <w:rsid w:val="0015334E"/>
    <w:rsid w:val="00153A0E"/>
    <w:rsid w:val="00153EAA"/>
    <w:rsid w:val="00154308"/>
    <w:rsid w:val="001546B1"/>
    <w:rsid w:val="0015575B"/>
    <w:rsid w:val="00156465"/>
    <w:rsid w:val="0015666F"/>
    <w:rsid w:val="00156B39"/>
    <w:rsid w:val="00156B74"/>
    <w:rsid w:val="00157E23"/>
    <w:rsid w:val="0016008B"/>
    <w:rsid w:val="001601C2"/>
    <w:rsid w:val="00161576"/>
    <w:rsid w:val="001622EB"/>
    <w:rsid w:val="00162FBE"/>
    <w:rsid w:val="00163166"/>
    <w:rsid w:val="00163C17"/>
    <w:rsid w:val="00164B55"/>
    <w:rsid w:val="00164CC3"/>
    <w:rsid w:val="00165030"/>
    <w:rsid w:val="0016562E"/>
    <w:rsid w:val="00166224"/>
    <w:rsid w:val="001663EF"/>
    <w:rsid w:val="0016760B"/>
    <w:rsid w:val="00167961"/>
    <w:rsid w:val="00167D65"/>
    <w:rsid w:val="00170219"/>
    <w:rsid w:val="00171121"/>
    <w:rsid w:val="001720F8"/>
    <w:rsid w:val="00172D8C"/>
    <w:rsid w:val="00173367"/>
    <w:rsid w:val="00173D01"/>
    <w:rsid w:val="0017512F"/>
    <w:rsid w:val="0017635D"/>
    <w:rsid w:val="00176E5F"/>
    <w:rsid w:val="00177423"/>
    <w:rsid w:val="001778A8"/>
    <w:rsid w:val="001779EE"/>
    <w:rsid w:val="00180212"/>
    <w:rsid w:val="001805C4"/>
    <w:rsid w:val="00180AEA"/>
    <w:rsid w:val="00180CBE"/>
    <w:rsid w:val="00181F68"/>
    <w:rsid w:val="00183058"/>
    <w:rsid w:val="00183D60"/>
    <w:rsid w:val="00183D71"/>
    <w:rsid w:val="00184C95"/>
    <w:rsid w:val="00185C3B"/>
    <w:rsid w:val="001862E9"/>
    <w:rsid w:val="001869F9"/>
    <w:rsid w:val="001873BF"/>
    <w:rsid w:val="00190C48"/>
    <w:rsid w:val="0019124E"/>
    <w:rsid w:val="00193B3F"/>
    <w:rsid w:val="001942FF"/>
    <w:rsid w:val="00194784"/>
    <w:rsid w:val="00195A54"/>
    <w:rsid w:val="00196323"/>
    <w:rsid w:val="001974A9"/>
    <w:rsid w:val="001976BF"/>
    <w:rsid w:val="00197738"/>
    <w:rsid w:val="001A0574"/>
    <w:rsid w:val="001A0F1E"/>
    <w:rsid w:val="001A3B77"/>
    <w:rsid w:val="001A3DEC"/>
    <w:rsid w:val="001A3F0D"/>
    <w:rsid w:val="001A5476"/>
    <w:rsid w:val="001A58A7"/>
    <w:rsid w:val="001A5976"/>
    <w:rsid w:val="001A6761"/>
    <w:rsid w:val="001A6CA7"/>
    <w:rsid w:val="001A7545"/>
    <w:rsid w:val="001A7F3B"/>
    <w:rsid w:val="001B0257"/>
    <w:rsid w:val="001B0B23"/>
    <w:rsid w:val="001B1116"/>
    <w:rsid w:val="001B1C1F"/>
    <w:rsid w:val="001B247E"/>
    <w:rsid w:val="001B2767"/>
    <w:rsid w:val="001B3BC0"/>
    <w:rsid w:val="001B3CB2"/>
    <w:rsid w:val="001B3E69"/>
    <w:rsid w:val="001B4E72"/>
    <w:rsid w:val="001B6947"/>
    <w:rsid w:val="001B79B0"/>
    <w:rsid w:val="001C0182"/>
    <w:rsid w:val="001C0878"/>
    <w:rsid w:val="001C2FB4"/>
    <w:rsid w:val="001C30B9"/>
    <w:rsid w:val="001C3CDE"/>
    <w:rsid w:val="001C46FC"/>
    <w:rsid w:val="001C499E"/>
    <w:rsid w:val="001C4A40"/>
    <w:rsid w:val="001C4D25"/>
    <w:rsid w:val="001C5204"/>
    <w:rsid w:val="001C548E"/>
    <w:rsid w:val="001C55B4"/>
    <w:rsid w:val="001C5FC1"/>
    <w:rsid w:val="001D1424"/>
    <w:rsid w:val="001D2134"/>
    <w:rsid w:val="001D35AE"/>
    <w:rsid w:val="001D43D1"/>
    <w:rsid w:val="001D4FCA"/>
    <w:rsid w:val="001D576E"/>
    <w:rsid w:val="001D5B7E"/>
    <w:rsid w:val="001D755D"/>
    <w:rsid w:val="001E02B8"/>
    <w:rsid w:val="001E060F"/>
    <w:rsid w:val="001E0D74"/>
    <w:rsid w:val="001E10B1"/>
    <w:rsid w:val="001E175A"/>
    <w:rsid w:val="001E21D5"/>
    <w:rsid w:val="001E30A9"/>
    <w:rsid w:val="001E33DF"/>
    <w:rsid w:val="001E3669"/>
    <w:rsid w:val="001E48EE"/>
    <w:rsid w:val="001E4E83"/>
    <w:rsid w:val="001E53C7"/>
    <w:rsid w:val="001E5C88"/>
    <w:rsid w:val="001E6C08"/>
    <w:rsid w:val="001E6FF6"/>
    <w:rsid w:val="001E7D11"/>
    <w:rsid w:val="001F0779"/>
    <w:rsid w:val="001F1639"/>
    <w:rsid w:val="001F210F"/>
    <w:rsid w:val="001F24E6"/>
    <w:rsid w:val="001F2DEB"/>
    <w:rsid w:val="001F3445"/>
    <w:rsid w:val="001F3537"/>
    <w:rsid w:val="001F550D"/>
    <w:rsid w:val="001F5F24"/>
    <w:rsid w:val="001F63E7"/>
    <w:rsid w:val="001F6575"/>
    <w:rsid w:val="00200668"/>
    <w:rsid w:val="002013AB"/>
    <w:rsid w:val="002017B5"/>
    <w:rsid w:val="0020185F"/>
    <w:rsid w:val="00201A68"/>
    <w:rsid w:val="002029C4"/>
    <w:rsid w:val="002033A4"/>
    <w:rsid w:val="0020375D"/>
    <w:rsid w:val="00204853"/>
    <w:rsid w:val="002048FE"/>
    <w:rsid w:val="00205CA4"/>
    <w:rsid w:val="00207DC2"/>
    <w:rsid w:val="00207EAA"/>
    <w:rsid w:val="0021043B"/>
    <w:rsid w:val="00210721"/>
    <w:rsid w:val="00210A9B"/>
    <w:rsid w:val="00213777"/>
    <w:rsid w:val="00213D5B"/>
    <w:rsid w:val="00213E54"/>
    <w:rsid w:val="0021411D"/>
    <w:rsid w:val="002147D5"/>
    <w:rsid w:val="00215160"/>
    <w:rsid w:val="00215520"/>
    <w:rsid w:val="00216B02"/>
    <w:rsid w:val="00216B94"/>
    <w:rsid w:val="00216F9E"/>
    <w:rsid w:val="002175C1"/>
    <w:rsid w:val="0022177B"/>
    <w:rsid w:val="002218DA"/>
    <w:rsid w:val="002218F7"/>
    <w:rsid w:val="002221F0"/>
    <w:rsid w:val="00222343"/>
    <w:rsid w:val="00222A7A"/>
    <w:rsid w:val="00223239"/>
    <w:rsid w:val="0022341C"/>
    <w:rsid w:val="002239D1"/>
    <w:rsid w:val="00223EB2"/>
    <w:rsid w:val="0022428B"/>
    <w:rsid w:val="00225BD2"/>
    <w:rsid w:val="00226160"/>
    <w:rsid w:val="002279CE"/>
    <w:rsid w:val="00227E22"/>
    <w:rsid w:val="00227F7E"/>
    <w:rsid w:val="00230007"/>
    <w:rsid w:val="00231447"/>
    <w:rsid w:val="0023165A"/>
    <w:rsid w:val="00231D4C"/>
    <w:rsid w:val="00232496"/>
    <w:rsid w:val="00233359"/>
    <w:rsid w:val="0023402D"/>
    <w:rsid w:val="00234068"/>
    <w:rsid w:val="002344AC"/>
    <w:rsid w:val="002345D6"/>
    <w:rsid w:val="00235EC7"/>
    <w:rsid w:val="002365C9"/>
    <w:rsid w:val="00241206"/>
    <w:rsid w:val="00241A1C"/>
    <w:rsid w:val="00241DE0"/>
    <w:rsid w:val="00241E63"/>
    <w:rsid w:val="00242D8E"/>
    <w:rsid w:val="00242F0C"/>
    <w:rsid w:val="00244748"/>
    <w:rsid w:val="00245E96"/>
    <w:rsid w:val="00247298"/>
    <w:rsid w:val="00247492"/>
    <w:rsid w:val="002476CE"/>
    <w:rsid w:val="00250867"/>
    <w:rsid w:val="00251278"/>
    <w:rsid w:val="00251A51"/>
    <w:rsid w:val="00251B14"/>
    <w:rsid w:val="00251F11"/>
    <w:rsid w:val="00252B33"/>
    <w:rsid w:val="002537B0"/>
    <w:rsid w:val="00253D89"/>
    <w:rsid w:val="00253FA6"/>
    <w:rsid w:val="002546AC"/>
    <w:rsid w:val="00254BBF"/>
    <w:rsid w:val="00254CBF"/>
    <w:rsid w:val="00254D7D"/>
    <w:rsid w:val="00255636"/>
    <w:rsid w:val="002557C8"/>
    <w:rsid w:val="00255ABE"/>
    <w:rsid w:val="00255AD2"/>
    <w:rsid w:val="00255BA7"/>
    <w:rsid w:val="00256868"/>
    <w:rsid w:val="002568C4"/>
    <w:rsid w:val="00256C4A"/>
    <w:rsid w:val="00257795"/>
    <w:rsid w:val="0026048B"/>
    <w:rsid w:val="00260990"/>
    <w:rsid w:val="00260CF1"/>
    <w:rsid w:val="00260D1B"/>
    <w:rsid w:val="00261A78"/>
    <w:rsid w:val="00261EEA"/>
    <w:rsid w:val="00262A85"/>
    <w:rsid w:val="00262BDD"/>
    <w:rsid w:val="00262C53"/>
    <w:rsid w:val="00263DD9"/>
    <w:rsid w:val="0027007D"/>
    <w:rsid w:val="00270DD0"/>
    <w:rsid w:val="00270DE1"/>
    <w:rsid w:val="00271088"/>
    <w:rsid w:val="00271FE7"/>
    <w:rsid w:val="0027219B"/>
    <w:rsid w:val="00272362"/>
    <w:rsid w:val="00272DB0"/>
    <w:rsid w:val="002739C2"/>
    <w:rsid w:val="00273A18"/>
    <w:rsid w:val="00275519"/>
    <w:rsid w:val="00275BFB"/>
    <w:rsid w:val="0027611D"/>
    <w:rsid w:val="00276521"/>
    <w:rsid w:val="00276ADA"/>
    <w:rsid w:val="00276C04"/>
    <w:rsid w:val="00277077"/>
    <w:rsid w:val="00277A23"/>
    <w:rsid w:val="00277B07"/>
    <w:rsid w:val="00277F22"/>
    <w:rsid w:val="00280E9A"/>
    <w:rsid w:val="00282B81"/>
    <w:rsid w:val="00283145"/>
    <w:rsid w:val="002832AF"/>
    <w:rsid w:val="002834BF"/>
    <w:rsid w:val="00283A25"/>
    <w:rsid w:val="00283DF3"/>
    <w:rsid w:val="002842EE"/>
    <w:rsid w:val="00284932"/>
    <w:rsid w:val="00284D14"/>
    <w:rsid w:val="002851FC"/>
    <w:rsid w:val="00286CD1"/>
    <w:rsid w:val="0028764B"/>
    <w:rsid w:val="00287CB1"/>
    <w:rsid w:val="002901B9"/>
    <w:rsid w:val="0029097B"/>
    <w:rsid w:val="00290C55"/>
    <w:rsid w:val="00290F20"/>
    <w:rsid w:val="00291501"/>
    <w:rsid w:val="002927CB"/>
    <w:rsid w:val="00292A25"/>
    <w:rsid w:val="00293679"/>
    <w:rsid w:val="0029368F"/>
    <w:rsid w:val="00294533"/>
    <w:rsid w:val="00294C16"/>
    <w:rsid w:val="00294E2A"/>
    <w:rsid w:val="00294EBE"/>
    <w:rsid w:val="0029527E"/>
    <w:rsid w:val="00296E6E"/>
    <w:rsid w:val="00296E95"/>
    <w:rsid w:val="00296F37"/>
    <w:rsid w:val="002971BC"/>
    <w:rsid w:val="0029724C"/>
    <w:rsid w:val="00297638"/>
    <w:rsid w:val="002978E0"/>
    <w:rsid w:val="002A03DD"/>
    <w:rsid w:val="002A190E"/>
    <w:rsid w:val="002A1E32"/>
    <w:rsid w:val="002A2A8E"/>
    <w:rsid w:val="002A32C1"/>
    <w:rsid w:val="002A37CF"/>
    <w:rsid w:val="002A3BE8"/>
    <w:rsid w:val="002A3BF8"/>
    <w:rsid w:val="002A4E28"/>
    <w:rsid w:val="002A4F59"/>
    <w:rsid w:val="002A7E35"/>
    <w:rsid w:val="002B24ED"/>
    <w:rsid w:val="002B4502"/>
    <w:rsid w:val="002B5524"/>
    <w:rsid w:val="002B6002"/>
    <w:rsid w:val="002B6834"/>
    <w:rsid w:val="002B6B52"/>
    <w:rsid w:val="002B6E62"/>
    <w:rsid w:val="002B7D94"/>
    <w:rsid w:val="002B7FB5"/>
    <w:rsid w:val="002C0120"/>
    <w:rsid w:val="002C08B1"/>
    <w:rsid w:val="002C0C46"/>
    <w:rsid w:val="002C2184"/>
    <w:rsid w:val="002C27B9"/>
    <w:rsid w:val="002C4590"/>
    <w:rsid w:val="002C4748"/>
    <w:rsid w:val="002C4B80"/>
    <w:rsid w:val="002C5910"/>
    <w:rsid w:val="002C59D5"/>
    <w:rsid w:val="002C5B23"/>
    <w:rsid w:val="002C5BE0"/>
    <w:rsid w:val="002C5CAB"/>
    <w:rsid w:val="002C5E05"/>
    <w:rsid w:val="002C668B"/>
    <w:rsid w:val="002C7D92"/>
    <w:rsid w:val="002C7F5B"/>
    <w:rsid w:val="002D0EA6"/>
    <w:rsid w:val="002D14A7"/>
    <w:rsid w:val="002D22AE"/>
    <w:rsid w:val="002D25D6"/>
    <w:rsid w:val="002D3158"/>
    <w:rsid w:val="002D3614"/>
    <w:rsid w:val="002D5E52"/>
    <w:rsid w:val="002D6FA0"/>
    <w:rsid w:val="002D73A6"/>
    <w:rsid w:val="002D74CA"/>
    <w:rsid w:val="002D7737"/>
    <w:rsid w:val="002D7F80"/>
    <w:rsid w:val="002E0A84"/>
    <w:rsid w:val="002E23E0"/>
    <w:rsid w:val="002E2AC9"/>
    <w:rsid w:val="002E4478"/>
    <w:rsid w:val="002E48A7"/>
    <w:rsid w:val="002E4B39"/>
    <w:rsid w:val="002E6B23"/>
    <w:rsid w:val="002E6E8A"/>
    <w:rsid w:val="002F0BA9"/>
    <w:rsid w:val="002F16F3"/>
    <w:rsid w:val="002F1A2B"/>
    <w:rsid w:val="002F1EDB"/>
    <w:rsid w:val="002F36BC"/>
    <w:rsid w:val="002F3C32"/>
    <w:rsid w:val="002F3DA5"/>
    <w:rsid w:val="002F4219"/>
    <w:rsid w:val="002F5A03"/>
    <w:rsid w:val="002F5BC9"/>
    <w:rsid w:val="002F66C0"/>
    <w:rsid w:val="002F6D40"/>
    <w:rsid w:val="002F7B01"/>
    <w:rsid w:val="002F7C24"/>
    <w:rsid w:val="0030047A"/>
    <w:rsid w:val="0030071B"/>
    <w:rsid w:val="003011B3"/>
    <w:rsid w:val="00301BBB"/>
    <w:rsid w:val="00301F87"/>
    <w:rsid w:val="00302E92"/>
    <w:rsid w:val="00303BB6"/>
    <w:rsid w:val="003062E5"/>
    <w:rsid w:val="00307E1A"/>
    <w:rsid w:val="00307FC1"/>
    <w:rsid w:val="003104F0"/>
    <w:rsid w:val="003105C0"/>
    <w:rsid w:val="003111AF"/>
    <w:rsid w:val="00311A41"/>
    <w:rsid w:val="00311B39"/>
    <w:rsid w:val="00311D87"/>
    <w:rsid w:val="003125BB"/>
    <w:rsid w:val="003127CA"/>
    <w:rsid w:val="00313509"/>
    <w:rsid w:val="00314CAB"/>
    <w:rsid w:val="003151B0"/>
    <w:rsid w:val="003151C1"/>
    <w:rsid w:val="00315A32"/>
    <w:rsid w:val="00315E61"/>
    <w:rsid w:val="003206E6"/>
    <w:rsid w:val="00320A86"/>
    <w:rsid w:val="003212AB"/>
    <w:rsid w:val="00321802"/>
    <w:rsid w:val="0032192D"/>
    <w:rsid w:val="00321AAE"/>
    <w:rsid w:val="00322033"/>
    <w:rsid w:val="003235D4"/>
    <w:rsid w:val="0032367C"/>
    <w:rsid w:val="003252D4"/>
    <w:rsid w:val="00325506"/>
    <w:rsid w:val="00325CC5"/>
    <w:rsid w:val="00326AE4"/>
    <w:rsid w:val="003279B1"/>
    <w:rsid w:val="00330B41"/>
    <w:rsid w:val="00330C2A"/>
    <w:rsid w:val="003313A1"/>
    <w:rsid w:val="0033182B"/>
    <w:rsid w:val="003321A6"/>
    <w:rsid w:val="003321B5"/>
    <w:rsid w:val="003324E3"/>
    <w:rsid w:val="003336F3"/>
    <w:rsid w:val="003337FE"/>
    <w:rsid w:val="0033445F"/>
    <w:rsid w:val="0033473B"/>
    <w:rsid w:val="00335788"/>
    <w:rsid w:val="003366C2"/>
    <w:rsid w:val="00336E36"/>
    <w:rsid w:val="00336F63"/>
    <w:rsid w:val="003370F6"/>
    <w:rsid w:val="003371EF"/>
    <w:rsid w:val="003378DC"/>
    <w:rsid w:val="00340086"/>
    <w:rsid w:val="00340261"/>
    <w:rsid w:val="0034130A"/>
    <w:rsid w:val="00341C55"/>
    <w:rsid w:val="00341F63"/>
    <w:rsid w:val="0034202F"/>
    <w:rsid w:val="00344521"/>
    <w:rsid w:val="00345ACB"/>
    <w:rsid w:val="00346656"/>
    <w:rsid w:val="00347772"/>
    <w:rsid w:val="0034791E"/>
    <w:rsid w:val="00352C41"/>
    <w:rsid w:val="00353185"/>
    <w:rsid w:val="00355135"/>
    <w:rsid w:val="00355DD7"/>
    <w:rsid w:val="00356CB5"/>
    <w:rsid w:val="0035739A"/>
    <w:rsid w:val="0036024C"/>
    <w:rsid w:val="0036050B"/>
    <w:rsid w:val="00360774"/>
    <w:rsid w:val="00361429"/>
    <w:rsid w:val="00361793"/>
    <w:rsid w:val="00362791"/>
    <w:rsid w:val="003628C5"/>
    <w:rsid w:val="0036316F"/>
    <w:rsid w:val="00363A16"/>
    <w:rsid w:val="00363C3E"/>
    <w:rsid w:val="0036421F"/>
    <w:rsid w:val="0036456E"/>
    <w:rsid w:val="00364B41"/>
    <w:rsid w:val="003651E4"/>
    <w:rsid w:val="00365EA3"/>
    <w:rsid w:val="0036604B"/>
    <w:rsid w:val="0036668F"/>
    <w:rsid w:val="00367625"/>
    <w:rsid w:val="003678BA"/>
    <w:rsid w:val="00367B32"/>
    <w:rsid w:val="0037020A"/>
    <w:rsid w:val="003702A1"/>
    <w:rsid w:val="00370B5E"/>
    <w:rsid w:val="003713DA"/>
    <w:rsid w:val="00371848"/>
    <w:rsid w:val="00372852"/>
    <w:rsid w:val="00372D6C"/>
    <w:rsid w:val="003737C8"/>
    <w:rsid w:val="00373966"/>
    <w:rsid w:val="003746EC"/>
    <w:rsid w:val="00374EAA"/>
    <w:rsid w:val="00375111"/>
    <w:rsid w:val="0037565A"/>
    <w:rsid w:val="003756AE"/>
    <w:rsid w:val="003770D2"/>
    <w:rsid w:val="00377253"/>
    <w:rsid w:val="00377834"/>
    <w:rsid w:val="00377BBA"/>
    <w:rsid w:val="00381D36"/>
    <w:rsid w:val="00382320"/>
    <w:rsid w:val="003823C4"/>
    <w:rsid w:val="00382B25"/>
    <w:rsid w:val="0038450A"/>
    <w:rsid w:val="0038455E"/>
    <w:rsid w:val="003845DC"/>
    <w:rsid w:val="00384615"/>
    <w:rsid w:val="00384D8C"/>
    <w:rsid w:val="00384F83"/>
    <w:rsid w:val="00385530"/>
    <w:rsid w:val="00385959"/>
    <w:rsid w:val="00385FF3"/>
    <w:rsid w:val="00386695"/>
    <w:rsid w:val="00386BC0"/>
    <w:rsid w:val="0038711A"/>
    <w:rsid w:val="00387475"/>
    <w:rsid w:val="00387B99"/>
    <w:rsid w:val="00387FEA"/>
    <w:rsid w:val="00390086"/>
    <w:rsid w:val="0039048E"/>
    <w:rsid w:val="003904DB"/>
    <w:rsid w:val="00391A53"/>
    <w:rsid w:val="00392986"/>
    <w:rsid w:val="00392A65"/>
    <w:rsid w:val="00392BAC"/>
    <w:rsid w:val="00393538"/>
    <w:rsid w:val="00393CB9"/>
    <w:rsid w:val="00394333"/>
    <w:rsid w:val="00394499"/>
    <w:rsid w:val="00396A4C"/>
    <w:rsid w:val="00397E9C"/>
    <w:rsid w:val="003A3CC4"/>
    <w:rsid w:val="003A3DF0"/>
    <w:rsid w:val="003A3EB9"/>
    <w:rsid w:val="003A41B8"/>
    <w:rsid w:val="003A428E"/>
    <w:rsid w:val="003A4823"/>
    <w:rsid w:val="003A4D89"/>
    <w:rsid w:val="003A5CE8"/>
    <w:rsid w:val="003A5D27"/>
    <w:rsid w:val="003A615B"/>
    <w:rsid w:val="003A731A"/>
    <w:rsid w:val="003B0086"/>
    <w:rsid w:val="003B0349"/>
    <w:rsid w:val="003B0AE2"/>
    <w:rsid w:val="003B0B1B"/>
    <w:rsid w:val="003B1CDD"/>
    <w:rsid w:val="003B2065"/>
    <w:rsid w:val="003B23C4"/>
    <w:rsid w:val="003B2748"/>
    <w:rsid w:val="003B2ADF"/>
    <w:rsid w:val="003B2B20"/>
    <w:rsid w:val="003B2DB8"/>
    <w:rsid w:val="003B2DD6"/>
    <w:rsid w:val="003B33A9"/>
    <w:rsid w:val="003B3CED"/>
    <w:rsid w:val="003B5B5C"/>
    <w:rsid w:val="003B5CD7"/>
    <w:rsid w:val="003B66BF"/>
    <w:rsid w:val="003B6B48"/>
    <w:rsid w:val="003B6C36"/>
    <w:rsid w:val="003B6E0D"/>
    <w:rsid w:val="003B75B4"/>
    <w:rsid w:val="003C0758"/>
    <w:rsid w:val="003C0A0C"/>
    <w:rsid w:val="003C0B9C"/>
    <w:rsid w:val="003C1801"/>
    <w:rsid w:val="003C2DE8"/>
    <w:rsid w:val="003C3226"/>
    <w:rsid w:val="003C3BE9"/>
    <w:rsid w:val="003C4A6F"/>
    <w:rsid w:val="003C690E"/>
    <w:rsid w:val="003C7D88"/>
    <w:rsid w:val="003D0626"/>
    <w:rsid w:val="003D1CA3"/>
    <w:rsid w:val="003D1EA8"/>
    <w:rsid w:val="003D22F8"/>
    <w:rsid w:val="003D2684"/>
    <w:rsid w:val="003D2A21"/>
    <w:rsid w:val="003D2D0F"/>
    <w:rsid w:val="003D2FDD"/>
    <w:rsid w:val="003D46B1"/>
    <w:rsid w:val="003D4BF2"/>
    <w:rsid w:val="003D5158"/>
    <w:rsid w:val="003D5BC7"/>
    <w:rsid w:val="003D6602"/>
    <w:rsid w:val="003D7CC5"/>
    <w:rsid w:val="003E0472"/>
    <w:rsid w:val="003E06A4"/>
    <w:rsid w:val="003E17D7"/>
    <w:rsid w:val="003E2033"/>
    <w:rsid w:val="003E211F"/>
    <w:rsid w:val="003E2197"/>
    <w:rsid w:val="003E251C"/>
    <w:rsid w:val="003E278D"/>
    <w:rsid w:val="003E3283"/>
    <w:rsid w:val="003E3425"/>
    <w:rsid w:val="003E3AB3"/>
    <w:rsid w:val="003E4D47"/>
    <w:rsid w:val="003E57CF"/>
    <w:rsid w:val="003E582C"/>
    <w:rsid w:val="003E6590"/>
    <w:rsid w:val="003E6EA6"/>
    <w:rsid w:val="003E78A6"/>
    <w:rsid w:val="003E78F8"/>
    <w:rsid w:val="003E7A8D"/>
    <w:rsid w:val="003F0098"/>
    <w:rsid w:val="003F0DFA"/>
    <w:rsid w:val="003F14BB"/>
    <w:rsid w:val="003F25DA"/>
    <w:rsid w:val="003F2650"/>
    <w:rsid w:val="003F38A9"/>
    <w:rsid w:val="003F4A20"/>
    <w:rsid w:val="003F4C24"/>
    <w:rsid w:val="003F4D25"/>
    <w:rsid w:val="003F5B2A"/>
    <w:rsid w:val="003F5DC9"/>
    <w:rsid w:val="003F7B18"/>
    <w:rsid w:val="003F7DA1"/>
    <w:rsid w:val="00400208"/>
    <w:rsid w:val="00400D39"/>
    <w:rsid w:val="00401D5C"/>
    <w:rsid w:val="00401E8B"/>
    <w:rsid w:val="00402BBA"/>
    <w:rsid w:val="0040304F"/>
    <w:rsid w:val="004038FD"/>
    <w:rsid w:val="004058D7"/>
    <w:rsid w:val="00405AC4"/>
    <w:rsid w:val="00406986"/>
    <w:rsid w:val="0040741F"/>
    <w:rsid w:val="0041030A"/>
    <w:rsid w:val="00410DEB"/>
    <w:rsid w:val="00411EB9"/>
    <w:rsid w:val="004120B4"/>
    <w:rsid w:val="00414A4E"/>
    <w:rsid w:val="0041514D"/>
    <w:rsid w:val="004156A3"/>
    <w:rsid w:val="004165D2"/>
    <w:rsid w:val="004168EA"/>
    <w:rsid w:val="0041691D"/>
    <w:rsid w:val="004169A0"/>
    <w:rsid w:val="00416BD4"/>
    <w:rsid w:val="00416D91"/>
    <w:rsid w:val="00417158"/>
    <w:rsid w:val="00417DD9"/>
    <w:rsid w:val="004203A1"/>
    <w:rsid w:val="0042142A"/>
    <w:rsid w:val="00421739"/>
    <w:rsid w:val="00421C15"/>
    <w:rsid w:val="00421ECD"/>
    <w:rsid w:val="00422263"/>
    <w:rsid w:val="00422956"/>
    <w:rsid w:val="00422BD7"/>
    <w:rsid w:val="00422C27"/>
    <w:rsid w:val="0042426F"/>
    <w:rsid w:val="00427C75"/>
    <w:rsid w:val="004306B7"/>
    <w:rsid w:val="00431527"/>
    <w:rsid w:val="004320A6"/>
    <w:rsid w:val="004323B0"/>
    <w:rsid w:val="004333F6"/>
    <w:rsid w:val="004336A3"/>
    <w:rsid w:val="004344E6"/>
    <w:rsid w:val="00434BEC"/>
    <w:rsid w:val="00434C3A"/>
    <w:rsid w:val="00435B38"/>
    <w:rsid w:val="00436A5D"/>
    <w:rsid w:val="00437232"/>
    <w:rsid w:val="004375D8"/>
    <w:rsid w:val="00437E62"/>
    <w:rsid w:val="0044180C"/>
    <w:rsid w:val="00441E50"/>
    <w:rsid w:val="00443272"/>
    <w:rsid w:val="004433B0"/>
    <w:rsid w:val="00443BF2"/>
    <w:rsid w:val="00443E95"/>
    <w:rsid w:val="0044405C"/>
    <w:rsid w:val="00444725"/>
    <w:rsid w:val="004448B2"/>
    <w:rsid w:val="00444A16"/>
    <w:rsid w:val="00445959"/>
    <w:rsid w:val="004463F9"/>
    <w:rsid w:val="0044727B"/>
    <w:rsid w:val="004472DE"/>
    <w:rsid w:val="00447854"/>
    <w:rsid w:val="004509A9"/>
    <w:rsid w:val="00451474"/>
    <w:rsid w:val="0045204C"/>
    <w:rsid w:val="004520AB"/>
    <w:rsid w:val="00453195"/>
    <w:rsid w:val="0045363F"/>
    <w:rsid w:val="00454284"/>
    <w:rsid w:val="00454D93"/>
    <w:rsid w:val="0045556B"/>
    <w:rsid w:val="004562D9"/>
    <w:rsid w:val="00456A2C"/>
    <w:rsid w:val="00456C38"/>
    <w:rsid w:val="00456DC6"/>
    <w:rsid w:val="00460937"/>
    <w:rsid w:val="00462E30"/>
    <w:rsid w:val="00463DEA"/>
    <w:rsid w:val="00465D82"/>
    <w:rsid w:val="00466148"/>
    <w:rsid w:val="00466217"/>
    <w:rsid w:val="0046621D"/>
    <w:rsid w:val="00466D8F"/>
    <w:rsid w:val="00467072"/>
    <w:rsid w:val="00467952"/>
    <w:rsid w:val="00467D50"/>
    <w:rsid w:val="00467F54"/>
    <w:rsid w:val="00470170"/>
    <w:rsid w:val="00470C8D"/>
    <w:rsid w:val="004710E1"/>
    <w:rsid w:val="00471197"/>
    <w:rsid w:val="00471395"/>
    <w:rsid w:val="0047198E"/>
    <w:rsid w:val="00472AF5"/>
    <w:rsid w:val="00472B05"/>
    <w:rsid w:val="00472DD2"/>
    <w:rsid w:val="00473087"/>
    <w:rsid w:val="00473C97"/>
    <w:rsid w:val="004745E3"/>
    <w:rsid w:val="00474B87"/>
    <w:rsid w:val="00474C97"/>
    <w:rsid w:val="00475849"/>
    <w:rsid w:val="004762DF"/>
    <w:rsid w:val="00476989"/>
    <w:rsid w:val="00477186"/>
    <w:rsid w:val="004773C1"/>
    <w:rsid w:val="0047767A"/>
    <w:rsid w:val="004778E9"/>
    <w:rsid w:val="00477C47"/>
    <w:rsid w:val="00477EC2"/>
    <w:rsid w:val="0048078E"/>
    <w:rsid w:val="00481D76"/>
    <w:rsid w:val="004832D4"/>
    <w:rsid w:val="00483FA9"/>
    <w:rsid w:val="00484688"/>
    <w:rsid w:val="00484714"/>
    <w:rsid w:val="004879F0"/>
    <w:rsid w:val="00487A1B"/>
    <w:rsid w:val="00490072"/>
    <w:rsid w:val="004902B0"/>
    <w:rsid w:val="00490D02"/>
    <w:rsid w:val="00490D6D"/>
    <w:rsid w:val="00491728"/>
    <w:rsid w:val="00491898"/>
    <w:rsid w:val="00493CE1"/>
    <w:rsid w:val="004942BC"/>
    <w:rsid w:val="004949EC"/>
    <w:rsid w:val="0049540B"/>
    <w:rsid w:val="00496707"/>
    <w:rsid w:val="004A0271"/>
    <w:rsid w:val="004A0424"/>
    <w:rsid w:val="004A07F8"/>
    <w:rsid w:val="004A19B9"/>
    <w:rsid w:val="004A2846"/>
    <w:rsid w:val="004A2BD6"/>
    <w:rsid w:val="004A3359"/>
    <w:rsid w:val="004A3D19"/>
    <w:rsid w:val="004A4886"/>
    <w:rsid w:val="004A48D3"/>
    <w:rsid w:val="004A5634"/>
    <w:rsid w:val="004A6403"/>
    <w:rsid w:val="004A6A89"/>
    <w:rsid w:val="004A6B8E"/>
    <w:rsid w:val="004A6D06"/>
    <w:rsid w:val="004A7407"/>
    <w:rsid w:val="004B0982"/>
    <w:rsid w:val="004B1726"/>
    <w:rsid w:val="004B300E"/>
    <w:rsid w:val="004B3F59"/>
    <w:rsid w:val="004B49F1"/>
    <w:rsid w:val="004B4A50"/>
    <w:rsid w:val="004B51F5"/>
    <w:rsid w:val="004B593E"/>
    <w:rsid w:val="004B5A72"/>
    <w:rsid w:val="004B64CB"/>
    <w:rsid w:val="004B6B4F"/>
    <w:rsid w:val="004B6E0D"/>
    <w:rsid w:val="004B7DFA"/>
    <w:rsid w:val="004C0355"/>
    <w:rsid w:val="004C0473"/>
    <w:rsid w:val="004C0805"/>
    <w:rsid w:val="004C0987"/>
    <w:rsid w:val="004C0F2C"/>
    <w:rsid w:val="004C1039"/>
    <w:rsid w:val="004C1D47"/>
    <w:rsid w:val="004C204E"/>
    <w:rsid w:val="004C2070"/>
    <w:rsid w:val="004C26CA"/>
    <w:rsid w:val="004C28EB"/>
    <w:rsid w:val="004C315B"/>
    <w:rsid w:val="004C3269"/>
    <w:rsid w:val="004C42B0"/>
    <w:rsid w:val="004C4476"/>
    <w:rsid w:val="004C4A80"/>
    <w:rsid w:val="004C6184"/>
    <w:rsid w:val="004C728F"/>
    <w:rsid w:val="004D04E4"/>
    <w:rsid w:val="004D0DA0"/>
    <w:rsid w:val="004D2707"/>
    <w:rsid w:val="004D3150"/>
    <w:rsid w:val="004D3933"/>
    <w:rsid w:val="004D3B47"/>
    <w:rsid w:val="004D5381"/>
    <w:rsid w:val="004D5F66"/>
    <w:rsid w:val="004D61AB"/>
    <w:rsid w:val="004D6599"/>
    <w:rsid w:val="004E0039"/>
    <w:rsid w:val="004E017B"/>
    <w:rsid w:val="004E041A"/>
    <w:rsid w:val="004E0F59"/>
    <w:rsid w:val="004E16EF"/>
    <w:rsid w:val="004E2162"/>
    <w:rsid w:val="004E31F8"/>
    <w:rsid w:val="004E378E"/>
    <w:rsid w:val="004E46D0"/>
    <w:rsid w:val="004E4E3F"/>
    <w:rsid w:val="004E55E3"/>
    <w:rsid w:val="004E63E7"/>
    <w:rsid w:val="004E68E0"/>
    <w:rsid w:val="004E6A1C"/>
    <w:rsid w:val="004E6A75"/>
    <w:rsid w:val="004E78A7"/>
    <w:rsid w:val="004E7AD0"/>
    <w:rsid w:val="004E7F64"/>
    <w:rsid w:val="004F178D"/>
    <w:rsid w:val="004F21FA"/>
    <w:rsid w:val="004F2265"/>
    <w:rsid w:val="004F27AA"/>
    <w:rsid w:val="004F2A5A"/>
    <w:rsid w:val="004F2E05"/>
    <w:rsid w:val="004F39BE"/>
    <w:rsid w:val="004F4809"/>
    <w:rsid w:val="004F4991"/>
    <w:rsid w:val="004F4EFC"/>
    <w:rsid w:val="004F5227"/>
    <w:rsid w:val="004F5383"/>
    <w:rsid w:val="004F54CD"/>
    <w:rsid w:val="004F5B93"/>
    <w:rsid w:val="004F62C0"/>
    <w:rsid w:val="004F6DC1"/>
    <w:rsid w:val="00500015"/>
    <w:rsid w:val="0050092E"/>
    <w:rsid w:val="0050109F"/>
    <w:rsid w:val="00501A69"/>
    <w:rsid w:val="00502811"/>
    <w:rsid w:val="005033C5"/>
    <w:rsid w:val="0050452F"/>
    <w:rsid w:val="005047C3"/>
    <w:rsid w:val="00505FDA"/>
    <w:rsid w:val="005062C8"/>
    <w:rsid w:val="00506788"/>
    <w:rsid w:val="00511046"/>
    <w:rsid w:val="005110D2"/>
    <w:rsid w:val="00511419"/>
    <w:rsid w:val="00512DF5"/>
    <w:rsid w:val="00513912"/>
    <w:rsid w:val="00514635"/>
    <w:rsid w:val="00514A54"/>
    <w:rsid w:val="00514D37"/>
    <w:rsid w:val="005155DF"/>
    <w:rsid w:val="00516C58"/>
    <w:rsid w:val="00516C5B"/>
    <w:rsid w:val="005175FB"/>
    <w:rsid w:val="005209C7"/>
    <w:rsid w:val="00520D58"/>
    <w:rsid w:val="0052144B"/>
    <w:rsid w:val="005219D8"/>
    <w:rsid w:val="00522256"/>
    <w:rsid w:val="00522E0B"/>
    <w:rsid w:val="00523012"/>
    <w:rsid w:val="0052316B"/>
    <w:rsid w:val="00524254"/>
    <w:rsid w:val="00525BF3"/>
    <w:rsid w:val="005269BD"/>
    <w:rsid w:val="0052734D"/>
    <w:rsid w:val="00527961"/>
    <w:rsid w:val="00527A6D"/>
    <w:rsid w:val="00531822"/>
    <w:rsid w:val="00531DAE"/>
    <w:rsid w:val="005328E3"/>
    <w:rsid w:val="00532AB2"/>
    <w:rsid w:val="00532E04"/>
    <w:rsid w:val="0053362B"/>
    <w:rsid w:val="00533789"/>
    <w:rsid w:val="00534650"/>
    <w:rsid w:val="00534BA8"/>
    <w:rsid w:val="00535287"/>
    <w:rsid w:val="00535B4F"/>
    <w:rsid w:val="005366E8"/>
    <w:rsid w:val="00536952"/>
    <w:rsid w:val="00537150"/>
    <w:rsid w:val="005371B8"/>
    <w:rsid w:val="00537689"/>
    <w:rsid w:val="00537C46"/>
    <w:rsid w:val="0054006D"/>
    <w:rsid w:val="00540130"/>
    <w:rsid w:val="00540917"/>
    <w:rsid w:val="00541F79"/>
    <w:rsid w:val="005428F8"/>
    <w:rsid w:val="00542A2F"/>
    <w:rsid w:val="00542D8F"/>
    <w:rsid w:val="00543388"/>
    <w:rsid w:val="005436D1"/>
    <w:rsid w:val="00543B11"/>
    <w:rsid w:val="005441DB"/>
    <w:rsid w:val="00545062"/>
    <w:rsid w:val="0054531E"/>
    <w:rsid w:val="0054581D"/>
    <w:rsid w:val="00546F54"/>
    <w:rsid w:val="005507C9"/>
    <w:rsid w:val="00550E78"/>
    <w:rsid w:val="00551950"/>
    <w:rsid w:val="00552EA0"/>
    <w:rsid w:val="00552F48"/>
    <w:rsid w:val="00553040"/>
    <w:rsid w:val="005531CD"/>
    <w:rsid w:val="005531D9"/>
    <w:rsid w:val="0055335A"/>
    <w:rsid w:val="00554A99"/>
    <w:rsid w:val="00554F89"/>
    <w:rsid w:val="00555503"/>
    <w:rsid w:val="005558FB"/>
    <w:rsid w:val="00556DBA"/>
    <w:rsid w:val="0056037F"/>
    <w:rsid w:val="00561446"/>
    <w:rsid w:val="0056261E"/>
    <w:rsid w:val="00562B19"/>
    <w:rsid w:val="0056479F"/>
    <w:rsid w:val="005654C3"/>
    <w:rsid w:val="005659C9"/>
    <w:rsid w:val="0056666D"/>
    <w:rsid w:val="00566696"/>
    <w:rsid w:val="005669BF"/>
    <w:rsid w:val="00567595"/>
    <w:rsid w:val="00570EBC"/>
    <w:rsid w:val="00571A63"/>
    <w:rsid w:val="005720F9"/>
    <w:rsid w:val="00573D8A"/>
    <w:rsid w:val="005746A7"/>
    <w:rsid w:val="00574773"/>
    <w:rsid w:val="00574BC1"/>
    <w:rsid w:val="00574D41"/>
    <w:rsid w:val="00575700"/>
    <w:rsid w:val="00576792"/>
    <w:rsid w:val="00576FD9"/>
    <w:rsid w:val="00577253"/>
    <w:rsid w:val="005777AC"/>
    <w:rsid w:val="0058028A"/>
    <w:rsid w:val="00581464"/>
    <w:rsid w:val="005814EA"/>
    <w:rsid w:val="00581588"/>
    <w:rsid w:val="00581850"/>
    <w:rsid w:val="005818CA"/>
    <w:rsid w:val="005821A0"/>
    <w:rsid w:val="00582611"/>
    <w:rsid w:val="00582754"/>
    <w:rsid w:val="005837C2"/>
    <w:rsid w:val="00584A38"/>
    <w:rsid w:val="00584E9D"/>
    <w:rsid w:val="005850D4"/>
    <w:rsid w:val="005859FF"/>
    <w:rsid w:val="00585B02"/>
    <w:rsid w:val="0058602B"/>
    <w:rsid w:val="00590645"/>
    <w:rsid w:val="00590740"/>
    <w:rsid w:val="005924FC"/>
    <w:rsid w:val="00592794"/>
    <w:rsid w:val="00592F58"/>
    <w:rsid w:val="0059460E"/>
    <w:rsid w:val="005946A8"/>
    <w:rsid w:val="0059475C"/>
    <w:rsid w:val="00594D66"/>
    <w:rsid w:val="00595783"/>
    <w:rsid w:val="00595FC3"/>
    <w:rsid w:val="00596ADF"/>
    <w:rsid w:val="00596B1D"/>
    <w:rsid w:val="00596D70"/>
    <w:rsid w:val="00597D6D"/>
    <w:rsid w:val="005A00B4"/>
    <w:rsid w:val="005A1853"/>
    <w:rsid w:val="005A18BD"/>
    <w:rsid w:val="005A3588"/>
    <w:rsid w:val="005A3B02"/>
    <w:rsid w:val="005A3D21"/>
    <w:rsid w:val="005A3E28"/>
    <w:rsid w:val="005A469E"/>
    <w:rsid w:val="005A49CF"/>
    <w:rsid w:val="005A5957"/>
    <w:rsid w:val="005A6ACD"/>
    <w:rsid w:val="005A7159"/>
    <w:rsid w:val="005A7322"/>
    <w:rsid w:val="005A79E2"/>
    <w:rsid w:val="005B04C3"/>
    <w:rsid w:val="005B12F7"/>
    <w:rsid w:val="005B1A17"/>
    <w:rsid w:val="005B1AD5"/>
    <w:rsid w:val="005B2115"/>
    <w:rsid w:val="005B234C"/>
    <w:rsid w:val="005B2A19"/>
    <w:rsid w:val="005B2C1C"/>
    <w:rsid w:val="005B2F18"/>
    <w:rsid w:val="005B326C"/>
    <w:rsid w:val="005B345E"/>
    <w:rsid w:val="005B52AF"/>
    <w:rsid w:val="005B570E"/>
    <w:rsid w:val="005B5AEE"/>
    <w:rsid w:val="005B6262"/>
    <w:rsid w:val="005B6332"/>
    <w:rsid w:val="005B71CA"/>
    <w:rsid w:val="005C061A"/>
    <w:rsid w:val="005C1D2A"/>
    <w:rsid w:val="005C2858"/>
    <w:rsid w:val="005C2F7E"/>
    <w:rsid w:val="005C2FB8"/>
    <w:rsid w:val="005C34F4"/>
    <w:rsid w:val="005C4132"/>
    <w:rsid w:val="005C4D0D"/>
    <w:rsid w:val="005C5070"/>
    <w:rsid w:val="005C546C"/>
    <w:rsid w:val="005C54DC"/>
    <w:rsid w:val="005C63C8"/>
    <w:rsid w:val="005C6924"/>
    <w:rsid w:val="005C6D2C"/>
    <w:rsid w:val="005C7772"/>
    <w:rsid w:val="005C7B1F"/>
    <w:rsid w:val="005D05CB"/>
    <w:rsid w:val="005D0A1B"/>
    <w:rsid w:val="005D0B1F"/>
    <w:rsid w:val="005D0D91"/>
    <w:rsid w:val="005D14B2"/>
    <w:rsid w:val="005D1E67"/>
    <w:rsid w:val="005D2D7B"/>
    <w:rsid w:val="005D2FDB"/>
    <w:rsid w:val="005D369A"/>
    <w:rsid w:val="005D3D0F"/>
    <w:rsid w:val="005D56BB"/>
    <w:rsid w:val="005D5C65"/>
    <w:rsid w:val="005D5C67"/>
    <w:rsid w:val="005D5D8B"/>
    <w:rsid w:val="005D60C3"/>
    <w:rsid w:val="005D6E56"/>
    <w:rsid w:val="005D75AC"/>
    <w:rsid w:val="005D75C8"/>
    <w:rsid w:val="005D7739"/>
    <w:rsid w:val="005D7ADF"/>
    <w:rsid w:val="005E0247"/>
    <w:rsid w:val="005E0BC0"/>
    <w:rsid w:val="005E1AF4"/>
    <w:rsid w:val="005E202C"/>
    <w:rsid w:val="005E20F6"/>
    <w:rsid w:val="005E2344"/>
    <w:rsid w:val="005E3F33"/>
    <w:rsid w:val="005E4DC9"/>
    <w:rsid w:val="005E53FC"/>
    <w:rsid w:val="005E55B7"/>
    <w:rsid w:val="005E6214"/>
    <w:rsid w:val="005E6586"/>
    <w:rsid w:val="005E74CC"/>
    <w:rsid w:val="005E7FE3"/>
    <w:rsid w:val="005F131F"/>
    <w:rsid w:val="005F15BC"/>
    <w:rsid w:val="005F1658"/>
    <w:rsid w:val="005F1C9E"/>
    <w:rsid w:val="005F244D"/>
    <w:rsid w:val="005F312F"/>
    <w:rsid w:val="005F35FD"/>
    <w:rsid w:val="005F36C1"/>
    <w:rsid w:val="005F399D"/>
    <w:rsid w:val="005F3B32"/>
    <w:rsid w:val="005F40E7"/>
    <w:rsid w:val="005F414B"/>
    <w:rsid w:val="005F4754"/>
    <w:rsid w:val="005F5785"/>
    <w:rsid w:val="005F608C"/>
    <w:rsid w:val="005F6C13"/>
    <w:rsid w:val="005F6CC7"/>
    <w:rsid w:val="005F6E35"/>
    <w:rsid w:val="005F729C"/>
    <w:rsid w:val="005F7FA7"/>
    <w:rsid w:val="00600640"/>
    <w:rsid w:val="00601D9E"/>
    <w:rsid w:val="00601F77"/>
    <w:rsid w:val="006020E4"/>
    <w:rsid w:val="006023E1"/>
    <w:rsid w:val="00602743"/>
    <w:rsid w:val="00602BCB"/>
    <w:rsid w:val="0060353F"/>
    <w:rsid w:val="00603766"/>
    <w:rsid w:val="006037AB"/>
    <w:rsid w:val="00603AD4"/>
    <w:rsid w:val="00604532"/>
    <w:rsid w:val="0060572C"/>
    <w:rsid w:val="00605FC7"/>
    <w:rsid w:val="0060664D"/>
    <w:rsid w:val="0060665E"/>
    <w:rsid w:val="00607ADA"/>
    <w:rsid w:val="00607E7F"/>
    <w:rsid w:val="006101B7"/>
    <w:rsid w:val="006103E2"/>
    <w:rsid w:val="00611030"/>
    <w:rsid w:val="00611376"/>
    <w:rsid w:val="0061244B"/>
    <w:rsid w:val="006128D3"/>
    <w:rsid w:val="00613483"/>
    <w:rsid w:val="00613500"/>
    <w:rsid w:val="00613D00"/>
    <w:rsid w:val="00613F5C"/>
    <w:rsid w:val="00615FB0"/>
    <w:rsid w:val="006176B6"/>
    <w:rsid w:val="00620B02"/>
    <w:rsid w:val="00621534"/>
    <w:rsid w:val="00621698"/>
    <w:rsid w:val="00621BD6"/>
    <w:rsid w:val="006221D1"/>
    <w:rsid w:val="0062258D"/>
    <w:rsid w:val="00622E5E"/>
    <w:rsid w:val="00623B23"/>
    <w:rsid w:val="00624CC8"/>
    <w:rsid w:val="00625CA9"/>
    <w:rsid w:val="00626965"/>
    <w:rsid w:val="00627E76"/>
    <w:rsid w:val="00630045"/>
    <w:rsid w:val="00630429"/>
    <w:rsid w:val="006304F1"/>
    <w:rsid w:val="00632055"/>
    <w:rsid w:val="00632C52"/>
    <w:rsid w:val="00632E56"/>
    <w:rsid w:val="00633F18"/>
    <w:rsid w:val="00634F62"/>
    <w:rsid w:val="0063515C"/>
    <w:rsid w:val="00635445"/>
    <w:rsid w:val="006357B7"/>
    <w:rsid w:val="0063592F"/>
    <w:rsid w:val="00635B5D"/>
    <w:rsid w:val="00635EFB"/>
    <w:rsid w:val="00635F1F"/>
    <w:rsid w:val="006370E0"/>
    <w:rsid w:val="00637CBF"/>
    <w:rsid w:val="00637E2C"/>
    <w:rsid w:val="00640029"/>
    <w:rsid w:val="006400A6"/>
    <w:rsid w:val="00640D1F"/>
    <w:rsid w:val="00640F1D"/>
    <w:rsid w:val="0064113B"/>
    <w:rsid w:val="006421FB"/>
    <w:rsid w:val="006422A4"/>
    <w:rsid w:val="00642655"/>
    <w:rsid w:val="00642B5A"/>
    <w:rsid w:val="0064355A"/>
    <w:rsid w:val="00643F5A"/>
    <w:rsid w:val="006446FD"/>
    <w:rsid w:val="0064564D"/>
    <w:rsid w:val="00645917"/>
    <w:rsid w:val="00645A3E"/>
    <w:rsid w:val="00646127"/>
    <w:rsid w:val="00646853"/>
    <w:rsid w:val="00646979"/>
    <w:rsid w:val="00646F58"/>
    <w:rsid w:val="00651381"/>
    <w:rsid w:val="0065139D"/>
    <w:rsid w:val="00651A61"/>
    <w:rsid w:val="00651D10"/>
    <w:rsid w:val="00651DF8"/>
    <w:rsid w:val="006523E3"/>
    <w:rsid w:val="00654DD3"/>
    <w:rsid w:val="00654F8C"/>
    <w:rsid w:val="006550B2"/>
    <w:rsid w:val="0065561C"/>
    <w:rsid w:val="0065634B"/>
    <w:rsid w:val="00657556"/>
    <w:rsid w:val="00660297"/>
    <w:rsid w:val="00660B87"/>
    <w:rsid w:val="00660BF4"/>
    <w:rsid w:val="00661172"/>
    <w:rsid w:val="0066153B"/>
    <w:rsid w:val="00661CE7"/>
    <w:rsid w:val="00662187"/>
    <w:rsid w:val="00662EAD"/>
    <w:rsid w:val="00663876"/>
    <w:rsid w:val="006644B4"/>
    <w:rsid w:val="006644BD"/>
    <w:rsid w:val="006655EC"/>
    <w:rsid w:val="00665BD7"/>
    <w:rsid w:val="00666927"/>
    <w:rsid w:val="00666C4C"/>
    <w:rsid w:val="00667E67"/>
    <w:rsid w:val="006713F5"/>
    <w:rsid w:val="0067239C"/>
    <w:rsid w:val="006736C0"/>
    <w:rsid w:val="00673DC9"/>
    <w:rsid w:val="006740B6"/>
    <w:rsid w:val="00675117"/>
    <w:rsid w:val="006767F4"/>
    <w:rsid w:val="00676D2A"/>
    <w:rsid w:val="00677BA9"/>
    <w:rsid w:val="0068076C"/>
    <w:rsid w:val="006810D5"/>
    <w:rsid w:val="00682260"/>
    <w:rsid w:val="0068311A"/>
    <w:rsid w:val="006838F3"/>
    <w:rsid w:val="0068479B"/>
    <w:rsid w:val="006850A3"/>
    <w:rsid w:val="006854B9"/>
    <w:rsid w:val="00687632"/>
    <w:rsid w:val="0069031C"/>
    <w:rsid w:val="00690326"/>
    <w:rsid w:val="00690E1A"/>
    <w:rsid w:val="006915EC"/>
    <w:rsid w:val="00691865"/>
    <w:rsid w:val="00692DB9"/>
    <w:rsid w:val="006932B8"/>
    <w:rsid w:val="00693655"/>
    <w:rsid w:val="006937FD"/>
    <w:rsid w:val="00693FF6"/>
    <w:rsid w:val="00694771"/>
    <w:rsid w:val="00694933"/>
    <w:rsid w:val="00695264"/>
    <w:rsid w:val="00695C90"/>
    <w:rsid w:val="00696345"/>
    <w:rsid w:val="006979E5"/>
    <w:rsid w:val="006A0300"/>
    <w:rsid w:val="006A0784"/>
    <w:rsid w:val="006A1AB7"/>
    <w:rsid w:val="006A1F6E"/>
    <w:rsid w:val="006A2204"/>
    <w:rsid w:val="006A2793"/>
    <w:rsid w:val="006A3152"/>
    <w:rsid w:val="006A39A3"/>
    <w:rsid w:val="006A3BF9"/>
    <w:rsid w:val="006A6391"/>
    <w:rsid w:val="006A750A"/>
    <w:rsid w:val="006A7B50"/>
    <w:rsid w:val="006A7C23"/>
    <w:rsid w:val="006A7E9F"/>
    <w:rsid w:val="006B00EA"/>
    <w:rsid w:val="006B0A0F"/>
    <w:rsid w:val="006B1403"/>
    <w:rsid w:val="006B280F"/>
    <w:rsid w:val="006B29D6"/>
    <w:rsid w:val="006B3117"/>
    <w:rsid w:val="006B3258"/>
    <w:rsid w:val="006B337F"/>
    <w:rsid w:val="006B5122"/>
    <w:rsid w:val="006B534E"/>
    <w:rsid w:val="006B6CB1"/>
    <w:rsid w:val="006B7302"/>
    <w:rsid w:val="006B78FC"/>
    <w:rsid w:val="006B7C4E"/>
    <w:rsid w:val="006C07A8"/>
    <w:rsid w:val="006C07F7"/>
    <w:rsid w:val="006C152F"/>
    <w:rsid w:val="006C15AB"/>
    <w:rsid w:val="006C1A0D"/>
    <w:rsid w:val="006C240F"/>
    <w:rsid w:val="006C2CE1"/>
    <w:rsid w:val="006C33C0"/>
    <w:rsid w:val="006C3F18"/>
    <w:rsid w:val="006C466B"/>
    <w:rsid w:val="006C4B2B"/>
    <w:rsid w:val="006C4BF3"/>
    <w:rsid w:val="006C59A1"/>
    <w:rsid w:val="006C7498"/>
    <w:rsid w:val="006D066C"/>
    <w:rsid w:val="006D099C"/>
    <w:rsid w:val="006D1FCA"/>
    <w:rsid w:val="006D22B3"/>
    <w:rsid w:val="006D2918"/>
    <w:rsid w:val="006D4F0E"/>
    <w:rsid w:val="006D5162"/>
    <w:rsid w:val="006D5B2A"/>
    <w:rsid w:val="006D77EC"/>
    <w:rsid w:val="006D7D23"/>
    <w:rsid w:val="006D7E6F"/>
    <w:rsid w:val="006E0704"/>
    <w:rsid w:val="006E0E2A"/>
    <w:rsid w:val="006E16DB"/>
    <w:rsid w:val="006E1852"/>
    <w:rsid w:val="006E1EA1"/>
    <w:rsid w:val="006E3113"/>
    <w:rsid w:val="006E3D86"/>
    <w:rsid w:val="006E513A"/>
    <w:rsid w:val="006E679C"/>
    <w:rsid w:val="006E6804"/>
    <w:rsid w:val="006E6968"/>
    <w:rsid w:val="006E71BA"/>
    <w:rsid w:val="006E79B5"/>
    <w:rsid w:val="006E7B4E"/>
    <w:rsid w:val="006F0723"/>
    <w:rsid w:val="006F0E1C"/>
    <w:rsid w:val="006F218F"/>
    <w:rsid w:val="006F2FD0"/>
    <w:rsid w:val="006F3110"/>
    <w:rsid w:val="006F3266"/>
    <w:rsid w:val="006F3F85"/>
    <w:rsid w:val="006F5290"/>
    <w:rsid w:val="006F5442"/>
    <w:rsid w:val="006F5AE0"/>
    <w:rsid w:val="006F5FB7"/>
    <w:rsid w:val="006F695B"/>
    <w:rsid w:val="006F69AA"/>
    <w:rsid w:val="006F6C62"/>
    <w:rsid w:val="006F6CED"/>
    <w:rsid w:val="006F6CF0"/>
    <w:rsid w:val="006F7791"/>
    <w:rsid w:val="006F7BD1"/>
    <w:rsid w:val="006F7BFA"/>
    <w:rsid w:val="006F7C14"/>
    <w:rsid w:val="006F7DC4"/>
    <w:rsid w:val="0070080F"/>
    <w:rsid w:val="00701DDE"/>
    <w:rsid w:val="007021CB"/>
    <w:rsid w:val="007026C8"/>
    <w:rsid w:val="00705695"/>
    <w:rsid w:val="00705930"/>
    <w:rsid w:val="007059D5"/>
    <w:rsid w:val="00706CF3"/>
    <w:rsid w:val="00707220"/>
    <w:rsid w:val="00707735"/>
    <w:rsid w:val="0070793C"/>
    <w:rsid w:val="00710AE6"/>
    <w:rsid w:val="007121FB"/>
    <w:rsid w:val="0071223E"/>
    <w:rsid w:val="00712681"/>
    <w:rsid w:val="00712DD0"/>
    <w:rsid w:val="007141E7"/>
    <w:rsid w:val="00714A97"/>
    <w:rsid w:val="007174EC"/>
    <w:rsid w:val="007176ED"/>
    <w:rsid w:val="00721572"/>
    <w:rsid w:val="007227FF"/>
    <w:rsid w:val="0072296A"/>
    <w:rsid w:val="00722C62"/>
    <w:rsid w:val="00723957"/>
    <w:rsid w:val="0072401E"/>
    <w:rsid w:val="007245F4"/>
    <w:rsid w:val="0072567E"/>
    <w:rsid w:val="00725BE0"/>
    <w:rsid w:val="0072662F"/>
    <w:rsid w:val="00726EEB"/>
    <w:rsid w:val="00727931"/>
    <w:rsid w:val="00727E0D"/>
    <w:rsid w:val="00730976"/>
    <w:rsid w:val="00730D29"/>
    <w:rsid w:val="00731E8E"/>
    <w:rsid w:val="00732CDF"/>
    <w:rsid w:val="0073435D"/>
    <w:rsid w:val="00735CE9"/>
    <w:rsid w:val="007368FB"/>
    <w:rsid w:val="00737625"/>
    <w:rsid w:val="007376B6"/>
    <w:rsid w:val="00740522"/>
    <w:rsid w:val="0074114A"/>
    <w:rsid w:val="00741447"/>
    <w:rsid w:val="00742D3A"/>
    <w:rsid w:val="00742F71"/>
    <w:rsid w:val="0074500F"/>
    <w:rsid w:val="00745EE5"/>
    <w:rsid w:val="00746276"/>
    <w:rsid w:val="00746833"/>
    <w:rsid w:val="007474B2"/>
    <w:rsid w:val="007518C2"/>
    <w:rsid w:val="0075268F"/>
    <w:rsid w:val="00752F3B"/>
    <w:rsid w:val="007531BD"/>
    <w:rsid w:val="007532A1"/>
    <w:rsid w:val="0075671E"/>
    <w:rsid w:val="0075683E"/>
    <w:rsid w:val="00756843"/>
    <w:rsid w:val="00757111"/>
    <w:rsid w:val="007577DA"/>
    <w:rsid w:val="007579ED"/>
    <w:rsid w:val="00757F3D"/>
    <w:rsid w:val="00761277"/>
    <w:rsid w:val="007615D1"/>
    <w:rsid w:val="00761602"/>
    <w:rsid w:val="00761F2C"/>
    <w:rsid w:val="00762AFF"/>
    <w:rsid w:val="0076320D"/>
    <w:rsid w:val="00763CB6"/>
    <w:rsid w:val="007643DA"/>
    <w:rsid w:val="00764CF4"/>
    <w:rsid w:val="007652FF"/>
    <w:rsid w:val="007659CA"/>
    <w:rsid w:val="0076602A"/>
    <w:rsid w:val="007666D3"/>
    <w:rsid w:val="0076674C"/>
    <w:rsid w:val="00766782"/>
    <w:rsid w:val="00766A5F"/>
    <w:rsid w:val="00767187"/>
    <w:rsid w:val="0076737E"/>
    <w:rsid w:val="00767F42"/>
    <w:rsid w:val="007729CB"/>
    <w:rsid w:val="00772BBC"/>
    <w:rsid w:val="00772D77"/>
    <w:rsid w:val="00774F8F"/>
    <w:rsid w:val="0077519C"/>
    <w:rsid w:val="007753BB"/>
    <w:rsid w:val="007753EE"/>
    <w:rsid w:val="0077571A"/>
    <w:rsid w:val="0077718E"/>
    <w:rsid w:val="00777898"/>
    <w:rsid w:val="00777F75"/>
    <w:rsid w:val="00780CBC"/>
    <w:rsid w:val="007829BC"/>
    <w:rsid w:val="00782FB3"/>
    <w:rsid w:val="007834B4"/>
    <w:rsid w:val="007834F2"/>
    <w:rsid w:val="00783ED8"/>
    <w:rsid w:val="00783F6E"/>
    <w:rsid w:val="007843B4"/>
    <w:rsid w:val="00785FC6"/>
    <w:rsid w:val="007862F1"/>
    <w:rsid w:val="00786421"/>
    <w:rsid w:val="007870EE"/>
    <w:rsid w:val="0078767A"/>
    <w:rsid w:val="007903C4"/>
    <w:rsid w:val="007912F3"/>
    <w:rsid w:val="0079182B"/>
    <w:rsid w:val="007932C6"/>
    <w:rsid w:val="00793ECA"/>
    <w:rsid w:val="00795424"/>
    <w:rsid w:val="0079565F"/>
    <w:rsid w:val="00795696"/>
    <w:rsid w:val="0079580A"/>
    <w:rsid w:val="007968F0"/>
    <w:rsid w:val="00797465"/>
    <w:rsid w:val="007977D4"/>
    <w:rsid w:val="007A0DF8"/>
    <w:rsid w:val="007A170A"/>
    <w:rsid w:val="007A298B"/>
    <w:rsid w:val="007A2DA4"/>
    <w:rsid w:val="007A3633"/>
    <w:rsid w:val="007A3636"/>
    <w:rsid w:val="007A40E3"/>
    <w:rsid w:val="007A4D3A"/>
    <w:rsid w:val="007A59AD"/>
    <w:rsid w:val="007A5A68"/>
    <w:rsid w:val="007A5DC3"/>
    <w:rsid w:val="007A7352"/>
    <w:rsid w:val="007A7DC2"/>
    <w:rsid w:val="007B0383"/>
    <w:rsid w:val="007B0427"/>
    <w:rsid w:val="007B0E57"/>
    <w:rsid w:val="007B13C6"/>
    <w:rsid w:val="007B1B14"/>
    <w:rsid w:val="007B1CF8"/>
    <w:rsid w:val="007B2017"/>
    <w:rsid w:val="007B2610"/>
    <w:rsid w:val="007B28DB"/>
    <w:rsid w:val="007B2BA9"/>
    <w:rsid w:val="007B353A"/>
    <w:rsid w:val="007B3B66"/>
    <w:rsid w:val="007B3BA2"/>
    <w:rsid w:val="007B3F4A"/>
    <w:rsid w:val="007B50B6"/>
    <w:rsid w:val="007B57EB"/>
    <w:rsid w:val="007B5A05"/>
    <w:rsid w:val="007B5AB5"/>
    <w:rsid w:val="007B6F51"/>
    <w:rsid w:val="007C05D0"/>
    <w:rsid w:val="007C0911"/>
    <w:rsid w:val="007C16ED"/>
    <w:rsid w:val="007C1A24"/>
    <w:rsid w:val="007C270E"/>
    <w:rsid w:val="007C2D91"/>
    <w:rsid w:val="007C3331"/>
    <w:rsid w:val="007C42E1"/>
    <w:rsid w:val="007C47FD"/>
    <w:rsid w:val="007C6895"/>
    <w:rsid w:val="007C6B82"/>
    <w:rsid w:val="007C7398"/>
    <w:rsid w:val="007C7650"/>
    <w:rsid w:val="007D0D60"/>
    <w:rsid w:val="007D257A"/>
    <w:rsid w:val="007D26D0"/>
    <w:rsid w:val="007D298F"/>
    <w:rsid w:val="007D43A1"/>
    <w:rsid w:val="007D4BE9"/>
    <w:rsid w:val="007D5055"/>
    <w:rsid w:val="007D624E"/>
    <w:rsid w:val="007D6F04"/>
    <w:rsid w:val="007E012A"/>
    <w:rsid w:val="007E049F"/>
    <w:rsid w:val="007E1FC7"/>
    <w:rsid w:val="007E37A8"/>
    <w:rsid w:val="007E474B"/>
    <w:rsid w:val="007E5153"/>
    <w:rsid w:val="007E52F9"/>
    <w:rsid w:val="007E6486"/>
    <w:rsid w:val="007E69E4"/>
    <w:rsid w:val="007E6A5D"/>
    <w:rsid w:val="007E7C6F"/>
    <w:rsid w:val="007F05F0"/>
    <w:rsid w:val="007F07EF"/>
    <w:rsid w:val="007F0D6C"/>
    <w:rsid w:val="007F1639"/>
    <w:rsid w:val="007F1EAA"/>
    <w:rsid w:val="007F2B1E"/>
    <w:rsid w:val="007F35E4"/>
    <w:rsid w:val="007F3D92"/>
    <w:rsid w:val="007F43D3"/>
    <w:rsid w:val="007F4768"/>
    <w:rsid w:val="007F49AB"/>
    <w:rsid w:val="007F5474"/>
    <w:rsid w:val="007F5EBC"/>
    <w:rsid w:val="007F6352"/>
    <w:rsid w:val="007F7F15"/>
    <w:rsid w:val="0080128E"/>
    <w:rsid w:val="0080162D"/>
    <w:rsid w:val="008017F8"/>
    <w:rsid w:val="008019CC"/>
    <w:rsid w:val="00802031"/>
    <w:rsid w:val="00802293"/>
    <w:rsid w:val="008026AD"/>
    <w:rsid w:val="0080325A"/>
    <w:rsid w:val="00803546"/>
    <w:rsid w:val="0080369B"/>
    <w:rsid w:val="00803831"/>
    <w:rsid w:val="008050BE"/>
    <w:rsid w:val="0080531C"/>
    <w:rsid w:val="008054B5"/>
    <w:rsid w:val="008059BD"/>
    <w:rsid w:val="0080702F"/>
    <w:rsid w:val="00807D51"/>
    <w:rsid w:val="00810091"/>
    <w:rsid w:val="00810597"/>
    <w:rsid w:val="008112EF"/>
    <w:rsid w:val="0081169E"/>
    <w:rsid w:val="00812096"/>
    <w:rsid w:val="008139DB"/>
    <w:rsid w:val="00813E42"/>
    <w:rsid w:val="00815056"/>
    <w:rsid w:val="008154B2"/>
    <w:rsid w:val="008157EC"/>
    <w:rsid w:val="008162E4"/>
    <w:rsid w:val="00816CC4"/>
    <w:rsid w:val="008209B6"/>
    <w:rsid w:val="00820D7F"/>
    <w:rsid w:val="00821215"/>
    <w:rsid w:val="00821D2F"/>
    <w:rsid w:val="00821F2A"/>
    <w:rsid w:val="008221A4"/>
    <w:rsid w:val="00822B97"/>
    <w:rsid w:val="0082349E"/>
    <w:rsid w:val="008244CC"/>
    <w:rsid w:val="00824C65"/>
    <w:rsid w:val="00824D8A"/>
    <w:rsid w:val="00825099"/>
    <w:rsid w:val="0082621D"/>
    <w:rsid w:val="008309F7"/>
    <w:rsid w:val="008315B6"/>
    <w:rsid w:val="008316AF"/>
    <w:rsid w:val="008333A9"/>
    <w:rsid w:val="008339CB"/>
    <w:rsid w:val="00833CA5"/>
    <w:rsid w:val="008344DD"/>
    <w:rsid w:val="0083488C"/>
    <w:rsid w:val="008351A9"/>
    <w:rsid w:val="00835221"/>
    <w:rsid w:val="00835B2B"/>
    <w:rsid w:val="00837D60"/>
    <w:rsid w:val="00840F92"/>
    <w:rsid w:val="00843285"/>
    <w:rsid w:val="008434C3"/>
    <w:rsid w:val="008449B2"/>
    <w:rsid w:val="00844F62"/>
    <w:rsid w:val="00844FBD"/>
    <w:rsid w:val="00845075"/>
    <w:rsid w:val="0084718C"/>
    <w:rsid w:val="008508D9"/>
    <w:rsid w:val="00851321"/>
    <w:rsid w:val="00851C0F"/>
    <w:rsid w:val="00851E42"/>
    <w:rsid w:val="00852642"/>
    <w:rsid w:val="00852A3F"/>
    <w:rsid w:val="00852A7E"/>
    <w:rsid w:val="00852EB9"/>
    <w:rsid w:val="00853C81"/>
    <w:rsid w:val="00853FB7"/>
    <w:rsid w:val="0085465B"/>
    <w:rsid w:val="00854BBE"/>
    <w:rsid w:val="00854C84"/>
    <w:rsid w:val="00854D29"/>
    <w:rsid w:val="0085560A"/>
    <w:rsid w:val="00855DEF"/>
    <w:rsid w:val="0085626E"/>
    <w:rsid w:val="00856FC1"/>
    <w:rsid w:val="008576ED"/>
    <w:rsid w:val="008577EE"/>
    <w:rsid w:val="0086057A"/>
    <w:rsid w:val="0086068D"/>
    <w:rsid w:val="0086140B"/>
    <w:rsid w:val="008617C8"/>
    <w:rsid w:val="00861F9D"/>
    <w:rsid w:val="0086210A"/>
    <w:rsid w:val="00862B19"/>
    <w:rsid w:val="00862B71"/>
    <w:rsid w:val="00863ADA"/>
    <w:rsid w:val="008641DC"/>
    <w:rsid w:val="0086424E"/>
    <w:rsid w:val="00864E8E"/>
    <w:rsid w:val="00865B9A"/>
    <w:rsid w:val="0086630E"/>
    <w:rsid w:val="00866876"/>
    <w:rsid w:val="00866D47"/>
    <w:rsid w:val="00867878"/>
    <w:rsid w:val="00872B9D"/>
    <w:rsid w:val="00873DDB"/>
    <w:rsid w:val="00873F51"/>
    <w:rsid w:val="00874ABE"/>
    <w:rsid w:val="00875294"/>
    <w:rsid w:val="008761F0"/>
    <w:rsid w:val="00876365"/>
    <w:rsid w:val="00876401"/>
    <w:rsid w:val="008770A1"/>
    <w:rsid w:val="00877DE7"/>
    <w:rsid w:val="00877E16"/>
    <w:rsid w:val="00880834"/>
    <w:rsid w:val="00881307"/>
    <w:rsid w:val="00881923"/>
    <w:rsid w:val="00881ADB"/>
    <w:rsid w:val="00881F84"/>
    <w:rsid w:val="00882230"/>
    <w:rsid w:val="0088300E"/>
    <w:rsid w:val="008830A7"/>
    <w:rsid w:val="0088431A"/>
    <w:rsid w:val="0088521D"/>
    <w:rsid w:val="0088528B"/>
    <w:rsid w:val="008857E6"/>
    <w:rsid w:val="00886747"/>
    <w:rsid w:val="0089122A"/>
    <w:rsid w:val="00891C93"/>
    <w:rsid w:val="00891D4D"/>
    <w:rsid w:val="00894CBB"/>
    <w:rsid w:val="00896242"/>
    <w:rsid w:val="00896244"/>
    <w:rsid w:val="008970AE"/>
    <w:rsid w:val="008A44BE"/>
    <w:rsid w:val="008A4CDA"/>
    <w:rsid w:val="008A59E6"/>
    <w:rsid w:val="008A6CC7"/>
    <w:rsid w:val="008A7B36"/>
    <w:rsid w:val="008B03F5"/>
    <w:rsid w:val="008B097E"/>
    <w:rsid w:val="008B0F81"/>
    <w:rsid w:val="008B122B"/>
    <w:rsid w:val="008B238C"/>
    <w:rsid w:val="008B2AE4"/>
    <w:rsid w:val="008B3D28"/>
    <w:rsid w:val="008B4CC4"/>
    <w:rsid w:val="008B615D"/>
    <w:rsid w:val="008B6911"/>
    <w:rsid w:val="008B705D"/>
    <w:rsid w:val="008B70F0"/>
    <w:rsid w:val="008B7516"/>
    <w:rsid w:val="008B77C3"/>
    <w:rsid w:val="008B7958"/>
    <w:rsid w:val="008B7A31"/>
    <w:rsid w:val="008B7CB3"/>
    <w:rsid w:val="008B7DDF"/>
    <w:rsid w:val="008C11E2"/>
    <w:rsid w:val="008C1D0A"/>
    <w:rsid w:val="008C2849"/>
    <w:rsid w:val="008C2B54"/>
    <w:rsid w:val="008C3227"/>
    <w:rsid w:val="008C3577"/>
    <w:rsid w:val="008C3DF9"/>
    <w:rsid w:val="008C3FD8"/>
    <w:rsid w:val="008C4901"/>
    <w:rsid w:val="008C4945"/>
    <w:rsid w:val="008C4BE4"/>
    <w:rsid w:val="008C54AD"/>
    <w:rsid w:val="008C5D96"/>
    <w:rsid w:val="008C5F3A"/>
    <w:rsid w:val="008C6582"/>
    <w:rsid w:val="008C6A21"/>
    <w:rsid w:val="008C6BE8"/>
    <w:rsid w:val="008C77E7"/>
    <w:rsid w:val="008C7CFB"/>
    <w:rsid w:val="008C7F1A"/>
    <w:rsid w:val="008D0382"/>
    <w:rsid w:val="008D0F60"/>
    <w:rsid w:val="008D14DB"/>
    <w:rsid w:val="008D1D35"/>
    <w:rsid w:val="008D2228"/>
    <w:rsid w:val="008D3205"/>
    <w:rsid w:val="008D3277"/>
    <w:rsid w:val="008D34EF"/>
    <w:rsid w:val="008D46B5"/>
    <w:rsid w:val="008D4ED6"/>
    <w:rsid w:val="008D5391"/>
    <w:rsid w:val="008D5804"/>
    <w:rsid w:val="008D7B98"/>
    <w:rsid w:val="008E0545"/>
    <w:rsid w:val="008E1912"/>
    <w:rsid w:val="008E19AB"/>
    <w:rsid w:val="008E1B13"/>
    <w:rsid w:val="008E264E"/>
    <w:rsid w:val="008E2702"/>
    <w:rsid w:val="008E274C"/>
    <w:rsid w:val="008E337C"/>
    <w:rsid w:val="008E428F"/>
    <w:rsid w:val="008E47D5"/>
    <w:rsid w:val="008E4C66"/>
    <w:rsid w:val="008E5AEA"/>
    <w:rsid w:val="008E6CA6"/>
    <w:rsid w:val="008E70A6"/>
    <w:rsid w:val="008F0446"/>
    <w:rsid w:val="008F0837"/>
    <w:rsid w:val="008F0E73"/>
    <w:rsid w:val="008F127E"/>
    <w:rsid w:val="008F14CD"/>
    <w:rsid w:val="008F1877"/>
    <w:rsid w:val="008F2A94"/>
    <w:rsid w:val="008F2FF7"/>
    <w:rsid w:val="008F32DB"/>
    <w:rsid w:val="008F37DF"/>
    <w:rsid w:val="008F3BB2"/>
    <w:rsid w:val="008F4E2E"/>
    <w:rsid w:val="008F57F2"/>
    <w:rsid w:val="00900772"/>
    <w:rsid w:val="009007DD"/>
    <w:rsid w:val="009012BB"/>
    <w:rsid w:val="009012E2"/>
    <w:rsid w:val="009014F0"/>
    <w:rsid w:val="009047CA"/>
    <w:rsid w:val="00904A7C"/>
    <w:rsid w:val="00904B27"/>
    <w:rsid w:val="00906F5E"/>
    <w:rsid w:val="00911C0A"/>
    <w:rsid w:val="00911E7C"/>
    <w:rsid w:val="00911FCA"/>
    <w:rsid w:val="00912BBC"/>
    <w:rsid w:val="009135FD"/>
    <w:rsid w:val="00913745"/>
    <w:rsid w:val="00913A05"/>
    <w:rsid w:val="00914175"/>
    <w:rsid w:val="00914B1D"/>
    <w:rsid w:val="00915119"/>
    <w:rsid w:val="00915DD2"/>
    <w:rsid w:val="00916061"/>
    <w:rsid w:val="009163A1"/>
    <w:rsid w:val="00916FB3"/>
    <w:rsid w:val="009171FD"/>
    <w:rsid w:val="00920193"/>
    <w:rsid w:val="009216F0"/>
    <w:rsid w:val="009218EA"/>
    <w:rsid w:val="00922445"/>
    <w:rsid w:val="00922E2E"/>
    <w:rsid w:val="0092631D"/>
    <w:rsid w:val="00927156"/>
    <w:rsid w:val="0093006E"/>
    <w:rsid w:val="00931127"/>
    <w:rsid w:val="00931ECB"/>
    <w:rsid w:val="0093233F"/>
    <w:rsid w:val="0093263C"/>
    <w:rsid w:val="00932D70"/>
    <w:rsid w:val="009331AF"/>
    <w:rsid w:val="00933C4C"/>
    <w:rsid w:val="009343D5"/>
    <w:rsid w:val="00934A5A"/>
    <w:rsid w:val="00934DBC"/>
    <w:rsid w:val="009359E5"/>
    <w:rsid w:val="00935E2D"/>
    <w:rsid w:val="00937309"/>
    <w:rsid w:val="00937841"/>
    <w:rsid w:val="0094071A"/>
    <w:rsid w:val="009411BC"/>
    <w:rsid w:val="0094230A"/>
    <w:rsid w:val="009430CE"/>
    <w:rsid w:val="00943915"/>
    <w:rsid w:val="009444EB"/>
    <w:rsid w:val="00945209"/>
    <w:rsid w:val="00945310"/>
    <w:rsid w:val="00945980"/>
    <w:rsid w:val="00945AF8"/>
    <w:rsid w:val="00946368"/>
    <w:rsid w:val="00947E7C"/>
    <w:rsid w:val="00947EF3"/>
    <w:rsid w:val="00950E2F"/>
    <w:rsid w:val="00951231"/>
    <w:rsid w:val="00951865"/>
    <w:rsid w:val="00951B2A"/>
    <w:rsid w:val="00951F8A"/>
    <w:rsid w:val="00951F9C"/>
    <w:rsid w:val="00954AB9"/>
    <w:rsid w:val="00955007"/>
    <w:rsid w:val="0095512B"/>
    <w:rsid w:val="0095571B"/>
    <w:rsid w:val="0095614A"/>
    <w:rsid w:val="0096027D"/>
    <w:rsid w:val="0096035F"/>
    <w:rsid w:val="00960B8D"/>
    <w:rsid w:val="00961640"/>
    <w:rsid w:val="00961AB0"/>
    <w:rsid w:val="0096229B"/>
    <w:rsid w:val="00962549"/>
    <w:rsid w:val="00962951"/>
    <w:rsid w:val="00963344"/>
    <w:rsid w:val="00963E22"/>
    <w:rsid w:val="009654ED"/>
    <w:rsid w:val="00965F39"/>
    <w:rsid w:val="00966160"/>
    <w:rsid w:val="00966306"/>
    <w:rsid w:val="00966928"/>
    <w:rsid w:val="009700B8"/>
    <w:rsid w:val="0097036E"/>
    <w:rsid w:val="009708DE"/>
    <w:rsid w:val="00971360"/>
    <w:rsid w:val="00971F89"/>
    <w:rsid w:val="00972BE6"/>
    <w:rsid w:val="009735B5"/>
    <w:rsid w:val="00973CB2"/>
    <w:rsid w:val="0097436D"/>
    <w:rsid w:val="00974646"/>
    <w:rsid w:val="00974E30"/>
    <w:rsid w:val="0097523E"/>
    <w:rsid w:val="00975584"/>
    <w:rsid w:val="00975684"/>
    <w:rsid w:val="009758BA"/>
    <w:rsid w:val="00975C68"/>
    <w:rsid w:val="009767BE"/>
    <w:rsid w:val="009800EC"/>
    <w:rsid w:val="00981A58"/>
    <w:rsid w:val="00981DAB"/>
    <w:rsid w:val="00982D0A"/>
    <w:rsid w:val="00982F3F"/>
    <w:rsid w:val="00983AA7"/>
    <w:rsid w:val="00984064"/>
    <w:rsid w:val="00984A95"/>
    <w:rsid w:val="00985299"/>
    <w:rsid w:val="009861C2"/>
    <w:rsid w:val="00986C12"/>
    <w:rsid w:val="00987F24"/>
    <w:rsid w:val="009901AC"/>
    <w:rsid w:val="009911D9"/>
    <w:rsid w:val="00991761"/>
    <w:rsid w:val="00992481"/>
    <w:rsid w:val="00993862"/>
    <w:rsid w:val="00993A81"/>
    <w:rsid w:val="009941D7"/>
    <w:rsid w:val="00994854"/>
    <w:rsid w:val="0099598B"/>
    <w:rsid w:val="00995A10"/>
    <w:rsid w:val="00995C04"/>
    <w:rsid w:val="00995F37"/>
    <w:rsid w:val="0099755C"/>
    <w:rsid w:val="009A226D"/>
    <w:rsid w:val="009A2D15"/>
    <w:rsid w:val="009A3404"/>
    <w:rsid w:val="009A4874"/>
    <w:rsid w:val="009A48B4"/>
    <w:rsid w:val="009A5230"/>
    <w:rsid w:val="009A5758"/>
    <w:rsid w:val="009A6279"/>
    <w:rsid w:val="009A647D"/>
    <w:rsid w:val="009A6E6A"/>
    <w:rsid w:val="009A77AD"/>
    <w:rsid w:val="009A7B35"/>
    <w:rsid w:val="009A7B91"/>
    <w:rsid w:val="009B001A"/>
    <w:rsid w:val="009B01C4"/>
    <w:rsid w:val="009B1B4C"/>
    <w:rsid w:val="009B29DA"/>
    <w:rsid w:val="009B3A9E"/>
    <w:rsid w:val="009B3BF7"/>
    <w:rsid w:val="009B3D81"/>
    <w:rsid w:val="009B3FCC"/>
    <w:rsid w:val="009B5057"/>
    <w:rsid w:val="009B5D09"/>
    <w:rsid w:val="009B5F73"/>
    <w:rsid w:val="009B6390"/>
    <w:rsid w:val="009B6557"/>
    <w:rsid w:val="009B6C1B"/>
    <w:rsid w:val="009B7AF0"/>
    <w:rsid w:val="009B7BCB"/>
    <w:rsid w:val="009B7D9C"/>
    <w:rsid w:val="009C014F"/>
    <w:rsid w:val="009C084D"/>
    <w:rsid w:val="009C1BA2"/>
    <w:rsid w:val="009C3B06"/>
    <w:rsid w:val="009C40D8"/>
    <w:rsid w:val="009C42B4"/>
    <w:rsid w:val="009C4A22"/>
    <w:rsid w:val="009C55EA"/>
    <w:rsid w:val="009C592E"/>
    <w:rsid w:val="009C5AFB"/>
    <w:rsid w:val="009C5B7A"/>
    <w:rsid w:val="009C5D33"/>
    <w:rsid w:val="009C6AEF"/>
    <w:rsid w:val="009C6F6D"/>
    <w:rsid w:val="009C7AB4"/>
    <w:rsid w:val="009C7ECB"/>
    <w:rsid w:val="009D025C"/>
    <w:rsid w:val="009D090C"/>
    <w:rsid w:val="009D13F5"/>
    <w:rsid w:val="009D26E8"/>
    <w:rsid w:val="009D298E"/>
    <w:rsid w:val="009D2A22"/>
    <w:rsid w:val="009D2D49"/>
    <w:rsid w:val="009D2FBB"/>
    <w:rsid w:val="009D3247"/>
    <w:rsid w:val="009D368E"/>
    <w:rsid w:val="009D3AD9"/>
    <w:rsid w:val="009D3C00"/>
    <w:rsid w:val="009D491F"/>
    <w:rsid w:val="009D4A17"/>
    <w:rsid w:val="009D4A37"/>
    <w:rsid w:val="009D4CCA"/>
    <w:rsid w:val="009D5F8F"/>
    <w:rsid w:val="009D6B84"/>
    <w:rsid w:val="009D786F"/>
    <w:rsid w:val="009E0DDB"/>
    <w:rsid w:val="009E1222"/>
    <w:rsid w:val="009E1837"/>
    <w:rsid w:val="009E1D8B"/>
    <w:rsid w:val="009E2E43"/>
    <w:rsid w:val="009E35D0"/>
    <w:rsid w:val="009E44B6"/>
    <w:rsid w:val="009E4B55"/>
    <w:rsid w:val="009E5C8E"/>
    <w:rsid w:val="009E65C8"/>
    <w:rsid w:val="009E6824"/>
    <w:rsid w:val="009E7693"/>
    <w:rsid w:val="009E76D6"/>
    <w:rsid w:val="009E7B40"/>
    <w:rsid w:val="009F01A7"/>
    <w:rsid w:val="009F17FF"/>
    <w:rsid w:val="009F1FFB"/>
    <w:rsid w:val="009F3370"/>
    <w:rsid w:val="009F3B1D"/>
    <w:rsid w:val="009F4FEB"/>
    <w:rsid w:val="009F538D"/>
    <w:rsid w:val="009F53E1"/>
    <w:rsid w:val="009F54E7"/>
    <w:rsid w:val="009F6C45"/>
    <w:rsid w:val="009F765E"/>
    <w:rsid w:val="009F7778"/>
    <w:rsid w:val="009F7D64"/>
    <w:rsid w:val="00A005BE"/>
    <w:rsid w:val="00A005EA"/>
    <w:rsid w:val="00A00B08"/>
    <w:rsid w:val="00A00CEA"/>
    <w:rsid w:val="00A01CF7"/>
    <w:rsid w:val="00A0335F"/>
    <w:rsid w:val="00A03712"/>
    <w:rsid w:val="00A03AF9"/>
    <w:rsid w:val="00A041D3"/>
    <w:rsid w:val="00A0441C"/>
    <w:rsid w:val="00A046FF"/>
    <w:rsid w:val="00A04701"/>
    <w:rsid w:val="00A049F5"/>
    <w:rsid w:val="00A04FD0"/>
    <w:rsid w:val="00A05180"/>
    <w:rsid w:val="00A0539C"/>
    <w:rsid w:val="00A063A2"/>
    <w:rsid w:val="00A0787A"/>
    <w:rsid w:val="00A115AA"/>
    <w:rsid w:val="00A121B4"/>
    <w:rsid w:val="00A123CD"/>
    <w:rsid w:val="00A131F9"/>
    <w:rsid w:val="00A1399C"/>
    <w:rsid w:val="00A13B3A"/>
    <w:rsid w:val="00A15742"/>
    <w:rsid w:val="00A178CA"/>
    <w:rsid w:val="00A207FC"/>
    <w:rsid w:val="00A20BD3"/>
    <w:rsid w:val="00A21ECF"/>
    <w:rsid w:val="00A2334D"/>
    <w:rsid w:val="00A24112"/>
    <w:rsid w:val="00A2426C"/>
    <w:rsid w:val="00A25D7C"/>
    <w:rsid w:val="00A27D01"/>
    <w:rsid w:val="00A30423"/>
    <w:rsid w:val="00A306E7"/>
    <w:rsid w:val="00A30970"/>
    <w:rsid w:val="00A30FF2"/>
    <w:rsid w:val="00A32123"/>
    <w:rsid w:val="00A333DE"/>
    <w:rsid w:val="00A336E9"/>
    <w:rsid w:val="00A35ACD"/>
    <w:rsid w:val="00A35D61"/>
    <w:rsid w:val="00A35FA0"/>
    <w:rsid w:val="00A360FC"/>
    <w:rsid w:val="00A36B1C"/>
    <w:rsid w:val="00A36F34"/>
    <w:rsid w:val="00A37A72"/>
    <w:rsid w:val="00A4091F"/>
    <w:rsid w:val="00A40B94"/>
    <w:rsid w:val="00A40D99"/>
    <w:rsid w:val="00A40E51"/>
    <w:rsid w:val="00A41919"/>
    <w:rsid w:val="00A41B6E"/>
    <w:rsid w:val="00A41F11"/>
    <w:rsid w:val="00A4204C"/>
    <w:rsid w:val="00A429FF"/>
    <w:rsid w:val="00A42D87"/>
    <w:rsid w:val="00A42DB3"/>
    <w:rsid w:val="00A4418C"/>
    <w:rsid w:val="00A44858"/>
    <w:rsid w:val="00A44C46"/>
    <w:rsid w:val="00A4690C"/>
    <w:rsid w:val="00A471A2"/>
    <w:rsid w:val="00A502D0"/>
    <w:rsid w:val="00A510EF"/>
    <w:rsid w:val="00A51130"/>
    <w:rsid w:val="00A51146"/>
    <w:rsid w:val="00A53BD8"/>
    <w:rsid w:val="00A53DE7"/>
    <w:rsid w:val="00A54D8E"/>
    <w:rsid w:val="00A5556E"/>
    <w:rsid w:val="00A55661"/>
    <w:rsid w:val="00A558C0"/>
    <w:rsid w:val="00A5609E"/>
    <w:rsid w:val="00A5615E"/>
    <w:rsid w:val="00A5667B"/>
    <w:rsid w:val="00A57704"/>
    <w:rsid w:val="00A57A6F"/>
    <w:rsid w:val="00A57CD9"/>
    <w:rsid w:val="00A6067F"/>
    <w:rsid w:val="00A61586"/>
    <w:rsid w:val="00A61969"/>
    <w:rsid w:val="00A62208"/>
    <w:rsid w:val="00A6230F"/>
    <w:rsid w:val="00A642CF"/>
    <w:rsid w:val="00A649FC"/>
    <w:rsid w:val="00A653BA"/>
    <w:rsid w:val="00A66417"/>
    <w:rsid w:val="00A66A60"/>
    <w:rsid w:val="00A67D59"/>
    <w:rsid w:val="00A70204"/>
    <w:rsid w:val="00A70503"/>
    <w:rsid w:val="00A71659"/>
    <w:rsid w:val="00A71BE8"/>
    <w:rsid w:val="00A71C63"/>
    <w:rsid w:val="00A72974"/>
    <w:rsid w:val="00A72E12"/>
    <w:rsid w:val="00A73013"/>
    <w:rsid w:val="00A734D0"/>
    <w:rsid w:val="00A73CD2"/>
    <w:rsid w:val="00A7441B"/>
    <w:rsid w:val="00A74457"/>
    <w:rsid w:val="00A75018"/>
    <w:rsid w:val="00A752AD"/>
    <w:rsid w:val="00A76B40"/>
    <w:rsid w:val="00A773CE"/>
    <w:rsid w:val="00A7751E"/>
    <w:rsid w:val="00A80A38"/>
    <w:rsid w:val="00A80B6E"/>
    <w:rsid w:val="00A81396"/>
    <w:rsid w:val="00A81818"/>
    <w:rsid w:val="00A830DF"/>
    <w:rsid w:val="00A836EE"/>
    <w:rsid w:val="00A83D49"/>
    <w:rsid w:val="00A83DB1"/>
    <w:rsid w:val="00A840DF"/>
    <w:rsid w:val="00A86CE8"/>
    <w:rsid w:val="00A86ED3"/>
    <w:rsid w:val="00A87733"/>
    <w:rsid w:val="00A87900"/>
    <w:rsid w:val="00A87E7C"/>
    <w:rsid w:val="00A90FED"/>
    <w:rsid w:val="00A91CE4"/>
    <w:rsid w:val="00A9204C"/>
    <w:rsid w:val="00A92938"/>
    <w:rsid w:val="00A93A62"/>
    <w:rsid w:val="00A93B6D"/>
    <w:rsid w:val="00A93D04"/>
    <w:rsid w:val="00A93EC6"/>
    <w:rsid w:val="00A94E86"/>
    <w:rsid w:val="00A94F5B"/>
    <w:rsid w:val="00A973B2"/>
    <w:rsid w:val="00A97498"/>
    <w:rsid w:val="00A9750D"/>
    <w:rsid w:val="00A97A4A"/>
    <w:rsid w:val="00AA0226"/>
    <w:rsid w:val="00AA02A3"/>
    <w:rsid w:val="00AA04A6"/>
    <w:rsid w:val="00AA222D"/>
    <w:rsid w:val="00AA23D5"/>
    <w:rsid w:val="00AA25B1"/>
    <w:rsid w:val="00AA28DD"/>
    <w:rsid w:val="00AA2F37"/>
    <w:rsid w:val="00AA5286"/>
    <w:rsid w:val="00AA675B"/>
    <w:rsid w:val="00AA7169"/>
    <w:rsid w:val="00AB08A3"/>
    <w:rsid w:val="00AB0B17"/>
    <w:rsid w:val="00AB0B78"/>
    <w:rsid w:val="00AB18EF"/>
    <w:rsid w:val="00AB196B"/>
    <w:rsid w:val="00AB19F2"/>
    <w:rsid w:val="00AB532B"/>
    <w:rsid w:val="00AB544A"/>
    <w:rsid w:val="00AB5985"/>
    <w:rsid w:val="00AB5C51"/>
    <w:rsid w:val="00AB66D6"/>
    <w:rsid w:val="00AB679B"/>
    <w:rsid w:val="00AB6A06"/>
    <w:rsid w:val="00AB7D5D"/>
    <w:rsid w:val="00AC0C7B"/>
    <w:rsid w:val="00AC13A6"/>
    <w:rsid w:val="00AC2089"/>
    <w:rsid w:val="00AC20D7"/>
    <w:rsid w:val="00AC2A99"/>
    <w:rsid w:val="00AC2BCD"/>
    <w:rsid w:val="00AC32AD"/>
    <w:rsid w:val="00AC4689"/>
    <w:rsid w:val="00AC471C"/>
    <w:rsid w:val="00AC5E66"/>
    <w:rsid w:val="00AC6083"/>
    <w:rsid w:val="00AC6C07"/>
    <w:rsid w:val="00AD04B2"/>
    <w:rsid w:val="00AD20AE"/>
    <w:rsid w:val="00AD375E"/>
    <w:rsid w:val="00AD3BC7"/>
    <w:rsid w:val="00AD3E09"/>
    <w:rsid w:val="00AD575C"/>
    <w:rsid w:val="00AD598A"/>
    <w:rsid w:val="00AD6831"/>
    <w:rsid w:val="00AD7610"/>
    <w:rsid w:val="00AD7A25"/>
    <w:rsid w:val="00AD7A76"/>
    <w:rsid w:val="00AD7FE3"/>
    <w:rsid w:val="00AE0838"/>
    <w:rsid w:val="00AE1CEE"/>
    <w:rsid w:val="00AE1D54"/>
    <w:rsid w:val="00AE21A5"/>
    <w:rsid w:val="00AE2A29"/>
    <w:rsid w:val="00AE3410"/>
    <w:rsid w:val="00AE4153"/>
    <w:rsid w:val="00AE55CE"/>
    <w:rsid w:val="00AE55D6"/>
    <w:rsid w:val="00AE5B5F"/>
    <w:rsid w:val="00AE5EAB"/>
    <w:rsid w:val="00AE6058"/>
    <w:rsid w:val="00AE7C08"/>
    <w:rsid w:val="00AF03FF"/>
    <w:rsid w:val="00AF07C5"/>
    <w:rsid w:val="00AF09A3"/>
    <w:rsid w:val="00AF0C06"/>
    <w:rsid w:val="00AF0D29"/>
    <w:rsid w:val="00AF0D30"/>
    <w:rsid w:val="00AF0F36"/>
    <w:rsid w:val="00AF1324"/>
    <w:rsid w:val="00AF1369"/>
    <w:rsid w:val="00AF2A1F"/>
    <w:rsid w:val="00AF2B84"/>
    <w:rsid w:val="00AF4034"/>
    <w:rsid w:val="00AF4132"/>
    <w:rsid w:val="00AF452E"/>
    <w:rsid w:val="00AF51EA"/>
    <w:rsid w:val="00AF5AC2"/>
    <w:rsid w:val="00AF61E3"/>
    <w:rsid w:val="00AF762C"/>
    <w:rsid w:val="00B003DB"/>
    <w:rsid w:val="00B019D5"/>
    <w:rsid w:val="00B02BEB"/>
    <w:rsid w:val="00B03A0C"/>
    <w:rsid w:val="00B05991"/>
    <w:rsid w:val="00B05A8B"/>
    <w:rsid w:val="00B05DFA"/>
    <w:rsid w:val="00B07A8A"/>
    <w:rsid w:val="00B07DD9"/>
    <w:rsid w:val="00B1055E"/>
    <w:rsid w:val="00B109AF"/>
    <w:rsid w:val="00B116FB"/>
    <w:rsid w:val="00B12193"/>
    <w:rsid w:val="00B12324"/>
    <w:rsid w:val="00B128E8"/>
    <w:rsid w:val="00B1299A"/>
    <w:rsid w:val="00B12E3E"/>
    <w:rsid w:val="00B13E91"/>
    <w:rsid w:val="00B146C5"/>
    <w:rsid w:val="00B14ECC"/>
    <w:rsid w:val="00B157E5"/>
    <w:rsid w:val="00B16104"/>
    <w:rsid w:val="00B1672C"/>
    <w:rsid w:val="00B16E32"/>
    <w:rsid w:val="00B17C5A"/>
    <w:rsid w:val="00B20020"/>
    <w:rsid w:val="00B20C2C"/>
    <w:rsid w:val="00B20C7C"/>
    <w:rsid w:val="00B21334"/>
    <w:rsid w:val="00B223C8"/>
    <w:rsid w:val="00B22A64"/>
    <w:rsid w:val="00B23554"/>
    <w:rsid w:val="00B249ED"/>
    <w:rsid w:val="00B25BD0"/>
    <w:rsid w:val="00B26964"/>
    <w:rsid w:val="00B27163"/>
    <w:rsid w:val="00B2737E"/>
    <w:rsid w:val="00B274EE"/>
    <w:rsid w:val="00B309D8"/>
    <w:rsid w:val="00B313CB"/>
    <w:rsid w:val="00B3158D"/>
    <w:rsid w:val="00B336FB"/>
    <w:rsid w:val="00B337DD"/>
    <w:rsid w:val="00B3561E"/>
    <w:rsid w:val="00B3752B"/>
    <w:rsid w:val="00B4019E"/>
    <w:rsid w:val="00B43477"/>
    <w:rsid w:val="00B43C63"/>
    <w:rsid w:val="00B43DE6"/>
    <w:rsid w:val="00B43E1E"/>
    <w:rsid w:val="00B452D6"/>
    <w:rsid w:val="00B45367"/>
    <w:rsid w:val="00B45578"/>
    <w:rsid w:val="00B45A71"/>
    <w:rsid w:val="00B4622D"/>
    <w:rsid w:val="00B46937"/>
    <w:rsid w:val="00B46D30"/>
    <w:rsid w:val="00B50F5B"/>
    <w:rsid w:val="00B519B5"/>
    <w:rsid w:val="00B51BBE"/>
    <w:rsid w:val="00B5306A"/>
    <w:rsid w:val="00B53559"/>
    <w:rsid w:val="00B53AC7"/>
    <w:rsid w:val="00B53CF3"/>
    <w:rsid w:val="00B53E1E"/>
    <w:rsid w:val="00B54CB8"/>
    <w:rsid w:val="00B54FF8"/>
    <w:rsid w:val="00B55894"/>
    <w:rsid w:val="00B56380"/>
    <w:rsid w:val="00B57FCF"/>
    <w:rsid w:val="00B604A4"/>
    <w:rsid w:val="00B60C77"/>
    <w:rsid w:val="00B62585"/>
    <w:rsid w:val="00B633C8"/>
    <w:rsid w:val="00B63DF9"/>
    <w:rsid w:val="00B6464A"/>
    <w:rsid w:val="00B64977"/>
    <w:rsid w:val="00B658DF"/>
    <w:rsid w:val="00B65AD3"/>
    <w:rsid w:val="00B65FDC"/>
    <w:rsid w:val="00B66205"/>
    <w:rsid w:val="00B663D5"/>
    <w:rsid w:val="00B66BC0"/>
    <w:rsid w:val="00B715D5"/>
    <w:rsid w:val="00B7172B"/>
    <w:rsid w:val="00B717F7"/>
    <w:rsid w:val="00B71E45"/>
    <w:rsid w:val="00B71FCF"/>
    <w:rsid w:val="00B72218"/>
    <w:rsid w:val="00B7242F"/>
    <w:rsid w:val="00B734C2"/>
    <w:rsid w:val="00B749A3"/>
    <w:rsid w:val="00B74D7B"/>
    <w:rsid w:val="00B7507C"/>
    <w:rsid w:val="00B7588B"/>
    <w:rsid w:val="00B76F05"/>
    <w:rsid w:val="00B7704E"/>
    <w:rsid w:val="00B8040C"/>
    <w:rsid w:val="00B812B4"/>
    <w:rsid w:val="00B81999"/>
    <w:rsid w:val="00B81F92"/>
    <w:rsid w:val="00B82A4D"/>
    <w:rsid w:val="00B83077"/>
    <w:rsid w:val="00B84599"/>
    <w:rsid w:val="00B8460C"/>
    <w:rsid w:val="00B8461F"/>
    <w:rsid w:val="00B849BF"/>
    <w:rsid w:val="00B8614F"/>
    <w:rsid w:val="00B86ECD"/>
    <w:rsid w:val="00B9014A"/>
    <w:rsid w:val="00B905A6"/>
    <w:rsid w:val="00B90850"/>
    <w:rsid w:val="00B91147"/>
    <w:rsid w:val="00B911D0"/>
    <w:rsid w:val="00B91D9C"/>
    <w:rsid w:val="00B91FD7"/>
    <w:rsid w:val="00B92707"/>
    <w:rsid w:val="00B927C7"/>
    <w:rsid w:val="00B929F6"/>
    <w:rsid w:val="00B92BE2"/>
    <w:rsid w:val="00B934AF"/>
    <w:rsid w:val="00B9443C"/>
    <w:rsid w:val="00B9485A"/>
    <w:rsid w:val="00B94E7B"/>
    <w:rsid w:val="00B94E83"/>
    <w:rsid w:val="00B94F2B"/>
    <w:rsid w:val="00B969AE"/>
    <w:rsid w:val="00B96CB5"/>
    <w:rsid w:val="00B97051"/>
    <w:rsid w:val="00B9728F"/>
    <w:rsid w:val="00BA004F"/>
    <w:rsid w:val="00BA039C"/>
    <w:rsid w:val="00BA054D"/>
    <w:rsid w:val="00BA0D94"/>
    <w:rsid w:val="00BA0FAE"/>
    <w:rsid w:val="00BA1259"/>
    <w:rsid w:val="00BA141B"/>
    <w:rsid w:val="00BA1FD6"/>
    <w:rsid w:val="00BA2E59"/>
    <w:rsid w:val="00BA306A"/>
    <w:rsid w:val="00BA3C88"/>
    <w:rsid w:val="00BA4034"/>
    <w:rsid w:val="00BA4A5D"/>
    <w:rsid w:val="00BA506F"/>
    <w:rsid w:val="00BA552D"/>
    <w:rsid w:val="00BA5890"/>
    <w:rsid w:val="00BA5A70"/>
    <w:rsid w:val="00BA68E9"/>
    <w:rsid w:val="00BA6EE5"/>
    <w:rsid w:val="00BA6F2C"/>
    <w:rsid w:val="00BA7A50"/>
    <w:rsid w:val="00BB117D"/>
    <w:rsid w:val="00BB218C"/>
    <w:rsid w:val="00BB24F7"/>
    <w:rsid w:val="00BB2660"/>
    <w:rsid w:val="00BB35A5"/>
    <w:rsid w:val="00BB3A90"/>
    <w:rsid w:val="00BB5242"/>
    <w:rsid w:val="00BB52EF"/>
    <w:rsid w:val="00BB566F"/>
    <w:rsid w:val="00BB59EC"/>
    <w:rsid w:val="00BB7C33"/>
    <w:rsid w:val="00BB7D25"/>
    <w:rsid w:val="00BB7F2B"/>
    <w:rsid w:val="00BC067D"/>
    <w:rsid w:val="00BC07D5"/>
    <w:rsid w:val="00BC10E6"/>
    <w:rsid w:val="00BC3967"/>
    <w:rsid w:val="00BC4980"/>
    <w:rsid w:val="00BC533A"/>
    <w:rsid w:val="00BC5CFB"/>
    <w:rsid w:val="00BD0668"/>
    <w:rsid w:val="00BD0A17"/>
    <w:rsid w:val="00BD0E13"/>
    <w:rsid w:val="00BD0F32"/>
    <w:rsid w:val="00BD1C16"/>
    <w:rsid w:val="00BD3164"/>
    <w:rsid w:val="00BD5BF7"/>
    <w:rsid w:val="00BD5D87"/>
    <w:rsid w:val="00BD7A99"/>
    <w:rsid w:val="00BD7B7B"/>
    <w:rsid w:val="00BD7F71"/>
    <w:rsid w:val="00BE0733"/>
    <w:rsid w:val="00BE07CA"/>
    <w:rsid w:val="00BE08C2"/>
    <w:rsid w:val="00BE0C55"/>
    <w:rsid w:val="00BE1152"/>
    <w:rsid w:val="00BE4793"/>
    <w:rsid w:val="00BE4F0B"/>
    <w:rsid w:val="00BE56A3"/>
    <w:rsid w:val="00BE69C9"/>
    <w:rsid w:val="00BE7783"/>
    <w:rsid w:val="00BE7972"/>
    <w:rsid w:val="00BE7C7F"/>
    <w:rsid w:val="00BF0474"/>
    <w:rsid w:val="00BF0F93"/>
    <w:rsid w:val="00BF10AA"/>
    <w:rsid w:val="00BF137B"/>
    <w:rsid w:val="00BF190A"/>
    <w:rsid w:val="00BF2238"/>
    <w:rsid w:val="00BF2C2D"/>
    <w:rsid w:val="00BF315D"/>
    <w:rsid w:val="00BF3173"/>
    <w:rsid w:val="00BF5398"/>
    <w:rsid w:val="00BF5F45"/>
    <w:rsid w:val="00BF6825"/>
    <w:rsid w:val="00BF711A"/>
    <w:rsid w:val="00BF7C70"/>
    <w:rsid w:val="00C00989"/>
    <w:rsid w:val="00C014ED"/>
    <w:rsid w:val="00C01D50"/>
    <w:rsid w:val="00C02F00"/>
    <w:rsid w:val="00C039CA"/>
    <w:rsid w:val="00C03AF3"/>
    <w:rsid w:val="00C03DA1"/>
    <w:rsid w:val="00C05401"/>
    <w:rsid w:val="00C056E3"/>
    <w:rsid w:val="00C0692C"/>
    <w:rsid w:val="00C069F6"/>
    <w:rsid w:val="00C1029D"/>
    <w:rsid w:val="00C10BDE"/>
    <w:rsid w:val="00C10C5B"/>
    <w:rsid w:val="00C110CF"/>
    <w:rsid w:val="00C12042"/>
    <w:rsid w:val="00C12F7E"/>
    <w:rsid w:val="00C13543"/>
    <w:rsid w:val="00C13AE3"/>
    <w:rsid w:val="00C1481C"/>
    <w:rsid w:val="00C14982"/>
    <w:rsid w:val="00C158EE"/>
    <w:rsid w:val="00C15C8C"/>
    <w:rsid w:val="00C16A80"/>
    <w:rsid w:val="00C171C1"/>
    <w:rsid w:val="00C173D4"/>
    <w:rsid w:val="00C179EC"/>
    <w:rsid w:val="00C17F8D"/>
    <w:rsid w:val="00C200FA"/>
    <w:rsid w:val="00C2084F"/>
    <w:rsid w:val="00C20C4C"/>
    <w:rsid w:val="00C21503"/>
    <w:rsid w:val="00C21614"/>
    <w:rsid w:val="00C22797"/>
    <w:rsid w:val="00C237CE"/>
    <w:rsid w:val="00C24DE1"/>
    <w:rsid w:val="00C25FE4"/>
    <w:rsid w:val="00C2670A"/>
    <w:rsid w:val="00C277BD"/>
    <w:rsid w:val="00C27B2F"/>
    <w:rsid w:val="00C3035F"/>
    <w:rsid w:val="00C31117"/>
    <w:rsid w:val="00C31363"/>
    <w:rsid w:val="00C31A21"/>
    <w:rsid w:val="00C33078"/>
    <w:rsid w:val="00C3362F"/>
    <w:rsid w:val="00C33786"/>
    <w:rsid w:val="00C33BA8"/>
    <w:rsid w:val="00C34B6F"/>
    <w:rsid w:val="00C34D33"/>
    <w:rsid w:val="00C352F5"/>
    <w:rsid w:val="00C35607"/>
    <w:rsid w:val="00C364BD"/>
    <w:rsid w:val="00C369B8"/>
    <w:rsid w:val="00C371EA"/>
    <w:rsid w:val="00C37259"/>
    <w:rsid w:val="00C37D68"/>
    <w:rsid w:val="00C4006F"/>
    <w:rsid w:val="00C40140"/>
    <w:rsid w:val="00C4026F"/>
    <w:rsid w:val="00C41059"/>
    <w:rsid w:val="00C4238A"/>
    <w:rsid w:val="00C42A79"/>
    <w:rsid w:val="00C43338"/>
    <w:rsid w:val="00C43B5F"/>
    <w:rsid w:val="00C455EF"/>
    <w:rsid w:val="00C46E88"/>
    <w:rsid w:val="00C4799A"/>
    <w:rsid w:val="00C47C95"/>
    <w:rsid w:val="00C502F7"/>
    <w:rsid w:val="00C50E73"/>
    <w:rsid w:val="00C50EEC"/>
    <w:rsid w:val="00C51012"/>
    <w:rsid w:val="00C515F4"/>
    <w:rsid w:val="00C52014"/>
    <w:rsid w:val="00C52640"/>
    <w:rsid w:val="00C52886"/>
    <w:rsid w:val="00C53777"/>
    <w:rsid w:val="00C53957"/>
    <w:rsid w:val="00C540FA"/>
    <w:rsid w:val="00C54806"/>
    <w:rsid w:val="00C54D15"/>
    <w:rsid w:val="00C554F8"/>
    <w:rsid w:val="00C558CE"/>
    <w:rsid w:val="00C558D3"/>
    <w:rsid w:val="00C55DE3"/>
    <w:rsid w:val="00C55FB8"/>
    <w:rsid w:val="00C56066"/>
    <w:rsid w:val="00C56618"/>
    <w:rsid w:val="00C56EBC"/>
    <w:rsid w:val="00C57FE0"/>
    <w:rsid w:val="00C61180"/>
    <w:rsid w:val="00C616ED"/>
    <w:rsid w:val="00C61ED8"/>
    <w:rsid w:val="00C63B8F"/>
    <w:rsid w:val="00C647D2"/>
    <w:rsid w:val="00C65F27"/>
    <w:rsid w:val="00C66EA2"/>
    <w:rsid w:val="00C67291"/>
    <w:rsid w:val="00C67582"/>
    <w:rsid w:val="00C701F7"/>
    <w:rsid w:val="00C70824"/>
    <w:rsid w:val="00C715C3"/>
    <w:rsid w:val="00C72113"/>
    <w:rsid w:val="00C7315D"/>
    <w:rsid w:val="00C736CF"/>
    <w:rsid w:val="00C738F1"/>
    <w:rsid w:val="00C738FC"/>
    <w:rsid w:val="00C73DB3"/>
    <w:rsid w:val="00C759F0"/>
    <w:rsid w:val="00C75E8B"/>
    <w:rsid w:val="00C765A9"/>
    <w:rsid w:val="00C76AAC"/>
    <w:rsid w:val="00C76D4A"/>
    <w:rsid w:val="00C77266"/>
    <w:rsid w:val="00C77759"/>
    <w:rsid w:val="00C8007A"/>
    <w:rsid w:val="00C813D8"/>
    <w:rsid w:val="00C815A7"/>
    <w:rsid w:val="00C81E04"/>
    <w:rsid w:val="00C81E93"/>
    <w:rsid w:val="00C82561"/>
    <w:rsid w:val="00C82A41"/>
    <w:rsid w:val="00C839D2"/>
    <w:rsid w:val="00C8409F"/>
    <w:rsid w:val="00C845E7"/>
    <w:rsid w:val="00C84E77"/>
    <w:rsid w:val="00C85B7D"/>
    <w:rsid w:val="00C8619E"/>
    <w:rsid w:val="00C873D2"/>
    <w:rsid w:val="00C90D7F"/>
    <w:rsid w:val="00C916FB"/>
    <w:rsid w:val="00C91AC0"/>
    <w:rsid w:val="00C921CE"/>
    <w:rsid w:val="00C92D41"/>
    <w:rsid w:val="00C93166"/>
    <w:rsid w:val="00C93651"/>
    <w:rsid w:val="00C9398C"/>
    <w:rsid w:val="00C94B73"/>
    <w:rsid w:val="00C94C6B"/>
    <w:rsid w:val="00C95BC1"/>
    <w:rsid w:val="00C96E29"/>
    <w:rsid w:val="00CA02A4"/>
    <w:rsid w:val="00CA0950"/>
    <w:rsid w:val="00CA0BE6"/>
    <w:rsid w:val="00CA0D47"/>
    <w:rsid w:val="00CA0D5A"/>
    <w:rsid w:val="00CA12C4"/>
    <w:rsid w:val="00CA189F"/>
    <w:rsid w:val="00CA312E"/>
    <w:rsid w:val="00CA318D"/>
    <w:rsid w:val="00CA35E7"/>
    <w:rsid w:val="00CA4CE3"/>
    <w:rsid w:val="00CA4D0A"/>
    <w:rsid w:val="00CA6865"/>
    <w:rsid w:val="00CA6B4E"/>
    <w:rsid w:val="00CB03D8"/>
    <w:rsid w:val="00CB0A7E"/>
    <w:rsid w:val="00CB1285"/>
    <w:rsid w:val="00CB15BF"/>
    <w:rsid w:val="00CB1661"/>
    <w:rsid w:val="00CB2254"/>
    <w:rsid w:val="00CB2F62"/>
    <w:rsid w:val="00CB3637"/>
    <w:rsid w:val="00CB431C"/>
    <w:rsid w:val="00CB44F9"/>
    <w:rsid w:val="00CB5434"/>
    <w:rsid w:val="00CB6CA7"/>
    <w:rsid w:val="00CB7386"/>
    <w:rsid w:val="00CC0275"/>
    <w:rsid w:val="00CC0C9B"/>
    <w:rsid w:val="00CC0F9B"/>
    <w:rsid w:val="00CC1B16"/>
    <w:rsid w:val="00CC26CB"/>
    <w:rsid w:val="00CC2C67"/>
    <w:rsid w:val="00CC2D17"/>
    <w:rsid w:val="00CC35A3"/>
    <w:rsid w:val="00CC3BD0"/>
    <w:rsid w:val="00CC3E4D"/>
    <w:rsid w:val="00CC44DF"/>
    <w:rsid w:val="00CC4953"/>
    <w:rsid w:val="00CC5BF2"/>
    <w:rsid w:val="00CC5D9F"/>
    <w:rsid w:val="00CC630F"/>
    <w:rsid w:val="00CC63D6"/>
    <w:rsid w:val="00CC7638"/>
    <w:rsid w:val="00CC765B"/>
    <w:rsid w:val="00CD0723"/>
    <w:rsid w:val="00CD0941"/>
    <w:rsid w:val="00CD11D4"/>
    <w:rsid w:val="00CD18A9"/>
    <w:rsid w:val="00CD1AD3"/>
    <w:rsid w:val="00CD264E"/>
    <w:rsid w:val="00CD297B"/>
    <w:rsid w:val="00CD298F"/>
    <w:rsid w:val="00CD2AA3"/>
    <w:rsid w:val="00CD2ADD"/>
    <w:rsid w:val="00CD4A29"/>
    <w:rsid w:val="00CD4B86"/>
    <w:rsid w:val="00CD51AA"/>
    <w:rsid w:val="00CD5F0B"/>
    <w:rsid w:val="00CD692F"/>
    <w:rsid w:val="00CD779C"/>
    <w:rsid w:val="00CE00DC"/>
    <w:rsid w:val="00CE0F04"/>
    <w:rsid w:val="00CE2F5F"/>
    <w:rsid w:val="00CE5344"/>
    <w:rsid w:val="00CE55BC"/>
    <w:rsid w:val="00CE5774"/>
    <w:rsid w:val="00CE5843"/>
    <w:rsid w:val="00CE79C4"/>
    <w:rsid w:val="00CF193A"/>
    <w:rsid w:val="00CF2079"/>
    <w:rsid w:val="00CF4482"/>
    <w:rsid w:val="00CF4F04"/>
    <w:rsid w:val="00CF52DB"/>
    <w:rsid w:val="00CF531B"/>
    <w:rsid w:val="00CF5474"/>
    <w:rsid w:val="00CF6E73"/>
    <w:rsid w:val="00CF7D32"/>
    <w:rsid w:val="00D0000E"/>
    <w:rsid w:val="00D0304B"/>
    <w:rsid w:val="00D03436"/>
    <w:rsid w:val="00D037F4"/>
    <w:rsid w:val="00D046C6"/>
    <w:rsid w:val="00D05B6C"/>
    <w:rsid w:val="00D10859"/>
    <w:rsid w:val="00D10EE6"/>
    <w:rsid w:val="00D1116E"/>
    <w:rsid w:val="00D119BF"/>
    <w:rsid w:val="00D12166"/>
    <w:rsid w:val="00D1297C"/>
    <w:rsid w:val="00D12B9A"/>
    <w:rsid w:val="00D12C2C"/>
    <w:rsid w:val="00D13544"/>
    <w:rsid w:val="00D1395A"/>
    <w:rsid w:val="00D13E35"/>
    <w:rsid w:val="00D148DF"/>
    <w:rsid w:val="00D14F8B"/>
    <w:rsid w:val="00D15487"/>
    <w:rsid w:val="00D1687F"/>
    <w:rsid w:val="00D171D0"/>
    <w:rsid w:val="00D177F5"/>
    <w:rsid w:val="00D17C80"/>
    <w:rsid w:val="00D203A7"/>
    <w:rsid w:val="00D20897"/>
    <w:rsid w:val="00D212DD"/>
    <w:rsid w:val="00D219D6"/>
    <w:rsid w:val="00D21C4A"/>
    <w:rsid w:val="00D226B0"/>
    <w:rsid w:val="00D232F1"/>
    <w:rsid w:val="00D24F77"/>
    <w:rsid w:val="00D274CB"/>
    <w:rsid w:val="00D27A52"/>
    <w:rsid w:val="00D27C43"/>
    <w:rsid w:val="00D30ED9"/>
    <w:rsid w:val="00D32423"/>
    <w:rsid w:val="00D3331D"/>
    <w:rsid w:val="00D358D0"/>
    <w:rsid w:val="00D3595B"/>
    <w:rsid w:val="00D35AE6"/>
    <w:rsid w:val="00D35EB9"/>
    <w:rsid w:val="00D36075"/>
    <w:rsid w:val="00D36148"/>
    <w:rsid w:val="00D36901"/>
    <w:rsid w:val="00D37D5D"/>
    <w:rsid w:val="00D37F68"/>
    <w:rsid w:val="00D4243B"/>
    <w:rsid w:val="00D42C59"/>
    <w:rsid w:val="00D43003"/>
    <w:rsid w:val="00D4391E"/>
    <w:rsid w:val="00D45330"/>
    <w:rsid w:val="00D466EA"/>
    <w:rsid w:val="00D4683A"/>
    <w:rsid w:val="00D5017F"/>
    <w:rsid w:val="00D52944"/>
    <w:rsid w:val="00D536B1"/>
    <w:rsid w:val="00D53FDB"/>
    <w:rsid w:val="00D54D54"/>
    <w:rsid w:val="00D55DAA"/>
    <w:rsid w:val="00D569B5"/>
    <w:rsid w:val="00D56A0E"/>
    <w:rsid w:val="00D57B37"/>
    <w:rsid w:val="00D616F5"/>
    <w:rsid w:val="00D61C88"/>
    <w:rsid w:val="00D61E77"/>
    <w:rsid w:val="00D63039"/>
    <w:rsid w:val="00D63463"/>
    <w:rsid w:val="00D64A23"/>
    <w:rsid w:val="00D64A30"/>
    <w:rsid w:val="00D64B1C"/>
    <w:rsid w:val="00D67870"/>
    <w:rsid w:val="00D67893"/>
    <w:rsid w:val="00D719F1"/>
    <w:rsid w:val="00D71D1B"/>
    <w:rsid w:val="00D71D8D"/>
    <w:rsid w:val="00D71F10"/>
    <w:rsid w:val="00D72A77"/>
    <w:rsid w:val="00D7348E"/>
    <w:rsid w:val="00D739E3"/>
    <w:rsid w:val="00D7451C"/>
    <w:rsid w:val="00D75701"/>
    <w:rsid w:val="00D75A14"/>
    <w:rsid w:val="00D77116"/>
    <w:rsid w:val="00D77609"/>
    <w:rsid w:val="00D811A9"/>
    <w:rsid w:val="00D815B2"/>
    <w:rsid w:val="00D8162C"/>
    <w:rsid w:val="00D819A3"/>
    <w:rsid w:val="00D81E12"/>
    <w:rsid w:val="00D81F4F"/>
    <w:rsid w:val="00D81FB9"/>
    <w:rsid w:val="00D82039"/>
    <w:rsid w:val="00D8244E"/>
    <w:rsid w:val="00D84093"/>
    <w:rsid w:val="00D84CE9"/>
    <w:rsid w:val="00D86347"/>
    <w:rsid w:val="00D8799C"/>
    <w:rsid w:val="00D87CC7"/>
    <w:rsid w:val="00D90660"/>
    <w:rsid w:val="00D90B64"/>
    <w:rsid w:val="00D90E63"/>
    <w:rsid w:val="00D914E7"/>
    <w:rsid w:val="00D924AE"/>
    <w:rsid w:val="00D92680"/>
    <w:rsid w:val="00D92C25"/>
    <w:rsid w:val="00D92EE8"/>
    <w:rsid w:val="00D935DF"/>
    <w:rsid w:val="00D93753"/>
    <w:rsid w:val="00D95414"/>
    <w:rsid w:val="00D960E2"/>
    <w:rsid w:val="00D962F7"/>
    <w:rsid w:val="00DA021A"/>
    <w:rsid w:val="00DA0B0E"/>
    <w:rsid w:val="00DA246F"/>
    <w:rsid w:val="00DA3301"/>
    <w:rsid w:val="00DA33AC"/>
    <w:rsid w:val="00DA3A8B"/>
    <w:rsid w:val="00DA3BDC"/>
    <w:rsid w:val="00DA54F4"/>
    <w:rsid w:val="00DA55A7"/>
    <w:rsid w:val="00DA5E45"/>
    <w:rsid w:val="00DB060E"/>
    <w:rsid w:val="00DB238B"/>
    <w:rsid w:val="00DB3B7E"/>
    <w:rsid w:val="00DB45B9"/>
    <w:rsid w:val="00DB50D3"/>
    <w:rsid w:val="00DB62A6"/>
    <w:rsid w:val="00DB63BE"/>
    <w:rsid w:val="00DB77CD"/>
    <w:rsid w:val="00DC0969"/>
    <w:rsid w:val="00DC09DD"/>
    <w:rsid w:val="00DC0B4A"/>
    <w:rsid w:val="00DC1271"/>
    <w:rsid w:val="00DC35BD"/>
    <w:rsid w:val="00DC4846"/>
    <w:rsid w:val="00DC50E4"/>
    <w:rsid w:val="00DC519B"/>
    <w:rsid w:val="00DC57DE"/>
    <w:rsid w:val="00DC58DE"/>
    <w:rsid w:val="00DC753C"/>
    <w:rsid w:val="00DC753D"/>
    <w:rsid w:val="00DC7CC4"/>
    <w:rsid w:val="00DD08EA"/>
    <w:rsid w:val="00DD1DFA"/>
    <w:rsid w:val="00DD2161"/>
    <w:rsid w:val="00DD23E6"/>
    <w:rsid w:val="00DD32AF"/>
    <w:rsid w:val="00DD3971"/>
    <w:rsid w:val="00DD3A60"/>
    <w:rsid w:val="00DD41B1"/>
    <w:rsid w:val="00DD4E02"/>
    <w:rsid w:val="00DD4FC5"/>
    <w:rsid w:val="00DD6D94"/>
    <w:rsid w:val="00DD764C"/>
    <w:rsid w:val="00DD7912"/>
    <w:rsid w:val="00DE006F"/>
    <w:rsid w:val="00DE00A6"/>
    <w:rsid w:val="00DE0591"/>
    <w:rsid w:val="00DE0686"/>
    <w:rsid w:val="00DE0BE7"/>
    <w:rsid w:val="00DE113A"/>
    <w:rsid w:val="00DE151C"/>
    <w:rsid w:val="00DE163D"/>
    <w:rsid w:val="00DE184A"/>
    <w:rsid w:val="00DE19F1"/>
    <w:rsid w:val="00DE1A70"/>
    <w:rsid w:val="00DE1FDE"/>
    <w:rsid w:val="00DE271D"/>
    <w:rsid w:val="00DE2D34"/>
    <w:rsid w:val="00DE33E2"/>
    <w:rsid w:val="00DE3BEB"/>
    <w:rsid w:val="00DE3F62"/>
    <w:rsid w:val="00DE458B"/>
    <w:rsid w:val="00DE4767"/>
    <w:rsid w:val="00DE487D"/>
    <w:rsid w:val="00DE49BA"/>
    <w:rsid w:val="00DE4CD6"/>
    <w:rsid w:val="00DE53AE"/>
    <w:rsid w:val="00DE6AC6"/>
    <w:rsid w:val="00DE720B"/>
    <w:rsid w:val="00DE77FC"/>
    <w:rsid w:val="00DE7C2F"/>
    <w:rsid w:val="00DF0B1F"/>
    <w:rsid w:val="00DF1432"/>
    <w:rsid w:val="00DF162D"/>
    <w:rsid w:val="00DF1ED2"/>
    <w:rsid w:val="00DF3419"/>
    <w:rsid w:val="00E009B3"/>
    <w:rsid w:val="00E00E04"/>
    <w:rsid w:val="00E01261"/>
    <w:rsid w:val="00E01E73"/>
    <w:rsid w:val="00E0234C"/>
    <w:rsid w:val="00E02636"/>
    <w:rsid w:val="00E02859"/>
    <w:rsid w:val="00E029D5"/>
    <w:rsid w:val="00E03682"/>
    <w:rsid w:val="00E04F59"/>
    <w:rsid w:val="00E05FAF"/>
    <w:rsid w:val="00E06E6F"/>
    <w:rsid w:val="00E07208"/>
    <w:rsid w:val="00E1077C"/>
    <w:rsid w:val="00E10931"/>
    <w:rsid w:val="00E10C61"/>
    <w:rsid w:val="00E10FFA"/>
    <w:rsid w:val="00E11260"/>
    <w:rsid w:val="00E11848"/>
    <w:rsid w:val="00E11A46"/>
    <w:rsid w:val="00E11F08"/>
    <w:rsid w:val="00E12152"/>
    <w:rsid w:val="00E12605"/>
    <w:rsid w:val="00E1298B"/>
    <w:rsid w:val="00E129B8"/>
    <w:rsid w:val="00E135B6"/>
    <w:rsid w:val="00E142A3"/>
    <w:rsid w:val="00E14384"/>
    <w:rsid w:val="00E1520E"/>
    <w:rsid w:val="00E15C0E"/>
    <w:rsid w:val="00E1643E"/>
    <w:rsid w:val="00E17296"/>
    <w:rsid w:val="00E20488"/>
    <w:rsid w:val="00E21D1E"/>
    <w:rsid w:val="00E21E88"/>
    <w:rsid w:val="00E22E84"/>
    <w:rsid w:val="00E233CA"/>
    <w:rsid w:val="00E236F4"/>
    <w:rsid w:val="00E2431E"/>
    <w:rsid w:val="00E2481B"/>
    <w:rsid w:val="00E255E7"/>
    <w:rsid w:val="00E25B18"/>
    <w:rsid w:val="00E26A0D"/>
    <w:rsid w:val="00E27322"/>
    <w:rsid w:val="00E279E9"/>
    <w:rsid w:val="00E27E3E"/>
    <w:rsid w:val="00E30E46"/>
    <w:rsid w:val="00E32966"/>
    <w:rsid w:val="00E33989"/>
    <w:rsid w:val="00E33CF3"/>
    <w:rsid w:val="00E345E2"/>
    <w:rsid w:val="00E35026"/>
    <w:rsid w:val="00E350A2"/>
    <w:rsid w:val="00E35EF5"/>
    <w:rsid w:val="00E36187"/>
    <w:rsid w:val="00E3722A"/>
    <w:rsid w:val="00E40751"/>
    <w:rsid w:val="00E40D2B"/>
    <w:rsid w:val="00E4180A"/>
    <w:rsid w:val="00E4237D"/>
    <w:rsid w:val="00E43D84"/>
    <w:rsid w:val="00E44AE0"/>
    <w:rsid w:val="00E45094"/>
    <w:rsid w:val="00E45CB2"/>
    <w:rsid w:val="00E46ECB"/>
    <w:rsid w:val="00E47B07"/>
    <w:rsid w:val="00E5097E"/>
    <w:rsid w:val="00E51892"/>
    <w:rsid w:val="00E51AEB"/>
    <w:rsid w:val="00E51F29"/>
    <w:rsid w:val="00E52142"/>
    <w:rsid w:val="00E5351E"/>
    <w:rsid w:val="00E53EBF"/>
    <w:rsid w:val="00E5415D"/>
    <w:rsid w:val="00E5449E"/>
    <w:rsid w:val="00E55FFD"/>
    <w:rsid w:val="00E60078"/>
    <w:rsid w:val="00E60256"/>
    <w:rsid w:val="00E60999"/>
    <w:rsid w:val="00E610A6"/>
    <w:rsid w:val="00E628F7"/>
    <w:rsid w:val="00E63BB2"/>
    <w:rsid w:val="00E6404E"/>
    <w:rsid w:val="00E640EF"/>
    <w:rsid w:val="00E6571E"/>
    <w:rsid w:val="00E659C2"/>
    <w:rsid w:val="00E659E0"/>
    <w:rsid w:val="00E70386"/>
    <w:rsid w:val="00E703D7"/>
    <w:rsid w:val="00E70ADB"/>
    <w:rsid w:val="00E70B96"/>
    <w:rsid w:val="00E712BA"/>
    <w:rsid w:val="00E7147B"/>
    <w:rsid w:val="00E71B5D"/>
    <w:rsid w:val="00E71E31"/>
    <w:rsid w:val="00E71F6F"/>
    <w:rsid w:val="00E72002"/>
    <w:rsid w:val="00E720DA"/>
    <w:rsid w:val="00E722D0"/>
    <w:rsid w:val="00E7262D"/>
    <w:rsid w:val="00E7293B"/>
    <w:rsid w:val="00E738E6"/>
    <w:rsid w:val="00E73D0A"/>
    <w:rsid w:val="00E74FD2"/>
    <w:rsid w:val="00E76379"/>
    <w:rsid w:val="00E76E8B"/>
    <w:rsid w:val="00E77204"/>
    <w:rsid w:val="00E778D4"/>
    <w:rsid w:val="00E77F2D"/>
    <w:rsid w:val="00E8009B"/>
    <w:rsid w:val="00E804EF"/>
    <w:rsid w:val="00E8170C"/>
    <w:rsid w:val="00E8177E"/>
    <w:rsid w:val="00E81B09"/>
    <w:rsid w:val="00E8272B"/>
    <w:rsid w:val="00E82DD2"/>
    <w:rsid w:val="00E83E3C"/>
    <w:rsid w:val="00E851BD"/>
    <w:rsid w:val="00E85243"/>
    <w:rsid w:val="00E85304"/>
    <w:rsid w:val="00E85D67"/>
    <w:rsid w:val="00E860C4"/>
    <w:rsid w:val="00E860CD"/>
    <w:rsid w:val="00E86A51"/>
    <w:rsid w:val="00E86BFA"/>
    <w:rsid w:val="00E878C5"/>
    <w:rsid w:val="00E91392"/>
    <w:rsid w:val="00E91D68"/>
    <w:rsid w:val="00E92269"/>
    <w:rsid w:val="00E923EC"/>
    <w:rsid w:val="00E92B29"/>
    <w:rsid w:val="00E9355A"/>
    <w:rsid w:val="00E93670"/>
    <w:rsid w:val="00E93BF4"/>
    <w:rsid w:val="00E93FA3"/>
    <w:rsid w:val="00E9449B"/>
    <w:rsid w:val="00E9475D"/>
    <w:rsid w:val="00E9495E"/>
    <w:rsid w:val="00E953BC"/>
    <w:rsid w:val="00E9568C"/>
    <w:rsid w:val="00E971FB"/>
    <w:rsid w:val="00E9796E"/>
    <w:rsid w:val="00E97FEC"/>
    <w:rsid w:val="00EA0D11"/>
    <w:rsid w:val="00EA1B59"/>
    <w:rsid w:val="00EA2012"/>
    <w:rsid w:val="00EA2B02"/>
    <w:rsid w:val="00EA3192"/>
    <w:rsid w:val="00EA36BC"/>
    <w:rsid w:val="00EA3968"/>
    <w:rsid w:val="00EA39DD"/>
    <w:rsid w:val="00EA3BEB"/>
    <w:rsid w:val="00EA447B"/>
    <w:rsid w:val="00EA4A4F"/>
    <w:rsid w:val="00EA4AC9"/>
    <w:rsid w:val="00EA5C39"/>
    <w:rsid w:val="00EA5FC7"/>
    <w:rsid w:val="00EA61C2"/>
    <w:rsid w:val="00EA67E4"/>
    <w:rsid w:val="00EA7320"/>
    <w:rsid w:val="00EA7488"/>
    <w:rsid w:val="00EA7877"/>
    <w:rsid w:val="00EA7CAC"/>
    <w:rsid w:val="00EB0189"/>
    <w:rsid w:val="00EB1563"/>
    <w:rsid w:val="00EB2822"/>
    <w:rsid w:val="00EB29D1"/>
    <w:rsid w:val="00EB2C0E"/>
    <w:rsid w:val="00EB393B"/>
    <w:rsid w:val="00EB3BFF"/>
    <w:rsid w:val="00EB4510"/>
    <w:rsid w:val="00EB45EE"/>
    <w:rsid w:val="00EB46AC"/>
    <w:rsid w:val="00EB4891"/>
    <w:rsid w:val="00EB5E52"/>
    <w:rsid w:val="00EB60D4"/>
    <w:rsid w:val="00EB6BC9"/>
    <w:rsid w:val="00EC07BB"/>
    <w:rsid w:val="00EC0BCD"/>
    <w:rsid w:val="00EC159A"/>
    <w:rsid w:val="00EC1B38"/>
    <w:rsid w:val="00EC258C"/>
    <w:rsid w:val="00EC2BBF"/>
    <w:rsid w:val="00EC3554"/>
    <w:rsid w:val="00EC41A0"/>
    <w:rsid w:val="00EC4E80"/>
    <w:rsid w:val="00EC7C15"/>
    <w:rsid w:val="00ED09C5"/>
    <w:rsid w:val="00ED0A7F"/>
    <w:rsid w:val="00ED0D1F"/>
    <w:rsid w:val="00ED12D6"/>
    <w:rsid w:val="00ED16E3"/>
    <w:rsid w:val="00ED2100"/>
    <w:rsid w:val="00ED37C3"/>
    <w:rsid w:val="00ED4CC8"/>
    <w:rsid w:val="00ED4E6C"/>
    <w:rsid w:val="00ED534A"/>
    <w:rsid w:val="00ED55D1"/>
    <w:rsid w:val="00ED57D7"/>
    <w:rsid w:val="00ED6B20"/>
    <w:rsid w:val="00ED6EC0"/>
    <w:rsid w:val="00ED70B2"/>
    <w:rsid w:val="00EE0EE3"/>
    <w:rsid w:val="00EE107C"/>
    <w:rsid w:val="00EE2488"/>
    <w:rsid w:val="00EE2D7E"/>
    <w:rsid w:val="00EE3805"/>
    <w:rsid w:val="00EE5C56"/>
    <w:rsid w:val="00EE78C4"/>
    <w:rsid w:val="00EE7C15"/>
    <w:rsid w:val="00EF0E8A"/>
    <w:rsid w:val="00EF2A59"/>
    <w:rsid w:val="00EF2B17"/>
    <w:rsid w:val="00EF2D28"/>
    <w:rsid w:val="00EF379D"/>
    <w:rsid w:val="00EF38B4"/>
    <w:rsid w:val="00EF3D23"/>
    <w:rsid w:val="00EF3FB8"/>
    <w:rsid w:val="00EF448B"/>
    <w:rsid w:val="00EF52A3"/>
    <w:rsid w:val="00EF6101"/>
    <w:rsid w:val="00EF69A3"/>
    <w:rsid w:val="00EF6A98"/>
    <w:rsid w:val="00EF7AEB"/>
    <w:rsid w:val="00EF7F78"/>
    <w:rsid w:val="00F005ED"/>
    <w:rsid w:val="00F00F64"/>
    <w:rsid w:val="00F012AA"/>
    <w:rsid w:val="00F017CE"/>
    <w:rsid w:val="00F01E8B"/>
    <w:rsid w:val="00F01F8E"/>
    <w:rsid w:val="00F02B4F"/>
    <w:rsid w:val="00F03044"/>
    <w:rsid w:val="00F04459"/>
    <w:rsid w:val="00F06E6A"/>
    <w:rsid w:val="00F07748"/>
    <w:rsid w:val="00F07D8C"/>
    <w:rsid w:val="00F07F2C"/>
    <w:rsid w:val="00F11A4F"/>
    <w:rsid w:val="00F12152"/>
    <w:rsid w:val="00F126F7"/>
    <w:rsid w:val="00F13CB3"/>
    <w:rsid w:val="00F14054"/>
    <w:rsid w:val="00F1419F"/>
    <w:rsid w:val="00F141AC"/>
    <w:rsid w:val="00F14726"/>
    <w:rsid w:val="00F14797"/>
    <w:rsid w:val="00F15740"/>
    <w:rsid w:val="00F15A6D"/>
    <w:rsid w:val="00F16342"/>
    <w:rsid w:val="00F1685A"/>
    <w:rsid w:val="00F16A3F"/>
    <w:rsid w:val="00F21D72"/>
    <w:rsid w:val="00F245F2"/>
    <w:rsid w:val="00F2503C"/>
    <w:rsid w:val="00F27DED"/>
    <w:rsid w:val="00F30434"/>
    <w:rsid w:val="00F312F3"/>
    <w:rsid w:val="00F32167"/>
    <w:rsid w:val="00F32195"/>
    <w:rsid w:val="00F329C8"/>
    <w:rsid w:val="00F32C70"/>
    <w:rsid w:val="00F333CE"/>
    <w:rsid w:val="00F33806"/>
    <w:rsid w:val="00F33E26"/>
    <w:rsid w:val="00F3413E"/>
    <w:rsid w:val="00F34BC8"/>
    <w:rsid w:val="00F362D8"/>
    <w:rsid w:val="00F36C8D"/>
    <w:rsid w:val="00F37105"/>
    <w:rsid w:val="00F3762B"/>
    <w:rsid w:val="00F37766"/>
    <w:rsid w:val="00F378A1"/>
    <w:rsid w:val="00F37FA4"/>
    <w:rsid w:val="00F40614"/>
    <w:rsid w:val="00F4133A"/>
    <w:rsid w:val="00F41AA8"/>
    <w:rsid w:val="00F4223B"/>
    <w:rsid w:val="00F4297B"/>
    <w:rsid w:val="00F43FE2"/>
    <w:rsid w:val="00F447A7"/>
    <w:rsid w:val="00F45F91"/>
    <w:rsid w:val="00F47240"/>
    <w:rsid w:val="00F5193D"/>
    <w:rsid w:val="00F51EAA"/>
    <w:rsid w:val="00F5308D"/>
    <w:rsid w:val="00F54B46"/>
    <w:rsid w:val="00F54F9A"/>
    <w:rsid w:val="00F55480"/>
    <w:rsid w:val="00F55B8A"/>
    <w:rsid w:val="00F56229"/>
    <w:rsid w:val="00F56737"/>
    <w:rsid w:val="00F6028B"/>
    <w:rsid w:val="00F60F1D"/>
    <w:rsid w:val="00F6167E"/>
    <w:rsid w:val="00F62929"/>
    <w:rsid w:val="00F6296D"/>
    <w:rsid w:val="00F62EB2"/>
    <w:rsid w:val="00F631C8"/>
    <w:rsid w:val="00F632AB"/>
    <w:rsid w:val="00F640FB"/>
    <w:rsid w:val="00F64AE3"/>
    <w:rsid w:val="00F65388"/>
    <w:rsid w:val="00F6580A"/>
    <w:rsid w:val="00F65915"/>
    <w:rsid w:val="00F65C73"/>
    <w:rsid w:val="00F65CA9"/>
    <w:rsid w:val="00F663A6"/>
    <w:rsid w:val="00F66588"/>
    <w:rsid w:val="00F66B89"/>
    <w:rsid w:val="00F67E63"/>
    <w:rsid w:val="00F70196"/>
    <w:rsid w:val="00F704B3"/>
    <w:rsid w:val="00F7053B"/>
    <w:rsid w:val="00F7081D"/>
    <w:rsid w:val="00F70E7E"/>
    <w:rsid w:val="00F716DA"/>
    <w:rsid w:val="00F71863"/>
    <w:rsid w:val="00F72186"/>
    <w:rsid w:val="00F726EB"/>
    <w:rsid w:val="00F729FE"/>
    <w:rsid w:val="00F73440"/>
    <w:rsid w:val="00F73540"/>
    <w:rsid w:val="00F735E8"/>
    <w:rsid w:val="00F74460"/>
    <w:rsid w:val="00F759FC"/>
    <w:rsid w:val="00F75B58"/>
    <w:rsid w:val="00F76683"/>
    <w:rsid w:val="00F768E2"/>
    <w:rsid w:val="00F76D3B"/>
    <w:rsid w:val="00F77F89"/>
    <w:rsid w:val="00F8002A"/>
    <w:rsid w:val="00F80249"/>
    <w:rsid w:val="00F80362"/>
    <w:rsid w:val="00F805A9"/>
    <w:rsid w:val="00F81438"/>
    <w:rsid w:val="00F814F8"/>
    <w:rsid w:val="00F82EEF"/>
    <w:rsid w:val="00F8354C"/>
    <w:rsid w:val="00F849EE"/>
    <w:rsid w:val="00F84B8F"/>
    <w:rsid w:val="00F84E20"/>
    <w:rsid w:val="00F85AC7"/>
    <w:rsid w:val="00F85B1E"/>
    <w:rsid w:val="00F86924"/>
    <w:rsid w:val="00F86D91"/>
    <w:rsid w:val="00F873BD"/>
    <w:rsid w:val="00F87605"/>
    <w:rsid w:val="00F903A2"/>
    <w:rsid w:val="00F90F9D"/>
    <w:rsid w:val="00F9242B"/>
    <w:rsid w:val="00F926BA"/>
    <w:rsid w:val="00F92A90"/>
    <w:rsid w:val="00F931AB"/>
    <w:rsid w:val="00F9492F"/>
    <w:rsid w:val="00F95DD3"/>
    <w:rsid w:val="00F96122"/>
    <w:rsid w:val="00F962EB"/>
    <w:rsid w:val="00F964A0"/>
    <w:rsid w:val="00F9651A"/>
    <w:rsid w:val="00F967FC"/>
    <w:rsid w:val="00F96A7C"/>
    <w:rsid w:val="00F9717F"/>
    <w:rsid w:val="00F971AA"/>
    <w:rsid w:val="00F97E18"/>
    <w:rsid w:val="00F97F07"/>
    <w:rsid w:val="00FA05B8"/>
    <w:rsid w:val="00FA0829"/>
    <w:rsid w:val="00FA17E1"/>
    <w:rsid w:val="00FA2DB0"/>
    <w:rsid w:val="00FA3D4B"/>
    <w:rsid w:val="00FA3D98"/>
    <w:rsid w:val="00FA496E"/>
    <w:rsid w:val="00FA4ACC"/>
    <w:rsid w:val="00FA5A9B"/>
    <w:rsid w:val="00FA5DA5"/>
    <w:rsid w:val="00FA7238"/>
    <w:rsid w:val="00FA775F"/>
    <w:rsid w:val="00FB01DC"/>
    <w:rsid w:val="00FB0472"/>
    <w:rsid w:val="00FB058F"/>
    <w:rsid w:val="00FB0CBA"/>
    <w:rsid w:val="00FB1CE3"/>
    <w:rsid w:val="00FB1DE1"/>
    <w:rsid w:val="00FB23F1"/>
    <w:rsid w:val="00FB2823"/>
    <w:rsid w:val="00FB38C5"/>
    <w:rsid w:val="00FB394D"/>
    <w:rsid w:val="00FB4E7E"/>
    <w:rsid w:val="00FB5594"/>
    <w:rsid w:val="00FB5734"/>
    <w:rsid w:val="00FB58F9"/>
    <w:rsid w:val="00FB5AC4"/>
    <w:rsid w:val="00FB7619"/>
    <w:rsid w:val="00FB786F"/>
    <w:rsid w:val="00FC1577"/>
    <w:rsid w:val="00FC1AD8"/>
    <w:rsid w:val="00FC2040"/>
    <w:rsid w:val="00FC3BA2"/>
    <w:rsid w:val="00FC3C73"/>
    <w:rsid w:val="00FC4404"/>
    <w:rsid w:val="00FC4E10"/>
    <w:rsid w:val="00FC52E6"/>
    <w:rsid w:val="00FC573F"/>
    <w:rsid w:val="00FC6201"/>
    <w:rsid w:val="00FC6542"/>
    <w:rsid w:val="00FC6921"/>
    <w:rsid w:val="00FC6BA2"/>
    <w:rsid w:val="00FC70FB"/>
    <w:rsid w:val="00FC7AE2"/>
    <w:rsid w:val="00FC7D33"/>
    <w:rsid w:val="00FD0B5A"/>
    <w:rsid w:val="00FD1C02"/>
    <w:rsid w:val="00FD1E9B"/>
    <w:rsid w:val="00FD2564"/>
    <w:rsid w:val="00FD2999"/>
    <w:rsid w:val="00FD29EA"/>
    <w:rsid w:val="00FD4CE1"/>
    <w:rsid w:val="00FD54BB"/>
    <w:rsid w:val="00FD7E36"/>
    <w:rsid w:val="00FE25E8"/>
    <w:rsid w:val="00FE2D8A"/>
    <w:rsid w:val="00FE2DF5"/>
    <w:rsid w:val="00FE305B"/>
    <w:rsid w:val="00FE376C"/>
    <w:rsid w:val="00FE4476"/>
    <w:rsid w:val="00FE4C98"/>
    <w:rsid w:val="00FE7140"/>
    <w:rsid w:val="00FF00EC"/>
    <w:rsid w:val="00FF0718"/>
    <w:rsid w:val="00FF09C9"/>
    <w:rsid w:val="00FF13FE"/>
    <w:rsid w:val="00FF2338"/>
    <w:rsid w:val="00FF23A1"/>
    <w:rsid w:val="00FF2F4B"/>
    <w:rsid w:val="00FF3FF4"/>
    <w:rsid w:val="00FF4041"/>
    <w:rsid w:val="00FF40AA"/>
    <w:rsid w:val="00FF52EF"/>
    <w:rsid w:val="00FF5663"/>
    <w:rsid w:val="00FF56C0"/>
    <w:rsid w:val="00FF5927"/>
    <w:rsid w:val="00FF5DF2"/>
    <w:rsid w:val="00FF630B"/>
    <w:rsid w:val="00FF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5CF93"/>
  <w15:docId w15:val="{186F25DA-B45D-4105-BAD0-40C6D6B9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7179C"/>
    <w:pPr>
      <w:widowControl w:val="0"/>
      <w:spacing w:before="120" w:after="120" w:line="288" w:lineRule="auto"/>
      <w:jc w:val="both"/>
    </w:pPr>
    <w:rPr>
      <w:kern w:val="2"/>
      <w:sz w:val="21"/>
      <w:szCs w:val="22"/>
    </w:rPr>
  </w:style>
  <w:style w:type="paragraph" w:styleId="1">
    <w:name w:val="heading 1"/>
    <w:aliases w:val="Title1,H1,Alt+1,Heading One,h1,Head1,Head,1,Numbered,nu,Level 1 Head,Heading 0,h11,heading 1TOC,标准章,1. heading 1,PIM 1,Level 1 Topic Heading,1st level,Section Head,l1,第*部分,第A章,H11,H12,H111,H13,H112,H14,H15,H16,H17,&amp;3,List level 1,标书1,heading 1,II+"/>
    <w:basedOn w:val="a2"/>
    <w:next w:val="a2"/>
    <w:link w:val="10"/>
    <w:qFormat/>
    <w:rsid w:val="004D5F66"/>
    <w:pPr>
      <w:keepNext/>
      <w:keepLines/>
      <w:numPr>
        <w:numId w:val="1"/>
      </w:numPr>
      <w:outlineLvl w:val="0"/>
    </w:pPr>
    <w:rPr>
      <w:b/>
      <w:bCs/>
      <w:kern w:val="44"/>
      <w:sz w:val="28"/>
      <w:szCs w:val="44"/>
    </w:rPr>
  </w:style>
  <w:style w:type="paragraph" w:styleId="2">
    <w:name w:val="heading 2"/>
    <w:aliases w:val="Title2,H2,Underrubrik1,prop2,h2,sect 1.2,DO,Titre B,Heading 2 Hidden,H21,Heading 2 CCBS,heading 2,Level 2 Topic Heading,Alt+2,Heading Two,2nd level,2,21,R2,H22,H211,H23,H212,H24,H213,H25,H214,H26,H215,H27,H216,H28,H217,H29,H218,H210,H219,H220,H2110"/>
    <w:basedOn w:val="a2"/>
    <w:next w:val="a2"/>
    <w:link w:val="20"/>
    <w:unhideWhenUsed/>
    <w:qFormat/>
    <w:rsid w:val="00691865"/>
    <w:pPr>
      <w:keepNext/>
      <w:keepLines/>
      <w:numPr>
        <w:ilvl w:val="1"/>
        <w:numId w:val="1"/>
      </w:numPr>
      <w:outlineLvl w:val="1"/>
    </w:pPr>
    <w:rPr>
      <w:rFonts w:ascii="Cambria" w:hAnsi="Cambria"/>
      <w:b/>
      <w:bCs/>
      <w:sz w:val="24"/>
      <w:szCs w:val="32"/>
    </w:rPr>
  </w:style>
  <w:style w:type="paragraph" w:styleId="3">
    <w:name w:val="heading 3"/>
    <w:aliases w:val="Title3,h3,1.1.1 Heading 3,h31,h32,THeading 3,heading 3TOC,l3,list 3,Head 3,h33,h34,h35,h36,h37,h38,h311,h321,h331,h341,h351,h361,h371,h39,h312,h322,h332,h342,h352,h362,h372,h310,h313,h323,h333,h343,h353,h363,h373,h314,h324,h334,h344,h354,heading 3"/>
    <w:basedOn w:val="a2"/>
    <w:next w:val="a2"/>
    <w:link w:val="30"/>
    <w:unhideWhenUsed/>
    <w:qFormat/>
    <w:rsid w:val="004D5F66"/>
    <w:pPr>
      <w:keepNext/>
      <w:keepLines/>
      <w:numPr>
        <w:ilvl w:val="2"/>
        <w:numId w:val="1"/>
      </w:numPr>
      <w:ind w:left="0" w:firstLine="0"/>
      <w:outlineLvl w:val="2"/>
    </w:pPr>
    <w:rPr>
      <w:b/>
      <w:bCs/>
      <w:szCs w:val="32"/>
    </w:rPr>
  </w:style>
  <w:style w:type="paragraph" w:styleId="4">
    <w:name w:val="heading 4"/>
    <w:aliases w:val="Title4,h4,Table and Figures,三级,PIM 4,bullet,bl,bb,4heading,Level 2 - a,Level 2 - (a),heading 4,sect 1.2.3.4,Ref Heading 1,rh1,sect 1.2.3.41,Ref Heading 11,rh11,sect 1.2.3.42,Ref Heading 12,rh12,sect 1.2.3.411,Ref Heading 111,rh111,sect 1.2.3.43,I4"/>
    <w:basedOn w:val="a2"/>
    <w:next w:val="a2"/>
    <w:link w:val="40"/>
    <w:unhideWhenUsed/>
    <w:qFormat/>
    <w:rsid w:val="00325506"/>
    <w:pPr>
      <w:keepNext/>
      <w:keepLines/>
      <w:spacing w:before="280" w:after="290" w:line="376" w:lineRule="auto"/>
      <w:ind w:left="864" w:hanging="864"/>
      <w:outlineLvl w:val="3"/>
    </w:pPr>
    <w:rPr>
      <w:rFonts w:asciiTheme="majorHAnsi" w:eastAsiaTheme="majorEastAsia" w:hAnsiTheme="majorHAnsi" w:cstheme="majorBidi"/>
      <w:b/>
      <w:bCs/>
      <w:sz w:val="28"/>
      <w:szCs w:val="28"/>
    </w:rPr>
  </w:style>
  <w:style w:type="paragraph" w:styleId="5">
    <w:name w:val="heading 5"/>
    <w:aliases w:val="H5,h5,heading 5,h51,heading 51,h52,heading 52,h53,heading 53,Heading 5 Char3,Heading 5 Char Char1,Heading 5 Char2 Char Char,Heading 5 Char3 Char Char Char,Heading 5 Char Char1 Char Char Char,Heading 5 Char2 Char Char Char Char Char,L5,5,dash,ds,dd"/>
    <w:basedOn w:val="a2"/>
    <w:next w:val="a2"/>
    <w:link w:val="50"/>
    <w:unhideWhenUsed/>
    <w:qFormat/>
    <w:rsid w:val="00325506"/>
    <w:pPr>
      <w:keepNext/>
      <w:keepLines/>
      <w:spacing w:before="280" w:after="290" w:line="376" w:lineRule="auto"/>
      <w:ind w:left="1008" w:hanging="1008"/>
      <w:outlineLvl w:val="4"/>
    </w:pPr>
    <w:rPr>
      <w:rFonts w:asciiTheme="minorHAnsi" w:eastAsiaTheme="minorEastAsia" w:hAnsiTheme="minorHAnsi" w:cstheme="minorBidi"/>
      <w:b/>
      <w:bCs/>
      <w:sz w:val="28"/>
      <w:szCs w:val="28"/>
    </w:rPr>
  </w:style>
  <w:style w:type="paragraph" w:styleId="6">
    <w:name w:val="heading 6"/>
    <w:aliases w:val="L6,H6,PIM 6,Bullet list,BOD 4,正文六级标题,标题 6(ALT+6),第五层条,Legal Level 1.,Appendix,T1,sub-dash,sd,Subdash,cnp,Caption number (page-wide),h6,ITT t6,PA Appendix,sub-dash1,sd1,51,sub-dash2,sd2,52,sub-dash3,sd3,53,sub-dash4,sd4,54,sub-dash5,sd5,55,sub-dash6"/>
    <w:basedOn w:val="a2"/>
    <w:next w:val="a2"/>
    <w:link w:val="60"/>
    <w:unhideWhenUsed/>
    <w:qFormat/>
    <w:rsid w:val="00325506"/>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aliases w:val="st,Appendix Major,cnc,Caption number (column-wide),ITT t7,PA Appendix Major,letter list,lettered list,letter list1,lettered list1,letter list2,lettered list2,letter list11,lettered list11,letter list3,lettered list3,letter list12,正文七级标题,PIM 7,不用"/>
    <w:basedOn w:val="a2"/>
    <w:next w:val="a2"/>
    <w:link w:val="70"/>
    <w:unhideWhenUsed/>
    <w:qFormat/>
    <w:rsid w:val="00325506"/>
    <w:pPr>
      <w:keepNext/>
      <w:keepLines/>
      <w:spacing w:before="240" w:after="64" w:line="320" w:lineRule="auto"/>
      <w:ind w:left="1296" w:hanging="1296"/>
      <w:outlineLvl w:val="6"/>
    </w:pPr>
    <w:rPr>
      <w:rFonts w:asciiTheme="minorHAnsi" w:eastAsiaTheme="minorEastAsia" w:hAnsiTheme="minorHAnsi" w:cstheme="minorBidi"/>
      <w:b/>
      <w:bCs/>
      <w:sz w:val="24"/>
      <w:szCs w:val="24"/>
    </w:rPr>
  </w:style>
  <w:style w:type="paragraph" w:styleId="8">
    <w:name w:val="heading 8"/>
    <w:aliases w:val="tt,Appendix Minor,Annex,Annex2,Appendix1,Annex3,Appendix2,h8,ctp,Caption text (page-wide),Center Bold,ITT t8,PA Appendix Minor,Center Bold1,Center Bold2,Center Bold3,Center Bold4,Center Bold5,Center Bold6, action, action1, action2, action11,正文八级标题"/>
    <w:basedOn w:val="a2"/>
    <w:next w:val="a2"/>
    <w:link w:val="80"/>
    <w:unhideWhenUsed/>
    <w:qFormat/>
    <w:rsid w:val="00325506"/>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aliases w:val="ft,Titre 10,Annex1, Appen 1,Appen 1,Titre 101,Annex11, Appen 11,Appen 11,Titre 102,Annex12, Appen 12,Appen 12,ctc,Caption text (column-wide),ITT t9,App Heading,App Heading1,App Heading2, progress, progress1, progress2, progress11, progress3,正文九级标题"/>
    <w:basedOn w:val="a2"/>
    <w:next w:val="a2"/>
    <w:link w:val="90"/>
    <w:unhideWhenUsed/>
    <w:qFormat/>
    <w:rsid w:val="00325506"/>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next w:val="a2"/>
    <w:link w:val="a7"/>
    <w:uiPriority w:val="10"/>
    <w:qFormat/>
    <w:rsid w:val="00662187"/>
    <w:pPr>
      <w:spacing w:line="360" w:lineRule="auto"/>
      <w:jc w:val="center"/>
      <w:outlineLvl w:val="0"/>
    </w:pPr>
    <w:rPr>
      <w:rFonts w:ascii="Cambria" w:hAnsi="Cambria"/>
      <w:b/>
      <w:bCs/>
      <w:sz w:val="32"/>
      <w:szCs w:val="32"/>
    </w:rPr>
  </w:style>
  <w:style w:type="character" w:customStyle="1" w:styleId="a7">
    <w:name w:val="标题 字符"/>
    <w:link w:val="a6"/>
    <w:uiPriority w:val="10"/>
    <w:rsid w:val="00662187"/>
    <w:rPr>
      <w:rFonts w:ascii="Cambria" w:hAnsi="Cambria"/>
      <w:b/>
      <w:bCs/>
      <w:kern w:val="2"/>
      <w:sz w:val="32"/>
      <w:szCs w:val="32"/>
    </w:rPr>
  </w:style>
  <w:style w:type="paragraph" w:styleId="a8">
    <w:name w:val="Document Map"/>
    <w:basedOn w:val="a2"/>
    <w:link w:val="a9"/>
    <w:uiPriority w:val="99"/>
    <w:semiHidden/>
    <w:unhideWhenUsed/>
    <w:rsid w:val="004D5F66"/>
    <w:rPr>
      <w:rFonts w:ascii="宋体"/>
      <w:sz w:val="18"/>
      <w:szCs w:val="18"/>
    </w:rPr>
  </w:style>
  <w:style w:type="character" w:customStyle="1" w:styleId="a9">
    <w:name w:val="文档结构图 字符"/>
    <w:link w:val="a8"/>
    <w:uiPriority w:val="99"/>
    <w:semiHidden/>
    <w:rsid w:val="004D5F66"/>
    <w:rPr>
      <w:rFonts w:ascii="宋体" w:eastAsia="宋体"/>
      <w:sz w:val="18"/>
      <w:szCs w:val="18"/>
    </w:rPr>
  </w:style>
  <w:style w:type="character" w:customStyle="1" w:styleId="10">
    <w:name w:val="标题 1 字符"/>
    <w:aliases w:val="Title1 字符,H1 字符,Alt+1 字符,Heading One 字符,h1 字符,Head1 字符,Head 字符,1 字符,Numbered 字符,nu 字符,Level 1 Head 字符,Heading 0 字符,h11 字符,heading 1TOC 字符,标准章 字符,1. heading 1 字符,PIM 1 字符,Level 1 Topic Heading 字符,1st level 字符,Section Head 字符,l1 字符,第*部分 字符,第A章 字符"/>
    <w:link w:val="1"/>
    <w:rsid w:val="004D5F66"/>
    <w:rPr>
      <w:b/>
      <w:bCs/>
      <w:kern w:val="44"/>
      <w:sz w:val="28"/>
      <w:szCs w:val="44"/>
    </w:rPr>
  </w:style>
  <w:style w:type="character" w:customStyle="1" w:styleId="20">
    <w:name w:val="标题 2 字符"/>
    <w:aliases w:val="Title2 字符,H2 字符,Underrubrik1 字符,prop2 字符,h2 字符,sect 1.2 字符,DO 字符,Titre B 字符,Heading 2 Hidden 字符,H21 字符,Heading 2 CCBS 字符,heading 2 字符,Level 2 Topic Heading 字符,Alt+2 字符,Heading Two 字符,2nd level 字符,2 字符,21 字符,R2 字符,H22 字符,H211 字符,H23 字符,H212 字符"/>
    <w:link w:val="2"/>
    <w:qFormat/>
    <w:rsid w:val="00691865"/>
    <w:rPr>
      <w:rFonts w:ascii="Cambria" w:hAnsi="Cambria"/>
      <w:b/>
      <w:bCs/>
      <w:kern w:val="2"/>
      <w:sz w:val="24"/>
      <w:szCs w:val="32"/>
    </w:rPr>
  </w:style>
  <w:style w:type="character" w:customStyle="1" w:styleId="30">
    <w:name w:val="标题 3 字符"/>
    <w:aliases w:val="Title3 字符,h3 字符,1.1.1 Heading 3 字符,h31 字符,h32 字符,THeading 3 字符,heading 3TOC 字符,l3 字符,list 3 字符,Head 3 字符,h33 字符,h34 字符,h35 字符,h36 字符,h37 字符,h38 字符,h311 字符,h321 字符,h331 字符,h341 字符,h351 字符,h361 字符,h371 字符,h39 字符,h312 字符,h322 字符,h332 字符,h342 字符"/>
    <w:link w:val="3"/>
    <w:rsid w:val="004D5F66"/>
    <w:rPr>
      <w:b/>
      <w:bCs/>
      <w:kern w:val="2"/>
      <w:sz w:val="21"/>
      <w:szCs w:val="32"/>
    </w:rPr>
  </w:style>
  <w:style w:type="paragraph" w:styleId="aa">
    <w:name w:val="List Paragraph"/>
    <w:basedOn w:val="a2"/>
    <w:link w:val="ab"/>
    <w:uiPriority w:val="34"/>
    <w:qFormat/>
    <w:rsid w:val="007E474B"/>
    <w:pPr>
      <w:widowControl/>
      <w:spacing w:before="0" w:after="0" w:line="240" w:lineRule="auto"/>
      <w:ind w:firstLine="420"/>
      <w:jc w:val="left"/>
    </w:pPr>
    <w:rPr>
      <w:rFonts w:ascii="宋体" w:hAnsi="宋体" w:cs="宋体"/>
      <w:kern w:val="0"/>
      <w:sz w:val="24"/>
      <w:szCs w:val="24"/>
    </w:rPr>
  </w:style>
  <w:style w:type="paragraph" w:styleId="ac">
    <w:name w:val="header"/>
    <w:basedOn w:val="a2"/>
    <w:link w:val="ad"/>
    <w:uiPriority w:val="99"/>
    <w:unhideWhenUsed/>
    <w:rsid w:val="00B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link w:val="ac"/>
    <w:uiPriority w:val="99"/>
    <w:rsid w:val="00B2737E"/>
    <w:rPr>
      <w:rFonts w:eastAsia="微软雅黑"/>
      <w:kern w:val="2"/>
      <w:sz w:val="18"/>
      <w:szCs w:val="18"/>
    </w:rPr>
  </w:style>
  <w:style w:type="paragraph" w:styleId="ae">
    <w:name w:val="footer"/>
    <w:basedOn w:val="a2"/>
    <w:link w:val="af"/>
    <w:uiPriority w:val="99"/>
    <w:unhideWhenUsed/>
    <w:rsid w:val="00B2737E"/>
    <w:pPr>
      <w:tabs>
        <w:tab w:val="center" w:pos="4153"/>
        <w:tab w:val="right" w:pos="8306"/>
      </w:tabs>
      <w:snapToGrid w:val="0"/>
      <w:spacing w:line="240" w:lineRule="auto"/>
      <w:jc w:val="left"/>
    </w:pPr>
    <w:rPr>
      <w:sz w:val="18"/>
      <w:szCs w:val="18"/>
    </w:rPr>
  </w:style>
  <w:style w:type="character" w:customStyle="1" w:styleId="af">
    <w:name w:val="页脚 字符"/>
    <w:link w:val="ae"/>
    <w:uiPriority w:val="99"/>
    <w:rsid w:val="00B2737E"/>
    <w:rPr>
      <w:rFonts w:eastAsia="微软雅黑"/>
      <w:kern w:val="2"/>
      <w:sz w:val="18"/>
      <w:szCs w:val="18"/>
    </w:rPr>
  </w:style>
  <w:style w:type="character" w:styleId="af0">
    <w:name w:val="page number"/>
    <w:basedOn w:val="a3"/>
    <w:rsid w:val="007C6B82"/>
  </w:style>
  <w:style w:type="paragraph" w:customStyle="1" w:styleId="af1">
    <w:name w:val="公司名称"/>
    <w:basedOn w:val="a2"/>
    <w:rsid w:val="007C6B82"/>
    <w:pPr>
      <w:autoSpaceDE w:val="0"/>
      <w:autoSpaceDN w:val="0"/>
      <w:adjustRightInd w:val="0"/>
      <w:spacing w:before="240" w:after="0" w:line="360" w:lineRule="auto"/>
      <w:jc w:val="center"/>
    </w:pPr>
    <w:rPr>
      <w:rFonts w:ascii="Times New Roman" w:hAnsi="Times New Roman"/>
      <w:b/>
      <w:bCs/>
      <w:kern w:val="0"/>
      <w:sz w:val="28"/>
      <w:szCs w:val="28"/>
    </w:rPr>
  </w:style>
  <w:style w:type="paragraph" w:customStyle="1" w:styleId="af2">
    <w:name w:val="封面书名"/>
    <w:basedOn w:val="a2"/>
    <w:rsid w:val="007C6B82"/>
    <w:pPr>
      <w:tabs>
        <w:tab w:val="left" w:pos="1644"/>
      </w:tabs>
      <w:autoSpaceDE w:val="0"/>
      <w:autoSpaceDN w:val="0"/>
      <w:adjustRightInd w:val="0"/>
      <w:spacing w:line="360" w:lineRule="auto"/>
      <w:jc w:val="center"/>
    </w:pPr>
    <w:rPr>
      <w:rFonts w:ascii="Arial" w:hAnsi="Arial" w:cs="Arial"/>
      <w:b/>
      <w:bCs/>
      <w:kern w:val="0"/>
      <w:sz w:val="48"/>
      <w:szCs w:val="48"/>
    </w:rPr>
  </w:style>
  <w:style w:type="paragraph" w:styleId="TOC">
    <w:name w:val="TOC Heading"/>
    <w:basedOn w:val="1"/>
    <w:next w:val="a2"/>
    <w:uiPriority w:val="39"/>
    <w:semiHidden/>
    <w:unhideWhenUsed/>
    <w:qFormat/>
    <w:rsid w:val="007C6B82"/>
    <w:pPr>
      <w:widowControl/>
      <w:numPr>
        <w:numId w:val="0"/>
      </w:numPr>
      <w:spacing w:before="480" w:after="0" w:line="276" w:lineRule="auto"/>
      <w:jc w:val="left"/>
      <w:outlineLvl w:val="9"/>
    </w:pPr>
    <w:rPr>
      <w:rFonts w:ascii="Cambria" w:hAnsi="Cambria"/>
      <w:color w:val="365F91"/>
      <w:kern w:val="0"/>
      <w:szCs w:val="28"/>
    </w:rPr>
  </w:style>
  <w:style w:type="paragraph" w:styleId="TOC1">
    <w:name w:val="toc 1"/>
    <w:basedOn w:val="a2"/>
    <w:next w:val="a2"/>
    <w:autoRedefine/>
    <w:uiPriority w:val="39"/>
    <w:unhideWhenUsed/>
    <w:rsid w:val="007C6B82"/>
  </w:style>
  <w:style w:type="paragraph" w:styleId="TOC2">
    <w:name w:val="toc 2"/>
    <w:basedOn w:val="a2"/>
    <w:next w:val="a2"/>
    <w:autoRedefine/>
    <w:uiPriority w:val="39"/>
    <w:unhideWhenUsed/>
    <w:rsid w:val="007C6B82"/>
    <w:pPr>
      <w:ind w:leftChars="200" w:left="420"/>
    </w:pPr>
  </w:style>
  <w:style w:type="character" w:styleId="af3">
    <w:name w:val="Hyperlink"/>
    <w:uiPriority w:val="99"/>
    <w:unhideWhenUsed/>
    <w:rsid w:val="007C6B82"/>
    <w:rPr>
      <w:color w:val="0000FF"/>
      <w:u w:val="single"/>
    </w:rPr>
  </w:style>
  <w:style w:type="paragraph" w:styleId="TOC3">
    <w:name w:val="toc 3"/>
    <w:basedOn w:val="a2"/>
    <w:next w:val="a2"/>
    <w:autoRedefine/>
    <w:uiPriority w:val="39"/>
    <w:unhideWhenUsed/>
    <w:rsid w:val="006F3110"/>
    <w:pPr>
      <w:ind w:leftChars="400" w:left="840"/>
    </w:pPr>
  </w:style>
  <w:style w:type="paragraph" w:styleId="af4">
    <w:name w:val="Body Text"/>
    <w:basedOn w:val="a2"/>
    <w:link w:val="af5"/>
    <w:uiPriority w:val="99"/>
    <w:semiHidden/>
    <w:unhideWhenUsed/>
    <w:rsid w:val="004E2162"/>
  </w:style>
  <w:style w:type="character" w:customStyle="1" w:styleId="af5">
    <w:name w:val="正文文本 字符"/>
    <w:link w:val="af4"/>
    <w:uiPriority w:val="99"/>
    <w:semiHidden/>
    <w:rsid w:val="004E2162"/>
    <w:rPr>
      <w:rFonts w:eastAsia="微软雅黑"/>
      <w:kern w:val="2"/>
      <w:sz w:val="21"/>
      <w:szCs w:val="22"/>
    </w:rPr>
  </w:style>
  <w:style w:type="paragraph" w:styleId="af6">
    <w:name w:val="Body Text First Indent"/>
    <w:aliases w:val="正文首行缩进4,正文首行缩进 Char4, Char Char Char Char Char3, Char Char Char3,正文首行缩进 Char13,正文首行缩进 Char Char Char Char Char Char3,正文首行缩进 Char Char Char Char Char Char Char Char Char3,正文首行缩进 Char Char Char Char Char Char Cha Char2, Char"/>
    <w:basedOn w:val="a2"/>
    <w:link w:val="af7"/>
    <w:rsid w:val="004E2162"/>
    <w:pPr>
      <w:autoSpaceDE w:val="0"/>
      <w:autoSpaceDN w:val="0"/>
      <w:adjustRightInd w:val="0"/>
      <w:spacing w:before="0" w:after="0" w:line="360" w:lineRule="auto"/>
      <w:ind w:firstLineChars="200" w:firstLine="420"/>
    </w:pPr>
    <w:rPr>
      <w:rFonts w:ascii="Arial" w:hAnsi="Arial"/>
      <w:kern w:val="0"/>
      <w:szCs w:val="21"/>
    </w:rPr>
  </w:style>
  <w:style w:type="character" w:customStyle="1" w:styleId="af7">
    <w:name w:val="正文文本首行缩进 字符"/>
    <w:aliases w:val="正文首行缩进4 字符,正文首行缩进 Char4 字符, Char Char Char Char Char3 字符, Char Char Char3 字符,正文首行缩进 Char13 字符,正文首行缩进 Char Char Char Char Char Char3 字符,正文首行缩进 Char Char Char Char Char Char Char Char Char3 字符,正文首行缩进 Char Char Char Char Char Char Cha Char2 字符"/>
    <w:link w:val="af6"/>
    <w:rsid w:val="004E2162"/>
    <w:rPr>
      <w:rFonts w:ascii="Arial" w:eastAsia="微软雅黑" w:hAnsi="Arial"/>
      <w:kern w:val="2"/>
      <w:sz w:val="21"/>
      <w:szCs w:val="21"/>
    </w:rPr>
  </w:style>
  <w:style w:type="paragraph" w:styleId="a">
    <w:name w:val="List Bullet"/>
    <w:basedOn w:val="a2"/>
    <w:rsid w:val="004E2162"/>
    <w:pPr>
      <w:numPr>
        <w:numId w:val="2"/>
      </w:numPr>
      <w:autoSpaceDE w:val="0"/>
      <w:autoSpaceDN w:val="0"/>
      <w:adjustRightInd w:val="0"/>
      <w:spacing w:before="0" w:after="0" w:line="360" w:lineRule="auto"/>
      <w:ind w:leftChars="200" w:left="400" w:firstLine="0"/>
      <w:jc w:val="left"/>
    </w:pPr>
    <w:rPr>
      <w:rFonts w:ascii="Arial" w:hAnsi="Arial"/>
      <w:kern w:val="0"/>
      <w:szCs w:val="21"/>
    </w:rPr>
  </w:style>
  <w:style w:type="character" w:customStyle="1" w:styleId="ab">
    <w:name w:val="列表段落 字符"/>
    <w:link w:val="aa"/>
    <w:uiPriority w:val="34"/>
    <w:qFormat/>
    <w:rsid w:val="004E2162"/>
    <w:rPr>
      <w:rFonts w:ascii="宋体" w:hAnsi="宋体" w:cs="宋体"/>
      <w:sz w:val="24"/>
      <w:szCs w:val="24"/>
    </w:rPr>
  </w:style>
  <w:style w:type="character" w:customStyle="1" w:styleId="htmlhighlight0">
    <w:name w:val="html_highlight0"/>
    <w:basedOn w:val="a3"/>
    <w:rsid w:val="004E2162"/>
  </w:style>
  <w:style w:type="paragraph" w:styleId="af8">
    <w:name w:val="No Spacing"/>
    <w:uiPriority w:val="1"/>
    <w:qFormat/>
    <w:rsid w:val="008B705D"/>
    <w:pPr>
      <w:widowControl w:val="0"/>
      <w:jc w:val="both"/>
    </w:pPr>
    <w:rPr>
      <w:rFonts w:eastAsia="微软雅黑"/>
      <w:kern w:val="2"/>
      <w:sz w:val="21"/>
      <w:szCs w:val="22"/>
    </w:rPr>
  </w:style>
  <w:style w:type="paragraph" w:styleId="af9">
    <w:name w:val="Normal (Web)"/>
    <w:basedOn w:val="a2"/>
    <w:uiPriority w:val="99"/>
    <w:semiHidden/>
    <w:unhideWhenUsed/>
    <w:rsid w:val="00FC3C73"/>
    <w:pPr>
      <w:widowControl/>
      <w:spacing w:before="100" w:beforeAutospacing="1" w:after="100" w:afterAutospacing="1" w:line="240" w:lineRule="auto"/>
      <w:jc w:val="left"/>
    </w:pPr>
    <w:rPr>
      <w:rFonts w:ascii="宋体" w:hAnsi="宋体" w:cs="宋体"/>
      <w:kern w:val="0"/>
      <w:sz w:val="24"/>
      <w:szCs w:val="24"/>
    </w:rPr>
  </w:style>
  <w:style w:type="paragraph" w:customStyle="1" w:styleId="afa">
    <w:name w:val="表头文字"/>
    <w:basedOn w:val="a2"/>
    <w:link w:val="Char"/>
    <w:autoRedefine/>
    <w:rsid w:val="00EA0D11"/>
    <w:pPr>
      <w:keepNext/>
      <w:widowControl/>
      <w:spacing w:before="40" w:after="40" w:line="240" w:lineRule="auto"/>
      <w:jc w:val="center"/>
    </w:pPr>
    <w:rPr>
      <w:rFonts w:ascii="Arial" w:hAnsi="Arial"/>
      <w:b/>
      <w:sz w:val="18"/>
      <w:szCs w:val="20"/>
    </w:rPr>
  </w:style>
  <w:style w:type="paragraph" w:customStyle="1" w:styleId="afb">
    <w:name w:val="表格内文字"/>
    <w:basedOn w:val="a2"/>
    <w:link w:val="Char0"/>
    <w:autoRedefine/>
    <w:rsid w:val="00A92938"/>
    <w:pPr>
      <w:keepLines/>
      <w:widowControl/>
      <w:spacing w:before="40" w:after="40" w:line="240" w:lineRule="auto"/>
      <w:jc w:val="center"/>
      <w:textAlignment w:val="top"/>
    </w:pPr>
    <w:rPr>
      <w:rFonts w:ascii="Arial" w:hAnsi="Arial"/>
      <w:sz w:val="18"/>
      <w:szCs w:val="18"/>
    </w:rPr>
  </w:style>
  <w:style w:type="character" w:customStyle="1" w:styleId="Char">
    <w:name w:val="表头文字 Char"/>
    <w:link w:val="afa"/>
    <w:rsid w:val="00EA0D11"/>
    <w:rPr>
      <w:rFonts w:ascii="Arial" w:hAnsi="Arial"/>
      <w:b/>
      <w:kern w:val="2"/>
      <w:sz w:val="18"/>
    </w:rPr>
  </w:style>
  <w:style w:type="character" w:customStyle="1" w:styleId="Char0">
    <w:name w:val="表格内文字 Char"/>
    <w:link w:val="afb"/>
    <w:rsid w:val="00A92938"/>
    <w:rPr>
      <w:rFonts w:ascii="Arial" w:hAnsi="Arial"/>
      <w:kern w:val="2"/>
      <w:sz w:val="18"/>
      <w:szCs w:val="18"/>
    </w:rPr>
  </w:style>
  <w:style w:type="paragraph" w:customStyle="1" w:styleId="a1">
    <w:name w:val="表格题注"/>
    <w:next w:val="a2"/>
    <w:rsid w:val="00CF52DB"/>
    <w:pPr>
      <w:keepLines/>
      <w:numPr>
        <w:ilvl w:val="8"/>
        <w:numId w:val="3"/>
      </w:numPr>
      <w:spacing w:beforeLines="100"/>
      <w:ind w:left="1089" w:hanging="369"/>
      <w:jc w:val="center"/>
    </w:pPr>
    <w:rPr>
      <w:rFonts w:ascii="Arial" w:hAnsi="Arial"/>
      <w:sz w:val="18"/>
      <w:szCs w:val="18"/>
    </w:rPr>
  </w:style>
  <w:style w:type="paragraph" w:customStyle="1" w:styleId="a0">
    <w:name w:val="插图题注"/>
    <w:next w:val="a2"/>
    <w:rsid w:val="00CF52DB"/>
    <w:pPr>
      <w:numPr>
        <w:ilvl w:val="7"/>
        <w:numId w:val="3"/>
      </w:numPr>
      <w:spacing w:afterLines="100"/>
      <w:ind w:left="1089" w:hanging="369"/>
      <w:jc w:val="center"/>
    </w:pPr>
    <w:rPr>
      <w:rFonts w:ascii="Arial" w:hAnsi="Arial"/>
      <w:sz w:val="18"/>
      <w:szCs w:val="18"/>
    </w:rPr>
  </w:style>
  <w:style w:type="paragraph" w:customStyle="1" w:styleId="Default">
    <w:name w:val="Default"/>
    <w:rsid w:val="00025867"/>
    <w:pPr>
      <w:widowControl w:val="0"/>
      <w:autoSpaceDE w:val="0"/>
      <w:autoSpaceDN w:val="0"/>
      <w:adjustRightInd w:val="0"/>
    </w:pPr>
    <w:rPr>
      <w:rFonts w:ascii="...." w:eastAsia="...." w:hAnsi="Times New Roman" w:cs="...."/>
      <w:color w:val="000000"/>
      <w:sz w:val="24"/>
      <w:szCs w:val="24"/>
    </w:rPr>
  </w:style>
  <w:style w:type="character" w:customStyle="1" w:styleId="40">
    <w:name w:val="标题 4 字符"/>
    <w:aliases w:val="Title4 字符,h4 字符,Table and Figures 字符,三级 字符,PIM 4 字符,bullet 字符,bl 字符,bb 字符,4heading 字符,Level 2 - a 字符,Level 2 - (a) 字符,heading 4 字符,sect 1.2.3.4 字符,Ref Heading 1 字符,rh1 字符,sect 1.2.3.41 字符,Ref Heading 11 字符,rh11 字符,sect 1.2.3.42 字符,rh12 字符,I4 字符"/>
    <w:basedOn w:val="a3"/>
    <w:link w:val="4"/>
    <w:rsid w:val="00325506"/>
    <w:rPr>
      <w:rFonts w:asciiTheme="majorHAnsi" w:eastAsiaTheme="majorEastAsia" w:hAnsiTheme="majorHAnsi" w:cstheme="majorBidi"/>
      <w:b/>
      <w:bCs/>
      <w:kern w:val="2"/>
      <w:sz w:val="28"/>
      <w:szCs w:val="28"/>
    </w:rPr>
  </w:style>
  <w:style w:type="character" w:customStyle="1" w:styleId="50">
    <w:name w:val="标题 5 字符"/>
    <w:aliases w:val="H5 字符,h5 字符,heading 5 字符,h51 字符,heading 51 字符,h52 字符,heading 52 字符,h53 字符,heading 53 字符,Heading 5 Char3 字符,Heading 5 Char Char1 字符,Heading 5 Char2 Char Char 字符,Heading 5 Char3 Char Char Char 字符,Heading 5 Char Char1 Char Char Char 字符,L5 字符,5 字符"/>
    <w:basedOn w:val="a3"/>
    <w:link w:val="5"/>
    <w:rsid w:val="00325506"/>
    <w:rPr>
      <w:rFonts w:asciiTheme="minorHAnsi" w:eastAsiaTheme="minorEastAsia" w:hAnsiTheme="minorHAnsi" w:cstheme="minorBidi"/>
      <w:b/>
      <w:bCs/>
      <w:kern w:val="2"/>
      <w:sz w:val="28"/>
      <w:szCs w:val="28"/>
    </w:rPr>
  </w:style>
  <w:style w:type="character" w:customStyle="1" w:styleId="60">
    <w:name w:val="标题 6 字符"/>
    <w:aliases w:val="L6 字符,H6 字符,PIM 6 字符,Bullet list 字符,BOD 4 字符,正文六级标题 字符,标题 6(ALT+6) 字符,第五层条 字符,Legal Level 1. 字符,Appendix 字符,T1 字符,sub-dash 字符,sd 字符,Subdash 字符,cnp 字符,Caption number (page-wide) 字符,h6 字符,ITT t6 字符,PA Appendix 字符,sub-dash1 字符,sd1 字符,51 字符,sd2 字符"/>
    <w:basedOn w:val="a3"/>
    <w:link w:val="6"/>
    <w:rsid w:val="00325506"/>
    <w:rPr>
      <w:rFonts w:asciiTheme="majorHAnsi" w:eastAsiaTheme="majorEastAsia" w:hAnsiTheme="majorHAnsi" w:cstheme="majorBidi"/>
      <w:b/>
      <w:bCs/>
      <w:kern w:val="2"/>
      <w:sz w:val="24"/>
      <w:szCs w:val="24"/>
    </w:rPr>
  </w:style>
  <w:style w:type="character" w:customStyle="1" w:styleId="70">
    <w:name w:val="标题 7 字符"/>
    <w:aliases w:val="st 字符,Appendix Major 字符,cnc 字符,Caption number (column-wide) 字符,ITT t7 字符,PA Appendix Major 字符,letter list 字符,lettered list 字符,letter list1 字符,lettered list1 字符,letter list2 字符,lettered list2 字符,letter list11 字符,lettered list11 字符,letter list3 字符"/>
    <w:basedOn w:val="a3"/>
    <w:link w:val="7"/>
    <w:rsid w:val="00325506"/>
    <w:rPr>
      <w:rFonts w:asciiTheme="minorHAnsi" w:eastAsiaTheme="minorEastAsia" w:hAnsiTheme="minorHAnsi" w:cstheme="minorBidi"/>
      <w:b/>
      <w:bCs/>
      <w:kern w:val="2"/>
      <w:sz w:val="24"/>
      <w:szCs w:val="24"/>
    </w:rPr>
  </w:style>
  <w:style w:type="character" w:customStyle="1" w:styleId="80">
    <w:name w:val="标题 8 字符"/>
    <w:aliases w:val="tt 字符,Appendix Minor 字符,Annex 字符,Annex2 字符,Appendix1 字符,Annex3 字符,Appendix2 字符,h8 字符,ctp 字符,Caption text (page-wide) 字符,Center Bold 字符,ITT t8 字符,PA Appendix Minor 字符,Center Bold1 字符,Center Bold2 字符,Center Bold3 字符,Center Bold4 字符,Center Bold5 字符"/>
    <w:basedOn w:val="a3"/>
    <w:link w:val="8"/>
    <w:rsid w:val="00325506"/>
    <w:rPr>
      <w:rFonts w:asciiTheme="majorHAnsi" w:eastAsiaTheme="majorEastAsia" w:hAnsiTheme="majorHAnsi" w:cstheme="majorBidi"/>
      <w:kern w:val="2"/>
      <w:sz w:val="24"/>
      <w:szCs w:val="24"/>
    </w:rPr>
  </w:style>
  <w:style w:type="character" w:customStyle="1" w:styleId="90">
    <w:name w:val="标题 9 字符"/>
    <w:aliases w:val="ft 字符,Titre 10 字符,Annex1 字符, Appen 1 字符,Appen 1 字符,Titre 101 字符,Annex11 字符, Appen 11 字符,Appen 11 字符,Titre 102 字符,Annex12 字符, Appen 12 字符,Appen 12 字符,ctc 字符,Caption text (column-wide) 字符,ITT t9 字符,App Heading 字符,App Heading1 字符,App Heading2 字符"/>
    <w:basedOn w:val="a3"/>
    <w:link w:val="9"/>
    <w:rsid w:val="00325506"/>
    <w:rPr>
      <w:rFonts w:asciiTheme="majorHAnsi" w:eastAsiaTheme="majorEastAsia" w:hAnsiTheme="majorHAnsi" w:cstheme="majorBidi"/>
      <w:kern w:val="2"/>
      <w:sz w:val="21"/>
      <w:szCs w:val="21"/>
    </w:rPr>
  </w:style>
  <w:style w:type="character" w:styleId="afc">
    <w:name w:val="annotation reference"/>
    <w:basedOn w:val="a3"/>
    <w:uiPriority w:val="99"/>
    <w:semiHidden/>
    <w:unhideWhenUsed/>
    <w:rsid w:val="00361793"/>
    <w:rPr>
      <w:sz w:val="21"/>
      <w:szCs w:val="21"/>
    </w:rPr>
  </w:style>
  <w:style w:type="paragraph" w:styleId="afd">
    <w:name w:val="annotation text"/>
    <w:basedOn w:val="a2"/>
    <w:link w:val="afe"/>
    <w:uiPriority w:val="99"/>
    <w:semiHidden/>
    <w:unhideWhenUsed/>
    <w:rsid w:val="00361793"/>
    <w:pPr>
      <w:jc w:val="left"/>
    </w:pPr>
  </w:style>
  <w:style w:type="character" w:customStyle="1" w:styleId="afe">
    <w:name w:val="批注文字 字符"/>
    <w:basedOn w:val="a3"/>
    <w:link w:val="afd"/>
    <w:uiPriority w:val="99"/>
    <w:semiHidden/>
    <w:rsid w:val="00361793"/>
    <w:rPr>
      <w:kern w:val="2"/>
      <w:sz w:val="21"/>
      <w:szCs w:val="22"/>
    </w:rPr>
  </w:style>
  <w:style w:type="paragraph" w:styleId="aff">
    <w:name w:val="annotation subject"/>
    <w:basedOn w:val="afd"/>
    <w:next w:val="afd"/>
    <w:link w:val="aff0"/>
    <w:uiPriority w:val="99"/>
    <w:semiHidden/>
    <w:unhideWhenUsed/>
    <w:rsid w:val="00361793"/>
    <w:rPr>
      <w:b/>
      <w:bCs/>
    </w:rPr>
  </w:style>
  <w:style w:type="character" w:customStyle="1" w:styleId="aff0">
    <w:name w:val="批注主题 字符"/>
    <w:basedOn w:val="afe"/>
    <w:link w:val="aff"/>
    <w:uiPriority w:val="99"/>
    <w:semiHidden/>
    <w:rsid w:val="00361793"/>
    <w:rPr>
      <w:b/>
      <w:bCs/>
      <w:kern w:val="2"/>
      <w:sz w:val="21"/>
      <w:szCs w:val="22"/>
    </w:rPr>
  </w:style>
  <w:style w:type="paragraph" w:styleId="aff1">
    <w:name w:val="Balloon Text"/>
    <w:basedOn w:val="a2"/>
    <w:link w:val="aff2"/>
    <w:uiPriority w:val="99"/>
    <w:semiHidden/>
    <w:unhideWhenUsed/>
    <w:rsid w:val="00361793"/>
    <w:pPr>
      <w:spacing w:before="0" w:after="0" w:line="240" w:lineRule="auto"/>
    </w:pPr>
    <w:rPr>
      <w:sz w:val="18"/>
      <w:szCs w:val="18"/>
    </w:rPr>
  </w:style>
  <w:style w:type="character" w:customStyle="1" w:styleId="aff2">
    <w:name w:val="批注框文本 字符"/>
    <w:basedOn w:val="a3"/>
    <w:link w:val="aff1"/>
    <w:uiPriority w:val="99"/>
    <w:semiHidden/>
    <w:rsid w:val="00361793"/>
    <w:rPr>
      <w:kern w:val="2"/>
      <w:sz w:val="18"/>
      <w:szCs w:val="18"/>
    </w:rPr>
  </w:style>
  <w:style w:type="character" w:customStyle="1" w:styleId="ng-scope">
    <w:name w:val="ng-scope"/>
    <w:basedOn w:val="a3"/>
    <w:rsid w:val="00A44C46"/>
  </w:style>
  <w:style w:type="character" w:customStyle="1" w:styleId="apple-converted-space">
    <w:name w:val="apple-converted-space"/>
    <w:basedOn w:val="a3"/>
    <w:rsid w:val="00F54F9A"/>
  </w:style>
  <w:style w:type="paragraph" w:styleId="aff3">
    <w:name w:val="Date"/>
    <w:basedOn w:val="a2"/>
    <w:next w:val="a2"/>
    <w:link w:val="aff4"/>
    <w:uiPriority w:val="99"/>
    <w:semiHidden/>
    <w:unhideWhenUsed/>
    <w:rsid w:val="00962951"/>
    <w:pPr>
      <w:ind w:leftChars="2500" w:left="100"/>
    </w:pPr>
  </w:style>
  <w:style w:type="character" w:customStyle="1" w:styleId="aff4">
    <w:name w:val="日期 字符"/>
    <w:basedOn w:val="a3"/>
    <w:link w:val="aff3"/>
    <w:uiPriority w:val="99"/>
    <w:semiHidden/>
    <w:rsid w:val="00962951"/>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136">
      <w:bodyDiv w:val="1"/>
      <w:marLeft w:val="0"/>
      <w:marRight w:val="0"/>
      <w:marTop w:val="0"/>
      <w:marBottom w:val="0"/>
      <w:divBdr>
        <w:top w:val="none" w:sz="0" w:space="0" w:color="auto"/>
        <w:left w:val="none" w:sz="0" w:space="0" w:color="auto"/>
        <w:bottom w:val="none" w:sz="0" w:space="0" w:color="auto"/>
        <w:right w:val="none" w:sz="0" w:space="0" w:color="auto"/>
      </w:divBdr>
    </w:div>
    <w:div w:id="18166719">
      <w:bodyDiv w:val="1"/>
      <w:marLeft w:val="0"/>
      <w:marRight w:val="0"/>
      <w:marTop w:val="0"/>
      <w:marBottom w:val="0"/>
      <w:divBdr>
        <w:top w:val="none" w:sz="0" w:space="0" w:color="auto"/>
        <w:left w:val="none" w:sz="0" w:space="0" w:color="auto"/>
        <w:bottom w:val="none" w:sz="0" w:space="0" w:color="auto"/>
        <w:right w:val="none" w:sz="0" w:space="0" w:color="auto"/>
      </w:divBdr>
      <w:divsChild>
        <w:div w:id="961303975">
          <w:marLeft w:val="446"/>
          <w:marRight w:val="0"/>
          <w:marTop w:val="0"/>
          <w:marBottom w:val="0"/>
          <w:divBdr>
            <w:top w:val="none" w:sz="0" w:space="0" w:color="auto"/>
            <w:left w:val="none" w:sz="0" w:space="0" w:color="auto"/>
            <w:bottom w:val="none" w:sz="0" w:space="0" w:color="auto"/>
            <w:right w:val="none" w:sz="0" w:space="0" w:color="auto"/>
          </w:divBdr>
        </w:div>
      </w:divsChild>
    </w:div>
    <w:div w:id="20522958">
      <w:bodyDiv w:val="1"/>
      <w:marLeft w:val="0"/>
      <w:marRight w:val="0"/>
      <w:marTop w:val="0"/>
      <w:marBottom w:val="0"/>
      <w:divBdr>
        <w:top w:val="none" w:sz="0" w:space="0" w:color="auto"/>
        <w:left w:val="none" w:sz="0" w:space="0" w:color="auto"/>
        <w:bottom w:val="none" w:sz="0" w:space="0" w:color="auto"/>
        <w:right w:val="none" w:sz="0" w:space="0" w:color="auto"/>
      </w:divBdr>
    </w:div>
    <w:div w:id="29965024">
      <w:bodyDiv w:val="1"/>
      <w:marLeft w:val="0"/>
      <w:marRight w:val="0"/>
      <w:marTop w:val="0"/>
      <w:marBottom w:val="0"/>
      <w:divBdr>
        <w:top w:val="none" w:sz="0" w:space="0" w:color="auto"/>
        <w:left w:val="none" w:sz="0" w:space="0" w:color="auto"/>
        <w:bottom w:val="none" w:sz="0" w:space="0" w:color="auto"/>
        <w:right w:val="none" w:sz="0" w:space="0" w:color="auto"/>
      </w:divBdr>
    </w:div>
    <w:div w:id="35473533">
      <w:bodyDiv w:val="1"/>
      <w:marLeft w:val="0"/>
      <w:marRight w:val="0"/>
      <w:marTop w:val="0"/>
      <w:marBottom w:val="0"/>
      <w:divBdr>
        <w:top w:val="none" w:sz="0" w:space="0" w:color="auto"/>
        <w:left w:val="none" w:sz="0" w:space="0" w:color="auto"/>
        <w:bottom w:val="none" w:sz="0" w:space="0" w:color="auto"/>
        <w:right w:val="none" w:sz="0" w:space="0" w:color="auto"/>
      </w:divBdr>
    </w:div>
    <w:div w:id="54592481">
      <w:bodyDiv w:val="1"/>
      <w:marLeft w:val="0"/>
      <w:marRight w:val="0"/>
      <w:marTop w:val="0"/>
      <w:marBottom w:val="0"/>
      <w:divBdr>
        <w:top w:val="none" w:sz="0" w:space="0" w:color="auto"/>
        <w:left w:val="none" w:sz="0" w:space="0" w:color="auto"/>
        <w:bottom w:val="none" w:sz="0" w:space="0" w:color="auto"/>
        <w:right w:val="none" w:sz="0" w:space="0" w:color="auto"/>
      </w:divBdr>
    </w:div>
    <w:div w:id="60257446">
      <w:bodyDiv w:val="1"/>
      <w:marLeft w:val="0"/>
      <w:marRight w:val="0"/>
      <w:marTop w:val="0"/>
      <w:marBottom w:val="0"/>
      <w:divBdr>
        <w:top w:val="none" w:sz="0" w:space="0" w:color="auto"/>
        <w:left w:val="none" w:sz="0" w:space="0" w:color="auto"/>
        <w:bottom w:val="none" w:sz="0" w:space="0" w:color="auto"/>
        <w:right w:val="none" w:sz="0" w:space="0" w:color="auto"/>
      </w:divBdr>
    </w:div>
    <w:div w:id="83889589">
      <w:bodyDiv w:val="1"/>
      <w:marLeft w:val="0"/>
      <w:marRight w:val="0"/>
      <w:marTop w:val="0"/>
      <w:marBottom w:val="0"/>
      <w:divBdr>
        <w:top w:val="none" w:sz="0" w:space="0" w:color="auto"/>
        <w:left w:val="none" w:sz="0" w:space="0" w:color="auto"/>
        <w:bottom w:val="none" w:sz="0" w:space="0" w:color="auto"/>
        <w:right w:val="none" w:sz="0" w:space="0" w:color="auto"/>
      </w:divBdr>
    </w:div>
    <w:div w:id="84230229">
      <w:bodyDiv w:val="1"/>
      <w:marLeft w:val="0"/>
      <w:marRight w:val="0"/>
      <w:marTop w:val="0"/>
      <w:marBottom w:val="0"/>
      <w:divBdr>
        <w:top w:val="none" w:sz="0" w:space="0" w:color="auto"/>
        <w:left w:val="none" w:sz="0" w:space="0" w:color="auto"/>
        <w:bottom w:val="none" w:sz="0" w:space="0" w:color="auto"/>
        <w:right w:val="none" w:sz="0" w:space="0" w:color="auto"/>
      </w:divBdr>
    </w:div>
    <w:div w:id="86854459">
      <w:bodyDiv w:val="1"/>
      <w:marLeft w:val="0"/>
      <w:marRight w:val="0"/>
      <w:marTop w:val="0"/>
      <w:marBottom w:val="0"/>
      <w:divBdr>
        <w:top w:val="none" w:sz="0" w:space="0" w:color="auto"/>
        <w:left w:val="none" w:sz="0" w:space="0" w:color="auto"/>
        <w:bottom w:val="none" w:sz="0" w:space="0" w:color="auto"/>
        <w:right w:val="none" w:sz="0" w:space="0" w:color="auto"/>
      </w:divBdr>
    </w:div>
    <w:div w:id="108550800">
      <w:bodyDiv w:val="1"/>
      <w:marLeft w:val="0"/>
      <w:marRight w:val="0"/>
      <w:marTop w:val="0"/>
      <w:marBottom w:val="0"/>
      <w:divBdr>
        <w:top w:val="none" w:sz="0" w:space="0" w:color="auto"/>
        <w:left w:val="none" w:sz="0" w:space="0" w:color="auto"/>
        <w:bottom w:val="none" w:sz="0" w:space="0" w:color="auto"/>
        <w:right w:val="none" w:sz="0" w:space="0" w:color="auto"/>
      </w:divBdr>
    </w:div>
    <w:div w:id="113450498">
      <w:bodyDiv w:val="1"/>
      <w:marLeft w:val="0"/>
      <w:marRight w:val="0"/>
      <w:marTop w:val="0"/>
      <w:marBottom w:val="0"/>
      <w:divBdr>
        <w:top w:val="none" w:sz="0" w:space="0" w:color="auto"/>
        <w:left w:val="none" w:sz="0" w:space="0" w:color="auto"/>
        <w:bottom w:val="none" w:sz="0" w:space="0" w:color="auto"/>
        <w:right w:val="none" w:sz="0" w:space="0" w:color="auto"/>
      </w:divBdr>
      <w:divsChild>
        <w:div w:id="662947">
          <w:marLeft w:val="547"/>
          <w:marRight w:val="0"/>
          <w:marTop w:val="0"/>
          <w:marBottom w:val="0"/>
          <w:divBdr>
            <w:top w:val="none" w:sz="0" w:space="0" w:color="auto"/>
            <w:left w:val="none" w:sz="0" w:space="0" w:color="auto"/>
            <w:bottom w:val="none" w:sz="0" w:space="0" w:color="auto"/>
            <w:right w:val="none" w:sz="0" w:space="0" w:color="auto"/>
          </w:divBdr>
        </w:div>
      </w:divsChild>
    </w:div>
    <w:div w:id="113639517">
      <w:bodyDiv w:val="1"/>
      <w:marLeft w:val="0"/>
      <w:marRight w:val="0"/>
      <w:marTop w:val="0"/>
      <w:marBottom w:val="0"/>
      <w:divBdr>
        <w:top w:val="none" w:sz="0" w:space="0" w:color="auto"/>
        <w:left w:val="none" w:sz="0" w:space="0" w:color="auto"/>
        <w:bottom w:val="none" w:sz="0" w:space="0" w:color="auto"/>
        <w:right w:val="none" w:sz="0" w:space="0" w:color="auto"/>
      </w:divBdr>
    </w:div>
    <w:div w:id="130828563">
      <w:bodyDiv w:val="1"/>
      <w:marLeft w:val="0"/>
      <w:marRight w:val="0"/>
      <w:marTop w:val="0"/>
      <w:marBottom w:val="0"/>
      <w:divBdr>
        <w:top w:val="none" w:sz="0" w:space="0" w:color="auto"/>
        <w:left w:val="none" w:sz="0" w:space="0" w:color="auto"/>
        <w:bottom w:val="none" w:sz="0" w:space="0" w:color="auto"/>
        <w:right w:val="none" w:sz="0" w:space="0" w:color="auto"/>
      </w:divBdr>
    </w:div>
    <w:div w:id="133983465">
      <w:bodyDiv w:val="1"/>
      <w:marLeft w:val="0"/>
      <w:marRight w:val="0"/>
      <w:marTop w:val="0"/>
      <w:marBottom w:val="0"/>
      <w:divBdr>
        <w:top w:val="none" w:sz="0" w:space="0" w:color="auto"/>
        <w:left w:val="none" w:sz="0" w:space="0" w:color="auto"/>
        <w:bottom w:val="none" w:sz="0" w:space="0" w:color="auto"/>
        <w:right w:val="none" w:sz="0" w:space="0" w:color="auto"/>
      </w:divBdr>
    </w:div>
    <w:div w:id="154687684">
      <w:bodyDiv w:val="1"/>
      <w:marLeft w:val="0"/>
      <w:marRight w:val="0"/>
      <w:marTop w:val="0"/>
      <w:marBottom w:val="0"/>
      <w:divBdr>
        <w:top w:val="none" w:sz="0" w:space="0" w:color="auto"/>
        <w:left w:val="none" w:sz="0" w:space="0" w:color="auto"/>
        <w:bottom w:val="none" w:sz="0" w:space="0" w:color="auto"/>
        <w:right w:val="none" w:sz="0" w:space="0" w:color="auto"/>
      </w:divBdr>
    </w:div>
    <w:div w:id="196697059">
      <w:bodyDiv w:val="1"/>
      <w:marLeft w:val="0"/>
      <w:marRight w:val="0"/>
      <w:marTop w:val="0"/>
      <w:marBottom w:val="0"/>
      <w:divBdr>
        <w:top w:val="none" w:sz="0" w:space="0" w:color="auto"/>
        <w:left w:val="none" w:sz="0" w:space="0" w:color="auto"/>
        <w:bottom w:val="none" w:sz="0" w:space="0" w:color="auto"/>
        <w:right w:val="none" w:sz="0" w:space="0" w:color="auto"/>
      </w:divBdr>
    </w:div>
    <w:div w:id="196747259">
      <w:bodyDiv w:val="1"/>
      <w:marLeft w:val="0"/>
      <w:marRight w:val="0"/>
      <w:marTop w:val="0"/>
      <w:marBottom w:val="0"/>
      <w:divBdr>
        <w:top w:val="none" w:sz="0" w:space="0" w:color="auto"/>
        <w:left w:val="none" w:sz="0" w:space="0" w:color="auto"/>
        <w:bottom w:val="none" w:sz="0" w:space="0" w:color="auto"/>
        <w:right w:val="none" w:sz="0" w:space="0" w:color="auto"/>
      </w:divBdr>
    </w:div>
    <w:div w:id="207883525">
      <w:bodyDiv w:val="1"/>
      <w:marLeft w:val="0"/>
      <w:marRight w:val="0"/>
      <w:marTop w:val="0"/>
      <w:marBottom w:val="0"/>
      <w:divBdr>
        <w:top w:val="none" w:sz="0" w:space="0" w:color="auto"/>
        <w:left w:val="none" w:sz="0" w:space="0" w:color="auto"/>
        <w:bottom w:val="none" w:sz="0" w:space="0" w:color="auto"/>
        <w:right w:val="none" w:sz="0" w:space="0" w:color="auto"/>
      </w:divBdr>
    </w:div>
    <w:div w:id="227496666">
      <w:bodyDiv w:val="1"/>
      <w:marLeft w:val="0"/>
      <w:marRight w:val="0"/>
      <w:marTop w:val="0"/>
      <w:marBottom w:val="0"/>
      <w:divBdr>
        <w:top w:val="none" w:sz="0" w:space="0" w:color="auto"/>
        <w:left w:val="none" w:sz="0" w:space="0" w:color="auto"/>
        <w:bottom w:val="none" w:sz="0" w:space="0" w:color="auto"/>
        <w:right w:val="none" w:sz="0" w:space="0" w:color="auto"/>
      </w:divBdr>
    </w:div>
    <w:div w:id="242371830">
      <w:bodyDiv w:val="1"/>
      <w:marLeft w:val="0"/>
      <w:marRight w:val="0"/>
      <w:marTop w:val="0"/>
      <w:marBottom w:val="0"/>
      <w:divBdr>
        <w:top w:val="none" w:sz="0" w:space="0" w:color="auto"/>
        <w:left w:val="none" w:sz="0" w:space="0" w:color="auto"/>
        <w:bottom w:val="none" w:sz="0" w:space="0" w:color="auto"/>
        <w:right w:val="none" w:sz="0" w:space="0" w:color="auto"/>
      </w:divBdr>
    </w:div>
    <w:div w:id="243489679">
      <w:bodyDiv w:val="1"/>
      <w:marLeft w:val="0"/>
      <w:marRight w:val="0"/>
      <w:marTop w:val="0"/>
      <w:marBottom w:val="0"/>
      <w:divBdr>
        <w:top w:val="none" w:sz="0" w:space="0" w:color="auto"/>
        <w:left w:val="none" w:sz="0" w:space="0" w:color="auto"/>
        <w:bottom w:val="none" w:sz="0" w:space="0" w:color="auto"/>
        <w:right w:val="none" w:sz="0" w:space="0" w:color="auto"/>
      </w:divBdr>
    </w:div>
    <w:div w:id="243801818">
      <w:bodyDiv w:val="1"/>
      <w:marLeft w:val="0"/>
      <w:marRight w:val="0"/>
      <w:marTop w:val="0"/>
      <w:marBottom w:val="0"/>
      <w:divBdr>
        <w:top w:val="none" w:sz="0" w:space="0" w:color="auto"/>
        <w:left w:val="none" w:sz="0" w:space="0" w:color="auto"/>
        <w:bottom w:val="none" w:sz="0" w:space="0" w:color="auto"/>
        <w:right w:val="none" w:sz="0" w:space="0" w:color="auto"/>
      </w:divBdr>
      <w:divsChild>
        <w:div w:id="915557402">
          <w:marLeft w:val="274"/>
          <w:marRight w:val="0"/>
          <w:marTop w:val="0"/>
          <w:marBottom w:val="0"/>
          <w:divBdr>
            <w:top w:val="none" w:sz="0" w:space="0" w:color="auto"/>
            <w:left w:val="none" w:sz="0" w:space="0" w:color="auto"/>
            <w:bottom w:val="none" w:sz="0" w:space="0" w:color="auto"/>
            <w:right w:val="none" w:sz="0" w:space="0" w:color="auto"/>
          </w:divBdr>
        </w:div>
      </w:divsChild>
    </w:div>
    <w:div w:id="265889662">
      <w:bodyDiv w:val="1"/>
      <w:marLeft w:val="0"/>
      <w:marRight w:val="0"/>
      <w:marTop w:val="0"/>
      <w:marBottom w:val="0"/>
      <w:divBdr>
        <w:top w:val="none" w:sz="0" w:space="0" w:color="auto"/>
        <w:left w:val="none" w:sz="0" w:space="0" w:color="auto"/>
        <w:bottom w:val="none" w:sz="0" w:space="0" w:color="auto"/>
        <w:right w:val="none" w:sz="0" w:space="0" w:color="auto"/>
      </w:divBdr>
    </w:div>
    <w:div w:id="297761159">
      <w:bodyDiv w:val="1"/>
      <w:marLeft w:val="0"/>
      <w:marRight w:val="0"/>
      <w:marTop w:val="0"/>
      <w:marBottom w:val="0"/>
      <w:divBdr>
        <w:top w:val="none" w:sz="0" w:space="0" w:color="auto"/>
        <w:left w:val="none" w:sz="0" w:space="0" w:color="auto"/>
        <w:bottom w:val="none" w:sz="0" w:space="0" w:color="auto"/>
        <w:right w:val="none" w:sz="0" w:space="0" w:color="auto"/>
      </w:divBdr>
    </w:div>
    <w:div w:id="306013840">
      <w:bodyDiv w:val="1"/>
      <w:marLeft w:val="0"/>
      <w:marRight w:val="0"/>
      <w:marTop w:val="0"/>
      <w:marBottom w:val="0"/>
      <w:divBdr>
        <w:top w:val="none" w:sz="0" w:space="0" w:color="auto"/>
        <w:left w:val="none" w:sz="0" w:space="0" w:color="auto"/>
        <w:bottom w:val="none" w:sz="0" w:space="0" w:color="auto"/>
        <w:right w:val="none" w:sz="0" w:space="0" w:color="auto"/>
      </w:divBdr>
    </w:div>
    <w:div w:id="307832399">
      <w:bodyDiv w:val="1"/>
      <w:marLeft w:val="0"/>
      <w:marRight w:val="0"/>
      <w:marTop w:val="0"/>
      <w:marBottom w:val="0"/>
      <w:divBdr>
        <w:top w:val="none" w:sz="0" w:space="0" w:color="auto"/>
        <w:left w:val="none" w:sz="0" w:space="0" w:color="auto"/>
        <w:bottom w:val="none" w:sz="0" w:space="0" w:color="auto"/>
        <w:right w:val="none" w:sz="0" w:space="0" w:color="auto"/>
      </w:divBdr>
    </w:div>
    <w:div w:id="318777733">
      <w:bodyDiv w:val="1"/>
      <w:marLeft w:val="0"/>
      <w:marRight w:val="0"/>
      <w:marTop w:val="0"/>
      <w:marBottom w:val="0"/>
      <w:divBdr>
        <w:top w:val="none" w:sz="0" w:space="0" w:color="auto"/>
        <w:left w:val="none" w:sz="0" w:space="0" w:color="auto"/>
        <w:bottom w:val="none" w:sz="0" w:space="0" w:color="auto"/>
        <w:right w:val="none" w:sz="0" w:space="0" w:color="auto"/>
      </w:divBdr>
    </w:div>
    <w:div w:id="354967183">
      <w:bodyDiv w:val="1"/>
      <w:marLeft w:val="0"/>
      <w:marRight w:val="0"/>
      <w:marTop w:val="0"/>
      <w:marBottom w:val="0"/>
      <w:divBdr>
        <w:top w:val="none" w:sz="0" w:space="0" w:color="auto"/>
        <w:left w:val="none" w:sz="0" w:space="0" w:color="auto"/>
        <w:bottom w:val="none" w:sz="0" w:space="0" w:color="auto"/>
        <w:right w:val="none" w:sz="0" w:space="0" w:color="auto"/>
      </w:divBdr>
    </w:div>
    <w:div w:id="368839162">
      <w:bodyDiv w:val="1"/>
      <w:marLeft w:val="0"/>
      <w:marRight w:val="0"/>
      <w:marTop w:val="0"/>
      <w:marBottom w:val="0"/>
      <w:divBdr>
        <w:top w:val="none" w:sz="0" w:space="0" w:color="auto"/>
        <w:left w:val="none" w:sz="0" w:space="0" w:color="auto"/>
        <w:bottom w:val="none" w:sz="0" w:space="0" w:color="auto"/>
        <w:right w:val="none" w:sz="0" w:space="0" w:color="auto"/>
      </w:divBdr>
    </w:div>
    <w:div w:id="378865094">
      <w:bodyDiv w:val="1"/>
      <w:marLeft w:val="0"/>
      <w:marRight w:val="0"/>
      <w:marTop w:val="0"/>
      <w:marBottom w:val="0"/>
      <w:divBdr>
        <w:top w:val="none" w:sz="0" w:space="0" w:color="auto"/>
        <w:left w:val="none" w:sz="0" w:space="0" w:color="auto"/>
        <w:bottom w:val="none" w:sz="0" w:space="0" w:color="auto"/>
        <w:right w:val="none" w:sz="0" w:space="0" w:color="auto"/>
      </w:divBdr>
    </w:div>
    <w:div w:id="412355501">
      <w:bodyDiv w:val="1"/>
      <w:marLeft w:val="0"/>
      <w:marRight w:val="0"/>
      <w:marTop w:val="0"/>
      <w:marBottom w:val="0"/>
      <w:divBdr>
        <w:top w:val="none" w:sz="0" w:space="0" w:color="auto"/>
        <w:left w:val="none" w:sz="0" w:space="0" w:color="auto"/>
        <w:bottom w:val="none" w:sz="0" w:space="0" w:color="auto"/>
        <w:right w:val="none" w:sz="0" w:space="0" w:color="auto"/>
      </w:divBdr>
    </w:div>
    <w:div w:id="414981008">
      <w:bodyDiv w:val="1"/>
      <w:marLeft w:val="0"/>
      <w:marRight w:val="0"/>
      <w:marTop w:val="0"/>
      <w:marBottom w:val="0"/>
      <w:divBdr>
        <w:top w:val="none" w:sz="0" w:space="0" w:color="auto"/>
        <w:left w:val="none" w:sz="0" w:space="0" w:color="auto"/>
        <w:bottom w:val="none" w:sz="0" w:space="0" w:color="auto"/>
        <w:right w:val="none" w:sz="0" w:space="0" w:color="auto"/>
      </w:divBdr>
    </w:div>
    <w:div w:id="431122311">
      <w:bodyDiv w:val="1"/>
      <w:marLeft w:val="0"/>
      <w:marRight w:val="0"/>
      <w:marTop w:val="0"/>
      <w:marBottom w:val="0"/>
      <w:divBdr>
        <w:top w:val="none" w:sz="0" w:space="0" w:color="auto"/>
        <w:left w:val="none" w:sz="0" w:space="0" w:color="auto"/>
        <w:bottom w:val="none" w:sz="0" w:space="0" w:color="auto"/>
        <w:right w:val="none" w:sz="0" w:space="0" w:color="auto"/>
      </w:divBdr>
    </w:div>
    <w:div w:id="440222880">
      <w:bodyDiv w:val="1"/>
      <w:marLeft w:val="0"/>
      <w:marRight w:val="0"/>
      <w:marTop w:val="0"/>
      <w:marBottom w:val="0"/>
      <w:divBdr>
        <w:top w:val="none" w:sz="0" w:space="0" w:color="auto"/>
        <w:left w:val="none" w:sz="0" w:space="0" w:color="auto"/>
        <w:bottom w:val="none" w:sz="0" w:space="0" w:color="auto"/>
        <w:right w:val="none" w:sz="0" w:space="0" w:color="auto"/>
      </w:divBdr>
    </w:div>
    <w:div w:id="462045432">
      <w:bodyDiv w:val="1"/>
      <w:marLeft w:val="0"/>
      <w:marRight w:val="0"/>
      <w:marTop w:val="0"/>
      <w:marBottom w:val="0"/>
      <w:divBdr>
        <w:top w:val="none" w:sz="0" w:space="0" w:color="auto"/>
        <w:left w:val="none" w:sz="0" w:space="0" w:color="auto"/>
        <w:bottom w:val="none" w:sz="0" w:space="0" w:color="auto"/>
        <w:right w:val="none" w:sz="0" w:space="0" w:color="auto"/>
      </w:divBdr>
    </w:div>
    <w:div w:id="467477270">
      <w:bodyDiv w:val="1"/>
      <w:marLeft w:val="0"/>
      <w:marRight w:val="0"/>
      <w:marTop w:val="0"/>
      <w:marBottom w:val="0"/>
      <w:divBdr>
        <w:top w:val="none" w:sz="0" w:space="0" w:color="auto"/>
        <w:left w:val="none" w:sz="0" w:space="0" w:color="auto"/>
        <w:bottom w:val="none" w:sz="0" w:space="0" w:color="auto"/>
        <w:right w:val="none" w:sz="0" w:space="0" w:color="auto"/>
      </w:divBdr>
    </w:div>
    <w:div w:id="472798945">
      <w:bodyDiv w:val="1"/>
      <w:marLeft w:val="0"/>
      <w:marRight w:val="0"/>
      <w:marTop w:val="0"/>
      <w:marBottom w:val="0"/>
      <w:divBdr>
        <w:top w:val="none" w:sz="0" w:space="0" w:color="auto"/>
        <w:left w:val="none" w:sz="0" w:space="0" w:color="auto"/>
        <w:bottom w:val="none" w:sz="0" w:space="0" w:color="auto"/>
        <w:right w:val="none" w:sz="0" w:space="0" w:color="auto"/>
      </w:divBdr>
    </w:div>
    <w:div w:id="482429293">
      <w:bodyDiv w:val="1"/>
      <w:marLeft w:val="0"/>
      <w:marRight w:val="0"/>
      <w:marTop w:val="0"/>
      <w:marBottom w:val="0"/>
      <w:divBdr>
        <w:top w:val="none" w:sz="0" w:space="0" w:color="auto"/>
        <w:left w:val="none" w:sz="0" w:space="0" w:color="auto"/>
        <w:bottom w:val="none" w:sz="0" w:space="0" w:color="auto"/>
        <w:right w:val="none" w:sz="0" w:space="0" w:color="auto"/>
      </w:divBdr>
    </w:div>
    <w:div w:id="489054340">
      <w:bodyDiv w:val="1"/>
      <w:marLeft w:val="0"/>
      <w:marRight w:val="0"/>
      <w:marTop w:val="0"/>
      <w:marBottom w:val="0"/>
      <w:divBdr>
        <w:top w:val="none" w:sz="0" w:space="0" w:color="auto"/>
        <w:left w:val="none" w:sz="0" w:space="0" w:color="auto"/>
        <w:bottom w:val="none" w:sz="0" w:space="0" w:color="auto"/>
        <w:right w:val="none" w:sz="0" w:space="0" w:color="auto"/>
      </w:divBdr>
    </w:div>
    <w:div w:id="489298066">
      <w:bodyDiv w:val="1"/>
      <w:marLeft w:val="0"/>
      <w:marRight w:val="0"/>
      <w:marTop w:val="0"/>
      <w:marBottom w:val="0"/>
      <w:divBdr>
        <w:top w:val="none" w:sz="0" w:space="0" w:color="auto"/>
        <w:left w:val="none" w:sz="0" w:space="0" w:color="auto"/>
        <w:bottom w:val="none" w:sz="0" w:space="0" w:color="auto"/>
        <w:right w:val="none" w:sz="0" w:space="0" w:color="auto"/>
      </w:divBdr>
    </w:div>
    <w:div w:id="492062451">
      <w:bodyDiv w:val="1"/>
      <w:marLeft w:val="0"/>
      <w:marRight w:val="0"/>
      <w:marTop w:val="0"/>
      <w:marBottom w:val="0"/>
      <w:divBdr>
        <w:top w:val="none" w:sz="0" w:space="0" w:color="auto"/>
        <w:left w:val="none" w:sz="0" w:space="0" w:color="auto"/>
        <w:bottom w:val="none" w:sz="0" w:space="0" w:color="auto"/>
        <w:right w:val="none" w:sz="0" w:space="0" w:color="auto"/>
      </w:divBdr>
    </w:div>
    <w:div w:id="501354761">
      <w:bodyDiv w:val="1"/>
      <w:marLeft w:val="0"/>
      <w:marRight w:val="0"/>
      <w:marTop w:val="0"/>
      <w:marBottom w:val="0"/>
      <w:divBdr>
        <w:top w:val="none" w:sz="0" w:space="0" w:color="auto"/>
        <w:left w:val="none" w:sz="0" w:space="0" w:color="auto"/>
        <w:bottom w:val="none" w:sz="0" w:space="0" w:color="auto"/>
        <w:right w:val="none" w:sz="0" w:space="0" w:color="auto"/>
      </w:divBdr>
    </w:div>
    <w:div w:id="505171668">
      <w:bodyDiv w:val="1"/>
      <w:marLeft w:val="0"/>
      <w:marRight w:val="0"/>
      <w:marTop w:val="0"/>
      <w:marBottom w:val="0"/>
      <w:divBdr>
        <w:top w:val="none" w:sz="0" w:space="0" w:color="auto"/>
        <w:left w:val="none" w:sz="0" w:space="0" w:color="auto"/>
        <w:bottom w:val="none" w:sz="0" w:space="0" w:color="auto"/>
        <w:right w:val="none" w:sz="0" w:space="0" w:color="auto"/>
      </w:divBdr>
    </w:div>
    <w:div w:id="508371776">
      <w:bodyDiv w:val="1"/>
      <w:marLeft w:val="0"/>
      <w:marRight w:val="0"/>
      <w:marTop w:val="0"/>
      <w:marBottom w:val="0"/>
      <w:divBdr>
        <w:top w:val="none" w:sz="0" w:space="0" w:color="auto"/>
        <w:left w:val="none" w:sz="0" w:space="0" w:color="auto"/>
        <w:bottom w:val="none" w:sz="0" w:space="0" w:color="auto"/>
        <w:right w:val="none" w:sz="0" w:space="0" w:color="auto"/>
      </w:divBdr>
    </w:div>
    <w:div w:id="522017459">
      <w:bodyDiv w:val="1"/>
      <w:marLeft w:val="0"/>
      <w:marRight w:val="0"/>
      <w:marTop w:val="0"/>
      <w:marBottom w:val="0"/>
      <w:divBdr>
        <w:top w:val="none" w:sz="0" w:space="0" w:color="auto"/>
        <w:left w:val="none" w:sz="0" w:space="0" w:color="auto"/>
        <w:bottom w:val="none" w:sz="0" w:space="0" w:color="auto"/>
        <w:right w:val="none" w:sz="0" w:space="0" w:color="auto"/>
      </w:divBdr>
    </w:div>
    <w:div w:id="543637426">
      <w:bodyDiv w:val="1"/>
      <w:marLeft w:val="0"/>
      <w:marRight w:val="0"/>
      <w:marTop w:val="0"/>
      <w:marBottom w:val="0"/>
      <w:divBdr>
        <w:top w:val="none" w:sz="0" w:space="0" w:color="auto"/>
        <w:left w:val="none" w:sz="0" w:space="0" w:color="auto"/>
        <w:bottom w:val="none" w:sz="0" w:space="0" w:color="auto"/>
        <w:right w:val="none" w:sz="0" w:space="0" w:color="auto"/>
      </w:divBdr>
    </w:div>
    <w:div w:id="546643806">
      <w:bodyDiv w:val="1"/>
      <w:marLeft w:val="0"/>
      <w:marRight w:val="0"/>
      <w:marTop w:val="0"/>
      <w:marBottom w:val="0"/>
      <w:divBdr>
        <w:top w:val="none" w:sz="0" w:space="0" w:color="auto"/>
        <w:left w:val="none" w:sz="0" w:space="0" w:color="auto"/>
        <w:bottom w:val="none" w:sz="0" w:space="0" w:color="auto"/>
        <w:right w:val="none" w:sz="0" w:space="0" w:color="auto"/>
      </w:divBdr>
    </w:div>
    <w:div w:id="562758397">
      <w:bodyDiv w:val="1"/>
      <w:marLeft w:val="0"/>
      <w:marRight w:val="0"/>
      <w:marTop w:val="0"/>
      <w:marBottom w:val="0"/>
      <w:divBdr>
        <w:top w:val="none" w:sz="0" w:space="0" w:color="auto"/>
        <w:left w:val="none" w:sz="0" w:space="0" w:color="auto"/>
        <w:bottom w:val="none" w:sz="0" w:space="0" w:color="auto"/>
        <w:right w:val="none" w:sz="0" w:space="0" w:color="auto"/>
      </w:divBdr>
    </w:div>
    <w:div w:id="583759359">
      <w:bodyDiv w:val="1"/>
      <w:marLeft w:val="0"/>
      <w:marRight w:val="0"/>
      <w:marTop w:val="0"/>
      <w:marBottom w:val="0"/>
      <w:divBdr>
        <w:top w:val="none" w:sz="0" w:space="0" w:color="auto"/>
        <w:left w:val="none" w:sz="0" w:space="0" w:color="auto"/>
        <w:bottom w:val="none" w:sz="0" w:space="0" w:color="auto"/>
        <w:right w:val="none" w:sz="0" w:space="0" w:color="auto"/>
      </w:divBdr>
    </w:div>
    <w:div w:id="603653088">
      <w:bodyDiv w:val="1"/>
      <w:marLeft w:val="0"/>
      <w:marRight w:val="0"/>
      <w:marTop w:val="0"/>
      <w:marBottom w:val="0"/>
      <w:divBdr>
        <w:top w:val="none" w:sz="0" w:space="0" w:color="auto"/>
        <w:left w:val="none" w:sz="0" w:space="0" w:color="auto"/>
        <w:bottom w:val="none" w:sz="0" w:space="0" w:color="auto"/>
        <w:right w:val="none" w:sz="0" w:space="0" w:color="auto"/>
      </w:divBdr>
    </w:div>
    <w:div w:id="609320338">
      <w:bodyDiv w:val="1"/>
      <w:marLeft w:val="0"/>
      <w:marRight w:val="0"/>
      <w:marTop w:val="0"/>
      <w:marBottom w:val="0"/>
      <w:divBdr>
        <w:top w:val="none" w:sz="0" w:space="0" w:color="auto"/>
        <w:left w:val="none" w:sz="0" w:space="0" w:color="auto"/>
        <w:bottom w:val="none" w:sz="0" w:space="0" w:color="auto"/>
        <w:right w:val="none" w:sz="0" w:space="0" w:color="auto"/>
      </w:divBdr>
    </w:div>
    <w:div w:id="619871911">
      <w:bodyDiv w:val="1"/>
      <w:marLeft w:val="0"/>
      <w:marRight w:val="0"/>
      <w:marTop w:val="0"/>
      <w:marBottom w:val="0"/>
      <w:divBdr>
        <w:top w:val="none" w:sz="0" w:space="0" w:color="auto"/>
        <w:left w:val="none" w:sz="0" w:space="0" w:color="auto"/>
        <w:bottom w:val="none" w:sz="0" w:space="0" w:color="auto"/>
        <w:right w:val="none" w:sz="0" w:space="0" w:color="auto"/>
      </w:divBdr>
    </w:div>
    <w:div w:id="633489528">
      <w:bodyDiv w:val="1"/>
      <w:marLeft w:val="0"/>
      <w:marRight w:val="0"/>
      <w:marTop w:val="0"/>
      <w:marBottom w:val="0"/>
      <w:divBdr>
        <w:top w:val="none" w:sz="0" w:space="0" w:color="auto"/>
        <w:left w:val="none" w:sz="0" w:space="0" w:color="auto"/>
        <w:bottom w:val="none" w:sz="0" w:space="0" w:color="auto"/>
        <w:right w:val="none" w:sz="0" w:space="0" w:color="auto"/>
      </w:divBdr>
    </w:div>
    <w:div w:id="648946356">
      <w:bodyDiv w:val="1"/>
      <w:marLeft w:val="0"/>
      <w:marRight w:val="0"/>
      <w:marTop w:val="0"/>
      <w:marBottom w:val="0"/>
      <w:divBdr>
        <w:top w:val="none" w:sz="0" w:space="0" w:color="auto"/>
        <w:left w:val="none" w:sz="0" w:space="0" w:color="auto"/>
        <w:bottom w:val="none" w:sz="0" w:space="0" w:color="auto"/>
        <w:right w:val="none" w:sz="0" w:space="0" w:color="auto"/>
      </w:divBdr>
    </w:div>
    <w:div w:id="652831169">
      <w:bodyDiv w:val="1"/>
      <w:marLeft w:val="0"/>
      <w:marRight w:val="0"/>
      <w:marTop w:val="0"/>
      <w:marBottom w:val="0"/>
      <w:divBdr>
        <w:top w:val="none" w:sz="0" w:space="0" w:color="auto"/>
        <w:left w:val="none" w:sz="0" w:space="0" w:color="auto"/>
        <w:bottom w:val="none" w:sz="0" w:space="0" w:color="auto"/>
        <w:right w:val="none" w:sz="0" w:space="0" w:color="auto"/>
      </w:divBdr>
    </w:div>
    <w:div w:id="657997934">
      <w:bodyDiv w:val="1"/>
      <w:marLeft w:val="0"/>
      <w:marRight w:val="0"/>
      <w:marTop w:val="0"/>
      <w:marBottom w:val="0"/>
      <w:divBdr>
        <w:top w:val="none" w:sz="0" w:space="0" w:color="auto"/>
        <w:left w:val="none" w:sz="0" w:space="0" w:color="auto"/>
        <w:bottom w:val="none" w:sz="0" w:space="0" w:color="auto"/>
        <w:right w:val="none" w:sz="0" w:space="0" w:color="auto"/>
      </w:divBdr>
    </w:div>
    <w:div w:id="662439841">
      <w:bodyDiv w:val="1"/>
      <w:marLeft w:val="0"/>
      <w:marRight w:val="0"/>
      <w:marTop w:val="0"/>
      <w:marBottom w:val="0"/>
      <w:divBdr>
        <w:top w:val="none" w:sz="0" w:space="0" w:color="auto"/>
        <w:left w:val="none" w:sz="0" w:space="0" w:color="auto"/>
        <w:bottom w:val="none" w:sz="0" w:space="0" w:color="auto"/>
        <w:right w:val="none" w:sz="0" w:space="0" w:color="auto"/>
      </w:divBdr>
    </w:div>
    <w:div w:id="662903201">
      <w:bodyDiv w:val="1"/>
      <w:marLeft w:val="0"/>
      <w:marRight w:val="0"/>
      <w:marTop w:val="0"/>
      <w:marBottom w:val="0"/>
      <w:divBdr>
        <w:top w:val="none" w:sz="0" w:space="0" w:color="auto"/>
        <w:left w:val="none" w:sz="0" w:space="0" w:color="auto"/>
        <w:bottom w:val="none" w:sz="0" w:space="0" w:color="auto"/>
        <w:right w:val="none" w:sz="0" w:space="0" w:color="auto"/>
      </w:divBdr>
    </w:div>
    <w:div w:id="670067226">
      <w:bodyDiv w:val="1"/>
      <w:marLeft w:val="0"/>
      <w:marRight w:val="0"/>
      <w:marTop w:val="0"/>
      <w:marBottom w:val="0"/>
      <w:divBdr>
        <w:top w:val="none" w:sz="0" w:space="0" w:color="auto"/>
        <w:left w:val="none" w:sz="0" w:space="0" w:color="auto"/>
        <w:bottom w:val="none" w:sz="0" w:space="0" w:color="auto"/>
        <w:right w:val="none" w:sz="0" w:space="0" w:color="auto"/>
      </w:divBdr>
    </w:div>
    <w:div w:id="675152437">
      <w:bodyDiv w:val="1"/>
      <w:marLeft w:val="0"/>
      <w:marRight w:val="0"/>
      <w:marTop w:val="0"/>
      <w:marBottom w:val="0"/>
      <w:divBdr>
        <w:top w:val="none" w:sz="0" w:space="0" w:color="auto"/>
        <w:left w:val="none" w:sz="0" w:space="0" w:color="auto"/>
        <w:bottom w:val="none" w:sz="0" w:space="0" w:color="auto"/>
        <w:right w:val="none" w:sz="0" w:space="0" w:color="auto"/>
      </w:divBdr>
    </w:div>
    <w:div w:id="680546483">
      <w:bodyDiv w:val="1"/>
      <w:marLeft w:val="0"/>
      <w:marRight w:val="0"/>
      <w:marTop w:val="0"/>
      <w:marBottom w:val="0"/>
      <w:divBdr>
        <w:top w:val="none" w:sz="0" w:space="0" w:color="auto"/>
        <w:left w:val="none" w:sz="0" w:space="0" w:color="auto"/>
        <w:bottom w:val="none" w:sz="0" w:space="0" w:color="auto"/>
        <w:right w:val="none" w:sz="0" w:space="0" w:color="auto"/>
      </w:divBdr>
    </w:div>
    <w:div w:id="700015099">
      <w:bodyDiv w:val="1"/>
      <w:marLeft w:val="0"/>
      <w:marRight w:val="0"/>
      <w:marTop w:val="0"/>
      <w:marBottom w:val="0"/>
      <w:divBdr>
        <w:top w:val="none" w:sz="0" w:space="0" w:color="auto"/>
        <w:left w:val="none" w:sz="0" w:space="0" w:color="auto"/>
        <w:bottom w:val="none" w:sz="0" w:space="0" w:color="auto"/>
        <w:right w:val="none" w:sz="0" w:space="0" w:color="auto"/>
      </w:divBdr>
    </w:div>
    <w:div w:id="703868572">
      <w:bodyDiv w:val="1"/>
      <w:marLeft w:val="0"/>
      <w:marRight w:val="0"/>
      <w:marTop w:val="0"/>
      <w:marBottom w:val="0"/>
      <w:divBdr>
        <w:top w:val="none" w:sz="0" w:space="0" w:color="auto"/>
        <w:left w:val="none" w:sz="0" w:space="0" w:color="auto"/>
        <w:bottom w:val="none" w:sz="0" w:space="0" w:color="auto"/>
        <w:right w:val="none" w:sz="0" w:space="0" w:color="auto"/>
      </w:divBdr>
    </w:div>
    <w:div w:id="712384065">
      <w:bodyDiv w:val="1"/>
      <w:marLeft w:val="0"/>
      <w:marRight w:val="0"/>
      <w:marTop w:val="0"/>
      <w:marBottom w:val="0"/>
      <w:divBdr>
        <w:top w:val="none" w:sz="0" w:space="0" w:color="auto"/>
        <w:left w:val="none" w:sz="0" w:space="0" w:color="auto"/>
        <w:bottom w:val="none" w:sz="0" w:space="0" w:color="auto"/>
        <w:right w:val="none" w:sz="0" w:space="0" w:color="auto"/>
      </w:divBdr>
      <w:divsChild>
        <w:div w:id="582030135">
          <w:marLeft w:val="0"/>
          <w:marRight w:val="0"/>
          <w:marTop w:val="0"/>
          <w:marBottom w:val="0"/>
          <w:divBdr>
            <w:top w:val="none" w:sz="0" w:space="0" w:color="auto"/>
            <w:left w:val="none" w:sz="0" w:space="0" w:color="auto"/>
            <w:bottom w:val="none" w:sz="0" w:space="0" w:color="auto"/>
            <w:right w:val="none" w:sz="0" w:space="0" w:color="auto"/>
          </w:divBdr>
        </w:div>
        <w:div w:id="1337078254">
          <w:marLeft w:val="0"/>
          <w:marRight w:val="0"/>
          <w:marTop w:val="0"/>
          <w:marBottom w:val="0"/>
          <w:divBdr>
            <w:top w:val="none" w:sz="0" w:space="0" w:color="auto"/>
            <w:left w:val="none" w:sz="0" w:space="0" w:color="auto"/>
            <w:bottom w:val="none" w:sz="0" w:space="0" w:color="auto"/>
            <w:right w:val="none" w:sz="0" w:space="0" w:color="auto"/>
          </w:divBdr>
        </w:div>
      </w:divsChild>
    </w:div>
    <w:div w:id="727146966">
      <w:bodyDiv w:val="1"/>
      <w:marLeft w:val="0"/>
      <w:marRight w:val="0"/>
      <w:marTop w:val="0"/>
      <w:marBottom w:val="0"/>
      <w:divBdr>
        <w:top w:val="none" w:sz="0" w:space="0" w:color="auto"/>
        <w:left w:val="none" w:sz="0" w:space="0" w:color="auto"/>
        <w:bottom w:val="none" w:sz="0" w:space="0" w:color="auto"/>
        <w:right w:val="none" w:sz="0" w:space="0" w:color="auto"/>
      </w:divBdr>
    </w:div>
    <w:div w:id="730737508">
      <w:bodyDiv w:val="1"/>
      <w:marLeft w:val="0"/>
      <w:marRight w:val="0"/>
      <w:marTop w:val="0"/>
      <w:marBottom w:val="0"/>
      <w:divBdr>
        <w:top w:val="none" w:sz="0" w:space="0" w:color="auto"/>
        <w:left w:val="none" w:sz="0" w:space="0" w:color="auto"/>
        <w:bottom w:val="none" w:sz="0" w:space="0" w:color="auto"/>
        <w:right w:val="none" w:sz="0" w:space="0" w:color="auto"/>
      </w:divBdr>
    </w:div>
    <w:div w:id="735007336">
      <w:bodyDiv w:val="1"/>
      <w:marLeft w:val="0"/>
      <w:marRight w:val="0"/>
      <w:marTop w:val="0"/>
      <w:marBottom w:val="0"/>
      <w:divBdr>
        <w:top w:val="none" w:sz="0" w:space="0" w:color="auto"/>
        <w:left w:val="none" w:sz="0" w:space="0" w:color="auto"/>
        <w:bottom w:val="none" w:sz="0" w:space="0" w:color="auto"/>
        <w:right w:val="none" w:sz="0" w:space="0" w:color="auto"/>
      </w:divBdr>
    </w:div>
    <w:div w:id="750470669">
      <w:bodyDiv w:val="1"/>
      <w:marLeft w:val="0"/>
      <w:marRight w:val="0"/>
      <w:marTop w:val="0"/>
      <w:marBottom w:val="0"/>
      <w:divBdr>
        <w:top w:val="none" w:sz="0" w:space="0" w:color="auto"/>
        <w:left w:val="none" w:sz="0" w:space="0" w:color="auto"/>
        <w:bottom w:val="none" w:sz="0" w:space="0" w:color="auto"/>
        <w:right w:val="none" w:sz="0" w:space="0" w:color="auto"/>
      </w:divBdr>
    </w:div>
    <w:div w:id="759327884">
      <w:bodyDiv w:val="1"/>
      <w:marLeft w:val="0"/>
      <w:marRight w:val="0"/>
      <w:marTop w:val="0"/>
      <w:marBottom w:val="0"/>
      <w:divBdr>
        <w:top w:val="none" w:sz="0" w:space="0" w:color="auto"/>
        <w:left w:val="none" w:sz="0" w:space="0" w:color="auto"/>
        <w:bottom w:val="none" w:sz="0" w:space="0" w:color="auto"/>
        <w:right w:val="none" w:sz="0" w:space="0" w:color="auto"/>
      </w:divBdr>
    </w:div>
    <w:div w:id="761878443">
      <w:bodyDiv w:val="1"/>
      <w:marLeft w:val="0"/>
      <w:marRight w:val="0"/>
      <w:marTop w:val="0"/>
      <w:marBottom w:val="0"/>
      <w:divBdr>
        <w:top w:val="none" w:sz="0" w:space="0" w:color="auto"/>
        <w:left w:val="none" w:sz="0" w:space="0" w:color="auto"/>
        <w:bottom w:val="none" w:sz="0" w:space="0" w:color="auto"/>
        <w:right w:val="none" w:sz="0" w:space="0" w:color="auto"/>
      </w:divBdr>
    </w:div>
    <w:div w:id="767702203">
      <w:bodyDiv w:val="1"/>
      <w:marLeft w:val="0"/>
      <w:marRight w:val="0"/>
      <w:marTop w:val="0"/>
      <w:marBottom w:val="0"/>
      <w:divBdr>
        <w:top w:val="none" w:sz="0" w:space="0" w:color="auto"/>
        <w:left w:val="none" w:sz="0" w:space="0" w:color="auto"/>
        <w:bottom w:val="none" w:sz="0" w:space="0" w:color="auto"/>
        <w:right w:val="none" w:sz="0" w:space="0" w:color="auto"/>
      </w:divBdr>
    </w:div>
    <w:div w:id="773861931">
      <w:bodyDiv w:val="1"/>
      <w:marLeft w:val="0"/>
      <w:marRight w:val="0"/>
      <w:marTop w:val="0"/>
      <w:marBottom w:val="0"/>
      <w:divBdr>
        <w:top w:val="none" w:sz="0" w:space="0" w:color="auto"/>
        <w:left w:val="none" w:sz="0" w:space="0" w:color="auto"/>
        <w:bottom w:val="none" w:sz="0" w:space="0" w:color="auto"/>
        <w:right w:val="none" w:sz="0" w:space="0" w:color="auto"/>
      </w:divBdr>
    </w:div>
    <w:div w:id="826672462">
      <w:bodyDiv w:val="1"/>
      <w:marLeft w:val="0"/>
      <w:marRight w:val="0"/>
      <w:marTop w:val="0"/>
      <w:marBottom w:val="0"/>
      <w:divBdr>
        <w:top w:val="none" w:sz="0" w:space="0" w:color="auto"/>
        <w:left w:val="none" w:sz="0" w:space="0" w:color="auto"/>
        <w:bottom w:val="none" w:sz="0" w:space="0" w:color="auto"/>
        <w:right w:val="none" w:sz="0" w:space="0" w:color="auto"/>
      </w:divBdr>
    </w:div>
    <w:div w:id="860780444">
      <w:bodyDiv w:val="1"/>
      <w:marLeft w:val="0"/>
      <w:marRight w:val="0"/>
      <w:marTop w:val="0"/>
      <w:marBottom w:val="0"/>
      <w:divBdr>
        <w:top w:val="none" w:sz="0" w:space="0" w:color="auto"/>
        <w:left w:val="none" w:sz="0" w:space="0" w:color="auto"/>
        <w:bottom w:val="none" w:sz="0" w:space="0" w:color="auto"/>
        <w:right w:val="none" w:sz="0" w:space="0" w:color="auto"/>
      </w:divBdr>
    </w:div>
    <w:div w:id="877351530">
      <w:bodyDiv w:val="1"/>
      <w:marLeft w:val="0"/>
      <w:marRight w:val="0"/>
      <w:marTop w:val="0"/>
      <w:marBottom w:val="0"/>
      <w:divBdr>
        <w:top w:val="none" w:sz="0" w:space="0" w:color="auto"/>
        <w:left w:val="none" w:sz="0" w:space="0" w:color="auto"/>
        <w:bottom w:val="none" w:sz="0" w:space="0" w:color="auto"/>
        <w:right w:val="none" w:sz="0" w:space="0" w:color="auto"/>
      </w:divBdr>
    </w:div>
    <w:div w:id="902447767">
      <w:bodyDiv w:val="1"/>
      <w:marLeft w:val="0"/>
      <w:marRight w:val="0"/>
      <w:marTop w:val="0"/>
      <w:marBottom w:val="0"/>
      <w:divBdr>
        <w:top w:val="none" w:sz="0" w:space="0" w:color="auto"/>
        <w:left w:val="none" w:sz="0" w:space="0" w:color="auto"/>
        <w:bottom w:val="none" w:sz="0" w:space="0" w:color="auto"/>
        <w:right w:val="none" w:sz="0" w:space="0" w:color="auto"/>
      </w:divBdr>
    </w:div>
    <w:div w:id="948851926">
      <w:bodyDiv w:val="1"/>
      <w:marLeft w:val="0"/>
      <w:marRight w:val="0"/>
      <w:marTop w:val="0"/>
      <w:marBottom w:val="0"/>
      <w:divBdr>
        <w:top w:val="none" w:sz="0" w:space="0" w:color="auto"/>
        <w:left w:val="none" w:sz="0" w:space="0" w:color="auto"/>
        <w:bottom w:val="none" w:sz="0" w:space="0" w:color="auto"/>
        <w:right w:val="none" w:sz="0" w:space="0" w:color="auto"/>
      </w:divBdr>
    </w:div>
    <w:div w:id="957223781">
      <w:bodyDiv w:val="1"/>
      <w:marLeft w:val="0"/>
      <w:marRight w:val="0"/>
      <w:marTop w:val="0"/>
      <w:marBottom w:val="0"/>
      <w:divBdr>
        <w:top w:val="none" w:sz="0" w:space="0" w:color="auto"/>
        <w:left w:val="none" w:sz="0" w:space="0" w:color="auto"/>
        <w:bottom w:val="none" w:sz="0" w:space="0" w:color="auto"/>
        <w:right w:val="none" w:sz="0" w:space="0" w:color="auto"/>
      </w:divBdr>
    </w:div>
    <w:div w:id="995765905">
      <w:bodyDiv w:val="1"/>
      <w:marLeft w:val="0"/>
      <w:marRight w:val="0"/>
      <w:marTop w:val="0"/>
      <w:marBottom w:val="0"/>
      <w:divBdr>
        <w:top w:val="none" w:sz="0" w:space="0" w:color="auto"/>
        <w:left w:val="none" w:sz="0" w:space="0" w:color="auto"/>
        <w:bottom w:val="none" w:sz="0" w:space="0" w:color="auto"/>
        <w:right w:val="none" w:sz="0" w:space="0" w:color="auto"/>
      </w:divBdr>
    </w:div>
    <w:div w:id="1002665416">
      <w:bodyDiv w:val="1"/>
      <w:marLeft w:val="0"/>
      <w:marRight w:val="0"/>
      <w:marTop w:val="0"/>
      <w:marBottom w:val="0"/>
      <w:divBdr>
        <w:top w:val="none" w:sz="0" w:space="0" w:color="auto"/>
        <w:left w:val="none" w:sz="0" w:space="0" w:color="auto"/>
        <w:bottom w:val="none" w:sz="0" w:space="0" w:color="auto"/>
        <w:right w:val="none" w:sz="0" w:space="0" w:color="auto"/>
      </w:divBdr>
    </w:div>
    <w:div w:id="1013874155">
      <w:bodyDiv w:val="1"/>
      <w:marLeft w:val="0"/>
      <w:marRight w:val="0"/>
      <w:marTop w:val="0"/>
      <w:marBottom w:val="0"/>
      <w:divBdr>
        <w:top w:val="none" w:sz="0" w:space="0" w:color="auto"/>
        <w:left w:val="none" w:sz="0" w:space="0" w:color="auto"/>
        <w:bottom w:val="none" w:sz="0" w:space="0" w:color="auto"/>
        <w:right w:val="none" w:sz="0" w:space="0" w:color="auto"/>
      </w:divBdr>
    </w:div>
    <w:div w:id="1024556668">
      <w:bodyDiv w:val="1"/>
      <w:marLeft w:val="0"/>
      <w:marRight w:val="0"/>
      <w:marTop w:val="0"/>
      <w:marBottom w:val="0"/>
      <w:divBdr>
        <w:top w:val="none" w:sz="0" w:space="0" w:color="auto"/>
        <w:left w:val="none" w:sz="0" w:space="0" w:color="auto"/>
        <w:bottom w:val="none" w:sz="0" w:space="0" w:color="auto"/>
        <w:right w:val="none" w:sz="0" w:space="0" w:color="auto"/>
      </w:divBdr>
    </w:div>
    <w:div w:id="1035084514">
      <w:bodyDiv w:val="1"/>
      <w:marLeft w:val="0"/>
      <w:marRight w:val="0"/>
      <w:marTop w:val="0"/>
      <w:marBottom w:val="0"/>
      <w:divBdr>
        <w:top w:val="none" w:sz="0" w:space="0" w:color="auto"/>
        <w:left w:val="none" w:sz="0" w:space="0" w:color="auto"/>
        <w:bottom w:val="none" w:sz="0" w:space="0" w:color="auto"/>
        <w:right w:val="none" w:sz="0" w:space="0" w:color="auto"/>
      </w:divBdr>
    </w:div>
    <w:div w:id="1084493200">
      <w:bodyDiv w:val="1"/>
      <w:marLeft w:val="0"/>
      <w:marRight w:val="0"/>
      <w:marTop w:val="0"/>
      <w:marBottom w:val="0"/>
      <w:divBdr>
        <w:top w:val="none" w:sz="0" w:space="0" w:color="auto"/>
        <w:left w:val="none" w:sz="0" w:space="0" w:color="auto"/>
        <w:bottom w:val="none" w:sz="0" w:space="0" w:color="auto"/>
        <w:right w:val="none" w:sz="0" w:space="0" w:color="auto"/>
      </w:divBdr>
    </w:div>
    <w:div w:id="1095784172">
      <w:bodyDiv w:val="1"/>
      <w:marLeft w:val="0"/>
      <w:marRight w:val="0"/>
      <w:marTop w:val="0"/>
      <w:marBottom w:val="0"/>
      <w:divBdr>
        <w:top w:val="none" w:sz="0" w:space="0" w:color="auto"/>
        <w:left w:val="none" w:sz="0" w:space="0" w:color="auto"/>
        <w:bottom w:val="none" w:sz="0" w:space="0" w:color="auto"/>
        <w:right w:val="none" w:sz="0" w:space="0" w:color="auto"/>
      </w:divBdr>
    </w:div>
    <w:div w:id="1120614906">
      <w:bodyDiv w:val="1"/>
      <w:marLeft w:val="0"/>
      <w:marRight w:val="0"/>
      <w:marTop w:val="0"/>
      <w:marBottom w:val="0"/>
      <w:divBdr>
        <w:top w:val="none" w:sz="0" w:space="0" w:color="auto"/>
        <w:left w:val="none" w:sz="0" w:space="0" w:color="auto"/>
        <w:bottom w:val="none" w:sz="0" w:space="0" w:color="auto"/>
        <w:right w:val="none" w:sz="0" w:space="0" w:color="auto"/>
      </w:divBdr>
    </w:div>
    <w:div w:id="1135953829">
      <w:bodyDiv w:val="1"/>
      <w:marLeft w:val="0"/>
      <w:marRight w:val="0"/>
      <w:marTop w:val="0"/>
      <w:marBottom w:val="0"/>
      <w:divBdr>
        <w:top w:val="none" w:sz="0" w:space="0" w:color="auto"/>
        <w:left w:val="none" w:sz="0" w:space="0" w:color="auto"/>
        <w:bottom w:val="none" w:sz="0" w:space="0" w:color="auto"/>
        <w:right w:val="none" w:sz="0" w:space="0" w:color="auto"/>
      </w:divBdr>
    </w:div>
    <w:div w:id="1141923981">
      <w:bodyDiv w:val="1"/>
      <w:marLeft w:val="0"/>
      <w:marRight w:val="0"/>
      <w:marTop w:val="0"/>
      <w:marBottom w:val="0"/>
      <w:divBdr>
        <w:top w:val="none" w:sz="0" w:space="0" w:color="auto"/>
        <w:left w:val="none" w:sz="0" w:space="0" w:color="auto"/>
        <w:bottom w:val="none" w:sz="0" w:space="0" w:color="auto"/>
        <w:right w:val="none" w:sz="0" w:space="0" w:color="auto"/>
      </w:divBdr>
      <w:divsChild>
        <w:div w:id="201214560">
          <w:marLeft w:val="446"/>
          <w:marRight w:val="0"/>
          <w:marTop w:val="0"/>
          <w:marBottom w:val="0"/>
          <w:divBdr>
            <w:top w:val="none" w:sz="0" w:space="0" w:color="auto"/>
            <w:left w:val="none" w:sz="0" w:space="0" w:color="auto"/>
            <w:bottom w:val="none" w:sz="0" w:space="0" w:color="auto"/>
            <w:right w:val="none" w:sz="0" w:space="0" w:color="auto"/>
          </w:divBdr>
        </w:div>
        <w:div w:id="1594970114">
          <w:marLeft w:val="446"/>
          <w:marRight w:val="0"/>
          <w:marTop w:val="0"/>
          <w:marBottom w:val="0"/>
          <w:divBdr>
            <w:top w:val="none" w:sz="0" w:space="0" w:color="auto"/>
            <w:left w:val="none" w:sz="0" w:space="0" w:color="auto"/>
            <w:bottom w:val="none" w:sz="0" w:space="0" w:color="auto"/>
            <w:right w:val="none" w:sz="0" w:space="0" w:color="auto"/>
          </w:divBdr>
        </w:div>
        <w:div w:id="1933515386">
          <w:marLeft w:val="446"/>
          <w:marRight w:val="0"/>
          <w:marTop w:val="0"/>
          <w:marBottom w:val="0"/>
          <w:divBdr>
            <w:top w:val="none" w:sz="0" w:space="0" w:color="auto"/>
            <w:left w:val="none" w:sz="0" w:space="0" w:color="auto"/>
            <w:bottom w:val="none" w:sz="0" w:space="0" w:color="auto"/>
            <w:right w:val="none" w:sz="0" w:space="0" w:color="auto"/>
          </w:divBdr>
        </w:div>
      </w:divsChild>
    </w:div>
    <w:div w:id="1163080801">
      <w:bodyDiv w:val="1"/>
      <w:marLeft w:val="0"/>
      <w:marRight w:val="0"/>
      <w:marTop w:val="0"/>
      <w:marBottom w:val="0"/>
      <w:divBdr>
        <w:top w:val="none" w:sz="0" w:space="0" w:color="auto"/>
        <w:left w:val="none" w:sz="0" w:space="0" w:color="auto"/>
        <w:bottom w:val="none" w:sz="0" w:space="0" w:color="auto"/>
        <w:right w:val="none" w:sz="0" w:space="0" w:color="auto"/>
      </w:divBdr>
    </w:div>
    <w:div w:id="1198350365">
      <w:bodyDiv w:val="1"/>
      <w:marLeft w:val="0"/>
      <w:marRight w:val="0"/>
      <w:marTop w:val="0"/>
      <w:marBottom w:val="0"/>
      <w:divBdr>
        <w:top w:val="none" w:sz="0" w:space="0" w:color="auto"/>
        <w:left w:val="none" w:sz="0" w:space="0" w:color="auto"/>
        <w:bottom w:val="none" w:sz="0" w:space="0" w:color="auto"/>
        <w:right w:val="none" w:sz="0" w:space="0" w:color="auto"/>
      </w:divBdr>
    </w:div>
    <w:div w:id="1211185634">
      <w:bodyDiv w:val="1"/>
      <w:marLeft w:val="0"/>
      <w:marRight w:val="0"/>
      <w:marTop w:val="0"/>
      <w:marBottom w:val="0"/>
      <w:divBdr>
        <w:top w:val="none" w:sz="0" w:space="0" w:color="auto"/>
        <w:left w:val="none" w:sz="0" w:space="0" w:color="auto"/>
        <w:bottom w:val="none" w:sz="0" w:space="0" w:color="auto"/>
        <w:right w:val="none" w:sz="0" w:space="0" w:color="auto"/>
      </w:divBdr>
    </w:div>
    <w:div w:id="1230770084">
      <w:bodyDiv w:val="1"/>
      <w:marLeft w:val="0"/>
      <w:marRight w:val="0"/>
      <w:marTop w:val="0"/>
      <w:marBottom w:val="0"/>
      <w:divBdr>
        <w:top w:val="none" w:sz="0" w:space="0" w:color="auto"/>
        <w:left w:val="none" w:sz="0" w:space="0" w:color="auto"/>
        <w:bottom w:val="none" w:sz="0" w:space="0" w:color="auto"/>
        <w:right w:val="none" w:sz="0" w:space="0" w:color="auto"/>
      </w:divBdr>
    </w:div>
    <w:div w:id="1232732744">
      <w:bodyDiv w:val="1"/>
      <w:marLeft w:val="0"/>
      <w:marRight w:val="0"/>
      <w:marTop w:val="0"/>
      <w:marBottom w:val="0"/>
      <w:divBdr>
        <w:top w:val="none" w:sz="0" w:space="0" w:color="auto"/>
        <w:left w:val="none" w:sz="0" w:space="0" w:color="auto"/>
        <w:bottom w:val="none" w:sz="0" w:space="0" w:color="auto"/>
        <w:right w:val="none" w:sz="0" w:space="0" w:color="auto"/>
      </w:divBdr>
      <w:divsChild>
        <w:div w:id="978803263">
          <w:marLeft w:val="446"/>
          <w:marRight w:val="0"/>
          <w:marTop w:val="0"/>
          <w:marBottom w:val="0"/>
          <w:divBdr>
            <w:top w:val="none" w:sz="0" w:space="0" w:color="auto"/>
            <w:left w:val="none" w:sz="0" w:space="0" w:color="auto"/>
            <w:bottom w:val="none" w:sz="0" w:space="0" w:color="auto"/>
            <w:right w:val="none" w:sz="0" w:space="0" w:color="auto"/>
          </w:divBdr>
        </w:div>
      </w:divsChild>
    </w:div>
    <w:div w:id="1235822731">
      <w:bodyDiv w:val="1"/>
      <w:marLeft w:val="0"/>
      <w:marRight w:val="0"/>
      <w:marTop w:val="0"/>
      <w:marBottom w:val="0"/>
      <w:divBdr>
        <w:top w:val="none" w:sz="0" w:space="0" w:color="auto"/>
        <w:left w:val="none" w:sz="0" w:space="0" w:color="auto"/>
        <w:bottom w:val="none" w:sz="0" w:space="0" w:color="auto"/>
        <w:right w:val="none" w:sz="0" w:space="0" w:color="auto"/>
      </w:divBdr>
    </w:div>
    <w:div w:id="1236822044">
      <w:bodyDiv w:val="1"/>
      <w:marLeft w:val="0"/>
      <w:marRight w:val="0"/>
      <w:marTop w:val="0"/>
      <w:marBottom w:val="0"/>
      <w:divBdr>
        <w:top w:val="none" w:sz="0" w:space="0" w:color="auto"/>
        <w:left w:val="none" w:sz="0" w:space="0" w:color="auto"/>
        <w:bottom w:val="none" w:sz="0" w:space="0" w:color="auto"/>
        <w:right w:val="none" w:sz="0" w:space="0" w:color="auto"/>
      </w:divBdr>
    </w:div>
    <w:div w:id="1248419586">
      <w:bodyDiv w:val="1"/>
      <w:marLeft w:val="0"/>
      <w:marRight w:val="0"/>
      <w:marTop w:val="0"/>
      <w:marBottom w:val="0"/>
      <w:divBdr>
        <w:top w:val="none" w:sz="0" w:space="0" w:color="auto"/>
        <w:left w:val="none" w:sz="0" w:space="0" w:color="auto"/>
        <w:bottom w:val="none" w:sz="0" w:space="0" w:color="auto"/>
        <w:right w:val="none" w:sz="0" w:space="0" w:color="auto"/>
      </w:divBdr>
    </w:div>
    <w:div w:id="1253932844">
      <w:bodyDiv w:val="1"/>
      <w:marLeft w:val="0"/>
      <w:marRight w:val="0"/>
      <w:marTop w:val="0"/>
      <w:marBottom w:val="0"/>
      <w:divBdr>
        <w:top w:val="none" w:sz="0" w:space="0" w:color="auto"/>
        <w:left w:val="none" w:sz="0" w:space="0" w:color="auto"/>
        <w:bottom w:val="none" w:sz="0" w:space="0" w:color="auto"/>
        <w:right w:val="none" w:sz="0" w:space="0" w:color="auto"/>
      </w:divBdr>
    </w:div>
    <w:div w:id="1307200788">
      <w:bodyDiv w:val="1"/>
      <w:marLeft w:val="0"/>
      <w:marRight w:val="0"/>
      <w:marTop w:val="0"/>
      <w:marBottom w:val="0"/>
      <w:divBdr>
        <w:top w:val="none" w:sz="0" w:space="0" w:color="auto"/>
        <w:left w:val="none" w:sz="0" w:space="0" w:color="auto"/>
        <w:bottom w:val="none" w:sz="0" w:space="0" w:color="auto"/>
        <w:right w:val="none" w:sz="0" w:space="0" w:color="auto"/>
      </w:divBdr>
    </w:div>
    <w:div w:id="1311790956">
      <w:bodyDiv w:val="1"/>
      <w:marLeft w:val="0"/>
      <w:marRight w:val="0"/>
      <w:marTop w:val="0"/>
      <w:marBottom w:val="0"/>
      <w:divBdr>
        <w:top w:val="none" w:sz="0" w:space="0" w:color="auto"/>
        <w:left w:val="none" w:sz="0" w:space="0" w:color="auto"/>
        <w:bottom w:val="none" w:sz="0" w:space="0" w:color="auto"/>
        <w:right w:val="none" w:sz="0" w:space="0" w:color="auto"/>
      </w:divBdr>
    </w:div>
    <w:div w:id="1321423921">
      <w:bodyDiv w:val="1"/>
      <w:marLeft w:val="0"/>
      <w:marRight w:val="0"/>
      <w:marTop w:val="0"/>
      <w:marBottom w:val="0"/>
      <w:divBdr>
        <w:top w:val="none" w:sz="0" w:space="0" w:color="auto"/>
        <w:left w:val="none" w:sz="0" w:space="0" w:color="auto"/>
        <w:bottom w:val="none" w:sz="0" w:space="0" w:color="auto"/>
        <w:right w:val="none" w:sz="0" w:space="0" w:color="auto"/>
      </w:divBdr>
    </w:div>
    <w:div w:id="1324235856">
      <w:bodyDiv w:val="1"/>
      <w:marLeft w:val="0"/>
      <w:marRight w:val="0"/>
      <w:marTop w:val="0"/>
      <w:marBottom w:val="0"/>
      <w:divBdr>
        <w:top w:val="none" w:sz="0" w:space="0" w:color="auto"/>
        <w:left w:val="none" w:sz="0" w:space="0" w:color="auto"/>
        <w:bottom w:val="none" w:sz="0" w:space="0" w:color="auto"/>
        <w:right w:val="none" w:sz="0" w:space="0" w:color="auto"/>
      </w:divBdr>
    </w:div>
    <w:div w:id="1330987035">
      <w:bodyDiv w:val="1"/>
      <w:marLeft w:val="0"/>
      <w:marRight w:val="0"/>
      <w:marTop w:val="0"/>
      <w:marBottom w:val="0"/>
      <w:divBdr>
        <w:top w:val="none" w:sz="0" w:space="0" w:color="auto"/>
        <w:left w:val="none" w:sz="0" w:space="0" w:color="auto"/>
        <w:bottom w:val="none" w:sz="0" w:space="0" w:color="auto"/>
        <w:right w:val="none" w:sz="0" w:space="0" w:color="auto"/>
      </w:divBdr>
    </w:div>
    <w:div w:id="1349210446">
      <w:bodyDiv w:val="1"/>
      <w:marLeft w:val="0"/>
      <w:marRight w:val="0"/>
      <w:marTop w:val="0"/>
      <w:marBottom w:val="0"/>
      <w:divBdr>
        <w:top w:val="none" w:sz="0" w:space="0" w:color="auto"/>
        <w:left w:val="none" w:sz="0" w:space="0" w:color="auto"/>
        <w:bottom w:val="none" w:sz="0" w:space="0" w:color="auto"/>
        <w:right w:val="none" w:sz="0" w:space="0" w:color="auto"/>
      </w:divBdr>
    </w:div>
    <w:div w:id="1355568775">
      <w:bodyDiv w:val="1"/>
      <w:marLeft w:val="0"/>
      <w:marRight w:val="0"/>
      <w:marTop w:val="0"/>
      <w:marBottom w:val="0"/>
      <w:divBdr>
        <w:top w:val="none" w:sz="0" w:space="0" w:color="auto"/>
        <w:left w:val="none" w:sz="0" w:space="0" w:color="auto"/>
        <w:bottom w:val="none" w:sz="0" w:space="0" w:color="auto"/>
        <w:right w:val="none" w:sz="0" w:space="0" w:color="auto"/>
      </w:divBdr>
    </w:div>
    <w:div w:id="1387601517">
      <w:bodyDiv w:val="1"/>
      <w:marLeft w:val="0"/>
      <w:marRight w:val="0"/>
      <w:marTop w:val="0"/>
      <w:marBottom w:val="0"/>
      <w:divBdr>
        <w:top w:val="none" w:sz="0" w:space="0" w:color="auto"/>
        <w:left w:val="none" w:sz="0" w:space="0" w:color="auto"/>
        <w:bottom w:val="none" w:sz="0" w:space="0" w:color="auto"/>
        <w:right w:val="none" w:sz="0" w:space="0" w:color="auto"/>
      </w:divBdr>
      <w:divsChild>
        <w:div w:id="1776902219">
          <w:marLeft w:val="547"/>
          <w:marRight w:val="0"/>
          <w:marTop w:val="0"/>
          <w:marBottom w:val="0"/>
          <w:divBdr>
            <w:top w:val="none" w:sz="0" w:space="0" w:color="auto"/>
            <w:left w:val="none" w:sz="0" w:space="0" w:color="auto"/>
            <w:bottom w:val="none" w:sz="0" w:space="0" w:color="auto"/>
            <w:right w:val="none" w:sz="0" w:space="0" w:color="auto"/>
          </w:divBdr>
        </w:div>
      </w:divsChild>
    </w:div>
    <w:div w:id="1397244914">
      <w:bodyDiv w:val="1"/>
      <w:marLeft w:val="0"/>
      <w:marRight w:val="0"/>
      <w:marTop w:val="0"/>
      <w:marBottom w:val="0"/>
      <w:divBdr>
        <w:top w:val="none" w:sz="0" w:space="0" w:color="auto"/>
        <w:left w:val="none" w:sz="0" w:space="0" w:color="auto"/>
        <w:bottom w:val="none" w:sz="0" w:space="0" w:color="auto"/>
        <w:right w:val="none" w:sz="0" w:space="0" w:color="auto"/>
      </w:divBdr>
    </w:div>
    <w:div w:id="1429229601">
      <w:bodyDiv w:val="1"/>
      <w:marLeft w:val="0"/>
      <w:marRight w:val="0"/>
      <w:marTop w:val="0"/>
      <w:marBottom w:val="0"/>
      <w:divBdr>
        <w:top w:val="none" w:sz="0" w:space="0" w:color="auto"/>
        <w:left w:val="none" w:sz="0" w:space="0" w:color="auto"/>
        <w:bottom w:val="none" w:sz="0" w:space="0" w:color="auto"/>
        <w:right w:val="none" w:sz="0" w:space="0" w:color="auto"/>
      </w:divBdr>
    </w:div>
    <w:div w:id="1456018700">
      <w:bodyDiv w:val="1"/>
      <w:marLeft w:val="0"/>
      <w:marRight w:val="0"/>
      <w:marTop w:val="0"/>
      <w:marBottom w:val="0"/>
      <w:divBdr>
        <w:top w:val="none" w:sz="0" w:space="0" w:color="auto"/>
        <w:left w:val="none" w:sz="0" w:space="0" w:color="auto"/>
        <w:bottom w:val="none" w:sz="0" w:space="0" w:color="auto"/>
        <w:right w:val="none" w:sz="0" w:space="0" w:color="auto"/>
      </w:divBdr>
    </w:div>
    <w:div w:id="1464927075">
      <w:bodyDiv w:val="1"/>
      <w:marLeft w:val="0"/>
      <w:marRight w:val="0"/>
      <w:marTop w:val="0"/>
      <w:marBottom w:val="0"/>
      <w:divBdr>
        <w:top w:val="none" w:sz="0" w:space="0" w:color="auto"/>
        <w:left w:val="none" w:sz="0" w:space="0" w:color="auto"/>
        <w:bottom w:val="none" w:sz="0" w:space="0" w:color="auto"/>
        <w:right w:val="none" w:sz="0" w:space="0" w:color="auto"/>
      </w:divBdr>
    </w:div>
    <w:div w:id="1475371711">
      <w:bodyDiv w:val="1"/>
      <w:marLeft w:val="0"/>
      <w:marRight w:val="0"/>
      <w:marTop w:val="0"/>
      <w:marBottom w:val="0"/>
      <w:divBdr>
        <w:top w:val="none" w:sz="0" w:space="0" w:color="auto"/>
        <w:left w:val="none" w:sz="0" w:space="0" w:color="auto"/>
        <w:bottom w:val="none" w:sz="0" w:space="0" w:color="auto"/>
        <w:right w:val="none" w:sz="0" w:space="0" w:color="auto"/>
      </w:divBdr>
    </w:div>
    <w:div w:id="1479225938">
      <w:bodyDiv w:val="1"/>
      <w:marLeft w:val="0"/>
      <w:marRight w:val="0"/>
      <w:marTop w:val="0"/>
      <w:marBottom w:val="0"/>
      <w:divBdr>
        <w:top w:val="none" w:sz="0" w:space="0" w:color="auto"/>
        <w:left w:val="none" w:sz="0" w:space="0" w:color="auto"/>
        <w:bottom w:val="none" w:sz="0" w:space="0" w:color="auto"/>
        <w:right w:val="none" w:sz="0" w:space="0" w:color="auto"/>
      </w:divBdr>
    </w:div>
    <w:div w:id="1498422656">
      <w:bodyDiv w:val="1"/>
      <w:marLeft w:val="0"/>
      <w:marRight w:val="0"/>
      <w:marTop w:val="0"/>
      <w:marBottom w:val="0"/>
      <w:divBdr>
        <w:top w:val="none" w:sz="0" w:space="0" w:color="auto"/>
        <w:left w:val="none" w:sz="0" w:space="0" w:color="auto"/>
        <w:bottom w:val="none" w:sz="0" w:space="0" w:color="auto"/>
        <w:right w:val="none" w:sz="0" w:space="0" w:color="auto"/>
      </w:divBdr>
    </w:div>
    <w:div w:id="1505899160">
      <w:bodyDiv w:val="1"/>
      <w:marLeft w:val="0"/>
      <w:marRight w:val="0"/>
      <w:marTop w:val="0"/>
      <w:marBottom w:val="0"/>
      <w:divBdr>
        <w:top w:val="none" w:sz="0" w:space="0" w:color="auto"/>
        <w:left w:val="none" w:sz="0" w:space="0" w:color="auto"/>
        <w:bottom w:val="none" w:sz="0" w:space="0" w:color="auto"/>
        <w:right w:val="none" w:sz="0" w:space="0" w:color="auto"/>
      </w:divBdr>
    </w:div>
    <w:div w:id="1515993278">
      <w:bodyDiv w:val="1"/>
      <w:marLeft w:val="0"/>
      <w:marRight w:val="0"/>
      <w:marTop w:val="0"/>
      <w:marBottom w:val="0"/>
      <w:divBdr>
        <w:top w:val="none" w:sz="0" w:space="0" w:color="auto"/>
        <w:left w:val="none" w:sz="0" w:space="0" w:color="auto"/>
        <w:bottom w:val="none" w:sz="0" w:space="0" w:color="auto"/>
        <w:right w:val="none" w:sz="0" w:space="0" w:color="auto"/>
      </w:divBdr>
    </w:div>
    <w:div w:id="1527132603">
      <w:bodyDiv w:val="1"/>
      <w:marLeft w:val="0"/>
      <w:marRight w:val="0"/>
      <w:marTop w:val="0"/>
      <w:marBottom w:val="0"/>
      <w:divBdr>
        <w:top w:val="none" w:sz="0" w:space="0" w:color="auto"/>
        <w:left w:val="none" w:sz="0" w:space="0" w:color="auto"/>
        <w:bottom w:val="none" w:sz="0" w:space="0" w:color="auto"/>
        <w:right w:val="none" w:sz="0" w:space="0" w:color="auto"/>
      </w:divBdr>
    </w:div>
    <w:div w:id="1557816242">
      <w:bodyDiv w:val="1"/>
      <w:marLeft w:val="0"/>
      <w:marRight w:val="0"/>
      <w:marTop w:val="0"/>
      <w:marBottom w:val="0"/>
      <w:divBdr>
        <w:top w:val="none" w:sz="0" w:space="0" w:color="auto"/>
        <w:left w:val="none" w:sz="0" w:space="0" w:color="auto"/>
        <w:bottom w:val="none" w:sz="0" w:space="0" w:color="auto"/>
        <w:right w:val="none" w:sz="0" w:space="0" w:color="auto"/>
      </w:divBdr>
    </w:div>
    <w:div w:id="1570575110">
      <w:bodyDiv w:val="1"/>
      <w:marLeft w:val="0"/>
      <w:marRight w:val="0"/>
      <w:marTop w:val="0"/>
      <w:marBottom w:val="0"/>
      <w:divBdr>
        <w:top w:val="none" w:sz="0" w:space="0" w:color="auto"/>
        <w:left w:val="none" w:sz="0" w:space="0" w:color="auto"/>
        <w:bottom w:val="none" w:sz="0" w:space="0" w:color="auto"/>
        <w:right w:val="none" w:sz="0" w:space="0" w:color="auto"/>
      </w:divBdr>
    </w:div>
    <w:div w:id="1574657456">
      <w:bodyDiv w:val="1"/>
      <w:marLeft w:val="0"/>
      <w:marRight w:val="0"/>
      <w:marTop w:val="0"/>
      <w:marBottom w:val="0"/>
      <w:divBdr>
        <w:top w:val="none" w:sz="0" w:space="0" w:color="auto"/>
        <w:left w:val="none" w:sz="0" w:space="0" w:color="auto"/>
        <w:bottom w:val="none" w:sz="0" w:space="0" w:color="auto"/>
        <w:right w:val="none" w:sz="0" w:space="0" w:color="auto"/>
      </w:divBdr>
    </w:div>
    <w:div w:id="1607805756">
      <w:bodyDiv w:val="1"/>
      <w:marLeft w:val="0"/>
      <w:marRight w:val="0"/>
      <w:marTop w:val="0"/>
      <w:marBottom w:val="0"/>
      <w:divBdr>
        <w:top w:val="none" w:sz="0" w:space="0" w:color="auto"/>
        <w:left w:val="none" w:sz="0" w:space="0" w:color="auto"/>
        <w:bottom w:val="none" w:sz="0" w:space="0" w:color="auto"/>
        <w:right w:val="none" w:sz="0" w:space="0" w:color="auto"/>
      </w:divBdr>
    </w:div>
    <w:div w:id="1617591846">
      <w:bodyDiv w:val="1"/>
      <w:marLeft w:val="0"/>
      <w:marRight w:val="0"/>
      <w:marTop w:val="0"/>
      <w:marBottom w:val="0"/>
      <w:divBdr>
        <w:top w:val="none" w:sz="0" w:space="0" w:color="auto"/>
        <w:left w:val="none" w:sz="0" w:space="0" w:color="auto"/>
        <w:bottom w:val="none" w:sz="0" w:space="0" w:color="auto"/>
        <w:right w:val="none" w:sz="0" w:space="0" w:color="auto"/>
      </w:divBdr>
    </w:div>
    <w:div w:id="1619530241">
      <w:bodyDiv w:val="1"/>
      <w:marLeft w:val="0"/>
      <w:marRight w:val="0"/>
      <w:marTop w:val="0"/>
      <w:marBottom w:val="0"/>
      <w:divBdr>
        <w:top w:val="none" w:sz="0" w:space="0" w:color="auto"/>
        <w:left w:val="none" w:sz="0" w:space="0" w:color="auto"/>
        <w:bottom w:val="none" w:sz="0" w:space="0" w:color="auto"/>
        <w:right w:val="none" w:sz="0" w:space="0" w:color="auto"/>
      </w:divBdr>
    </w:div>
    <w:div w:id="1636789642">
      <w:bodyDiv w:val="1"/>
      <w:marLeft w:val="0"/>
      <w:marRight w:val="0"/>
      <w:marTop w:val="0"/>
      <w:marBottom w:val="0"/>
      <w:divBdr>
        <w:top w:val="none" w:sz="0" w:space="0" w:color="auto"/>
        <w:left w:val="none" w:sz="0" w:space="0" w:color="auto"/>
        <w:bottom w:val="none" w:sz="0" w:space="0" w:color="auto"/>
        <w:right w:val="none" w:sz="0" w:space="0" w:color="auto"/>
      </w:divBdr>
    </w:div>
    <w:div w:id="1647734925">
      <w:bodyDiv w:val="1"/>
      <w:marLeft w:val="0"/>
      <w:marRight w:val="0"/>
      <w:marTop w:val="0"/>
      <w:marBottom w:val="0"/>
      <w:divBdr>
        <w:top w:val="none" w:sz="0" w:space="0" w:color="auto"/>
        <w:left w:val="none" w:sz="0" w:space="0" w:color="auto"/>
        <w:bottom w:val="none" w:sz="0" w:space="0" w:color="auto"/>
        <w:right w:val="none" w:sz="0" w:space="0" w:color="auto"/>
      </w:divBdr>
    </w:div>
    <w:div w:id="1651205737">
      <w:bodyDiv w:val="1"/>
      <w:marLeft w:val="0"/>
      <w:marRight w:val="0"/>
      <w:marTop w:val="0"/>
      <w:marBottom w:val="0"/>
      <w:divBdr>
        <w:top w:val="none" w:sz="0" w:space="0" w:color="auto"/>
        <w:left w:val="none" w:sz="0" w:space="0" w:color="auto"/>
        <w:bottom w:val="none" w:sz="0" w:space="0" w:color="auto"/>
        <w:right w:val="none" w:sz="0" w:space="0" w:color="auto"/>
      </w:divBdr>
    </w:div>
    <w:div w:id="1671369496">
      <w:bodyDiv w:val="1"/>
      <w:marLeft w:val="0"/>
      <w:marRight w:val="0"/>
      <w:marTop w:val="0"/>
      <w:marBottom w:val="0"/>
      <w:divBdr>
        <w:top w:val="none" w:sz="0" w:space="0" w:color="auto"/>
        <w:left w:val="none" w:sz="0" w:space="0" w:color="auto"/>
        <w:bottom w:val="none" w:sz="0" w:space="0" w:color="auto"/>
        <w:right w:val="none" w:sz="0" w:space="0" w:color="auto"/>
      </w:divBdr>
      <w:divsChild>
        <w:div w:id="982269275">
          <w:marLeft w:val="734"/>
          <w:marRight w:val="0"/>
          <w:marTop w:val="100"/>
          <w:marBottom w:val="0"/>
          <w:divBdr>
            <w:top w:val="none" w:sz="0" w:space="0" w:color="auto"/>
            <w:left w:val="none" w:sz="0" w:space="0" w:color="auto"/>
            <w:bottom w:val="none" w:sz="0" w:space="0" w:color="auto"/>
            <w:right w:val="none" w:sz="0" w:space="0" w:color="auto"/>
          </w:divBdr>
        </w:div>
        <w:div w:id="1891451533">
          <w:marLeft w:val="734"/>
          <w:marRight w:val="0"/>
          <w:marTop w:val="100"/>
          <w:marBottom w:val="0"/>
          <w:divBdr>
            <w:top w:val="none" w:sz="0" w:space="0" w:color="auto"/>
            <w:left w:val="none" w:sz="0" w:space="0" w:color="auto"/>
            <w:bottom w:val="none" w:sz="0" w:space="0" w:color="auto"/>
            <w:right w:val="none" w:sz="0" w:space="0" w:color="auto"/>
          </w:divBdr>
        </w:div>
      </w:divsChild>
    </w:div>
    <w:div w:id="1673558059">
      <w:bodyDiv w:val="1"/>
      <w:marLeft w:val="0"/>
      <w:marRight w:val="0"/>
      <w:marTop w:val="0"/>
      <w:marBottom w:val="0"/>
      <w:divBdr>
        <w:top w:val="none" w:sz="0" w:space="0" w:color="auto"/>
        <w:left w:val="none" w:sz="0" w:space="0" w:color="auto"/>
        <w:bottom w:val="none" w:sz="0" w:space="0" w:color="auto"/>
        <w:right w:val="none" w:sz="0" w:space="0" w:color="auto"/>
      </w:divBdr>
    </w:div>
    <w:div w:id="1676810635">
      <w:bodyDiv w:val="1"/>
      <w:marLeft w:val="0"/>
      <w:marRight w:val="0"/>
      <w:marTop w:val="0"/>
      <w:marBottom w:val="0"/>
      <w:divBdr>
        <w:top w:val="none" w:sz="0" w:space="0" w:color="auto"/>
        <w:left w:val="none" w:sz="0" w:space="0" w:color="auto"/>
        <w:bottom w:val="none" w:sz="0" w:space="0" w:color="auto"/>
        <w:right w:val="none" w:sz="0" w:space="0" w:color="auto"/>
      </w:divBdr>
    </w:div>
    <w:div w:id="1719815978">
      <w:bodyDiv w:val="1"/>
      <w:marLeft w:val="0"/>
      <w:marRight w:val="0"/>
      <w:marTop w:val="0"/>
      <w:marBottom w:val="0"/>
      <w:divBdr>
        <w:top w:val="none" w:sz="0" w:space="0" w:color="auto"/>
        <w:left w:val="none" w:sz="0" w:space="0" w:color="auto"/>
        <w:bottom w:val="none" w:sz="0" w:space="0" w:color="auto"/>
        <w:right w:val="none" w:sz="0" w:space="0" w:color="auto"/>
      </w:divBdr>
    </w:div>
    <w:div w:id="1750544856">
      <w:bodyDiv w:val="1"/>
      <w:marLeft w:val="0"/>
      <w:marRight w:val="0"/>
      <w:marTop w:val="0"/>
      <w:marBottom w:val="0"/>
      <w:divBdr>
        <w:top w:val="none" w:sz="0" w:space="0" w:color="auto"/>
        <w:left w:val="none" w:sz="0" w:space="0" w:color="auto"/>
        <w:bottom w:val="none" w:sz="0" w:space="0" w:color="auto"/>
        <w:right w:val="none" w:sz="0" w:space="0" w:color="auto"/>
      </w:divBdr>
    </w:div>
    <w:div w:id="1769696391">
      <w:bodyDiv w:val="1"/>
      <w:marLeft w:val="0"/>
      <w:marRight w:val="0"/>
      <w:marTop w:val="0"/>
      <w:marBottom w:val="0"/>
      <w:divBdr>
        <w:top w:val="none" w:sz="0" w:space="0" w:color="auto"/>
        <w:left w:val="none" w:sz="0" w:space="0" w:color="auto"/>
        <w:bottom w:val="none" w:sz="0" w:space="0" w:color="auto"/>
        <w:right w:val="none" w:sz="0" w:space="0" w:color="auto"/>
      </w:divBdr>
    </w:div>
    <w:div w:id="1774278931">
      <w:bodyDiv w:val="1"/>
      <w:marLeft w:val="0"/>
      <w:marRight w:val="0"/>
      <w:marTop w:val="0"/>
      <w:marBottom w:val="0"/>
      <w:divBdr>
        <w:top w:val="none" w:sz="0" w:space="0" w:color="auto"/>
        <w:left w:val="none" w:sz="0" w:space="0" w:color="auto"/>
        <w:bottom w:val="none" w:sz="0" w:space="0" w:color="auto"/>
        <w:right w:val="none" w:sz="0" w:space="0" w:color="auto"/>
      </w:divBdr>
    </w:div>
    <w:div w:id="1778597300">
      <w:bodyDiv w:val="1"/>
      <w:marLeft w:val="0"/>
      <w:marRight w:val="0"/>
      <w:marTop w:val="0"/>
      <w:marBottom w:val="0"/>
      <w:divBdr>
        <w:top w:val="none" w:sz="0" w:space="0" w:color="auto"/>
        <w:left w:val="none" w:sz="0" w:space="0" w:color="auto"/>
        <w:bottom w:val="none" w:sz="0" w:space="0" w:color="auto"/>
        <w:right w:val="none" w:sz="0" w:space="0" w:color="auto"/>
      </w:divBdr>
    </w:div>
    <w:div w:id="1783379834">
      <w:bodyDiv w:val="1"/>
      <w:marLeft w:val="0"/>
      <w:marRight w:val="0"/>
      <w:marTop w:val="0"/>
      <w:marBottom w:val="0"/>
      <w:divBdr>
        <w:top w:val="none" w:sz="0" w:space="0" w:color="auto"/>
        <w:left w:val="none" w:sz="0" w:space="0" w:color="auto"/>
        <w:bottom w:val="none" w:sz="0" w:space="0" w:color="auto"/>
        <w:right w:val="none" w:sz="0" w:space="0" w:color="auto"/>
      </w:divBdr>
    </w:div>
    <w:div w:id="1844977609">
      <w:bodyDiv w:val="1"/>
      <w:marLeft w:val="0"/>
      <w:marRight w:val="0"/>
      <w:marTop w:val="0"/>
      <w:marBottom w:val="0"/>
      <w:divBdr>
        <w:top w:val="none" w:sz="0" w:space="0" w:color="auto"/>
        <w:left w:val="none" w:sz="0" w:space="0" w:color="auto"/>
        <w:bottom w:val="none" w:sz="0" w:space="0" w:color="auto"/>
        <w:right w:val="none" w:sz="0" w:space="0" w:color="auto"/>
      </w:divBdr>
    </w:div>
    <w:div w:id="1853446859">
      <w:bodyDiv w:val="1"/>
      <w:marLeft w:val="0"/>
      <w:marRight w:val="0"/>
      <w:marTop w:val="0"/>
      <w:marBottom w:val="0"/>
      <w:divBdr>
        <w:top w:val="none" w:sz="0" w:space="0" w:color="auto"/>
        <w:left w:val="none" w:sz="0" w:space="0" w:color="auto"/>
        <w:bottom w:val="none" w:sz="0" w:space="0" w:color="auto"/>
        <w:right w:val="none" w:sz="0" w:space="0" w:color="auto"/>
      </w:divBdr>
    </w:div>
    <w:div w:id="1855217889">
      <w:bodyDiv w:val="1"/>
      <w:marLeft w:val="0"/>
      <w:marRight w:val="0"/>
      <w:marTop w:val="0"/>
      <w:marBottom w:val="0"/>
      <w:divBdr>
        <w:top w:val="none" w:sz="0" w:space="0" w:color="auto"/>
        <w:left w:val="none" w:sz="0" w:space="0" w:color="auto"/>
        <w:bottom w:val="none" w:sz="0" w:space="0" w:color="auto"/>
        <w:right w:val="none" w:sz="0" w:space="0" w:color="auto"/>
      </w:divBdr>
    </w:div>
    <w:div w:id="1865710468">
      <w:bodyDiv w:val="1"/>
      <w:marLeft w:val="0"/>
      <w:marRight w:val="0"/>
      <w:marTop w:val="0"/>
      <w:marBottom w:val="0"/>
      <w:divBdr>
        <w:top w:val="none" w:sz="0" w:space="0" w:color="auto"/>
        <w:left w:val="none" w:sz="0" w:space="0" w:color="auto"/>
        <w:bottom w:val="none" w:sz="0" w:space="0" w:color="auto"/>
        <w:right w:val="none" w:sz="0" w:space="0" w:color="auto"/>
      </w:divBdr>
    </w:div>
    <w:div w:id="1875998152">
      <w:bodyDiv w:val="1"/>
      <w:marLeft w:val="0"/>
      <w:marRight w:val="0"/>
      <w:marTop w:val="0"/>
      <w:marBottom w:val="0"/>
      <w:divBdr>
        <w:top w:val="none" w:sz="0" w:space="0" w:color="auto"/>
        <w:left w:val="none" w:sz="0" w:space="0" w:color="auto"/>
        <w:bottom w:val="none" w:sz="0" w:space="0" w:color="auto"/>
        <w:right w:val="none" w:sz="0" w:space="0" w:color="auto"/>
      </w:divBdr>
    </w:div>
    <w:div w:id="1900096644">
      <w:bodyDiv w:val="1"/>
      <w:marLeft w:val="0"/>
      <w:marRight w:val="0"/>
      <w:marTop w:val="0"/>
      <w:marBottom w:val="0"/>
      <w:divBdr>
        <w:top w:val="none" w:sz="0" w:space="0" w:color="auto"/>
        <w:left w:val="none" w:sz="0" w:space="0" w:color="auto"/>
        <w:bottom w:val="none" w:sz="0" w:space="0" w:color="auto"/>
        <w:right w:val="none" w:sz="0" w:space="0" w:color="auto"/>
      </w:divBdr>
    </w:div>
    <w:div w:id="1908951077">
      <w:bodyDiv w:val="1"/>
      <w:marLeft w:val="0"/>
      <w:marRight w:val="0"/>
      <w:marTop w:val="0"/>
      <w:marBottom w:val="0"/>
      <w:divBdr>
        <w:top w:val="none" w:sz="0" w:space="0" w:color="auto"/>
        <w:left w:val="none" w:sz="0" w:space="0" w:color="auto"/>
        <w:bottom w:val="none" w:sz="0" w:space="0" w:color="auto"/>
        <w:right w:val="none" w:sz="0" w:space="0" w:color="auto"/>
      </w:divBdr>
    </w:div>
    <w:div w:id="1931422802">
      <w:bodyDiv w:val="1"/>
      <w:marLeft w:val="0"/>
      <w:marRight w:val="0"/>
      <w:marTop w:val="0"/>
      <w:marBottom w:val="0"/>
      <w:divBdr>
        <w:top w:val="none" w:sz="0" w:space="0" w:color="auto"/>
        <w:left w:val="none" w:sz="0" w:space="0" w:color="auto"/>
        <w:bottom w:val="none" w:sz="0" w:space="0" w:color="auto"/>
        <w:right w:val="none" w:sz="0" w:space="0" w:color="auto"/>
      </w:divBdr>
    </w:div>
    <w:div w:id="1936404288">
      <w:bodyDiv w:val="1"/>
      <w:marLeft w:val="0"/>
      <w:marRight w:val="0"/>
      <w:marTop w:val="0"/>
      <w:marBottom w:val="0"/>
      <w:divBdr>
        <w:top w:val="none" w:sz="0" w:space="0" w:color="auto"/>
        <w:left w:val="none" w:sz="0" w:space="0" w:color="auto"/>
        <w:bottom w:val="none" w:sz="0" w:space="0" w:color="auto"/>
        <w:right w:val="none" w:sz="0" w:space="0" w:color="auto"/>
      </w:divBdr>
    </w:div>
    <w:div w:id="1937709511">
      <w:bodyDiv w:val="1"/>
      <w:marLeft w:val="0"/>
      <w:marRight w:val="0"/>
      <w:marTop w:val="0"/>
      <w:marBottom w:val="0"/>
      <w:divBdr>
        <w:top w:val="none" w:sz="0" w:space="0" w:color="auto"/>
        <w:left w:val="none" w:sz="0" w:space="0" w:color="auto"/>
        <w:bottom w:val="none" w:sz="0" w:space="0" w:color="auto"/>
        <w:right w:val="none" w:sz="0" w:space="0" w:color="auto"/>
      </w:divBdr>
    </w:div>
    <w:div w:id="1943680922">
      <w:bodyDiv w:val="1"/>
      <w:marLeft w:val="0"/>
      <w:marRight w:val="0"/>
      <w:marTop w:val="0"/>
      <w:marBottom w:val="0"/>
      <w:divBdr>
        <w:top w:val="none" w:sz="0" w:space="0" w:color="auto"/>
        <w:left w:val="none" w:sz="0" w:space="0" w:color="auto"/>
        <w:bottom w:val="none" w:sz="0" w:space="0" w:color="auto"/>
        <w:right w:val="none" w:sz="0" w:space="0" w:color="auto"/>
      </w:divBdr>
      <w:divsChild>
        <w:div w:id="884608951">
          <w:marLeft w:val="533"/>
          <w:marRight w:val="0"/>
          <w:marTop w:val="86"/>
          <w:marBottom w:val="0"/>
          <w:divBdr>
            <w:top w:val="none" w:sz="0" w:space="0" w:color="auto"/>
            <w:left w:val="none" w:sz="0" w:space="0" w:color="auto"/>
            <w:bottom w:val="none" w:sz="0" w:space="0" w:color="auto"/>
            <w:right w:val="none" w:sz="0" w:space="0" w:color="auto"/>
          </w:divBdr>
        </w:div>
      </w:divsChild>
    </w:div>
    <w:div w:id="1952317836">
      <w:bodyDiv w:val="1"/>
      <w:marLeft w:val="0"/>
      <w:marRight w:val="0"/>
      <w:marTop w:val="0"/>
      <w:marBottom w:val="0"/>
      <w:divBdr>
        <w:top w:val="none" w:sz="0" w:space="0" w:color="auto"/>
        <w:left w:val="none" w:sz="0" w:space="0" w:color="auto"/>
        <w:bottom w:val="none" w:sz="0" w:space="0" w:color="auto"/>
        <w:right w:val="none" w:sz="0" w:space="0" w:color="auto"/>
      </w:divBdr>
    </w:div>
    <w:div w:id="1961764183">
      <w:bodyDiv w:val="1"/>
      <w:marLeft w:val="0"/>
      <w:marRight w:val="0"/>
      <w:marTop w:val="0"/>
      <w:marBottom w:val="0"/>
      <w:divBdr>
        <w:top w:val="none" w:sz="0" w:space="0" w:color="auto"/>
        <w:left w:val="none" w:sz="0" w:space="0" w:color="auto"/>
        <w:bottom w:val="none" w:sz="0" w:space="0" w:color="auto"/>
        <w:right w:val="none" w:sz="0" w:space="0" w:color="auto"/>
      </w:divBdr>
    </w:div>
    <w:div w:id="1962566331">
      <w:bodyDiv w:val="1"/>
      <w:marLeft w:val="0"/>
      <w:marRight w:val="0"/>
      <w:marTop w:val="0"/>
      <w:marBottom w:val="0"/>
      <w:divBdr>
        <w:top w:val="none" w:sz="0" w:space="0" w:color="auto"/>
        <w:left w:val="none" w:sz="0" w:space="0" w:color="auto"/>
        <w:bottom w:val="none" w:sz="0" w:space="0" w:color="auto"/>
        <w:right w:val="none" w:sz="0" w:space="0" w:color="auto"/>
      </w:divBdr>
    </w:div>
    <w:div w:id="1972441041">
      <w:bodyDiv w:val="1"/>
      <w:marLeft w:val="0"/>
      <w:marRight w:val="0"/>
      <w:marTop w:val="0"/>
      <w:marBottom w:val="0"/>
      <w:divBdr>
        <w:top w:val="none" w:sz="0" w:space="0" w:color="auto"/>
        <w:left w:val="none" w:sz="0" w:space="0" w:color="auto"/>
        <w:bottom w:val="none" w:sz="0" w:space="0" w:color="auto"/>
        <w:right w:val="none" w:sz="0" w:space="0" w:color="auto"/>
      </w:divBdr>
    </w:div>
    <w:div w:id="1989479482">
      <w:bodyDiv w:val="1"/>
      <w:marLeft w:val="0"/>
      <w:marRight w:val="0"/>
      <w:marTop w:val="0"/>
      <w:marBottom w:val="0"/>
      <w:divBdr>
        <w:top w:val="none" w:sz="0" w:space="0" w:color="auto"/>
        <w:left w:val="none" w:sz="0" w:space="0" w:color="auto"/>
        <w:bottom w:val="none" w:sz="0" w:space="0" w:color="auto"/>
        <w:right w:val="none" w:sz="0" w:space="0" w:color="auto"/>
      </w:divBdr>
    </w:div>
    <w:div w:id="2020352953">
      <w:bodyDiv w:val="1"/>
      <w:marLeft w:val="0"/>
      <w:marRight w:val="0"/>
      <w:marTop w:val="0"/>
      <w:marBottom w:val="0"/>
      <w:divBdr>
        <w:top w:val="none" w:sz="0" w:space="0" w:color="auto"/>
        <w:left w:val="none" w:sz="0" w:space="0" w:color="auto"/>
        <w:bottom w:val="none" w:sz="0" w:space="0" w:color="auto"/>
        <w:right w:val="none" w:sz="0" w:space="0" w:color="auto"/>
      </w:divBdr>
      <w:divsChild>
        <w:div w:id="957447170">
          <w:marLeft w:val="446"/>
          <w:marRight w:val="0"/>
          <w:marTop w:val="0"/>
          <w:marBottom w:val="0"/>
          <w:divBdr>
            <w:top w:val="none" w:sz="0" w:space="0" w:color="auto"/>
            <w:left w:val="none" w:sz="0" w:space="0" w:color="auto"/>
            <w:bottom w:val="none" w:sz="0" w:space="0" w:color="auto"/>
            <w:right w:val="none" w:sz="0" w:space="0" w:color="auto"/>
          </w:divBdr>
        </w:div>
      </w:divsChild>
    </w:div>
    <w:div w:id="2023167517">
      <w:bodyDiv w:val="1"/>
      <w:marLeft w:val="0"/>
      <w:marRight w:val="0"/>
      <w:marTop w:val="0"/>
      <w:marBottom w:val="0"/>
      <w:divBdr>
        <w:top w:val="none" w:sz="0" w:space="0" w:color="auto"/>
        <w:left w:val="none" w:sz="0" w:space="0" w:color="auto"/>
        <w:bottom w:val="none" w:sz="0" w:space="0" w:color="auto"/>
        <w:right w:val="none" w:sz="0" w:space="0" w:color="auto"/>
      </w:divBdr>
    </w:div>
    <w:div w:id="2033264148">
      <w:bodyDiv w:val="1"/>
      <w:marLeft w:val="0"/>
      <w:marRight w:val="0"/>
      <w:marTop w:val="0"/>
      <w:marBottom w:val="0"/>
      <w:divBdr>
        <w:top w:val="none" w:sz="0" w:space="0" w:color="auto"/>
        <w:left w:val="none" w:sz="0" w:space="0" w:color="auto"/>
        <w:bottom w:val="none" w:sz="0" w:space="0" w:color="auto"/>
        <w:right w:val="none" w:sz="0" w:space="0" w:color="auto"/>
      </w:divBdr>
      <w:divsChild>
        <w:div w:id="1331787978">
          <w:marLeft w:val="0"/>
          <w:marRight w:val="0"/>
          <w:marTop w:val="0"/>
          <w:marBottom w:val="0"/>
          <w:divBdr>
            <w:top w:val="none" w:sz="0" w:space="0" w:color="auto"/>
            <w:left w:val="none" w:sz="0" w:space="0" w:color="auto"/>
            <w:bottom w:val="none" w:sz="0" w:space="0" w:color="auto"/>
            <w:right w:val="none" w:sz="0" w:space="0" w:color="auto"/>
          </w:divBdr>
        </w:div>
        <w:div w:id="374476359">
          <w:marLeft w:val="0"/>
          <w:marRight w:val="0"/>
          <w:marTop w:val="0"/>
          <w:marBottom w:val="0"/>
          <w:divBdr>
            <w:top w:val="none" w:sz="0" w:space="0" w:color="auto"/>
            <w:left w:val="none" w:sz="0" w:space="0" w:color="auto"/>
            <w:bottom w:val="none" w:sz="0" w:space="0" w:color="auto"/>
            <w:right w:val="none" w:sz="0" w:space="0" w:color="auto"/>
          </w:divBdr>
        </w:div>
        <w:div w:id="1226523095">
          <w:marLeft w:val="0"/>
          <w:marRight w:val="0"/>
          <w:marTop w:val="0"/>
          <w:marBottom w:val="0"/>
          <w:divBdr>
            <w:top w:val="none" w:sz="0" w:space="0" w:color="auto"/>
            <w:left w:val="none" w:sz="0" w:space="0" w:color="auto"/>
            <w:bottom w:val="none" w:sz="0" w:space="0" w:color="auto"/>
            <w:right w:val="none" w:sz="0" w:space="0" w:color="auto"/>
          </w:divBdr>
        </w:div>
        <w:div w:id="2116434797">
          <w:marLeft w:val="0"/>
          <w:marRight w:val="0"/>
          <w:marTop w:val="0"/>
          <w:marBottom w:val="0"/>
          <w:divBdr>
            <w:top w:val="none" w:sz="0" w:space="0" w:color="auto"/>
            <w:left w:val="none" w:sz="0" w:space="0" w:color="auto"/>
            <w:bottom w:val="none" w:sz="0" w:space="0" w:color="auto"/>
            <w:right w:val="none" w:sz="0" w:space="0" w:color="auto"/>
          </w:divBdr>
        </w:div>
        <w:div w:id="1699503258">
          <w:marLeft w:val="0"/>
          <w:marRight w:val="0"/>
          <w:marTop w:val="0"/>
          <w:marBottom w:val="0"/>
          <w:divBdr>
            <w:top w:val="none" w:sz="0" w:space="0" w:color="auto"/>
            <w:left w:val="none" w:sz="0" w:space="0" w:color="auto"/>
            <w:bottom w:val="none" w:sz="0" w:space="0" w:color="auto"/>
            <w:right w:val="none" w:sz="0" w:space="0" w:color="auto"/>
          </w:divBdr>
        </w:div>
        <w:div w:id="647052370">
          <w:marLeft w:val="0"/>
          <w:marRight w:val="0"/>
          <w:marTop w:val="0"/>
          <w:marBottom w:val="0"/>
          <w:divBdr>
            <w:top w:val="none" w:sz="0" w:space="0" w:color="auto"/>
            <w:left w:val="none" w:sz="0" w:space="0" w:color="auto"/>
            <w:bottom w:val="none" w:sz="0" w:space="0" w:color="auto"/>
            <w:right w:val="none" w:sz="0" w:space="0" w:color="auto"/>
          </w:divBdr>
        </w:div>
        <w:div w:id="1049916748">
          <w:marLeft w:val="0"/>
          <w:marRight w:val="0"/>
          <w:marTop w:val="0"/>
          <w:marBottom w:val="0"/>
          <w:divBdr>
            <w:top w:val="none" w:sz="0" w:space="0" w:color="auto"/>
            <w:left w:val="none" w:sz="0" w:space="0" w:color="auto"/>
            <w:bottom w:val="none" w:sz="0" w:space="0" w:color="auto"/>
            <w:right w:val="none" w:sz="0" w:space="0" w:color="auto"/>
          </w:divBdr>
        </w:div>
        <w:div w:id="352148500">
          <w:marLeft w:val="0"/>
          <w:marRight w:val="0"/>
          <w:marTop w:val="0"/>
          <w:marBottom w:val="0"/>
          <w:divBdr>
            <w:top w:val="none" w:sz="0" w:space="0" w:color="auto"/>
            <w:left w:val="none" w:sz="0" w:space="0" w:color="auto"/>
            <w:bottom w:val="none" w:sz="0" w:space="0" w:color="auto"/>
            <w:right w:val="none" w:sz="0" w:space="0" w:color="auto"/>
          </w:divBdr>
        </w:div>
      </w:divsChild>
    </w:div>
    <w:div w:id="2034651164">
      <w:bodyDiv w:val="1"/>
      <w:marLeft w:val="0"/>
      <w:marRight w:val="0"/>
      <w:marTop w:val="0"/>
      <w:marBottom w:val="0"/>
      <w:divBdr>
        <w:top w:val="none" w:sz="0" w:space="0" w:color="auto"/>
        <w:left w:val="none" w:sz="0" w:space="0" w:color="auto"/>
        <w:bottom w:val="none" w:sz="0" w:space="0" w:color="auto"/>
        <w:right w:val="none" w:sz="0" w:space="0" w:color="auto"/>
      </w:divBdr>
    </w:div>
    <w:div w:id="2043285921">
      <w:bodyDiv w:val="1"/>
      <w:marLeft w:val="0"/>
      <w:marRight w:val="0"/>
      <w:marTop w:val="0"/>
      <w:marBottom w:val="0"/>
      <w:divBdr>
        <w:top w:val="none" w:sz="0" w:space="0" w:color="auto"/>
        <w:left w:val="none" w:sz="0" w:space="0" w:color="auto"/>
        <w:bottom w:val="none" w:sz="0" w:space="0" w:color="auto"/>
        <w:right w:val="none" w:sz="0" w:space="0" w:color="auto"/>
      </w:divBdr>
    </w:div>
    <w:div w:id="2048412272">
      <w:bodyDiv w:val="1"/>
      <w:marLeft w:val="0"/>
      <w:marRight w:val="0"/>
      <w:marTop w:val="0"/>
      <w:marBottom w:val="0"/>
      <w:divBdr>
        <w:top w:val="none" w:sz="0" w:space="0" w:color="auto"/>
        <w:left w:val="none" w:sz="0" w:space="0" w:color="auto"/>
        <w:bottom w:val="none" w:sz="0" w:space="0" w:color="auto"/>
        <w:right w:val="none" w:sz="0" w:space="0" w:color="auto"/>
      </w:divBdr>
    </w:div>
    <w:div w:id="2050761242">
      <w:bodyDiv w:val="1"/>
      <w:marLeft w:val="0"/>
      <w:marRight w:val="0"/>
      <w:marTop w:val="0"/>
      <w:marBottom w:val="0"/>
      <w:divBdr>
        <w:top w:val="none" w:sz="0" w:space="0" w:color="auto"/>
        <w:left w:val="none" w:sz="0" w:space="0" w:color="auto"/>
        <w:bottom w:val="none" w:sz="0" w:space="0" w:color="auto"/>
        <w:right w:val="none" w:sz="0" w:space="0" w:color="auto"/>
      </w:divBdr>
    </w:div>
    <w:div w:id="2052992277">
      <w:bodyDiv w:val="1"/>
      <w:marLeft w:val="0"/>
      <w:marRight w:val="0"/>
      <w:marTop w:val="0"/>
      <w:marBottom w:val="0"/>
      <w:divBdr>
        <w:top w:val="none" w:sz="0" w:space="0" w:color="auto"/>
        <w:left w:val="none" w:sz="0" w:space="0" w:color="auto"/>
        <w:bottom w:val="none" w:sz="0" w:space="0" w:color="auto"/>
        <w:right w:val="none" w:sz="0" w:space="0" w:color="auto"/>
      </w:divBdr>
    </w:div>
    <w:div w:id="2070883830">
      <w:bodyDiv w:val="1"/>
      <w:marLeft w:val="0"/>
      <w:marRight w:val="0"/>
      <w:marTop w:val="0"/>
      <w:marBottom w:val="0"/>
      <w:divBdr>
        <w:top w:val="none" w:sz="0" w:space="0" w:color="auto"/>
        <w:left w:val="none" w:sz="0" w:space="0" w:color="auto"/>
        <w:bottom w:val="none" w:sz="0" w:space="0" w:color="auto"/>
        <w:right w:val="none" w:sz="0" w:space="0" w:color="auto"/>
      </w:divBdr>
    </w:div>
    <w:div w:id="2072772927">
      <w:bodyDiv w:val="1"/>
      <w:marLeft w:val="0"/>
      <w:marRight w:val="0"/>
      <w:marTop w:val="0"/>
      <w:marBottom w:val="0"/>
      <w:divBdr>
        <w:top w:val="none" w:sz="0" w:space="0" w:color="auto"/>
        <w:left w:val="none" w:sz="0" w:space="0" w:color="auto"/>
        <w:bottom w:val="none" w:sz="0" w:space="0" w:color="auto"/>
        <w:right w:val="none" w:sz="0" w:space="0" w:color="auto"/>
      </w:divBdr>
    </w:div>
    <w:div w:id="2077631982">
      <w:bodyDiv w:val="1"/>
      <w:marLeft w:val="0"/>
      <w:marRight w:val="0"/>
      <w:marTop w:val="0"/>
      <w:marBottom w:val="0"/>
      <w:divBdr>
        <w:top w:val="none" w:sz="0" w:space="0" w:color="auto"/>
        <w:left w:val="none" w:sz="0" w:space="0" w:color="auto"/>
        <w:bottom w:val="none" w:sz="0" w:space="0" w:color="auto"/>
        <w:right w:val="none" w:sz="0" w:space="0" w:color="auto"/>
      </w:divBdr>
    </w:div>
    <w:div w:id="2097900803">
      <w:bodyDiv w:val="1"/>
      <w:marLeft w:val="0"/>
      <w:marRight w:val="0"/>
      <w:marTop w:val="0"/>
      <w:marBottom w:val="0"/>
      <w:divBdr>
        <w:top w:val="none" w:sz="0" w:space="0" w:color="auto"/>
        <w:left w:val="none" w:sz="0" w:space="0" w:color="auto"/>
        <w:bottom w:val="none" w:sz="0" w:space="0" w:color="auto"/>
        <w:right w:val="none" w:sz="0" w:space="0" w:color="auto"/>
      </w:divBdr>
    </w:div>
    <w:div w:id="21330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49DDA9-CBBA-48A1-A5FD-51ACD2E4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中国电信双提升案例模板</Company>
  <LinksUpToDate>false</LinksUpToDate>
  <CharactersWithSpaces>4066</CharactersWithSpaces>
  <SharedDoc>false</SharedDoc>
  <HLinks>
    <vt:vector size="72" baseType="variant">
      <vt:variant>
        <vt:i4>1507385</vt:i4>
      </vt:variant>
      <vt:variant>
        <vt:i4>68</vt:i4>
      </vt:variant>
      <vt:variant>
        <vt:i4>0</vt:i4>
      </vt:variant>
      <vt:variant>
        <vt:i4>5</vt:i4>
      </vt:variant>
      <vt:variant>
        <vt:lpwstr/>
      </vt:variant>
      <vt:variant>
        <vt:lpwstr>_Toc500251937</vt:lpwstr>
      </vt:variant>
      <vt:variant>
        <vt:i4>1507385</vt:i4>
      </vt:variant>
      <vt:variant>
        <vt:i4>62</vt:i4>
      </vt:variant>
      <vt:variant>
        <vt:i4>0</vt:i4>
      </vt:variant>
      <vt:variant>
        <vt:i4>5</vt:i4>
      </vt:variant>
      <vt:variant>
        <vt:lpwstr/>
      </vt:variant>
      <vt:variant>
        <vt:lpwstr>_Toc500251936</vt:lpwstr>
      </vt:variant>
      <vt:variant>
        <vt:i4>1507385</vt:i4>
      </vt:variant>
      <vt:variant>
        <vt:i4>56</vt:i4>
      </vt:variant>
      <vt:variant>
        <vt:i4>0</vt:i4>
      </vt:variant>
      <vt:variant>
        <vt:i4>5</vt:i4>
      </vt:variant>
      <vt:variant>
        <vt:lpwstr/>
      </vt:variant>
      <vt:variant>
        <vt:lpwstr>_Toc500251935</vt:lpwstr>
      </vt:variant>
      <vt:variant>
        <vt:i4>1507385</vt:i4>
      </vt:variant>
      <vt:variant>
        <vt:i4>50</vt:i4>
      </vt:variant>
      <vt:variant>
        <vt:i4>0</vt:i4>
      </vt:variant>
      <vt:variant>
        <vt:i4>5</vt:i4>
      </vt:variant>
      <vt:variant>
        <vt:lpwstr/>
      </vt:variant>
      <vt:variant>
        <vt:lpwstr>_Toc500251934</vt:lpwstr>
      </vt:variant>
      <vt:variant>
        <vt:i4>1507385</vt:i4>
      </vt:variant>
      <vt:variant>
        <vt:i4>44</vt:i4>
      </vt:variant>
      <vt:variant>
        <vt:i4>0</vt:i4>
      </vt:variant>
      <vt:variant>
        <vt:i4>5</vt:i4>
      </vt:variant>
      <vt:variant>
        <vt:lpwstr/>
      </vt:variant>
      <vt:variant>
        <vt:lpwstr>_Toc500251933</vt:lpwstr>
      </vt:variant>
      <vt:variant>
        <vt:i4>1507385</vt:i4>
      </vt:variant>
      <vt:variant>
        <vt:i4>38</vt:i4>
      </vt:variant>
      <vt:variant>
        <vt:i4>0</vt:i4>
      </vt:variant>
      <vt:variant>
        <vt:i4>5</vt:i4>
      </vt:variant>
      <vt:variant>
        <vt:lpwstr/>
      </vt:variant>
      <vt:variant>
        <vt:lpwstr>_Toc500251932</vt:lpwstr>
      </vt:variant>
      <vt:variant>
        <vt:i4>1507385</vt:i4>
      </vt:variant>
      <vt:variant>
        <vt:i4>32</vt:i4>
      </vt:variant>
      <vt:variant>
        <vt:i4>0</vt:i4>
      </vt:variant>
      <vt:variant>
        <vt:i4>5</vt:i4>
      </vt:variant>
      <vt:variant>
        <vt:lpwstr/>
      </vt:variant>
      <vt:variant>
        <vt:lpwstr>_Toc500251931</vt:lpwstr>
      </vt:variant>
      <vt:variant>
        <vt:i4>1507385</vt:i4>
      </vt:variant>
      <vt:variant>
        <vt:i4>26</vt:i4>
      </vt:variant>
      <vt:variant>
        <vt:i4>0</vt:i4>
      </vt:variant>
      <vt:variant>
        <vt:i4>5</vt:i4>
      </vt:variant>
      <vt:variant>
        <vt:lpwstr/>
      </vt:variant>
      <vt:variant>
        <vt:lpwstr>_Toc500251930</vt:lpwstr>
      </vt:variant>
      <vt:variant>
        <vt:i4>1441849</vt:i4>
      </vt:variant>
      <vt:variant>
        <vt:i4>20</vt:i4>
      </vt:variant>
      <vt:variant>
        <vt:i4>0</vt:i4>
      </vt:variant>
      <vt:variant>
        <vt:i4>5</vt:i4>
      </vt:variant>
      <vt:variant>
        <vt:lpwstr/>
      </vt:variant>
      <vt:variant>
        <vt:lpwstr>_Toc500251929</vt:lpwstr>
      </vt:variant>
      <vt:variant>
        <vt:i4>1441849</vt:i4>
      </vt:variant>
      <vt:variant>
        <vt:i4>14</vt:i4>
      </vt:variant>
      <vt:variant>
        <vt:i4>0</vt:i4>
      </vt:variant>
      <vt:variant>
        <vt:i4>5</vt:i4>
      </vt:variant>
      <vt:variant>
        <vt:lpwstr/>
      </vt:variant>
      <vt:variant>
        <vt:lpwstr>_Toc500251928</vt:lpwstr>
      </vt:variant>
      <vt:variant>
        <vt:i4>1441849</vt:i4>
      </vt:variant>
      <vt:variant>
        <vt:i4>8</vt:i4>
      </vt:variant>
      <vt:variant>
        <vt:i4>0</vt:i4>
      </vt:variant>
      <vt:variant>
        <vt:i4>5</vt:i4>
      </vt:variant>
      <vt:variant>
        <vt:lpwstr/>
      </vt:variant>
      <vt:variant>
        <vt:lpwstr>_Toc500251927</vt:lpwstr>
      </vt:variant>
      <vt:variant>
        <vt:i4>1441849</vt:i4>
      </vt:variant>
      <vt:variant>
        <vt:i4>2</vt:i4>
      </vt:variant>
      <vt:variant>
        <vt:i4>0</vt:i4>
      </vt:variant>
      <vt:variant>
        <vt:i4>5</vt:i4>
      </vt:variant>
      <vt:variant>
        <vt:lpwstr/>
      </vt:variant>
      <vt:variant>
        <vt:lpwstr>_Toc500251926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案例模板</dc:creator>
  <cp:keywords/>
  <dc:description/>
  <cp:lastModifiedBy>ㅤ Nixevol ㅤ</cp:lastModifiedBy>
  <cp:revision>3</cp:revision>
  <cp:lastPrinted>2018-08-02T08:42:00Z</cp:lastPrinted>
  <dcterms:created xsi:type="dcterms:W3CDTF">2023-03-02T18:22:00Z</dcterms:created>
  <dcterms:modified xsi:type="dcterms:W3CDTF">2023-03-02T20:43:00Z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(4)yzKK1oAbIUVXHvkpXantJ2fkWSaaspPVIya4I1zZAQaoR5IVRN+8r7Jzr7CBi7/gm6vHEHJ7_x000d_
KUV5lvsktgH1xK0awIhcKvFTcXAjQsmf8S/sW3m0ozseYp2NZp8XMhxgfUlMBgy4gup4NpAE_x000d_
2GZ72TnfteBT/J8OaRo4W1EmpEljIWwqesFaxqWJ2sXYbrAB6QBfbW3ZJfXS9D+GS14HwJ9O_x000d_
K+hsFdMBa3gCLImEut</vt:lpwstr>
  </property>
  <property fmtid="{D5CDD505-2E9C-101B-9397-08002B2CF9AE}" pid="3" name="_new_ms_pID_72543_00">
    <vt:lpwstr>_new_ms_pID_72543</vt:lpwstr>
  </property>
  <property fmtid="{D5CDD505-2E9C-101B-9397-08002B2CF9AE}" pid="4" name="_new_ms_pID_725431">
    <vt:lpwstr>AIxqTXxAmEmnprhSDmqR+jogXf/REIvxybbolQc3cyUsjOKJXBgUYl_x000d_
3HU9iuakVeL6+L+cE8jmvPZGyOUwUmMU2OVLzQd8c4xhWoIMVcRvC3jaD35BdKCa4lNogCD+_x000d_
phkR6oF85K1I7fTrJsq1Z24G0QC0YiNj9MSbgtMeen9X5XWCshcaZ4/yrIYPuXlAfFkSaQ5G_x000d_
BZqaPHxFes3cbT9KEFFXrB8zSQvlIhvmj4Cz</vt:lpwstr>
  </property>
  <property fmtid="{D5CDD505-2E9C-101B-9397-08002B2CF9AE}" pid="5" name="_new_ms_pID_725431_00">
    <vt:lpwstr>_new_ms_pID_725431</vt:lpwstr>
  </property>
  <property fmtid="{D5CDD505-2E9C-101B-9397-08002B2CF9AE}" pid="6" name="_new_ms_pID_725432">
    <vt:lpwstr>3xD43vMHrDm+yrHYqtT9xqdZ9zM73imYbRJE_x000d_
h6pJ0jHReH8e6+ONQuYqdZ6um+N46G6enkpefX7Wr/SSfc8mCBKICwTpbwcggIWyiXNeVpFx_x000d_
RQLLae9EQF0byMXsPcpu+C3Q20Dvi+G5wWAX3dYtki2gDDNUIHKQASJWJ6bn/Bqz0TKqZpWY_x000d_
Rt0V0PHQ811KlbMgzb+Orqev3Uc1Zb52zW3nUJeyFZBJxzXzyd3ZdJ</vt:lpwstr>
  </property>
  <property fmtid="{D5CDD505-2E9C-101B-9397-08002B2CF9AE}" pid="7" name="_new_ms_pID_725432_00">
    <vt:lpwstr>_new_ms_pID_725432</vt:lpwstr>
  </property>
  <property fmtid="{D5CDD505-2E9C-101B-9397-08002B2CF9AE}" pid="8" name="_new_ms_pID_725433">
    <vt:lpwstr>3PudYQpt0AWBe0+EyN_x000d_
9Pt59M2X2udUdNpEOg+h2OxK9vZrPmEB51DrrH1kojzPME2i</vt:lpwstr>
  </property>
  <property fmtid="{D5CDD505-2E9C-101B-9397-08002B2CF9AE}" pid="9" name="_new_ms_pID_725433_00">
    <vt:lpwstr>_new_ms_pID_725433</vt:lpwstr>
  </property>
  <property fmtid="{D5CDD505-2E9C-101B-9397-08002B2CF9AE}" pid="10" name="_2015_ms_pID_725343">
    <vt:lpwstr>(3)fXaApjZp+fbdaWlE+4wx/GGtl4mNYBWuNWftYjL7UlGJ2x4F89FObbbMKWVn/rtsdlCbCu5n
icAksw1TYKkOec49W2gT96RXvsUpEYKNCXqBrcwbSE0yv40NuDJITx2MVTlelWCc/2ldy2xa
A0AgScMkUbcCh3jrt6Qm8DRzo1gANrlUDiT7sgj54aNqnEF54wXlI9VMAfskbpNg4ostNmxM
/1BzUXM1y8hcjOYo1p</vt:lpwstr>
  </property>
  <property fmtid="{D5CDD505-2E9C-101B-9397-08002B2CF9AE}" pid="11" name="_2015_ms_pID_725343_00">
    <vt:lpwstr>_2015_ms_pID_725343</vt:lpwstr>
  </property>
  <property fmtid="{D5CDD505-2E9C-101B-9397-08002B2CF9AE}" pid="12" name="_2015_ms_pID_7253431">
    <vt:lpwstr>h2LAEphO5VdEy9EPXtdmZTZBi8MnxuNXNM56rYuxJqZkgPcZ4JbnUt
sVp5tOpmJ1wuJU1U8oKAaoMcChIbMsnpA3UqrDPbJGnR1han0MRNvWEKZkFU6xTbzKzjK+d9
pvIrarr3SBv1a1hdhlug/tPr4q7Bx48W2TjI4iPDTlNF6sX6MM/iwhwlSgSp6EK5Rkk6X6wC
kX3/Q30lC8QjTQZoZhVrZajncGd+1uYesupI</vt:lpwstr>
  </property>
  <property fmtid="{D5CDD505-2E9C-101B-9397-08002B2CF9AE}" pid="13" name="_2015_ms_pID_7253431_00">
    <vt:lpwstr>_2015_ms_pID_7253431</vt:lpwstr>
  </property>
  <property fmtid="{D5CDD505-2E9C-101B-9397-08002B2CF9AE}" pid="14" name="_2015_ms_pID_7253432">
    <vt:lpwstr>QKywn2oVdX7CH0I/6U+VwXpW40O5fuXlmyo4
VtBI3sMYCGOJOB91FqEsfKG+cGe3Mg==</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1542767038</vt:lpwstr>
  </property>
</Properties>
</file>