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E4" w:rsidRDefault="00F005E4">
      <w:pPr>
        <w:rPr>
          <w:sz w:val="28"/>
        </w:rPr>
      </w:pPr>
      <w:r>
        <w:rPr>
          <w:rFonts w:hint="eastAsia"/>
          <w:sz w:val="28"/>
        </w:rPr>
        <w:t>事物(transaction)</w:t>
      </w:r>
    </w:p>
    <w:p w:rsidR="00F005E4" w:rsidRDefault="00F005E4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四大特性：</w:t>
      </w:r>
    </w:p>
    <w:p w:rsidR="00F005E4" w:rsidRDefault="00F005E4" w:rsidP="00F005E4">
      <w:pPr>
        <w:ind w:left="420" w:firstLine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3F73C53" wp14:editId="4DC97B6F">
            <wp:extent cx="4866667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4" w:rsidRDefault="00F005E4">
      <w:pPr>
        <w:rPr>
          <w:sz w:val="28"/>
        </w:rPr>
      </w:pPr>
    </w:p>
    <w:p w:rsidR="006C2CDB" w:rsidRDefault="00F005E4">
      <w:pPr>
        <w:rPr>
          <w:sz w:val="28"/>
        </w:rPr>
      </w:pPr>
      <w:r>
        <w:rPr>
          <w:rFonts w:hint="eastAsia"/>
          <w:sz w:val="28"/>
        </w:rPr>
        <w:t>事务回滚（主要突出在第一项）</w:t>
      </w:r>
    </w:p>
    <w:p w:rsidR="00F005E4" w:rsidRPr="00F005E4" w:rsidRDefault="00F005E4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使用场景：比如交易过程，保证所有流程都完成后再完成，如果中间有一项失败，回滚至最开始的步骤，将全部过程失败化，避免出现不可控现象</w:t>
      </w:r>
      <w:bookmarkStart w:id="0" w:name="_GoBack"/>
      <w:bookmarkEnd w:id="0"/>
    </w:p>
    <w:p w:rsidR="00F005E4" w:rsidRPr="00F005E4" w:rsidRDefault="00F005E4">
      <w:pPr>
        <w:rPr>
          <w:rFonts w:hint="eastAsia"/>
          <w:sz w:val="28"/>
        </w:rPr>
      </w:pPr>
    </w:p>
    <w:sectPr w:rsidR="00F005E4" w:rsidRPr="00F0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83"/>
    <w:rsid w:val="006C2CDB"/>
    <w:rsid w:val="00D06583"/>
    <w:rsid w:val="00F0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01CF"/>
  <w15:chartTrackingRefBased/>
  <w15:docId w15:val="{80625137-E2E3-49D2-B59F-4D093062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2</cp:revision>
  <dcterms:created xsi:type="dcterms:W3CDTF">2019-04-10T10:58:00Z</dcterms:created>
  <dcterms:modified xsi:type="dcterms:W3CDTF">2019-04-10T11:01:00Z</dcterms:modified>
</cp:coreProperties>
</file>