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C3" w:rsidRDefault="000242C3" w:rsidP="00E2512A">
      <w:pPr>
        <w:rPr>
          <w:sz w:val="32"/>
        </w:rPr>
      </w:pPr>
      <w:r>
        <w:rPr>
          <w:rFonts w:hint="eastAsia"/>
          <w:sz w:val="32"/>
        </w:rPr>
        <w:t>单点登录（single</w:t>
      </w:r>
      <w:r>
        <w:rPr>
          <w:sz w:val="32"/>
        </w:rPr>
        <w:t xml:space="preserve"> </w:t>
      </w:r>
      <w:r>
        <w:rPr>
          <w:rFonts w:hint="eastAsia"/>
          <w:sz w:val="32"/>
        </w:rPr>
        <w:t>sign</w:t>
      </w:r>
      <w:r>
        <w:rPr>
          <w:sz w:val="32"/>
        </w:rPr>
        <w:t xml:space="preserve"> </w:t>
      </w:r>
      <w:r>
        <w:rPr>
          <w:rFonts w:hint="eastAsia"/>
          <w:sz w:val="32"/>
        </w:rPr>
        <w:t>on）</w:t>
      </w:r>
      <w:r w:rsidR="005C29AE">
        <w:rPr>
          <w:rFonts w:hint="eastAsia"/>
          <w:sz w:val="32"/>
        </w:rPr>
        <w:t>、</w:t>
      </w:r>
    </w:p>
    <w:p w:rsidR="005C29AE" w:rsidRDefault="005C29AE" w:rsidP="00E2512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用户访问页面1，跳转至登录页面，通过认证，得到一条令牌（token），</w:t>
      </w:r>
    </w:p>
    <w:p w:rsidR="009C3CB7" w:rsidRDefault="005C29AE" w:rsidP="00E2512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用户访问页面2，</w:t>
      </w:r>
      <w:r w:rsidR="0014021C">
        <w:rPr>
          <w:rFonts w:hint="eastAsia"/>
          <w:sz w:val="32"/>
        </w:rPr>
        <w:t>判断有无令牌，如果没有，</w:t>
      </w:r>
      <w:r w:rsidR="009C3CB7">
        <w:rPr>
          <w:rFonts w:hint="eastAsia"/>
          <w:sz w:val="32"/>
        </w:rPr>
        <w:t>跳转至登录页面（SSO），获取令牌</w:t>
      </w:r>
      <w:r w:rsidR="0014021C">
        <w:rPr>
          <w:rFonts w:hint="eastAsia"/>
          <w:sz w:val="32"/>
        </w:rPr>
        <w:t>，跳转回页面</w:t>
      </w:r>
      <w:r w:rsidR="009C3CB7">
        <w:rPr>
          <w:rFonts w:hint="eastAsia"/>
          <w:sz w:val="32"/>
        </w:rPr>
        <w:t>2</w:t>
      </w:r>
      <w:r w:rsidR="0014021C">
        <w:rPr>
          <w:rFonts w:hint="eastAsia"/>
          <w:sz w:val="32"/>
        </w:rPr>
        <w:t>；</w:t>
      </w:r>
    </w:p>
    <w:p w:rsidR="005C29AE" w:rsidRDefault="009C3CB7" w:rsidP="009C3CB7">
      <w:pPr>
        <w:ind w:left="4620" w:firstLineChars="100" w:firstLine="320"/>
        <w:rPr>
          <w:sz w:val="32"/>
        </w:rPr>
      </w:pPr>
      <w:r>
        <w:rPr>
          <w:rFonts w:hint="eastAsia"/>
          <w:sz w:val="32"/>
        </w:rPr>
        <w:t>如果有，程序</w:t>
      </w:r>
      <w:r>
        <w:rPr>
          <w:rFonts w:hint="eastAsia"/>
          <w:sz w:val="32"/>
        </w:rPr>
        <w:t>前去SSO</w:t>
      </w:r>
      <w:r>
        <w:rPr>
          <w:rFonts w:hint="eastAsia"/>
          <w:sz w:val="32"/>
        </w:rPr>
        <w:t>服</w:t>
      </w:r>
      <w:bookmarkStart w:id="0" w:name="_GoBack"/>
      <w:bookmarkEnd w:id="0"/>
      <w:r>
        <w:rPr>
          <w:rFonts w:hint="eastAsia"/>
          <w:sz w:val="32"/>
        </w:rPr>
        <w:t>务器</w:t>
      </w:r>
      <w:r>
        <w:rPr>
          <w:rFonts w:hint="eastAsia"/>
          <w:sz w:val="32"/>
        </w:rPr>
        <w:t>验证令牌</w:t>
      </w:r>
      <w:r w:rsidR="0014021C">
        <w:rPr>
          <w:sz w:val="32"/>
        </w:rPr>
        <w:t xml:space="preserve">  </w:t>
      </w:r>
      <w:r>
        <w:rPr>
          <w:color w:val="FF0000"/>
          <w:sz w:val="32"/>
        </w:rPr>
        <w:t xml:space="preserve"> </w:t>
      </w:r>
    </w:p>
    <w:p w:rsidR="005C29AE" w:rsidRDefault="005C29AE" w:rsidP="00E2512A">
      <w:pPr>
        <w:rPr>
          <w:sz w:val="32"/>
        </w:rPr>
      </w:pPr>
      <w:r>
        <w:rPr>
          <w:sz w:val="32"/>
        </w:rPr>
        <w:tab/>
      </w:r>
      <w:r>
        <w:rPr>
          <w:rFonts w:hint="eastAsia"/>
          <w:sz w:val="32"/>
        </w:rPr>
        <w:t>差不多是这个意思？</w:t>
      </w:r>
    </w:p>
    <w:p w:rsidR="000242C3" w:rsidRDefault="000242C3" w:rsidP="00E2512A">
      <w:pPr>
        <w:rPr>
          <w:sz w:val="32"/>
        </w:rPr>
      </w:pPr>
    </w:p>
    <w:p w:rsidR="000242C3" w:rsidRDefault="000242C3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KOA好用：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1.数据：get、post、文件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2.cookie、session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3.模板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get数据：ctx.request.query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post数据：koa-better-body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        koa-convert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server.use(convert(body({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  uploadDir: '目录',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  keepExtensions: true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})));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server.use(ctx=&gt;{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  ctx.request.fields      数据、文件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})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koa-convert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cookie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path:路径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domain:域名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rFonts w:hint="eastAsia"/>
          <w:sz w:val="32"/>
        </w:rPr>
        <w:t>子目录能访问父目录的</w:t>
      </w:r>
      <w:r w:rsidRPr="00E2512A">
        <w:rPr>
          <w:sz w:val="32"/>
        </w:rPr>
        <w:t>cookie；反过来不行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lastRenderedPageBreak/>
        <w:t>http://xxxx/aaa     a=12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http://xxxx/        ×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http://xxxx/aaa/bbb √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rFonts w:hint="eastAsia"/>
          <w:sz w:val="32"/>
        </w:rPr>
        <w:t>子域名能访问父级；反过来不行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aaa.baidu.com       a=12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baidu.com           ×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7.aaa.baidu.com     √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lastRenderedPageBreak/>
        <w:t>koa的cookie无需插件：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ctx.coookies.set(key, value, options)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maxAge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signed</w:t>
      </w:r>
      <w:r w:rsidR="0042329C">
        <w:rPr>
          <w:rFonts w:hint="eastAsia"/>
          <w:sz w:val="32"/>
        </w:rPr>
        <w:t>：true</w:t>
      </w:r>
      <w:r w:rsidRPr="00E2512A">
        <w:rPr>
          <w:sz w:val="32"/>
        </w:rPr>
        <w:t xml:space="preserve">  -&gt;  server.keys</w:t>
      </w:r>
      <w:r w:rsidR="0042329C">
        <w:rPr>
          <w:rFonts w:hint="eastAsia"/>
          <w:sz w:val="32"/>
        </w:rPr>
        <w:t>（必须为一个数组）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ctx.coookies.get(key, options)</w:t>
      </w:r>
    </w:p>
    <w:p w:rsidR="00E2512A" w:rsidRDefault="00E2512A" w:rsidP="00E2512A">
      <w:pPr>
        <w:rPr>
          <w:sz w:val="32"/>
        </w:rPr>
      </w:pPr>
      <w:r w:rsidRPr="00E2512A">
        <w:rPr>
          <w:sz w:val="32"/>
        </w:rPr>
        <w:t xml:space="preserve">  signed</w:t>
      </w:r>
    </w:p>
    <w:p w:rsidR="00425F58" w:rsidRPr="00425F58" w:rsidRDefault="00425F58" w:rsidP="00425F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25F58">
        <w:rPr>
          <w:rFonts w:ascii="Consolas" w:eastAsia="宋体" w:hAnsi="Consolas" w:cs="Consolas"/>
          <w:color w:val="9CDCFE"/>
          <w:kern w:val="0"/>
          <w:szCs w:val="21"/>
        </w:rPr>
        <w:t>server</w:t>
      </w:r>
      <w:r w:rsidRPr="00425F5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25F58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425F5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25F58">
        <w:rPr>
          <w:rFonts w:ascii="Consolas" w:eastAsia="宋体" w:hAnsi="Consolas" w:cs="Consolas"/>
          <w:color w:val="DCDCAA"/>
          <w:kern w:val="0"/>
          <w:szCs w:val="21"/>
        </w:rPr>
        <w:t>session</w:t>
      </w:r>
      <w:r w:rsidRPr="00425F58">
        <w:rPr>
          <w:rFonts w:ascii="Consolas" w:eastAsia="宋体" w:hAnsi="Consolas" w:cs="Consolas"/>
          <w:color w:val="D4D4D4"/>
          <w:kern w:val="0"/>
          <w:szCs w:val="21"/>
        </w:rPr>
        <w:t>({},</w:t>
      </w:r>
      <w:r w:rsidRPr="00425F58">
        <w:rPr>
          <w:rFonts w:ascii="Consolas" w:eastAsia="宋体" w:hAnsi="Consolas" w:cs="Consolas"/>
          <w:color w:val="9CDCFE"/>
          <w:kern w:val="0"/>
          <w:szCs w:val="21"/>
        </w:rPr>
        <w:t>server</w:t>
      </w:r>
      <w:r w:rsidRPr="00425F58">
        <w:rPr>
          <w:rFonts w:ascii="Consolas" w:eastAsia="宋体" w:hAnsi="Consolas" w:cs="Consolas"/>
          <w:color w:val="D4D4D4"/>
          <w:kern w:val="0"/>
          <w:szCs w:val="21"/>
        </w:rPr>
        <w:t>));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session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中间件导入方式</w:t>
      </w:r>
    </w:p>
    <w:p w:rsidR="00425F58" w:rsidRPr="00E2512A" w:rsidRDefault="00425F58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token空间：26^32=1.9017224572684882414188278160204e+45</w:t>
      </w: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lastRenderedPageBreak/>
        <w:t>1s能尝试1亿种可能性 100000000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6030322353083739984204806621世纪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token有效期：30天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rFonts w:hint="eastAsia"/>
          <w:sz w:val="32"/>
        </w:rPr>
        <w:t>模板——×</w:t>
      </w:r>
    </w:p>
    <w:p w:rsidR="00E2512A" w:rsidRPr="00E2512A" w:rsidRDefault="00E2512A" w:rsidP="00E2512A">
      <w:pPr>
        <w:rPr>
          <w:sz w:val="32"/>
        </w:rPr>
      </w:pPr>
      <w:r w:rsidRPr="00E2512A">
        <w:rPr>
          <w:rFonts w:hint="eastAsia"/>
          <w:sz w:val="32"/>
        </w:rPr>
        <w:t>数据库——</w:t>
      </w:r>
      <w:r w:rsidRPr="00E2512A">
        <w:rPr>
          <w:sz w:val="32"/>
        </w:rPr>
        <w:t>koa-mysql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rFonts w:hint="eastAsia"/>
          <w:sz w:val="32"/>
        </w:rPr>
        <w:lastRenderedPageBreak/>
        <w:t>前台渲染：</w:t>
      </w:r>
      <w:r w:rsidRPr="00E2512A">
        <w:rPr>
          <w:sz w:val="32"/>
        </w:rPr>
        <w:t>Vue、Angular、React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vue+koa-&gt;项目</w:t>
      </w:r>
    </w:p>
    <w:p w:rsidR="00E2512A" w:rsidRPr="00E2512A" w:rsidRDefault="00E2512A" w:rsidP="00E2512A">
      <w:pPr>
        <w:rPr>
          <w:sz w:val="32"/>
        </w:rPr>
      </w:pPr>
    </w:p>
    <w:p w:rsidR="00E2512A" w:rsidRPr="00E2512A" w:rsidRDefault="00E2512A" w:rsidP="00E2512A">
      <w:pPr>
        <w:rPr>
          <w:sz w:val="32"/>
        </w:rPr>
      </w:pPr>
      <w:r w:rsidRPr="00E2512A">
        <w:rPr>
          <w:sz w:val="32"/>
        </w:rPr>
        <w:t>--------------------------------------------------------------------------------</w:t>
      </w:r>
    </w:p>
    <w:p w:rsidR="00E2512A" w:rsidRPr="00E2512A" w:rsidRDefault="00E2512A" w:rsidP="00E2512A">
      <w:pPr>
        <w:rPr>
          <w:sz w:val="32"/>
        </w:rPr>
      </w:pPr>
    </w:p>
    <w:p w:rsidR="00744A79" w:rsidRPr="00637C00" w:rsidRDefault="00E2512A" w:rsidP="00E2512A">
      <w:pPr>
        <w:rPr>
          <w:sz w:val="32"/>
        </w:rPr>
      </w:pPr>
      <w:r w:rsidRPr="00E2512A">
        <w:rPr>
          <w:sz w:val="32"/>
        </w:rPr>
        <w:t>vue全家桶</w:t>
      </w:r>
    </w:p>
    <w:sectPr w:rsidR="00744A79" w:rsidRPr="00637C00" w:rsidSect="00637C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049" w:rsidRDefault="005E4049" w:rsidP="00637C00">
      <w:r>
        <w:separator/>
      </w:r>
    </w:p>
  </w:endnote>
  <w:endnote w:type="continuationSeparator" w:id="0">
    <w:p w:rsidR="005E4049" w:rsidRDefault="005E4049" w:rsidP="0063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049" w:rsidRDefault="005E4049" w:rsidP="00637C00">
      <w:r>
        <w:separator/>
      </w:r>
    </w:p>
  </w:footnote>
  <w:footnote w:type="continuationSeparator" w:id="0">
    <w:p w:rsidR="005E4049" w:rsidRDefault="005E4049" w:rsidP="00637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69"/>
    <w:rsid w:val="000242C3"/>
    <w:rsid w:val="001100B7"/>
    <w:rsid w:val="0014021C"/>
    <w:rsid w:val="00382E30"/>
    <w:rsid w:val="0042329C"/>
    <w:rsid w:val="00425F58"/>
    <w:rsid w:val="005B2B3E"/>
    <w:rsid w:val="005C29AE"/>
    <w:rsid w:val="005E4049"/>
    <w:rsid w:val="00637C00"/>
    <w:rsid w:val="00744A79"/>
    <w:rsid w:val="00912A69"/>
    <w:rsid w:val="009C3CB7"/>
    <w:rsid w:val="00E2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32861"/>
  <w15:chartTrackingRefBased/>
  <w15:docId w15:val="{B427C395-56E8-40F8-A435-CDA58102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6F457-F83D-40D8-8477-37AEC1DE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7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</dc:creator>
  <cp:keywords/>
  <dc:description/>
  <cp:lastModifiedBy>mob</cp:lastModifiedBy>
  <cp:revision>8</cp:revision>
  <dcterms:created xsi:type="dcterms:W3CDTF">2019-04-15T08:20:00Z</dcterms:created>
  <dcterms:modified xsi:type="dcterms:W3CDTF">2019-04-16T10:35:00Z</dcterms:modified>
</cp:coreProperties>
</file>