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6C7F" w14:textId="74D46C44" w:rsidR="00865E3C" w:rsidRPr="00352A7A" w:rsidRDefault="00865E3C" w:rsidP="00305A1F">
      <w:pPr>
        <w:pStyle w:val="NormalWeb"/>
        <w:jc w:val="both"/>
        <w:rPr>
          <w:rFonts w:asciiTheme="minorHAnsi" w:hAnsiTheme="minorHAnsi" w:cstheme="minorHAnsi"/>
          <w:sz w:val="20"/>
          <w:szCs w:val="20"/>
          <w:lang w:val="es-ES"/>
        </w:rPr>
      </w:pPr>
      <w:r w:rsidRPr="00352A7A">
        <w:rPr>
          <w:rFonts w:asciiTheme="minorHAnsi" w:hAnsiTheme="minorHAnsi" w:cstheme="minorHAnsi"/>
          <w:sz w:val="20"/>
          <w:szCs w:val="20"/>
          <w:lang w:val="es-ES"/>
        </w:rPr>
        <w:drawing>
          <wp:anchor distT="0" distB="0" distL="114300" distR="114300" simplePos="0" relativeHeight="251658240" behindDoc="0" locked="0" layoutInCell="1" allowOverlap="1" wp14:anchorId="1368050F" wp14:editId="144A6ACF">
            <wp:simplePos x="0" y="0"/>
            <wp:positionH relativeFrom="margin">
              <wp:align>left</wp:align>
            </wp:positionH>
            <wp:positionV relativeFrom="margin">
              <wp:align>top</wp:align>
            </wp:positionV>
            <wp:extent cx="896426" cy="1165981"/>
            <wp:effectExtent l="0" t="0" r="571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gtlogo.jpeg"/>
                    <pic:cNvPicPr/>
                  </pic:nvPicPr>
                  <pic:blipFill>
                    <a:blip r:embed="rId7">
                      <a:extLst>
                        <a:ext uri="{28A0092B-C50C-407E-A947-70E740481C1C}">
                          <a14:useLocalDpi xmlns:a14="http://schemas.microsoft.com/office/drawing/2010/main" val="0"/>
                        </a:ext>
                      </a:extLst>
                    </a:blip>
                    <a:stretch>
                      <a:fillRect/>
                    </a:stretch>
                  </pic:blipFill>
                  <pic:spPr>
                    <a:xfrm>
                      <a:off x="0" y="0"/>
                      <a:ext cx="896426" cy="1165981"/>
                    </a:xfrm>
                    <a:prstGeom prst="rect">
                      <a:avLst/>
                    </a:prstGeom>
                  </pic:spPr>
                </pic:pic>
              </a:graphicData>
            </a:graphic>
          </wp:anchor>
        </w:drawing>
      </w:r>
    </w:p>
    <w:p w14:paraId="769F028D" w14:textId="7B610C37" w:rsidR="009A367B" w:rsidRPr="00352A7A" w:rsidRDefault="009A367B" w:rsidP="00305A1F">
      <w:pPr>
        <w:pStyle w:val="NormalWeb"/>
        <w:jc w:val="right"/>
        <w:rPr>
          <w:rFonts w:asciiTheme="minorHAnsi" w:hAnsiTheme="minorHAnsi" w:cstheme="minorHAnsi"/>
          <w:sz w:val="20"/>
          <w:szCs w:val="20"/>
          <w:lang w:val="es-ES"/>
        </w:rPr>
      </w:pPr>
      <w:r w:rsidRPr="00352A7A">
        <w:rPr>
          <w:rFonts w:asciiTheme="minorHAnsi" w:hAnsiTheme="minorHAnsi" w:cstheme="minorHAnsi"/>
          <w:sz w:val="20"/>
          <w:szCs w:val="20"/>
          <w:lang w:val="es-ES"/>
        </w:rPr>
        <w:t xml:space="preserve">Guatemala </w:t>
      </w:r>
      <w:r w:rsidR="000757D0" w:rsidRPr="00352A7A">
        <w:rPr>
          <w:rFonts w:asciiTheme="minorHAnsi" w:hAnsiTheme="minorHAnsi" w:cstheme="minorHAnsi"/>
          <w:sz w:val="20"/>
          <w:szCs w:val="20"/>
          <w:lang w:val="es-ES"/>
        </w:rPr>
        <w:t>1</w:t>
      </w:r>
      <w:r w:rsidRPr="00352A7A">
        <w:rPr>
          <w:rFonts w:asciiTheme="minorHAnsi" w:hAnsiTheme="minorHAnsi" w:cstheme="minorHAnsi"/>
          <w:sz w:val="20"/>
          <w:szCs w:val="20"/>
          <w:lang w:val="es-ES"/>
        </w:rPr>
        <w:t xml:space="preserve"> de </w:t>
      </w:r>
      <w:r w:rsidR="000757D0" w:rsidRPr="00352A7A">
        <w:rPr>
          <w:rFonts w:asciiTheme="minorHAnsi" w:hAnsiTheme="minorHAnsi" w:cstheme="minorHAnsi"/>
          <w:sz w:val="20"/>
          <w:szCs w:val="20"/>
          <w:lang w:val="es-ES"/>
        </w:rPr>
        <w:t>octubre</w:t>
      </w:r>
      <w:r w:rsidRPr="00352A7A">
        <w:rPr>
          <w:rFonts w:asciiTheme="minorHAnsi" w:hAnsiTheme="minorHAnsi" w:cstheme="minorHAnsi"/>
          <w:sz w:val="20"/>
          <w:szCs w:val="20"/>
          <w:lang w:val="es-ES"/>
        </w:rPr>
        <w:t xml:space="preserve"> de 2018</w:t>
      </w:r>
    </w:p>
    <w:p w14:paraId="4D31C0D3" w14:textId="77777777" w:rsidR="009A367B" w:rsidRPr="00352A7A" w:rsidRDefault="009A367B" w:rsidP="00305A1F">
      <w:pPr>
        <w:pStyle w:val="NormalWeb"/>
        <w:jc w:val="both"/>
        <w:rPr>
          <w:rFonts w:asciiTheme="minorHAnsi" w:hAnsiTheme="minorHAnsi" w:cstheme="minorHAnsi"/>
          <w:sz w:val="20"/>
          <w:szCs w:val="20"/>
          <w:lang w:val="es-ES"/>
        </w:rPr>
      </w:pPr>
    </w:p>
    <w:p w14:paraId="08BF442F" w14:textId="77777777" w:rsidR="007C1068" w:rsidRPr="00352A7A" w:rsidRDefault="007C1068" w:rsidP="00305A1F">
      <w:pPr>
        <w:pStyle w:val="NormalWeb"/>
        <w:jc w:val="both"/>
        <w:rPr>
          <w:rFonts w:asciiTheme="minorHAnsi" w:hAnsiTheme="minorHAnsi" w:cstheme="minorHAnsi"/>
          <w:sz w:val="20"/>
          <w:szCs w:val="20"/>
          <w:lang w:val="es-ES"/>
        </w:rPr>
      </w:pPr>
    </w:p>
    <w:p w14:paraId="02B9BCBC" w14:textId="77777777" w:rsidR="00305A1F" w:rsidRPr="00352A7A" w:rsidRDefault="009A367B" w:rsidP="00305A1F">
      <w:pPr>
        <w:pStyle w:val="NormalWeb"/>
        <w:jc w:val="both"/>
        <w:rPr>
          <w:rFonts w:asciiTheme="minorHAnsi" w:hAnsiTheme="minorHAnsi" w:cstheme="minorHAnsi"/>
          <w:sz w:val="20"/>
          <w:szCs w:val="20"/>
          <w:lang w:val="es-ES"/>
        </w:rPr>
      </w:pPr>
      <w:r w:rsidRPr="00352A7A">
        <w:rPr>
          <w:rFonts w:asciiTheme="minorHAnsi" w:hAnsiTheme="minorHAnsi" w:cstheme="minorHAnsi"/>
          <w:sz w:val="20"/>
          <w:szCs w:val="20"/>
          <w:lang w:val="es-ES"/>
        </w:rPr>
        <w:t>U</w:t>
      </w:r>
      <w:r w:rsidR="00305A1F" w:rsidRPr="00352A7A">
        <w:rPr>
          <w:rFonts w:asciiTheme="minorHAnsi" w:hAnsiTheme="minorHAnsi" w:cstheme="minorHAnsi"/>
          <w:sz w:val="20"/>
          <w:szCs w:val="20"/>
          <w:lang w:val="es-ES"/>
        </w:rPr>
        <w:t xml:space="preserve">niversidad de </w:t>
      </w:r>
      <w:r w:rsidRPr="00352A7A">
        <w:rPr>
          <w:rFonts w:asciiTheme="minorHAnsi" w:hAnsiTheme="minorHAnsi" w:cstheme="minorHAnsi"/>
          <w:sz w:val="20"/>
          <w:szCs w:val="20"/>
          <w:lang w:val="es-ES"/>
        </w:rPr>
        <w:t>C</w:t>
      </w:r>
      <w:r w:rsidR="00305A1F" w:rsidRPr="00352A7A">
        <w:rPr>
          <w:rFonts w:asciiTheme="minorHAnsi" w:hAnsiTheme="minorHAnsi" w:cstheme="minorHAnsi"/>
          <w:sz w:val="20"/>
          <w:szCs w:val="20"/>
          <w:lang w:val="es-ES"/>
        </w:rPr>
        <w:t xml:space="preserve">osta </w:t>
      </w:r>
      <w:r w:rsidRPr="00352A7A">
        <w:rPr>
          <w:rFonts w:asciiTheme="minorHAnsi" w:hAnsiTheme="minorHAnsi" w:cstheme="minorHAnsi"/>
          <w:sz w:val="20"/>
          <w:szCs w:val="20"/>
          <w:lang w:val="es-ES"/>
        </w:rPr>
        <w:t>R</w:t>
      </w:r>
      <w:r w:rsidR="00305A1F" w:rsidRPr="00352A7A">
        <w:rPr>
          <w:rFonts w:asciiTheme="minorHAnsi" w:hAnsiTheme="minorHAnsi" w:cstheme="minorHAnsi"/>
          <w:sz w:val="20"/>
          <w:szCs w:val="20"/>
          <w:lang w:val="es-ES"/>
        </w:rPr>
        <w:t>ica</w:t>
      </w:r>
    </w:p>
    <w:p w14:paraId="6066A5B1" w14:textId="7B3C3DF2" w:rsidR="007C1068" w:rsidRPr="00352A7A" w:rsidRDefault="009A367B" w:rsidP="00305A1F">
      <w:pPr>
        <w:pStyle w:val="NormalWeb"/>
        <w:jc w:val="both"/>
        <w:rPr>
          <w:rFonts w:asciiTheme="minorHAnsi" w:hAnsiTheme="minorHAnsi" w:cstheme="minorHAnsi"/>
          <w:sz w:val="20"/>
          <w:szCs w:val="20"/>
          <w:lang w:val="es-ES"/>
        </w:rPr>
      </w:pPr>
      <w:r w:rsidRPr="00352A7A">
        <w:rPr>
          <w:rFonts w:asciiTheme="minorHAnsi" w:hAnsiTheme="minorHAnsi" w:cstheme="minorHAnsi"/>
          <w:sz w:val="20"/>
          <w:szCs w:val="20"/>
          <w:lang w:val="es-ES"/>
        </w:rPr>
        <w:t xml:space="preserve">Sede del Pacífico </w:t>
      </w:r>
    </w:p>
    <w:p w14:paraId="57D0A8DF" w14:textId="34B7CE47" w:rsidR="00305A1F" w:rsidRPr="00352A7A" w:rsidRDefault="00305A1F" w:rsidP="00305A1F">
      <w:pPr>
        <w:pStyle w:val="western"/>
        <w:spacing w:after="0" w:line="276" w:lineRule="auto"/>
        <w:jc w:val="both"/>
        <w:rPr>
          <w:rFonts w:asciiTheme="minorHAnsi" w:hAnsiTheme="minorHAnsi" w:cstheme="minorHAnsi"/>
          <w:sz w:val="20"/>
          <w:szCs w:val="20"/>
          <w:lang w:val="es-ES"/>
        </w:rPr>
      </w:pPr>
      <w:r w:rsidRPr="00352A7A">
        <w:rPr>
          <w:rFonts w:asciiTheme="minorHAnsi" w:hAnsiTheme="minorHAnsi" w:cstheme="minorHAnsi"/>
          <w:sz w:val="20"/>
          <w:szCs w:val="20"/>
          <w:lang w:val="es-ES"/>
        </w:rPr>
        <w:t>Le saludamos del Grupo de Usuarios Java Guatemala (</w:t>
      </w:r>
      <w:proofErr w:type="spellStart"/>
      <w:r w:rsidRPr="00352A7A">
        <w:rPr>
          <w:rFonts w:asciiTheme="minorHAnsi" w:hAnsiTheme="minorHAnsi" w:cstheme="minorHAnsi"/>
          <w:sz w:val="20"/>
          <w:szCs w:val="20"/>
          <w:lang w:val="es-ES"/>
        </w:rPr>
        <w:t>GuateJUG</w:t>
      </w:r>
      <w:proofErr w:type="spellEnd"/>
      <w:r w:rsidRPr="00352A7A">
        <w:rPr>
          <w:rFonts w:asciiTheme="minorHAnsi" w:hAnsiTheme="minorHAnsi" w:cstheme="minorHAnsi"/>
          <w:sz w:val="20"/>
          <w:szCs w:val="20"/>
          <w:lang w:val="es-ES"/>
        </w:rPr>
        <w:t>)</w:t>
      </w:r>
      <w:r w:rsidR="00AA017C" w:rsidRPr="00352A7A">
        <w:rPr>
          <w:rStyle w:val="FootnoteReference"/>
          <w:rFonts w:asciiTheme="minorHAnsi" w:hAnsiTheme="minorHAnsi" w:cstheme="minorHAnsi"/>
          <w:sz w:val="20"/>
          <w:szCs w:val="20"/>
          <w:lang w:val="es-ES"/>
        </w:rPr>
        <w:footnoteReference w:id="1"/>
      </w:r>
      <w:r w:rsidRPr="00352A7A">
        <w:rPr>
          <w:rFonts w:asciiTheme="minorHAnsi" w:hAnsiTheme="minorHAnsi" w:cstheme="minorHAnsi"/>
          <w:sz w:val="20"/>
          <w:szCs w:val="20"/>
          <w:lang w:val="es-ES"/>
        </w:rPr>
        <w:t xml:space="preserve">; como un </w:t>
      </w:r>
      <w:r w:rsidRPr="00352A7A">
        <w:rPr>
          <w:rFonts w:asciiTheme="minorHAnsi" w:hAnsiTheme="minorHAnsi" w:cstheme="minorHAnsi"/>
          <w:b/>
          <w:bCs/>
          <w:sz w:val="20"/>
          <w:szCs w:val="20"/>
          <w:lang w:val="es-ES"/>
        </w:rPr>
        <w:t>grupo de entusiastas en las tecnologías basadas en Java y en la JVM</w:t>
      </w:r>
      <w:r w:rsidRPr="00352A7A">
        <w:rPr>
          <w:rFonts w:asciiTheme="minorHAnsi" w:hAnsiTheme="minorHAnsi" w:cstheme="minorHAnsi"/>
          <w:sz w:val="20"/>
          <w:szCs w:val="20"/>
          <w:lang w:val="es-ES"/>
        </w:rPr>
        <w:t xml:space="preserve">, nuestro objetivo es difundir tecnologías de vanguardia, y al mismo tiempo, promover en </w:t>
      </w:r>
      <w:r w:rsidRPr="00352A7A">
        <w:rPr>
          <w:rFonts w:asciiTheme="minorHAnsi" w:hAnsiTheme="minorHAnsi" w:cstheme="minorHAnsi"/>
          <w:sz w:val="20"/>
          <w:szCs w:val="20"/>
          <w:lang w:val="es-ES"/>
        </w:rPr>
        <w:t xml:space="preserve">Centro </w:t>
      </w:r>
      <w:proofErr w:type="spellStart"/>
      <w:r w:rsidRPr="00352A7A">
        <w:rPr>
          <w:rFonts w:asciiTheme="minorHAnsi" w:hAnsiTheme="minorHAnsi" w:cstheme="minorHAnsi"/>
          <w:sz w:val="20"/>
          <w:szCs w:val="20"/>
          <w:lang w:val="es-ES"/>
        </w:rPr>
        <w:t>America</w:t>
      </w:r>
      <w:proofErr w:type="spellEnd"/>
      <w:r w:rsidRPr="00352A7A">
        <w:rPr>
          <w:rFonts w:asciiTheme="minorHAnsi" w:hAnsiTheme="minorHAnsi" w:cstheme="minorHAnsi"/>
          <w:sz w:val="20"/>
          <w:szCs w:val="20"/>
          <w:lang w:val="es-ES"/>
        </w:rPr>
        <w:t xml:space="preserve"> un espacio para los líderes de la tecnología como los ya existentes en las grandes ciudades del mundo. </w:t>
      </w:r>
    </w:p>
    <w:p w14:paraId="6CD3FF81" w14:textId="0C22532B" w:rsidR="00305A1F" w:rsidRPr="00352A7A" w:rsidRDefault="00305A1F" w:rsidP="00305A1F">
      <w:pPr>
        <w:pStyle w:val="western"/>
        <w:spacing w:after="0" w:line="276" w:lineRule="auto"/>
        <w:jc w:val="both"/>
        <w:rPr>
          <w:rFonts w:asciiTheme="minorHAnsi" w:hAnsiTheme="minorHAnsi" w:cstheme="minorHAnsi"/>
          <w:sz w:val="20"/>
          <w:szCs w:val="20"/>
          <w:lang w:val="es-ES"/>
        </w:rPr>
      </w:pPr>
      <w:r w:rsidRPr="00352A7A">
        <w:rPr>
          <w:rFonts w:asciiTheme="minorHAnsi" w:hAnsiTheme="minorHAnsi" w:cstheme="minorHAnsi"/>
          <w:sz w:val="20"/>
          <w:szCs w:val="20"/>
          <w:lang w:val="es-ES"/>
        </w:rPr>
        <w:t xml:space="preserve">En esta </w:t>
      </w:r>
      <w:r w:rsidR="00352A7A" w:rsidRPr="00352A7A">
        <w:rPr>
          <w:rFonts w:asciiTheme="minorHAnsi" w:hAnsiTheme="minorHAnsi" w:cstheme="minorHAnsi"/>
          <w:sz w:val="20"/>
          <w:szCs w:val="20"/>
          <w:lang w:val="es-ES"/>
        </w:rPr>
        <w:t>línea</w:t>
      </w:r>
      <w:r w:rsidRPr="00352A7A">
        <w:rPr>
          <w:rFonts w:asciiTheme="minorHAnsi" w:hAnsiTheme="minorHAnsi" w:cstheme="minorHAnsi"/>
          <w:sz w:val="20"/>
          <w:szCs w:val="20"/>
          <w:lang w:val="es-ES"/>
        </w:rPr>
        <w:t xml:space="preserve"> desarrollamos un conjunto de actividades, siendo la más grande de ellas el evento </w:t>
      </w:r>
      <w:r w:rsidRPr="00352A7A">
        <w:rPr>
          <w:rFonts w:asciiTheme="minorHAnsi" w:hAnsiTheme="minorHAnsi" w:cstheme="minorHAnsi"/>
          <w:b/>
          <w:bCs/>
          <w:sz w:val="20"/>
          <w:szCs w:val="20"/>
          <w:lang w:val="es-ES"/>
        </w:rPr>
        <w:t xml:space="preserve">Java Day </w:t>
      </w:r>
      <w:r w:rsidRPr="00352A7A">
        <w:rPr>
          <w:rFonts w:asciiTheme="minorHAnsi" w:hAnsiTheme="minorHAnsi" w:cstheme="minorHAnsi"/>
          <w:b/>
          <w:bCs/>
          <w:sz w:val="20"/>
          <w:szCs w:val="20"/>
          <w:lang w:val="es-ES"/>
        </w:rPr>
        <w:t>Guatemala</w:t>
      </w:r>
      <w:r w:rsidR="00AA017C" w:rsidRPr="00352A7A">
        <w:rPr>
          <w:rStyle w:val="FootnoteReference"/>
          <w:rFonts w:asciiTheme="minorHAnsi" w:hAnsiTheme="minorHAnsi" w:cstheme="minorHAnsi"/>
          <w:sz w:val="20"/>
          <w:szCs w:val="20"/>
          <w:lang w:val="es-ES"/>
        </w:rPr>
        <w:footnoteReference w:id="2"/>
      </w:r>
      <w:r w:rsidR="00AA017C" w:rsidRPr="00352A7A">
        <w:rPr>
          <w:rFonts w:asciiTheme="minorHAnsi" w:hAnsiTheme="minorHAnsi" w:cstheme="minorHAnsi"/>
          <w:sz w:val="20"/>
          <w:szCs w:val="20"/>
          <w:lang w:val="es-ES"/>
        </w:rPr>
        <w:t xml:space="preserve"> </w:t>
      </w:r>
      <w:r w:rsidRPr="00352A7A">
        <w:rPr>
          <w:rFonts w:asciiTheme="minorHAnsi" w:hAnsiTheme="minorHAnsi" w:cstheme="minorHAnsi"/>
          <w:sz w:val="20"/>
          <w:szCs w:val="20"/>
          <w:lang w:val="es-ES"/>
        </w:rPr>
        <w:t>a</w:t>
      </w:r>
      <w:r w:rsidRPr="00352A7A">
        <w:rPr>
          <w:rFonts w:asciiTheme="minorHAnsi" w:hAnsiTheme="minorHAnsi" w:cstheme="minorHAnsi"/>
          <w:sz w:val="20"/>
          <w:szCs w:val="20"/>
          <w:lang w:val="es-ES"/>
        </w:rPr>
        <w:t xml:space="preserve"> llevarse a cabo el </w:t>
      </w:r>
      <w:r w:rsidR="00352A7A" w:rsidRPr="00352A7A">
        <w:rPr>
          <w:rFonts w:asciiTheme="minorHAnsi" w:hAnsiTheme="minorHAnsi" w:cstheme="minorHAnsi"/>
          <w:sz w:val="20"/>
          <w:szCs w:val="20"/>
          <w:lang w:val="es-ES"/>
        </w:rPr>
        <w:t>sábado</w:t>
      </w:r>
      <w:r w:rsidRPr="00352A7A">
        <w:rPr>
          <w:rFonts w:asciiTheme="minorHAnsi" w:hAnsiTheme="minorHAnsi" w:cstheme="minorHAnsi"/>
          <w:b/>
          <w:bCs/>
          <w:sz w:val="20"/>
          <w:szCs w:val="20"/>
          <w:lang w:val="es-ES"/>
        </w:rPr>
        <w:t xml:space="preserve"> </w:t>
      </w:r>
      <w:r w:rsidRPr="00352A7A">
        <w:rPr>
          <w:rFonts w:asciiTheme="minorHAnsi" w:hAnsiTheme="minorHAnsi" w:cstheme="minorHAnsi"/>
          <w:b/>
          <w:bCs/>
          <w:sz w:val="20"/>
          <w:szCs w:val="20"/>
          <w:lang w:val="es-ES"/>
        </w:rPr>
        <w:t>1</w:t>
      </w:r>
      <w:r w:rsidRPr="00352A7A">
        <w:rPr>
          <w:rFonts w:asciiTheme="minorHAnsi" w:hAnsiTheme="minorHAnsi" w:cstheme="minorHAnsi"/>
          <w:b/>
          <w:bCs/>
          <w:sz w:val="20"/>
          <w:szCs w:val="20"/>
          <w:lang w:val="es-ES"/>
        </w:rPr>
        <w:t xml:space="preserve"> de noviembre</w:t>
      </w:r>
      <w:r w:rsidRPr="00352A7A">
        <w:rPr>
          <w:rFonts w:asciiTheme="minorHAnsi" w:hAnsiTheme="minorHAnsi" w:cstheme="minorHAnsi"/>
          <w:sz w:val="20"/>
          <w:szCs w:val="20"/>
          <w:lang w:val="es-ES"/>
        </w:rPr>
        <w:t xml:space="preserve"> del presente año</w:t>
      </w:r>
      <w:r w:rsidRPr="00352A7A">
        <w:rPr>
          <w:rFonts w:asciiTheme="minorHAnsi" w:hAnsiTheme="minorHAnsi" w:cstheme="minorHAnsi"/>
          <w:b/>
          <w:bCs/>
          <w:sz w:val="20"/>
          <w:szCs w:val="20"/>
          <w:lang w:val="es-ES"/>
        </w:rPr>
        <w:t>.</w:t>
      </w:r>
      <w:r w:rsidRPr="00352A7A">
        <w:rPr>
          <w:rFonts w:asciiTheme="minorHAnsi" w:hAnsiTheme="minorHAnsi" w:cstheme="minorHAnsi"/>
          <w:sz w:val="20"/>
          <w:szCs w:val="20"/>
          <w:lang w:val="es-ES"/>
        </w:rPr>
        <w:t xml:space="preserve"> </w:t>
      </w:r>
      <w:r w:rsidRPr="00352A7A">
        <w:rPr>
          <w:rFonts w:asciiTheme="minorHAnsi" w:hAnsiTheme="minorHAnsi" w:cstheme="minorHAnsi"/>
          <w:sz w:val="20"/>
          <w:szCs w:val="20"/>
          <w:lang w:val="es-ES"/>
        </w:rPr>
        <w:t xml:space="preserve">Con mucha aceptación entre los lideres y entusiastas de Java en Guatemala, el evento presenta conferencias y talleres, de forma paralela en tres o cuatro diferentes espacios, presentando entre 25 y 30 temas, y permitiendo a los asistentes tener </w:t>
      </w:r>
      <w:r w:rsidRPr="00352A7A">
        <w:rPr>
          <w:rFonts w:asciiTheme="minorHAnsi" w:hAnsiTheme="minorHAnsi" w:cstheme="minorHAnsi"/>
          <w:b/>
          <w:bCs/>
          <w:sz w:val="20"/>
          <w:szCs w:val="20"/>
          <w:lang w:val="es-ES"/>
        </w:rPr>
        <w:t>acceso de forma gratuita a este conocimiento</w:t>
      </w:r>
      <w:r w:rsidRPr="00352A7A">
        <w:rPr>
          <w:rFonts w:asciiTheme="minorHAnsi" w:hAnsiTheme="minorHAnsi" w:cstheme="minorHAnsi"/>
          <w:sz w:val="20"/>
          <w:szCs w:val="20"/>
          <w:lang w:val="es-ES"/>
        </w:rPr>
        <w:t xml:space="preserve">, promoviendo así el desarrollo tecnológico en </w:t>
      </w:r>
      <w:r w:rsidRPr="00352A7A">
        <w:rPr>
          <w:rFonts w:asciiTheme="minorHAnsi" w:hAnsiTheme="minorHAnsi" w:cstheme="minorHAnsi"/>
          <w:sz w:val="20"/>
          <w:szCs w:val="20"/>
          <w:lang w:val="es-ES"/>
        </w:rPr>
        <w:t>nuestra región</w:t>
      </w:r>
      <w:r w:rsidRPr="00352A7A">
        <w:rPr>
          <w:rFonts w:asciiTheme="minorHAnsi" w:hAnsiTheme="minorHAnsi" w:cstheme="minorHAnsi"/>
          <w:sz w:val="20"/>
          <w:szCs w:val="20"/>
          <w:lang w:val="es-ES"/>
        </w:rPr>
        <w:t>.</w:t>
      </w:r>
    </w:p>
    <w:p w14:paraId="071762F1" w14:textId="51C23A6E" w:rsidR="00AA017C" w:rsidRPr="00352A7A" w:rsidRDefault="00305A1F" w:rsidP="00305A1F">
      <w:pPr>
        <w:pStyle w:val="western"/>
        <w:spacing w:after="0" w:line="276" w:lineRule="auto"/>
        <w:jc w:val="both"/>
        <w:rPr>
          <w:rFonts w:asciiTheme="minorHAnsi" w:hAnsiTheme="minorHAnsi" w:cstheme="minorHAnsi"/>
          <w:sz w:val="20"/>
          <w:szCs w:val="20"/>
          <w:lang w:val="es-ES"/>
        </w:rPr>
      </w:pPr>
      <w:r w:rsidRPr="00352A7A">
        <w:rPr>
          <w:rFonts w:asciiTheme="minorHAnsi" w:hAnsiTheme="minorHAnsi" w:cstheme="minorHAnsi"/>
          <w:sz w:val="20"/>
          <w:szCs w:val="20"/>
          <w:lang w:val="es-ES"/>
        </w:rPr>
        <w:t xml:space="preserve">Este año, tenemos la satisfacción como JUG de </w:t>
      </w:r>
      <w:r w:rsidR="00AA017C" w:rsidRPr="00352A7A">
        <w:rPr>
          <w:rFonts w:asciiTheme="minorHAnsi" w:hAnsiTheme="minorHAnsi" w:cstheme="minorHAnsi"/>
          <w:sz w:val="20"/>
          <w:szCs w:val="20"/>
          <w:lang w:val="es-ES"/>
        </w:rPr>
        <w:t>comentarles</w:t>
      </w:r>
      <w:r w:rsidRPr="00352A7A">
        <w:rPr>
          <w:rFonts w:asciiTheme="minorHAnsi" w:hAnsiTheme="minorHAnsi" w:cstheme="minorHAnsi"/>
          <w:sz w:val="20"/>
          <w:szCs w:val="20"/>
          <w:lang w:val="es-ES"/>
        </w:rPr>
        <w:t xml:space="preserve"> que gracias </w:t>
      </w:r>
      <w:r w:rsidRPr="00352A7A">
        <w:rPr>
          <w:rFonts w:asciiTheme="minorHAnsi" w:hAnsiTheme="minorHAnsi" w:cstheme="minorHAnsi"/>
          <w:sz w:val="20"/>
          <w:szCs w:val="20"/>
          <w:lang w:val="es-ES"/>
        </w:rPr>
        <w:t xml:space="preserve">a los eventos elaborados por </w:t>
      </w:r>
      <w:proofErr w:type="spellStart"/>
      <w:r w:rsidRPr="00352A7A">
        <w:rPr>
          <w:rFonts w:asciiTheme="minorHAnsi" w:hAnsiTheme="minorHAnsi" w:cstheme="minorHAnsi"/>
          <w:sz w:val="20"/>
          <w:szCs w:val="20"/>
          <w:lang w:val="es-ES"/>
        </w:rPr>
        <w:t>GuateJUG</w:t>
      </w:r>
      <w:proofErr w:type="spellEnd"/>
      <w:r w:rsidRPr="00352A7A">
        <w:rPr>
          <w:rFonts w:asciiTheme="minorHAnsi" w:hAnsiTheme="minorHAnsi" w:cstheme="minorHAnsi"/>
          <w:sz w:val="20"/>
          <w:szCs w:val="20"/>
          <w:lang w:val="es-ES"/>
        </w:rPr>
        <w:t xml:space="preserve">, </w:t>
      </w:r>
      <w:r w:rsidR="00AA017C" w:rsidRPr="00352A7A">
        <w:rPr>
          <w:rFonts w:asciiTheme="minorHAnsi" w:hAnsiTheme="minorHAnsi" w:cstheme="minorHAnsi"/>
          <w:sz w:val="20"/>
          <w:szCs w:val="20"/>
          <w:lang w:val="es-ES"/>
        </w:rPr>
        <w:t xml:space="preserve">contaremos con expositores galardonados con premios </w:t>
      </w:r>
      <w:proofErr w:type="spellStart"/>
      <w:r w:rsidR="00AA017C" w:rsidRPr="00352A7A">
        <w:rPr>
          <w:rFonts w:asciiTheme="minorHAnsi" w:hAnsiTheme="minorHAnsi" w:cstheme="minorHAnsi"/>
          <w:sz w:val="20"/>
          <w:szCs w:val="20"/>
          <w:lang w:val="es-ES"/>
        </w:rPr>
        <w:t>Duke’s</w:t>
      </w:r>
      <w:proofErr w:type="spellEnd"/>
      <w:r w:rsidR="00AA017C" w:rsidRPr="00352A7A">
        <w:rPr>
          <w:rFonts w:asciiTheme="minorHAnsi" w:hAnsiTheme="minorHAnsi" w:cstheme="minorHAnsi"/>
          <w:sz w:val="20"/>
          <w:szCs w:val="20"/>
          <w:lang w:val="es-ES"/>
        </w:rPr>
        <w:t xml:space="preserve"> </w:t>
      </w:r>
      <w:proofErr w:type="spellStart"/>
      <w:r w:rsidR="00AA017C" w:rsidRPr="00352A7A">
        <w:rPr>
          <w:rFonts w:asciiTheme="minorHAnsi" w:hAnsiTheme="minorHAnsi" w:cstheme="minorHAnsi"/>
          <w:sz w:val="20"/>
          <w:szCs w:val="20"/>
          <w:lang w:val="es-ES"/>
        </w:rPr>
        <w:t>Choice</w:t>
      </w:r>
      <w:proofErr w:type="spellEnd"/>
      <w:r w:rsidR="00AA017C" w:rsidRPr="00352A7A">
        <w:rPr>
          <w:rFonts w:asciiTheme="minorHAnsi" w:hAnsiTheme="minorHAnsi" w:cstheme="minorHAnsi"/>
          <w:sz w:val="20"/>
          <w:szCs w:val="20"/>
          <w:lang w:val="es-ES"/>
        </w:rPr>
        <w:t xml:space="preserve"> </w:t>
      </w:r>
      <w:proofErr w:type="spellStart"/>
      <w:r w:rsidR="00AA017C" w:rsidRPr="00352A7A">
        <w:rPr>
          <w:rFonts w:asciiTheme="minorHAnsi" w:hAnsiTheme="minorHAnsi" w:cstheme="minorHAnsi"/>
          <w:sz w:val="20"/>
          <w:szCs w:val="20"/>
          <w:lang w:val="es-ES"/>
        </w:rPr>
        <w:t>Award</w:t>
      </w:r>
      <w:proofErr w:type="spellEnd"/>
      <w:r w:rsidR="00AA017C" w:rsidRPr="00352A7A">
        <w:rPr>
          <w:rFonts w:asciiTheme="minorHAnsi" w:hAnsiTheme="minorHAnsi" w:cstheme="minorHAnsi"/>
          <w:sz w:val="20"/>
          <w:szCs w:val="20"/>
          <w:lang w:val="es-ES"/>
        </w:rPr>
        <w:t xml:space="preserve"> 2016, 2017(el </w:t>
      </w:r>
      <w:r w:rsidR="00352A7A" w:rsidRPr="00352A7A">
        <w:rPr>
          <w:rFonts w:asciiTheme="minorHAnsi" w:hAnsiTheme="minorHAnsi" w:cstheme="minorHAnsi"/>
          <w:sz w:val="20"/>
          <w:szCs w:val="20"/>
          <w:lang w:val="es-ES"/>
        </w:rPr>
        <w:t>óscar</w:t>
      </w:r>
      <w:r w:rsidR="00AA017C" w:rsidRPr="00352A7A">
        <w:rPr>
          <w:rFonts w:asciiTheme="minorHAnsi" w:hAnsiTheme="minorHAnsi" w:cstheme="minorHAnsi"/>
          <w:sz w:val="20"/>
          <w:szCs w:val="20"/>
          <w:lang w:val="es-ES"/>
        </w:rPr>
        <w:t xml:space="preserve"> de Java) </w:t>
      </w:r>
      <w:r w:rsidR="00352A7A" w:rsidRPr="00352A7A">
        <w:rPr>
          <w:rFonts w:asciiTheme="minorHAnsi" w:hAnsiTheme="minorHAnsi" w:cstheme="minorHAnsi"/>
          <w:sz w:val="20"/>
          <w:szCs w:val="20"/>
          <w:lang w:val="es-ES"/>
        </w:rPr>
        <w:t>así</w:t>
      </w:r>
      <w:r w:rsidR="00AA017C" w:rsidRPr="00352A7A">
        <w:rPr>
          <w:rFonts w:asciiTheme="minorHAnsi" w:hAnsiTheme="minorHAnsi" w:cstheme="minorHAnsi"/>
          <w:sz w:val="20"/>
          <w:szCs w:val="20"/>
          <w:lang w:val="es-ES"/>
        </w:rPr>
        <w:t xml:space="preserve"> como Java Champions y Java </w:t>
      </w:r>
      <w:proofErr w:type="spellStart"/>
      <w:r w:rsidR="00AA017C" w:rsidRPr="00352A7A">
        <w:rPr>
          <w:rFonts w:asciiTheme="minorHAnsi" w:hAnsiTheme="minorHAnsi" w:cstheme="minorHAnsi"/>
          <w:sz w:val="20"/>
          <w:szCs w:val="20"/>
          <w:lang w:val="es-ES"/>
        </w:rPr>
        <w:t>User</w:t>
      </w:r>
      <w:proofErr w:type="spellEnd"/>
      <w:r w:rsidR="00AA017C" w:rsidRPr="00352A7A">
        <w:rPr>
          <w:rFonts w:asciiTheme="minorHAnsi" w:hAnsiTheme="minorHAnsi" w:cstheme="minorHAnsi"/>
          <w:sz w:val="20"/>
          <w:szCs w:val="20"/>
          <w:lang w:val="es-ES"/>
        </w:rPr>
        <w:t xml:space="preserve"> </w:t>
      </w:r>
      <w:proofErr w:type="spellStart"/>
      <w:r w:rsidR="00AA017C" w:rsidRPr="00352A7A">
        <w:rPr>
          <w:rFonts w:asciiTheme="minorHAnsi" w:hAnsiTheme="minorHAnsi" w:cstheme="minorHAnsi"/>
          <w:sz w:val="20"/>
          <w:szCs w:val="20"/>
          <w:lang w:val="es-ES"/>
        </w:rPr>
        <w:t>Groups</w:t>
      </w:r>
      <w:proofErr w:type="spellEnd"/>
      <w:r w:rsidR="00AA017C" w:rsidRPr="00352A7A">
        <w:rPr>
          <w:rFonts w:asciiTheme="minorHAnsi" w:hAnsiTheme="minorHAnsi" w:cstheme="minorHAnsi"/>
          <w:sz w:val="20"/>
          <w:szCs w:val="20"/>
          <w:lang w:val="es-ES"/>
        </w:rPr>
        <w:t xml:space="preserve"> </w:t>
      </w:r>
      <w:proofErr w:type="spellStart"/>
      <w:r w:rsidR="00AA017C" w:rsidRPr="00352A7A">
        <w:rPr>
          <w:rFonts w:asciiTheme="minorHAnsi" w:hAnsiTheme="minorHAnsi" w:cstheme="minorHAnsi"/>
          <w:sz w:val="20"/>
          <w:szCs w:val="20"/>
          <w:lang w:val="es-ES"/>
        </w:rPr>
        <w:t>Leaders</w:t>
      </w:r>
      <w:proofErr w:type="spellEnd"/>
      <w:r w:rsidR="00AA017C" w:rsidRPr="00352A7A">
        <w:rPr>
          <w:rFonts w:asciiTheme="minorHAnsi" w:hAnsiTheme="minorHAnsi" w:cstheme="minorHAnsi"/>
          <w:sz w:val="20"/>
          <w:szCs w:val="20"/>
          <w:lang w:val="es-ES"/>
        </w:rPr>
        <w:t xml:space="preserve"> de la región.</w:t>
      </w:r>
    </w:p>
    <w:p w14:paraId="7F123376" w14:textId="3BF81147" w:rsidR="00305A1F" w:rsidRPr="00352A7A" w:rsidRDefault="00305A1F" w:rsidP="00305A1F">
      <w:pPr>
        <w:pStyle w:val="western"/>
        <w:spacing w:after="0" w:line="276" w:lineRule="auto"/>
        <w:jc w:val="both"/>
        <w:rPr>
          <w:rFonts w:asciiTheme="minorHAnsi" w:hAnsiTheme="minorHAnsi" w:cstheme="minorHAnsi"/>
          <w:sz w:val="20"/>
          <w:szCs w:val="20"/>
          <w:lang w:val="es-ES"/>
        </w:rPr>
      </w:pPr>
      <w:r w:rsidRPr="00352A7A">
        <w:rPr>
          <w:rFonts w:asciiTheme="minorHAnsi" w:hAnsiTheme="minorHAnsi" w:cstheme="minorHAnsi"/>
          <w:b/>
          <w:bCs/>
          <w:sz w:val="20"/>
          <w:szCs w:val="20"/>
          <w:lang w:val="es-ES"/>
        </w:rPr>
        <w:t xml:space="preserve">Los asistentes al Java </w:t>
      </w:r>
      <w:proofErr w:type="gramStart"/>
      <w:r w:rsidRPr="00352A7A">
        <w:rPr>
          <w:rFonts w:asciiTheme="minorHAnsi" w:hAnsiTheme="minorHAnsi" w:cstheme="minorHAnsi"/>
          <w:b/>
          <w:bCs/>
          <w:sz w:val="20"/>
          <w:szCs w:val="20"/>
          <w:lang w:val="es-ES"/>
        </w:rPr>
        <w:t>Day,</w:t>
      </w:r>
      <w:proofErr w:type="gramEnd"/>
      <w:r w:rsidRPr="00352A7A">
        <w:rPr>
          <w:rFonts w:asciiTheme="minorHAnsi" w:hAnsiTheme="minorHAnsi" w:cstheme="minorHAnsi"/>
          <w:b/>
          <w:bCs/>
          <w:sz w:val="20"/>
          <w:szCs w:val="20"/>
          <w:lang w:val="es-ES"/>
        </w:rPr>
        <w:t xml:space="preserve"> son personas que les gusta estar a la vanguardia de la tecnología</w:t>
      </w:r>
      <w:r w:rsidRPr="00352A7A">
        <w:rPr>
          <w:rFonts w:asciiTheme="minorHAnsi" w:hAnsiTheme="minorHAnsi" w:cstheme="minorHAnsi"/>
          <w:sz w:val="20"/>
          <w:szCs w:val="20"/>
          <w:lang w:val="es-ES"/>
        </w:rPr>
        <w:t xml:space="preserve"> y buscan innovar tanto personalmente, en el uso de la misma, como profesionalmente, con nuevas herramientas tecnológicas, y es por ello que presenta una oportunidad para </w:t>
      </w:r>
      <w:r w:rsidR="00AA017C" w:rsidRPr="00352A7A">
        <w:rPr>
          <w:rFonts w:asciiTheme="minorHAnsi" w:hAnsiTheme="minorHAnsi" w:cstheme="minorHAnsi"/>
          <w:sz w:val="20"/>
          <w:szCs w:val="20"/>
          <w:lang w:val="es-ES"/>
        </w:rPr>
        <w:t xml:space="preserve">que se den espacios de </w:t>
      </w:r>
      <w:r w:rsidR="00352A7A" w:rsidRPr="00352A7A">
        <w:rPr>
          <w:rFonts w:asciiTheme="minorHAnsi" w:hAnsiTheme="minorHAnsi" w:cstheme="minorHAnsi"/>
          <w:sz w:val="20"/>
          <w:szCs w:val="20"/>
          <w:lang w:val="es-ES"/>
        </w:rPr>
        <w:t>colaboración</w:t>
      </w:r>
      <w:bookmarkStart w:id="0" w:name="_GoBack"/>
      <w:bookmarkEnd w:id="0"/>
      <w:r w:rsidR="00AA017C" w:rsidRPr="00352A7A">
        <w:rPr>
          <w:rFonts w:asciiTheme="minorHAnsi" w:hAnsiTheme="minorHAnsi" w:cstheme="minorHAnsi"/>
          <w:sz w:val="20"/>
          <w:szCs w:val="20"/>
          <w:lang w:val="es-ES"/>
        </w:rPr>
        <w:t xml:space="preserve"> entre universidades, comunidades y profesionales del mundo de TI.</w:t>
      </w:r>
    </w:p>
    <w:p w14:paraId="44ECDB3A" w14:textId="6F329588" w:rsidR="00AA017C" w:rsidRPr="00352A7A" w:rsidRDefault="00AA017C" w:rsidP="00AA017C">
      <w:pPr>
        <w:pStyle w:val="western"/>
        <w:spacing w:after="0" w:line="276" w:lineRule="auto"/>
        <w:jc w:val="both"/>
        <w:rPr>
          <w:rFonts w:asciiTheme="minorHAnsi" w:hAnsiTheme="minorHAnsi" w:cstheme="minorHAnsi"/>
          <w:sz w:val="20"/>
          <w:szCs w:val="20"/>
          <w:lang w:val="es-ES"/>
        </w:rPr>
      </w:pPr>
      <w:r w:rsidRPr="00352A7A">
        <w:rPr>
          <w:rFonts w:asciiTheme="minorHAnsi" w:hAnsiTheme="minorHAnsi" w:cstheme="minorHAnsi"/>
          <w:sz w:val="20"/>
          <w:szCs w:val="20"/>
          <w:lang w:val="es-ES"/>
        </w:rPr>
        <w:t xml:space="preserve">Por tal motivo nos </w:t>
      </w:r>
      <w:r w:rsidR="00352A7A" w:rsidRPr="00352A7A">
        <w:rPr>
          <w:rFonts w:asciiTheme="minorHAnsi" w:hAnsiTheme="minorHAnsi" w:cstheme="minorHAnsi"/>
          <w:sz w:val="20"/>
          <w:szCs w:val="20"/>
          <w:lang w:val="es-ES"/>
        </w:rPr>
        <w:t>gustaría</w:t>
      </w:r>
      <w:r w:rsidRPr="00352A7A">
        <w:rPr>
          <w:rFonts w:asciiTheme="minorHAnsi" w:hAnsiTheme="minorHAnsi" w:cstheme="minorHAnsi"/>
          <w:sz w:val="20"/>
          <w:szCs w:val="20"/>
          <w:lang w:val="es-ES"/>
        </w:rPr>
        <w:t xml:space="preserve"> invitar y contar con la participación de varios de sus profesores con los cuales hemos colaborado con anterioridad en grupos de Software Libre, creemos que Java Day puede ser un punto de encuentro para mejorar la integración Centroamericana en el sector </w:t>
      </w:r>
      <w:r w:rsidR="00352A7A" w:rsidRPr="00352A7A">
        <w:rPr>
          <w:rFonts w:asciiTheme="minorHAnsi" w:hAnsiTheme="minorHAnsi" w:cstheme="minorHAnsi"/>
          <w:sz w:val="20"/>
          <w:szCs w:val="20"/>
          <w:lang w:val="es-ES"/>
        </w:rPr>
        <w:t>académico</w:t>
      </w:r>
      <w:r w:rsidRPr="00352A7A">
        <w:rPr>
          <w:rFonts w:asciiTheme="minorHAnsi" w:hAnsiTheme="minorHAnsi" w:cstheme="minorHAnsi"/>
          <w:sz w:val="20"/>
          <w:szCs w:val="20"/>
          <w:lang w:val="es-ES"/>
        </w:rPr>
        <w:t xml:space="preserve"> y profesional de TI.</w:t>
      </w:r>
    </w:p>
    <w:p w14:paraId="6834139E" w14:textId="77777777" w:rsidR="00AA017C" w:rsidRPr="00352A7A" w:rsidRDefault="00AA017C" w:rsidP="00305A1F">
      <w:pPr>
        <w:pStyle w:val="NormalWeb"/>
        <w:jc w:val="center"/>
        <w:rPr>
          <w:rFonts w:asciiTheme="minorHAnsi" w:hAnsiTheme="minorHAnsi" w:cstheme="minorHAnsi"/>
          <w:sz w:val="20"/>
          <w:szCs w:val="20"/>
          <w:lang w:val="es-ES"/>
        </w:rPr>
      </w:pPr>
    </w:p>
    <w:p w14:paraId="2D3F0582" w14:textId="77777777" w:rsidR="00AA017C" w:rsidRPr="00352A7A" w:rsidRDefault="009A367B" w:rsidP="00AA017C">
      <w:pPr>
        <w:pStyle w:val="NormalWeb"/>
        <w:jc w:val="center"/>
        <w:rPr>
          <w:rFonts w:asciiTheme="minorHAnsi" w:hAnsiTheme="minorHAnsi" w:cstheme="minorHAnsi"/>
          <w:sz w:val="20"/>
          <w:szCs w:val="20"/>
          <w:lang w:val="es-ES"/>
        </w:rPr>
      </w:pPr>
      <w:r w:rsidRPr="00352A7A">
        <w:rPr>
          <w:rFonts w:asciiTheme="minorHAnsi" w:hAnsiTheme="minorHAnsi" w:cstheme="minorHAnsi"/>
          <w:sz w:val="20"/>
          <w:szCs w:val="20"/>
          <w:lang w:val="es-ES"/>
        </w:rPr>
        <w:t>Víctor Orozco</w:t>
      </w:r>
    </w:p>
    <w:p w14:paraId="75CB4D79" w14:textId="00FAB6AF" w:rsidR="003825D1" w:rsidRPr="00352A7A" w:rsidRDefault="009A367B" w:rsidP="00AA017C">
      <w:pPr>
        <w:pStyle w:val="NormalWeb"/>
        <w:jc w:val="center"/>
        <w:rPr>
          <w:rFonts w:asciiTheme="minorHAnsi" w:hAnsiTheme="minorHAnsi" w:cstheme="minorHAnsi"/>
          <w:sz w:val="20"/>
          <w:szCs w:val="20"/>
          <w:lang w:val="es-ES"/>
        </w:rPr>
      </w:pPr>
      <w:r w:rsidRPr="00352A7A">
        <w:rPr>
          <w:rFonts w:asciiTheme="minorHAnsi" w:hAnsiTheme="minorHAnsi" w:cstheme="minorHAnsi"/>
          <w:sz w:val="20"/>
          <w:szCs w:val="20"/>
          <w:lang w:val="es-ES"/>
        </w:rPr>
        <w:t xml:space="preserve">JUG Leader </w:t>
      </w:r>
      <w:proofErr w:type="spellStart"/>
      <w:r w:rsidRPr="00352A7A">
        <w:rPr>
          <w:rFonts w:asciiTheme="minorHAnsi" w:hAnsiTheme="minorHAnsi" w:cstheme="minorHAnsi"/>
          <w:sz w:val="20"/>
          <w:szCs w:val="20"/>
          <w:lang w:val="es-ES"/>
        </w:rPr>
        <w:t>GuateJUG</w:t>
      </w:r>
      <w:proofErr w:type="spellEnd"/>
      <w:r w:rsidR="00AA017C" w:rsidRPr="00352A7A">
        <w:rPr>
          <w:rFonts w:asciiTheme="minorHAnsi" w:hAnsiTheme="minorHAnsi" w:cstheme="minorHAnsi"/>
          <w:sz w:val="20"/>
          <w:szCs w:val="20"/>
          <w:lang w:val="es-ES"/>
        </w:rPr>
        <w:t xml:space="preserve"> – Java </w:t>
      </w:r>
      <w:proofErr w:type="spellStart"/>
      <w:r w:rsidR="00AA017C" w:rsidRPr="00352A7A">
        <w:rPr>
          <w:rFonts w:asciiTheme="minorHAnsi" w:hAnsiTheme="minorHAnsi" w:cstheme="minorHAnsi"/>
          <w:sz w:val="20"/>
          <w:szCs w:val="20"/>
          <w:lang w:val="es-ES"/>
        </w:rPr>
        <w:t>Champion</w:t>
      </w:r>
      <w:proofErr w:type="spellEnd"/>
    </w:p>
    <w:sectPr w:rsidR="003825D1" w:rsidRPr="00352A7A" w:rsidSect="000961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95343" w14:textId="77777777" w:rsidR="00E1241B" w:rsidRDefault="00E1241B" w:rsidP="00AA017C">
      <w:r>
        <w:separator/>
      </w:r>
    </w:p>
  </w:endnote>
  <w:endnote w:type="continuationSeparator" w:id="0">
    <w:p w14:paraId="586B8BD4" w14:textId="77777777" w:rsidR="00E1241B" w:rsidRDefault="00E1241B" w:rsidP="00AA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FE823" w14:textId="77777777" w:rsidR="00E1241B" w:rsidRDefault="00E1241B" w:rsidP="00AA017C">
      <w:r>
        <w:separator/>
      </w:r>
    </w:p>
  </w:footnote>
  <w:footnote w:type="continuationSeparator" w:id="0">
    <w:p w14:paraId="0AC20BF1" w14:textId="77777777" w:rsidR="00E1241B" w:rsidRDefault="00E1241B" w:rsidP="00AA017C">
      <w:r>
        <w:continuationSeparator/>
      </w:r>
    </w:p>
  </w:footnote>
  <w:footnote w:id="1">
    <w:p w14:paraId="0A713DAE" w14:textId="53E8A25A" w:rsidR="00AA017C" w:rsidRPr="00AA017C" w:rsidRDefault="00AA017C">
      <w:pPr>
        <w:pStyle w:val="FootnoteText"/>
        <w:rPr>
          <w:lang w:val="es-ES"/>
        </w:rPr>
      </w:pPr>
      <w:r>
        <w:rPr>
          <w:rStyle w:val="FootnoteReference"/>
        </w:rPr>
        <w:footnoteRef/>
      </w:r>
      <w:r>
        <w:t xml:space="preserve"> </w:t>
      </w:r>
      <w:hyperlink r:id="rId1" w:history="1">
        <w:r w:rsidRPr="00AA017C">
          <w:rPr>
            <w:rStyle w:val="Hyperlink"/>
            <w:rFonts w:cstheme="minorHAnsi"/>
            <w:lang w:val="es-GT"/>
          </w:rPr>
          <w:t>http://guate-jug.net/</w:t>
        </w:r>
      </w:hyperlink>
    </w:p>
  </w:footnote>
  <w:footnote w:id="2">
    <w:p w14:paraId="08055625" w14:textId="0A7FD0D8" w:rsidR="00AA017C" w:rsidRPr="00AA017C" w:rsidRDefault="00AA017C" w:rsidP="00AA017C">
      <w:pPr>
        <w:pStyle w:val="NormalWeb"/>
        <w:rPr>
          <w:rFonts w:asciiTheme="minorHAnsi" w:hAnsiTheme="minorHAnsi" w:cstheme="minorHAnsi"/>
          <w:sz w:val="20"/>
          <w:szCs w:val="20"/>
          <w:lang w:val="es-GT"/>
        </w:rPr>
      </w:pPr>
      <w:r>
        <w:rPr>
          <w:rStyle w:val="FootnoteReference"/>
        </w:rPr>
        <w:footnoteRef/>
      </w:r>
      <w:r>
        <w:t xml:space="preserve"> </w:t>
      </w:r>
      <w:hyperlink r:id="rId2" w:history="1">
        <w:r w:rsidRPr="00AA017C">
          <w:rPr>
            <w:rStyle w:val="Hyperlink"/>
            <w:rFonts w:asciiTheme="minorHAnsi" w:hAnsiTheme="minorHAnsi" w:cstheme="minorHAnsi"/>
            <w:sz w:val="20"/>
            <w:szCs w:val="20"/>
            <w:lang w:val="es-GT"/>
          </w:rPr>
          <w:t>http://www.guate-jug.net/javaday2018/</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7B"/>
    <w:rsid w:val="000757D0"/>
    <w:rsid w:val="00096105"/>
    <w:rsid w:val="000A04A1"/>
    <w:rsid w:val="001742A8"/>
    <w:rsid w:val="00204175"/>
    <w:rsid w:val="002F3421"/>
    <w:rsid w:val="00305A1F"/>
    <w:rsid w:val="00352A7A"/>
    <w:rsid w:val="00356722"/>
    <w:rsid w:val="00423A65"/>
    <w:rsid w:val="00455358"/>
    <w:rsid w:val="00455706"/>
    <w:rsid w:val="005C5A22"/>
    <w:rsid w:val="005E0617"/>
    <w:rsid w:val="00704671"/>
    <w:rsid w:val="007C1068"/>
    <w:rsid w:val="00865E3C"/>
    <w:rsid w:val="00983B06"/>
    <w:rsid w:val="009A367B"/>
    <w:rsid w:val="00AA017C"/>
    <w:rsid w:val="00D16191"/>
    <w:rsid w:val="00E1241B"/>
    <w:rsid w:val="00E4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FB94"/>
  <w14:defaultImageDpi w14:val="32767"/>
  <w15:chartTrackingRefBased/>
  <w15:docId w15:val="{E224407D-C3DE-AE44-A0CD-CD0B0226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67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10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1068"/>
    <w:rPr>
      <w:rFonts w:ascii="Times New Roman" w:hAnsi="Times New Roman" w:cs="Times New Roman"/>
      <w:sz w:val="18"/>
      <w:szCs w:val="18"/>
    </w:rPr>
  </w:style>
  <w:style w:type="character" w:styleId="Hyperlink">
    <w:name w:val="Hyperlink"/>
    <w:basedOn w:val="DefaultParagraphFont"/>
    <w:uiPriority w:val="99"/>
    <w:unhideWhenUsed/>
    <w:rsid w:val="00305A1F"/>
    <w:rPr>
      <w:color w:val="0000FF"/>
      <w:u w:val="single"/>
    </w:rPr>
  </w:style>
  <w:style w:type="paragraph" w:customStyle="1" w:styleId="sdfootnote-western">
    <w:name w:val="sdfootnote-western"/>
    <w:basedOn w:val="Normal"/>
    <w:rsid w:val="00305A1F"/>
    <w:pPr>
      <w:keepNext/>
      <w:spacing w:before="100" w:beforeAutospacing="1" w:line="276" w:lineRule="auto"/>
    </w:pPr>
    <w:rPr>
      <w:rFonts w:ascii="Arial" w:eastAsia="Times New Roman" w:hAnsi="Arial" w:cs="Arial"/>
      <w:color w:val="000000"/>
      <w:sz w:val="22"/>
      <w:szCs w:val="22"/>
    </w:rPr>
  </w:style>
  <w:style w:type="paragraph" w:customStyle="1" w:styleId="western">
    <w:name w:val="western"/>
    <w:basedOn w:val="Normal"/>
    <w:rsid w:val="00305A1F"/>
    <w:pPr>
      <w:keepNext/>
      <w:spacing w:before="100" w:beforeAutospacing="1" w:after="144" w:line="288" w:lineRule="auto"/>
    </w:pPr>
    <w:rPr>
      <w:rFonts w:ascii="Arial" w:eastAsia="Times New Roman" w:hAnsi="Arial" w:cs="Arial"/>
      <w:color w:val="000000"/>
      <w:sz w:val="22"/>
      <w:szCs w:val="22"/>
    </w:rPr>
  </w:style>
  <w:style w:type="character" w:styleId="UnresolvedMention">
    <w:name w:val="Unresolved Mention"/>
    <w:basedOn w:val="DefaultParagraphFont"/>
    <w:uiPriority w:val="99"/>
    <w:rsid w:val="00AA017C"/>
    <w:rPr>
      <w:color w:val="605E5C"/>
      <w:shd w:val="clear" w:color="auto" w:fill="E1DFDD"/>
    </w:rPr>
  </w:style>
  <w:style w:type="paragraph" w:styleId="FootnoteText">
    <w:name w:val="footnote text"/>
    <w:basedOn w:val="Normal"/>
    <w:link w:val="FootnoteTextChar"/>
    <w:uiPriority w:val="99"/>
    <w:semiHidden/>
    <w:unhideWhenUsed/>
    <w:rsid w:val="00AA017C"/>
    <w:rPr>
      <w:sz w:val="20"/>
      <w:szCs w:val="20"/>
    </w:rPr>
  </w:style>
  <w:style w:type="character" w:customStyle="1" w:styleId="FootnoteTextChar">
    <w:name w:val="Footnote Text Char"/>
    <w:basedOn w:val="DefaultParagraphFont"/>
    <w:link w:val="FootnoteText"/>
    <w:uiPriority w:val="99"/>
    <w:semiHidden/>
    <w:rsid w:val="00AA017C"/>
    <w:rPr>
      <w:sz w:val="20"/>
      <w:szCs w:val="20"/>
    </w:rPr>
  </w:style>
  <w:style w:type="character" w:styleId="FootnoteReference">
    <w:name w:val="footnote reference"/>
    <w:basedOn w:val="DefaultParagraphFont"/>
    <w:uiPriority w:val="99"/>
    <w:semiHidden/>
    <w:unhideWhenUsed/>
    <w:rsid w:val="00AA017C"/>
    <w:rPr>
      <w:vertAlign w:val="superscript"/>
    </w:rPr>
  </w:style>
  <w:style w:type="character" w:styleId="FollowedHyperlink">
    <w:name w:val="FollowedHyperlink"/>
    <w:basedOn w:val="DefaultParagraphFont"/>
    <w:uiPriority w:val="99"/>
    <w:semiHidden/>
    <w:unhideWhenUsed/>
    <w:rsid w:val="00AA0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488">
      <w:bodyDiv w:val="1"/>
      <w:marLeft w:val="0"/>
      <w:marRight w:val="0"/>
      <w:marTop w:val="0"/>
      <w:marBottom w:val="0"/>
      <w:divBdr>
        <w:top w:val="none" w:sz="0" w:space="0" w:color="auto"/>
        <w:left w:val="none" w:sz="0" w:space="0" w:color="auto"/>
        <w:bottom w:val="none" w:sz="0" w:space="0" w:color="auto"/>
        <w:right w:val="none" w:sz="0" w:space="0" w:color="auto"/>
      </w:divBdr>
      <w:divsChild>
        <w:div w:id="1562863129">
          <w:marLeft w:val="0"/>
          <w:marRight w:val="0"/>
          <w:marTop w:val="0"/>
          <w:marBottom w:val="0"/>
          <w:divBdr>
            <w:top w:val="none" w:sz="0" w:space="0" w:color="auto"/>
            <w:left w:val="none" w:sz="0" w:space="0" w:color="auto"/>
            <w:bottom w:val="none" w:sz="0" w:space="0" w:color="auto"/>
            <w:right w:val="none" w:sz="0" w:space="0" w:color="auto"/>
          </w:divBdr>
        </w:div>
      </w:divsChild>
    </w:div>
    <w:div w:id="799610789">
      <w:bodyDiv w:val="1"/>
      <w:marLeft w:val="0"/>
      <w:marRight w:val="0"/>
      <w:marTop w:val="0"/>
      <w:marBottom w:val="0"/>
      <w:divBdr>
        <w:top w:val="none" w:sz="0" w:space="0" w:color="auto"/>
        <w:left w:val="none" w:sz="0" w:space="0" w:color="auto"/>
        <w:bottom w:val="none" w:sz="0" w:space="0" w:color="auto"/>
        <w:right w:val="none" w:sz="0" w:space="0" w:color="auto"/>
      </w:divBdr>
    </w:div>
    <w:div w:id="999389716">
      <w:bodyDiv w:val="1"/>
      <w:marLeft w:val="0"/>
      <w:marRight w:val="0"/>
      <w:marTop w:val="0"/>
      <w:marBottom w:val="0"/>
      <w:divBdr>
        <w:top w:val="none" w:sz="0" w:space="0" w:color="auto"/>
        <w:left w:val="none" w:sz="0" w:space="0" w:color="auto"/>
        <w:bottom w:val="none" w:sz="0" w:space="0" w:color="auto"/>
        <w:right w:val="none" w:sz="0" w:space="0" w:color="auto"/>
      </w:divBdr>
    </w:div>
    <w:div w:id="1337342156">
      <w:bodyDiv w:val="1"/>
      <w:marLeft w:val="0"/>
      <w:marRight w:val="0"/>
      <w:marTop w:val="0"/>
      <w:marBottom w:val="0"/>
      <w:divBdr>
        <w:top w:val="none" w:sz="0" w:space="0" w:color="auto"/>
        <w:left w:val="none" w:sz="0" w:space="0" w:color="auto"/>
        <w:bottom w:val="none" w:sz="0" w:space="0" w:color="auto"/>
        <w:right w:val="none" w:sz="0" w:space="0" w:color="auto"/>
      </w:divBdr>
      <w:divsChild>
        <w:div w:id="1514954947">
          <w:marLeft w:val="0"/>
          <w:marRight w:val="0"/>
          <w:marTop w:val="0"/>
          <w:marBottom w:val="0"/>
          <w:divBdr>
            <w:top w:val="none" w:sz="0" w:space="0" w:color="auto"/>
            <w:left w:val="none" w:sz="0" w:space="0" w:color="auto"/>
            <w:bottom w:val="none" w:sz="0" w:space="0" w:color="auto"/>
            <w:right w:val="none" w:sz="0" w:space="0" w:color="auto"/>
          </w:divBdr>
          <w:divsChild>
            <w:div w:id="283192458">
              <w:marLeft w:val="0"/>
              <w:marRight w:val="0"/>
              <w:marTop w:val="0"/>
              <w:marBottom w:val="0"/>
              <w:divBdr>
                <w:top w:val="none" w:sz="0" w:space="0" w:color="auto"/>
                <w:left w:val="none" w:sz="0" w:space="0" w:color="auto"/>
                <w:bottom w:val="none" w:sz="0" w:space="0" w:color="auto"/>
                <w:right w:val="none" w:sz="0" w:space="0" w:color="auto"/>
              </w:divBdr>
              <w:divsChild>
                <w:div w:id="506796638">
                  <w:marLeft w:val="0"/>
                  <w:marRight w:val="0"/>
                  <w:marTop w:val="0"/>
                  <w:marBottom w:val="0"/>
                  <w:divBdr>
                    <w:top w:val="none" w:sz="0" w:space="0" w:color="auto"/>
                    <w:left w:val="none" w:sz="0" w:space="0" w:color="auto"/>
                    <w:bottom w:val="none" w:sz="0" w:space="0" w:color="auto"/>
                    <w:right w:val="none" w:sz="0" w:space="0" w:color="auto"/>
                  </w:divBdr>
                </w:div>
              </w:divsChild>
            </w:div>
            <w:div w:id="1038895344">
              <w:marLeft w:val="0"/>
              <w:marRight w:val="0"/>
              <w:marTop w:val="0"/>
              <w:marBottom w:val="0"/>
              <w:divBdr>
                <w:top w:val="none" w:sz="0" w:space="0" w:color="auto"/>
                <w:left w:val="none" w:sz="0" w:space="0" w:color="auto"/>
                <w:bottom w:val="none" w:sz="0" w:space="0" w:color="auto"/>
                <w:right w:val="none" w:sz="0" w:space="0" w:color="auto"/>
              </w:divBdr>
              <w:divsChild>
                <w:div w:id="1059134758">
                  <w:marLeft w:val="0"/>
                  <w:marRight w:val="0"/>
                  <w:marTop w:val="0"/>
                  <w:marBottom w:val="0"/>
                  <w:divBdr>
                    <w:top w:val="none" w:sz="0" w:space="0" w:color="auto"/>
                    <w:left w:val="none" w:sz="0" w:space="0" w:color="auto"/>
                    <w:bottom w:val="none" w:sz="0" w:space="0" w:color="auto"/>
                    <w:right w:val="none" w:sz="0" w:space="0" w:color="auto"/>
                  </w:divBdr>
                </w:div>
              </w:divsChild>
            </w:div>
            <w:div w:id="2042319274">
              <w:marLeft w:val="0"/>
              <w:marRight w:val="0"/>
              <w:marTop w:val="0"/>
              <w:marBottom w:val="0"/>
              <w:divBdr>
                <w:top w:val="none" w:sz="0" w:space="0" w:color="auto"/>
                <w:left w:val="none" w:sz="0" w:space="0" w:color="auto"/>
                <w:bottom w:val="none" w:sz="0" w:space="0" w:color="auto"/>
                <w:right w:val="none" w:sz="0" w:space="0" w:color="auto"/>
              </w:divBdr>
              <w:divsChild>
                <w:div w:id="1153763558">
                  <w:marLeft w:val="0"/>
                  <w:marRight w:val="0"/>
                  <w:marTop w:val="0"/>
                  <w:marBottom w:val="0"/>
                  <w:divBdr>
                    <w:top w:val="none" w:sz="0" w:space="0" w:color="auto"/>
                    <w:left w:val="none" w:sz="0" w:space="0" w:color="auto"/>
                    <w:bottom w:val="none" w:sz="0" w:space="0" w:color="auto"/>
                    <w:right w:val="none" w:sz="0" w:space="0" w:color="auto"/>
                  </w:divBdr>
                </w:div>
              </w:divsChild>
            </w:div>
            <w:div w:id="891188111">
              <w:marLeft w:val="0"/>
              <w:marRight w:val="0"/>
              <w:marTop w:val="0"/>
              <w:marBottom w:val="0"/>
              <w:divBdr>
                <w:top w:val="none" w:sz="0" w:space="0" w:color="auto"/>
                <w:left w:val="none" w:sz="0" w:space="0" w:color="auto"/>
                <w:bottom w:val="none" w:sz="0" w:space="0" w:color="auto"/>
                <w:right w:val="none" w:sz="0" w:space="0" w:color="auto"/>
              </w:divBdr>
              <w:divsChild>
                <w:div w:id="223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ate-jug.net/javaday2018/" TargetMode="External"/><Relationship Id="rId1" Type="http://schemas.openxmlformats.org/officeDocument/2006/relationships/hyperlink" Target="http://guate-ju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CA05-2163-9944-AE25-DDFC96D6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LEONEL OROZCO L�PEZ</dc:creator>
  <cp:keywords/>
  <dc:description/>
  <cp:lastModifiedBy>VICTOR LEONEL OROZCO L�PEZ</cp:lastModifiedBy>
  <cp:revision>3</cp:revision>
  <cp:lastPrinted>2018-10-01T19:32:00Z</cp:lastPrinted>
  <dcterms:created xsi:type="dcterms:W3CDTF">2018-10-01T19:32:00Z</dcterms:created>
  <dcterms:modified xsi:type="dcterms:W3CDTF">2018-10-01T19:33:00Z</dcterms:modified>
</cp:coreProperties>
</file>