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SCISPACE 적용보고서 검증 결과</w:t>
      </w:r>
    </w:p>
    <w:p>
      <w:pPr>
        <w:spacing w:after="12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프로젝트 헌법 충돌 분석 및 우선순위 판정</w:t>
      </w:r>
    </w:p>
    <w:p>
      <w:pPr>
        <w:pBdr>
          <w:bottom w:val="single" w:color="2E75B6" w:sz="6" w:space="12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1B3A5C"/>
          <w:sz w:val="22"/>
          <w:szCs w:val="22"/>
        </w:rPr>
        <w:t xml:space="preserve">한국유나이티드제약 x KITA 무역AX 캡스톤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사우디 의약품 크롤러 — 백엔드 팀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2026-04-09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목차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검증 배경 및 방법론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보고서별 검증 결과 (5건)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통합 우선순위 — 반영 Top 3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보류/기각 사유 요약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다음 단계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검증 배경 및 방법론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scispace에 "우리 프로그램에 논문 내용을 적용해줘"라고 요청해서 받은 1차 적용안 5건을 프로젝트 헌법에 대조 검증했다. scispace는 프로젝트 제약사항을 모르고 작성했으므로 아래 기준으로 필터링했다.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기준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제약 내용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허용 LLM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Haiku / GPT-4o-mini (Sonnet 조건부, Opus 금지)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상태 관리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러너 휘발성 -&gt; Supabase 테이블 외부화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일정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10일 단기. 대규모 분산 인프라 불가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불변 스키마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공통 6컬럼 절대 변경 금지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법적 제약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인증 우회/CAPTCHA 돌파 금지, PDPL 준수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 전략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유동 IP = Residential Proxy 대체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금지 인프라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클러스터, Kafka, Airflow, Playwright 헤비 상주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보고서별 검증 결과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 Agentic Workflow (Orkes Conductor / Temporal)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scispace 제안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Orkes Conductor/Temporal 워크플로우 엔진. YAML 태스크 정의. FORK_JOIN 다중 WebAgent 병렬. 실패 시 LLM Replanner 전략 재수립.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헌법 충돌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중대 충돌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충돌 상세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Conductor/Temporal K8s 3+ replicas(10일+Actions 충돌). LLM Replanner GPT-4 전제(Haiku/mini 위반). 마이크로서비스(대규모 인프라 금지).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기존 구조 정합성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architecture.md L0 + sop.md(cron, toggle_id, crawl_jobs)가 이미 동일 역할.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다운스케일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축소 적용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다운스케일 상세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LLM은 의사결정에만 원칙 차용. Conductor/Temporal 기각.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최종 판정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조건부 채택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판정 사유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설계 원칙만 채택. Actions YAML이 이미 동일 역할.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 Browser Automation (Playwright + AutoWebGLM)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scispace 제안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 + AutoWebGLM. DOM HTML Simplification -&gt; XPath ID -&gt; LLM 액션 결정 -&gt; Playwright 실행.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헌법 충돌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중대 충돌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충돌 상세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 상시 구동(헤비 크롤러 금지 위반). 매 페이지 LLM(토큰 폭발). AutoWebGLM GPT-4급(Haiku 부족).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기존 구조 정합성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Playwright는 최후 수단. 패턴7 Triple Fallback이 더 가볍게 해결.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다운스케일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적용 불가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다운스케일 상세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핵심 전제 제거 시 남는 것 없음. selectolax+텍스트밀도로 충분.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최종 판정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기각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판정 사유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 러너 제약 + 비용 부적합. Triple Fallback이 더 적합.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 Structured RAG (Pinecone + ES + Reranker)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scispace 제안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Semantic Chunking -&gt; PII(spaCy) -&gt; OpenAI Embedding -&gt; Pinecone+ES -&gt; RRF -&gt; Cohere Reranker.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헌법 충돌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일부 충돌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충돌 상세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3중 인덱싱(10일 불가). OpenAI Embedding(허용 외). Cohere Reranker(추가 서비스). spaCy(콜드스타트).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기존 구조 정합성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normalizer-&gt;resolver-&gt;Supabase INSERT. 보고서 생성용 DB 목표. raw_payload JSONB 원본 보존.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다운스케일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축소 적용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다운스케일 상세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정규식 경량 버전 + 메타데이터 완전성 -&gt; confidence 반영.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최종 판정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조건부 채택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판정 사유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PII 정규식 + 완전성 confidence 2건만. 벡터DB 기각.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 Reasoning (CoT + ToT + Tool Verification)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scispace 제안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CoT + ToT + External Tool Verification. LLM 전략 수립, 실패 분석, 재계획.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헌법 충돌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일부 충돌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충돌 상세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CoT/ToT GPT-4급(Haiku 품질 미보장). 매 크롤링 LLM(비용). 자율 재계획(cron 부적합).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기존 구조 정합성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AI는 추출에만 Haiku. 전략은 사람(sources.md+toggles.py). 패턴7 결정론적 폴백.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다운스케일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축소 적용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다운스케일 상세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실패 유형 enum(auth_fail/waf/timeout/parse_error/rate_limit) + 자동 대응 룰.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최종 판정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조건부 채택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판정 사유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실패 유형 enum + 대응 룰만. CoT/ToT/자율재계획 기각.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2.5  Autonomous Trustworthiness (BDD 신뢰도 집계)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scispace 제안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BDD 다중 에이전트 신뢰도. consistency+completeness+freshness+reputation 4축. OPA 정책.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헌법 충돌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일부 충돌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충돌 상세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다중 에이전트(단일 커넥터 불일치). OPA(인프라). BDD(10일 과잉).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기존 구조 정합성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기준표(0.95~0.30). 교차검증(20%차이 플래그). outlier_flagged.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다운스케일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축소 적용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다운스케일 상세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completeness(필드 채움률) confidence 감점. SFDA+price_sar=null -&gt; 0.95-&gt;0.85.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최종 판정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조건부 채택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판정 사유</w:t>
            </w:r>
          </w:p>
        </w:tc>
        <w:tc>
          <w:tcPr>
            <w:tcW w:type="dxa" w:w="7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completeness confidence 감점만. BDD/다중에이전트/OPA 기각.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통합 우선순위 — 반영 Top 3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효용 대비 공수 기준 정렬. 팀원 확인 후 승인 항목만 반영.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200"/>
        <w:gridCol w:w="2560"/>
        <w:gridCol w:w="280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반영 항목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공수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기대 효과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실패 유형 enum + 자동 대응 룰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보고서4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error_type enum 1컬럼 + 분기 20줄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실패 집계 자동화, Slack 알림, 서킷 브레이커 연동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completeness confidence 감점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보고서5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필드 채움률 함수 1개 (10~15줄)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불완전 데이터 FOB 역산 유입 방지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PII 정규식 경량 필터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보고서3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이메일/전화/Iqama 정규식 3줄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PDPL 증빙. 뉴스 AI raw_payload 방어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보류/기각 사유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기각 항목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사유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Conductor / Temporal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필요. Actions가 이미 오케스트레이터.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Playwright + LLM 네비게이션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 러너 제약 + Haiku 부족 + 비용 폭발.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Pinecone/ES/Reranker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벡터 검색 불필요. 보고서 생성 목표에 부적합.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CoT/ToT 자율 재계획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디버깅 불가 + Haiku 미달. 결정론적 폴백이 안정.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BDD 다중 에이전트 투표</w:t>
            </w:r>
          </w:p>
        </w:tc>
        <w:tc>
          <w:tcPr>
            <w:tcW w:type="dxa" w:w="6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다중 에이전트 구조 없음. 과잉 설계.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다음 단계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팀원이 Top 3 반영 범위를 확인한다.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승인 항목에 대해 diff 형태로 변경 범위를 먼저 제시한다.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최종 OK 후 코드 반영.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이 보고서는 scispace 제안의 검증/필터링 결과물이다. 원문 요약이 아니라 프로젝트 헌법 기준 판정이므로, 원문 재참조 시 이 문서의 판정을 우선한다.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사우디 의약품 크롤러 — scispace 검증 보고서  |  페이지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2026-04-09T03:34:30.018Z</dcterms:created>
  <dcterms:modified xsi:type="dcterms:W3CDTF">2026-04-09T03:34:30.019Z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