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eastAsia="楷体"/>
          <w:b/>
          <w:sz w:val="32"/>
        </w:rPr>
      </w:pPr>
      <w:r>
        <w:t xml:space="preserve">  </w: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-1951990</wp:posOffset>
                </wp:positionH>
                <wp:positionV relativeFrom="paragraph">
                  <wp:posOffset>-1089660</wp:posOffset>
                </wp:positionV>
                <wp:extent cx="8890" cy="6293485"/>
                <wp:effectExtent l="29210" t="0" r="38100" b="635"/>
                <wp:wrapNone/>
                <wp:docPr id="29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62934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4" o:spid="_x0000_s1026" o:spt="20" style="position:absolute;left:0pt;margin-left:-153.7pt;margin-top:-85.8pt;height:495.55pt;width:0.7pt;z-index:251659264;mso-width-relative:page;mso-height-relative:page;" filled="f" stroked="t" coordsize="21600,21600" o:gfxdata="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TJiRwd4AAAAOAQAADwAAAAAAAAABACAA&#10;AAAiAAAAZHJzL2Rvd25yZXYueG1sUEsBAhQAFAAAAAgAh07iQHzt9CnOAQAAhAMAAA4AAAAAAAAA&#10;AQAgAAAALQEAAGRycy9lMm9Eb2MueG1sUEsFBgAAAAAGAAYAWQEAAG0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eastAsia="楷体_GB2312"/>
          <w:b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-297180</wp:posOffset>
                </wp:positionV>
                <wp:extent cx="2400300" cy="281940"/>
                <wp:effectExtent l="4445" t="4445" r="18415" b="18415"/>
                <wp:wrapNone/>
                <wp:docPr id="28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o:spt="1" style="position:absolute;left:0pt;margin-left:243pt;margin-top:-23.4pt;height:22.2pt;width:189pt;z-index:251660288;mso-width-relative:page;mso-height-relative:page;" fillcolor="#FFFFFF" filled="t" stroked="t" coordsize="21600,21600" o:gfxdata="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2BhSPNcAAAAKAQAADwAAAAAAAAAB&#10;ACAAAAAiAAAAZHJzL2Rvd25yZXYueG1sUEsBAhQAFAAAAAgAh07iQDUIMIARAgAAMQQAAA4AAAAA&#10;AAAAAQAgAAAAJgEAAGRycy9lMm9Eb2MueG1sUEsFBgAAAAAGAAYAWQEAAKk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</w:p>
    <w:p>
      <w:pPr>
        <w:spacing w:line="288" w:lineRule="auto"/>
        <w:jc w:val="center"/>
        <w:rPr>
          <w:rFonts w:eastAsia="黑体"/>
          <w:sz w:val="52"/>
          <w:szCs w:val="52"/>
        </w:rPr>
      </w:pPr>
      <w:r>
        <w:rPr>
          <w:rFonts w:hint="eastAsia" w:eastAsia="黑体"/>
          <w:sz w:val="52"/>
          <w:szCs w:val="52"/>
        </w:rPr>
        <w:t>基于框架的</w:t>
      </w:r>
      <w:r>
        <w:rPr>
          <w:rFonts w:hint="eastAsia" w:eastAsia="黑体"/>
          <w:sz w:val="52"/>
          <w:szCs w:val="52"/>
          <w:lang w:val="en-US" w:eastAsia="zh-CN"/>
        </w:rPr>
        <w:t>集华网</w:t>
      </w:r>
      <w:r>
        <w:rPr>
          <w:rFonts w:hint="eastAsia" w:eastAsia="黑体"/>
          <w:sz w:val="52"/>
          <w:szCs w:val="52"/>
        </w:rPr>
        <w:t>系统平台—需求分析</w:t>
      </w:r>
    </w:p>
    <w:p/>
    <w:p/>
    <w:p/>
    <w:p>
      <w:pPr>
        <w:tabs>
          <w:tab w:val="left" w:pos="2552"/>
        </w:tabs>
        <w:spacing w:line="360" w:lineRule="auto"/>
        <w:ind w:right="11" w:firstLine="1259"/>
      </w:pPr>
      <w:r>
        <w:rPr>
          <w:rFonts w:hint="eastAsia" w:eastAsia="黑体"/>
          <w:sz w:val="32"/>
          <w:lang w:val="en-US" w:eastAsia="zh-CN"/>
        </w:rPr>
        <w:t>成员</w:t>
      </w:r>
      <w:r>
        <w:rPr>
          <w:rFonts w:hint="eastAsia" w:eastAsia="黑体"/>
          <w:sz w:val="32"/>
        </w:rPr>
        <w:t>：</w:t>
      </w:r>
      <w:r>
        <w:rPr>
          <w:rFonts w:hint="eastAsia" w:eastAsia="黑体"/>
          <w:sz w:val="32"/>
          <w:lang w:val="en-US" w:eastAsia="zh-CN"/>
        </w:rPr>
        <w:t>瓜子熊</w:t>
      </w:r>
    </w:p>
    <w:p>
      <w:pPr>
        <w:spacing w:line="400" w:lineRule="exact"/>
        <w:jc w:val="center"/>
        <w:rPr>
          <w:rFonts w:hint="eastAsia"/>
          <w:sz w:val="28"/>
        </w:rPr>
      </w:pPr>
    </w:p>
    <w:p>
      <w:pPr>
        <w:spacing w:line="400" w:lineRule="exact"/>
        <w:jc w:val="center"/>
      </w:pPr>
      <w:r>
        <w:rPr>
          <w:rFonts w:hint="eastAsia"/>
          <w:sz w:val="28"/>
        </w:rPr>
        <w:t>201</w:t>
      </w:r>
      <w:r>
        <w:rPr>
          <w:sz w:val="28"/>
        </w:rPr>
        <w:t xml:space="preserve">9 </w:t>
      </w:r>
      <w:r>
        <w:rPr>
          <w:rFonts w:hint="eastAsia"/>
          <w:sz w:val="28"/>
        </w:rPr>
        <w:t xml:space="preserve">年 </w:t>
      </w:r>
      <w:r>
        <w:rPr>
          <w:rFonts w:hint="eastAsia"/>
          <w:sz w:val="28"/>
          <w:lang w:val="en-US" w:eastAsia="zh-CN"/>
        </w:rPr>
        <w:t>12</w:t>
      </w:r>
      <w:r>
        <w:rPr>
          <w:rFonts w:hint="eastAsia"/>
          <w:sz w:val="28"/>
        </w:rPr>
        <w:t>月</w:t>
      </w:r>
      <w:r>
        <w:rPr>
          <w:rFonts w:hint="eastAsia"/>
          <w:sz w:val="28"/>
          <w:lang w:val="en-US" w:eastAsia="zh-CN"/>
        </w:rPr>
        <w:t>28日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</w:t>
      </w:r>
    </w:p>
    <w:p>
      <w:pPr>
        <w:ind w:left="240" w:right="240"/>
      </w:pPr>
    </w:p>
    <w:p>
      <w:pPr>
        <w:widowControl/>
      </w:pPr>
      <w:r>
        <w:br w:type="page"/>
      </w:r>
    </w:p>
    <w:p>
      <w:pPr>
        <w:ind w:left="0" w:leftChars="0" w:firstLine="0" w:firstLineChars="0"/>
        <w:rPr>
          <w:szCs w:val="24"/>
        </w:rPr>
      </w:pP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</w:t>
      </w:r>
    </w:p>
    <w:p>
      <w:pPr>
        <w:spacing w:line="420" w:lineRule="exact"/>
        <w:rPr>
          <w:rFonts w:ascii="宋体" w:hAnsi="宋体"/>
        </w:rPr>
      </w:pPr>
    </w:p>
    <w:p>
      <w:pPr>
        <w:widowControl/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spacing w:line="420" w:lineRule="exact"/>
        <w:ind w:left="0" w:leftChars="0" w:firstLine="0" w:firstLineChars="0"/>
        <w:rPr>
          <w:rFonts w:ascii="宋体" w:hAnsi="宋体"/>
        </w:rPr>
      </w:pPr>
    </w:p>
    <w:p>
      <w:pPr>
        <w:pStyle w:val="2"/>
        <w:jc w:val="center"/>
      </w:pPr>
      <w:bookmarkStart w:id="0" w:name="_Toc18665"/>
      <w:r>
        <w:rPr>
          <w:rFonts w:hint="eastAsia"/>
        </w:rPr>
        <w:t>第一章 引言</w:t>
      </w:r>
      <w:bookmarkEnd w:id="0"/>
    </w:p>
    <w:p>
      <w:pPr>
        <w:pStyle w:val="3"/>
      </w:pPr>
      <w:bookmarkStart w:id="1" w:name="_Toc28516"/>
      <w:r>
        <w:t>1.1</w:t>
      </w:r>
      <w:r>
        <w:rPr>
          <w:rFonts w:hint="eastAsia"/>
        </w:rPr>
        <w:t>背景</w:t>
      </w:r>
      <w:bookmarkEnd w:id="1"/>
    </w:p>
    <w:p>
      <w:pPr>
        <w:ind w:left="240" w:right="240"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为自己写小说提供背景素材.</w:t>
      </w:r>
    </w:p>
    <w:p>
      <w:pPr>
        <w:pStyle w:val="3"/>
      </w:pPr>
      <w:bookmarkStart w:id="2" w:name="_Toc17181"/>
      <w:r>
        <w:rPr>
          <w:rFonts w:hint="eastAsia"/>
        </w:rPr>
        <w:t>1</w:t>
      </w:r>
      <w: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相关技术</w:t>
      </w:r>
      <w:bookmarkEnd w:id="2"/>
    </w:p>
    <w:p>
      <w:pPr>
        <w:ind w:firstLine="480" w:firstLineChars="200"/>
      </w:pPr>
      <w:r>
        <w:rPr>
          <w:rFonts w:hint="eastAsia"/>
        </w:rPr>
        <w:t>相关技术如下图:</w:t>
      </w:r>
    </w:p>
    <w:tbl>
      <w:tblPr>
        <w:tblStyle w:val="12"/>
        <w:tblW w:w="8647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663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3" w:hRule="atLeast"/>
          <w:jc w:val="center"/>
        </w:trPr>
        <w:tc>
          <w:tcPr>
            <w:tcW w:w="2008" w:type="dxa"/>
            <w:shd w:val="clear" w:color="auto" w:fill="D0CECE"/>
            <w:vAlign w:val="center"/>
          </w:tcPr>
          <w:p>
            <w:pPr>
              <w:spacing w:line="360" w:lineRule="exact"/>
              <w:jc w:val="center"/>
              <w:rPr>
                <w:rFonts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术语</w:t>
            </w:r>
          </w:p>
        </w:tc>
        <w:tc>
          <w:tcPr>
            <w:tcW w:w="6639" w:type="dxa"/>
            <w:shd w:val="clear" w:color="auto" w:fill="D0CECE"/>
            <w:vAlign w:val="center"/>
          </w:tcPr>
          <w:p>
            <w:pPr>
              <w:spacing w:line="360" w:lineRule="exact"/>
              <w:jc w:val="center"/>
              <w:rPr>
                <w:rFonts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77" w:hRule="atLeast"/>
          <w:jc w:val="center"/>
        </w:trPr>
        <w:tc>
          <w:tcPr>
            <w:tcW w:w="2008" w:type="dxa"/>
            <w:shd w:val="clear" w:color="auto" w:fill="FFFFFF"/>
            <w:vAlign w:val="center"/>
          </w:tcPr>
          <w:p>
            <w:pPr>
              <w:spacing w:line="360" w:lineRule="exact"/>
              <w:jc w:val="left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J2EE</w:t>
            </w:r>
          </w:p>
        </w:tc>
        <w:tc>
          <w:tcPr>
            <w:tcW w:w="6639" w:type="dxa"/>
            <w:vAlign w:val="center"/>
          </w:tcPr>
          <w:p>
            <w:pPr>
              <w:spacing w:line="360" w:lineRule="exact"/>
              <w:jc w:val="left"/>
              <w:rPr>
                <w:rFonts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J2EE是一套全然不同于传统应用开发的技术架构，包含许多组件，主要可简化和规范应用系统的部署与开发，进而提高可移植性、安全性与再利用价值.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27" w:hRule="atLeast"/>
          <w:jc w:val="center"/>
        </w:trPr>
        <w:tc>
          <w:tcPr>
            <w:tcW w:w="2008" w:type="dxa"/>
            <w:shd w:val="clear" w:color="auto" w:fill="FFFFFF"/>
            <w:vAlign w:val="center"/>
          </w:tcPr>
          <w:p>
            <w:pPr>
              <w:spacing w:line="360" w:lineRule="exact"/>
              <w:ind w:left="0" w:leftChars="0" w:firstLine="0" w:firstLineChars="0"/>
              <w:jc w:val="left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S</w:t>
            </w:r>
            <w:r>
              <w:rPr>
                <w:rFonts w:hint="eastAsia" w:ascii="Calibri" w:hAnsi="Calibri"/>
                <w:sz w:val="21"/>
                <w:szCs w:val="21"/>
              </w:rPr>
              <w:t>pringboot框架</w:t>
            </w:r>
            <w:r>
              <w:rPr>
                <w:rFonts w:ascii="Calibri" w:hAnsi="Calibri"/>
                <w:sz w:val="21"/>
                <w:szCs w:val="21"/>
              </w:rPr>
              <w:t xml:space="preserve"> </w:t>
            </w:r>
          </w:p>
        </w:tc>
        <w:tc>
          <w:tcPr>
            <w:tcW w:w="6639" w:type="dxa"/>
            <w:vAlign w:val="center"/>
          </w:tcPr>
          <w:p>
            <w:pPr>
              <w:spacing w:line="360" w:lineRule="exact"/>
              <w:jc w:val="left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用来简化新Spring应用的初始搭建以及开发过程.该框架使用了特定的方式来进行配置，从而使开发人员不再需要定义样板化的配置.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008" w:type="dxa"/>
            <w:shd w:val="clear" w:color="auto" w:fill="FFFFFF"/>
            <w:vAlign w:val="center"/>
          </w:tcPr>
          <w:p>
            <w:pPr>
              <w:spacing w:line="360" w:lineRule="exact"/>
              <w:jc w:val="left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V</w:t>
            </w:r>
            <w:r>
              <w:rPr>
                <w:rFonts w:hint="eastAsia" w:ascii="Calibri" w:hAnsi="Calibri"/>
                <w:sz w:val="21"/>
                <w:szCs w:val="21"/>
              </w:rPr>
              <w:t>ue.js</w:t>
            </w:r>
            <w:r>
              <w:rPr>
                <w:rFonts w:ascii="Calibri" w:hAnsi="Calibri"/>
                <w:sz w:val="21"/>
                <w:szCs w:val="21"/>
              </w:rPr>
              <w:t xml:space="preserve"> </w:t>
            </w:r>
          </w:p>
        </w:tc>
        <w:tc>
          <w:tcPr>
            <w:tcW w:w="6639" w:type="dxa"/>
            <w:vAlign w:val="center"/>
          </w:tcPr>
          <w:p>
            <w:pPr>
              <w:spacing w:line="360" w:lineRule="exact"/>
              <w:jc w:val="left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Vue.js</w:t>
            </w:r>
            <w:r>
              <w:rPr>
                <w:rFonts w:hint="eastAsia" w:ascii="Calibri" w:hAnsi="Calibri"/>
                <w:sz w:val="21"/>
                <w:szCs w:val="21"/>
              </w:rPr>
              <w:t>是一个构建数据驱动的</w:t>
            </w:r>
            <w:r>
              <w:rPr>
                <w:rFonts w:ascii="Calibri" w:hAnsi="Calibri"/>
                <w:sz w:val="21"/>
                <w:szCs w:val="21"/>
              </w:rPr>
              <w:t xml:space="preserve"> web </w:t>
            </w:r>
            <w:r>
              <w:rPr>
                <w:rFonts w:hint="eastAsia" w:ascii="Calibri" w:hAnsi="Calibri"/>
                <w:sz w:val="21"/>
                <w:szCs w:val="21"/>
              </w:rPr>
              <w:t>界面的渐进式框架.</w:t>
            </w:r>
            <w:r>
              <w:rPr>
                <w:rFonts w:ascii="Calibri" w:hAnsi="Calibri"/>
                <w:sz w:val="21"/>
                <w:szCs w:val="21"/>
              </w:rPr>
              <w:t xml:space="preserve">Vue.js </w:t>
            </w:r>
            <w:r>
              <w:rPr>
                <w:rFonts w:hint="eastAsia" w:ascii="Calibri" w:hAnsi="Calibri"/>
                <w:sz w:val="21"/>
                <w:szCs w:val="21"/>
              </w:rPr>
              <w:t>的目标是通过尽可能简单的</w:t>
            </w:r>
            <w:r>
              <w:rPr>
                <w:rFonts w:ascii="Calibri" w:hAnsi="Calibri"/>
                <w:sz w:val="21"/>
                <w:szCs w:val="21"/>
              </w:rPr>
              <w:t xml:space="preserve"> API </w:t>
            </w:r>
            <w:r>
              <w:rPr>
                <w:rFonts w:hint="eastAsia" w:ascii="Calibri" w:hAnsi="Calibri"/>
                <w:sz w:val="21"/>
                <w:szCs w:val="21"/>
              </w:rPr>
              <w:t>实现响应的数据绑定和组合的视图组件.它不仅易于上手，还便于与第三方库或既有项目整合.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8" w:hRule="atLeast"/>
          <w:jc w:val="center"/>
        </w:trPr>
        <w:tc>
          <w:tcPr>
            <w:tcW w:w="2008" w:type="dxa"/>
            <w:shd w:val="clear" w:color="auto" w:fill="FFFFFF"/>
            <w:vAlign w:val="center"/>
          </w:tcPr>
          <w:p>
            <w:pPr>
              <w:spacing w:line="360" w:lineRule="exact"/>
              <w:jc w:val="left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M</w:t>
            </w:r>
            <w:r>
              <w:rPr>
                <w:rFonts w:hint="eastAsia" w:ascii="Calibri" w:hAnsi="Calibri"/>
                <w:sz w:val="21"/>
                <w:szCs w:val="21"/>
              </w:rPr>
              <w:t>ybatis</w:t>
            </w:r>
          </w:p>
        </w:tc>
        <w:tc>
          <w:tcPr>
            <w:tcW w:w="6639" w:type="dxa"/>
            <w:vAlign w:val="center"/>
          </w:tcPr>
          <w:p>
            <w:pPr>
              <w:spacing w:line="360" w:lineRule="exact"/>
              <w:jc w:val="left"/>
              <w:rPr>
                <w:rFonts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MyBatis 是支持普通 SQL查询，存储过程和高级映射的优秀持久层框架。MyBatis 使用简单的 XML或注解用于配置和原始映射，将接口和 Java 的POJOs（Plain Ordinary Java Objects，普通的 Java对象）映射成数据库中的记录。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1" w:hRule="atLeast"/>
          <w:jc w:val="center"/>
        </w:trPr>
        <w:tc>
          <w:tcPr>
            <w:tcW w:w="2008" w:type="dxa"/>
            <w:shd w:val="clear" w:color="auto" w:fill="FFFFFF"/>
            <w:vAlign w:val="center"/>
          </w:tcPr>
          <w:p>
            <w:pPr>
              <w:spacing w:line="360" w:lineRule="exact"/>
              <w:jc w:val="left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E</w:t>
            </w:r>
            <w:r>
              <w:rPr>
                <w:rFonts w:hint="eastAsia" w:ascii="Calibri" w:hAnsi="Calibri"/>
                <w:sz w:val="21"/>
                <w:szCs w:val="21"/>
              </w:rPr>
              <w:t>lement</w:t>
            </w:r>
            <w:r>
              <w:rPr>
                <w:rFonts w:ascii="Calibri" w:hAnsi="Calibri"/>
                <w:sz w:val="21"/>
                <w:szCs w:val="21"/>
              </w:rPr>
              <w:t xml:space="preserve"> UI</w:t>
            </w:r>
          </w:p>
        </w:tc>
        <w:tc>
          <w:tcPr>
            <w:tcW w:w="6639" w:type="dxa"/>
            <w:vAlign w:val="center"/>
          </w:tcPr>
          <w:p>
            <w:pPr>
              <w:spacing w:line="360" w:lineRule="exact"/>
              <w:jc w:val="left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简便Vue页面开发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61" w:hRule="atLeast"/>
          <w:jc w:val="center"/>
        </w:trPr>
        <w:tc>
          <w:tcPr>
            <w:tcW w:w="2008" w:type="dxa"/>
            <w:shd w:val="clear" w:color="auto" w:fill="FFFFFF"/>
            <w:vAlign w:val="center"/>
          </w:tcPr>
          <w:p>
            <w:pPr>
              <w:spacing w:line="360" w:lineRule="exact"/>
              <w:jc w:val="left"/>
              <w:rPr>
                <w:rFonts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Spring</w:t>
            </w:r>
          </w:p>
        </w:tc>
        <w:tc>
          <w:tcPr>
            <w:tcW w:w="6639" w:type="dxa"/>
            <w:vAlign w:val="center"/>
          </w:tcPr>
          <w:p>
            <w:pPr>
              <w:spacing w:line="360" w:lineRule="exact"/>
              <w:jc w:val="left"/>
              <w:rPr>
                <w:rFonts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Spring是一个开源框架，Spring使用基本的JavaBean来完成以前只可能由EJB完成的事情.然而，Spring的用途不仅限于服务器端的开发.从简单性、可测试性和松耦合的角度而言，任何Java应用都可以从Spring中受益.</w:t>
            </w:r>
            <w:r>
              <w:rPr>
                <w:rFonts w:ascii="Calibri" w:hAnsi="Calibri"/>
                <w:sz w:val="21"/>
                <w:szCs w:val="21"/>
              </w:rPr>
              <w:t>简单来说，Spring是一个轻量级的控制反转（IoC）和面向切面（AOP）的容器框架.</w:t>
            </w:r>
          </w:p>
        </w:tc>
      </w:tr>
    </w:tbl>
    <w:p>
      <w:pPr>
        <w:ind w:firstLine="480" w:firstLineChars="200"/>
      </w:pPr>
    </w:p>
    <w:p>
      <w:pPr>
        <w:ind w:firstLine="480" w:firstLineChars="200"/>
      </w:pPr>
    </w:p>
    <w:p>
      <w:pPr>
        <w:pStyle w:val="2"/>
        <w:jc w:val="center"/>
      </w:pPr>
      <w:bookmarkStart w:id="3" w:name="_Toc9041"/>
      <w:r>
        <w:rPr>
          <w:rFonts w:hint="eastAsia"/>
        </w:rPr>
        <w:t>第二章 需求分析</w:t>
      </w:r>
      <w:bookmarkEnd w:id="3"/>
    </w:p>
    <w:p>
      <w:pPr>
        <w:ind w:left="960" w:leftChars="200" w:hanging="48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用户变量: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br w:type="textWrapping"/>
      </w:r>
      <w:r>
        <w:rPr>
          <w:rFonts w:hint="eastAsia"/>
          <w:lang w:val="en-US" w:eastAsia="zh-CN"/>
        </w:rPr>
        <w:t>编号,网名,电话号,邮箱,密码,用户喜好,钱包.收藏夹</w:t>
      </w:r>
    </w:p>
    <w:p>
      <w:pPr>
        <w:ind w:left="960" w:leftChars="200" w:hanging="48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编号uId:</w:t>
      </w:r>
      <w:r>
        <w:rPr>
          <w:rFonts w:hint="eastAsia"/>
          <w:lang w:val="en-US" w:eastAsia="zh-CN"/>
        </w:rPr>
        <w:tab/>
        <w:t>数据库字段递增,序列号</w:t>
      </w:r>
    </w:p>
    <w:p>
      <w:pPr>
        <w:ind w:left="960" w:leftChars="200" w:hanging="48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网名uName:网络匿名</w:t>
      </w:r>
    </w:p>
    <w:p>
      <w:pPr>
        <w:ind w:left="960" w:leftChars="200" w:hanging="48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电话号uPhone: 绑定个人信息</w:t>
      </w:r>
    </w:p>
    <w:p>
      <w:pPr>
        <w:ind w:left="960" w:leftChars="200" w:hanging="48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邮箱uEmail:绑定个人信息</w:t>
      </w:r>
    </w:p>
    <w:p>
      <w:pPr>
        <w:ind w:left="960" w:leftChars="200" w:hanging="48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密码uPassword:</w:t>
      </w:r>
    </w:p>
    <w:p>
      <w:pPr>
        <w:ind w:left="960" w:leftChars="200" w:hanging="48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用户喜好uFavor:用户选定的个人喜好,以此来推荐</w:t>
      </w:r>
    </w:p>
    <w:p>
      <w:pPr>
        <w:ind w:left="960" w:leftChars="200" w:hanging="48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钱包uMoney:金币数量(功能待开发)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收藏夹</w:t>
      </w:r>
      <w:r>
        <w:rPr>
          <w:rFonts w:hint="eastAsia" w:ascii="宋体" w:hAnsi="宋体" w:eastAsia="宋体" w:cs="宋体"/>
          <w:b/>
          <w:color w:val="660E7A"/>
          <w:sz w:val="26"/>
          <w:szCs w:val="26"/>
          <w:shd w:val="clear" w:fill="FFFFFF"/>
        </w:rPr>
        <w:t>u</w:t>
      </w:r>
      <w:r>
        <w:rPr>
          <w:rFonts w:hint="eastAsia" w:cs="宋体"/>
          <w:b/>
          <w:color w:val="660E7A"/>
          <w:sz w:val="26"/>
          <w:szCs w:val="26"/>
          <w:shd w:val="clear" w:fill="FFFFFF"/>
          <w:lang w:val="en-US" w:eastAsia="zh-CN"/>
        </w:rPr>
        <w:t>S</w:t>
      </w:r>
      <w:r>
        <w:rPr>
          <w:rFonts w:hint="eastAsia" w:ascii="宋体" w:hAnsi="宋体" w:eastAsia="宋体" w:cs="宋体"/>
          <w:b/>
          <w:color w:val="660E7A"/>
          <w:sz w:val="26"/>
          <w:szCs w:val="26"/>
          <w:shd w:val="clear" w:fill="FFFFFF"/>
        </w:rPr>
        <w:t>tar</w:t>
      </w:r>
      <w:r>
        <w:rPr>
          <w:rFonts w:hint="eastAsia"/>
          <w:lang w:val="en-US" w:eastAsia="zh-CN"/>
        </w:rPr>
        <w:t>:收藏的脑点子(允许有多个子标签,满足待看的需求)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 uProblem1：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答案1 uQuestion1：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 uProblem2：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答案2 uQuestion2：</w:t>
      </w:r>
      <w:bookmarkStart w:id="4" w:name="_GoBack"/>
      <w:bookmarkEnd w:id="4"/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管理员变量：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编号aId: 管理员标号(操作是要有记录,保存编号,便于追究)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密码aPassword: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脑点子变量: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序号b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分类b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ype,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星标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tar,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文本内容b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ext,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上传时间b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U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pload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ime,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所属人u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引用(点赞)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Good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ind w:left="0" w:leftChars="0"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信息类: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序号m</w:t>
      </w:r>
      <w:r>
        <w:rPr>
          <w:rFonts w:hint="eastAsia" w:cs="宋体"/>
          <w:sz w:val="24"/>
          <w:szCs w:val="24"/>
          <w:lang w:val="en-US" w:eastAsia="zh-CN"/>
        </w:rPr>
        <w:t>I</w:t>
      </w:r>
      <w:r>
        <w:rPr>
          <w:rFonts w:ascii="宋体" w:hAnsi="宋体" w:eastAsia="宋体" w:cs="宋体"/>
          <w:sz w:val="24"/>
          <w:szCs w:val="24"/>
        </w:rPr>
        <w:t>d,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内容m</w:t>
      </w:r>
      <w:r>
        <w:rPr>
          <w:rFonts w:hint="eastAsia" w:cs="宋体"/>
          <w:sz w:val="24"/>
          <w:szCs w:val="24"/>
          <w:lang w:val="en-US" w:eastAsia="zh-CN"/>
        </w:rPr>
        <w:t>T</w:t>
      </w:r>
      <w:r>
        <w:rPr>
          <w:rFonts w:ascii="宋体" w:hAnsi="宋体" w:eastAsia="宋体" w:cs="宋体"/>
          <w:sz w:val="24"/>
          <w:szCs w:val="24"/>
        </w:rPr>
        <w:t>ext,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时间m</w:t>
      </w:r>
      <w:r>
        <w:rPr>
          <w:rFonts w:hint="eastAsia" w:cs="宋体"/>
          <w:sz w:val="24"/>
          <w:szCs w:val="24"/>
          <w:lang w:val="en-US" w:eastAsia="zh-CN"/>
        </w:rPr>
        <w:t>SentT</w:t>
      </w:r>
      <w:r>
        <w:rPr>
          <w:rFonts w:ascii="宋体" w:hAnsi="宋体" w:eastAsia="宋体" w:cs="宋体"/>
          <w:sz w:val="24"/>
          <w:szCs w:val="24"/>
        </w:rPr>
        <w:t>ime,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发送人m</w:t>
      </w:r>
      <w:r>
        <w:rPr>
          <w:rFonts w:hint="eastAsia" w:cs="宋体"/>
          <w:sz w:val="24"/>
          <w:szCs w:val="24"/>
          <w:lang w:val="en-US" w:eastAsia="zh-CN"/>
        </w:rPr>
        <w:t>S</w:t>
      </w:r>
      <w:r>
        <w:rPr>
          <w:rFonts w:ascii="宋体" w:hAnsi="宋体" w:eastAsia="宋体" w:cs="宋体"/>
          <w:sz w:val="24"/>
          <w:szCs w:val="24"/>
        </w:rPr>
        <w:t>ender,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接收人m</w:t>
      </w:r>
      <w:r>
        <w:rPr>
          <w:rFonts w:hint="eastAsia" w:cs="宋体"/>
          <w:sz w:val="24"/>
          <w:szCs w:val="24"/>
          <w:lang w:val="en-US" w:eastAsia="zh-CN"/>
        </w:rPr>
        <w:t>R</w:t>
      </w:r>
      <w:r>
        <w:rPr>
          <w:rFonts w:ascii="宋体" w:hAnsi="宋体" w:eastAsia="宋体" w:cs="宋体"/>
          <w:sz w:val="24"/>
          <w:szCs w:val="24"/>
        </w:rPr>
        <w:t>ecipient,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是否已读m</w:t>
      </w:r>
      <w:r>
        <w:rPr>
          <w:rFonts w:hint="eastAsia" w:cs="宋体"/>
          <w:sz w:val="24"/>
          <w:szCs w:val="24"/>
          <w:lang w:val="en-US" w:eastAsia="zh-CN"/>
        </w:rPr>
        <w:t>I</w:t>
      </w:r>
      <w:r>
        <w:rPr>
          <w:rFonts w:ascii="宋体" w:hAnsi="宋体" w:eastAsia="宋体" w:cs="宋体"/>
          <w:sz w:val="24"/>
          <w:szCs w:val="24"/>
        </w:rPr>
        <w:t>f</w:t>
      </w:r>
      <w:r>
        <w:rPr>
          <w:rFonts w:hint="eastAsia" w:cs="宋体"/>
          <w:sz w:val="24"/>
          <w:szCs w:val="24"/>
          <w:lang w:val="en-US" w:eastAsia="zh-CN"/>
        </w:rPr>
        <w:t>R</w:t>
      </w:r>
      <w:r>
        <w:rPr>
          <w:rFonts w:ascii="宋体" w:hAnsi="宋体" w:eastAsia="宋体" w:cs="宋体"/>
          <w:sz w:val="24"/>
          <w:szCs w:val="24"/>
        </w:rPr>
        <w:t>ead,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ind w:left="0" w:leftChars="0"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普通用户应该有的功能: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1.个人信息管理: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leftChars="0"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注册、登录、找回密码、查看个人信息、修改个人信息、修改密码、上传个人头像。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leftChars="0" w:firstLine="24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（发挥空间：无）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9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脑点子管理：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上传脑点子、查看自己的脑点子、修改和删除自己的脑点子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（发挥空间：可以根据不同的搜索条件显示不同的脑点子，如按照星标的多少排序，引用的多少排序，类别进行排序,用户可以匿名发送脑点子）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9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推送管理（要学习推送算法，能够准确的推送）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根据用户自定义的喜好来推送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9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通信管理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hd w:val="clear" w:fill="FFFFFF"/>
        <w:ind w:left="9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设置好友列表，能够与相投的好友进行联系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hd w:val="clear" w:fill="FFFFFF"/>
        <w:ind w:left="9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添加与删除好友，发送信息，查看历史消息，接收系统消息推送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/>
          <w:lang w:val="en-US" w:eastAsia="zh-CN"/>
        </w:rPr>
      </w:pPr>
    </w:p>
    <w:p>
      <w:pPr>
        <w:ind w:left="1008" w:leftChars="200" w:hanging="528" w:hangingChars="200"/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</w:pPr>
    </w:p>
    <w:p>
      <w:pPr>
        <w:ind w:left="1008" w:leftChars="200" w:hanging="528" w:hangingChars="200"/>
        <w:rPr>
          <w:rFonts w:hint="eastAsia" w:ascii="宋体" w:hAnsi="宋体" w:cs="宋体"/>
          <w:i/>
          <w:color w:val="808080"/>
          <w:sz w:val="26"/>
          <w:szCs w:val="26"/>
          <w:shd w:val="clear" w:fill="FFFFFF"/>
          <w:lang w:val="en-US" w:eastAsia="zh-CN"/>
        </w:rPr>
      </w:pPr>
      <w:r>
        <w:rPr>
          <w:rFonts w:hint="eastAsia" w:ascii="宋体" w:hAnsi="宋体" w:cs="宋体"/>
          <w:i/>
          <w:color w:val="808080"/>
          <w:sz w:val="26"/>
          <w:szCs w:val="26"/>
          <w:shd w:val="clear" w:fill="FFFFFF"/>
          <w:lang w:val="en-US" w:eastAsia="zh-CN"/>
        </w:rPr>
        <w:t>管理员用户:</w:t>
      </w:r>
    </w:p>
    <w:p>
      <w:pPr>
        <w:numPr>
          <w:ilvl w:val="0"/>
          <w:numId w:val="2"/>
        </w:numPr>
        <w:ind w:left="740" w:leftChars="0" w:firstLine="0" w:firstLineChars="0"/>
        <w:rPr>
          <w:rFonts w:hint="eastAsia" w:ascii="宋体" w:hAnsi="宋体" w:cs="宋体"/>
          <w:i/>
          <w:color w:val="808080"/>
          <w:sz w:val="26"/>
          <w:szCs w:val="26"/>
          <w:shd w:val="clear" w:fill="FFFFFF"/>
          <w:lang w:val="en-US" w:eastAsia="zh-CN"/>
        </w:rPr>
      </w:pPr>
      <w:r>
        <w:rPr>
          <w:rFonts w:hint="eastAsia" w:ascii="宋体" w:hAnsi="宋体" w:cs="宋体"/>
          <w:i/>
          <w:color w:val="808080"/>
          <w:sz w:val="26"/>
          <w:szCs w:val="26"/>
          <w:shd w:val="clear" w:fill="FFFFFF"/>
          <w:lang w:val="en-US" w:eastAsia="zh-CN"/>
        </w:rPr>
        <w:t>对用户的管理:</w:t>
      </w:r>
      <w:r>
        <w:rPr>
          <w:rFonts w:hint="eastAsia" w:ascii="宋体" w:hAnsi="宋体" w:cs="宋体"/>
          <w:i/>
          <w:color w:val="808080"/>
          <w:sz w:val="26"/>
          <w:szCs w:val="26"/>
          <w:shd w:val="clear" w:fill="FFFFFF"/>
          <w:lang w:val="en-US" w:eastAsia="zh-CN"/>
        </w:rPr>
        <w:br w:type="textWrapping"/>
      </w:r>
      <w:r>
        <w:rPr>
          <w:rFonts w:hint="eastAsia" w:ascii="宋体" w:hAnsi="宋体" w:cs="宋体"/>
          <w:i/>
          <w:color w:val="808080"/>
          <w:sz w:val="26"/>
          <w:szCs w:val="26"/>
          <w:shd w:val="clear" w:fill="FFFFFF"/>
          <w:lang w:val="en-US" w:eastAsia="zh-CN"/>
        </w:rPr>
        <w:t xml:space="preserve">    删除用户,默认用户个人信息</w:t>
      </w:r>
    </w:p>
    <w:p>
      <w:pPr>
        <w:numPr>
          <w:ilvl w:val="0"/>
          <w:numId w:val="2"/>
        </w:numPr>
        <w:ind w:left="740" w:leftChars="0" w:firstLine="0" w:firstLineChars="0"/>
        <w:rPr>
          <w:rFonts w:hint="eastAsia" w:ascii="宋体" w:hAnsi="宋体" w:eastAsia="宋体" w:cs="宋体"/>
          <w:color w:val="000000"/>
          <w:sz w:val="26"/>
          <w:szCs w:val="26"/>
          <w:lang w:val="en-US" w:eastAsia="zh-CN"/>
        </w:rPr>
      </w:pPr>
      <w:r>
        <w:rPr>
          <w:rFonts w:hint="eastAsia" w:ascii="宋体" w:hAnsi="宋体" w:cs="宋体"/>
          <w:i/>
          <w:color w:val="808080"/>
          <w:sz w:val="26"/>
          <w:szCs w:val="26"/>
          <w:shd w:val="clear" w:fill="FFFFFF"/>
          <w:lang w:val="en-US" w:eastAsia="zh-CN"/>
        </w:rPr>
        <w:t>对脑点子的管理</w:t>
      </w:r>
      <w:r>
        <w:rPr>
          <w:rFonts w:hint="eastAsia" w:ascii="宋体" w:hAnsi="宋体" w:cs="宋体"/>
          <w:i/>
          <w:color w:val="808080"/>
          <w:sz w:val="26"/>
          <w:szCs w:val="26"/>
          <w:shd w:val="clear" w:fill="FFFFFF"/>
          <w:lang w:val="en-US" w:eastAsia="zh-CN"/>
        </w:rPr>
        <w:br w:type="textWrapping"/>
      </w:r>
      <w:r>
        <w:rPr>
          <w:rFonts w:hint="eastAsia" w:ascii="宋体" w:hAnsi="宋体" w:cs="宋体"/>
          <w:i/>
          <w:color w:val="808080"/>
          <w:sz w:val="26"/>
          <w:szCs w:val="26"/>
          <w:shd w:val="clear" w:fill="FFFFFF"/>
          <w:lang w:val="en-US" w:eastAsia="zh-CN"/>
        </w:rPr>
        <w:t xml:space="preserve">    删除脑点子,改变脑点子的分区</w:t>
      </w:r>
    </w:p>
    <w:p>
      <w:pPr>
        <w:numPr>
          <w:ilvl w:val="0"/>
          <w:numId w:val="2"/>
        </w:numPr>
        <w:ind w:left="740" w:leftChars="0" w:firstLine="0" w:firstLineChars="0"/>
        <w:rPr>
          <w:rFonts w:hint="eastAsia" w:ascii="宋体" w:hAnsi="宋体" w:eastAsia="宋体" w:cs="宋体"/>
          <w:color w:val="000000"/>
          <w:sz w:val="26"/>
          <w:szCs w:val="26"/>
          <w:lang w:val="en-US" w:eastAsia="zh-CN"/>
        </w:rPr>
      </w:pPr>
      <w:r>
        <w:rPr>
          <w:rFonts w:hint="eastAsia" w:ascii="宋体" w:hAnsi="宋体" w:cs="宋体"/>
          <w:i/>
          <w:color w:val="808080"/>
          <w:sz w:val="26"/>
          <w:szCs w:val="26"/>
          <w:shd w:val="clear" w:fill="FFFFFF"/>
          <w:lang w:val="en-US" w:eastAsia="zh-CN"/>
        </w:rPr>
        <w:t>通信管理</w:t>
      </w:r>
    </w:p>
    <w:p>
      <w:pPr>
        <w:numPr>
          <w:numId w:val="0"/>
        </w:numPr>
        <w:rPr>
          <w:rFonts w:hint="eastAsia" w:ascii="宋体" w:hAnsi="宋体" w:eastAsia="宋体" w:cs="宋体"/>
          <w:color w:val="000000"/>
          <w:sz w:val="26"/>
          <w:szCs w:val="26"/>
          <w:lang w:val="en-US" w:eastAsia="zh-CN"/>
        </w:rPr>
      </w:pPr>
      <w:r>
        <w:rPr>
          <w:rFonts w:hint="eastAsia" w:ascii="宋体" w:hAnsi="宋体" w:cs="宋体"/>
          <w:i/>
          <w:color w:val="808080"/>
          <w:sz w:val="26"/>
          <w:szCs w:val="26"/>
          <w:shd w:val="clear" w:fill="FFFFFF"/>
          <w:lang w:val="en-US" w:eastAsia="zh-CN"/>
        </w:rPr>
        <w:t xml:space="preserve">         对指定用户或者全体用户发送消息</w:t>
      </w:r>
      <w:r>
        <w:rPr>
          <w:rFonts w:hint="eastAsia" w:ascii="宋体" w:hAnsi="宋体" w:eastAsia="宋体" w:cs="宋体"/>
          <w:i/>
          <w:color w:val="808080"/>
          <w:sz w:val="26"/>
          <w:szCs w:val="26"/>
          <w:shd w:val="clear" w:fill="FFFFFF"/>
        </w:rPr>
        <w:br w:type="textWrapping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0A0416"/>
    <w:multiLevelType w:val="singleLevel"/>
    <w:tmpl w:val="9C0A041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40" w:leftChars="0" w:firstLine="0" w:firstLineChars="0"/>
      </w:pPr>
    </w:lvl>
  </w:abstractNum>
  <w:abstractNum w:abstractNumId="1">
    <w:nsid w:val="1513E157"/>
    <w:multiLevelType w:val="singleLevel"/>
    <w:tmpl w:val="1513E157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96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7021D6"/>
    <w:rsid w:val="0246081E"/>
    <w:rsid w:val="029C2803"/>
    <w:rsid w:val="047171FE"/>
    <w:rsid w:val="048B125D"/>
    <w:rsid w:val="06A2309C"/>
    <w:rsid w:val="06F63CE8"/>
    <w:rsid w:val="087021D6"/>
    <w:rsid w:val="0B2E44D9"/>
    <w:rsid w:val="0BF51C5D"/>
    <w:rsid w:val="0F766228"/>
    <w:rsid w:val="102E76C1"/>
    <w:rsid w:val="105A6AE9"/>
    <w:rsid w:val="117E09F2"/>
    <w:rsid w:val="11EB1E6E"/>
    <w:rsid w:val="13F52992"/>
    <w:rsid w:val="14A96CC8"/>
    <w:rsid w:val="157E6384"/>
    <w:rsid w:val="17500A7B"/>
    <w:rsid w:val="1ADF43E0"/>
    <w:rsid w:val="1B2E6931"/>
    <w:rsid w:val="1B5E673B"/>
    <w:rsid w:val="1C96179C"/>
    <w:rsid w:val="1CB23313"/>
    <w:rsid w:val="1D176856"/>
    <w:rsid w:val="1F247AA8"/>
    <w:rsid w:val="20D75563"/>
    <w:rsid w:val="2289470E"/>
    <w:rsid w:val="22AC49C4"/>
    <w:rsid w:val="262B6DFC"/>
    <w:rsid w:val="26F41BB5"/>
    <w:rsid w:val="27740BB4"/>
    <w:rsid w:val="27894845"/>
    <w:rsid w:val="28152A3C"/>
    <w:rsid w:val="2B482421"/>
    <w:rsid w:val="2BA12CF2"/>
    <w:rsid w:val="2CAD0BEC"/>
    <w:rsid w:val="2D5771EF"/>
    <w:rsid w:val="2DF95BFB"/>
    <w:rsid w:val="2F3A5D5E"/>
    <w:rsid w:val="30A828D8"/>
    <w:rsid w:val="31D12116"/>
    <w:rsid w:val="32C32E94"/>
    <w:rsid w:val="32E52366"/>
    <w:rsid w:val="3482298A"/>
    <w:rsid w:val="36A36DB6"/>
    <w:rsid w:val="36B643D4"/>
    <w:rsid w:val="3922523F"/>
    <w:rsid w:val="3A421C86"/>
    <w:rsid w:val="3CC84CE5"/>
    <w:rsid w:val="3E35629B"/>
    <w:rsid w:val="3EEF63F4"/>
    <w:rsid w:val="4081367E"/>
    <w:rsid w:val="41262A0B"/>
    <w:rsid w:val="41DF0E1D"/>
    <w:rsid w:val="43051972"/>
    <w:rsid w:val="432D61D0"/>
    <w:rsid w:val="460F02C3"/>
    <w:rsid w:val="482A0ABF"/>
    <w:rsid w:val="4939303B"/>
    <w:rsid w:val="4CCF458B"/>
    <w:rsid w:val="4D7456FD"/>
    <w:rsid w:val="4DC36ABE"/>
    <w:rsid w:val="4F854722"/>
    <w:rsid w:val="50A831FE"/>
    <w:rsid w:val="511F14D0"/>
    <w:rsid w:val="51753BAB"/>
    <w:rsid w:val="52C056C4"/>
    <w:rsid w:val="55366CB2"/>
    <w:rsid w:val="5800366C"/>
    <w:rsid w:val="58B8651B"/>
    <w:rsid w:val="58FF5E9D"/>
    <w:rsid w:val="59C81367"/>
    <w:rsid w:val="5A7D436D"/>
    <w:rsid w:val="5CCB6455"/>
    <w:rsid w:val="5D086693"/>
    <w:rsid w:val="5EDB7BBD"/>
    <w:rsid w:val="5F730FD2"/>
    <w:rsid w:val="5F804547"/>
    <w:rsid w:val="60116B39"/>
    <w:rsid w:val="61AB0F42"/>
    <w:rsid w:val="61BF5350"/>
    <w:rsid w:val="625D6997"/>
    <w:rsid w:val="63302852"/>
    <w:rsid w:val="68ED43B2"/>
    <w:rsid w:val="69CD7890"/>
    <w:rsid w:val="6A9845EA"/>
    <w:rsid w:val="6C1D03D5"/>
    <w:rsid w:val="6E75058D"/>
    <w:rsid w:val="6FD401A8"/>
    <w:rsid w:val="72E25980"/>
    <w:rsid w:val="750D6625"/>
    <w:rsid w:val="75266B7F"/>
    <w:rsid w:val="76514ABA"/>
    <w:rsid w:val="795171F4"/>
    <w:rsid w:val="7A44404C"/>
    <w:rsid w:val="7C7D0ACE"/>
    <w:rsid w:val="7CAC433F"/>
    <w:rsid w:val="7E73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name="toc 2"/>
    <w:lsdException w:qFormat="1" w:uiPriority="39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20" w:lineRule="exact"/>
      <w:ind w:firstLine="480" w:firstLineChars="200"/>
      <w:jc w:val="left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24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4"/>
    <w:link w:val="16"/>
    <w:semiHidden/>
    <w:unhideWhenUsed/>
    <w:qFormat/>
    <w:uiPriority w:val="0"/>
    <w:pPr>
      <w:keepNext/>
      <w:keepLines/>
      <w:adjustRightInd w:val="0"/>
      <w:spacing w:before="260" w:after="260" w:line="240" w:lineRule="auto"/>
      <w:ind w:firstLine="0" w:firstLineChars="0"/>
      <w:outlineLvl w:val="1"/>
    </w:pPr>
    <w:rPr>
      <w:rFonts w:asciiTheme="majorAscii" w:hAnsiTheme="majorAscii" w:cstheme="majorBidi"/>
      <w:bCs/>
      <w:sz w:val="30"/>
      <w:szCs w:val="32"/>
    </w:rPr>
  </w:style>
  <w:style w:type="paragraph" w:styleId="5">
    <w:name w:val="heading 3"/>
    <w:basedOn w:val="1"/>
    <w:next w:val="4"/>
    <w:link w:val="15"/>
    <w:semiHidden/>
    <w:unhideWhenUsed/>
    <w:qFormat/>
    <w:uiPriority w:val="0"/>
    <w:pPr>
      <w:keepNext/>
      <w:keepLines/>
      <w:spacing w:before="260" w:after="260" w:line="240" w:lineRule="auto"/>
      <w:ind w:firstLine="0" w:firstLineChars="0"/>
      <w:outlineLvl w:val="2"/>
    </w:pPr>
    <w:rPr>
      <w:rFonts w:asciiTheme="minorAscii" w:hAnsiTheme="minorAscii" w:cstheme="minorBidi"/>
      <w:bCs/>
      <w:szCs w:val="32"/>
    </w:rPr>
  </w:style>
  <w:style w:type="paragraph" w:styleId="6">
    <w:name w:val="heading 4"/>
    <w:basedOn w:val="1"/>
    <w:next w:val="1"/>
    <w:link w:val="14"/>
    <w:semiHidden/>
    <w:unhideWhenUsed/>
    <w:qFormat/>
    <w:uiPriority w:val="0"/>
    <w:pPr>
      <w:keepNext/>
      <w:keepLines/>
      <w:widowControl/>
      <w:tabs>
        <w:tab w:val="left" w:pos="420"/>
      </w:tabs>
      <w:spacing w:before="280" w:after="290" w:line="240" w:lineRule="auto"/>
      <w:ind w:left="-323" w:right="102" w:firstLine="0" w:firstLineChars="0"/>
      <w:outlineLvl w:val="3"/>
    </w:pPr>
    <w:rPr>
      <w:rFonts w:asciiTheme="majorAscii" w:hAnsiTheme="majorAscii" w:cstheme="majorBidi"/>
      <w:bCs/>
      <w:szCs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rFonts w:asciiTheme="minorAscii" w:hAnsiTheme="minorAscii"/>
      <w:sz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8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4">
    <w:name w:val="标题 4 字符"/>
    <w:basedOn w:val="13"/>
    <w:link w:val="6"/>
    <w:qFormat/>
    <w:uiPriority w:val="9"/>
    <w:rPr>
      <w:rFonts w:eastAsia="宋体" w:asciiTheme="majorAscii" w:hAnsiTheme="majorAscii" w:cstheme="majorBidi"/>
      <w:bCs/>
      <w:sz w:val="24"/>
      <w:szCs w:val="28"/>
    </w:rPr>
  </w:style>
  <w:style w:type="character" w:customStyle="1" w:styleId="15">
    <w:name w:val="标题 3 字符"/>
    <w:basedOn w:val="13"/>
    <w:link w:val="5"/>
    <w:qFormat/>
    <w:uiPriority w:val="9"/>
    <w:rPr>
      <w:rFonts w:eastAsia="宋体" w:asciiTheme="minorAscii" w:hAnsiTheme="minorAscii" w:cstheme="minorBidi"/>
      <w:bCs/>
      <w:sz w:val="24"/>
      <w:szCs w:val="32"/>
    </w:rPr>
  </w:style>
  <w:style w:type="character" w:customStyle="1" w:styleId="16">
    <w:name w:val="标题 2 字符"/>
    <w:basedOn w:val="13"/>
    <w:link w:val="3"/>
    <w:qFormat/>
    <w:uiPriority w:val="9"/>
    <w:rPr>
      <w:rFonts w:eastAsia="宋体" w:asciiTheme="majorAscii" w:hAnsiTheme="majorAscii" w:cstheme="majorBidi"/>
      <w:bCs/>
      <w:sz w:val="30"/>
      <w:szCs w:val="32"/>
    </w:rPr>
  </w:style>
  <w:style w:type="character" w:customStyle="1" w:styleId="17">
    <w:name w:val="标题 1 字符"/>
    <w:basedOn w:val="13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2019-12-28T08:31:00Z</dcterms:created>
  <dc:creator>忐忑</dc:creator>
  <cp:lastModifiedBy>忐忑</cp:lastModifiedBy>
  <dcterms:modified xsi:type="dcterms:W3CDTF">2019-12-28T09:36:51Z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