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44"/>
          <w:szCs w:val="44"/>
          <w:u w:val="none"/>
          <w:lang w:val="en-US" w:eastAsia="zh-CN"/>
        </w:rPr>
      </w:pPr>
      <w:r>
        <w:rPr>
          <w:rFonts w:hint="eastAsia"/>
          <w:b/>
          <w:bCs/>
          <w:sz w:val="44"/>
          <w:szCs w:val="44"/>
          <w:u w:val="none"/>
          <w:lang w:val="en-US" w:eastAsia="zh-CN"/>
        </w:rPr>
        <w:t>北京交通大学创新创业类比赛培训集锦</w:t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32"/>
          <w:szCs w:val="32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目录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3585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Cs/>
          <w:kern w:val="2"/>
          <w:sz w:val="21"/>
          <w:szCs w:val="32"/>
          <w:u w:val="none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>
          <w:pPr>
            <w:pStyle w:val="2"/>
            <w:tabs>
              <w:tab w:val="right" w:leader="dot" w:pos="8306"/>
            </w:tabs>
          </w:pPr>
          <w:r>
            <w:rPr>
              <w:rFonts w:hint="default"/>
              <w:b/>
              <w:bCs/>
              <w:sz w:val="32"/>
              <w:szCs w:val="32"/>
              <w:u w:val="none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 w:val="32"/>
              <w:szCs w:val="32"/>
              <w:u w:val="none"/>
              <w:lang w:val="en-US" w:eastAsia="zh-CN"/>
            </w:rPr>
            <w:instrText xml:space="preserve">TOC \o "1-1" \h \u </w:instrText>
          </w:r>
          <w:r>
            <w:rPr>
              <w:rFonts w:hint="default"/>
              <w:b/>
              <w:bCs/>
              <w:sz w:val="32"/>
              <w:szCs w:val="32"/>
              <w:u w:val="none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begin"/>
          </w:r>
          <w:r>
            <w:rPr>
              <w:rFonts w:hint="default"/>
              <w:bCs/>
              <w:szCs w:val="32"/>
              <w:lang w:val="en-US" w:eastAsia="zh-CN"/>
            </w:rPr>
            <w:instrText xml:space="preserve"> HYPERLINK \l _Toc10723 </w:instrText>
          </w:r>
          <w:r>
            <w:rPr>
              <w:rFonts w:hint="default"/>
              <w:bCs/>
              <w:szCs w:val="32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一. </w:t>
          </w:r>
          <w:r>
            <w:rPr>
              <w:rFonts w:hint="eastAsia"/>
              <w:bCs/>
              <w:szCs w:val="36"/>
              <w:lang w:val="en-US" w:eastAsia="zh-CN"/>
            </w:rPr>
            <w:t>立项方向选择培训</w:t>
          </w:r>
          <w:r>
            <w:rPr>
              <w:rFonts w:hint="eastAsia"/>
              <w:bCs/>
              <w:szCs w:val="32"/>
              <w:lang w:val="en-US" w:eastAsia="zh-CN"/>
            </w:rPr>
            <w:t xml:space="preserve"> </w:t>
          </w:r>
          <w:r>
            <w:rPr>
              <w:rFonts w:hint="eastAsia"/>
              <w:bCs w:val="0"/>
              <w:szCs w:val="32"/>
              <w:lang w:val="en-US" w:eastAsia="zh-CN"/>
            </w:rPr>
            <w:t>[复制到百度网盘]</w:t>
          </w:r>
          <w:r>
            <w:rPr>
              <w:rFonts w:hint="eastAsia"/>
              <w:bCs/>
              <w:szCs w:val="32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_Toc10723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begin"/>
          </w:r>
          <w:r>
            <w:rPr>
              <w:rFonts w:hint="default"/>
              <w:bCs/>
              <w:szCs w:val="32"/>
              <w:lang w:val="en-US" w:eastAsia="zh-CN"/>
            </w:rPr>
            <w:instrText xml:space="preserve"> HYPERLINK \l _Toc1061 </w:instrText>
          </w:r>
          <w:r>
            <w:rPr>
              <w:rFonts w:hint="default"/>
              <w:bCs/>
              <w:szCs w:val="32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 xml:space="preserve">二. </w:t>
          </w:r>
          <w:r>
            <w:rPr>
              <w:rFonts w:hint="eastAsia"/>
              <w:bCs/>
              <w:szCs w:val="28"/>
              <w:lang w:val="en-US" w:eastAsia="zh-CN"/>
            </w:rPr>
            <w:t>商业计划书撰写要点培训</w:t>
          </w:r>
          <w:r>
            <w:rPr>
              <w:rFonts w:hint="eastAsia"/>
              <w:bCs/>
              <w:szCs w:val="32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_Toc1061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begin"/>
          </w:r>
          <w:r>
            <w:rPr>
              <w:rFonts w:hint="default"/>
              <w:bCs/>
              <w:szCs w:val="32"/>
              <w:lang w:val="en-US" w:eastAsia="zh-CN"/>
            </w:rPr>
            <w:instrText xml:space="preserve"> HYPERLINK \l _Toc14285 </w:instrText>
          </w:r>
          <w:r>
            <w:rPr>
              <w:rFonts w:hint="default"/>
              <w:bCs/>
              <w:szCs w:val="32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三. </w:t>
          </w:r>
          <w:r>
            <w:rPr>
              <w:rFonts w:hint="eastAsia"/>
              <w:bCs/>
              <w:szCs w:val="28"/>
              <w:lang w:val="en-US" w:eastAsia="zh-CN"/>
            </w:rPr>
            <w:t>“互联网+”国奖学长答辩经验分享</w:t>
          </w:r>
          <w:r>
            <w:rPr>
              <w:rFonts w:hint="eastAsia"/>
              <w:bCs w:val="0"/>
              <w:szCs w:val="28"/>
              <w:lang w:val="en-US" w:eastAsia="zh-CN"/>
            </w:rPr>
            <w:t xml:space="preserve"> </w:t>
          </w:r>
          <w:r>
            <w:rPr>
              <w:rFonts w:hint="eastAsia"/>
              <w:bCs w:val="0"/>
              <w:szCs w:val="32"/>
              <w:lang w:val="en-US" w:eastAsia="zh-CN"/>
            </w:rPr>
            <w:t>[复制到百度网盘]</w:t>
          </w:r>
          <w:r>
            <w:rPr>
              <w:rFonts w:hint="eastAsia"/>
              <w:bCs/>
              <w:szCs w:val="32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_Toc14285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begin"/>
          </w:r>
          <w:r>
            <w:rPr>
              <w:rFonts w:hint="default"/>
              <w:bCs/>
              <w:szCs w:val="32"/>
              <w:lang w:val="en-US" w:eastAsia="zh-CN"/>
            </w:rPr>
            <w:instrText xml:space="preserve"> HYPERLINK \l _Toc5441 </w:instrText>
          </w:r>
          <w:r>
            <w:rPr>
              <w:rFonts w:hint="default"/>
              <w:bCs/>
              <w:szCs w:val="32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</w:rPr>
            <w:t xml:space="preserve">四. </w:t>
          </w:r>
          <w:r>
            <w:rPr>
              <w:rFonts w:hint="eastAsia"/>
              <w:bCs/>
              <w:szCs w:val="28"/>
              <w:lang w:val="en-US" w:eastAsia="zh-CN"/>
            </w:rPr>
            <w:t>项目路演技巧、PPT重点与实战案例：</w:t>
          </w:r>
          <w:r>
            <w:tab/>
          </w:r>
          <w:r>
            <w:fldChar w:fldCharType="begin"/>
          </w:r>
          <w:r>
            <w:instrText xml:space="preserve"> PAGEREF _Toc5441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begin"/>
          </w:r>
          <w:r>
            <w:rPr>
              <w:rFonts w:hint="default"/>
              <w:bCs/>
              <w:szCs w:val="32"/>
              <w:lang w:val="en-US" w:eastAsia="zh-CN"/>
            </w:rPr>
            <w:instrText xml:space="preserve"> HYPERLINK \l _Toc5266 </w:instrText>
          </w:r>
          <w:r>
            <w:rPr>
              <w:rFonts w:hint="default"/>
              <w:bCs/>
              <w:szCs w:val="32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五. “互联网+”大赛北京赛区线上直播讲座回放地址：</w:t>
          </w:r>
          <w:r>
            <w:tab/>
          </w:r>
          <w:r>
            <w:fldChar w:fldCharType="begin"/>
          </w:r>
          <w:r>
            <w:instrText xml:space="preserve"> PAGEREF _Toc5266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begin"/>
          </w:r>
          <w:r>
            <w:rPr>
              <w:rFonts w:hint="default"/>
              <w:bCs/>
              <w:szCs w:val="32"/>
              <w:lang w:val="en-US" w:eastAsia="zh-CN"/>
            </w:rPr>
            <w:instrText xml:space="preserve"> HYPERLINK \l _Toc3269 </w:instrText>
          </w:r>
          <w:r>
            <w:rPr>
              <w:rFonts w:hint="default"/>
              <w:bCs/>
              <w:szCs w:val="32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六. </w:t>
          </w:r>
          <w:r>
            <w:rPr>
              <w:rFonts w:hint="eastAsia"/>
              <w:bCs/>
              <w:szCs w:val="36"/>
              <w:lang w:val="en-US" w:eastAsia="zh-CN"/>
            </w:rPr>
            <w:t xml:space="preserve">“互联网+”产业赛道准备学长经验分享 </w:t>
          </w:r>
          <w:r>
            <w:rPr>
              <w:rFonts w:hint="eastAsia"/>
              <w:bCs w:val="0"/>
              <w:szCs w:val="28"/>
              <w:lang w:val="en-US" w:eastAsia="zh-CN"/>
            </w:rPr>
            <w:t xml:space="preserve"> </w:t>
          </w:r>
          <w:r>
            <w:rPr>
              <w:rFonts w:hint="eastAsia"/>
              <w:bCs w:val="0"/>
              <w:szCs w:val="32"/>
              <w:lang w:val="en-US" w:eastAsia="zh-CN"/>
            </w:rPr>
            <w:t>[复制到百度网盘]</w:t>
          </w:r>
          <w:r>
            <w:rPr>
              <w:rFonts w:hint="eastAsia"/>
              <w:bCs/>
              <w:szCs w:val="32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_Toc3269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begin"/>
          </w:r>
          <w:r>
            <w:rPr>
              <w:rFonts w:hint="default"/>
              <w:bCs/>
              <w:szCs w:val="32"/>
              <w:lang w:val="en-US" w:eastAsia="zh-CN"/>
            </w:rPr>
            <w:instrText xml:space="preserve"> HYPERLINK \l _Toc18981 </w:instrText>
          </w:r>
          <w:r>
            <w:rPr>
              <w:rFonts w:hint="default"/>
              <w:bCs/>
              <w:szCs w:val="32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 xml:space="preserve">七. </w:t>
          </w:r>
          <w:r>
            <w:rPr>
              <w:rFonts w:hint="default"/>
              <w:bCs/>
              <w:szCs w:val="36"/>
              <w:lang w:val="en-US" w:eastAsia="zh-CN"/>
            </w:rPr>
            <w:t>PPT模板</w:t>
          </w:r>
          <w:r>
            <w:tab/>
          </w:r>
          <w:r>
            <w:fldChar w:fldCharType="begin"/>
          </w:r>
          <w:r>
            <w:instrText xml:space="preserve"> PAGEREF _Toc18981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end"/>
          </w:r>
        </w:p>
        <w:p>
          <w:pPr>
            <w:numPr>
              <w:ilvl w:val="0"/>
              <w:numId w:val="0"/>
            </w:numPr>
            <w:ind w:leftChars="0"/>
            <w:rPr>
              <w:rFonts w:hint="default" w:asciiTheme="minorHAnsi" w:hAnsiTheme="minorHAnsi" w:eastAsiaTheme="minorEastAsia" w:cstheme="minorBidi"/>
              <w:bCs/>
              <w:kern w:val="2"/>
              <w:sz w:val="21"/>
              <w:szCs w:val="32"/>
              <w:u w:val="none"/>
              <w:lang w:val="en-US" w:eastAsia="zh-CN" w:bidi="ar-SA"/>
            </w:rPr>
          </w:pPr>
          <w:r>
            <w:rPr>
              <w:rFonts w:hint="default"/>
              <w:bCs/>
              <w:szCs w:val="32"/>
              <w:u w:val="none"/>
              <w:lang w:val="en-US" w:eastAsia="zh-CN"/>
            </w:rPr>
            <w:fldChar w:fldCharType="end"/>
          </w:r>
        </w:p>
      </w:sdtContent>
    </w:sdt>
    <w:p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Cs/>
          <w:kern w:val="2"/>
          <w:sz w:val="21"/>
          <w:szCs w:val="32"/>
          <w:u w:val="none"/>
          <w:lang w:val="en-US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Cs/>
          <w:kern w:val="2"/>
          <w:sz w:val="21"/>
          <w:szCs w:val="32"/>
          <w:u w:val="none"/>
          <w:lang w:val="en-US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Cs/>
          <w:kern w:val="2"/>
          <w:sz w:val="21"/>
          <w:szCs w:val="32"/>
          <w:u w:val="none"/>
          <w:lang w:val="en-US" w:eastAsia="zh-CN" w:bidi="ar-SA"/>
        </w:rPr>
      </w:pPr>
    </w:p>
    <w:p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Cs/>
          <w:kern w:val="2"/>
          <w:sz w:val="21"/>
          <w:szCs w:val="32"/>
          <w:u w:val="none"/>
          <w:lang w:val="en-US" w:eastAsia="zh-CN" w:bidi="ar-SA"/>
        </w:rPr>
      </w:pPr>
    </w:p>
    <w:p>
      <w:pPr>
        <w:numPr>
          <w:ilvl w:val="0"/>
          <w:numId w:val="1"/>
        </w:numPr>
        <w:ind w:leftChars="0"/>
        <w:outlineLvl w:val="0"/>
        <w:rPr>
          <w:rFonts w:hint="eastAsia"/>
          <w:b/>
          <w:bCs/>
          <w:sz w:val="32"/>
          <w:szCs w:val="32"/>
          <w:u w:val="none"/>
          <w:lang w:val="en-US" w:eastAsia="zh-CN"/>
        </w:rPr>
      </w:pPr>
      <w:bookmarkStart w:id="0" w:name="_Toc10723"/>
      <w:r>
        <w:rPr>
          <w:rFonts w:hint="eastAsia"/>
          <w:b/>
          <w:bCs/>
          <w:sz w:val="28"/>
          <w:szCs w:val="36"/>
          <w:lang w:val="en-US" w:eastAsia="zh-CN"/>
        </w:rPr>
        <w:t>立项方向选择培训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[复制到百度网盘]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：</w:t>
      </w:r>
      <w:bookmarkEnd w:id="0"/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 xml:space="preserve">链接: </w:t>
      </w: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 xml:space="preserve"> </w:t>
      </w:r>
      <w:r>
        <w:rPr>
          <w:rStyle w:val="5"/>
          <w:rFonts w:hint="eastAsia"/>
          <w:b w:val="0"/>
          <w:bCs w:val="0"/>
          <w:color w:val="0000FF"/>
          <w:sz w:val="28"/>
          <w:szCs w:val="36"/>
          <w:lang w:val="en-US" w:eastAsia="zh-CN"/>
        </w:rPr>
        <w:t>https://pan.baidu.com/s/1Hd77PL2vVhhS8iM5UgMECw 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>提取码: rc73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outlineLvl w:val="0"/>
      </w:pPr>
      <w:bookmarkStart w:id="1" w:name="_Toc1061"/>
      <w:r>
        <w:rPr>
          <w:rFonts w:hint="eastAsia"/>
          <w:b/>
          <w:bCs/>
          <w:sz w:val="28"/>
          <w:szCs w:val="28"/>
          <w:u w:val="none"/>
          <w:lang w:val="en-US" w:eastAsia="zh-CN"/>
        </w:rPr>
        <w:t>商业计划书撰写要点培训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：</w:t>
      </w:r>
      <w:bookmarkEnd w:id="1"/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367155" cy="1602740"/>
            <wp:effectExtent l="0" t="0" r="444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11515" t="4532" r="4664"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1"/>
        </w:numPr>
        <w:ind w:left="0" w:leftChars="0" w:firstLine="0" w:firstLineChars="0"/>
        <w:outlineLvl w:val="0"/>
        <w:rPr>
          <w:rFonts w:hint="default"/>
          <w:b/>
          <w:bCs/>
          <w:sz w:val="32"/>
          <w:szCs w:val="32"/>
          <w:u w:val="none"/>
          <w:lang w:val="en-US" w:eastAsia="zh-CN"/>
        </w:rPr>
      </w:pPr>
      <w:bookmarkStart w:id="2" w:name="_Toc14285"/>
      <w:r>
        <w:rPr>
          <w:rFonts w:hint="eastAsia"/>
          <w:b/>
          <w:bCs/>
          <w:sz w:val="28"/>
          <w:szCs w:val="28"/>
          <w:u w:val="none"/>
          <w:lang w:val="en-US" w:eastAsia="zh-CN"/>
        </w:rPr>
        <w:t>“互联网+”国奖学长答辩经验分享</w:t>
      </w: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[复制到百度网盘]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：</w:t>
      </w:r>
      <w:bookmarkEnd w:id="2"/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 xml:space="preserve">链接: </w:t>
      </w:r>
      <w:r>
        <w:rPr>
          <w:rStyle w:val="5"/>
          <w:rFonts w:hint="eastAsia"/>
          <w:b w:val="0"/>
          <w:bCs w:val="0"/>
          <w:color w:val="0000FF"/>
          <w:sz w:val="28"/>
          <w:szCs w:val="36"/>
          <w:lang w:val="en-US" w:eastAsia="zh-CN"/>
        </w:rPr>
        <w:t>https://pan.baidu.com/s/1AbG86YEG-Ihloa1Dl_7O9w 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>提取码: y5rv</w:t>
      </w:r>
    </w:p>
    <w:p>
      <w:pPr>
        <w:numPr>
          <w:ilvl w:val="0"/>
          <w:numId w:val="1"/>
        </w:numPr>
        <w:ind w:left="0" w:leftChars="0" w:firstLine="0" w:firstLineChars="0"/>
        <w:outlineLvl w:val="0"/>
      </w:pPr>
      <w:bookmarkStart w:id="3" w:name="_Toc5441"/>
      <w:r>
        <w:rPr>
          <w:rFonts w:hint="eastAsia"/>
          <w:b/>
          <w:bCs/>
          <w:sz w:val="28"/>
          <w:szCs w:val="28"/>
          <w:u w:val="none"/>
          <w:lang w:val="en-US" w:eastAsia="zh-CN"/>
        </w:rPr>
        <w:t>项目路演技巧、PPT重点与实战案例：</w:t>
      </w:r>
      <w:bookmarkEnd w:id="3"/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348740" cy="1541145"/>
            <wp:effectExtent l="0" t="0" r="762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4610" t="6647" r="2979" b="4438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</w:pPr>
      <w:bookmarkStart w:id="4" w:name="_Toc5266"/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>“互联网+”大赛北京赛区线上直播讲座回放地址【重要】：</w:t>
      </w:r>
      <w:bookmarkEnd w:id="4"/>
    </w:p>
    <w:p>
      <w:pPr>
        <w:numPr>
          <w:ilvl w:val="0"/>
          <w:numId w:val="0"/>
        </w:numPr>
        <w:ind w:leftChars="0"/>
        <w:jc w:val="both"/>
        <w:rPr>
          <w:rStyle w:val="5"/>
          <w:rFonts w:hint="eastAsia" w:ascii="宋体" w:hAnsi="宋体" w:eastAsia="宋体" w:cs="宋体"/>
          <w:b w:val="0"/>
          <w:bCs w:val="0"/>
          <w:color w:val="auto"/>
          <w:sz w:val="28"/>
          <w:szCs w:val="36"/>
          <w:u w:val="none"/>
          <w:lang w:val="en-US" w:eastAsia="zh-CN"/>
        </w:rPr>
      </w:pP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begin"/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instrText xml:space="preserve"> HYPERLINK "http://ky.wanact.com/market/match-preach?agent=1&amp;promotionId=1517432700504805377" </w:instrTex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separate"/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t>http://ky.wanact.com/market/match-preach?agent=1&amp;promotionId=1517432700504805377</w: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end"/>
      </w:r>
      <w:r>
        <w:rPr>
          <w:rStyle w:val="5"/>
          <w:rFonts w:hint="eastAsia"/>
          <w:b w:val="0"/>
          <w:bCs w:val="0"/>
          <w:color w:val="0000FF"/>
          <w:sz w:val="28"/>
          <w:szCs w:val="36"/>
          <w:u w:val="none"/>
          <w:lang w:val="en-US" w:eastAsia="zh-CN"/>
        </w:rPr>
        <w:t xml:space="preserve">   </w:t>
      </w:r>
      <w:r>
        <w:rPr>
          <w:rStyle w:val="5"/>
          <w:rFonts w:hint="eastAsia" w:ascii="宋体" w:hAnsi="宋体" w:eastAsia="宋体" w:cs="宋体"/>
          <w:b w:val="0"/>
          <w:bCs w:val="0"/>
          <w:color w:val="auto"/>
          <w:sz w:val="28"/>
          <w:szCs w:val="36"/>
          <w:u w:val="none"/>
          <w:lang w:val="en-US" w:eastAsia="zh-CN"/>
        </w:rPr>
        <w:t>(一期）</w:t>
      </w:r>
    </w:p>
    <w:p>
      <w:pPr>
        <w:numPr>
          <w:ilvl w:val="0"/>
          <w:numId w:val="0"/>
        </w:numPr>
        <w:jc w:val="both"/>
        <w:rPr>
          <w:rStyle w:val="5"/>
          <w:rFonts w:hint="eastAsia"/>
          <w:b/>
          <w:bCs/>
          <w:color w:val="auto"/>
          <w:sz w:val="28"/>
          <w:szCs w:val="36"/>
          <w:u w:val="none"/>
          <w:lang w:val="en-US" w:eastAsia="zh-CN"/>
        </w:rPr>
      </w:pP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begin"/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instrText xml:space="preserve"> HYPERLINK "http://ky.wanact.com/market/match-preach?agent=1&amp;promotionId=1517432700504805377&amp;period=2" </w:instrTex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separate"/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t>http://ky.wanact.com/market/match-preach?agent=1&amp;promotionId=1517432700504805377&amp;period=2</w: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fldChar w:fldCharType="end"/>
      </w:r>
      <w:r>
        <w:rPr>
          <w:rStyle w:val="5"/>
          <w:rFonts w:hint="eastAsia"/>
          <w:b w:val="0"/>
          <w:bCs w:val="0"/>
          <w:color w:val="0000FF"/>
          <w:sz w:val="28"/>
          <w:szCs w:val="36"/>
          <w:u w:val="none"/>
          <w:lang w:val="en-US" w:eastAsia="zh-CN"/>
        </w:rPr>
        <w:t xml:space="preserve">   </w:t>
      </w:r>
      <w:r>
        <w:rPr>
          <w:rStyle w:val="5"/>
          <w:rFonts w:hint="eastAsia"/>
          <w:b w:val="0"/>
          <w:bCs w:val="0"/>
          <w:color w:val="auto"/>
          <w:sz w:val="28"/>
          <w:szCs w:val="36"/>
          <w:u w:val="none"/>
          <w:lang w:val="en-US" w:eastAsia="zh-CN"/>
        </w:rPr>
        <w:t>（二期</w:t>
      </w:r>
      <w:r>
        <w:rPr>
          <w:rStyle w:val="5"/>
          <w:rFonts w:hint="eastAsia"/>
          <w:b/>
          <w:bCs/>
          <w:color w:val="auto"/>
          <w:sz w:val="28"/>
          <w:szCs w:val="36"/>
          <w:u w:val="none"/>
          <w:lang w:val="en-US" w:eastAsia="zh-CN"/>
        </w:rPr>
        <w:t>）</w:t>
      </w:r>
    </w:p>
    <w:p>
      <w:pPr>
        <w:numPr>
          <w:ilvl w:val="0"/>
          <w:numId w:val="0"/>
        </w:numPr>
        <w:jc w:val="both"/>
        <w:rPr>
          <w:rStyle w:val="5"/>
          <w:rFonts w:hint="eastAsia"/>
          <w:b/>
          <w:bCs/>
          <w:color w:val="auto"/>
          <w:sz w:val="28"/>
          <w:szCs w:val="36"/>
          <w:u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outlineLvl w:val="0"/>
        <w:rPr>
          <w:rFonts w:hint="eastAsia"/>
          <w:b/>
          <w:bCs/>
          <w:sz w:val="32"/>
          <w:szCs w:val="32"/>
          <w:u w:val="none"/>
          <w:lang w:val="en-US" w:eastAsia="zh-CN"/>
        </w:rPr>
      </w:pPr>
      <w:r>
        <w:rPr>
          <w:rStyle w:val="5"/>
          <w:rFonts w:hint="eastAsia"/>
          <w:b/>
          <w:bCs/>
          <w:color w:val="auto"/>
          <w:sz w:val="28"/>
          <w:szCs w:val="36"/>
          <w:u w:val="none"/>
          <w:lang w:val="en-US" w:eastAsia="zh-CN"/>
        </w:rPr>
        <w:t xml:space="preserve"> </w:t>
      </w:r>
      <w:bookmarkStart w:id="5" w:name="_Toc3269"/>
      <w:r>
        <w:rPr>
          <w:rStyle w:val="5"/>
          <w:rFonts w:hint="eastAsia"/>
          <w:b/>
          <w:bCs/>
          <w:color w:val="auto"/>
          <w:sz w:val="28"/>
          <w:szCs w:val="36"/>
          <w:u w:val="none"/>
          <w:lang w:val="en-US" w:eastAsia="zh-CN"/>
        </w:rPr>
        <w:t xml:space="preserve">“互联网+”产业赛道准备学长经验分享 </w:t>
      </w: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[复制到百度网盘]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：</w:t>
      </w:r>
      <w:bookmarkEnd w:id="5"/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链接：</w:t>
      </w:r>
      <w:r>
        <w:rPr>
          <w:rStyle w:val="5"/>
          <w:rFonts w:hint="default"/>
          <w:b w:val="0"/>
          <w:bCs w:val="0"/>
          <w:color w:val="0000FF"/>
          <w:sz w:val="28"/>
          <w:szCs w:val="36"/>
          <w:lang w:val="en-US" w:eastAsia="zh-CN"/>
        </w:rPr>
        <w:t xml:space="preserve">https://pan.baidu.com/s/1LmTCOYZJld3NZY2uhzg01A 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提取码：u5y4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outlineLvl w:val="0"/>
        <w:rPr>
          <w:rStyle w:val="5"/>
          <w:rFonts w:hint="default"/>
          <w:b/>
          <w:bCs/>
          <w:color w:val="auto"/>
          <w:sz w:val="28"/>
          <w:szCs w:val="36"/>
          <w:u w:val="none"/>
          <w:lang w:val="en-US" w:eastAsia="zh-CN"/>
        </w:rPr>
      </w:pPr>
      <w:bookmarkStart w:id="6" w:name="_Toc18981"/>
      <w:r>
        <w:rPr>
          <w:rStyle w:val="5"/>
          <w:rFonts w:hint="default"/>
          <w:b/>
          <w:bCs/>
          <w:color w:val="auto"/>
          <w:sz w:val="28"/>
          <w:szCs w:val="36"/>
          <w:u w:val="none"/>
          <w:lang w:val="en-US" w:eastAsia="zh-CN"/>
        </w:rPr>
        <w:t>PPT模板</w:t>
      </w:r>
      <w:bookmarkEnd w:id="6"/>
      <w:r>
        <w:rPr>
          <w:rStyle w:val="5"/>
          <w:rFonts w:hint="eastAsia"/>
          <w:b/>
          <w:bCs/>
          <w:color w:val="auto"/>
          <w:sz w:val="28"/>
          <w:szCs w:val="36"/>
          <w:u w:val="none"/>
          <w:lang w:val="en-US" w:eastAsia="zh-CN"/>
        </w:rPr>
        <w:t xml:space="preserve">参考 </w:t>
      </w:r>
      <w:bookmarkStart w:id="7" w:name="_GoBack"/>
      <w:bookmarkEnd w:id="7"/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>[复制到百度网盘]</w:t>
      </w: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jc w:val="both"/>
        <w:rPr>
          <w:rStyle w:val="5"/>
          <w:rFonts w:hint="default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链接：</w:t>
      </w:r>
      <w:r>
        <w:rPr>
          <w:rStyle w:val="5"/>
          <w:rFonts w:hint="default"/>
          <w:sz w:val="28"/>
          <w:szCs w:val="36"/>
          <w:lang w:val="en-US" w:eastAsia="zh-CN"/>
        </w:rPr>
        <w:t xml:space="preserve">https://pan.baidu.com/s/1LjBRIBJ8u8bS5JlH7pHQpA?pwd=mu94 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  <w:t>提取码：mu94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F5D5C8"/>
    <w:multiLevelType w:val="singleLevel"/>
    <w:tmpl w:val="E3F5D5C8"/>
    <w:lvl w:ilvl="0" w:tentative="0">
      <w:start w:val="1"/>
      <w:numFmt w:val="chineseCounting"/>
      <w:suff w:val="space"/>
      <w:lvlText w:val="%1."/>
      <w:lvlJc w:val="left"/>
      <w:rPr>
        <w:rFonts w:hint="eastAsia" w:ascii="宋体" w:hAnsi="宋体" w:eastAsia="宋体" w:cs="宋体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332D2AB4"/>
    <w:rsid w:val="0B3543DB"/>
    <w:rsid w:val="1DD77D5F"/>
    <w:rsid w:val="332D2AB4"/>
    <w:rsid w:val="4C317F79"/>
    <w:rsid w:val="762445E4"/>
    <w:rsid w:val="7C1E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customStyle="1" w:styleId="6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2022-04-27T04:25:00Z</dcterms:created>
  <dc:creator>蓝冬里的亮亮光___。</dc:creator>
  <cp:lastModifiedBy>蓝冬里的亮亮光___。</cp:lastModifiedBy>
  <dcterms:modified xsi:type="dcterms:W3CDTF">2022-05-09T12:18:04Z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800F0C917DDD4CCFB57B882995762453</vt:lpwstr>
  </property>
</Properties>
</file>