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highlight w:val="none"/>
        </w:rPr>
      </w:pPr>
    </w:p>
    <w:p>
      <w:pPr>
        <w:jc w:val="right"/>
      </w:pPr>
      <w:r>
        <w:rPr>
          <w:rFonts w:hint="eastAsia"/>
        </w:rPr>
        <w:t>江　南　大　学　考</w:t>
      </w:r>
    </w:p>
    <w:tbl>
      <w:tblPr>
        <w:tblStyle w:val="6"/>
        <w:tblW w:w="9135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6" w:hRule="exact"/>
          <w:jc w:val="right"/>
        </w:trPr>
        <w:tc>
          <w:tcPr>
            <w:tcW w:w="913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32"/>
              </w:rPr>
            </w:pPr>
            <w:r>
              <w:rPr>
                <w:rFonts w:hint="default" w:ascii="Times New Roman" w:hAnsi="Times New Roman" w:eastAsia="Times New Roman" w:cs="Times New Roman"/>
              </w:rPr>
              <w:t xml:space="preserve">               </w:t>
            </w:r>
            <w:r>
              <w:rPr>
                <w:rFonts w:hint="default" w:ascii="Times New Roman" w:hAnsi="Times New Roman" w:eastAsia="Times New Roman" w:cs="Times New Roman"/>
                <w:b/>
                <w:sz w:val="36"/>
                <w:szCs w:val="36"/>
              </w:rPr>
              <w:t xml:space="preserve">2015级《理论力学》考试卷 </w:t>
            </w:r>
            <w:r>
              <w:rPr>
                <w:rFonts w:hint="default" w:ascii="Times New Roman" w:hAnsi="Times New Roman" w:eastAsia="Times New Roman" w:cs="Times New Roman"/>
                <w:sz w:val="32"/>
              </w:rPr>
              <w:t>（B）</w:t>
            </w:r>
          </w:p>
          <w:p>
            <w:pPr>
              <w:rPr>
                <w:rFonts w:hint="default" w:ascii="Times New Roman" w:hAnsi="Times New Roman" w:eastAsia="Times New Roman" w:cs="Times New Roman"/>
                <w:u w:val="single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-6350</wp:posOffset>
                      </wp:positionV>
                      <wp:extent cx="3867150" cy="0"/>
                      <wp:effectExtent l="0" t="0" r="0" b="0"/>
                      <wp:wrapNone/>
                      <wp:docPr id="34" name="Li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6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8" o:spid="_x0000_s1026" o:spt="20" style="position:absolute;left:0pt;margin-left:68.25pt;margin-top:-0.5pt;height:0pt;width:304.5pt;z-index:251671552;mso-width-relative:page;mso-height-relative:page;" filled="f" stroked="t" coordsize="21600,21600" o:gfxdata="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THrhm1QAAAAkBAAAPAAAAAAAAAAEAIAAAACIAAABk&#10;cnMvZG93bnJldi54bWxQSwECFAAUAAAACACHTuJAKTsNz9ABAACuAwAADgAAAAAAAAABACAAAAAk&#10;AQAAZHJzL2Uyb0RvYy54bWxQSwUGAAAAAAYABgBZAQAAZ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spacing w:after="312" w:afterLines="100"/>
              <w:ind w:firstLine="420" w:firstLineChars="200"/>
              <w:rPr>
                <w:rFonts w:hint="default" w:ascii="Times New Roman" w:hAnsi="Times New Roman" w:eastAsia="Times New Roman" w:cs="Times New Roman"/>
                <w:u w:val="single"/>
              </w:rPr>
            </w:pPr>
            <w:r>
              <w:rPr>
                <w:rFonts w:hint="default" w:ascii="Times New Roman" w:hAnsi="Times New Roman" w:eastAsia="Times New Roman" w:cs="Times New Roman"/>
              </w:rPr>
              <w:t>使用专业、班级</w:t>
            </w:r>
            <w:r>
              <w:rPr>
                <w:rFonts w:hint="default" w:ascii="Times New Roman" w:hAnsi="Times New Roman" w:eastAsia="Times New Roman" w:cs="Times New Roman"/>
                <w:u w:val="single"/>
              </w:rPr>
              <w:t xml:space="preserve">　机械、过程专业    </w:t>
            </w:r>
            <w:r>
              <w:rPr>
                <w:rFonts w:hint="default" w:ascii="Times New Roman" w:hAnsi="Times New Roman" w:eastAsia="Times New Roman" w:cs="Times New Roman"/>
              </w:rPr>
              <w:t>　 学号</w:t>
            </w:r>
            <w:r>
              <w:rPr>
                <w:rFonts w:hint="default" w:ascii="Times New Roman" w:hAnsi="Times New Roman" w:eastAsia="Times New Roman" w:cs="Times New Roman"/>
                <w:u w:val="single"/>
              </w:rPr>
              <w:t>　     　　　</w:t>
            </w:r>
            <w:r>
              <w:rPr>
                <w:rFonts w:hint="default" w:ascii="Times New Roman" w:hAnsi="Times New Roman" w:eastAsia="Times New Roman" w:cs="Times New Roman"/>
              </w:rPr>
              <w:t>　 姓名</w:t>
            </w:r>
            <w:r>
              <w:rPr>
                <w:rFonts w:hint="default" w:ascii="Times New Roman" w:hAnsi="Times New Roman" w:eastAsia="Times New Roman" w:cs="Times New Roman"/>
                <w:u w:val="single"/>
              </w:rPr>
              <w:t xml:space="preserve">　  　　    </w:t>
            </w:r>
            <w:r>
              <w:rPr>
                <w:rFonts w:hint="default" w:ascii="Times New Roman" w:hAnsi="Times New Roman" w:eastAsia="Times New Roman" w:cs="Times New Roman"/>
              </w:rPr>
              <w:t>　　</w:t>
            </w:r>
          </w:p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"/>
              <w:gridCol w:w="851"/>
              <w:gridCol w:w="851"/>
              <w:gridCol w:w="851"/>
              <w:gridCol w:w="851"/>
              <w:gridCol w:w="851"/>
              <w:gridCol w:w="851"/>
              <w:gridCol w:w="851"/>
              <w:gridCol w:w="16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  <w:jc w:val="center"/>
              </w:trPr>
              <w:tc>
                <w:tcPr>
                  <w:tcW w:w="102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</w:rPr>
                    <w:t>题　数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</w:rPr>
                    <w:t>一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</w:rPr>
                    <w:t>二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</w:rPr>
                    <w:t>三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</w:rPr>
                    <w:t>四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</w:rPr>
                    <w:t>五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</w:rPr>
                    <w:t>六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</w:rPr>
                    <w:t>七</w:t>
                  </w:r>
                </w:p>
              </w:tc>
              <w:tc>
                <w:tcPr>
                  <w:tcW w:w="1656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</w:rPr>
                    <w:t>总　　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4" w:hRule="atLeast"/>
                <w:jc w:val="center"/>
              </w:trPr>
              <w:tc>
                <w:tcPr>
                  <w:tcW w:w="102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</w:rPr>
                    <w:t>得　分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</w:p>
              </w:tc>
              <w:tc>
                <w:tcPr>
                  <w:tcW w:w="1656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Times New Roman" w:cs="Times New Roman"/>
                    </w:rPr>
                  </w:pPr>
                </w:p>
              </w:tc>
            </w:tr>
          </w:tbl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tbl>
            <w:tblPr>
              <w:tblStyle w:val="6"/>
              <w:tblpPr w:leftFromText="180" w:rightFromText="180" w:vertAnchor="text" w:horzAnchor="page" w:tblpX="316" w:tblpY="-2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rFonts w:hint="default" w:ascii="Times New Roman" w:hAnsi="Times New Roman" w:eastAsia="Times New Roman" w:cs="Times New Roman"/>
                      <w:sz w:val="24"/>
                    </w:rPr>
                  </w:pPr>
                  <w:r>
                    <w:rPr>
                      <w:rFonts w:hint="default" w:ascii="Times New Roman" w:hAnsi="Times New Roman" w:eastAsia="Times New Roman" w:cs="Times New Roman"/>
                      <w:sz w:val="24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rFonts w:hint="default" w:ascii="Times New Roman" w:hAnsi="Times New Roman" w:eastAsia="Times New Roman" w:cs="Times New Roman"/>
                      <w:sz w:val="24"/>
                    </w:rPr>
                  </w:pPr>
                </w:p>
                <w:p>
                  <w:pPr>
                    <w:rPr>
                      <w:rFonts w:hint="default" w:ascii="Times New Roman" w:hAnsi="Times New Roman" w:eastAsia="Times New Roman" w:cs="Times New Roman"/>
                      <w:sz w:val="24"/>
                    </w:rPr>
                  </w:pPr>
                </w:p>
              </w:tc>
            </w:tr>
          </w:tbl>
          <w:p>
            <w:pPr>
              <w:pStyle w:val="11"/>
              <w:snapToGrid w:val="0"/>
              <w:ind w:left="960" w:firstLine="0" w:firstLineChars="0"/>
              <w:jc w:val="left"/>
              <w:rPr>
                <w:rFonts w:hint="default" w:ascii="Times New Roman" w:hAnsi="Times New Roman" w:eastAsia="Times New Roman" w:cs="Times New Roman"/>
                <w:sz w:val="24"/>
              </w:rPr>
            </w:pPr>
            <w:r>
              <w:rPr>
                <w:rFonts w:hint="default" w:ascii="Times New Roman" w:hAnsi="Times New Roman" w:eastAsia="Times New Roman" w:cs="Times New Roman"/>
              </w:rPr>
              <w:t>一、</w:t>
            </w:r>
            <w:r>
              <w:rPr>
                <w:rFonts w:hint="default" w:ascii="Times New Roman" w:hAnsi="Times New Roman" w:eastAsia="Times New Roman" w:cs="Times New Roman"/>
                <w:sz w:val="24"/>
              </w:rPr>
              <w:t>单选题  〖每小题2分，共计2×8=16分〗</w:t>
            </w:r>
          </w:p>
          <w:p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1. 已知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1</w:t>
            </w:r>
            <w:r>
              <w:rPr>
                <w:rFonts w:hint="default" w:ascii="Times New Roman" w:hAnsi="Times New Roman" w:eastAsia="Times New Roman" w:cs="Times New Roman"/>
              </w:rPr>
              <w:t>、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Times New Roman" w:cs="Times New Roman"/>
              </w:rPr>
              <w:t>、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3</w:t>
            </w:r>
            <w:r>
              <w:rPr>
                <w:rFonts w:hint="default" w:ascii="Times New Roman" w:hAnsi="Times New Roman" w:eastAsia="Times New Roman" w:cs="Times New Roman"/>
              </w:rPr>
              <w:t>、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4</w:t>
            </w:r>
            <w:r>
              <w:rPr>
                <w:rFonts w:hint="default" w:ascii="Times New Roman" w:hAnsi="Times New Roman" w:eastAsia="Times New Roman" w:cs="Times New Roman"/>
              </w:rPr>
              <w:t>为作用于刚体上的平面汇交力</w:t>
            </w:r>
          </w:p>
          <w:p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2946400</wp:posOffset>
                  </wp:positionH>
                  <wp:positionV relativeFrom="paragraph">
                    <wp:posOffset>46990</wp:posOffset>
                  </wp:positionV>
                  <wp:extent cx="942340" cy="82677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90" t="8607" r="2068" b="17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238" cy="82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eastAsia="Times New Roman" w:cs="Times New Roman"/>
              </w:rPr>
              <w:t>系，其力矢关系如图所示，由此可知(</w:t>
            </w:r>
            <w:r>
              <w:rPr>
                <w:rFonts w:hint="default" w:ascii="Times New Roman" w:hAnsi="Times New Roman" w:eastAsia="Times New Roman" w:cs="Times New Roman"/>
                <w:color w:val="C0000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</w:rPr>
              <w:t>)</w:t>
            </w:r>
          </w:p>
          <w:p>
            <w:pPr>
              <w:ind w:firstLine="210" w:firstLineChars="10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A，该力系的合力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R</w:t>
            </w:r>
            <w:r>
              <w:rPr>
                <w:rFonts w:hint="default" w:ascii="Times New Roman" w:hAnsi="Times New Roman" w:eastAsia="Times New Roman" w:cs="Times New Roman"/>
              </w:rPr>
              <w:t xml:space="preserve"> = 0</w:t>
            </w:r>
          </w:p>
          <w:p>
            <w:pPr>
              <w:ind w:firstLine="210" w:firstLineChars="10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B,  该力系的合力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R</w:t>
            </w:r>
            <w:r>
              <w:rPr>
                <w:rFonts w:hint="default" w:ascii="Times New Roman" w:hAnsi="Times New Roman" w:eastAsia="Times New Roman" w:cs="Times New Roman"/>
              </w:rPr>
              <w:t xml:space="preserve"> =2 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4</w:t>
            </w:r>
          </w:p>
          <w:p>
            <w:pPr>
              <w:ind w:firstLine="210" w:firstLineChars="10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C，该力系的合力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R</w:t>
            </w:r>
            <w:r>
              <w:rPr>
                <w:rFonts w:hint="default" w:ascii="Times New Roman" w:hAnsi="Times New Roman" w:eastAsia="Times New Roman" w:cs="Times New Roman"/>
              </w:rPr>
              <w:t xml:space="preserve"> = 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 xml:space="preserve">4         </w:t>
            </w:r>
          </w:p>
          <w:p>
            <w:pPr>
              <w:ind w:firstLine="210" w:firstLineChars="10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3100070</wp:posOffset>
                      </wp:positionH>
                      <wp:positionV relativeFrom="paragraph">
                        <wp:posOffset>86360</wp:posOffset>
                      </wp:positionV>
                      <wp:extent cx="548005" cy="256540"/>
                      <wp:effectExtent l="0" t="0" r="0" b="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985" cy="256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题1图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44.1pt;margin-top:6.8pt;height:20.2pt;width:43.15pt;z-index:251672576;mso-width-relative:margin;mso-height-relative:margin;" fillcolor="#FFFFFF" filled="t" stroked="f" coordsize="21600,21600" o:gfxdata="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JW8RdgAAAAJAQAADwAAAAAAAAABACAAAAAiAAAAZHJz&#10;L2Rvd25yZXYueG1sUEsBAhQAFAAAAAgAh07iQKSIK1o9AgAAagQAAA4AAAAAAAAAAQAgAAAAJwEA&#10;AGRycy9lMm9Eb2MueG1sUEsFBgAAAAAGAAYAWQEAANYFAAAAAA=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题1图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eastAsia="Times New Roman" w:cs="Times New Roman"/>
              </w:rPr>
              <w:t>D, 该力系平衡</w:t>
            </w:r>
          </w:p>
          <w:p>
            <w:pPr>
              <w:rPr>
                <w:rFonts w:hint="default" w:ascii="Times New Roman" w:hAnsi="Times New Roman" w:eastAsia="Times New Roman" w:cs="Times New Roman"/>
              </w:rPr>
            </w:pPr>
          </w:p>
          <w:p>
            <w:pPr>
              <w:ind w:firstLine="35" w:firstLineChars="17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2. 不同力系分别作用于刚体上，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d</w:t>
            </w:r>
            <w:r>
              <w:rPr>
                <w:rFonts w:hint="default" w:ascii="Times New Roman" w:hAnsi="Times New Roman" w:eastAsia="Times New Roman" w:cs="Times New Roman"/>
              </w:rPr>
              <w:t>为两力作用线间的距离，则彼此等效的是（）。</w:t>
            </w:r>
          </w:p>
          <w:p>
            <w:pPr>
              <w:ind w:firstLine="420" w:firstLineChars="20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78740</wp:posOffset>
                  </wp:positionV>
                  <wp:extent cx="4370070" cy="856615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7" t="5278" r="1132" b="1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070" cy="85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 xml:space="preserve">A,  (a)(b)　 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B,  (b)(c)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C,  (c)(d)</w:t>
            </w:r>
          </w:p>
          <w:p>
            <w:pPr>
              <w:ind w:firstLine="420" w:firstLineChars="200"/>
              <w:jc w:val="left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D,  (d)(a)</w:t>
            </w:r>
          </w:p>
          <w:p>
            <w:pPr>
              <w:ind w:firstLine="1155" w:firstLineChars="550"/>
              <w:jc w:val="left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 xml:space="preserve">       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1</w:t>
            </w:r>
            <w:r>
              <w:rPr>
                <w:rFonts w:hint="default" w:ascii="Times New Roman" w:hAnsi="Times New Roman" w:eastAsia="Times New Roman" w:cs="Times New Roman"/>
              </w:rPr>
              <w:t>=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Times New Roman" w:cs="Times New Roman"/>
              </w:rPr>
              <w:t xml:space="preserve">=10 N       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1</w:t>
            </w:r>
            <w:r>
              <w:rPr>
                <w:rFonts w:hint="default" w:ascii="Times New Roman" w:hAnsi="Times New Roman" w:eastAsia="Times New Roman" w:cs="Times New Roman"/>
              </w:rPr>
              <w:t>=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Times New Roman" w:cs="Times New Roman"/>
              </w:rPr>
              <w:t xml:space="preserve">=5 N         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1</w:t>
            </w:r>
            <w:r>
              <w:rPr>
                <w:rFonts w:hint="default" w:ascii="Times New Roman" w:hAnsi="Times New Roman" w:eastAsia="Times New Roman" w:cs="Times New Roman"/>
              </w:rPr>
              <w:t>=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Times New Roman" w:cs="Times New Roman"/>
              </w:rPr>
              <w:t xml:space="preserve">=5 N        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1</w:t>
            </w:r>
            <w:r>
              <w:rPr>
                <w:rFonts w:hint="default" w:ascii="Times New Roman" w:hAnsi="Times New Roman" w:eastAsia="Times New Roman" w:cs="Times New Roman"/>
              </w:rPr>
              <w:t xml:space="preserve">=12 N , 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Times New Roman" w:cs="Times New Roman"/>
              </w:rPr>
              <w:t>=8 N</w:t>
            </w:r>
          </w:p>
          <w:p>
            <w:pPr>
              <w:ind w:firstLine="2100" w:firstLineChars="1000"/>
              <w:jc w:val="left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i/>
              </w:rPr>
              <w:t>d</w:t>
            </w:r>
            <w:r>
              <w:rPr>
                <w:rFonts w:hint="default" w:ascii="Times New Roman" w:hAnsi="Times New Roman" w:eastAsia="Times New Roman" w:cs="Times New Roman"/>
              </w:rPr>
              <w:t xml:space="preserve">=5 cm          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d</w:t>
            </w:r>
            <w:r>
              <w:rPr>
                <w:rFonts w:hint="default" w:ascii="Times New Roman" w:hAnsi="Times New Roman" w:eastAsia="Times New Roman" w:cs="Times New Roman"/>
              </w:rPr>
              <w:t xml:space="preserve">=10 cm           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d</w:t>
            </w:r>
            <w:r>
              <w:rPr>
                <w:rFonts w:hint="default" w:ascii="Times New Roman" w:hAnsi="Times New Roman" w:eastAsia="Times New Roman" w:cs="Times New Roman"/>
              </w:rPr>
              <w:t xml:space="preserve">=10 cm             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d</w:t>
            </w:r>
            <w:r>
              <w:rPr>
                <w:rFonts w:hint="default" w:ascii="Times New Roman" w:hAnsi="Times New Roman" w:eastAsia="Times New Roman" w:cs="Times New Roman"/>
              </w:rPr>
              <w:t>=5 cm</w:t>
            </w:r>
          </w:p>
          <w:p>
            <w:pPr>
              <w:ind w:left="183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 xml:space="preserve">     (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a</w:t>
            </w:r>
            <w:r>
              <w:rPr>
                <w:rFonts w:hint="default" w:ascii="Times New Roman" w:hAnsi="Times New Roman" w:eastAsia="Times New Roman" w:cs="Times New Roman"/>
              </w:rPr>
              <w:t>)               (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b</w:t>
            </w:r>
            <w:r>
              <w:rPr>
                <w:rFonts w:hint="default" w:ascii="Times New Roman" w:hAnsi="Times New Roman" w:eastAsia="Times New Roman" w:cs="Times New Roman"/>
              </w:rPr>
              <w:t>)               (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c</w:t>
            </w:r>
            <w:r>
              <w:rPr>
                <w:rFonts w:hint="default" w:ascii="Times New Roman" w:hAnsi="Times New Roman" w:eastAsia="Times New Roman" w:cs="Times New Roman"/>
              </w:rPr>
              <w:t>)                 (</w:t>
            </w:r>
            <w:r>
              <w:rPr>
                <w:rFonts w:hint="default" w:ascii="Times New Roman" w:hAnsi="Times New Roman" w:eastAsia="Times New Roman" w:cs="Times New Roman"/>
                <w:i/>
              </w:rPr>
              <w:t>d</w:t>
            </w:r>
            <w:r>
              <w:rPr>
                <w:rFonts w:hint="default" w:ascii="Times New Roman" w:hAnsi="Times New Roman" w:eastAsia="Times New Roman" w:cs="Times New Roman"/>
              </w:rPr>
              <w:t>)</w:t>
            </w:r>
          </w:p>
          <w:p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2773045</wp:posOffset>
                  </wp:positionH>
                  <wp:positionV relativeFrom="paragraph">
                    <wp:posOffset>21590</wp:posOffset>
                  </wp:positionV>
                  <wp:extent cx="2860675" cy="1139825"/>
                  <wp:effectExtent l="0" t="0" r="0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92" r="966" b="36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675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eastAsia="Times New Roman" w:cs="Times New Roman"/>
              </w:rPr>
              <w:t>3. 平面力系向平面内A点简化曲杆重</w:t>
            </w:r>
          </w:p>
          <w:p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不计，其上作用一力偶矩为M的力偶，</w:t>
            </w:r>
          </w:p>
          <w:p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则图（a）中B点的反力比图(b) 中的</w:t>
            </w:r>
          </w:p>
          <w:p>
            <w:pPr>
              <w:rPr>
                <w:rFonts w:hint="default" w:ascii="Times New Roman" w:hAnsi="Times New Roman" w:eastAsia="Times New Roman" w:cs="Times New Roman"/>
                <w:shd w:val="pct10" w:color="auto" w:fill="FFFFFF"/>
              </w:rPr>
            </w:pPr>
            <w:r>
              <w:rPr>
                <w:rFonts w:hint="default" w:ascii="Times New Roman" w:hAnsi="Times New Roman" w:eastAsia="Times New Roman" w:cs="Times New Roman"/>
              </w:rPr>
              <w:t>反力（）。</w:t>
            </w:r>
          </w:p>
          <w:p>
            <w:pPr>
              <w:ind w:firstLine="210" w:firstLineChars="10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A, 大; B，小；C, 相同; D，无法判断。</w:t>
            </w:r>
          </w:p>
          <w:p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4694555</wp:posOffset>
                      </wp:positionH>
                      <wp:positionV relativeFrom="paragraph">
                        <wp:posOffset>135890</wp:posOffset>
                      </wp:positionV>
                      <wp:extent cx="548005" cy="256540"/>
                      <wp:effectExtent l="0" t="0" r="0" b="0"/>
                      <wp:wrapNone/>
                      <wp:docPr id="1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985" cy="256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6" o:spid="_x0000_s1026" o:spt="202" type="#_x0000_t202" style="position:absolute;left:0pt;margin-left:369.65pt;margin-top:10.7pt;height:20.2pt;width:43.15pt;z-index:251675648;mso-width-relative:margin;mso-height-relative:margin;" fillcolor="#FFFFFF" filled="t" stroked="f" coordsize="21600,21600" o:gfxdata="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Y2fPPYAAAACQEAAA8AAAAAAAAAAQAgAAAAIgAAAGRy&#10;cy9kb3ducmV2LnhtbFBLAQIUABQAAAAIAIdO4kADvDH8PgIAAGoEAAAOAAAAAAAAAAEAIAAAACcB&#10;AABkcnMvZTJvRG9jLnhtbFBLBQYAAAAABgAGAFkBAADXBQAAAAA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eastAsia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3391535</wp:posOffset>
                      </wp:positionH>
                      <wp:positionV relativeFrom="paragraph">
                        <wp:posOffset>128270</wp:posOffset>
                      </wp:positionV>
                      <wp:extent cx="548005" cy="256540"/>
                      <wp:effectExtent l="0" t="0" r="0" b="0"/>
                      <wp:wrapNone/>
                      <wp:docPr id="15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985" cy="256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6" o:spid="_x0000_s1026" o:spt="202" type="#_x0000_t202" style="position:absolute;left:0pt;margin-left:267.05pt;margin-top:10.1pt;height:20.2pt;width:43.15pt;z-index:251674624;mso-width-relative:margin;mso-height-relative:margin;" fillcolor="#FFFFFF" filled="t" stroked="f" coordsize="21600,21600" o:gfxdata="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SQB+tgAAAAJAQAADwAAAAAAAAABACAAAAAiAAAAZHJz&#10;L2Rvd25yZXYueG1sUEsBAhQAFAAAAAgAh07iQKZ8Ulo9AgAAagQAAA4AAAAAAAAAAQAgAAAAJwEA&#10;AGRycy9lMm9Eb2MueG1sUEsFBgAAAAAGAAYAWQEAANYFAAAAAA=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3909060</wp:posOffset>
                      </wp:positionH>
                      <wp:positionV relativeFrom="paragraph">
                        <wp:posOffset>67945</wp:posOffset>
                      </wp:positionV>
                      <wp:extent cx="548005" cy="256540"/>
                      <wp:effectExtent l="0" t="0" r="0" b="0"/>
                      <wp:wrapNone/>
                      <wp:docPr id="5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985" cy="256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题3图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6" o:spid="_x0000_s1026" o:spt="202" type="#_x0000_t202" style="position:absolute;left:0pt;margin-left:307.8pt;margin-top:5.35pt;height:20.2pt;width:43.15pt;z-index:251673600;mso-width-relative:margin;mso-height-relative:margin;" fillcolor="#FFFFFF" filled="t" stroked="f" coordsize="21600,21600" o:gfxdata="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jtNSdgAAAAJAQAADwAAAAAAAAABACAAAAAiAAAAZHJz&#10;L2Rvd25yZXYueG1sUEsBAhQAFAAAAAgAh07iQA1ddfs9AgAAaQQAAA4AAAAAAAAAAQAgAAAAJwEA&#10;AGRycy9lMm9Eb2MueG1sUEsFBgAAAAAGAAYAWQEAANYFAAAAAA=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题3图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eastAsia="Times New Roman" w:cs="Times New Roman"/>
              </w:rPr>
              <w:t>4. 在某一瞬时，平面运动的刚体作瞬时平移，</w:t>
            </w:r>
          </w:p>
          <w:p>
            <w:pPr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则其特点是 (。</w:t>
            </w:r>
          </w:p>
          <w:p>
            <w:pPr>
              <w:ind w:firstLine="210" w:firstLineChars="10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A，各点轨迹相同；速度相同，加速度相同      B，该瞬时图形上各点的速度相同</w:t>
            </w:r>
          </w:p>
          <w:p>
            <w:pPr>
              <w:ind w:firstLine="210" w:firstLineChars="100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C，该瞬时图形上各点的速度相同，加速度相同   D，每瞬时图形上各点的速度相同</w:t>
            </w:r>
          </w:p>
          <w:p>
            <w:pPr>
              <w:rPr>
                <w:rFonts w:hint="default" w:ascii="Times New Roman" w:hAnsi="Times New Roman" w:eastAsia="Times New Roman" w:cs="Times New Roman"/>
                <w:szCs w:val="20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Cs w:val="20"/>
              </w:rPr>
            </w:pPr>
          </w:p>
          <w:p>
            <w:pPr>
              <w:ind w:firstLine="420" w:firstLineChars="200"/>
              <w:rPr>
                <w:rFonts w:hint="default" w:ascii="Times New Roman" w:hAnsi="Times New Roman" w:eastAsia="Times New Roman" w:cs="Times New Roman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</w:rPr>
            </w:pPr>
          </w:p>
        </w:tc>
      </w:tr>
    </w:tbl>
    <w:p>
      <w:pPr>
        <w:ind w:firstLine="2100" w:firstLineChars="1000"/>
      </w:pPr>
      <w:r>
        <w:rPr>
          <w:rFonts w:hint="eastAsia"/>
        </w:rPr>
        <w:t>考试形式开卷（</w:t>
      </w:r>
      <w:r>
        <w:rPr>
          <w:rFonts w:hint="eastAsia" w:ascii="宋体" w:hAnsi="宋体"/>
        </w:rPr>
        <w:t xml:space="preserve"> </w:t>
      </w:r>
      <w:r>
        <w:rPr>
          <w:rFonts w:hint="eastAsia"/>
        </w:rPr>
        <w:t>）、闭卷（</w:t>
      </w:r>
      <w:r>
        <w:rPr>
          <w:rFonts w:hint="eastAsia" w:ascii="宋体" w:hAnsi="宋体"/>
        </w:rPr>
        <w:t>√</w:t>
      </w:r>
      <w:r>
        <w:rPr>
          <w:rFonts w:hint="eastAsia"/>
        </w:rPr>
        <w:t>），在选项上打（</w:t>
      </w:r>
      <w:r>
        <w:rPr>
          <w:rFonts w:hint="eastAsia" w:ascii="宋体" w:hAnsi="宋体"/>
        </w:rPr>
        <w:t>√</w:t>
      </w:r>
      <w:r>
        <w:rPr>
          <w:rFonts w:hint="eastAsia"/>
        </w:rPr>
        <w:t>）</w:t>
      </w:r>
    </w:p>
    <w:p>
      <w:pPr>
        <w:ind w:firstLine="2100" w:firstLineChars="1000"/>
      </w:pPr>
      <w:r>
        <w:rPr>
          <w:rFonts w:hint="eastAsia"/>
        </w:rPr>
        <w:t>开课教研室</w:t>
      </w:r>
      <w:r>
        <w:rPr>
          <w:rFonts w:hint="eastAsia"/>
          <w:u w:val="single"/>
        </w:rPr>
        <w:t xml:space="preserve">　力学         </w:t>
      </w:r>
      <w:r>
        <w:rPr>
          <w:rFonts w:hint="eastAsia"/>
        </w:rPr>
        <w:t xml:space="preserve">    命题教师</w:t>
      </w:r>
      <w:r>
        <w:rPr>
          <w:rFonts w:hint="eastAsia"/>
          <w:u w:val="single"/>
        </w:rPr>
        <w:t xml:space="preserve">　力学教研室    　   </w:t>
      </w:r>
      <w:r>
        <w:rPr>
          <w:rFonts w:hint="eastAsia"/>
        </w:rPr>
        <w:t xml:space="preserve">   命题时间</w:t>
      </w:r>
      <w:r>
        <w:rPr>
          <w:rFonts w:hint="eastAsia"/>
          <w:u w:val="single"/>
        </w:rPr>
        <w:t xml:space="preserve">　2016. 12.12            </w:t>
      </w:r>
    </w:p>
    <w:p/>
    <w:p/>
    <w:p/>
    <w:p/>
    <w:p/>
    <w:p/>
    <w:p/>
    <w:p>
      <w:r>
        <w:rPr>
          <w:rFonts w:hint="eastAsia"/>
        </w:rPr>
        <w:t>试　卷　专　用　纸</w:t>
      </w:r>
    </w:p>
    <w:tbl>
      <w:tblPr>
        <w:tblStyle w:val="6"/>
        <w:tblW w:w="91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8" w:hRule="exact"/>
        </w:trPr>
        <w:tc>
          <w:tcPr>
            <w:tcW w:w="9134" w:type="dxa"/>
            <w:tcBorders>
              <w:right w:val="single" w:color="auto" w:sz="4" w:space="0"/>
            </w:tcBorders>
          </w:tcPr>
          <w:p>
            <w:r>
              <w:t>5</w:t>
            </w:r>
            <w:r>
              <w:rPr>
                <w:rFonts w:hint="eastAsia"/>
              </w:rPr>
              <w:t>. 一对相互啮合的定轴传动齿轮，若啮合处不打滑，则任一瞬时两轮啮合点处的速度和加速度所满足的关系为：(</w:t>
            </w:r>
            <w:bookmarkStart w:id="0" w:name="_GoBack"/>
            <w:bookmarkEnd w:id="0"/>
            <w:r>
              <w:rPr>
                <w:rFonts w:hint="eastAsia"/>
              </w:rPr>
              <w:t>)。</w:t>
            </w:r>
          </w:p>
          <w:p>
            <w:pPr>
              <w:ind w:firstLine="210" w:firstLineChars="100"/>
            </w:pPr>
            <w:r>
              <w:t>A,</w:t>
            </w:r>
            <w:r>
              <w:rPr>
                <w:rFonts w:hint="eastAsia"/>
              </w:rPr>
              <w:t xml:space="preserve"> 速度矢量和加速度矢量均相等;  B，速度大小与加速度大小均相等</w:t>
            </w:r>
          </w:p>
          <w:p>
            <w:pPr>
              <w:ind w:firstLine="210" w:firstLineChars="100"/>
            </w:pPr>
            <w:r>
              <w:t xml:space="preserve">C, </w:t>
            </w:r>
            <w:r>
              <w:rPr>
                <w:rFonts w:hint="eastAsia"/>
              </w:rPr>
              <w:t>速度矢量和加速度矢量均不相等 D，速度矢量和切向加速度矢量均相等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 w:ascii="宋体" w:hAnsi="宋体"/>
              </w:rPr>
              <w:t>图示机构中，A</w:t>
            </w: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杆在图示位置的角速度为ω，其转向为逆时针向。取BCD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构件上的B点为动点，动系选与AB杆固连，则以下四图中的动点速度平行四边形，哪一个是正确的（）。</w:t>
            </w:r>
          </w:p>
          <w:p>
            <w:pPr>
              <w:rPr>
                <w:rFonts w:ascii="宋体" w:hAnsi="宋体"/>
              </w:rPr>
            </w:pPr>
            <w:r>
              <w:drawing>
                <wp:inline distT="0" distB="0" distL="0" distR="0">
                  <wp:extent cx="5666740" cy="15900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740" cy="159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840" w:firstLineChars="40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（A）              （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hint="eastAsia" w:ascii="宋体" w:hAnsi="宋体"/>
                <w:szCs w:val="21"/>
              </w:rPr>
              <w:t>）                （C）               （D）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r>
              <w:rPr>
                <w:rFonts w:hint="eastAsia"/>
              </w:rPr>
              <w:t>7.</w:t>
            </w:r>
            <w:r>
              <w:t xml:space="preserve"> 图示三个均质圆盘A，B，C的</w:t>
            </w:r>
            <w:r>
              <w:rPr>
                <w:rFonts w:hint="eastAsia"/>
              </w:rPr>
              <w:t>质</w:t>
            </w:r>
            <w:r>
              <w:t>量均为m，半径均为R,它们的角速度ω的大小、转向都相同。A盘绕其质心转动，B盘绕其边缘上O轴转动，C盘在水平面上向右作纯滚动。在图示位置时，A，B，C三个均质圆盘动量大小为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A</w:t>
            </w:r>
            <w:r>
              <w:t>、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B</w:t>
            </w:r>
            <w:r>
              <w:t>和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C</w:t>
            </w:r>
            <w:r>
              <w:t>，</w:t>
            </w:r>
            <w:r>
              <w:rPr>
                <w:rFonts w:hint="eastAsia"/>
              </w:rPr>
              <w:t>表示，则（</w:t>
            </w:r>
            <w:r>
              <w:t>）</w:t>
            </w:r>
            <w:r>
              <w:rPr>
                <w:rFonts w:hint="eastAsia"/>
              </w:rPr>
              <w:t>：</w:t>
            </w:r>
          </w:p>
          <w:p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1487170</wp:posOffset>
                  </wp:positionH>
                  <wp:positionV relativeFrom="paragraph">
                    <wp:posOffset>49530</wp:posOffset>
                  </wp:positionV>
                  <wp:extent cx="3957320" cy="1118870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157" cy="111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ind w:firstLine="315" w:firstLineChars="15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t xml:space="preserve">,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A</w:t>
            </w:r>
            <w:r>
              <w:t>=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B</w:t>
            </w:r>
            <w:r>
              <w:t>=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C；</w:t>
            </w:r>
            <w:r>
              <w:rPr>
                <w:rFonts w:hint="eastAsia"/>
                <w:vertAlign w:val="subscript"/>
              </w:rPr>
              <w:t xml:space="preserve"> </w:t>
            </w:r>
          </w:p>
          <w:p>
            <w:pPr>
              <w:rPr>
                <w:vertAlign w:val="subscript"/>
              </w:rPr>
            </w:pP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vertAlign w:val="subscript"/>
              </w:rPr>
              <w:t xml:space="preserve">   </w:t>
            </w:r>
            <w:r>
              <w:rPr>
                <w:rFonts w:hint="eastAsia"/>
              </w:rPr>
              <w:t>B</w:t>
            </w:r>
            <w:r>
              <w:t xml:space="preserve">,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A</w:t>
            </w:r>
            <w:r>
              <w:t>≠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B</w:t>
            </w:r>
            <w:r>
              <w:t>≠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C；</w:t>
            </w:r>
          </w:p>
          <w:p>
            <w:pPr>
              <w:rPr>
                <w:vertAlign w:val="subscript"/>
              </w:rPr>
            </w:pP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vertAlign w:val="subscript"/>
              </w:rPr>
              <w:t xml:space="preserve">   </w:t>
            </w:r>
            <w:r>
              <w:t xml:space="preserve">C,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A</w:t>
            </w:r>
            <w:r>
              <w:t>≠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B</w:t>
            </w:r>
            <w:r>
              <w:t>=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C；</w:t>
            </w:r>
            <w:r>
              <w:rPr>
                <w:rFonts w:hint="eastAsia"/>
                <w:vertAlign w:val="subscript"/>
              </w:rPr>
              <w:t xml:space="preserve">  </w:t>
            </w:r>
          </w:p>
          <w:p>
            <w:pPr>
              <w:rPr>
                <w:b/>
              </w:rPr>
            </w:pPr>
            <w:r>
              <w:rPr>
                <w:rFonts w:hint="eastAsia"/>
                <w:vertAlign w:val="subscript"/>
              </w:rPr>
              <w:t xml:space="preserve"> </w:t>
            </w:r>
            <w:r>
              <w:rPr>
                <w:vertAlign w:val="subscript"/>
              </w:rPr>
              <w:t xml:space="preserve">   </w:t>
            </w:r>
            <w:r>
              <w:rPr>
                <w:rFonts w:hint="eastAsia"/>
              </w:rPr>
              <w:t>D</w:t>
            </w:r>
            <w:r>
              <w:t xml:space="preserve">, 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A</w:t>
            </w:r>
            <w:r>
              <w:t>=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B</w:t>
            </w:r>
            <w:r>
              <w:t>≠</w:t>
            </w:r>
            <w:r>
              <w:rPr>
                <w:i/>
              </w:rPr>
              <w:t>P</w:t>
            </w:r>
            <w:r>
              <w:rPr>
                <w:vertAlign w:val="subscript"/>
              </w:rPr>
              <w:t>C；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3679825</wp:posOffset>
                  </wp:positionH>
                  <wp:positionV relativeFrom="paragraph">
                    <wp:posOffset>229235</wp:posOffset>
                  </wp:positionV>
                  <wp:extent cx="1919605" cy="1137920"/>
                  <wp:effectExtent l="0" t="0" r="0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10" t="12189" r="1811" b="4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137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>8.</w:t>
            </w:r>
            <w:r>
              <w:t xml:space="preserve"> 图示均质杆AB重W，A端置于水平光滑面上，B端用绳悬挂。取图示坐标系xoy此时该杆质心C的坐标Xc=0, 若将绳剪断，则下列正确的是（）。</w:t>
            </w:r>
          </w:p>
          <w:p>
            <w:pPr>
              <w:ind w:firstLine="240" w:firstLineChars="1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t>, 杆倒向地面的过程中，其质心C运动的轨迹为圆弧;</w:t>
            </w:r>
          </w:p>
          <w:p>
            <w:pPr>
              <w:pStyle w:val="11"/>
              <w:ind w:firstLine="240" w:firstLineChars="100"/>
            </w:pPr>
            <w:r>
              <w:rPr>
                <w:sz w:val="24"/>
              </w:rPr>
              <w:t>B</w:t>
            </w:r>
            <w:r>
              <w:t>, 杆倒至地面后，Xc＞0;</w:t>
            </w:r>
          </w:p>
          <w:p>
            <w:pPr>
              <w:pStyle w:val="11"/>
              <w:ind w:firstLine="210" w:firstLineChars="100"/>
            </w:pPr>
            <w:r>
              <w:t>C, 杆倒至地面后，Xc=0</w:t>
            </w:r>
          </w:p>
          <w:p>
            <w:pPr>
              <w:pStyle w:val="11"/>
              <w:ind w:firstLine="240" w:firstLineChars="100"/>
            </w:pPr>
            <w:r>
              <w:rPr>
                <w:sz w:val="24"/>
              </w:rPr>
              <w:t>D</w:t>
            </w:r>
            <w:r>
              <w:t>, 杆倒至地面后，Xc＜0。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170180</wp:posOffset>
                      </wp:positionV>
                      <wp:extent cx="548005" cy="256540"/>
                      <wp:effectExtent l="0" t="0" r="0" b="0"/>
                      <wp:wrapNone/>
                      <wp:docPr id="18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985" cy="256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题8图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6" o:spid="_x0000_s1026" o:spt="202" type="#_x0000_t202" style="position:absolute;left:0pt;margin-left:335.65pt;margin-top:13.4pt;height:20.2pt;width:43.15pt;z-index:251676672;mso-width-relative:margin;mso-height-relative:margin;" fillcolor="#FFFFFF" filled="t" stroked="f" coordsize="21600,21600" o:gfxdata="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Rhlb1wAAAAkBAAAPAAAAAAAAAAEAIAAAACIAAABkcnMv&#10;ZG93bnJldi54bWxQSwECFAAUAAAACACHTuJAkjRvzD0CAABqBAAADgAAAAAAAAABACAAAAAmAQAA&#10;ZHJzL2Uyb0RvYy54bWxQSwUGAAAAAAYABgBZAQAA1QUAAAAA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题8图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/>
          <w:p>
            <w:pPr>
              <w:rPr>
                <w:rFonts w:ascii="宋体" w:hAnsi="宋体"/>
                <w:szCs w:val="21"/>
              </w:rPr>
            </w:pPr>
          </w:p>
          <w:p/>
          <w:p>
            <w:pPr>
              <w:ind w:firstLine="3360" w:firstLineChars="14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r>
              <w:rPr>
                <w:rFonts w:hint="eastAsia"/>
              </w:rPr>
              <w:t xml:space="preserve">                                     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>
      <w:r>
        <w:rPr>
          <w:rFonts w:hint="eastAsia"/>
        </w:rPr>
        <w:t>使用学期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2016-2017-1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 总张数</w:t>
      </w:r>
      <w:r>
        <w:rPr>
          <w:rFonts w:hint="eastAsia"/>
          <w:u w:val="single"/>
        </w:rPr>
        <w:t xml:space="preserve">　   </w:t>
      </w:r>
      <w:r>
        <w:rPr>
          <w:u w:val="single"/>
        </w:rPr>
        <w:t>3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教研室主任审核签字</w:t>
      </w:r>
      <w:r>
        <w:rPr>
          <w:rFonts w:hint="eastAsia"/>
          <w:u w:val="single"/>
        </w:rPr>
        <w:t>　      　　</w:t>
      </w:r>
      <w:r>
        <w:rPr>
          <w:rFonts w:hint="eastAsia"/>
        </w:rPr>
        <w:t>　　</w:t>
      </w:r>
    </w:p>
    <w:p/>
    <w:p/>
    <w:p>
      <w:r>
        <w:rPr>
          <w:rFonts w:hint="eastAsia"/>
        </w:rPr>
        <w:t xml:space="preserve"> </w:t>
      </w:r>
    </w:p>
    <w:p/>
    <w:p/>
    <w:p/>
    <w:p/>
    <w:p/>
    <w:tbl>
      <w:tblPr>
        <w:tblStyle w:val="6"/>
        <w:tblW w:w="9134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5" w:hRule="exact"/>
          <w:jc w:val="right"/>
        </w:trPr>
        <w:tc>
          <w:tcPr>
            <w:tcW w:w="9134" w:type="dxa"/>
            <w:tcBorders>
              <w:right w:val="single" w:color="auto" w:sz="4" w:space="0"/>
            </w:tcBorders>
          </w:tcPr>
          <w:p>
            <w:pPr>
              <w:ind w:left="420" w:leftChars="100" w:hanging="210" w:hangingChars="100"/>
              <w:rPr>
                <w:rFonts w:hAnsi="宋体"/>
                <w:szCs w:val="21"/>
              </w:rPr>
            </w:pPr>
          </w:p>
          <w:tbl>
            <w:tblPr>
              <w:tblStyle w:val="6"/>
              <w:tblpPr w:leftFromText="180" w:rightFromText="180" w:vertAnchor="text" w:horzAnchor="margin" w:tblpY="-110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</w:tc>
            </w:tr>
          </w:tbl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二、填空题</w:t>
            </w:r>
            <w:r>
              <w:rPr>
                <w:rFonts w:hint="eastAsia"/>
                <w:sz w:val="24"/>
              </w:rPr>
              <w:t>〖每</w:t>
            </w:r>
            <w:r>
              <w:rPr>
                <w:rFonts w:hint="eastAsia" w:ascii="宋体" w:hAnsi="宋体"/>
                <w:sz w:val="24"/>
              </w:rPr>
              <w:t>空</w:t>
            </w:r>
            <w:r>
              <w:rPr>
                <w:rFonts w:hint="eastAsia"/>
                <w:sz w:val="24"/>
              </w:rPr>
              <w:t>2分，共计2×7=14分〗</w:t>
            </w:r>
          </w:p>
          <w:p>
            <w:r>
              <w:rPr>
                <w:rFonts w:hint="eastAsia"/>
              </w:rPr>
              <w:t>1．图示平面桁架中，杆</w:t>
            </w:r>
            <w:r>
              <w:t>9</w:t>
            </w:r>
            <w:r>
              <w:rPr>
                <w:rFonts w:hint="eastAsia"/>
              </w:rPr>
              <w:t>的内力为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color w:val="FF0000"/>
                <w:u w:val="single"/>
              </w:rPr>
              <w:t xml:space="preserve"> </w:t>
            </w:r>
            <w:r>
              <w:rPr>
                <w:u w:val="single"/>
              </w:rPr>
              <w:t xml:space="preserve">   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Ansi="宋体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4070350</wp:posOffset>
                  </wp:positionH>
                  <wp:positionV relativeFrom="paragraph">
                    <wp:posOffset>29210</wp:posOffset>
                  </wp:positionV>
                  <wp:extent cx="1144270" cy="1324610"/>
                  <wp:effectExtent l="0" t="0" r="0" b="0"/>
                  <wp:wrapNone/>
                  <wp:docPr id="9" name="图片 9" descr="D:\QQ data\274930091\Image\C2C\AQCN4FB{YB}OI38J)N9_Z%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D:\QQ data\274930091\Image\C2C\AQCN4FB{YB}OI38J)N9_Z%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57" t="3177" r="60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497" cy="1324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试计算下列各图中力</w:t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>对O点的力矩大小为：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u w:val="single"/>
              </w:rPr>
              <w:t xml:space="preserve">  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drawing>
                <wp:inline distT="0" distB="0" distL="0" distR="0">
                  <wp:extent cx="1953260" cy="84645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78" r="-1418" b="89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846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drawing>
                <wp:inline distT="0" distB="0" distL="0" distR="0">
                  <wp:extent cx="1659890" cy="81153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04" t="4614" r="-212" b="2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985" cy="823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/>
          <w:p>
            <w:pPr>
              <w:ind w:left="420" w:leftChars="100" w:hanging="210" w:hangingChars="100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4406900</wp:posOffset>
                  </wp:positionH>
                  <wp:positionV relativeFrom="paragraph">
                    <wp:posOffset>26670</wp:posOffset>
                  </wp:positionV>
                  <wp:extent cx="1252220" cy="917575"/>
                  <wp:effectExtent l="0" t="0" r="0" b="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35" r="1334" b="4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20" cy="91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    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题(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rFonts w:hint="eastAsia"/>
                <w:sz w:val="18"/>
                <w:szCs w:val="18"/>
              </w:rPr>
              <w:t>题(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          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>题(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    </w:t>
            </w:r>
          </w:p>
          <w:p>
            <w:pPr>
              <w:jc w:val="left"/>
            </w:pPr>
            <w:r>
              <w:rPr>
                <w:rFonts w:hAnsi="宋体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4773930</wp:posOffset>
                      </wp:positionH>
                      <wp:positionV relativeFrom="paragraph">
                        <wp:posOffset>657860</wp:posOffset>
                      </wp:positionV>
                      <wp:extent cx="548005" cy="256540"/>
                      <wp:effectExtent l="0" t="0" r="0" b="0"/>
                      <wp:wrapNone/>
                      <wp:docPr id="21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985" cy="256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题4图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6" o:spid="_x0000_s1026" o:spt="202" type="#_x0000_t202" style="position:absolute;left:0pt;margin-left:375.9pt;margin-top:51.8pt;height:20.2pt;width:43.15pt;z-index:251677696;mso-width-relative:margin;mso-height-relative:margin;" fillcolor="#FFFFFF" filled="t" stroked="f" coordsize="21600,21600" o:gfxdata="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vFPvdkAAAALAQAADwAAAAAAAAABACAAAAAiAAAA&#10;ZHJzL2Rvd25yZXYueG1sUEsBAhQAFAAAAAgAh07iQMxPvK8/AgAAagQAAA4AAAAAAAAAAQAgAAAA&#10;KAEAAGRycy9lMm9Eb2MueG1sUEsFBgAAAAAGAAYAWQEAANkFAAAAAA==&#10;">
                      <v:fill on="t" opacity="0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题4图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>3．刚体绕</w:t>
            </w:r>
            <w:r>
              <w:t>O</w:t>
            </w:r>
            <w:r>
              <w:rPr>
                <w:rFonts w:hint="eastAsia"/>
              </w:rPr>
              <w:t>轴转动，在垂直于转动轴的某平面上</w:t>
            </w:r>
            <w:r>
              <w:t xml:space="preserve">有A，B二点， </w:t>
            </w:r>
            <w:r>
              <w:rPr>
                <w:rFonts w:hint="eastAsia"/>
              </w:rPr>
              <w:t>已知O</w:t>
            </w:r>
            <w:r>
              <w:t>A=2OB，</w:t>
            </w:r>
            <w:r>
              <w:rPr>
                <w:rFonts w:hint="eastAsia"/>
              </w:rPr>
              <w:t>某瞬时</w:t>
            </w:r>
            <w:r>
              <w:rPr>
                <w:position w:val="-10"/>
              </w:rPr>
              <w:object>
                <v:shape id="_x0000_i1025" o:spt="75" type="#_x0000_t75" style="height:19.5pt;width:76.5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14">
                  <o:LockedField>false</o:LockedField>
                </o:OLEObject>
              </w:object>
            </w:r>
            <w:r>
              <w:t>，</w:t>
            </w:r>
            <w:r>
              <w:rPr>
                <w:rFonts w:hint="eastAsia"/>
              </w:rPr>
              <w:t>方向如图所示，则此时B</w:t>
            </w:r>
            <w:r>
              <w:t>点</w:t>
            </w:r>
            <w:r>
              <w:rPr>
                <w:rFonts w:hint="eastAsia"/>
              </w:rPr>
              <w:t>的加速度的大小为</w:t>
            </w:r>
            <w:r>
              <w:rPr>
                <w:u w:val="single"/>
              </w:rPr>
              <w:t xml:space="preserve">    </w:t>
            </w:r>
            <w:r>
              <w:t>，方向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color w:val="FF0000"/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。</w:t>
            </w:r>
            <w:r>
              <w:rPr>
                <w:rFonts w:hint="eastAsia"/>
              </w:rPr>
              <w:t xml:space="preserve">   </w:t>
            </w:r>
            <w:r>
              <w:t xml:space="preserve">                                                                                      </w:t>
            </w:r>
          </w:p>
          <w:p>
            <w:pPr>
              <w:tabs>
                <w:tab w:val="left" w:pos="5220"/>
                <w:tab w:val="left" w:pos="5400"/>
                <w:tab w:val="left" w:pos="5580"/>
              </w:tabs>
              <w:ind w:left="210" w:hanging="210" w:hangingChars="100"/>
            </w:pPr>
            <w:r>
              <w:rPr>
                <w:rFonts w:hint="eastAsia"/>
              </w:rPr>
              <w:t>4．如图所示，在图示结构中，各构件的自重略去不计。在构件AB上作用一</w:t>
            </w:r>
          </w:p>
          <w:p>
            <w:pPr>
              <w:tabs>
                <w:tab w:val="left" w:pos="5220"/>
                <w:tab w:val="left" w:pos="5400"/>
                <w:tab w:val="left" w:pos="5580"/>
              </w:tabs>
              <w:ind w:left="210" w:leftChars="100"/>
              <w:rPr>
                <w:color w:val="FF0000"/>
              </w:rPr>
            </w:pPr>
            <w:r>
              <w:rPr>
                <w:rFonts w:hAnsi="宋体"/>
                <w:szCs w:val="21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4169410</wp:posOffset>
                  </wp:positionH>
                  <wp:positionV relativeFrom="paragraph">
                    <wp:posOffset>27305</wp:posOffset>
                  </wp:positionV>
                  <wp:extent cx="1414780" cy="914400"/>
                  <wp:effectExtent l="0" t="0" r="0" b="0"/>
                  <wp:wrapTight wrapText="bothSides">
                    <wp:wrapPolygon>
                      <wp:start x="0" y="0"/>
                      <wp:lineTo x="0" y="21150"/>
                      <wp:lineTo x="21232" y="21150"/>
                      <wp:lineTo x="21232" y="0"/>
                      <wp:lineTo x="0" y="0"/>
                    </wp:wrapPolygon>
                  </wp:wrapTight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34" t="9038" b="3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力偶矩为</w:t>
            </w:r>
            <w:r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的力偶，，刚支座A的约束反力大小为</w:t>
            </w:r>
            <w:r>
              <w:rPr>
                <w:rFonts w:hint="eastAsia"/>
                <w:u w:val="single"/>
              </w:rPr>
              <w:t>.</w:t>
            </w:r>
            <w:r>
              <w:rPr>
                <w:rFonts w:hint="eastAsia"/>
              </w:rPr>
              <w:t xml:space="preserve"> </w:t>
            </w:r>
          </w:p>
          <w:p>
            <w:pPr>
              <w:tabs>
                <w:tab w:val="left" w:pos="5220"/>
                <w:tab w:val="left" w:pos="5400"/>
                <w:tab w:val="left" w:pos="5580"/>
              </w:tabs>
              <w:ind w:left="210" w:hanging="210" w:hangingChars="100"/>
            </w:pPr>
            <w:r>
              <w:t>5</w:t>
            </w:r>
            <w:r>
              <w:rPr>
                <w:rFonts w:hint="eastAsia"/>
              </w:rPr>
              <w:t>.均质杆A</w:t>
            </w:r>
            <w:r>
              <w:t>B</w:t>
            </w:r>
            <w:r>
              <w:rPr>
                <w:rFonts w:hint="eastAsia"/>
              </w:rPr>
              <w:t>由铰链</w:t>
            </w:r>
            <w:r>
              <w:t>A</w:t>
            </w:r>
            <w:r>
              <w:rPr>
                <w:rFonts w:hint="eastAsia"/>
              </w:rPr>
              <w:t>固定，</w:t>
            </w:r>
            <w:r>
              <w:t>A</w:t>
            </w:r>
            <w:r>
              <w:rPr>
                <w:rFonts w:hint="eastAsia"/>
              </w:rPr>
              <w:t>B</w:t>
            </w:r>
            <w:r>
              <w:t>长</w:t>
            </w:r>
            <w:r>
              <w:rPr>
                <w:rFonts w:hint="eastAsia"/>
                <w:i/>
              </w:rPr>
              <w:t>L</w:t>
            </w:r>
            <w:r>
              <w:rPr>
                <w:rFonts w:hint="eastAsia"/>
              </w:rPr>
              <w:t>，杆质量为</w:t>
            </w:r>
            <w:r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。在如图示位置，此瞬时已知AB杆的角速度为</w:t>
            </w:r>
            <w:r>
              <w:rPr>
                <w:rFonts w:hint="eastAsia"/>
                <w:i/>
              </w:rPr>
              <w:t>ω</w:t>
            </w:r>
            <w:r>
              <w:rPr>
                <w:rFonts w:hint="eastAsia"/>
              </w:rPr>
              <w:t>，角加速度为</w:t>
            </w:r>
            <w:r>
              <w:rPr>
                <w:rFonts w:hint="eastAsia"/>
                <w:i/>
              </w:rPr>
              <w:t>α</w:t>
            </w:r>
            <w:r>
              <w:rPr>
                <w:rFonts w:hint="eastAsia"/>
              </w:rPr>
              <w:t>，则将A</w:t>
            </w:r>
            <w:r>
              <w:t>B</w:t>
            </w:r>
            <w:r>
              <w:rPr>
                <w:rFonts w:hint="eastAsia"/>
              </w:rPr>
              <w:t>杆的惯性力系向</w:t>
            </w:r>
            <w:r>
              <w:t>A</w:t>
            </w:r>
            <w:r>
              <w:rPr>
                <w:rFonts w:hint="eastAsia"/>
              </w:rPr>
              <w:t>简化，其中惯性主矢大小为：</w:t>
            </w:r>
            <w:r>
              <w:rPr>
                <w:u w:val="single"/>
              </w:rPr>
              <w:t>,</w:t>
            </w:r>
            <w:r>
              <w:rPr>
                <w:rFonts w:hint="eastAsia"/>
              </w:rPr>
              <w:t>惯性主矩大小为：</w:t>
            </w:r>
            <w:r>
              <w:t>。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</w:t>
            </w:r>
            <w:r>
              <w:rPr>
                <w:rFonts w:hint="eastAsia"/>
                <w:sz w:val="18"/>
                <w:szCs w:val="18"/>
              </w:rPr>
              <w:t>题(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>
            <w:pPr>
              <w:rPr>
                <w:szCs w:val="21"/>
              </w:rPr>
            </w:pPr>
          </w:p>
          <w:tbl>
            <w:tblPr>
              <w:tblStyle w:val="6"/>
              <w:tblpPr w:leftFromText="180" w:rightFromText="180" w:vertAnchor="text" w:horzAnchor="page" w:tblpX="316" w:tblpY="-2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  <w:p>
                  <w:pPr>
                    <w:rPr>
                      <w:szCs w:val="21"/>
                    </w:rPr>
                  </w:pPr>
                </w:p>
              </w:tc>
            </w:tr>
          </w:tbl>
          <w:p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2759710</wp:posOffset>
                  </wp:positionH>
                  <wp:positionV relativeFrom="paragraph">
                    <wp:posOffset>290195</wp:posOffset>
                  </wp:positionV>
                  <wp:extent cx="1848485" cy="866775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385" cy="8701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</w:rPr>
              <w:t>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连续梁尺寸如图所示，已知：</w:t>
            </w:r>
            <w:r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 xml:space="preserve">=5 kN, </w:t>
            </w:r>
            <w:r>
              <w:t xml:space="preserve"> </w:t>
            </w:r>
            <w:r>
              <w:rPr>
                <w:rFonts w:hint="eastAsia"/>
                <w:i/>
              </w:rPr>
              <w:t>q</w:t>
            </w:r>
            <w:r>
              <w:rPr>
                <w:rFonts w:hint="eastAsia"/>
              </w:rPr>
              <w:t xml:space="preserve">=2.5 kN/m, </w:t>
            </w:r>
            <w:r>
              <w:t xml:space="preserve"> </w:t>
            </w:r>
            <w:r>
              <w:rPr>
                <w:rFonts w:hint="eastAsia"/>
                <w:i/>
              </w:rPr>
              <w:t>M</w:t>
            </w:r>
            <w:r>
              <w:rPr>
                <w:rFonts w:hint="eastAsia"/>
              </w:rPr>
              <w:t>=5 kN•m, 求：支座A、B、D处约束反力</w:t>
            </w:r>
            <w:r>
              <w:rPr>
                <w:rFonts w:hint="eastAsia"/>
                <w:szCs w:val="21"/>
              </w:rPr>
              <w:t>。〖15分〗</w:t>
            </w:r>
            <w: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2901315</wp:posOffset>
                      </wp:positionH>
                      <wp:positionV relativeFrom="paragraph">
                        <wp:posOffset>161290</wp:posOffset>
                      </wp:positionV>
                      <wp:extent cx="167640" cy="116205"/>
                      <wp:effectExtent l="5080" t="7620" r="17780" b="15875"/>
                      <wp:wrapNone/>
                      <wp:docPr id="46" name="AutoShap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162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02058"/>
                                </a:avLst>
                              </a:prstGeom>
                              <a:solidFill>
                                <a:srgbClr val="44546A"/>
                              </a:solidFill>
                              <a:ln w="9525" cap="flat" cmpd="sng">
                                <a:solidFill>
                                  <a:srgbClr val="E7E6E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non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0" o:spid="_x0000_s1026" o:spt="13" type="#_x0000_t13" style="position:absolute;left:0pt;margin-left:228.45pt;margin-top:12.7pt;height:9.15pt;width:13.2pt;mso-wrap-style:none;z-index:251679744;v-text-anchor:middle;mso-width-relative:margin;mso-height-relative:margin;" fillcolor="#44546A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" adj="6320,5400">
                      <v:fill on="t" focussize="0,0"/>
                      <v:stroke color="#E7E6E6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3940810</wp:posOffset>
                      </wp:positionH>
                      <wp:positionV relativeFrom="paragraph">
                        <wp:posOffset>152400</wp:posOffset>
                      </wp:positionV>
                      <wp:extent cx="167640" cy="116205"/>
                      <wp:effectExtent l="5080" t="7620" r="17780" b="15875"/>
                      <wp:wrapNone/>
                      <wp:docPr id="47" name="自选图形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162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02058"/>
                                </a:avLst>
                              </a:prstGeom>
                              <a:solidFill>
                                <a:srgbClr val="44546A"/>
                              </a:solidFill>
                              <a:ln w="9525" cap="flat" cmpd="sng">
                                <a:solidFill>
                                  <a:srgbClr val="E7E6E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non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78" o:spid="_x0000_s1026" o:spt="13" type="#_x0000_t13" style="position:absolute;left:0pt;margin-left:310.3pt;margin-top:12pt;height:9.15pt;width:13.2pt;mso-wrap-style:none;z-index:251680768;v-text-anchor:middle;mso-width-relative:margin;mso-height-relative:margin;" fillcolor="#44546A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" adj="6320,5400">
                      <v:fill on="t" focussize="0,0"/>
                      <v:stroke color="#E7E6E6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146050</wp:posOffset>
                      </wp:positionV>
                      <wp:extent cx="167640" cy="116205"/>
                      <wp:effectExtent l="5080" t="7620" r="17780" b="15875"/>
                      <wp:wrapNone/>
                      <wp:docPr id="48" name="自选图形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162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02058"/>
                                </a:avLst>
                              </a:prstGeom>
                              <a:solidFill>
                                <a:srgbClr val="44546A"/>
                              </a:solidFill>
                              <a:ln w="9525" cap="flat" cmpd="sng">
                                <a:solidFill>
                                  <a:srgbClr val="E7E6E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non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79" o:spid="_x0000_s1026" o:spt="13" type="#_x0000_t13" style="position:absolute;left:0pt;margin-left:212.25pt;margin-top:11.5pt;height:9.15pt;width:13.2pt;mso-wrap-style:none;z-index:251681792;v-text-anchor:middle;mso-width-relative:margin;mso-height-relative:margin;" fillcolor="#44546A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" adj="6320,5400">
                      <v:fill on="t" focussize="0,0"/>
                      <v:stroke color="#E7E6E6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91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3" w:hRule="exact"/>
        </w:trPr>
        <w:tc>
          <w:tcPr>
            <w:tcW w:w="9134" w:type="dxa"/>
            <w:tcBorders>
              <w:right w:val="single" w:color="auto" w:sz="4" w:space="0"/>
            </w:tcBorders>
          </w:tcPr>
          <w:tbl>
            <w:tblPr>
              <w:tblStyle w:val="6"/>
              <w:tblpPr w:leftFromText="180" w:rightFromText="180" w:vertAnchor="text" w:horzAnchor="page" w:tblpX="316" w:tblpY="45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  <w:p>
                  <w:pPr>
                    <w:rPr>
                      <w:szCs w:val="21"/>
                    </w:rPr>
                  </w:pPr>
                </w:p>
              </w:tc>
            </w:tr>
          </w:tbl>
          <w:p>
            <w:pPr>
              <w:ind w:left="103" w:leftChars="17" w:hanging="67" w:hangingChars="32"/>
              <w:rPr>
                <w:szCs w:val="21"/>
              </w:rPr>
            </w:pPr>
          </w:p>
          <w:p>
            <w:r>
              <w:rPr>
                <w:rFonts w:hint="eastAsia"/>
              </w:rPr>
              <w:t>四</w:t>
            </w:r>
            <w:r>
              <w:t>、</w:t>
            </w:r>
            <w:r>
              <w:rPr>
                <w:rFonts w:hint="eastAsia"/>
              </w:rPr>
              <w:t>在图示平面机构中A</w:t>
            </w:r>
            <w:r>
              <w:t>B=CD=</w:t>
            </w:r>
            <w:r>
              <w:rPr>
                <w:i/>
              </w:rPr>
              <w:t>r</w:t>
            </w:r>
            <w:r>
              <w:t>=2m,</w:t>
            </w:r>
            <w:r>
              <w:rPr>
                <w:rFonts w:hint="eastAsia"/>
              </w:rPr>
              <w:t xml:space="preserve"> AB∥CD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AB</w:t>
            </w:r>
            <w:r>
              <w:rPr>
                <w:rFonts w:hint="eastAsia"/>
              </w:rPr>
              <w:t>以匀角速度</w:t>
            </w:r>
            <w:r>
              <w:rPr>
                <w:i/>
              </w:rPr>
              <w:t>ω</w:t>
            </w:r>
            <w:r>
              <w:t>=2rad/s，</w:t>
            </w:r>
            <w:r>
              <w:rPr>
                <w:rFonts w:hint="eastAsia"/>
              </w:rPr>
              <w:t>绕A轴转动，滑块</w:t>
            </w:r>
            <w:r>
              <w:t>E</w:t>
            </w:r>
            <w:r>
              <w:rPr>
                <w:rFonts w:hint="eastAsia"/>
              </w:rPr>
              <w:t>与导杆</w:t>
            </w:r>
            <w:r>
              <w:t>E</w:t>
            </w:r>
            <w:r>
              <w:rPr>
                <w:rFonts w:hint="eastAsia"/>
              </w:rPr>
              <w:t>F通过光滑铰链联接，滑块</w:t>
            </w:r>
            <w:r>
              <w:t>E</w:t>
            </w:r>
            <w:r>
              <w:rPr>
                <w:rFonts w:hint="eastAsia"/>
              </w:rPr>
              <w:t>可沿</w:t>
            </w:r>
            <w:r>
              <w:t>BD</w:t>
            </w:r>
            <w:r>
              <w:rPr>
                <w:rFonts w:hint="eastAsia"/>
              </w:rPr>
              <w:t>杆滑动, 求图示位置时，导杆</w:t>
            </w:r>
            <w:r>
              <w:t>EF</w:t>
            </w:r>
            <w:r>
              <w:rPr>
                <w:rFonts w:hint="eastAsia"/>
              </w:rPr>
              <w:t>的速度和加速度。</w:t>
            </w:r>
            <w:r>
              <w:rPr>
                <w:rFonts w:hint="eastAsia"/>
                <w:szCs w:val="21"/>
              </w:rPr>
              <w:t>〖本题15分〗</w:t>
            </w:r>
          </w:p>
          <w:p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3631565</wp:posOffset>
                  </wp:positionH>
                  <wp:positionV relativeFrom="paragraph">
                    <wp:posOffset>130810</wp:posOffset>
                  </wp:positionV>
                  <wp:extent cx="1560830" cy="1607820"/>
                  <wp:effectExtent l="0" t="0" r="0" b="0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886" cy="1607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1, 取套筒E为动点，动系固于BD杆,定系固定于机架。</w:t>
            </w:r>
          </w:p>
          <w:p>
            <w:r>
              <w:rPr>
                <w:rFonts w:hint="eastAsia"/>
              </w:rPr>
              <w:t>由点的速度合成定理，有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tbl>
            <w:tblPr>
              <w:tblStyle w:val="6"/>
              <w:tblpPr w:leftFromText="180" w:rightFromText="180" w:vertAnchor="text" w:horzAnchor="page" w:tblpX="316" w:tblpY="-2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  <w:p>
                  <w:pPr>
                    <w:rPr>
                      <w:szCs w:val="21"/>
                    </w:rPr>
                  </w:pPr>
                </w:p>
              </w:tc>
            </w:tr>
          </w:tbl>
          <w:p>
            <w:pPr>
              <w:rPr>
                <w:rFonts w:eastAsia="楷体_GB2312"/>
                <w:b/>
                <w:bCs/>
                <w:sz w:val="24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2978150</wp:posOffset>
                      </wp:positionH>
                      <wp:positionV relativeFrom="paragraph">
                        <wp:posOffset>495300</wp:posOffset>
                      </wp:positionV>
                      <wp:extent cx="1600200" cy="1854200"/>
                      <wp:effectExtent l="0" t="0" r="0" b="140335"/>
                      <wp:wrapNone/>
                      <wp:docPr id="45" name="组合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0200" cy="1854200"/>
                                <a:chOff x="3897" y="6014"/>
                                <a:chExt cx="2520" cy="2920"/>
                              </a:xfrm>
                            </wpg:grpSpPr>
                            <wps:wsp>
                              <wps:cNvPr id="22" name="AutoShape 5"/>
                              <wps:cNvSpPr/>
                              <wps:spPr>
                                <a:xfrm rot="-10800000" flipV="1">
                                  <a:off x="4498" y="6431"/>
                                  <a:ext cx="1474" cy="1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3" name="Arc 6"/>
                              <wps:cNvSpPr/>
                              <wps:spPr>
                                <a:xfrm>
                                  <a:off x="5418" y="8213"/>
                                  <a:ext cx="265" cy="572"/>
                                </a:xfrm>
                                <a:custGeom>
                                  <a:avLst/>
                                  <a:gdLst>
                                    <a:gd name="A1" fmla="val 0"/>
                                    <a:gd name="A2" fmla="val 0"/>
                                  </a:gdLst>
                                  <a:ahLst/>
                                  <a:cxnLst>
                                    <a:cxn ang="0">
                                      <a:pos x="106" y="0"/>
                                    </a:cxn>
                                    <a:cxn ang="0">
                                      <a:pos x="189" y="572"/>
                                    </a:cxn>
                                    <a:cxn ang="0">
                                      <a:pos x="0" y="325"/>
                                    </a:cxn>
                                  </a:cxnLst>
                                  <a:pathLst>
                                    <a:path w="21600" h="21600" fill="none">
                                      <a:moveTo>
                                        <a:pt x="8621" y="0"/>
                                      </a:moveTo>
                                      <a:cubicBezTo>
                                        <a:pt x="16503" y="3431"/>
                                        <a:pt x="21600" y="11209"/>
                                        <a:pt x="21600" y="19805"/>
                                      </a:cubicBezTo>
                                      <a:cubicBezTo>
                                        <a:pt x="21600" y="25448"/>
                                        <a:pt x="19391" y="30868"/>
                                        <a:pt x="15446" y="34904"/>
                                      </a:cubicBezTo>
                                    </a:path>
                                    <a:path w="21600" h="21600" stroke="0">
                                      <a:moveTo>
                                        <a:pt x="8621" y="0"/>
                                      </a:moveTo>
                                      <a:cubicBezTo>
                                        <a:pt x="16503" y="3431"/>
                                        <a:pt x="21600" y="11209"/>
                                        <a:pt x="21600" y="19805"/>
                                      </a:cubicBezTo>
                                      <a:cubicBezTo>
                                        <a:pt x="21600" y="25448"/>
                                        <a:pt x="19391" y="30868"/>
                                        <a:pt x="15446" y="34904"/>
                                      </a:cubicBezTo>
                                      <a:lnTo>
                                        <a:pt x="0" y="19805"/>
                                      </a:lnTo>
                                      <a:lnTo>
                                        <a:pt x="86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triangle" w="sm" len="med"/>
                                  <a:tailEnd type="none" w="sm" len="lg"/>
                                </a:ln>
                              </wps:spPr>
                              <wps:bodyPr upright="1"/>
                            </wps:wsp>
                            <wps:wsp>
                              <wps:cNvPr id="24" name="AutoShape 7"/>
                              <wps:cNvSpPr/>
                              <wps:spPr>
                                <a:xfrm rot="5400000" flipV="1">
                                  <a:off x="4840" y="7490"/>
                                  <a:ext cx="2154" cy="1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5" name="Oval 8"/>
                              <wps:cNvSpPr/>
                              <wps:spPr>
                                <a:xfrm>
                                  <a:off x="5840" y="6418"/>
                                  <a:ext cx="156" cy="1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g:grpSp>
                              <wpg:cNvPr id="31" name="Group 9"/>
                              <wpg:cNvGrpSpPr/>
                              <wpg:grpSpPr>
                                <a:xfrm>
                                  <a:off x="4145" y="6409"/>
                                  <a:ext cx="735" cy="468"/>
                                  <a:chOff x="5577" y="3162"/>
                                  <a:chExt cx="735" cy="468"/>
                                </a:xfrm>
                              </wpg:grpSpPr>
                              <wps:wsp>
                                <wps:cNvPr id="27" name="AutoShape 10"/>
                                <wps:cNvSpPr/>
                                <wps:spPr>
                                  <a:xfrm>
                                    <a:off x="5820" y="3204"/>
                                    <a:ext cx="315" cy="27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8" name="Oval 11"/>
                                <wps:cNvSpPr/>
                                <wps:spPr>
                                  <a:xfrm>
                                    <a:off x="5892" y="3162"/>
                                    <a:ext cx="156" cy="1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9" name="Rectangle 12" descr="浅色上对角线"/>
                                <wps:cNvSpPr/>
                                <wps:spPr>
                                  <a:xfrm>
                                    <a:off x="5577" y="3474"/>
                                    <a:ext cx="735" cy="156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30" name="Line 13"/>
                                <wps:cNvSpPr/>
                                <wps:spPr>
                                  <a:xfrm>
                                    <a:off x="5577" y="3474"/>
                                    <a:ext cx="735" cy="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32" name="AutoShape 14"/>
                              <wps:cNvSpPr/>
                              <wps:spPr>
                                <a:xfrm rot="-10800000" flipV="1">
                                  <a:off x="5237" y="8477"/>
                                  <a:ext cx="737" cy="11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3" name="Oval 15"/>
                              <wps:cNvSpPr/>
                              <wps:spPr>
                                <a:xfrm>
                                  <a:off x="5841" y="8466"/>
                                  <a:ext cx="156" cy="15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g:grpSp>
                              <wpg:cNvPr id="39" name="Group 16"/>
                              <wpg:cNvGrpSpPr/>
                              <wpg:grpSpPr>
                                <a:xfrm>
                                  <a:off x="4842" y="8466"/>
                                  <a:ext cx="735" cy="468"/>
                                  <a:chOff x="5577" y="3162"/>
                                  <a:chExt cx="735" cy="468"/>
                                </a:xfrm>
                              </wpg:grpSpPr>
                              <wps:wsp>
                                <wps:cNvPr id="35" name="AutoShape 17"/>
                                <wps:cNvSpPr/>
                                <wps:spPr>
                                  <a:xfrm>
                                    <a:off x="5820" y="3204"/>
                                    <a:ext cx="315" cy="272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00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6" name="Oval 18"/>
                                <wps:cNvSpPr/>
                                <wps:spPr>
                                  <a:xfrm>
                                    <a:off x="5892" y="3162"/>
                                    <a:ext cx="156" cy="1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99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7" name="Rectangle 19" descr="浅色上对角线"/>
                                <wps:cNvSpPr/>
                                <wps:spPr>
                                  <a:xfrm>
                                    <a:off x="5577" y="3474"/>
                                    <a:ext cx="735" cy="156"/>
                                  </a:xfrm>
                                  <a:prstGeom prst="rect">
                                    <a:avLst/>
                                  </a:prstGeom>
                                  <a:pattFill prst="ltUp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38" name="Line 20"/>
                                <wps:cNvSpPr/>
                                <wps:spPr>
                                  <a:xfrm>
                                    <a:off x="5577" y="3474"/>
                                    <a:ext cx="735" cy="0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40" name="Text Box 21"/>
                              <wps:cNvSpPr txBox="1"/>
                              <wps:spPr>
                                <a:xfrm>
                                  <a:off x="5157" y="7990"/>
                                  <a:ext cx="528" cy="3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r>
                                      <w:rPr>
                                        <w:position w:val="-6"/>
                                      </w:rPr>
                                      <w:object>
                                        <v:shape id="_x0000_i1026" o:spt="75" type="#_x0000_t75" style="height:10.5pt;width:12pt;" o:ole="t" filled="f" o:preferrelative="t" stroked="f" coordsize="21600,21600">
                                          <v:path/>
                                          <v:fill on="f" focussize="0,0"/>
                                          <v:stroke on="f" joinstyle="miter"/>
                                          <v:imagedata r:id="rId20" o:title=""/>
                                          <o:lock v:ext="edit" aspectratio="t"/>
                                          <w10:wrap type="none"/>
                                          <w10:anchorlock/>
                                        </v:shape>
                                        <o:OLEObject Type="Embed" ProgID="Equation.3" ShapeID="_x0000_i1026" DrawAspect="Content" ObjectID="_1468075726" r:id="rId19">
                                          <o:LockedField>false</o:LockedField>
                                        </o:OLEObject>
                                      </w:objec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41" name="Text Box 22"/>
                              <wps:cNvSpPr txBox="1"/>
                              <wps:spPr>
                                <a:xfrm>
                                  <a:off x="5892" y="8042"/>
                                  <a:ext cx="525" cy="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42" name="Text Box 23"/>
                              <wps:cNvSpPr txBox="1"/>
                              <wps:spPr>
                                <a:xfrm>
                                  <a:off x="5892" y="6014"/>
                                  <a:ext cx="525" cy="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43" name="Text Box 24"/>
                              <wps:cNvSpPr txBox="1"/>
                              <wps:spPr>
                                <a:xfrm>
                                  <a:off x="4737" y="8042"/>
                                  <a:ext cx="525" cy="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  <wps:wsp>
                              <wps:cNvPr id="44" name="Text Box 25"/>
                              <wps:cNvSpPr txBox="1"/>
                              <wps:spPr>
                                <a:xfrm>
                                  <a:off x="3897" y="6014"/>
                                  <a:ext cx="735" cy="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sz w:val="28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O</w:t>
                                    </w:r>
                                    <w:r>
                                      <w:rPr>
                                        <w:sz w:val="2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9" o:spid="_x0000_s1026" o:spt="203" style="position:absolute;left:0pt;margin-left:234.5pt;margin-top:39pt;height:146pt;width:126pt;z-index:251678720;mso-width-relative:page;mso-height-relative:page;" coordorigin="3897,6014" coordsize="2520,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">
                      <o:lock v:ext="edit" aspectratio="f"/>
                      <v:roundrect id="AutoShape 5" o:spid="_x0000_s1026" o:spt="2" style="position:absolute;left:4498;top:6431;flip:y;height:110;width:1474;rotation:11796480f;" filled="f" stroked="t" coordsize="21600,21600" arcsize="0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MesMA&#10;AADbAAAADwAAAGRycy9kb3ducmV2LnhtbERPTUvDQBC9F/wPywheSruxQpXYbRGh4EGURsEeh+yY&#10;xGZn091NGv31nUPB4+N9rzaja9VAITaeDdzOM1DEpbcNVwY+P7azB1AxIVtsPZOBX4qwWV9NVphb&#10;f+IdDUWqlIRwzNFAnVKXax3LmhzGue+Ihfv2wWESGCptA54k3LV6kWVL7bBhaaixo+eaykPRO+k9&#10;9uOhr7K/xc/99OvttRjCPrwbc3M9Pj2CSjSmf/HF/WIN3Ml6+SI/QK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MesMAAADbAAAADwAAAAAAAAAAAAAAAACYAgAAZHJzL2Rv&#10;d25yZXYueG1sUEsFBgAAAAAEAAQA9QAAAIgDAAAAAAAA&#10;">
                        <v:fill on="f" focussize="0,0"/>
                        <v:stroke color="#000000" joinstyle="round"/>
                        <v:imagedata o:title=""/>
                        <o:lock v:ext="edit" aspectratio="f"/>
                      </v:roundrect>
                      <v:shape id="Arc 6" o:spid="_x0000_s1026" o:spt="100" style="position:absolute;left:5418;top:8213;height:572;width:265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QvcMEA&#10;AADbAAAADwAAAGRycy9kb3ducmV2LnhtbESPQYvCMBSE74L/ITzBi2iqgizVKCIoe6y60OuzebbF&#10;5qU2WVv/vREEj8PMfMOsNp2pxIMaV1pWMJ1EIIgzq0vOFfyd9+MfEM4ja6wsk4InOdis+70Vxtq2&#10;fKTHyeciQNjFqKDwvo6ldFlBBt3E1sTBu9rGoA+yyaVusA1wU8lZFC2kwZLDQoE17QrKbqd/oyC5&#10;XO+XxCXHXXrw7SI7jMpnSkoNB912CcJT57/hT/tXK5hP4f0l/AC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0L3DBAAAA2wAAAA8AAAAAAAAAAAAAAAAAmAIAAGRycy9kb3du&#10;cmV2LnhtbFBLBQYAAAAABAAEAPUAAACGAwAAAAAA&#10;" path="m8621,0nfc16503,3431,21600,11209,21600,19805c21600,25448,19391,30868,15446,34904em8621,0nsc16503,3431,21600,11209,21600,19805c21600,25448,19391,30868,15446,34904l0,19805,8621,0xe">
                        <v:path o:connecttype="custom" o:connectlocs="106,0;189,572;0,325" o:connectangles="0,0,0"/>
                        <v:fill on="f" focussize="0,0"/>
                        <v:stroke weight="1pt" color="#000000" joinstyle="round" startarrow="block" startarrowwidth="narrow" endarrowwidth="narrow" endarrowlength="long"/>
                        <v:imagedata o:title=""/>
                        <o:lock v:ext="edit" aspectratio="f"/>
                      </v:shape>
                      <v:roundrect id="AutoShape 7" o:spid="_x0000_s1026" o:spt="2" style="position:absolute;left:4840;top:7490;flip:y;height:110;width:2154;rotation:-5898240f;" filled="f" stroked="t" coordsize="21600,21600" arcsize="0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5ZMQA&#10;AADbAAAADwAAAGRycy9kb3ducmV2LnhtbESPT2vCQBTE7wW/w/KE3upGW4rGbESUQsFDqQpen9mX&#10;P5p9G7JrEvvpu4WCx2FmfsMkq8HUoqPWVZYVTCcRCOLM6ooLBcfDx8schPPIGmvLpOBODlbp6CnB&#10;WNuev6nb+0IECLsYFZTeN7GULivJoJvYhjh4uW0N+iDbQuoW+wA3tZxF0bs0WHFYKLGhTUnZdX8z&#10;Cm7VYN78Ke/PuGl2l69tZxY/uVLP42G9BOFp8I/wf/tTK3idwd+X8AN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z+WTEAAAA2wAAAA8AAAAAAAAAAAAAAAAAmAIAAGRycy9k&#10;b3ducmV2LnhtbFBLBQYAAAAABAAEAPUAAACJAwAAAAAA&#10;">
                        <v:fill on="f" focussize="0,0"/>
                        <v:stroke color="#000000" joinstyle="round"/>
                        <v:imagedata o:title=""/>
                        <o:lock v:ext="edit" aspectratio="f"/>
                      </v:roundrect>
                      <v:shape id="Oval 8" o:spid="_x0000_s1026" o:spt="3" type="#_x0000_t3" style="position:absolute;left:5840;top:6418;height:156;width:156;" fillcolor="#FFFF00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hoT8MA&#10;AADbAAAADwAAAGRycy9kb3ducmV2LnhtbESPQWsCMRSE7wX/Q3hCL0WzukVkNYoWhLanuornx+a5&#10;u7p5CUmq679vCoUeh5n5hlmue9OJG/nQWlYwGWcgiCurW64VHA+70RxEiMgaO8uk4EEB1qvB0xIL&#10;be+8p1sZa5EgHApU0MToCilD1ZDBMLaOOHln6w3GJH0ttcd7gptOTrNsJg22nBYadPTWUHUtv40C&#10;87p9+TKfh5y2lZPlY+5OF/+h1POw3yxAROrjf/iv/a4V5D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hoT8MAAADbAAAADwAAAAAAAAAAAAAAAACYAgAAZHJzL2Rv&#10;d25yZXYueG1sUEsFBgAAAAAEAAQA9QAAAIgDAAA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group id="Group 9" o:spid="_x0000_s1026" o:spt="203" style="position:absolute;left:4145;top:6409;height:468;width:735;" coordorigin="5577,3162" coordsize="73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AA&#10;">
                        <o:lock v:ext="edit" aspectratio="f"/>
                        <v:shape id="AutoShape 10" o:spid="_x0000_s1026" o:spt="5" type="#_x0000_t5" style="position:absolute;left:5820;top:3204;height:272;width:315;" fillcolor="#FFFF00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Vm9MYA&#10;AADbAAAADwAAAGRycy9kb3ducmV2LnhtbESPQWvCQBSE70L/w/IK3nRTSyVNXaVNEXoSjVLt7ZF9&#10;TYLZtyG7Jum/7wqCx2FmvmEWq8HUoqPWVZYVPE0jEMS51RUXCg779SQG4TyyxtoyKfgjB6vlw2iB&#10;ibY976jLfCEChF2CCkrvm0RKl5dk0E1tQxy8X9sa9EG2hdQt9gFuajmLork0WHFYKLGhtKT8nF2M&#10;gu/0eDpu0nj2+rnONuefbfRRnA5KjR+H9zcQngZ/D9/aX1rB8wtcv4Qf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Vm9MYAAADbAAAADwAAAAAAAAAAAAAAAACYAgAAZHJz&#10;L2Rvd25yZXYueG1sUEsFBgAAAAAEAAQA9QAAAIsDAAAAAAAA&#10;" adj="10800"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Oval 11" o:spid="_x0000_s1026" o:spt="3" type="#_x0000_t3" style="position:absolute;left:5892;top:3162;height:156;width:156;" fillcolor="#FFFF99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+t8YA&#10;AADbAAAADwAAAGRycy9kb3ducmV2LnhtbESPQWsCMRSE74L/ITzBm2ZVENkaRZSCKKVqt4XeXjev&#10;u4ubl22S6ra/vhGEHoeZ+YaZL1tTiws5X1lWMBomIIhzqysuFGQvj4MZCB+QNdaWScEPeVguup05&#10;ptpe+UiXUyhEhLBPUUEZQpNK6fOSDPqhbYij92mdwRClK6R2eI1wU8txkkylwYrjQokNrUvKz6dv&#10;o+D3LXtff433zTb5oMPk+Wm/e904pfq9dvUAIlAb/sP39lYrmEzh9iX+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I+t8YAAADbAAAADwAAAAAAAAAAAAAAAACYAgAAZHJz&#10;L2Rvd25yZXYueG1sUEsFBgAAAAAEAAQA9QAAAIsDAAA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rect id="Rectangle 12" o:spid="_x0000_s1026" o:spt="1" alt="浅色上对角线" style="position:absolute;left:5577;top:3474;height:156;width:735;" fillcolor="#00000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5P0cEA&#10;AADbAAAADwAAAGRycy9kb3ducmV2LnhtbESPQYvCMBSE78L+h/AW9qapClq6RlFBVo9WYa+P5tkW&#10;m5eSRG33128EweMwM98wi1VnGnEn52vLCsajBARxYXXNpYLzaTdMQfiArLGxTAp68rBafgwWmGn7&#10;4CPd81CKCGGfoYIqhDaT0hcVGfQj2xJH72KdwRClK6V2+Ihw08hJksykwZrjQoUtbSsqrvnNKPiZ&#10;lYeE9/20y3uXh990g396o9TXZ7f+BhGoC+/wq73XCqZzeH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+T9HBAAAA2wAAAA8AAAAAAAAAAAAAAAAAmAIAAGRycy9kb3du&#10;cmV2LnhtbFBLBQYAAAAABAAEAPUAAACGAwAAAAAA&#10;">
                          <v:fill type="pattern" on="t" color2="#FFFFFF" o:title="浅色上对角线" focussize="0,0" r:id="rId21"/>
                          <v:stroke on="f"/>
                          <v:imagedata o:title=""/>
                          <o:lock v:ext="edit" aspectratio="f"/>
                        </v:rect>
                        <v:line id="Line 13" o:spid="_x0000_s1026" o:spt="20" style="position:absolute;left:5577;top:3474;height:0;width:73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roundrect id="AutoShape 14" o:spid="_x0000_s1026" o:spt="2" style="position:absolute;left:5237;top:8477;flip:y;height:110;width:737;rotation:11796480f;" filled="f" stroked="t" coordsize="21600,21600" arcsize="0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l58YA&#10;AADbAAAADwAAAGRycy9kb3ducmV2LnhtbESPX0vDMBTF3wd+h3CFvQyXOmFqbTpEEPYgG1ZBHy/N&#10;ta1rbmqSdt0+/TIY+Hg4f36cbDWaVgzkfGNZwe08AUFcWt1wpeDz4/XmAYQPyBpby6TgQB5W+dUk&#10;w1TbPb/TUIRKxBH2KSqoQ+hSKX1Zk0E/tx1x9H6sMxiidJXUDvdx3LRykSRLabDhSKixo5eayl3R&#10;m8j968ddXyXHxe/97GvzVgzu222Vml6Pz08gAo3hP3xpr7WCu0c4f4k/QOY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/l58YAAADbAAAADwAAAAAAAAAAAAAAAACYAgAAZHJz&#10;L2Rvd25yZXYueG1sUEsFBgAAAAAEAAQA9QAAAIsDAAAAAAAA&#10;">
                        <v:fill on="f" focussize="0,0"/>
                        <v:stroke color="#000000" joinstyle="round"/>
                        <v:imagedata o:title=""/>
                        <o:lock v:ext="edit" aspectratio="f"/>
                      </v:roundrect>
                      <v:shape id="Oval 15" o:spid="_x0000_s1026" o:spt="3" type="#_x0000_t3" style="position:absolute;left:5841;top:8466;height:156;width:156;" fillcolor="#FFFF00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FRcAA&#10;AADbAAAADwAAAGRycy9kb3ducmV2LnhtbERPy2oCMRTdF/oP4RbcFM34QGQ0ShUK2lWdEdeXyXVm&#10;7OQmJKmOf28WhS4P573a9KYTN/KhtaxgPMpAEFdWt1wrOJWfwwWIEJE1dpZJwYMCbNavLyvMtb3z&#10;kW5FrEUK4ZCjgiZGl0sZqoYMhpF1xIm7WG8wJuhrqT3eU7jp5CTL5tJgy6mhQUe7hqqf4tcoMLPt&#10;+7f5Kqe0rZwsHgt3vvqDUoO3/mMJIlIf/8V/7r1WMEvr0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yFRcAAAADbAAAADwAAAAAAAAAAAAAAAACYAgAAZHJzL2Rvd25y&#10;ZXYueG1sUEsFBgAAAAAEAAQA9QAAAIUDAAA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group id="Group 16" o:spid="_x0000_s1026" o:spt="203" style="position:absolute;left:4842;top:8466;height:468;width:735;" coordorigin="5577,3162" coordsize="735,4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A&#10;">
                        <o:lock v:ext="edit" aspectratio="f"/>
                        <v:shape id="AutoShape 17" o:spid="_x0000_s1026" o:spt="5" type="#_x0000_t5" style="position:absolute;left:5820;top:3204;height:272;width:315;" fillcolor="#FFFF00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qN/cUA&#10;AADbAAAADwAAAGRycy9kb3ducmV2LnhtbESPQWvCQBSE74X+h+UJvdWNoYimWaVNETyJjaLp7ZF9&#10;TYLZtyG71fjvXaHgcZiZb5h0OZhWnKl3jWUFk3EEgri0uuFKwX63ep2BcB5ZY2uZFFzJwXLx/JRi&#10;ou2Fv+mc+0oECLsEFdTed4mUrqzJoBvbjjh4v7Y36IPsK6l7vAS4aWUcRVNpsOGwUGNHWU3lKf8z&#10;Cg7ZsThuslk8/1rlm9PPNvqsir1SL6Ph4x2Ep8E/wv/ttVbwFsP9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So39xQAAANsAAAAPAAAAAAAAAAAAAAAAAJgCAABkcnMv&#10;ZG93bnJldi54bWxQSwUGAAAAAAQABAD1AAAAigMAAAAA&#10;" adj="10800"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Oval 18" o:spid="_x0000_s1026" o:spt="3" type="#_x0000_t3" style="position:absolute;left:5892;top:3162;height:156;width:156;" fillcolor="#FFFF99" filled="t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uUsYA&#10;AADbAAAADwAAAGRycy9kb3ducmV2LnhtbESP3WoCMRSE7wu+QzhC72pWLUVWo4ilIJVS/8G74+a4&#10;u7g52Sapbvv0TUHwcpiZb5jRpDGVuJDzpWUF3U4CgjizuuRcwXbz9jQA4QOyxsoyKfghD5Nx62GE&#10;qbZXXtFlHXIRIexTVFCEUKdS+qwgg75ja+LonawzGKJ0udQOrxFuKtlLkhdpsOS4UGBNs4Ky8/rb&#10;KPjdbw+zr96inidHWvY/Pxbvu1en1GO7mQ5BBGrCPXxrz7WC5z78f4k/QI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PuUsYAAADbAAAADwAAAAAAAAAAAAAAAACYAgAAZHJz&#10;L2Rvd25yZXYueG1sUEsFBgAAAAAEAAQA9QAAAIsDAAAAAAAA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rect id="Rectangle 19" o:spid="_x0000_s1026" o:spt="1" alt="浅色上对角线" style="position:absolute;left:5577;top:3474;height:156;width:735;" fillcolor="#000000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i28MA&#10;AADbAAAADwAAAGRycy9kb3ducmV2LnhtbESPwWrDMBBE74H8g9hAb4nc1BjjRglNoNQ9xi30ulgb&#10;28RaGUmN7X59VSjkOMzMG2Z3mEwvbuR8Z1nB4yYBQVxb3XGj4PPjdZ2D8AFZY2+ZFMzk4bBfLnZY&#10;aDvymW5VaESEsC9QQRvCUEjp65YM+o0diKN3sc5giNI1UjscI9z0cpskmTTYcVxocaBTS/W1+jYK&#10;3rLmPeFyfpqq2VXhKz/ijz4q9bCaXp5BBJrCPfzfLrWCNIW/L/EH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qi28MAAADbAAAADwAAAAAAAAAAAAAAAACYAgAAZHJzL2Rv&#10;d25yZXYueG1sUEsFBgAAAAAEAAQA9QAAAIgDAAAAAAAA&#10;">
                          <v:fill type="pattern" on="t" color2="#FFFFFF" o:title="浅色上对角线" focussize="0,0" r:id="rId21"/>
                          <v:stroke on="f"/>
                          <v:imagedata o:title=""/>
                          <o:lock v:ext="edit" aspectratio="f"/>
                        </v:rect>
                        <v:line id="Line 20" o:spid="_x0000_s1026" o:spt="20" style="position:absolute;left:5577;top:3474;height:0;width:735;" o:connectortype="straight" filled="f" stroked="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shape id="Text Box 21" o:spid="_x0000_s1026" o:spt="202" type="#_x0000_t202" style="position:absolute;left:5157;top:7990;height:364;width:528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position w:val="-6"/>
                                </w:rPr>
                                <w:object>
                                  <v:shape id="_x0000_i1026" o:spt="75" type="#_x0000_t75" style="height:10.5pt;width:12pt;" o:ole="t" filled="f" o:preferrelative="t" stroked="f" coordsize="21600,21600">
                                    <v:path/>
                                    <v:fill on="f" focussize="0,0"/>
                                    <v:stroke on="f" joinstyle="miter"/>
                                    <v:imagedata r:id="rId20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3" ShapeID="_x0000_i1026" DrawAspect="Content" ObjectID="_1468075727" r:id="rId2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v:textbox>
                      </v:shape>
                      <v:shape id="Text Box 22" o:spid="_x0000_s1026" o:spt="202" type="#_x0000_t202" style="position:absolute;left:5892;top:8042;height:780;width: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3" o:spid="_x0000_s1026" o:spt="202" type="#_x0000_t202" style="position:absolute;left:5892;top:6014;height:780;width: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4" o:spid="_x0000_s1026" o:spt="202" type="#_x0000_t202" style="position:absolute;left:4737;top:8042;height:780;width:52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25" o:spid="_x0000_s1026" o:spt="202" type="#_x0000_t202" style="position:absolute;left:3897;top:6014;height:780;width:735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O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宋体" w:hAnsi="宋体"/>
                <w:szCs w:val="21"/>
              </w:rPr>
              <w:t>五</w:t>
            </w:r>
            <w:r>
              <w:rPr>
                <w:rFonts w:hint="eastAsia" w:ascii="宋体" w:hAnsi="宋体"/>
                <w:szCs w:val="21"/>
              </w:rPr>
              <w:t>、已知：图示连杆机构中，曲柄</w:t>
            </w:r>
            <w:r>
              <w:rPr>
                <w:rFonts w:ascii="宋体" w:hAnsi="宋体"/>
                <w:szCs w:val="21"/>
              </w:rPr>
              <w:t>OA</w:t>
            </w:r>
            <w:r>
              <w:rPr>
                <w:rFonts w:hint="eastAsia" w:ascii="宋体" w:hAnsi="宋体"/>
                <w:szCs w:val="21"/>
              </w:rPr>
              <w:t>以匀角速度</w:t>
            </w:r>
            <w:r>
              <w:rPr>
                <w:rFonts w:ascii="宋体" w:hAnsi="宋体"/>
                <w:position w:val="-6"/>
                <w:szCs w:val="21"/>
              </w:rPr>
              <w:object>
                <v:shape id="_x0000_i1027" o:spt="75" type="#_x0000_t75" style="height:10.5pt;width:12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8" r:id="rId23">
                  <o:LockedField>false</o:LockedField>
                </o:OLEObject>
              </w:object>
            </w:r>
            <w:r>
              <w:rPr>
                <w:rFonts w:hint="eastAsia" w:ascii="宋体" w:hAnsi="宋体"/>
                <w:szCs w:val="21"/>
              </w:rPr>
              <w:t>转动，已知</w:t>
            </w:r>
            <w:r>
              <w:rPr>
                <w:rFonts w:ascii="宋体" w:hAnsi="宋体"/>
                <w:szCs w:val="21"/>
              </w:rPr>
              <w:t>OA=</w:t>
            </w:r>
            <w:r>
              <w:rPr>
                <w:rFonts w:ascii="宋体" w:hAnsi="宋体"/>
                <w:i/>
                <w:iCs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/>
                <w:szCs w:val="21"/>
                <w:vertAlign w:val="subscript"/>
              </w:rPr>
              <w:t>1</w:t>
            </w:r>
            <w:r>
              <w:rPr>
                <w:rFonts w:ascii="宋体" w:hAnsi="宋体"/>
                <w:szCs w:val="21"/>
              </w:rPr>
              <w:t>B=2</w:t>
            </w:r>
            <w:r>
              <w:rPr>
                <w:rFonts w:ascii="宋体" w:hAnsi="宋体"/>
                <w:i/>
                <w:iCs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AB=3</w:t>
            </w:r>
            <w:r>
              <w:rPr>
                <w:rFonts w:ascii="宋体" w:hAnsi="宋体"/>
                <w:i/>
                <w:iCs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，图示瞬时杆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/>
                <w:szCs w:val="21"/>
                <w:vertAlign w:val="subscript"/>
              </w:rPr>
              <w:t>1</w:t>
            </w:r>
            <w:r>
              <w:rPr>
                <w:rFonts w:ascii="宋体" w:hAnsi="宋体"/>
                <w:szCs w:val="21"/>
              </w:rPr>
              <w:t>B与</w:t>
            </w:r>
            <w:r>
              <w:rPr>
                <w:rFonts w:hint="eastAsia" w:ascii="宋体" w:hAnsi="宋体"/>
                <w:szCs w:val="21"/>
              </w:rPr>
              <w:t>杆</w:t>
            </w:r>
            <w:r>
              <w:rPr>
                <w:rFonts w:ascii="宋体" w:hAnsi="宋体"/>
                <w:szCs w:val="21"/>
              </w:rPr>
              <w:t>OA均平行于水平方向。</w:t>
            </w:r>
            <w:r>
              <w:rPr>
                <w:rFonts w:hint="eastAsia" w:ascii="宋体" w:hAnsi="宋体"/>
                <w:szCs w:val="21"/>
              </w:rPr>
              <w:t>求：图示瞬时杆</w:t>
            </w:r>
            <w:r>
              <w:rPr>
                <w:rFonts w:ascii="宋体" w:hAnsi="宋体"/>
                <w:szCs w:val="21"/>
              </w:rPr>
              <w:t>O</w:t>
            </w:r>
            <w:r>
              <w:rPr>
                <w:rFonts w:ascii="宋体" w:hAnsi="宋体"/>
                <w:szCs w:val="21"/>
                <w:vertAlign w:val="subscript"/>
              </w:rPr>
              <w:t>1</w:t>
            </w:r>
            <w:r>
              <w:rPr>
                <w:rFonts w:ascii="宋体" w:hAnsi="宋体"/>
                <w:szCs w:val="21"/>
              </w:rPr>
              <w:t>B</w:t>
            </w:r>
            <w:r>
              <w:rPr>
                <w:rFonts w:hint="eastAsia" w:ascii="宋体" w:hAnsi="宋体"/>
                <w:szCs w:val="21"/>
              </w:rPr>
              <w:t>的角速度和角加速度。</w:t>
            </w:r>
            <w:r>
              <w:rPr>
                <w:rFonts w:hint="eastAsia"/>
                <w:szCs w:val="21"/>
              </w:rPr>
              <w:t>〖15分〗</w:t>
            </w:r>
          </w:p>
          <w:p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3107055</wp:posOffset>
                  </wp:positionH>
                  <wp:positionV relativeFrom="paragraph">
                    <wp:posOffset>74930</wp:posOffset>
                  </wp:positionV>
                  <wp:extent cx="1153795" cy="1781810"/>
                  <wp:effectExtent l="0" t="0" r="0" b="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795" cy="178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1</w:t>
            </w:r>
            <w:r>
              <w:t>,图示位置AB</w:t>
            </w:r>
            <w:r>
              <w:rPr>
                <w:rFonts w:hint="eastAsia"/>
              </w:rPr>
              <w:t>杆作瞬时平移</w:t>
            </w:r>
          </w:p>
          <w:p/>
          <w:p/>
          <w:p/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/>
    <w:p/>
    <w:p/>
    <w:p/>
    <w:p/>
    <w:p/>
    <w:p/>
    <w:p/>
    <w:p/>
    <w:tbl>
      <w:tblPr>
        <w:tblStyle w:val="6"/>
        <w:tblW w:w="9134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6" w:hRule="exact"/>
          <w:jc w:val="right"/>
        </w:trPr>
        <w:tc>
          <w:tcPr>
            <w:tcW w:w="9134" w:type="dxa"/>
            <w:tcBorders>
              <w:right w:val="single" w:color="auto" w:sz="4" w:space="0"/>
            </w:tcBorders>
          </w:tcPr>
          <w:tbl>
            <w:tblPr>
              <w:tblStyle w:val="6"/>
              <w:tblpPr w:leftFromText="180" w:rightFromText="180" w:vertAnchor="text" w:horzAnchor="margin" w:tblpY="42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Cs w:val="21"/>
                    </w:rPr>
                  </w:pPr>
                </w:p>
                <w:p>
                  <w:pPr>
                    <w:rPr>
                      <w:szCs w:val="21"/>
                    </w:rPr>
                  </w:pPr>
                </w:p>
              </w:tc>
            </w:tr>
          </w:tbl>
          <w:p>
            <w:pPr>
              <w:snapToGrid w:val="0"/>
              <w:spacing w:line="360" w:lineRule="auto"/>
              <w:ind w:left="397"/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六、半径为</w:t>
            </w:r>
            <w:r>
              <w:rPr>
                <w:bCs/>
                <w:i/>
                <w:iCs/>
                <w:szCs w:val="21"/>
              </w:rPr>
              <w:t>r</w:t>
            </w:r>
            <w:r>
              <w:rPr>
                <w:rFonts w:hint="eastAsia"/>
                <w:bCs/>
                <w:szCs w:val="21"/>
              </w:rPr>
              <w:t>、质量为</w:t>
            </w:r>
            <w:r>
              <w:rPr>
                <w:bCs/>
                <w:i/>
                <w:iCs/>
                <w:szCs w:val="21"/>
              </w:rPr>
              <w:t>m</w:t>
            </w:r>
            <w:r>
              <w:rPr>
                <w:rFonts w:hint="eastAsia"/>
                <w:bCs/>
                <w:szCs w:val="21"/>
              </w:rPr>
              <w:t>的均质圆轮，沿水平作直线纯滚动。已知轮的回转半径为</w:t>
            </w:r>
            <w:r>
              <w:rPr>
                <w:bCs/>
                <w:position w:val="-10"/>
                <w:szCs w:val="21"/>
              </w:rPr>
              <w:object>
                <v:shape id="_x0000_i1028" o:spt="75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9" r:id="rId25">
                  <o:LockedField>false</o:LockedField>
                </o:OLEObject>
              </w:object>
            </w:r>
            <w:r>
              <w:rPr>
                <w:rFonts w:hint="eastAsia"/>
                <w:bCs/>
                <w:szCs w:val="21"/>
              </w:rPr>
              <w:t>，作用于圆轮上的力偶矩</w:t>
            </w:r>
            <w:r>
              <w:rPr>
                <w:bCs/>
                <w:i/>
                <w:iCs/>
                <w:szCs w:val="21"/>
              </w:rPr>
              <w:t>M</w:t>
            </w:r>
            <w:r>
              <w:rPr>
                <w:rFonts w:hint="eastAsia"/>
                <w:bCs/>
                <w:szCs w:val="21"/>
              </w:rPr>
              <w:t>，圆轮与地面间的静摩擦因数为</w:t>
            </w:r>
            <w:r>
              <w:rPr>
                <w:bCs/>
                <w:i/>
                <w:iCs/>
                <w:szCs w:val="21"/>
              </w:rPr>
              <w:t>f</w:t>
            </w:r>
            <w:r>
              <w:rPr>
                <w:rFonts w:hint="eastAsia"/>
                <w:bCs/>
                <w:szCs w:val="21"/>
              </w:rPr>
              <w:t>。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求：</w:t>
            </w:r>
            <w:r>
              <w:rPr>
                <w:bCs/>
                <w:szCs w:val="21"/>
              </w:rPr>
              <w:t>(1)</w:t>
            </w:r>
            <w:r>
              <w:rPr>
                <w:rFonts w:hint="eastAsia"/>
                <w:bCs/>
                <w:szCs w:val="21"/>
              </w:rPr>
              <w:t>轮心C的加速度；</w:t>
            </w:r>
          </w:p>
          <w:p>
            <w:pPr>
              <w:ind w:firstLine="420" w:firstLineChars="200"/>
              <w:rPr>
                <w:bCs/>
                <w:szCs w:val="21"/>
              </w:rPr>
            </w:pPr>
            <w:r>
              <w:rPr>
                <w:bCs/>
                <w:szCs w:val="21"/>
              </w:rPr>
              <w:t>(2)</w:t>
            </w:r>
            <w:r>
              <w:rPr>
                <w:rFonts w:hint="eastAsia"/>
                <w:bCs/>
                <w:szCs w:val="21"/>
              </w:rPr>
              <w:t>地面对圆轮的法向约束力；</w:t>
            </w:r>
          </w:p>
          <w:p>
            <w:pPr>
              <w:ind w:firstLine="420" w:firstLineChars="200"/>
              <w:rPr>
                <w:sz w:val="24"/>
              </w:rPr>
            </w:pPr>
            <w:r>
              <w:rPr>
                <w:bCs/>
                <w:szCs w:val="21"/>
              </w:rPr>
              <w:t>(3)</w:t>
            </w:r>
            <w:r>
              <w:rPr>
                <w:rFonts w:hint="eastAsia"/>
                <w:bCs/>
                <w:szCs w:val="21"/>
              </w:rPr>
              <w:t>轮作纯滚动时力偶矩</w:t>
            </w:r>
            <w:r>
              <w:rPr>
                <w:bCs/>
                <w:i/>
                <w:iCs/>
                <w:szCs w:val="21"/>
              </w:rPr>
              <w:t>M</w:t>
            </w:r>
            <w:r>
              <w:rPr>
                <w:rFonts w:hint="eastAsia"/>
                <w:bCs/>
                <w:szCs w:val="21"/>
              </w:rPr>
              <w:t>应满足的条件。</w:t>
            </w:r>
            <w:r>
              <w:rPr>
                <w:rFonts w:hint="eastAsia"/>
                <w:sz w:val="24"/>
              </w:rPr>
              <w:t>〖15分〗</w:t>
            </w:r>
          </w:p>
          <w:p>
            <w:pPr>
              <w:spacing w:line="0" w:lineRule="atLeast"/>
              <w:ind w:firstLine="210" w:firstLineChars="100"/>
              <w:rPr>
                <w:rFonts w:hint="eastAsia"/>
                <w:szCs w:val="21"/>
              </w:rPr>
            </w:pPr>
          </w:p>
          <w:p>
            <w:pPr>
              <w:spacing w:line="0" w:lineRule="atLeast"/>
              <w:ind w:firstLine="210" w:firstLineChars="100"/>
              <w:rPr>
                <w:rFonts w:hint="eastAsia"/>
                <w:szCs w:val="21"/>
              </w:rPr>
            </w:pPr>
          </w:p>
          <w:p>
            <w:pPr>
              <w:spacing w:line="0" w:lineRule="atLeast"/>
              <w:ind w:firstLine="210" w:firstLineChars="100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80010</wp:posOffset>
                  </wp:positionV>
                  <wp:extent cx="1640840" cy="1062990"/>
                  <wp:effectExtent l="0" t="0" r="0" b="0"/>
                  <wp:wrapSquare wrapText="bothSides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840" cy="106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0" w:lineRule="atLeast"/>
              <w:ind w:firstLine="210" w:firstLineChars="100"/>
            </w:pPr>
          </w:p>
          <w:p>
            <w:pPr>
              <w:spacing w:line="0" w:lineRule="atLeast"/>
              <w:ind w:firstLine="210" w:firstLineChars="100"/>
            </w:pPr>
          </w:p>
          <w:p>
            <w:pPr>
              <w:spacing w:line="0" w:lineRule="atLeast"/>
              <w:ind w:firstLine="210" w:firstLineChars="100"/>
            </w:pPr>
          </w:p>
          <w:p>
            <w:pPr>
              <w:spacing w:line="0" w:lineRule="atLeast"/>
              <w:ind w:firstLine="210" w:firstLineChars="100"/>
            </w:pPr>
          </w:p>
          <w:p>
            <w:pPr>
              <w:spacing w:line="0" w:lineRule="atLeast"/>
              <w:ind w:firstLine="210" w:firstLineChars="100"/>
            </w:pPr>
          </w:p>
          <w:p>
            <w:pPr>
              <w:spacing w:line="0" w:lineRule="atLeast"/>
              <w:ind w:firstLine="210" w:firstLineChars="100"/>
            </w:pPr>
          </w:p>
          <w:p>
            <w:pPr>
              <w:spacing w:line="0" w:lineRule="atLeast"/>
              <w:ind w:firstLine="210" w:firstLineChars="100"/>
              <w:rPr>
                <w:rFonts w:hint="eastAsia"/>
              </w:rPr>
            </w:pPr>
          </w:p>
          <w:p>
            <w:pPr>
              <w:spacing w:line="0" w:lineRule="atLeast"/>
              <w:ind w:firstLine="210" w:firstLineChars="100"/>
            </w:pPr>
          </w:p>
          <w:tbl>
            <w:tblPr>
              <w:tblStyle w:val="6"/>
              <w:tblpPr w:leftFromText="180" w:rightFromText="180" w:vertAnchor="text" w:horzAnchor="page" w:tblpX="316" w:tblpY="-2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"/>
              <w:gridCol w:w="5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1" w:hRule="atLeast"/>
              </w:trPr>
              <w:tc>
                <w:tcPr>
                  <w:tcW w:w="730" w:type="dxa"/>
                  <w:tcBorders>
                    <w:bottom w:val="single" w:color="auto" w:sz="4" w:space="0"/>
                  </w:tcBorders>
                </w:tcPr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本题得分</w:t>
                  </w:r>
                </w:p>
              </w:tc>
              <w:tc>
                <w:tcPr>
                  <w:tcW w:w="525" w:type="dxa"/>
                  <w:tcBorders>
                    <w:bottom w:val="single" w:color="auto" w:sz="4" w:space="0"/>
                  </w:tcBorders>
                </w:tcPr>
                <w:p>
                  <w:pPr>
                    <w:widowControl/>
                    <w:jc w:val="left"/>
                    <w:rPr>
                      <w:sz w:val="24"/>
                    </w:rPr>
                  </w:pPr>
                </w:p>
                <w:p>
                  <w:pPr>
                    <w:rPr>
                      <w:sz w:val="24"/>
                    </w:rPr>
                  </w:pPr>
                </w:p>
              </w:tc>
            </w:tr>
          </w:tbl>
          <w:p>
            <w:r>
              <w:rPr>
                <w:rFonts w:hint="eastAsia"/>
              </w:rPr>
              <w:t>七、</w:t>
            </w:r>
            <w:r>
              <w:t>半径为</w:t>
            </w:r>
            <w:r>
              <w:rPr>
                <w:i/>
              </w:rPr>
              <w:t>R</w:t>
            </w:r>
            <w:r>
              <w:t>质量为</w:t>
            </w:r>
            <w:r>
              <w:rPr>
                <w:i/>
              </w:rPr>
              <w:t>m</w:t>
            </w:r>
            <w:r>
              <w:rPr>
                <w:vertAlign w:val="subscript"/>
              </w:rPr>
              <w:t>1</w:t>
            </w:r>
            <w:r>
              <w:t>的均质圆盘A放在水平面上。绳子的一端系在圆盘的中心A</w:t>
            </w:r>
            <w:r>
              <w:rPr>
                <w:rFonts w:hint="eastAsia"/>
              </w:rPr>
              <w:t>另一端绕过均质滑轮C后挂有重物B，已知滑轮C的半径为</w:t>
            </w:r>
            <w:r>
              <w:rPr>
                <w:rFonts w:hint="eastAsia"/>
                <w:i/>
              </w:rPr>
              <w:t>r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质量</w:t>
            </w:r>
            <w:r>
              <w:rPr>
                <w:rFonts w:hint="eastAsia"/>
                <w:i/>
              </w:rPr>
              <w:t>m</w:t>
            </w:r>
            <w:r>
              <w:rPr>
                <w:vertAlign w:val="subscript"/>
              </w:rPr>
              <w:t>2</w:t>
            </w:r>
            <w:r>
              <w:t>;</w:t>
            </w:r>
            <w:r>
              <w:rPr>
                <w:rFonts w:hint="eastAsia"/>
              </w:rPr>
              <w:t xml:space="preserve"> 重  物B</w:t>
            </w:r>
            <w:r>
              <w:t>质量</w:t>
            </w:r>
            <w:r>
              <w:rPr>
                <w:i/>
              </w:rPr>
              <w:t>m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绳子不可伸长，其质量略去不计。圆盘滚而不滑。系统从静止开始运动。不计滚动摩擦，求重物B下落的距离为</w:t>
            </w:r>
            <w:r>
              <w:rPr>
                <w:i/>
              </w:rPr>
              <w:t>h</w:t>
            </w:r>
            <w:r>
              <w:rPr>
                <w:rFonts w:hint="eastAsia"/>
              </w:rPr>
              <w:t>，时，圆盘中心A的速度和加速度。</w:t>
            </w:r>
            <w:r>
              <w:rPr>
                <w:rFonts w:hint="eastAsia"/>
                <w:szCs w:val="21"/>
              </w:rPr>
              <w:t>〖本题10分〗</w:t>
            </w:r>
          </w:p>
          <w:p/>
          <w:p>
            <w:pPr>
              <w:ind w:firstLine="279" w:firstLineChars="133"/>
              <w:rPr>
                <w:szCs w:val="21"/>
              </w:rPr>
            </w:pPr>
          </w:p>
          <w:p>
            <w:pPr>
              <w:ind w:firstLine="279" w:firstLineChars="133"/>
              <w:rPr>
                <w:szCs w:val="21"/>
              </w:rPr>
            </w:pPr>
          </w:p>
          <w:p>
            <w:pPr>
              <w:ind w:firstLine="279" w:firstLineChars="133"/>
              <w:rPr>
                <w:szCs w:val="21"/>
              </w:rPr>
            </w:pPr>
            <w: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13970</wp:posOffset>
                  </wp:positionV>
                  <wp:extent cx="1807210" cy="1415415"/>
                  <wp:effectExtent l="0" t="0" r="2540" b="1905"/>
                  <wp:wrapNone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63950" y="7828915"/>
                            <a:ext cx="1807210" cy="1415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szCs w:val="21"/>
              </w:rPr>
            </w:pPr>
          </w:p>
        </w:tc>
      </w:tr>
    </w:tbl>
    <w:p/>
    <w:sectPr>
      <w:pgSz w:w="11907" w:h="16840"/>
      <w:pgMar w:top="851" w:right="567" w:bottom="851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gutterAtTop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wMjM0NDk2YjFkY2M2N2EyZjQ3ZmU4ZmMwNDMwMmUifQ=="/>
  </w:docVars>
  <w:rsids>
    <w:rsidRoot w:val="00000000"/>
    <w:rsid w:val="17EE59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outlineLvl w:val="0"/>
    </w:pPr>
    <w:rPr>
      <w:b/>
      <w:bCs/>
      <w:i/>
      <w:iCs/>
      <w:snapToGrid w:val="0"/>
      <w:kern w:val="24"/>
      <w:sz w:val="1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0">
    <w:name w:val="标题 1 Char"/>
    <w:link w:val="2"/>
    <w:qFormat/>
    <w:uiPriority w:val="0"/>
    <w:rPr>
      <w:b/>
      <w:bCs/>
      <w:i/>
      <w:iCs/>
      <w:snapToGrid w:val="0"/>
      <w:kern w:val="24"/>
      <w:sz w:val="18"/>
      <w:szCs w:val="2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Placeholder Text"/>
    <w:basedOn w:val="7"/>
    <w:semiHidden/>
    <w:qFormat/>
    <w:uiPriority w:val="99"/>
    <w:rPr>
      <w:color w:val="808080"/>
    </w:rPr>
  </w:style>
  <w:style w:type="character" w:customStyle="1" w:styleId="13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wmf"/><Relationship Id="rId25" Type="http://schemas.openxmlformats.org/officeDocument/2006/relationships/oleObject" Target="embeddings/oleObject5.bin"/><Relationship Id="rId24" Type="http://schemas.openxmlformats.org/officeDocument/2006/relationships/image" Target="media/image17.png"/><Relationship Id="rId23" Type="http://schemas.openxmlformats.org/officeDocument/2006/relationships/oleObject" Target="embeddings/oleObject4.bin"/><Relationship Id="rId22" Type="http://schemas.openxmlformats.org/officeDocument/2006/relationships/oleObject" Target="embeddings/oleObject3.bin"/><Relationship Id="rId21" Type="http://schemas.openxmlformats.org/officeDocument/2006/relationships/image" Target="media/image16.bmp"/><Relationship Id="rId20" Type="http://schemas.openxmlformats.org/officeDocument/2006/relationships/image" Target="media/image15.w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wmf"/><Relationship Id="rId14" Type="http://schemas.openxmlformats.org/officeDocument/2006/relationships/oleObject" Target="embeddings/oleObject1.bin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1685</Words>
  <Characters>1968</Characters>
  <Lines>30</Lines>
  <Paragraphs>8</Paragraphs>
  <TotalTime>1</TotalTime>
  <ScaleCrop>false</ScaleCrop>
  <LinksUpToDate>false</LinksUpToDate>
  <CharactersWithSpaces>2657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2016-12-14T13:34:00Z</dcterms:created>
  <dc:creator>翔鹰</dc:creator>
  <cp:lastModifiedBy>钇钇白砂糖</cp:lastModifiedBy>
  <cp:lastPrinted>2016-12-14T13:32:00Z</cp:lastPrinted>
  <dcterms:modified xsi:type="dcterms:W3CDTF">2023-03-05T00:37:27Z</dcterms:modified>
  <dc:title>江　南　大　学　考　试　卷　专　用　纸</dc:title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8A33A2DB9CE343A6BA94A437C247C0F0</vt:lpwstr>
  </property>
  <property fmtid="{D5CDD505-2E9C-101B-9397-08002B2CF9AE}" pid="3" name="KSOProductBuildVer">
    <vt:lpwstr>2052-11.1.0.13703</vt:lpwstr>
  </property>
</Properties>
</file>