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3C49CDED" w14:textId="3823CC63" w:rsidR="005461E1" w:rsidRPr="005461E1" w:rsidRDefault="00BB4E2B">
          <w:pPr>
            <w:pStyle w:val="Sommario1"/>
            <w:rPr>
              <w:sz w:val="22"/>
              <w:lang w:eastAsia="it-IT"/>
            </w:rPr>
          </w:pPr>
          <w:r w:rsidRPr="005461E1">
            <w:fldChar w:fldCharType="begin"/>
          </w:r>
          <w:r w:rsidRPr="005461E1">
            <w:instrText xml:space="preserve"> TOC \o "1-3" \h \z \u </w:instrText>
          </w:r>
          <w:r w:rsidRPr="005461E1">
            <w:fldChar w:fldCharType="separate"/>
          </w:r>
          <w:hyperlink w:anchor="_Toc114247821" w:history="1">
            <w:r w:rsidR="005461E1" w:rsidRPr="005461E1">
              <w:rPr>
                <w:rStyle w:val="Collegamentoipertestuale"/>
                <w:color w:val="auto"/>
              </w:rPr>
              <w:t>Introduzione</w:t>
            </w:r>
            <w:r w:rsidR="005461E1" w:rsidRPr="005461E1">
              <w:rPr>
                <w:webHidden/>
              </w:rPr>
              <w:tab/>
            </w:r>
            <w:r w:rsidR="005461E1" w:rsidRPr="005461E1">
              <w:rPr>
                <w:webHidden/>
              </w:rPr>
              <w:fldChar w:fldCharType="begin"/>
            </w:r>
            <w:r w:rsidR="005461E1" w:rsidRPr="005461E1">
              <w:rPr>
                <w:webHidden/>
              </w:rPr>
              <w:instrText xml:space="preserve"> PAGEREF _Toc114247821 \h </w:instrText>
            </w:r>
            <w:r w:rsidR="005461E1" w:rsidRPr="005461E1">
              <w:rPr>
                <w:webHidden/>
              </w:rPr>
            </w:r>
            <w:r w:rsidR="005461E1" w:rsidRPr="005461E1">
              <w:rPr>
                <w:webHidden/>
              </w:rPr>
              <w:fldChar w:fldCharType="separate"/>
            </w:r>
            <w:r w:rsidR="005461E1" w:rsidRPr="005461E1">
              <w:rPr>
                <w:webHidden/>
              </w:rPr>
              <w:t>3</w:t>
            </w:r>
            <w:r w:rsidR="005461E1" w:rsidRPr="005461E1">
              <w:rPr>
                <w:webHidden/>
              </w:rPr>
              <w:fldChar w:fldCharType="end"/>
            </w:r>
          </w:hyperlink>
        </w:p>
        <w:p w14:paraId="766DD270" w14:textId="137DEC61" w:rsidR="005461E1" w:rsidRPr="005461E1" w:rsidRDefault="005461E1">
          <w:pPr>
            <w:pStyle w:val="Sommario1"/>
            <w:rPr>
              <w:sz w:val="22"/>
              <w:lang w:eastAsia="it-IT"/>
            </w:rPr>
          </w:pPr>
          <w:hyperlink w:anchor="_Toc114247822" w:history="1">
            <w:r w:rsidRPr="005461E1">
              <w:rPr>
                <w:rStyle w:val="Collegamentoipertestuale"/>
                <w:color w:val="auto"/>
              </w:rPr>
              <w:t>Robot Model</w:t>
            </w:r>
            <w:r w:rsidRPr="005461E1">
              <w:rPr>
                <w:webHidden/>
              </w:rPr>
              <w:tab/>
            </w:r>
            <w:r w:rsidRPr="005461E1">
              <w:rPr>
                <w:webHidden/>
              </w:rPr>
              <w:fldChar w:fldCharType="begin"/>
            </w:r>
            <w:r w:rsidRPr="005461E1">
              <w:rPr>
                <w:webHidden/>
              </w:rPr>
              <w:instrText xml:space="preserve"> PAGEREF _Toc114247822 \h </w:instrText>
            </w:r>
            <w:r w:rsidRPr="005461E1">
              <w:rPr>
                <w:webHidden/>
              </w:rPr>
            </w:r>
            <w:r w:rsidRPr="005461E1">
              <w:rPr>
                <w:webHidden/>
              </w:rPr>
              <w:fldChar w:fldCharType="separate"/>
            </w:r>
            <w:r w:rsidRPr="005461E1">
              <w:rPr>
                <w:webHidden/>
              </w:rPr>
              <w:t>3</w:t>
            </w:r>
            <w:r w:rsidRPr="005461E1">
              <w:rPr>
                <w:webHidden/>
              </w:rPr>
              <w:fldChar w:fldCharType="end"/>
            </w:r>
          </w:hyperlink>
        </w:p>
        <w:p w14:paraId="6E2F0E9E" w14:textId="2F143F65" w:rsidR="005461E1" w:rsidRPr="005461E1" w:rsidRDefault="005461E1">
          <w:pPr>
            <w:pStyle w:val="Sommario1"/>
            <w:rPr>
              <w:sz w:val="22"/>
              <w:lang w:eastAsia="it-IT"/>
            </w:rPr>
          </w:pPr>
          <w:hyperlink w:anchor="_Toc114247823" w:history="1">
            <w:r w:rsidRPr="005461E1">
              <w:rPr>
                <w:rStyle w:val="Collegamentoipertestuale"/>
                <w:color w:val="auto"/>
              </w:rPr>
              <w:t>Environment</w:t>
            </w:r>
            <w:r w:rsidRPr="005461E1">
              <w:rPr>
                <w:webHidden/>
              </w:rPr>
              <w:tab/>
            </w:r>
            <w:r w:rsidRPr="005461E1">
              <w:rPr>
                <w:webHidden/>
              </w:rPr>
              <w:fldChar w:fldCharType="begin"/>
            </w:r>
            <w:r w:rsidRPr="005461E1">
              <w:rPr>
                <w:webHidden/>
              </w:rPr>
              <w:instrText xml:space="preserve"> PAGEREF _Toc114247823 \h </w:instrText>
            </w:r>
            <w:r w:rsidRPr="005461E1">
              <w:rPr>
                <w:webHidden/>
              </w:rPr>
            </w:r>
            <w:r w:rsidRPr="005461E1">
              <w:rPr>
                <w:webHidden/>
              </w:rPr>
              <w:fldChar w:fldCharType="separate"/>
            </w:r>
            <w:r w:rsidRPr="005461E1">
              <w:rPr>
                <w:webHidden/>
              </w:rPr>
              <w:t>4</w:t>
            </w:r>
            <w:r w:rsidRPr="005461E1">
              <w:rPr>
                <w:webHidden/>
              </w:rPr>
              <w:fldChar w:fldCharType="end"/>
            </w:r>
          </w:hyperlink>
        </w:p>
        <w:p w14:paraId="1E50AE06" w14:textId="4A24D104" w:rsidR="005461E1" w:rsidRPr="005461E1" w:rsidRDefault="005461E1">
          <w:pPr>
            <w:pStyle w:val="Sommario1"/>
            <w:rPr>
              <w:sz w:val="22"/>
              <w:lang w:eastAsia="it-IT"/>
            </w:rPr>
          </w:pPr>
          <w:hyperlink w:anchor="_Toc114247824" w:history="1">
            <w:r w:rsidRPr="005461E1">
              <w:rPr>
                <w:rStyle w:val="Collegamentoipertestuale"/>
                <w:color w:val="auto"/>
              </w:rPr>
              <w:t>Path Planning</w:t>
            </w:r>
            <w:r w:rsidRPr="005461E1">
              <w:rPr>
                <w:webHidden/>
              </w:rPr>
              <w:tab/>
            </w:r>
            <w:r w:rsidRPr="005461E1">
              <w:rPr>
                <w:webHidden/>
              </w:rPr>
              <w:fldChar w:fldCharType="begin"/>
            </w:r>
            <w:r w:rsidRPr="005461E1">
              <w:rPr>
                <w:webHidden/>
              </w:rPr>
              <w:instrText xml:space="preserve"> PAGEREF _Toc114247824 \h </w:instrText>
            </w:r>
            <w:r w:rsidRPr="005461E1">
              <w:rPr>
                <w:webHidden/>
              </w:rPr>
            </w:r>
            <w:r w:rsidRPr="005461E1">
              <w:rPr>
                <w:webHidden/>
              </w:rPr>
              <w:fldChar w:fldCharType="separate"/>
            </w:r>
            <w:r w:rsidRPr="005461E1">
              <w:rPr>
                <w:webHidden/>
              </w:rPr>
              <w:t>4</w:t>
            </w:r>
            <w:r w:rsidRPr="005461E1">
              <w:rPr>
                <w:webHidden/>
              </w:rPr>
              <w:fldChar w:fldCharType="end"/>
            </w:r>
          </w:hyperlink>
        </w:p>
        <w:p w14:paraId="1830E1F1" w14:textId="169F52A7" w:rsidR="005461E1" w:rsidRPr="005461E1" w:rsidRDefault="005461E1">
          <w:pPr>
            <w:pStyle w:val="Sommario2"/>
            <w:tabs>
              <w:tab w:val="right" w:leader="dot" w:pos="9592"/>
            </w:tabs>
            <w:rPr>
              <w:noProof/>
              <w:color w:val="auto"/>
              <w:sz w:val="22"/>
              <w:lang w:eastAsia="it-IT"/>
            </w:rPr>
          </w:pPr>
          <w:hyperlink w:anchor="_Toc114247825" w:history="1">
            <w:r w:rsidRPr="005461E1">
              <w:rPr>
                <w:rStyle w:val="Collegamentoipertestuale"/>
                <w:noProof/>
                <w:color w:val="auto"/>
              </w:rPr>
              <w:t>Obstacles Shape</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_Toc114247825 \h </w:instrText>
            </w:r>
            <w:r w:rsidRPr="005461E1">
              <w:rPr>
                <w:noProof/>
                <w:webHidden/>
                <w:color w:val="auto"/>
              </w:rPr>
            </w:r>
            <w:r w:rsidRPr="005461E1">
              <w:rPr>
                <w:noProof/>
                <w:webHidden/>
                <w:color w:val="auto"/>
              </w:rPr>
              <w:fldChar w:fldCharType="separate"/>
            </w:r>
            <w:r w:rsidRPr="005461E1">
              <w:rPr>
                <w:noProof/>
                <w:webHidden/>
                <w:color w:val="auto"/>
              </w:rPr>
              <w:t>5</w:t>
            </w:r>
            <w:r w:rsidRPr="005461E1">
              <w:rPr>
                <w:noProof/>
                <w:webHidden/>
                <w:color w:val="auto"/>
              </w:rPr>
              <w:fldChar w:fldCharType="end"/>
            </w:r>
          </w:hyperlink>
        </w:p>
        <w:p w14:paraId="26589226" w14:textId="3BB650FA" w:rsidR="005461E1" w:rsidRPr="005461E1" w:rsidRDefault="005461E1">
          <w:pPr>
            <w:pStyle w:val="Sommario2"/>
            <w:tabs>
              <w:tab w:val="right" w:leader="dot" w:pos="9592"/>
            </w:tabs>
            <w:rPr>
              <w:noProof/>
              <w:color w:val="auto"/>
              <w:sz w:val="22"/>
              <w:lang w:eastAsia="it-IT"/>
            </w:rPr>
          </w:pPr>
          <w:hyperlink w:anchor="_Toc114247826" w:history="1">
            <w:r w:rsidRPr="005461E1">
              <w:rPr>
                <w:rStyle w:val="Collegamentoipertestuale"/>
                <w:noProof/>
                <w:color w:val="auto"/>
              </w:rPr>
              <w:t>Artificial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_Toc114247826 \h </w:instrText>
            </w:r>
            <w:r w:rsidRPr="005461E1">
              <w:rPr>
                <w:noProof/>
                <w:webHidden/>
                <w:color w:val="auto"/>
              </w:rPr>
            </w:r>
            <w:r w:rsidRPr="005461E1">
              <w:rPr>
                <w:noProof/>
                <w:webHidden/>
                <w:color w:val="auto"/>
              </w:rPr>
              <w:fldChar w:fldCharType="separate"/>
            </w:r>
            <w:r w:rsidRPr="005461E1">
              <w:rPr>
                <w:noProof/>
                <w:webHidden/>
                <w:color w:val="auto"/>
              </w:rPr>
              <w:t>5</w:t>
            </w:r>
            <w:r w:rsidRPr="005461E1">
              <w:rPr>
                <w:noProof/>
                <w:webHidden/>
                <w:color w:val="auto"/>
              </w:rPr>
              <w:fldChar w:fldCharType="end"/>
            </w:r>
          </w:hyperlink>
        </w:p>
        <w:p w14:paraId="2EEB8D1A" w14:textId="1457C902" w:rsidR="005461E1" w:rsidRPr="005461E1" w:rsidRDefault="005461E1">
          <w:pPr>
            <w:pStyle w:val="Sommario2"/>
            <w:tabs>
              <w:tab w:val="right" w:leader="dot" w:pos="9592"/>
            </w:tabs>
            <w:rPr>
              <w:noProof/>
              <w:color w:val="auto"/>
              <w:sz w:val="22"/>
              <w:lang w:eastAsia="it-IT"/>
            </w:rPr>
          </w:pPr>
          <w:hyperlink w:anchor="_Toc114247827" w:history="1">
            <w:r w:rsidRPr="005461E1">
              <w:rPr>
                <w:rStyle w:val="Collegamentoipertestuale"/>
                <w:noProof/>
                <w:color w:val="auto"/>
              </w:rPr>
              <w:t>Discrete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_Toc114247827 \h </w:instrText>
            </w:r>
            <w:r w:rsidRPr="005461E1">
              <w:rPr>
                <w:noProof/>
                <w:webHidden/>
                <w:color w:val="auto"/>
              </w:rPr>
            </w:r>
            <w:r w:rsidRPr="005461E1">
              <w:rPr>
                <w:noProof/>
                <w:webHidden/>
                <w:color w:val="auto"/>
              </w:rPr>
              <w:fldChar w:fldCharType="separate"/>
            </w:r>
            <w:r w:rsidRPr="005461E1">
              <w:rPr>
                <w:noProof/>
                <w:webHidden/>
                <w:color w:val="auto"/>
              </w:rPr>
              <w:t>8</w:t>
            </w:r>
            <w:r w:rsidRPr="005461E1">
              <w:rPr>
                <w:noProof/>
                <w:webHidden/>
                <w:color w:val="auto"/>
              </w:rPr>
              <w:fldChar w:fldCharType="end"/>
            </w:r>
          </w:hyperlink>
        </w:p>
        <w:p w14:paraId="1D90FB5C" w14:textId="6EAAC7AB" w:rsidR="005461E1" w:rsidRPr="005461E1" w:rsidRDefault="005461E1">
          <w:pPr>
            <w:pStyle w:val="Sommario2"/>
            <w:tabs>
              <w:tab w:val="right" w:leader="dot" w:pos="9592"/>
            </w:tabs>
            <w:rPr>
              <w:noProof/>
              <w:color w:val="auto"/>
              <w:sz w:val="22"/>
              <w:lang w:eastAsia="it-IT"/>
            </w:rPr>
          </w:pPr>
          <w:hyperlink w:anchor="_Toc114247828" w:history="1">
            <w:r w:rsidRPr="005461E1">
              <w:rPr>
                <w:rStyle w:val="Collegamentoipertestuale"/>
                <w:noProof/>
                <w:color w:val="auto"/>
              </w:rPr>
              <w:t>Voronoi Diagrams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_Toc114247828 \h </w:instrText>
            </w:r>
            <w:r w:rsidRPr="005461E1">
              <w:rPr>
                <w:noProof/>
                <w:webHidden/>
                <w:color w:val="auto"/>
              </w:rPr>
            </w:r>
            <w:r w:rsidRPr="005461E1">
              <w:rPr>
                <w:noProof/>
                <w:webHidden/>
                <w:color w:val="auto"/>
              </w:rPr>
              <w:fldChar w:fldCharType="separate"/>
            </w:r>
            <w:r w:rsidRPr="005461E1">
              <w:rPr>
                <w:noProof/>
                <w:webHidden/>
                <w:color w:val="auto"/>
              </w:rPr>
              <w:t>9</w:t>
            </w:r>
            <w:r w:rsidRPr="005461E1">
              <w:rPr>
                <w:noProof/>
                <w:webHidden/>
                <w:color w:val="auto"/>
              </w:rPr>
              <w:fldChar w:fldCharType="end"/>
            </w:r>
          </w:hyperlink>
        </w:p>
        <w:p w14:paraId="5E07B4E3" w14:textId="17E74582" w:rsidR="005461E1" w:rsidRPr="005461E1" w:rsidRDefault="005461E1">
          <w:pPr>
            <w:pStyle w:val="Sommario2"/>
            <w:tabs>
              <w:tab w:val="right" w:leader="dot" w:pos="9592"/>
            </w:tabs>
            <w:rPr>
              <w:noProof/>
              <w:color w:val="auto"/>
              <w:sz w:val="22"/>
              <w:lang w:eastAsia="it-IT"/>
            </w:rPr>
          </w:pPr>
          <w:hyperlink w:anchor="_Toc114247829" w:history="1">
            <w:r w:rsidRPr="005461E1">
              <w:rPr>
                <w:rStyle w:val="Collegamentoipertestuale"/>
                <w:noProof/>
                <w:color w:val="auto"/>
              </w:rPr>
              <w:t>Visibility Graphs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_Toc114247829 \h </w:instrText>
            </w:r>
            <w:r w:rsidRPr="005461E1">
              <w:rPr>
                <w:noProof/>
                <w:webHidden/>
                <w:color w:val="auto"/>
              </w:rPr>
            </w:r>
            <w:r w:rsidRPr="005461E1">
              <w:rPr>
                <w:noProof/>
                <w:webHidden/>
                <w:color w:val="auto"/>
              </w:rPr>
              <w:fldChar w:fldCharType="separate"/>
            </w:r>
            <w:r w:rsidRPr="005461E1">
              <w:rPr>
                <w:noProof/>
                <w:webHidden/>
                <w:color w:val="auto"/>
              </w:rPr>
              <w:t>11</w:t>
            </w:r>
            <w:r w:rsidRPr="005461E1">
              <w:rPr>
                <w:noProof/>
                <w:webHidden/>
                <w:color w:val="auto"/>
              </w:rPr>
              <w:fldChar w:fldCharType="end"/>
            </w:r>
          </w:hyperlink>
        </w:p>
        <w:p w14:paraId="68B358B5" w14:textId="278D5375" w:rsidR="005461E1" w:rsidRPr="005461E1" w:rsidRDefault="005461E1">
          <w:pPr>
            <w:pStyle w:val="Sommario1"/>
            <w:rPr>
              <w:sz w:val="22"/>
              <w:lang w:eastAsia="it-IT"/>
            </w:rPr>
          </w:pPr>
          <w:hyperlink w:anchor="_Toc114247830" w:history="1">
            <w:r w:rsidRPr="005461E1">
              <w:rPr>
                <w:rStyle w:val="Collegamentoipertestuale"/>
                <w:color w:val="auto"/>
              </w:rPr>
              <w:t>Control</w:t>
            </w:r>
            <w:r w:rsidRPr="005461E1">
              <w:rPr>
                <w:webHidden/>
              </w:rPr>
              <w:tab/>
            </w:r>
            <w:r w:rsidRPr="005461E1">
              <w:rPr>
                <w:webHidden/>
              </w:rPr>
              <w:fldChar w:fldCharType="begin"/>
            </w:r>
            <w:r w:rsidRPr="005461E1">
              <w:rPr>
                <w:webHidden/>
              </w:rPr>
              <w:instrText xml:space="preserve"> PAGEREF _Toc114247830 \h </w:instrText>
            </w:r>
            <w:r w:rsidRPr="005461E1">
              <w:rPr>
                <w:webHidden/>
              </w:rPr>
            </w:r>
            <w:r w:rsidRPr="005461E1">
              <w:rPr>
                <w:webHidden/>
              </w:rPr>
              <w:fldChar w:fldCharType="separate"/>
            </w:r>
            <w:r w:rsidRPr="005461E1">
              <w:rPr>
                <w:webHidden/>
              </w:rPr>
              <w:t>12</w:t>
            </w:r>
            <w:r w:rsidRPr="005461E1">
              <w:rPr>
                <w:webHidden/>
              </w:rPr>
              <w:fldChar w:fldCharType="end"/>
            </w:r>
          </w:hyperlink>
        </w:p>
        <w:p w14:paraId="435EF557" w14:textId="1F85609B" w:rsidR="005461E1" w:rsidRPr="005461E1" w:rsidRDefault="005461E1">
          <w:pPr>
            <w:pStyle w:val="Sommario2"/>
            <w:tabs>
              <w:tab w:val="right" w:leader="dot" w:pos="9592"/>
            </w:tabs>
            <w:rPr>
              <w:noProof/>
              <w:color w:val="auto"/>
              <w:sz w:val="22"/>
              <w:lang w:eastAsia="it-IT"/>
            </w:rPr>
          </w:pPr>
          <w:hyperlink w:anchor="_Toc114247831" w:history="1">
            <w:r w:rsidRPr="005461E1">
              <w:rPr>
                <w:rStyle w:val="Collegamentoipertestuale"/>
                <w:noProof/>
                <w:color w:val="auto"/>
              </w:rPr>
              <w:t>Trajectory Tracking</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_Toc114247831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2CF6DF6D" w14:textId="3EC9CAD2" w:rsidR="005461E1" w:rsidRPr="005461E1" w:rsidRDefault="005461E1">
          <w:pPr>
            <w:pStyle w:val="Sommario3"/>
            <w:tabs>
              <w:tab w:val="right" w:leader="dot" w:pos="9592"/>
            </w:tabs>
            <w:rPr>
              <w:noProof/>
              <w:color w:val="auto"/>
              <w:sz w:val="22"/>
              <w:lang w:eastAsia="it-IT"/>
            </w:rPr>
          </w:pPr>
          <w:hyperlink w:anchor="_Toc114247832" w:history="1">
            <w:r w:rsidRPr="005461E1">
              <w:rPr>
                <w:rStyle w:val="Collegamentoipertestuale"/>
                <w:noProof/>
                <w:color w:val="auto"/>
              </w:rPr>
              <w:t>Artificial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_Toc114247832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15E623C1" w14:textId="50CD3BB0" w:rsidR="005461E1" w:rsidRPr="005461E1" w:rsidRDefault="005461E1">
          <w:pPr>
            <w:pStyle w:val="Sommario3"/>
            <w:tabs>
              <w:tab w:val="right" w:leader="dot" w:pos="9592"/>
            </w:tabs>
            <w:rPr>
              <w:noProof/>
              <w:color w:val="auto"/>
              <w:sz w:val="22"/>
              <w:lang w:eastAsia="it-IT"/>
            </w:rPr>
          </w:pPr>
          <w:hyperlink w:anchor="_Toc114247833" w:history="1">
            <w:r w:rsidRPr="005461E1">
              <w:rPr>
                <w:rStyle w:val="Collegamentoipertestuale"/>
                <w:noProof/>
                <w:color w:val="auto"/>
              </w:rPr>
              <w:t>Discrete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_Toc114247833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38F65DB5" w14:textId="0AE2D9E4" w:rsidR="005461E1" w:rsidRPr="005461E1" w:rsidRDefault="005461E1">
          <w:pPr>
            <w:pStyle w:val="Sommario3"/>
            <w:tabs>
              <w:tab w:val="right" w:leader="dot" w:pos="9592"/>
            </w:tabs>
            <w:rPr>
              <w:noProof/>
              <w:color w:val="auto"/>
              <w:sz w:val="22"/>
              <w:lang w:eastAsia="it-IT"/>
            </w:rPr>
          </w:pPr>
          <w:hyperlink w:anchor="_Toc114247834" w:history="1">
            <w:r w:rsidRPr="005461E1">
              <w:rPr>
                <w:rStyle w:val="Collegamentoipertestuale"/>
                <w:noProof/>
                <w:color w:val="auto"/>
              </w:rPr>
              <w:t>Voronoi Diagrams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_Toc114247834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5E75C43D" w14:textId="69A3C699" w:rsidR="005461E1" w:rsidRPr="005461E1" w:rsidRDefault="005461E1">
          <w:pPr>
            <w:pStyle w:val="Sommario3"/>
            <w:tabs>
              <w:tab w:val="right" w:leader="dot" w:pos="9592"/>
            </w:tabs>
            <w:rPr>
              <w:noProof/>
              <w:color w:val="auto"/>
              <w:sz w:val="22"/>
              <w:lang w:eastAsia="it-IT"/>
            </w:rPr>
          </w:pPr>
          <w:hyperlink w:anchor="_Toc114247835" w:history="1">
            <w:r w:rsidRPr="005461E1">
              <w:rPr>
                <w:rStyle w:val="Collegamentoipertestuale"/>
                <w:noProof/>
                <w:color w:val="auto"/>
              </w:rPr>
              <w:t>Visibility Graphs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_Toc114247835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66F6500B" w14:textId="55754195" w:rsidR="005461E1" w:rsidRPr="005461E1" w:rsidRDefault="005461E1">
          <w:pPr>
            <w:pStyle w:val="Sommario2"/>
            <w:tabs>
              <w:tab w:val="right" w:leader="dot" w:pos="9592"/>
            </w:tabs>
            <w:rPr>
              <w:noProof/>
              <w:color w:val="auto"/>
              <w:sz w:val="22"/>
              <w:lang w:eastAsia="it-IT"/>
            </w:rPr>
          </w:pPr>
          <w:hyperlink w:anchor="_Toc114247836" w:history="1">
            <w:r w:rsidRPr="005461E1">
              <w:rPr>
                <w:rStyle w:val="Collegamentoipertestuale"/>
                <w:noProof/>
                <w:color w:val="auto"/>
              </w:rPr>
              <w:t>Posture Regulation</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_Toc114247836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1269A7D1" w14:textId="6DF7613A" w:rsidR="005461E1" w:rsidRPr="005461E1" w:rsidRDefault="005461E1">
          <w:pPr>
            <w:pStyle w:val="Sommario3"/>
            <w:tabs>
              <w:tab w:val="right" w:leader="dot" w:pos="9592"/>
            </w:tabs>
            <w:rPr>
              <w:noProof/>
              <w:color w:val="auto"/>
              <w:sz w:val="22"/>
              <w:lang w:eastAsia="it-IT"/>
            </w:rPr>
          </w:pPr>
          <w:hyperlink w:anchor="_Toc114247837" w:history="1">
            <w:r w:rsidRPr="005461E1">
              <w:rPr>
                <w:rStyle w:val="Collegamentoipertestuale"/>
                <w:noProof/>
                <w:color w:val="auto"/>
              </w:rPr>
              <w:t>Artificial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_Toc114247837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7A57AD07" w14:textId="45EA7702" w:rsidR="005461E1" w:rsidRPr="005461E1" w:rsidRDefault="005461E1">
          <w:pPr>
            <w:pStyle w:val="Sommario3"/>
            <w:tabs>
              <w:tab w:val="right" w:leader="dot" w:pos="9592"/>
            </w:tabs>
            <w:rPr>
              <w:noProof/>
              <w:color w:val="auto"/>
              <w:sz w:val="22"/>
              <w:lang w:eastAsia="it-IT"/>
            </w:rPr>
          </w:pPr>
          <w:hyperlink w:anchor="_Toc114247838" w:history="1">
            <w:r w:rsidRPr="005461E1">
              <w:rPr>
                <w:rStyle w:val="Collegamentoipertestuale"/>
                <w:noProof/>
                <w:color w:val="auto"/>
              </w:rPr>
              <w:t>Discrete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_Toc114247838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1095D6EA" w14:textId="3AC1AACD" w:rsidR="005461E1" w:rsidRPr="005461E1" w:rsidRDefault="005461E1">
          <w:pPr>
            <w:pStyle w:val="Sommario3"/>
            <w:tabs>
              <w:tab w:val="right" w:leader="dot" w:pos="9592"/>
            </w:tabs>
            <w:rPr>
              <w:noProof/>
              <w:color w:val="auto"/>
              <w:sz w:val="22"/>
              <w:lang w:eastAsia="it-IT"/>
            </w:rPr>
          </w:pPr>
          <w:hyperlink w:anchor="_Toc114247839" w:history="1">
            <w:r w:rsidRPr="005461E1">
              <w:rPr>
                <w:rStyle w:val="Collegamentoipertestuale"/>
                <w:noProof/>
                <w:color w:val="auto"/>
              </w:rPr>
              <w:t>Voronoi Diagrams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_Toc114247839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5F627BBD" w14:textId="5711947A" w:rsidR="005461E1" w:rsidRPr="005461E1" w:rsidRDefault="005461E1">
          <w:pPr>
            <w:pStyle w:val="Sommario3"/>
            <w:tabs>
              <w:tab w:val="right" w:leader="dot" w:pos="9592"/>
            </w:tabs>
            <w:rPr>
              <w:noProof/>
              <w:color w:val="auto"/>
              <w:sz w:val="22"/>
              <w:lang w:eastAsia="it-IT"/>
            </w:rPr>
          </w:pPr>
          <w:hyperlink w:anchor="_Toc114247840" w:history="1">
            <w:r w:rsidRPr="005461E1">
              <w:rPr>
                <w:rStyle w:val="Collegamentoipertestuale"/>
                <w:noProof/>
                <w:color w:val="auto"/>
              </w:rPr>
              <w:t>Visibility Graphs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_Toc114247840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207A355C" w14:textId="6031EC5B" w:rsidR="00BB4E2B" w:rsidRDefault="00BB4E2B">
          <w:r w:rsidRPr="005461E1">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247821"/>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r w:rsidRPr="0042780A">
        <w:rPr>
          <w:i/>
          <w:iCs/>
          <w:color w:val="auto"/>
        </w:rPr>
        <w:t>path planning</w:t>
      </w:r>
      <w:r>
        <w:rPr>
          <w:color w:val="auto"/>
        </w:rPr>
        <w:t xml:space="preserve"> e di controllo tenendo conto di un robot mobile di tipologia </w:t>
      </w:r>
      <w:r w:rsidRPr="0042780A">
        <w:rPr>
          <w:i/>
          <w:iCs/>
          <w:color w:val="auto"/>
        </w:rPr>
        <w:t>uniciclo</w:t>
      </w:r>
      <w:r>
        <w:rPr>
          <w:color w:val="auto"/>
        </w:rPr>
        <w:t xml:space="preserve"> e di ambiente composto di 6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247822"/>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r w:rsidRPr="00784C69">
        <w:rPr>
          <w:i/>
          <w:iCs/>
          <w:color w:val="auto"/>
        </w:rPr>
        <w:t>uniciclo</w:t>
      </w:r>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r>
        <w:rPr>
          <w:i/>
          <w:iCs/>
          <w:color w:val="auto"/>
        </w:rPr>
        <w:t xml:space="preserve">uniciclo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r>
        <w:rPr>
          <w:i/>
          <w:iCs/>
          <w:color w:val="auto"/>
        </w:rPr>
        <w:t>driving velocity</w:t>
      </w:r>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steering velocity</w:t>
      </w:r>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r>
        <w:rPr>
          <w:i/>
          <w:iCs/>
          <w:color w:val="auto"/>
        </w:rPr>
        <w:t>uniciclo</w:t>
      </w:r>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247823"/>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r>
        <w:rPr>
          <w:color w:val="auto"/>
        </w:rPr>
        <w:t>L’environment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247824"/>
      <w:r w:rsidRPr="00650DD2">
        <w:rPr>
          <w:color w:val="7A042E" w:themeColor="accent1" w:themeShade="BF"/>
        </w:rPr>
        <w:t>Path Planning</w:t>
      </w:r>
      <w:bookmarkEnd w:id="3"/>
    </w:p>
    <w:p w14:paraId="7F30E109" w14:textId="00ECBC9F" w:rsidR="00650DD2" w:rsidRDefault="008D47FF" w:rsidP="008D47FF">
      <w:pPr>
        <w:jc w:val="both"/>
        <w:rPr>
          <w:color w:val="auto"/>
        </w:rPr>
      </w:pPr>
      <w:r>
        <w:rPr>
          <w:color w:val="auto"/>
        </w:rPr>
        <w:t>La simulazione del path planning viene effettuata tramite lo script “</w:t>
      </w:r>
      <w:r w:rsidRPr="008D47FF">
        <w:rPr>
          <w:i/>
          <w:iCs/>
          <w:color w:val="auto"/>
        </w:rPr>
        <w:t>path_planning_exec(environment).m</w:t>
      </w:r>
      <w:r>
        <w:rPr>
          <w:color w:val="auto"/>
        </w:rPr>
        <w:t>”. Sono state implementate ben 4 tecniche di path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247825"/>
      <w:r w:rsidRPr="00BE7598">
        <w:rPr>
          <w:sz w:val="40"/>
          <w:szCs w:val="16"/>
        </w:rPr>
        <w:t>Obstacles Shape</w:t>
      </w:r>
      <w:bookmarkEnd w:id="4"/>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r w:rsidR="00597028" w:rsidRPr="00597028">
        <w:rPr>
          <w:color w:val="auto"/>
        </w:rPr>
        <w:t>enlargement</w:t>
      </w:r>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18642A">
      <w:pPr>
        <w:jc w:val="both"/>
        <w:rPr>
          <w:color w:val="auto"/>
        </w:rPr>
      </w:pPr>
    </w:p>
    <w:p w14:paraId="7C2A8E56" w14:textId="21C3326F" w:rsidR="0018642A" w:rsidRPr="003C574B" w:rsidRDefault="00BE7598" w:rsidP="003C574B">
      <w:pPr>
        <w:pStyle w:val="Titolo2"/>
        <w:jc w:val="both"/>
        <w:rPr>
          <w:sz w:val="40"/>
          <w:szCs w:val="16"/>
        </w:rPr>
      </w:pPr>
      <w:bookmarkStart w:id="5" w:name="_Toc114247826"/>
      <w:r w:rsidRPr="00BE7598">
        <w:rPr>
          <w:sz w:val="40"/>
          <w:szCs w:val="16"/>
        </w:rPr>
        <w:t>Artificial Potential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r w:rsidR="007764FB">
        <w:rPr>
          <w:i/>
          <w:iCs/>
          <w:color w:val="auto"/>
        </w:rPr>
        <w:t>bwdist</w:t>
      </w:r>
      <w:r w:rsidR="007764FB">
        <w:rPr>
          <w:color w:val="auto"/>
        </w:rPr>
        <w:t xml:space="preserve"> presente in MATLAB. Tale function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r w:rsidR="00E55542">
        <w:rPr>
          <w:i/>
          <w:iCs/>
          <w:color w:val="auto"/>
        </w:rPr>
        <w:t>Eta</w:t>
      </w:r>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Function che Oussama Khatib propose nel 198</w:t>
      </w:r>
      <w:r w:rsidR="00586D10">
        <w:rPr>
          <w:color w:val="auto"/>
        </w:rPr>
        <w:t>5</w:t>
      </w:r>
      <w:r w:rsidR="00E55542">
        <w:rPr>
          <w:color w:val="auto"/>
        </w:rPr>
        <w:t xml:space="preserve"> con la pubblicazione dell’articolo “</w:t>
      </w:r>
      <w:r w:rsidR="00E55542">
        <w:rPr>
          <w:i/>
          <w:iCs/>
          <w:color w:val="auto"/>
        </w:rPr>
        <w:t>Real-Time Obstacle Avoidance for Manipulators and Mobile Robots</w:t>
      </w:r>
      <w:r w:rsidR="00E55542">
        <w:rPr>
          <w:color w:val="auto"/>
        </w:rPr>
        <w:t xml:space="preserve">” </w:t>
      </w:r>
      <w:r w:rsidR="003F1CDB">
        <w:rPr>
          <w:color w:val="auto"/>
        </w:rPr>
        <w:t xml:space="preserve">per il </w:t>
      </w:r>
      <w:r w:rsidR="003F1CDB">
        <w:rPr>
          <w:i/>
          <w:iCs/>
          <w:color w:val="auto"/>
        </w:rPr>
        <w:t xml:space="preserve">The International Journal of Robotics Research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5757D11D"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09DCCD8F"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2DDFED44" w:rsidR="002C6970" w:rsidRDefault="002659B9" w:rsidP="002C6970">
      <w:pPr>
        <w:jc w:val="center"/>
      </w:pPr>
      <w:r>
        <w:rPr>
          <w:noProof/>
        </w:rPr>
        <w:drawing>
          <wp:inline distT="0" distB="0" distL="0" distR="0" wp14:anchorId="289C29A0" wp14:editId="0370CF17">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6EF2F320" w:rsidR="002C6970" w:rsidRDefault="00A74F2C"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7E8F03B7">
            <wp:simplePos x="0" y="0"/>
            <wp:positionH relativeFrom="margin">
              <wp:align>right</wp:align>
            </wp:positionH>
            <wp:positionV relativeFrom="paragraph">
              <wp:posOffset>3350260</wp:posOffset>
            </wp:positionV>
            <wp:extent cx="3252470" cy="2632710"/>
            <wp:effectExtent l="0" t="0" r="5080" b="0"/>
            <wp:wrapThrough wrapText="bothSides">
              <wp:wrapPolygon edited="0">
                <wp:start x="0" y="0"/>
                <wp:lineTo x="0" y="21412"/>
                <wp:lineTo x="21507" y="21412"/>
                <wp:lineTo x="21507"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2470" cy="2632710"/>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sidR="002C6970">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w:t>
      </w:r>
      <w:r w:rsidR="00C15280">
        <w:rPr>
          <w:color w:val="auto"/>
        </w:rPr>
        <w:t xml:space="preserve">, inoltre, essi </w:t>
      </w:r>
      <w:r w:rsidR="005D05CA">
        <w:rPr>
          <w:color w:val="auto"/>
        </w:rPr>
        <w:t xml:space="preserve">essendo indirettamente proporzionali l’uno cerca di contrastare l’altro. </w:t>
      </w:r>
    </w:p>
    <w:p w14:paraId="59AF8534" w14:textId="24834773" w:rsidR="000402AD" w:rsidRPr="00317812" w:rsidRDefault="000402AD" w:rsidP="002C6970">
      <w:pPr>
        <w:jc w:val="both"/>
        <w:rPr>
          <w:color w:val="auto"/>
        </w:rPr>
      </w:pPr>
      <w:r>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r w:rsidR="00845633">
        <w:rPr>
          <w:color w:val="auto"/>
        </w:rPr>
        <w:t>dell’environment considerato.</w:t>
      </w:r>
      <w:r w:rsidR="001315C4">
        <w:rPr>
          <w:color w:val="auto"/>
        </w:rPr>
        <w:t xml:space="preserve"> Per ogni posizione viene considerat</w:t>
      </w:r>
      <w:r w:rsidR="006B2840">
        <w:rPr>
          <w:color w:val="auto"/>
        </w:rPr>
        <w:t>a la direzione dell’antigradiente tale che il robot si dirigerà in base alla direzione prossima calcolata. Se la nuova posizione calcolata risulta essere in un intorno 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l’uniciclo,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environment, il problema del minimo locale non si presenta.</w:t>
      </w:r>
    </w:p>
    <w:p w14:paraId="72340531" w14:textId="77777777" w:rsidR="009823C9" w:rsidRDefault="009823C9" w:rsidP="00E7167A"/>
    <w:p w14:paraId="2756E6A4" w14:textId="49F6F288" w:rsidR="0018642A" w:rsidRPr="003C574B" w:rsidRDefault="0060755D" w:rsidP="003C574B">
      <w:pPr>
        <w:pStyle w:val="Titolo2"/>
        <w:jc w:val="both"/>
        <w:rPr>
          <w:sz w:val="40"/>
          <w:szCs w:val="16"/>
        </w:rPr>
      </w:pPr>
      <w:bookmarkStart w:id="6" w:name="_Toc114247827"/>
      <w:r>
        <w:rPr>
          <w:sz w:val="40"/>
          <w:szCs w:val="16"/>
        </w:rPr>
        <w:t xml:space="preserve">Discrete </w:t>
      </w:r>
      <w:r w:rsidRPr="00BE7598">
        <w:rPr>
          <w:sz w:val="40"/>
          <w:szCs w:val="16"/>
        </w:rPr>
        <w:t>Potential Fields</w:t>
      </w:r>
      <w:bookmarkEnd w:id="6"/>
    </w:p>
    <w:p w14:paraId="2BF92CE2" w14:textId="6B9016BA" w:rsidR="00E7167A" w:rsidRDefault="009E2B07" w:rsidP="009E2B07">
      <w:pPr>
        <w:jc w:val="both"/>
        <w:rPr>
          <w:color w:val="auto"/>
        </w:rPr>
      </w:pPr>
      <w:r>
        <w:rPr>
          <w:color w:val="auto"/>
        </w:rPr>
        <w:t>Questa tecnica consiste nell’utilizzo di una griglia discreta dove le celle corrispondenti agli ostacoli presentano un valore elevat</w:t>
      </w:r>
      <w:r w:rsidR="00D1216C">
        <w:rPr>
          <w:color w:val="auto"/>
        </w:rPr>
        <w:t xml:space="preserve">o. Nella posizione di goal corrisponde un valore nullo tale che le celle adiacenti sono definite </w:t>
      </w:r>
      <w:r w:rsidR="00885BB9" w:rsidRPr="00885BB9">
        <w:rPr>
          <w:noProof/>
          <w:color w:val="auto"/>
        </w:rPr>
        <w:drawing>
          <wp:anchor distT="0" distB="0" distL="114300" distR="114300" simplePos="0" relativeHeight="251679744" behindDoc="0" locked="0" layoutInCell="1" allowOverlap="1" wp14:anchorId="2996C48B" wp14:editId="7A85E082">
            <wp:simplePos x="0" y="0"/>
            <wp:positionH relativeFrom="margin">
              <wp:align>left</wp:align>
            </wp:positionH>
            <wp:positionV relativeFrom="paragraph">
              <wp:posOffset>0</wp:posOffset>
            </wp:positionV>
            <wp:extent cx="3549650" cy="2854286"/>
            <wp:effectExtent l="0" t="0" r="0" b="3810"/>
            <wp:wrapThrough wrapText="bothSides">
              <wp:wrapPolygon edited="0">
                <wp:start x="0" y="0"/>
                <wp:lineTo x="0" y="21485"/>
                <wp:lineTo x="21445" y="21485"/>
                <wp:lineTo x="21445"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9650" cy="2854286"/>
                    </a:xfrm>
                    <a:prstGeom prst="rect">
                      <a:avLst/>
                    </a:prstGeom>
                  </pic:spPr>
                </pic:pic>
              </a:graphicData>
            </a:graphic>
          </wp:anchor>
        </w:drawing>
      </w:r>
      <w:r w:rsidR="00D1216C">
        <w:rPr>
          <w:color w:val="auto"/>
        </w:rPr>
        <w:t>mediante le celle vicine. Il metodo in questione si basa sull’1</w:t>
      </w:r>
      <w:r w:rsidR="00885BB9">
        <w:rPr>
          <w:color w:val="auto"/>
        </w:rPr>
        <w:t>-</w:t>
      </w:r>
      <w:r w:rsidR="00D1216C">
        <w:rPr>
          <w:color w:val="auto"/>
        </w:rPr>
        <w:t>adiacenza che caratterizza la “Manhattan-distance” e, pertanto, utilizzando la wavefront expansion</w:t>
      </w:r>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function </w:t>
      </w:r>
      <w:r w:rsidR="00F25004">
        <w:rPr>
          <w:i/>
          <w:iCs/>
          <w:color w:val="auto"/>
        </w:rPr>
        <w:t>search_path</w:t>
      </w:r>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14C79477" w:rsidR="00D93792" w:rsidRDefault="00D93792" w:rsidP="009E2B07">
      <w:pPr>
        <w:jc w:val="both"/>
        <w:rPr>
          <w:color w:val="auto"/>
        </w:rPr>
      </w:pPr>
      <w:r>
        <w:rPr>
          <w:color w:val="auto"/>
        </w:rPr>
        <w:t>In questo caso, considerando l’environment in questione, l’algoritmo genera la seguente traiettoria:</w:t>
      </w:r>
    </w:p>
    <w:p w14:paraId="461B919D" w14:textId="60F06BD4" w:rsidR="00D1216C" w:rsidRPr="009E2B07" w:rsidRDefault="00D93792"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0FD45B67">
            <wp:simplePos x="0" y="0"/>
            <wp:positionH relativeFrom="margin">
              <wp:align>left</wp:align>
            </wp:positionH>
            <wp:positionV relativeFrom="paragraph">
              <wp:posOffset>83127</wp:posOffset>
            </wp:positionV>
            <wp:extent cx="3189605" cy="2564765"/>
            <wp:effectExtent l="0" t="0" r="0" b="6985"/>
            <wp:wrapThrough wrapText="bothSides">
              <wp:wrapPolygon edited="0">
                <wp:start x="0" y="0"/>
                <wp:lineTo x="0" y="21498"/>
                <wp:lineTo x="21415" y="21498"/>
                <wp:lineTo x="214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9605" cy="2564765"/>
                    </a:xfrm>
                    <a:prstGeom prst="rect">
                      <a:avLst/>
                    </a:prstGeom>
                  </pic:spPr>
                </pic:pic>
              </a:graphicData>
            </a:graphic>
          </wp:anchor>
        </w:drawing>
      </w:r>
      <w:r w:rsidR="00E0447B" w:rsidRPr="00E0447B">
        <w:rPr>
          <w:color w:val="auto"/>
          <w:u w:val="single"/>
        </w:rPr>
        <w:t>S</w:t>
      </w:r>
      <w:r w:rsidRPr="00E0447B">
        <w:rPr>
          <w:color w:val="auto"/>
          <w:u w:val="single"/>
        </w:rPr>
        <w:t>i</w:t>
      </w:r>
      <w:r>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42566FA8" w14:textId="7AEEB90A" w:rsidR="0018642A" w:rsidRPr="003C574B" w:rsidRDefault="00AA6D29" w:rsidP="003C574B">
      <w:pPr>
        <w:pStyle w:val="Titolo2"/>
        <w:jc w:val="both"/>
        <w:rPr>
          <w:sz w:val="40"/>
          <w:szCs w:val="16"/>
        </w:rPr>
      </w:pPr>
      <w:bookmarkStart w:id="7" w:name="_Toc114247828"/>
      <w:r>
        <w:rPr>
          <w:sz w:val="40"/>
          <w:szCs w:val="16"/>
        </w:rPr>
        <w:t>Voronoi Diagrams</w:t>
      </w:r>
      <w:bookmarkEnd w:id="7"/>
    </w:p>
    <w:p w14:paraId="6DB3FF66" w14:textId="610F9462"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669772D2">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2FF02BD0">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r w:rsidR="0072036E">
        <w:rPr>
          <w:color w:val="auto"/>
        </w:rPr>
        <w:t>V</w:t>
      </w:r>
      <w:r w:rsidR="00622B06">
        <w:rPr>
          <w:color w:val="auto"/>
        </w:rPr>
        <w:t>oronoi corrispondente all’environment</w:t>
      </w:r>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function </w:t>
      </w:r>
      <w:r w:rsidR="00622B06">
        <w:rPr>
          <w:i/>
          <w:iCs/>
          <w:color w:val="auto"/>
        </w:rPr>
        <w:t>voronoi</w:t>
      </w:r>
      <w:r w:rsidR="00622B06">
        <w:rPr>
          <w:color w:val="auto"/>
        </w:rPr>
        <w:t xml:space="preserve"> di MATLAB.</w:t>
      </w:r>
      <w:r w:rsidR="0072036E">
        <w:rPr>
          <w:color w:val="auto"/>
        </w:rPr>
        <w:t xml:space="preserve"> Successivamente, viene effettuata una “ripulitura” del diagramma di Voronoi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che caratterizzerà la traiettoria ottenuta con questa tecnica di path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r>
        <w:rPr>
          <w:i/>
          <w:iCs/>
          <w:color w:val="auto"/>
        </w:rPr>
        <w:t>shortestpath</w:t>
      </w:r>
      <w:r>
        <w:rPr>
          <w:color w:val="auto"/>
        </w:rPr>
        <w:t xml:space="preserve"> che restituirà il percorso minimo considerando il grafo in input ad essa.</w:t>
      </w:r>
      <w:r w:rsidR="00F03C64">
        <w:rPr>
          <w:color w:val="auto"/>
        </w:rPr>
        <w:t xml:space="preserve"> </w:t>
      </w:r>
      <w:r w:rsidR="00A60385">
        <w:rPr>
          <w:color w:val="auto"/>
        </w:rPr>
        <w:t>Si può notare come una qualsiasi traiettoria che non sia quella minima è pur sempre una traiettoria molto “morbida” e “curva”.</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5536A039" w14:textId="5CF9B95B" w:rsidR="0018642A" w:rsidRPr="003C574B" w:rsidRDefault="00AA6D29" w:rsidP="003C574B">
      <w:pPr>
        <w:pStyle w:val="Titolo2"/>
        <w:jc w:val="both"/>
        <w:rPr>
          <w:sz w:val="40"/>
          <w:szCs w:val="16"/>
        </w:rPr>
      </w:pPr>
      <w:bookmarkStart w:id="8" w:name="_Toc114247829"/>
      <w:r>
        <w:rPr>
          <w:sz w:val="40"/>
          <w:szCs w:val="16"/>
        </w:rPr>
        <w:t>Visibility Graphs</w:t>
      </w:r>
      <w:bookmarkEnd w:id="8"/>
    </w:p>
    <w:p w14:paraId="56D5DC93" w14:textId="3786BA16" w:rsidR="0099386E" w:rsidRDefault="0099386E" w:rsidP="00F20198">
      <w:pPr>
        <w:jc w:val="both"/>
        <w:rPr>
          <w:color w:val="auto"/>
        </w:rPr>
      </w:pPr>
      <w:r w:rsidRPr="0099386E">
        <w:rPr>
          <w:color w:val="auto"/>
        </w:rPr>
        <w:drawing>
          <wp:anchor distT="0" distB="0" distL="114300" distR="114300" simplePos="0" relativeHeight="251686912" behindDoc="0" locked="0" layoutInCell="1" allowOverlap="1" wp14:anchorId="08F9C01A" wp14:editId="038F3657">
            <wp:simplePos x="0" y="0"/>
            <wp:positionH relativeFrom="margin">
              <wp:align>right</wp:align>
            </wp:positionH>
            <wp:positionV relativeFrom="paragraph">
              <wp:posOffset>4217670</wp:posOffset>
            </wp:positionV>
            <wp:extent cx="3075400" cy="2472940"/>
            <wp:effectExtent l="0" t="0" r="0" b="3810"/>
            <wp:wrapThrough wrapText="bothSides">
              <wp:wrapPolygon edited="0">
                <wp:start x="0" y="0"/>
                <wp:lineTo x="0" y="21467"/>
                <wp:lineTo x="21408" y="21467"/>
                <wp:lineTo x="21408"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5400" cy="2472940"/>
                    </a:xfrm>
                    <a:prstGeom prst="rect">
                      <a:avLst/>
                    </a:prstGeom>
                  </pic:spPr>
                </pic:pic>
              </a:graphicData>
            </a:graphic>
          </wp:anchor>
        </w:drawing>
      </w:r>
      <w:r w:rsidRPr="0099386E">
        <w:rPr>
          <w:color w:val="auto"/>
        </w:rPr>
        <w:drawing>
          <wp:anchor distT="0" distB="0" distL="114300" distR="114300" simplePos="0" relativeHeight="251685888" behindDoc="0" locked="0" layoutInCell="1" allowOverlap="1" wp14:anchorId="23CE22D4" wp14:editId="72FEF23A">
            <wp:simplePos x="0" y="0"/>
            <wp:positionH relativeFrom="margin">
              <wp:align>left</wp:align>
            </wp:positionH>
            <wp:positionV relativeFrom="paragraph">
              <wp:posOffset>560070</wp:posOffset>
            </wp:positionV>
            <wp:extent cx="3060734" cy="3046114"/>
            <wp:effectExtent l="0" t="0" r="6350" b="1905"/>
            <wp:wrapThrough wrapText="bothSides">
              <wp:wrapPolygon edited="0">
                <wp:start x="0" y="0"/>
                <wp:lineTo x="0" y="21478"/>
                <wp:lineTo x="21510" y="21478"/>
                <wp:lineTo x="2151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60734" cy="3046114"/>
                    </a:xfrm>
                    <a:prstGeom prst="rect">
                      <a:avLst/>
                    </a:prstGeom>
                  </pic:spPr>
                </pic:pic>
              </a:graphicData>
            </a:graphic>
          </wp:anchor>
        </w:drawing>
      </w:r>
      <w:r w:rsidR="00F20198">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r w:rsidR="00DF6BB4">
        <w:rPr>
          <w:color w:val="auto"/>
        </w:rPr>
        <w:t xml:space="preserve"> Per creare il grafo di connettività associato, bisogna considerare tutti i vertici degli ostacoli presenti all’interno dell’ambiente. Successivamente, tramite la function </w:t>
      </w:r>
      <w:r w:rsidR="00DF6BB4" w:rsidRPr="00DF6BB4">
        <w:rPr>
          <w:i/>
          <w:iCs/>
          <w:color w:val="auto"/>
        </w:rPr>
        <w:t>graph_creation</w:t>
      </w:r>
      <w:r w:rsidR="00DF6BB4">
        <w:rPr>
          <w:color w:val="auto"/>
        </w:rPr>
        <w:t xml:space="preserve">, viene creato il grafo corrispondente tramite la matrice di adiacenza creata con la function </w:t>
      </w:r>
      <w:r w:rsidR="00DF6BB4" w:rsidRPr="00DF6BB4">
        <w:rPr>
          <w:i/>
          <w:iCs/>
          <w:color w:val="auto"/>
        </w:rPr>
        <w:t>adjacency_matrix</w:t>
      </w:r>
      <w:r w:rsidR="00DF6BB4">
        <w:rPr>
          <w:color w:val="auto"/>
        </w:rPr>
        <w:t xml:space="preserve">. </w:t>
      </w:r>
      <w:r w:rsidR="00240165">
        <w:rPr>
          <w:color w:val="auto"/>
        </w:rPr>
        <w:t xml:space="preserve">Il grafo sarà caratterizzato da un insieme di nodi e da un insieme di pesi. I nodi corrisponderanno ai vertici degli ostacoli presenti nell’environment, mentre i pesi corrisponderanno alla distanza euclidea tra tali vertici. Pertanto, considerando questi due insieme e la function nativa </w:t>
      </w:r>
      <w:r w:rsidR="00240165">
        <w:rPr>
          <w:i/>
          <w:iCs/>
          <w:color w:val="auto"/>
        </w:rPr>
        <w:t>shortestpath</w:t>
      </w:r>
      <w:r w:rsidR="00240165">
        <w:rPr>
          <w:color w:val="auto"/>
        </w:rPr>
        <w:t>, verrà generata la traiettoria associata a questa tecnica di path planning.</w:t>
      </w:r>
      <w:r>
        <w:rPr>
          <w:color w:val="auto"/>
        </w:rPr>
        <w:t xml:space="preserve"> Si può notare come la traiettoria generata presenti quasi cambi di direzione nulli. Questo è dovuto al fatto che la configurazione di ostacoli scelta permette una traiettoria quasi lineare. Ovviamente in contesti diversi, tale tecnica di path planning potrebbe generare una traiettoria caratterizzata da un insieme di spezzate che cambia continuamente direzione. Supponendo, infatti, di non considerare il percorso minimo e di considerare il resto delle traiettorie possibili all’interno del grafo di visibilità generato, una qualsiasi altra traiettoria sarebbe caratterizzata da spezzate </w:t>
      </w:r>
      <w:r w:rsidR="001D19C3">
        <w:rPr>
          <w:color w:val="auto"/>
        </w:rPr>
        <w:t>terribilmente diverse tra di loro che porterebbe al robot mobile a seguire una traiettoria molto “spigolosa” e non “dolce” come, invece, viene generato tramite la tecnica del diagramma di Voronoi.</w:t>
      </w:r>
    </w:p>
    <w:p w14:paraId="0F2FD449" w14:textId="6DAB0E7D" w:rsidR="004F7E58" w:rsidRDefault="004F7E58" w:rsidP="00F20198">
      <w:pPr>
        <w:rPr>
          <w:color w:val="auto"/>
        </w:rPr>
      </w:pPr>
    </w:p>
    <w:p w14:paraId="5657CDA4" w14:textId="77777777" w:rsidR="004241CF" w:rsidRDefault="004241CF" w:rsidP="00F20198"/>
    <w:p w14:paraId="3427F09B" w14:textId="0178ECB7" w:rsidR="00E5510E" w:rsidRDefault="00E5510E" w:rsidP="00E5510E">
      <w:pPr>
        <w:pStyle w:val="Titolo1"/>
        <w:rPr>
          <w:color w:val="7A042E" w:themeColor="accent1" w:themeShade="BF"/>
        </w:rPr>
      </w:pPr>
      <w:bookmarkStart w:id="9" w:name="_Toc114247830"/>
      <w:r>
        <w:rPr>
          <w:color w:val="7A042E" w:themeColor="accent1" w:themeShade="BF"/>
        </w:rPr>
        <w:t>Control</w:t>
      </w:r>
      <w:bookmarkEnd w:id="9"/>
    </w:p>
    <w:p w14:paraId="171DDDAF" w14:textId="2EA16078" w:rsidR="004241CF" w:rsidRDefault="003C574B" w:rsidP="003C574B">
      <w:pPr>
        <w:jc w:val="both"/>
        <w:rPr>
          <w:color w:val="auto"/>
        </w:rPr>
      </w:pPr>
      <w:r>
        <w:rPr>
          <w:color w:val="auto"/>
        </w:rPr>
        <w:t xml:space="preserve">L’obiettivo del controllo è quello di </w:t>
      </w:r>
      <w:r w:rsidRPr="003C574B">
        <w:rPr>
          <w:color w:val="auto"/>
        </w:rPr>
        <w:t>progettare un input di controllo appropriato per il robot</w:t>
      </w:r>
      <w:r>
        <w:rPr>
          <w:color w:val="auto"/>
        </w:rPr>
        <w:t xml:space="preserve"> mobile</w:t>
      </w:r>
      <w:r w:rsidRPr="003C574B">
        <w:rPr>
          <w:color w:val="auto"/>
        </w:rPr>
        <w:t xml:space="preserve"> in modo da guidare la sua posa su una determinata traiettoria o stato target</w:t>
      </w:r>
      <w:r>
        <w:rPr>
          <w:color w:val="auto"/>
        </w:rPr>
        <w:t>. Nello specifico il controllo è costituito da due parti fondamentali: il trajectory tracking e la posture regulation.</w:t>
      </w:r>
    </w:p>
    <w:p w14:paraId="7FFE95E2" w14:textId="77777777" w:rsidR="003C574B" w:rsidRPr="003C574B" w:rsidRDefault="003C574B" w:rsidP="003C574B">
      <w:pPr>
        <w:jc w:val="both"/>
        <w:rPr>
          <w:color w:val="auto"/>
        </w:rPr>
      </w:pPr>
    </w:p>
    <w:p w14:paraId="58734A27" w14:textId="64C90B71" w:rsidR="00E5510E" w:rsidRDefault="00E5510E" w:rsidP="00E5510E">
      <w:pPr>
        <w:pStyle w:val="Titolo2"/>
        <w:rPr>
          <w:sz w:val="40"/>
          <w:szCs w:val="16"/>
        </w:rPr>
      </w:pPr>
      <w:bookmarkStart w:id="10" w:name="_Toc114247831"/>
      <w:r>
        <w:rPr>
          <w:sz w:val="40"/>
          <w:szCs w:val="16"/>
        </w:rPr>
        <w:t>Trajectory Tracking</w:t>
      </w:r>
      <w:bookmarkEnd w:id="10"/>
    </w:p>
    <w:p w14:paraId="0FC8D023" w14:textId="034D8DE7" w:rsidR="003C574B" w:rsidRDefault="008A7BCB" w:rsidP="008A7BCB">
      <w:pPr>
        <w:jc w:val="both"/>
        <w:rPr>
          <w:color w:val="auto"/>
        </w:rPr>
      </w:pPr>
      <w:r>
        <w:rPr>
          <w:color w:val="auto"/>
        </w:rPr>
        <w:t xml:space="preserve">Per risolvere il problema di tracking, è necessario che la traiettoria desiderata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(t)</m:t>
        </m:r>
      </m:oMath>
      <w:r>
        <w:rPr>
          <w:color w:val="auto"/>
        </w:rPr>
        <w:t xml:space="preserve"> sia ammissibile per il modello cinematico scelto tale che esista un robot di riferimento virtuale del tipo:</w:t>
      </w:r>
    </w:p>
    <w:p w14:paraId="51499C13" w14:textId="7E09A6EB" w:rsidR="008A7BCB" w:rsidRPr="007D4162" w:rsidRDefault="008A7BCB" w:rsidP="008A7BCB">
      <w:pPr>
        <w:jc w:val="both"/>
        <w:rPr>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e>
              </m:eqArr>
            </m:e>
          </m:d>
        </m:oMath>
      </m:oMathPara>
    </w:p>
    <w:p w14:paraId="010D5506" w14:textId="02F05CA1" w:rsidR="007D4162" w:rsidRPr="008A7BCB" w:rsidRDefault="007D4162" w:rsidP="008A7BCB">
      <w:pPr>
        <w:jc w:val="both"/>
        <w:rPr>
          <w:color w:val="auto"/>
        </w:rPr>
      </w:pPr>
      <w:r>
        <w:rPr>
          <w:color w:val="auto"/>
        </w:rPr>
        <w:t xml:space="preserve">per una qualche scelta di input di riferimento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e </w:t>
      </w:r>
      <m:oMath>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Pertanto, dovrà soddisfare il nonholonomic costraint. </w:t>
      </w:r>
    </w:p>
    <w:p w14:paraId="2B5B4A54" w14:textId="0CF820B6" w:rsidR="00E5510E" w:rsidRPr="00E44D1A" w:rsidRDefault="00E5510E" w:rsidP="00E5510E">
      <w:pPr>
        <w:pStyle w:val="Titolo3"/>
        <w:rPr>
          <w:sz w:val="32"/>
          <w:szCs w:val="28"/>
        </w:rPr>
      </w:pPr>
      <w:bookmarkStart w:id="11" w:name="_Toc114247832"/>
      <w:r w:rsidRPr="00E44D1A">
        <w:rPr>
          <w:sz w:val="32"/>
          <w:szCs w:val="28"/>
        </w:rPr>
        <w:t>Artificial Potential Fields</w:t>
      </w:r>
      <w:bookmarkEnd w:id="11"/>
    </w:p>
    <w:p w14:paraId="260BAF79" w14:textId="6FEF0DC8" w:rsidR="00E5510E" w:rsidRPr="00E44D1A" w:rsidRDefault="00E5510E" w:rsidP="00E5510E">
      <w:pPr>
        <w:pStyle w:val="Titolo3"/>
        <w:rPr>
          <w:sz w:val="32"/>
          <w:szCs w:val="28"/>
        </w:rPr>
      </w:pPr>
      <w:bookmarkStart w:id="12" w:name="_Toc114247833"/>
      <w:r w:rsidRPr="00E44D1A">
        <w:rPr>
          <w:sz w:val="32"/>
          <w:szCs w:val="28"/>
        </w:rPr>
        <w:t>Discrete Potential Fields</w:t>
      </w:r>
      <w:bookmarkEnd w:id="12"/>
    </w:p>
    <w:p w14:paraId="40F0B18F" w14:textId="2B5F0D0E" w:rsidR="00E5510E" w:rsidRPr="00E44D1A" w:rsidRDefault="00E5510E" w:rsidP="00E5510E">
      <w:pPr>
        <w:pStyle w:val="Titolo3"/>
        <w:rPr>
          <w:sz w:val="32"/>
          <w:szCs w:val="28"/>
        </w:rPr>
      </w:pPr>
      <w:bookmarkStart w:id="13" w:name="_Toc114247834"/>
      <w:r w:rsidRPr="00E44D1A">
        <w:rPr>
          <w:sz w:val="32"/>
          <w:szCs w:val="28"/>
        </w:rPr>
        <w:t>Voronoi Diagrams</w:t>
      </w:r>
      <w:bookmarkEnd w:id="13"/>
    </w:p>
    <w:p w14:paraId="7884A853" w14:textId="6B2281F9" w:rsidR="00E5510E" w:rsidRPr="00E44D1A" w:rsidRDefault="00E5510E" w:rsidP="00E5510E">
      <w:pPr>
        <w:pStyle w:val="Titolo3"/>
        <w:rPr>
          <w:sz w:val="32"/>
          <w:szCs w:val="28"/>
        </w:rPr>
      </w:pPr>
      <w:bookmarkStart w:id="14" w:name="_Toc114247835"/>
      <w:r w:rsidRPr="00E44D1A">
        <w:rPr>
          <w:sz w:val="32"/>
          <w:szCs w:val="28"/>
        </w:rPr>
        <w:t>Visibility Graphs</w:t>
      </w:r>
      <w:bookmarkEnd w:id="14"/>
    </w:p>
    <w:p w14:paraId="3F8D80BA" w14:textId="27358E91" w:rsidR="00E5510E" w:rsidRDefault="00E5510E" w:rsidP="00E5510E">
      <w:pPr>
        <w:pStyle w:val="Titolo2"/>
        <w:rPr>
          <w:sz w:val="40"/>
          <w:szCs w:val="16"/>
        </w:rPr>
      </w:pPr>
      <w:bookmarkStart w:id="15" w:name="_Toc114247836"/>
      <w:r>
        <w:rPr>
          <w:sz w:val="40"/>
          <w:szCs w:val="16"/>
        </w:rPr>
        <w:t>Posture Regulation</w:t>
      </w:r>
      <w:bookmarkEnd w:id="15"/>
    </w:p>
    <w:p w14:paraId="5860971D" w14:textId="77777777" w:rsidR="00E5510E" w:rsidRPr="00E44D1A" w:rsidRDefault="00E5510E" w:rsidP="00E5510E">
      <w:pPr>
        <w:pStyle w:val="Titolo3"/>
        <w:rPr>
          <w:sz w:val="32"/>
          <w:szCs w:val="28"/>
        </w:rPr>
      </w:pPr>
      <w:bookmarkStart w:id="16" w:name="_Toc114247837"/>
      <w:r w:rsidRPr="00E44D1A">
        <w:rPr>
          <w:sz w:val="32"/>
          <w:szCs w:val="28"/>
        </w:rPr>
        <w:t>Artificial Potential Fields</w:t>
      </w:r>
      <w:bookmarkEnd w:id="16"/>
    </w:p>
    <w:p w14:paraId="0C921CD0" w14:textId="77777777" w:rsidR="00E5510E" w:rsidRPr="00E44D1A" w:rsidRDefault="00E5510E" w:rsidP="00E5510E">
      <w:pPr>
        <w:pStyle w:val="Titolo3"/>
        <w:rPr>
          <w:sz w:val="32"/>
          <w:szCs w:val="28"/>
        </w:rPr>
      </w:pPr>
      <w:bookmarkStart w:id="17" w:name="_Toc114247838"/>
      <w:r w:rsidRPr="00E44D1A">
        <w:rPr>
          <w:sz w:val="32"/>
          <w:szCs w:val="28"/>
        </w:rPr>
        <w:t>Discrete Potential Fields</w:t>
      </w:r>
      <w:bookmarkEnd w:id="17"/>
    </w:p>
    <w:p w14:paraId="5C6812E8" w14:textId="77777777" w:rsidR="00E5510E" w:rsidRPr="00E44D1A" w:rsidRDefault="00E5510E" w:rsidP="00E5510E">
      <w:pPr>
        <w:pStyle w:val="Titolo3"/>
        <w:rPr>
          <w:sz w:val="32"/>
          <w:szCs w:val="28"/>
        </w:rPr>
      </w:pPr>
      <w:bookmarkStart w:id="18" w:name="_Toc114247839"/>
      <w:r w:rsidRPr="00E44D1A">
        <w:rPr>
          <w:sz w:val="32"/>
          <w:szCs w:val="28"/>
        </w:rPr>
        <w:t>Voronoi Diagrams</w:t>
      </w:r>
      <w:bookmarkEnd w:id="18"/>
    </w:p>
    <w:p w14:paraId="1FAA22BA" w14:textId="77777777" w:rsidR="00E5510E" w:rsidRPr="00E44D1A" w:rsidRDefault="00E5510E" w:rsidP="00E5510E">
      <w:pPr>
        <w:pStyle w:val="Titolo3"/>
        <w:rPr>
          <w:sz w:val="32"/>
          <w:szCs w:val="28"/>
        </w:rPr>
      </w:pPr>
      <w:bookmarkStart w:id="19" w:name="_Toc114247840"/>
      <w:r w:rsidRPr="00E44D1A">
        <w:rPr>
          <w:sz w:val="32"/>
          <w:szCs w:val="28"/>
        </w:rPr>
        <w:t>Visibility Graphs</w:t>
      </w:r>
      <w:bookmarkEnd w:id="19"/>
    </w:p>
    <w:p w14:paraId="4CAB080C" w14:textId="77777777" w:rsidR="00E5510E" w:rsidRPr="00E5510E" w:rsidRDefault="00E5510E" w:rsidP="00E5510E">
      <w:pPr>
        <w:pStyle w:val="Titolo3"/>
      </w:pPr>
    </w:p>
    <w:sectPr w:rsidR="00E5510E" w:rsidRPr="00E5510E" w:rsidSect="00AD1BC6">
      <w:headerReference w:type="default" r:id="rId25"/>
      <w:footerReference w:type="default" r:id="rId26"/>
      <w:footerReference w:type="first" r:id="rId27"/>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6A8D2" w14:textId="77777777" w:rsidR="00883B5C" w:rsidRDefault="00883B5C" w:rsidP="004B7E44">
      <w:r>
        <w:separator/>
      </w:r>
    </w:p>
  </w:endnote>
  <w:endnote w:type="continuationSeparator" w:id="0">
    <w:p w14:paraId="748C1F9E" w14:textId="77777777" w:rsidR="00883B5C" w:rsidRDefault="00883B5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AC210" w14:textId="77777777" w:rsidR="00883B5C" w:rsidRDefault="00883B5C" w:rsidP="004B7E44">
      <w:r>
        <w:separator/>
      </w:r>
    </w:p>
  </w:footnote>
  <w:footnote w:type="continuationSeparator" w:id="0">
    <w:p w14:paraId="6D2B6768" w14:textId="77777777" w:rsidR="00883B5C" w:rsidRDefault="00883B5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44E8E"/>
    <w:rsid w:val="00065658"/>
    <w:rsid w:val="000A030F"/>
    <w:rsid w:val="000A0A05"/>
    <w:rsid w:val="000A71CC"/>
    <w:rsid w:val="000E2264"/>
    <w:rsid w:val="001158E7"/>
    <w:rsid w:val="001315C4"/>
    <w:rsid w:val="0018642A"/>
    <w:rsid w:val="00190272"/>
    <w:rsid w:val="001C7F73"/>
    <w:rsid w:val="001D19C3"/>
    <w:rsid w:val="001D4070"/>
    <w:rsid w:val="00210AEA"/>
    <w:rsid w:val="00221D66"/>
    <w:rsid w:val="00227777"/>
    <w:rsid w:val="00230777"/>
    <w:rsid w:val="00240165"/>
    <w:rsid w:val="002601C7"/>
    <w:rsid w:val="002659B9"/>
    <w:rsid w:val="002725C5"/>
    <w:rsid w:val="0029136D"/>
    <w:rsid w:val="00293B83"/>
    <w:rsid w:val="00295C9E"/>
    <w:rsid w:val="002C6970"/>
    <w:rsid w:val="002D247A"/>
    <w:rsid w:val="00312D94"/>
    <w:rsid w:val="00314BF9"/>
    <w:rsid w:val="00317812"/>
    <w:rsid w:val="003C156A"/>
    <w:rsid w:val="003C574B"/>
    <w:rsid w:val="003F1CDB"/>
    <w:rsid w:val="004241CF"/>
    <w:rsid w:val="0042780A"/>
    <w:rsid w:val="00497C55"/>
    <w:rsid w:val="00497F52"/>
    <w:rsid w:val="004B7E44"/>
    <w:rsid w:val="004C035E"/>
    <w:rsid w:val="004D5252"/>
    <w:rsid w:val="004D7DE3"/>
    <w:rsid w:val="004F2B86"/>
    <w:rsid w:val="004F3EA5"/>
    <w:rsid w:val="004F7E58"/>
    <w:rsid w:val="00530301"/>
    <w:rsid w:val="005461E1"/>
    <w:rsid w:val="00557046"/>
    <w:rsid w:val="005576E6"/>
    <w:rsid w:val="00584BA1"/>
    <w:rsid w:val="00586D10"/>
    <w:rsid w:val="00593A68"/>
    <w:rsid w:val="00597028"/>
    <w:rsid w:val="005A718F"/>
    <w:rsid w:val="005C653C"/>
    <w:rsid w:val="005D05CA"/>
    <w:rsid w:val="0060755D"/>
    <w:rsid w:val="00622B06"/>
    <w:rsid w:val="00627EC5"/>
    <w:rsid w:val="00650DD2"/>
    <w:rsid w:val="00696FC1"/>
    <w:rsid w:val="006A3CE7"/>
    <w:rsid w:val="006B2840"/>
    <w:rsid w:val="006C6874"/>
    <w:rsid w:val="006C7EC9"/>
    <w:rsid w:val="006D7884"/>
    <w:rsid w:val="006F5030"/>
    <w:rsid w:val="0072036E"/>
    <w:rsid w:val="007516CF"/>
    <w:rsid w:val="00763A08"/>
    <w:rsid w:val="007756BC"/>
    <w:rsid w:val="007764FB"/>
    <w:rsid w:val="00781448"/>
    <w:rsid w:val="00784C69"/>
    <w:rsid w:val="007913CB"/>
    <w:rsid w:val="007D4162"/>
    <w:rsid w:val="007F47F2"/>
    <w:rsid w:val="00845633"/>
    <w:rsid w:val="00847710"/>
    <w:rsid w:val="008616F8"/>
    <w:rsid w:val="00883B5C"/>
    <w:rsid w:val="00885BB9"/>
    <w:rsid w:val="008A7BCB"/>
    <w:rsid w:val="008B33BC"/>
    <w:rsid w:val="008D47FF"/>
    <w:rsid w:val="0090540A"/>
    <w:rsid w:val="009120E9"/>
    <w:rsid w:val="00945900"/>
    <w:rsid w:val="009823C9"/>
    <w:rsid w:val="0099386E"/>
    <w:rsid w:val="009C396C"/>
    <w:rsid w:val="009E2B07"/>
    <w:rsid w:val="00A30C76"/>
    <w:rsid w:val="00A46BC8"/>
    <w:rsid w:val="00A60385"/>
    <w:rsid w:val="00A63869"/>
    <w:rsid w:val="00A74F2C"/>
    <w:rsid w:val="00AA6D29"/>
    <w:rsid w:val="00AB43C7"/>
    <w:rsid w:val="00AD1BC6"/>
    <w:rsid w:val="00B04E6B"/>
    <w:rsid w:val="00B572B4"/>
    <w:rsid w:val="00B65321"/>
    <w:rsid w:val="00B92447"/>
    <w:rsid w:val="00B96433"/>
    <w:rsid w:val="00BB4E2B"/>
    <w:rsid w:val="00BE2831"/>
    <w:rsid w:val="00BE7598"/>
    <w:rsid w:val="00C15280"/>
    <w:rsid w:val="00C672C0"/>
    <w:rsid w:val="00C719CD"/>
    <w:rsid w:val="00CD2560"/>
    <w:rsid w:val="00CE4930"/>
    <w:rsid w:val="00D1216C"/>
    <w:rsid w:val="00D66180"/>
    <w:rsid w:val="00D80159"/>
    <w:rsid w:val="00D93792"/>
    <w:rsid w:val="00D975A8"/>
    <w:rsid w:val="00DA71BF"/>
    <w:rsid w:val="00DB26A7"/>
    <w:rsid w:val="00DC7C5C"/>
    <w:rsid w:val="00DF6BB4"/>
    <w:rsid w:val="00E03303"/>
    <w:rsid w:val="00E0447B"/>
    <w:rsid w:val="00E05CE2"/>
    <w:rsid w:val="00E07EEF"/>
    <w:rsid w:val="00E36E14"/>
    <w:rsid w:val="00E417E5"/>
    <w:rsid w:val="00E44A42"/>
    <w:rsid w:val="00E44D1A"/>
    <w:rsid w:val="00E5510E"/>
    <w:rsid w:val="00E55542"/>
    <w:rsid w:val="00E7167A"/>
    <w:rsid w:val="00E76CAD"/>
    <w:rsid w:val="00E84267"/>
    <w:rsid w:val="00E9149F"/>
    <w:rsid w:val="00E9398E"/>
    <w:rsid w:val="00E94B5F"/>
    <w:rsid w:val="00EA6EEC"/>
    <w:rsid w:val="00EB16F5"/>
    <w:rsid w:val="00ED3650"/>
    <w:rsid w:val="00EF2C23"/>
    <w:rsid w:val="00EF349A"/>
    <w:rsid w:val="00F03C64"/>
    <w:rsid w:val="00F20198"/>
    <w:rsid w:val="00F25004"/>
    <w:rsid w:val="00F55B26"/>
    <w:rsid w:val="00F97BA7"/>
    <w:rsid w:val="00FE0E86"/>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1538</TotalTime>
  <Pages>12</Pages>
  <Words>2791</Words>
  <Characters>15914</Characters>
  <Application>Microsoft Office Word</Application>
  <DocSecurity>0</DocSecurity>
  <Lines>132</Lines>
  <Paragraphs>37</Paragraphs>
  <ScaleCrop>false</ScaleCrop>
  <HeadingPairs>
    <vt:vector size="6" baseType="variant">
      <vt:variant>
        <vt:lpstr>Titolo</vt:lpstr>
      </vt:variant>
      <vt:variant>
        <vt:i4>1</vt:i4>
      </vt:variant>
      <vt:variant>
        <vt:lpstr>Intestazioni</vt:lpstr>
      </vt:variant>
      <vt:variant>
        <vt:i4>21</vt:i4>
      </vt:variant>
      <vt:variant>
        <vt:lpstr>Title</vt:lpstr>
      </vt:variant>
      <vt:variant>
        <vt:i4>1</vt:i4>
      </vt:variant>
    </vt:vector>
  </HeadingPairs>
  <TitlesOfParts>
    <vt:vector size="23"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Control</vt:lpstr>
      <vt:lpstr>    Trajectory Tracking</vt:lpstr>
      <vt:lpstr>        Artificial Potential Fields</vt:lpstr>
      <vt:lpstr>        Discrete Potential Fields</vt:lpstr>
      <vt:lpstr>        Voronoi Diagrams</vt:lpstr>
      <vt:lpstr>        Visibility Graphs</vt:lpstr>
      <vt:lpstr>    Posture Regulation</vt:lpstr>
      <vt:lpstr>        Artificial Potential Fields</vt:lpstr>
      <vt:lpstr>        Discrete Potential Fields</vt:lpstr>
      <vt:lpstr>        Voronoi Diagrams</vt:lpstr>
      <vt:lpstr>        Visibility Graphs</vt:lpstr>
      <vt:lpstr>        </vt:lpstr>
      <vt:lpstr/>
    </vt:vector>
  </TitlesOfParts>
  <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66</cp:revision>
  <dcterms:created xsi:type="dcterms:W3CDTF">2022-08-02T14:04:00Z</dcterms:created>
  <dcterms:modified xsi:type="dcterms:W3CDTF">2022-09-16T17:40:00Z</dcterms:modified>
</cp:coreProperties>
</file>