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1AF48B" w14:textId="23F1E62B" w:rsidR="00715020" w:rsidRDefault="00715020" w:rsidP="00F36138">
      <w:pPr>
        <w:tabs>
          <w:tab w:val="left" w:pos="3969"/>
        </w:tabs>
        <w:spacing w:after="0" w:line="240" w:lineRule="auto"/>
        <w:contextualSpacing/>
        <w:jc w:val="both"/>
        <w:rPr>
          <w:rFonts w:ascii="Garamond" w:hAnsi="Garamond"/>
        </w:rPr>
      </w:pPr>
    </w:p>
    <w:p w14:paraId="156F154C" w14:textId="77777777" w:rsidR="00715020" w:rsidRDefault="00715020" w:rsidP="00715020">
      <w:pPr>
        <w:spacing w:after="0" w:line="240" w:lineRule="auto"/>
        <w:contextualSpacing/>
        <w:jc w:val="both"/>
        <w:rPr>
          <w:rFonts w:ascii="Garamond" w:hAnsi="Garamond"/>
        </w:rPr>
      </w:pPr>
    </w:p>
    <w:p w14:paraId="04989E1D" w14:textId="65184CE5" w:rsidR="00715020" w:rsidRPr="00FC05EF" w:rsidRDefault="00213D61" w:rsidP="0071502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Garamond" w:hAnsi="Garamond"/>
          <w:b/>
          <w:bCs/>
          <w:u w:val="single"/>
        </w:rPr>
      </w:pPr>
      <w:r>
        <w:rPr>
          <w:rFonts w:ascii="Garamond" w:hAnsi="Garamond"/>
          <w:b/>
          <w:bCs/>
          <w:u w:val="single"/>
        </w:rPr>
        <w:t>Bevezető</w:t>
      </w:r>
    </w:p>
    <w:p w14:paraId="154EE6F8" w14:textId="38335EB9" w:rsidR="00FC05EF" w:rsidRDefault="00FC05EF" w:rsidP="00FC05EF">
      <w:pPr>
        <w:spacing w:after="0" w:line="240" w:lineRule="auto"/>
        <w:jc w:val="both"/>
        <w:rPr>
          <w:rFonts w:ascii="Garamond" w:hAnsi="Garamond"/>
        </w:rPr>
      </w:pPr>
      <w:r w:rsidRPr="00FC05EF">
        <w:rPr>
          <w:rFonts w:ascii="Garamond" w:hAnsi="Garamond"/>
        </w:rPr>
        <w:t>A hagyományos objektumdetektáló rendszerek egy előre rögzített, lezárt osztálykészleten tanulnak, és a betanítás után kizárólag ezeket az osztályokat képesek felismerni. Ez a megközelítés statikus</w:t>
      </w:r>
      <w:r w:rsidR="004E1D20">
        <w:rPr>
          <w:rFonts w:ascii="Garamond" w:hAnsi="Garamond"/>
        </w:rPr>
        <w:t>, ugyanis</w:t>
      </w:r>
      <w:r w:rsidRPr="00FC05EF">
        <w:rPr>
          <w:rFonts w:ascii="Garamond" w:hAnsi="Garamond"/>
        </w:rPr>
        <w:t xml:space="preserve"> feltételezi, hogy a felismerni kívánt összes osztály már a tanításkor rendelkezésre áll. A valóság ezzel szemben nyílt</w:t>
      </w:r>
      <w:r w:rsidR="004E1D20">
        <w:rPr>
          <w:rFonts w:ascii="Garamond" w:hAnsi="Garamond"/>
        </w:rPr>
        <w:t>, ahol</w:t>
      </w:r>
      <w:r w:rsidRPr="00FC05EF">
        <w:rPr>
          <w:rFonts w:ascii="Garamond" w:hAnsi="Garamond"/>
        </w:rPr>
        <w:t xml:space="preserve"> a képek olyan objektumokat is tartalmazhatnak, amelyek ismeretlen osztályokba tartoznak, és amikor ezekről új információ válik elérhetővé, a modellnek meg kellene tanulnia az új osztályokat anélkül, hogy a korábban tanultakat elfelejtené. Erre a problémára válaszul jött létre az Open World </w:t>
      </w:r>
      <w:proofErr w:type="spellStart"/>
      <w:r w:rsidRPr="00FC05EF">
        <w:rPr>
          <w:rFonts w:ascii="Garamond" w:hAnsi="Garamond"/>
        </w:rPr>
        <w:t>Object</w:t>
      </w:r>
      <w:proofErr w:type="spellEnd"/>
      <w:r w:rsidRPr="00FC05EF">
        <w:rPr>
          <w:rFonts w:ascii="Garamond" w:hAnsi="Garamond"/>
        </w:rPr>
        <w:t xml:space="preserve"> </w:t>
      </w:r>
      <w:proofErr w:type="spellStart"/>
      <w:r w:rsidRPr="00FC05EF">
        <w:rPr>
          <w:rFonts w:ascii="Garamond" w:hAnsi="Garamond"/>
        </w:rPr>
        <w:t>Detection</w:t>
      </w:r>
      <w:proofErr w:type="spellEnd"/>
      <w:r w:rsidRPr="00FC05EF">
        <w:rPr>
          <w:rFonts w:ascii="Garamond" w:hAnsi="Garamond"/>
        </w:rPr>
        <w:t xml:space="preserve"> (OWOD) [1], amely egyszerre törekszik a már ismert és az ismeretlen objektumok detektálására, miközben az azonosított ismeretleneket fokozatosan, inkrementálisan tanulja meg új ismert osztályokként, a korábbi tudás megőrzése mellett. Az OWOD három kutatási terület metszéspontjában áll: objektumdetektálás (</w:t>
      </w:r>
      <w:proofErr w:type="spellStart"/>
      <w:r w:rsidR="00D36929">
        <w:rPr>
          <w:rFonts w:ascii="Garamond" w:hAnsi="Garamond"/>
        </w:rPr>
        <w:t>object</w:t>
      </w:r>
      <w:proofErr w:type="spellEnd"/>
      <w:r w:rsidR="00D36929">
        <w:rPr>
          <w:rFonts w:ascii="Garamond" w:hAnsi="Garamond"/>
        </w:rPr>
        <w:t xml:space="preserve"> </w:t>
      </w:r>
      <w:proofErr w:type="spellStart"/>
      <w:r w:rsidR="00D36929">
        <w:rPr>
          <w:rFonts w:ascii="Garamond" w:hAnsi="Garamond"/>
        </w:rPr>
        <w:t>detection</w:t>
      </w:r>
      <w:proofErr w:type="spellEnd"/>
      <w:r w:rsidR="00D36929">
        <w:rPr>
          <w:rFonts w:ascii="Garamond" w:hAnsi="Garamond"/>
        </w:rPr>
        <w:t xml:space="preserve">, </w:t>
      </w:r>
      <w:r w:rsidRPr="00FC05EF">
        <w:rPr>
          <w:rFonts w:ascii="Garamond" w:hAnsi="Garamond"/>
        </w:rPr>
        <w:t>OD), nyílt halmazú felismerés (</w:t>
      </w:r>
      <w:proofErr w:type="spellStart"/>
      <w:r w:rsidRPr="00FC05EF">
        <w:rPr>
          <w:rFonts w:ascii="Garamond" w:hAnsi="Garamond"/>
        </w:rPr>
        <w:t>open</w:t>
      </w:r>
      <w:proofErr w:type="spellEnd"/>
      <w:r w:rsidRPr="00FC05EF">
        <w:rPr>
          <w:rFonts w:ascii="Garamond" w:hAnsi="Garamond"/>
        </w:rPr>
        <w:t xml:space="preserve"> </w:t>
      </w:r>
      <w:proofErr w:type="spellStart"/>
      <w:r w:rsidRPr="00FC05EF">
        <w:rPr>
          <w:rFonts w:ascii="Garamond" w:hAnsi="Garamond"/>
        </w:rPr>
        <w:t>set</w:t>
      </w:r>
      <w:proofErr w:type="spellEnd"/>
      <w:r w:rsidRPr="00FC05EF">
        <w:rPr>
          <w:rFonts w:ascii="Garamond" w:hAnsi="Garamond"/>
        </w:rPr>
        <w:t xml:space="preserve"> </w:t>
      </w:r>
      <w:proofErr w:type="spellStart"/>
      <w:r w:rsidRPr="00FC05EF">
        <w:rPr>
          <w:rFonts w:ascii="Garamond" w:hAnsi="Garamond"/>
        </w:rPr>
        <w:t>recognition</w:t>
      </w:r>
      <w:proofErr w:type="spellEnd"/>
      <w:r w:rsidRPr="00FC05EF">
        <w:rPr>
          <w:rFonts w:ascii="Garamond" w:hAnsi="Garamond"/>
        </w:rPr>
        <w:t>, OSR) és folytonos (inkrementális) tanulás (</w:t>
      </w:r>
      <w:proofErr w:type="spellStart"/>
      <w:r w:rsidRPr="00FC05EF">
        <w:rPr>
          <w:rFonts w:ascii="Garamond" w:hAnsi="Garamond"/>
        </w:rPr>
        <w:t>incremental</w:t>
      </w:r>
      <w:proofErr w:type="spellEnd"/>
      <w:r w:rsidRPr="00FC05EF">
        <w:rPr>
          <w:rFonts w:ascii="Garamond" w:hAnsi="Garamond"/>
        </w:rPr>
        <w:t xml:space="preserve"> </w:t>
      </w:r>
      <w:proofErr w:type="spellStart"/>
      <w:r w:rsidRPr="00FC05EF">
        <w:rPr>
          <w:rFonts w:ascii="Garamond" w:hAnsi="Garamond"/>
        </w:rPr>
        <w:t>learning</w:t>
      </w:r>
      <w:proofErr w:type="spellEnd"/>
      <w:r w:rsidRPr="00FC05EF">
        <w:rPr>
          <w:rFonts w:ascii="Garamond" w:hAnsi="Garamond"/>
        </w:rPr>
        <w:t>, IL).</w:t>
      </w:r>
    </w:p>
    <w:p w14:paraId="0EFF81C0" w14:textId="3146F335" w:rsidR="00FC05EF" w:rsidRPr="00FC05EF" w:rsidRDefault="00E96984" w:rsidP="00FC05EF">
      <w:pPr>
        <w:spacing w:after="0" w:line="240" w:lineRule="auto"/>
        <w:jc w:val="both"/>
        <w:rPr>
          <w:rFonts w:ascii="Garamond" w:hAnsi="Garamond"/>
        </w:rPr>
      </w:pPr>
      <w:r>
        <w:rPr>
          <w:rFonts w:ascii="Garamond" w:hAnsi="Garamond"/>
        </w:rPr>
        <w:t>A</w:t>
      </w:r>
      <w:r w:rsidR="00FC05EF" w:rsidRPr="00FC05EF">
        <w:rPr>
          <w:rFonts w:ascii="Garamond" w:hAnsi="Garamond"/>
        </w:rPr>
        <w:t xml:space="preserve"> kutatási munkában az OWOD egy eddig kevéssé vizsgált, ám a gyakorlatban meghatározó aspektusát </w:t>
      </w:r>
      <w:proofErr w:type="spellStart"/>
      <w:r w:rsidR="00FC05EF" w:rsidRPr="00FC05EF">
        <w:rPr>
          <w:rFonts w:ascii="Garamond" w:hAnsi="Garamond"/>
        </w:rPr>
        <w:t>célz</w:t>
      </w:r>
      <w:r>
        <w:rPr>
          <w:rFonts w:ascii="Garamond" w:hAnsi="Garamond"/>
        </w:rPr>
        <w:t>zuk</w:t>
      </w:r>
      <w:proofErr w:type="spellEnd"/>
      <w:r w:rsidR="00FC05EF" w:rsidRPr="00FC05EF">
        <w:rPr>
          <w:rFonts w:ascii="Garamond" w:hAnsi="Garamond"/>
        </w:rPr>
        <w:t xml:space="preserve"> meg: az ismeretlen objektumok egyenlőtlen</w:t>
      </w:r>
      <w:r w:rsidR="003D38F0">
        <w:rPr>
          <w:rFonts w:ascii="Garamond" w:hAnsi="Garamond"/>
        </w:rPr>
        <w:t xml:space="preserve"> </w:t>
      </w:r>
      <w:r w:rsidR="003D38F0" w:rsidRPr="00FC05EF">
        <w:rPr>
          <w:rFonts w:ascii="Garamond" w:hAnsi="Garamond"/>
        </w:rPr>
        <w:t>(</w:t>
      </w:r>
      <w:proofErr w:type="spellStart"/>
      <w:r w:rsidR="003D38F0" w:rsidRPr="00FC05EF">
        <w:rPr>
          <w:rFonts w:ascii="Garamond" w:hAnsi="Garamond"/>
        </w:rPr>
        <w:t>long-tail</w:t>
      </w:r>
      <w:proofErr w:type="spellEnd"/>
      <w:r w:rsidR="003D38F0">
        <w:rPr>
          <w:rFonts w:ascii="Garamond" w:hAnsi="Garamond"/>
        </w:rPr>
        <w:t>)</w:t>
      </w:r>
      <w:r w:rsidR="00D36929">
        <w:rPr>
          <w:rFonts w:ascii="Garamond" w:hAnsi="Garamond"/>
        </w:rPr>
        <w:t xml:space="preserve"> </w:t>
      </w:r>
      <w:r w:rsidR="00FC05EF" w:rsidRPr="00FC05EF">
        <w:rPr>
          <w:rFonts w:ascii="Garamond" w:hAnsi="Garamond"/>
        </w:rPr>
        <w:t>eloszlásá</w:t>
      </w:r>
      <w:r w:rsidR="00385A4F">
        <w:rPr>
          <w:rFonts w:ascii="Garamond" w:hAnsi="Garamond"/>
        </w:rPr>
        <w:t xml:space="preserve">nak hatását, valamint ezen hatások csökkentését eloszlás-tudatos </w:t>
      </w:r>
      <w:proofErr w:type="spellStart"/>
      <w:r w:rsidR="00385A4F">
        <w:rPr>
          <w:rFonts w:ascii="Garamond" w:hAnsi="Garamond"/>
        </w:rPr>
        <w:t>open-world</w:t>
      </w:r>
      <w:proofErr w:type="spellEnd"/>
      <w:r w:rsidR="00385A4F">
        <w:rPr>
          <w:rFonts w:ascii="Garamond" w:hAnsi="Garamond"/>
        </w:rPr>
        <w:t xml:space="preserve"> objektumdetektálás bevezetésével</w:t>
      </w:r>
      <w:r w:rsidR="00FC05EF" w:rsidRPr="00FC05EF">
        <w:rPr>
          <w:rFonts w:ascii="Garamond" w:hAnsi="Garamond"/>
        </w:rPr>
        <w:t>.</w:t>
      </w:r>
    </w:p>
    <w:p w14:paraId="453F1B29" w14:textId="77777777" w:rsidR="00715020" w:rsidRPr="00715020" w:rsidRDefault="00715020" w:rsidP="00715020">
      <w:pPr>
        <w:spacing w:after="0" w:line="240" w:lineRule="auto"/>
        <w:contextualSpacing/>
        <w:jc w:val="both"/>
        <w:rPr>
          <w:rFonts w:ascii="Garamond" w:hAnsi="Garamond"/>
        </w:rPr>
      </w:pPr>
    </w:p>
    <w:p w14:paraId="311D8F5F" w14:textId="4F17A301" w:rsidR="006A5F58" w:rsidRPr="006A5F58" w:rsidRDefault="00213D61" w:rsidP="00FC05E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  <w:u w:val="single"/>
        </w:rPr>
        <w:t>F</w:t>
      </w:r>
      <w:r w:rsidR="00715020" w:rsidRPr="006A5F58">
        <w:rPr>
          <w:rFonts w:ascii="Garamond" w:hAnsi="Garamond"/>
          <w:b/>
          <w:bCs/>
          <w:u w:val="single"/>
        </w:rPr>
        <w:t>eladat- és ütemterv</w:t>
      </w:r>
    </w:p>
    <w:p w14:paraId="09126081" w14:textId="5C21839B" w:rsidR="006A5F58" w:rsidRDefault="006A5F58" w:rsidP="00FC05EF">
      <w:pPr>
        <w:spacing w:after="0" w:line="240" w:lineRule="auto"/>
        <w:contextualSpacing/>
        <w:jc w:val="both"/>
        <w:rPr>
          <w:rFonts w:ascii="Garamond" w:hAnsi="Garamond"/>
        </w:rPr>
      </w:pPr>
      <w:r w:rsidRPr="00FC05EF">
        <w:rPr>
          <w:rFonts w:ascii="Garamond" w:hAnsi="Garamond"/>
        </w:rPr>
        <w:t>A kiindulási megfigyelés</w:t>
      </w:r>
      <w:r>
        <w:rPr>
          <w:rFonts w:ascii="Garamond" w:hAnsi="Garamond"/>
        </w:rPr>
        <w:t>e</w:t>
      </w:r>
      <w:r w:rsidR="00D23D5F">
        <w:rPr>
          <w:rFonts w:ascii="Garamond" w:hAnsi="Garamond"/>
        </w:rPr>
        <w:t>k</w:t>
      </w:r>
      <w:r>
        <w:rPr>
          <w:rFonts w:ascii="Garamond" w:hAnsi="Garamond"/>
        </w:rPr>
        <w:t xml:space="preserve"> alapján a</w:t>
      </w:r>
      <w:r w:rsidRPr="00FC05EF">
        <w:rPr>
          <w:rFonts w:ascii="Garamond" w:hAnsi="Garamond"/>
        </w:rPr>
        <w:t xml:space="preserve"> szakirodalom egybehangzóan jelzi, hogy a meglévő OWOD-módszerek gyakran szenvednek az ismert és ismeretlen osztályok szemantikus összemosódásától és a katasztrofális felejtéstől, ami csökkent </w:t>
      </w:r>
      <w:r>
        <w:rPr>
          <w:rFonts w:ascii="Garamond" w:hAnsi="Garamond"/>
        </w:rPr>
        <w:t>U-</w:t>
      </w:r>
      <w:proofErr w:type="spellStart"/>
      <w:r>
        <w:rPr>
          <w:rFonts w:ascii="Garamond" w:hAnsi="Garamond"/>
        </w:rPr>
        <w:t>recallhoz</w:t>
      </w:r>
      <w:proofErr w:type="spellEnd"/>
      <w:r>
        <w:rPr>
          <w:rFonts w:ascii="Garamond" w:hAnsi="Garamond"/>
        </w:rPr>
        <w:t xml:space="preserve"> (</w:t>
      </w:r>
      <w:r w:rsidRPr="00FC05EF">
        <w:rPr>
          <w:rFonts w:ascii="Garamond" w:hAnsi="Garamond"/>
        </w:rPr>
        <w:t>ismeretlen-visszahíváshoz</w:t>
      </w:r>
      <w:r>
        <w:rPr>
          <w:rFonts w:ascii="Garamond" w:hAnsi="Garamond"/>
        </w:rPr>
        <w:t>)</w:t>
      </w:r>
      <w:r w:rsidRPr="00FC05EF">
        <w:rPr>
          <w:rFonts w:ascii="Garamond" w:hAnsi="Garamond"/>
        </w:rPr>
        <w:t xml:space="preserve"> és romló ismert-osztály </w:t>
      </w:r>
      <w:r>
        <w:rPr>
          <w:rFonts w:ascii="Garamond" w:hAnsi="Garamond"/>
        </w:rPr>
        <w:t xml:space="preserve">felismerési </w:t>
      </w:r>
      <w:r w:rsidRPr="00FC05EF">
        <w:rPr>
          <w:rFonts w:ascii="Garamond" w:hAnsi="Garamond"/>
        </w:rPr>
        <w:t xml:space="preserve">pontossághoz </w:t>
      </w:r>
      <w:r>
        <w:rPr>
          <w:rFonts w:ascii="Garamond" w:hAnsi="Garamond"/>
        </w:rPr>
        <w:t>(</w:t>
      </w:r>
      <w:proofErr w:type="spellStart"/>
      <w:r>
        <w:rPr>
          <w:rFonts w:ascii="Garamond" w:hAnsi="Garamond"/>
        </w:rPr>
        <w:t>known-mAP</w:t>
      </w:r>
      <w:proofErr w:type="spellEnd"/>
      <w:r>
        <w:rPr>
          <w:rFonts w:ascii="Garamond" w:hAnsi="Garamond"/>
        </w:rPr>
        <w:t xml:space="preserve">) </w:t>
      </w:r>
      <w:r w:rsidRPr="00FC05EF">
        <w:rPr>
          <w:rFonts w:ascii="Garamond" w:hAnsi="Garamond"/>
        </w:rPr>
        <w:t>vezet [5]. Ezek a tünetek azonban nem</w:t>
      </w:r>
      <w:r>
        <w:rPr>
          <w:rFonts w:ascii="Garamond" w:hAnsi="Garamond"/>
        </w:rPr>
        <w:t xml:space="preserve"> feltétlen</w:t>
      </w:r>
      <w:r w:rsidRPr="00FC05EF">
        <w:rPr>
          <w:rFonts w:ascii="Garamond" w:hAnsi="Garamond"/>
        </w:rPr>
        <w:t xml:space="preserve"> függetlenek, az ismeretlenek egyenlőtlen eloszlásának három különböző megnyilvánulásai</w:t>
      </w:r>
      <w:r>
        <w:rPr>
          <w:rFonts w:ascii="Garamond" w:hAnsi="Garamond"/>
        </w:rPr>
        <w:t xml:space="preserve">, ahogy az 1. ábra is mutatja: (i) </w:t>
      </w:r>
      <w:r w:rsidR="00DD5420">
        <w:rPr>
          <w:rFonts w:ascii="Garamond" w:hAnsi="Garamond"/>
        </w:rPr>
        <w:t xml:space="preserve">a </w:t>
      </w:r>
      <w:r>
        <w:rPr>
          <w:rFonts w:ascii="Garamond" w:hAnsi="Garamond"/>
        </w:rPr>
        <w:t>ritka osztályokat elnyomják a gyakoriak, amely alacsony U-</w:t>
      </w:r>
      <w:proofErr w:type="spellStart"/>
      <w:r>
        <w:rPr>
          <w:rFonts w:ascii="Garamond" w:hAnsi="Garamond"/>
        </w:rPr>
        <w:t>recallhoz</w:t>
      </w:r>
      <w:proofErr w:type="spellEnd"/>
      <w:r>
        <w:rPr>
          <w:rFonts w:ascii="Garamond" w:hAnsi="Garamond"/>
        </w:rPr>
        <w:t xml:space="preserve"> vezet a ritka osztályokon mérve, (ii) annotálási lépésben a címkézési költség nem jól oszlik el az osztályok között, így redundáns mintákat is címkézünk, (iii) továbbá az inkrementális frissítés során a ritka új osztályokat könnyebben elveszítjük. </w:t>
      </w:r>
      <w:r w:rsidRPr="00FC05EF">
        <w:rPr>
          <w:rFonts w:ascii="Garamond" w:hAnsi="Garamond"/>
        </w:rPr>
        <w:t xml:space="preserve">Az aggregált, osztályok közötti átlagra épülő kiértékelés ezt a szerkezetet </w:t>
      </w:r>
      <w:r>
        <w:rPr>
          <w:rFonts w:ascii="Garamond" w:hAnsi="Garamond"/>
        </w:rPr>
        <w:t>el</w:t>
      </w:r>
      <w:r w:rsidRPr="00FC05EF">
        <w:rPr>
          <w:rFonts w:ascii="Garamond" w:hAnsi="Garamond"/>
        </w:rPr>
        <w:t>rejti</w:t>
      </w:r>
      <w:r>
        <w:rPr>
          <w:rFonts w:ascii="Garamond" w:hAnsi="Garamond"/>
        </w:rPr>
        <w:t>, így hamis képet kapunk például U-</w:t>
      </w:r>
      <w:proofErr w:type="spellStart"/>
      <w:r>
        <w:rPr>
          <w:rFonts w:ascii="Garamond" w:hAnsi="Garamond"/>
        </w:rPr>
        <w:t>recall</w:t>
      </w:r>
      <w:proofErr w:type="spellEnd"/>
      <w:r>
        <w:rPr>
          <w:rFonts w:ascii="Garamond" w:hAnsi="Garamond"/>
        </w:rPr>
        <w:t xml:space="preserve"> lemérése esetén.</w:t>
      </w:r>
    </w:p>
    <w:p w14:paraId="686F08AF" w14:textId="77777777" w:rsidR="006A5F58" w:rsidRDefault="006A5F58" w:rsidP="006A5F58">
      <w:pPr>
        <w:keepNext/>
        <w:spacing w:before="240" w:after="0" w:line="240" w:lineRule="auto"/>
        <w:jc w:val="center"/>
      </w:pPr>
      <w:r>
        <w:rPr>
          <w:rFonts w:ascii="Garamond" w:hAnsi="Garamond"/>
          <w:noProof/>
        </w:rPr>
        <w:drawing>
          <wp:inline distT="0" distB="0" distL="0" distR="0" wp14:anchorId="37AB66DC" wp14:editId="4CAAD83A">
            <wp:extent cx="4190043" cy="3200400"/>
            <wp:effectExtent l="0" t="0" r="1270" b="0"/>
            <wp:docPr id="1010110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110279" name="Picture 101011027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0043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D0BD4" w14:textId="78BD0DD0" w:rsidR="006A5F58" w:rsidRPr="00FC05EF" w:rsidRDefault="006A5F58" w:rsidP="006A5F58">
      <w:pPr>
        <w:pStyle w:val="Caption"/>
        <w:spacing w:before="240"/>
        <w:jc w:val="center"/>
        <w:rPr>
          <w:rFonts w:ascii="Garamond" w:hAnsi="Garamond"/>
        </w:rPr>
      </w:pPr>
      <w:r>
        <w:t xml:space="preserve">1. ábra: Eloszlás-tudatos </w:t>
      </w:r>
      <w:proofErr w:type="spellStart"/>
      <w:r>
        <w:t>open-world</w:t>
      </w:r>
      <w:proofErr w:type="spellEnd"/>
      <w:r>
        <w:t xml:space="preserve"> objektumdetektálás </w:t>
      </w:r>
      <w:proofErr w:type="spellStart"/>
      <w:r>
        <w:t>long-tail</w:t>
      </w:r>
      <w:proofErr w:type="spellEnd"/>
      <w:r>
        <w:t xml:space="preserve"> ismeretlen eloszlás kezelésére</w:t>
      </w:r>
      <w:r w:rsidR="00DD5420">
        <w:t>.</w:t>
      </w:r>
    </w:p>
    <w:p w14:paraId="53A095C2" w14:textId="77777777" w:rsidR="006A5F58" w:rsidRDefault="006A5F58" w:rsidP="00FC05EF">
      <w:pPr>
        <w:spacing w:after="0" w:line="240" w:lineRule="auto"/>
        <w:contextualSpacing/>
        <w:jc w:val="both"/>
        <w:rPr>
          <w:rFonts w:ascii="Garamond" w:hAnsi="Garamond"/>
        </w:rPr>
      </w:pPr>
    </w:p>
    <w:p w14:paraId="5182955B" w14:textId="2D70B4BC" w:rsidR="00FF02BF" w:rsidRDefault="00D23D5F" w:rsidP="00FC05EF">
      <w:pPr>
        <w:spacing w:after="0" w:line="240" w:lineRule="auto"/>
        <w:contextualSpacing/>
        <w:jc w:val="both"/>
        <w:rPr>
          <w:rFonts w:ascii="Garamond" w:hAnsi="Garamond"/>
        </w:rPr>
      </w:pPr>
      <w:r>
        <w:rPr>
          <w:rFonts w:ascii="Garamond" w:hAnsi="Garamond"/>
        </w:rPr>
        <w:t>A k</w:t>
      </w:r>
      <w:r w:rsidR="00FC05EF" w:rsidRPr="00FC05EF">
        <w:rPr>
          <w:rFonts w:ascii="Garamond" w:hAnsi="Garamond"/>
        </w:rPr>
        <w:t xml:space="preserve">utatás </w:t>
      </w:r>
      <w:r w:rsidR="005C3BC2">
        <w:rPr>
          <w:rFonts w:ascii="Garamond" w:hAnsi="Garamond"/>
        </w:rPr>
        <w:t xml:space="preserve">központi elemei az </w:t>
      </w:r>
      <w:r w:rsidR="005C3BC2" w:rsidRPr="00FC05EF">
        <w:rPr>
          <w:rFonts w:ascii="Garamond" w:hAnsi="Garamond"/>
        </w:rPr>
        <w:t xml:space="preserve">annotációs döntés (A), </w:t>
      </w:r>
      <w:r w:rsidR="005C3BC2">
        <w:rPr>
          <w:rFonts w:ascii="Garamond" w:hAnsi="Garamond"/>
        </w:rPr>
        <w:t>valamint</w:t>
      </w:r>
      <w:r w:rsidR="005C3BC2" w:rsidRPr="00FC05EF">
        <w:rPr>
          <w:rFonts w:ascii="Garamond" w:hAnsi="Garamond"/>
        </w:rPr>
        <w:t xml:space="preserve"> a memória-allokáció (B)</w:t>
      </w:r>
      <w:r w:rsidR="005C3BC2">
        <w:rPr>
          <w:rFonts w:ascii="Garamond" w:hAnsi="Garamond"/>
        </w:rPr>
        <w:t xml:space="preserve"> javítása </w:t>
      </w:r>
      <w:r w:rsidR="005C3BC2" w:rsidRPr="00FC05EF">
        <w:rPr>
          <w:rFonts w:ascii="Garamond" w:hAnsi="Garamond"/>
        </w:rPr>
        <w:t xml:space="preserve">a detektálásból becsült osztályeloszlás </w:t>
      </w:r>
      <w:r w:rsidR="005C3BC2">
        <w:rPr>
          <w:rFonts w:ascii="Garamond" w:hAnsi="Garamond"/>
        </w:rPr>
        <w:t xml:space="preserve">által, </w:t>
      </w:r>
      <w:r w:rsidR="005C3BC2" w:rsidRPr="00FC05EF">
        <w:rPr>
          <w:rFonts w:ascii="Garamond" w:hAnsi="Garamond"/>
        </w:rPr>
        <w:t>a</w:t>
      </w:r>
      <w:r w:rsidR="005C3BC2">
        <w:rPr>
          <w:rFonts w:ascii="Garamond" w:hAnsi="Garamond"/>
        </w:rPr>
        <w:t>melyet az</w:t>
      </w:r>
      <w:r w:rsidR="005C3BC2" w:rsidRPr="00FC05EF">
        <w:rPr>
          <w:rFonts w:ascii="Garamond" w:hAnsi="Garamond"/>
        </w:rPr>
        <w:t xml:space="preserve"> inkrementális frissítés eredmény</w:t>
      </w:r>
      <w:r w:rsidR="00FF02BF">
        <w:rPr>
          <w:rFonts w:ascii="Garamond" w:hAnsi="Garamond"/>
        </w:rPr>
        <w:t>ének</w:t>
      </w:r>
      <w:r w:rsidR="005C3BC2" w:rsidRPr="00FC05EF">
        <w:rPr>
          <w:rFonts w:ascii="Garamond" w:hAnsi="Garamond"/>
        </w:rPr>
        <w:t xml:space="preserve"> </w:t>
      </w:r>
      <w:r w:rsidR="00FF02BF" w:rsidRPr="00FC05EF">
        <w:rPr>
          <w:rFonts w:ascii="Garamond" w:hAnsi="Garamond"/>
        </w:rPr>
        <w:t>visszacsatol</w:t>
      </w:r>
      <w:r w:rsidR="00FF02BF">
        <w:rPr>
          <w:rFonts w:ascii="Garamond" w:hAnsi="Garamond"/>
        </w:rPr>
        <w:t xml:space="preserve">ásával és az új </w:t>
      </w:r>
      <w:proofErr w:type="spellStart"/>
      <w:r w:rsidR="00FF02BF">
        <w:rPr>
          <w:rFonts w:ascii="Garamond" w:hAnsi="Garamond"/>
        </w:rPr>
        <w:t>detekciókból</w:t>
      </w:r>
      <w:proofErr w:type="spellEnd"/>
      <w:r w:rsidR="005C3BC2" w:rsidRPr="00FC05EF">
        <w:rPr>
          <w:rFonts w:ascii="Garamond" w:hAnsi="Garamond"/>
        </w:rPr>
        <w:t xml:space="preserve"> </w:t>
      </w:r>
      <w:r w:rsidR="00FF02BF">
        <w:rPr>
          <w:rFonts w:ascii="Garamond" w:hAnsi="Garamond"/>
        </w:rPr>
        <w:t xml:space="preserve">tudunk </w:t>
      </w:r>
      <w:r w:rsidR="005C3BC2" w:rsidRPr="00FC05EF">
        <w:rPr>
          <w:rFonts w:ascii="Garamond" w:hAnsi="Garamond"/>
        </w:rPr>
        <w:t>becsül</w:t>
      </w:r>
      <w:r w:rsidR="00FF02BF">
        <w:rPr>
          <w:rFonts w:ascii="Garamond" w:hAnsi="Garamond"/>
        </w:rPr>
        <w:t>ni</w:t>
      </w:r>
      <w:r w:rsidR="005C3BC2" w:rsidRPr="00FC05EF">
        <w:rPr>
          <w:rFonts w:ascii="Garamond" w:hAnsi="Garamond"/>
        </w:rPr>
        <w:t xml:space="preserve"> a következő körre</w:t>
      </w:r>
      <w:r w:rsidR="005C3BC2">
        <w:rPr>
          <w:rFonts w:ascii="Garamond" w:hAnsi="Garamond"/>
        </w:rPr>
        <w:t>.</w:t>
      </w:r>
      <w:r w:rsidR="00FF02BF">
        <w:rPr>
          <w:rFonts w:ascii="Garamond" w:hAnsi="Garamond"/>
        </w:rPr>
        <w:t xml:space="preserve"> Az így kapott eloszlás-tudatos OWOD-ciklust a 2. ábra szemlélteti.</w:t>
      </w:r>
      <w:r w:rsidR="000E39D8">
        <w:rPr>
          <w:rFonts w:ascii="Garamond" w:hAnsi="Garamond"/>
        </w:rPr>
        <w:t xml:space="preserve"> </w:t>
      </w:r>
      <w:r w:rsidR="00D9162E">
        <w:rPr>
          <w:rFonts w:ascii="Garamond" w:hAnsi="Garamond"/>
        </w:rPr>
        <w:t xml:space="preserve">Az ábrán zölddel jelölve a kutatási </w:t>
      </w:r>
      <w:proofErr w:type="spellStart"/>
      <w:r w:rsidR="00D9162E">
        <w:rPr>
          <w:rFonts w:ascii="Garamond" w:hAnsi="Garamond"/>
        </w:rPr>
        <w:t>kontribúciók</w:t>
      </w:r>
      <w:proofErr w:type="spellEnd"/>
      <w:r w:rsidR="00D9162E">
        <w:rPr>
          <w:rFonts w:ascii="Garamond" w:hAnsi="Garamond"/>
        </w:rPr>
        <w:t xml:space="preserve"> (A és B), kékkel jelölve az alapértelemezett OWOD-ciklus elemei. </w:t>
      </w:r>
      <w:r w:rsidR="00FC05EF" w:rsidRPr="00FC05EF">
        <w:rPr>
          <w:rFonts w:ascii="Garamond" w:hAnsi="Garamond"/>
        </w:rPr>
        <w:t xml:space="preserve">A vizsgálandó kutatási feladatok az alábbi </w:t>
      </w:r>
      <w:r w:rsidR="000E39D8">
        <w:rPr>
          <w:rFonts w:ascii="Garamond" w:hAnsi="Garamond"/>
        </w:rPr>
        <w:t>kettő</w:t>
      </w:r>
      <w:r w:rsidR="00FC05EF" w:rsidRPr="00FC05EF">
        <w:rPr>
          <w:rFonts w:ascii="Garamond" w:hAnsi="Garamond"/>
        </w:rPr>
        <w:t xml:space="preserve"> kérdés mentén szerveződnek</w:t>
      </w:r>
      <w:r w:rsidR="00FF02BF">
        <w:rPr>
          <w:rFonts w:ascii="Garamond" w:hAnsi="Garamond"/>
        </w:rPr>
        <w:t>, amelyeket a</w:t>
      </w:r>
      <w:r w:rsidR="00FC05EF" w:rsidRPr="00FC05EF">
        <w:rPr>
          <w:rFonts w:ascii="Garamond" w:hAnsi="Garamond"/>
        </w:rPr>
        <w:t xml:space="preserve"> szakirodalom nem, vagy csak részlegesen fed le: </w:t>
      </w:r>
    </w:p>
    <w:p w14:paraId="15CA39E7" w14:textId="4705A5A3" w:rsidR="00FF02BF" w:rsidRDefault="00DD5420" w:rsidP="00FF02BF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Garamond" w:hAnsi="Garamond"/>
        </w:rPr>
      </w:pPr>
      <w:r w:rsidRPr="00FF02BF">
        <w:rPr>
          <w:rFonts w:ascii="Garamond" w:hAnsi="Garamond"/>
        </w:rPr>
        <w:t xml:space="preserve">az ismeretlenek </w:t>
      </w:r>
      <w:proofErr w:type="spellStart"/>
      <w:r w:rsidRPr="00FF02BF">
        <w:rPr>
          <w:rFonts w:ascii="Garamond" w:hAnsi="Garamond"/>
        </w:rPr>
        <w:t>long-tail</w:t>
      </w:r>
      <w:proofErr w:type="spellEnd"/>
      <w:r w:rsidRPr="00FF02BF">
        <w:rPr>
          <w:rFonts w:ascii="Garamond" w:hAnsi="Garamond"/>
        </w:rPr>
        <w:t xml:space="preserve"> eloszlását figyelembe vevő aktív annotáció</w:t>
      </w:r>
      <w:r w:rsidR="00FC05EF" w:rsidRPr="00FF02BF">
        <w:rPr>
          <w:rFonts w:ascii="Garamond" w:hAnsi="Garamond"/>
        </w:rPr>
        <w:t>;</w:t>
      </w:r>
    </w:p>
    <w:p w14:paraId="39FF7E99" w14:textId="3C98F794" w:rsidR="00FF02BF" w:rsidRDefault="00DD5420" w:rsidP="00FC05EF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Garamond" w:hAnsi="Garamond"/>
        </w:rPr>
      </w:pPr>
      <w:r w:rsidRPr="00FF02BF">
        <w:rPr>
          <w:rFonts w:ascii="Garamond" w:hAnsi="Garamond"/>
        </w:rPr>
        <w:lastRenderedPageBreak/>
        <w:t xml:space="preserve">az </w:t>
      </w:r>
      <w:proofErr w:type="spellStart"/>
      <w:r w:rsidRPr="00FF02BF">
        <w:rPr>
          <w:rFonts w:ascii="Garamond" w:hAnsi="Garamond"/>
        </w:rPr>
        <w:t>exemplar</w:t>
      </w:r>
      <w:proofErr w:type="spellEnd"/>
      <w:r w:rsidRPr="00FF02BF">
        <w:rPr>
          <w:rFonts w:ascii="Garamond" w:hAnsi="Garamond"/>
        </w:rPr>
        <w:t>-memória eloszlás-tudatos allokációja inkrementális detektálásban</w:t>
      </w:r>
      <w:r w:rsidR="000E39D8">
        <w:rPr>
          <w:rFonts w:ascii="Garamond" w:hAnsi="Garamond"/>
        </w:rPr>
        <w:t>.</w:t>
      </w:r>
    </w:p>
    <w:p w14:paraId="45980557" w14:textId="77777777" w:rsidR="000E39D8" w:rsidRDefault="000E39D8" w:rsidP="000E39D8">
      <w:pPr>
        <w:spacing w:after="0" w:line="240" w:lineRule="auto"/>
        <w:jc w:val="both"/>
        <w:rPr>
          <w:rFonts w:ascii="Garamond" w:hAnsi="Garamond"/>
        </w:rPr>
      </w:pPr>
    </w:p>
    <w:p w14:paraId="1C31C276" w14:textId="792C0E06" w:rsidR="000E39D8" w:rsidRDefault="00D9162E" w:rsidP="000E39D8">
      <w:pPr>
        <w:keepNext/>
        <w:spacing w:after="0" w:line="240" w:lineRule="auto"/>
        <w:jc w:val="center"/>
      </w:pPr>
      <w:r>
        <w:rPr>
          <w:noProof/>
        </w:rPr>
        <w:drawing>
          <wp:inline distT="0" distB="0" distL="0" distR="0" wp14:anchorId="2A22EDFF" wp14:editId="2C04BBF1">
            <wp:extent cx="3264270" cy="2194560"/>
            <wp:effectExtent l="0" t="0" r="0" b="2540"/>
            <wp:docPr id="19931169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116954" name="Picture 199311695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427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52E3D" w14:textId="07C7D422" w:rsidR="000E39D8" w:rsidRPr="00DD5420" w:rsidRDefault="000E39D8" w:rsidP="00DD5420">
      <w:pPr>
        <w:spacing w:before="240"/>
        <w:jc w:val="center"/>
        <w:rPr>
          <w:i/>
          <w:iCs/>
          <w:color w:val="44546A" w:themeColor="text2"/>
          <w:sz w:val="18"/>
          <w:szCs w:val="18"/>
        </w:rPr>
      </w:pPr>
      <w:r w:rsidRPr="000E39D8">
        <w:rPr>
          <w:i/>
          <w:iCs/>
          <w:color w:val="44546A" w:themeColor="text2"/>
          <w:sz w:val="18"/>
          <w:szCs w:val="18"/>
        </w:rPr>
        <w:t xml:space="preserve">2. ábra. </w:t>
      </w:r>
      <w:r>
        <w:rPr>
          <w:i/>
          <w:iCs/>
          <w:color w:val="44546A" w:themeColor="text2"/>
          <w:sz w:val="18"/>
          <w:szCs w:val="18"/>
        </w:rPr>
        <w:t>E</w:t>
      </w:r>
      <w:r w:rsidRPr="000E39D8">
        <w:rPr>
          <w:i/>
          <w:iCs/>
          <w:color w:val="44546A" w:themeColor="text2"/>
          <w:sz w:val="18"/>
          <w:szCs w:val="18"/>
        </w:rPr>
        <w:t xml:space="preserve">loszlás-tudatos OWOD-ciklus: </w:t>
      </w:r>
      <w:r>
        <w:rPr>
          <w:i/>
          <w:iCs/>
          <w:color w:val="44546A" w:themeColor="text2"/>
          <w:sz w:val="18"/>
          <w:szCs w:val="18"/>
        </w:rPr>
        <w:br/>
      </w:r>
      <w:r w:rsidRPr="000E39D8">
        <w:rPr>
          <w:i/>
          <w:iCs/>
          <w:color w:val="44546A" w:themeColor="text2"/>
          <w:sz w:val="18"/>
          <w:szCs w:val="18"/>
        </w:rPr>
        <w:t xml:space="preserve">az aktív kiválasztás (A) és az </w:t>
      </w:r>
      <w:proofErr w:type="spellStart"/>
      <w:r w:rsidRPr="000E39D8">
        <w:rPr>
          <w:i/>
          <w:iCs/>
          <w:color w:val="44546A" w:themeColor="text2"/>
          <w:sz w:val="18"/>
          <w:szCs w:val="18"/>
        </w:rPr>
        <w:t>exemplar</w:t>
      </w:r>
      <w:proofErr w:type="spellEnd"/>
      <w:r w:rsidRPr="000E39D8">
        <w:rPr>
          <w:i/>
          <w:iCs/>
          <w:color w:val="44546A" w:themeColor="text2"/>
          <w:sz w:val="18"/>
          <w:szCs w:val="18"/>
        </w:rPr>
        <w:t>-allokáció (B) egységes, visszacsatolt keret</w:t>
      </w:r>
      <w:r w:rsidR="00DD5420">
        <w:rPr>
          <w:i/>
          <w:iCs/>
          <w:color w:val="44546A" w:themeColor="text2"/>
          <w:sz w:val="18"/>
          <w:szCs w:val="18"/>
        </w:rPr>
        <w:t>rendszer</w:t>
      </w:r>
      <w:r w:rsidRPr="000E39D8">
        <w:rPr>
          <w:i/>
          <w:iCs/>
          <w:color w:val="44546A" w:themeColor="text2"/>
          <w:sz w:val="18"/>
          <w:szCs w:val="18"/>
        </w:rPr>
        <w:t>ben.</w:t>
      </w:r>
    </w:p>
    <w:p w14:paraId="1F51DDAD" w14:textId="77777777" w:rsidR="000E39D8" w:rsidRPr="000E39D8" w:rsidRDefault="000E39D8" w:rsidP="000E39D8">
      <w:pPr>
        <w:spacing w:after="0" w:line="240" w:lineRule="auto"/>
        <w:jc w:val="both"/>
        <w:rPr>
          <w:rFonts w:ascii="Garamond" w:hAnsi="Garamond"/>
        </w:rPr>
      </w:pPr>
    </w:p>
    <w:p w14:paraId="147B50C1" w14:textId="0245CA6B" w:rsidR="00FC05EF" w:rsidRPr="00DD5420" w:rsidRDefault="00DD5420" w:rsidP="00DD5420">
      <w:pPr>
        <w:spacing w:after="0" w:line="240" w:lineRule="auto"/>
        <w:jc w:val="both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 xml:space="preserve">B) </w:t>
      </w:r>
      <w:r w:rsidR="00434ADF" w:rsidRPr="00DD5420">
        <w:rPr>
          <w:rFonts w:ascii="Garamond" w:hAnsi="Garamond"/>
          <w:b/>
          <w:bCs/>
        </w:rPr>
        <w:t>E</w:t>
      </w:r>
      <w:r w:rsidR="00FC05EF" w:rsidRPr="00DD5420">
        <w:rPr>
          <w:rFonts w:ascii="Garamond" w:hAnsi="Garamond"/>
          <w:b/>
          <w:bCs/>
        </w:rPr>
        <w:t xml:space="preserve">loszlás-tudatos </w:t>
      </w:r>
      <w:proofErr w:type="spellStart"/>
      <w:r w:rsidR="00FC05EF" w:rsidRPr="00DD5420">
        <w:rPr>
          <w:rFonts w:ascii="Garamond" w:hAnsi="Garamond"/>
          <w:b/>
          <w:bCs/>
        </w:rPr>
        <w:t>exemplar</w:t>
      </w:r>
      <w:proofErr w:type="spellEnd"/>
      <w:r w:rsidR="00FC05EF" w:rsidRPr="00DD5420">
        <w:rPr>
          <w:rFonts w:ascii="Garamond" w:hAnsi="Garamond"/>
          <w:b/>
          <w:bCs/>
        </w:rPr>
        <w:t>-allokáció az inkrementális frissítésben</w:t>
      </w:r>
    </w:p>
    <w:p w14:paraId="59D5B2E2" w14:textId="1A9E126F" w:rsidR="00FC05EF" w:rsidRPr="00FC05EF" w:rsidRDefault="00FC05EF" w:rsidP="00FC05EF">
      <w:pPr>
        <w:spacing w:after="0" w:line="240" w:lineRule="auto"/>
        <w:contextualSpacing/>
        <w:jc w:val="both"/>
        <w:rPr>
          <w:rFonts w:ascii="Garamond" w:hAnsi="Garamond"/>
        </w:rPr>
      </w:pPr>
      <w:r w:rsidRPr="00FC05EF">
        <w:rPr>
          <w:rFonts w:ascii="Garamond" w:hAnsi="Garamond"/>
        </w:rPr>
        <w:t xml:space="preserve">A </w:t>
      </w:r>
      <w:r w:rsidR="00434ADF">
        <w:rPr>
          <w:rFonts w:ascii="Garamond" w:hAnsi="Garamond"/>
        </w:rPr>
        <w:t>„</w:t>
      </w:r>
      <w:proofErr w:type="spellStart"/>
      <w:r w:rsidRPr="00FC05EF">
        <w:rPr>
          <w:rFonts w:ascii="Garamond" w:hAnsi="Garamond"/>
        </w:rPr>
        <w:t>replay</w:t>
      </w:r>
      <w:proofErr w:type="spellEnd"/>
      <w:r w:rsidRPr="00FC05EF">
        <w:rPr>
          <w:rFonts w:ascii="Garamond" w:hAnsi="Garamond"/>
        </w:rPr>
        <w:t>-alapú</w:t>
      </w:r>
      <w:r w:rsidR="00434ADF">
        <w:rPr>
          <w:rFonts w:ascii="Garamond" w:hAnsi="Garamond"/>
        </w:rPr>
        <w:t>”</w:t>
      </w:r>
      <w:r w:rsidRPr="00FC05EF">
        <w:rPr>
          <w:rFonts w:ascii="Garamond" w:hAnsi="Garamond"/>
        </w:rPr>
        <w:t xml:space="preserve"> inkrementális módszerek (</w:t>
      </w:r>
      <w:proofErr w:type="spellStart"/>
      <w:r w:rsidRPr="00FC05EF">
        <w:rPr>
          <w:rFonts w:ascii="Garamond" w:hAnsi="Garamond"/>
        </w:rPr>
        <w:t>Replay</w:t>
      </w:r>
      <w:proofErr w:type="spellEnd"/>
      <w:r w:rsidRPr="00FC05EF">
        <w:rPr>
          <w:rFonts w:ascii="Garamond" w:hAnsi="Garamond"/>
        </w:rPr>
        <w:t xml:space="preserve">, </w:t>
      </w:r>
      <w:proofErr w:type="spellStart"/>
      <w:r w:rsidRPr="00FC05EF">
        <w:rPr>
          <w:rFonts w:ascii="Garamond" w:hAnsi="Garamond"/>
        </w:rPr>
        <w:t>iCaRL</w:t>
      </w:r>
      <w:proofErr w:type="spellEnd"/>
      <w:r w:rsidRPr="00FC05EF">
        <w:rPr>
          <w:rFonts w:ascii="Garamond" w:hAnsi="Garamond"/>
        </w:rPr>
        <w:t xml:space="preserve">, </w:t>
      </w:r>
      <w:proofErr w:type="spellStart"/>
      <w:r w:rsidRPr="00FC05EF">
        <w:rPr>
          <w:rFonts w:ascii="Garamond" w:hAnsi="Garamond"/>
        </w:rPr>
        <w:t>BiC</w:t>
      </w:r>
      <w:proofErr w:type="spellEnd"/>
      <w:r w:rsidRPr="00FC05EF">
        <w:rPr>
          <w:rFonts w:ascii="Garamond" w:hAnsi="Garamond"/>
        </w:rPr>
        <w:t>, WA, DER [</w:t>
      </w:r>
      <w:r w:rsidR="00434ADF">
        <w:rPr>
          <w:rFonts w:ascii="Garamond" w:hAnsi="Garamond"/>
        </w:rPr>
        <w:t>7</w:t>
      </w:r>
      <w:r w:rsidRPr="00FC05EF">
        <w:rPr>
          <w:rFonts w:ascii="Garamond" w:hAnsi="Garamond"/>
        </w:rPr>
        <w:t xml:space="preserve">]) egy </w:t>
      </w:r>
      <w:r w:rsidR="00434ADF">
        <w:rPr>
          <w:rFonts w:ascii="Garamond" w:hAnsi="Garamond"/>
        </w:rPr>
        <w:t xml:space="preserve">úgynevezett </w:t>
      </w:r>
      <w:proofErr w:type="spellStart"/>
      <w:r w:rsidRPr="00FC05EF">
        <w:rPr>
          <w:rFonts w:ascii="Garamond" w:hAnsi="Garamond"/>
        </w:rPr>
        <w:t>exemplar</w:t>
      </w:r>
      <w:proofErr w:type="spellEnd"/>
      <w:r w:rsidRPr="00FC05EF">
        <w:rPr>
          <w:rFonts w:ascii="Garamond" w:hAnsi="Garamond"/>
        </w:rPr>
        <w:t xml:space="preserve">-memóriát </w:t>
      </w:r>
      <w:r w:rsidR="00434ADF">
        <w:rPr>
          <w:rFonts w:ascii="Garamond" w:hAnsi="Garamond"/>
        </w:rPr>
        <w:t xml:space="preserve">(legjellemzőbb mintákból álló memóriát) </w:t>
      </w:r>
      <w:r w:rsidRPr="00FC05EF">
        <w:rPr>
          <w:rFonts w:ascii="Garamond" w:hAnsi="Garamond"/>
        </w:rPr>
        <w:t xml:space="preserve">tartanak fenn a régi osztályok felelevenítésére, és a felejtést ezzel mérséklik. A standard beállításban a memória vagy fix darabszámú </w:t>
      </w:r>
      <w:proofErr w:type="spellStart"/>
      <w:r w:rsidRPr="00FC05EF">
        <w:rPr>
          <w:rFonts w:ascii="Garamond" w:hAnsi="Garamond"/>
        </w:rPr>
        <w:t>exemplart</w:t>
      </w:r>
      <w:proofErr w:type="spellEnd"/>
      <w:r w:rsidRPr="00FC05EF">
        <w:rPr>
          <w:rFonts w:ascii="Garamond" w:hAnsi="Garamond"/>
        </w:rPr>
        <w:t xml:space="preserve"> tárol osztályonként, vagy fix </w:t>
      </w:r>
      <w:proofErr w:type="spellStart"/>
      <w:r w:rsidRPr="00FC05EF">
        <w:rPr>
          <w:rFonts w:ascii="Garamond" w:hAnsi="Garamond"/>
        </w:rPr>
        <w:t>összméretet</w:t>
      </w:r>
      <w:proofErr w:type="spellEnd"/>
      <w:r w:rsidRPr="00FC05EF">
        <w:rPr>
          <w:rFonts w:ascii="Garamond" w:hAnsi="Garamond"/>
        </w:rPr>
        <w:t xml:space="preserve"> oszt el egyenletesen</w:t>
      </w:r>
      <w:r w:rsidR="00434ADF">
        <w:rPr>
          <w:rFonts w:ascii="Garamond" w:hAnsi="Garamond"/>
        </w:rPr>
        <w:t xml:space="preserve">. </w:t>
      </w:r>
      <w:r w:rsidR="00DD5420">
        <w:rPr>
          <w:rFonts w:ascii="Garamond" w:hAnsi="Garamond"/>
        </w:rPr>
        <w:t>Ez</w:t>
      </w:r>
      <w:r w:rsidRPr="00FC05EF">
        <w:rPr>
          <w:rFonts w:ascii="Garamond" w:hAnsi="Garamond"/>
        </w:rPr>
        <w:t xml:space="preserve"> osztályonként egyenlő</w:t>
      </w:r>
      <w:r w:rsidR="00434ADF">
        <w:rPr>
          <w:rFonts w:ascii="Garamond" w:hAnsi="Garamond"/>
        </w:rPr>
        <w:t xml:space="preserve"> </w:t>
      </w:r>
      <w:proofErr w:type="spellStart"/>
      <w:r w:rsidR="00434ADF">
        <w:rPr>
          <w:rFonts w:ascii="Garamond" w:hAnsi="Garamond"/>
        </w:rPr>
        <w:t>exemplart</w:t>
      </w:r>
      <w:proofErr w:type="spellEnd"/>
      <w:r w:rsidR="00434ADF">
        <w:rPr>
          <w:rFonts w:ascii="Garamond" w:hAnsi="Garamond"/>
        </w:rPr>
        <w:t xml:space="preserve"> eredményez</w:t>
      </w:r>
      <w:r w:rsidRPr="00FC05EF">
        <w:rPr>
          <w:rFonts w:ascii="Garamond" w:hAnsi="Garamond"/>
        </w:rPr>
        <w:t>. Long-</w:t>
      </w:r>
      <w:proofErr w:type="spellStart"/>
      <w:r w:rsidRPr="00FC05EF">
        <w:rPr>
          <w:rFonts w:ascii="Garamond" w:hAnsi="Garamond"/>
        </w:rPr>
        <w:t>tail</w:t>
      </w:r>
      <w:proofErr w:type="spellEnd"/>
      <w:r w:rsidRPr="00FC05EF">
        <w:rPr>
          <w:rFonts w:ascii="Garamond" w:hAnsi="Garamond"/>
        </w:rPr>
        <w:t xml:space="preserve"> eloszlásnál ez a ritka (</w:t>
      </w:r>
      <w:proofErr w:type="spellStart"/>
      <w:r w:rsidRPr="00FC05EF">
        <w:rPr>
          <w:rFonts w:ascii="Garamond" w:hAnsi="Garamond"/>
        </w:rPr>
        <w:t>tail</w:t>
      </w:r>
      <w:proofErr w:type="spellEnd"/>
      <w:r w:rsidRPr="00FC05EF">
        <w:rPr>
          <w:rFonts w:ascii="Garamond" w:hAnsi="Garamond"/>
        </w:rPr>
        <w:t>) osztályok kárára történik</w:t>
      </w:r>
      <w:r w:rsidR="00434ADF">
        <w:rPr>
          <w:rFonts w:ascii="Garamond" w:hAnsi="Garamond"/>
        </w:rPr>
        <w:t>, hiszen</w:t>
      </w:r>
      <w:r w:rsidRPr="00FC05EF">
        <w:rPr>
          <w:rFonts w:ascii="Garamond" w:hAnsi="Garamond"/>
        </w:rPr>
        <w:t xml:space="preserve"> ezek eleve kevés adatból tanultak (gyengébb reprezentáció), és </w:t>
      </w:r>
      <w:r w:rsidR="00434ADF">
        <w:rPr>
          <w:rFonts w:ascii="Garamond" w:hAnsi="Garamond"/>
        </w:rPr>
        <w:t>érzékenyebbek az új osztályok interferenciájára</w:t>
      </w:r>
      <w:r w:rsidRPr="00FC05EF">
        <w:rPr>
          <w:rFonts w:ascii="Garamond" w:hAnsi="Garamond"/>
        </w:rPr>
        <w:t xml:space="preserve">, így gyorsabban felejtődnek; ráadásul a </w:t>
      </w:r>
      <w:proofErr w:type="spellStart"/>
      <w:r w:rsidRPr="00FC05EF">
        <w:rPr>
          <w:rFonts w:ascii="Garamond" w:hAnsi="Garamond"/>
        </w:rPr>
        <w:t>BiC</w:t>
      </w:r>
      <w:proofErr w:type="spellEnd"/>
      <w:r w:rsidRPr="00FC05EF">
        <w:rPr>
          <w:rFonts w:ascii="Garamond" w:hAnsi="Garamond"/>
        </w:rPr>
        <w:t xml:space="preserve">/WA </w:t>
      </w:r>
      <w:r w:rsidR="00434ADF">
        <w:rPr>
          <w:rFonts w:ascii="Garamond" w:hAnsi="Garamond"/>
        </w:rPr>
        <w:t xml:space="preserve">esetén alkalmazott </w:t>
      </w:r>
      <w:r w:rsidRPr="00FC05EF">
        <w:rPr>
          <w:rFonts w:ascii="Garamond" w:hAnsi="Garamond"/>
        </w:rPr>
        <w:t xml:space="preserve">torzítás éppen a </w:t>
      </w:r>
      <w:proofErr w:type="spellStart"/>
      <w:r w:rsidRPr="00FC05EF">
        <w:rPr>
          <w:rFonts w:ascii="Garamond" w:hAnsi="Garamond"/>
        </w:rPr>
        <w:t>tail</w:t>
      </w:r>
      <w:proofErr w:type="spellEnd"/>
      <w:r w:rsidRPr="00FC05EF">
        <w:rPr>
          <w:rFonts w:ascii="Garamond" w:hAnsi="Garamond"/>
        </w:rPr>
        <w:t xml:space="preserve"> ellen hat.</w:t>
      </w:r>
    </w:p>
    <w:p w14:paraId="763C7FD6" w14:textId="571054FC" w:rsidR="00FC05EF" w:rsidRDefault="00434ADF" w:rsidP="00FC05EF">
      <w:pPr>
        <w:spacing w:after="0" w:line="240" w:lineRule="auto"/>
        <w:contextualSpacing/>
        <w:jc w:val="both"/>
        <w:rPr>
          <w:rFonts w:ascii="Garamond" w:hAnsi="Garamond"/>
        </w:rPr>
      </w:pPr>
      <w:r>
        <w:rPr>
          <w:rFonts w:ascii="Garamond" w:hAnsi="Garamond"/>
        </w:rPr>
        <w:t xml:space="preserve">Ennek kezelésére alkalmas </w:t>
      </w:r>
      <w:r w:rsidR="00FC05EF" w:rsidRPr="00FC05EF">
        <w:rPr>
          <w:rFonts w:ascii="Garamond" w:hAnsi="Garamond"/>
        </w:rPr>
        <w:t xml:space="preserve">egy hangolható, eloszlás-tudatos allokáció. </w:t>
      </w:r>
      <w:r>
        <w:rPr>
          <w:rFonts w:ascii="Garamond" w:hAnsi="Garamond"/>
        </w:rPr>
        <w:t>Legyen</w:t>
      </w:r>
      <w:r w:rsidR="00FC05EF" w:rsidRPr="00FC05EF">
        <w:rPr>
          <w:rFonts w:ascii="Garamond" w:hAnsi="Garamond"/>
        </w:rPr>
        <w:t xml:space="preserve"> </w:t>
      </w:r>
      <m:oMath>
        <m:r>
          <w:rPr>
            <w:rFonts w:ascii="Cambria Math" w:hAnsi="Cambria Math"/>
          </w:rPr>
          <m:t>c</m:t>
        </m:r>
      </m:oMath>
      <w:r w:rsidR="00FC05EF" w:rsidRPr="00FC05EF">
        <w:rPr>
          <w:rFonts w:ascii="Garamond" w:hAnsi="Garamond"/>
        </w:rPr>
        <w:t xml:space="preserve"> osztály mérete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="00FC05EF" w:rsidRPr="00FC05EF">
        <w:rPr>
          <w:rFonts w:ascii="Garamond" w:hAnsi="Garamond"/>
        </w:rPr>
        <w:t xml:space="preserve">, </w:t>
      </w:r>
      <w:r w:rsidR="00A64792">
        <w:rPr>
          <w:rFonts w:ascii="Garamond" w:hAnsi="Garamond"/>
        </w:rPr>
        <w:t xml:space="preserve">ekkor a hozzá tartozó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="00FC05EF" w:rsidRPr="00FC05EF">
        <w:rPr>
          <w:rFonts w:ascii="Garamond" w:hAnsi="Garamond"/>
        </w:rPr>
        <w:t xml:space="preserve"> </w:t>
      </w:r>
      <w:proofErr w:type="spellStart"/>
      <w:r w:rsidR="00FC05EF" w:rsidRPr="00FC05EF">
        <w:rPr>
          <w:rFonts w:ascii="Garamond" w:hAnsi="Garamond"/>
        </w:rPr>
        <w:t>exemplar</w:t>
      </w:r>
      <w:proofErr w:type="spellEnd"/>
      <w:r w:rsidR="00FC05EF" w:rsidRPr="00FC05EF">
        <w:rPr>
          <w:rFonts w:ascii="Garamond" w:hAnsi="Garamond"/>
        </w:rPr>
        <w:t>-</w:t>
      </w:r>
      <w:r w:rsidR="00A64792">
        <w:rPr>
          <w:rFonts w:ascii="Garamond" w:hAnsi="Garamond"/>
        </w:rPr>
        <w:t>allokáció</w:t>
      </w:r>
      <w:r w:rsidR="00FC05EF" w:rsidRPr="00FC05EF">
        <w:rPr>
          <w:rFonts w:ascii="Garamond" w:hAnsi="Garamond"/>
        </w:rPr>
        <w:t xml:space="preserve"> arányos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c</m:t>
            </m:r>
          </m:sub>
          <m:sup>
            <m:r>
              <w:rPr>
                <w:rFonts w:ascii="Cambria Math" w:hAnsi="Cambria Math"/>
              </w:rPr>
              <m:t>α</m:t>
            </m:r>
          </m:sup>
        </m:sSubSup>
      </m:oMath>
      <w:r w:rsidR="00FC05EF" w:rsidRPr="00FC05EF">
        <w:rPr>
          <w:rFonts w:ascii="Garamond" w:hAnsi="Garamond"/>
        </w:rPr>
        <w:t xml:space="preserve">-val, ahol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e>
        </m:nary>
        <m:r>
          <w:rPr>
            <w:rFonts w:ascii="Cambria Math" w:hAnsi="Cambria Math"/>
          </w:rPr>
          <m:t xml:space="preserve">  = M</m:t>
        </m:r>
      </m:oMath>
      <w:r w:rsidR="00FC05EF" w:rsidRPr="00FC05EF">
        <w:rPr>
          <w:rFonts w:ascii="Garamond" w:hAnsi="Garamond"/>
        </w:rPr>
        <w:t xml:space="preserve"> a teljes memória. Az </w:t>
      </w:r>
      <m:oMath>
        <m:r>
          <w:rPr>
            <w:rFonts w:ascii="Cambria Math" w:hAnsi="Cambria Math"/>
          </w:rPr>
          <m:t>α</m:t>
        </m:r>
      </m:oMath>
      <w:r w:rsidR="00FC05EF" w:rsidRPr="00FC05EF">
        <w:rPr>
          <w:rFonts w:ascii="Garamond" w:hAnsi="Garamond"/>
        </w:rPr>
        <w:t xml:space="preserve"> paraméter interpolál a stratégiák között: </w:t>
      </w:r>
      <m:oMath>
        <m:r>
          <w:rPr>
            <w:rFonts w:ascii="Cambria Math" w:hAnsi="Cambria Math"/>
          </w:rPr>
          <m:t>α = 0</m:t>
        </m:r>
      </m:oMath>
      <w:r w:rsidR="00FC05EF" w:rsidRPr="00FC05EF">
        <w:rPr>
          <w:rFonts w:ascii="Garamond" w:hAnsi="Garamond"/>
        </w:rPr>
        <w:t xml:space="preserve"> az egyenletes elosztás (jelenlegi standard), </w:t>
      </w:r>
      <m:oMath>
        <m:r>
          <w:rPr>
            <w:rFonts w:ascii="Cambria Math" w:hAnsi="Cambria Math"/>
          </w:rPr>
          <m:t>α = 1</m:t>
        </m:r>
      </m:oMath>
      <w:r w:rsidR="00FC05EF" w:rsidRPr="00FC05EF">
        <w:rPr>
          <w:rFonts w:ascii="Garamond" w:hAnsi="Garamond"/>
        </w:rPr>
        <w:t xml:space="preserve"> a mérettel arányos (head-favorizáló), </w:t>
      </w:r>
      <m:oMath>
        <m:r>
          <w:rPr>
            <w:rFonts w:ascii="Cambria Math" w:hAnsi="Cambria Math"/>
          </w:rPr>
          <m:t>α &lt; 0</m:t>
        </m:r>
      </m:oMath>
      <w:r w:rsidR="00FC05EF" w:rsidRPr="00FC05EF">
        <w:rPr>
          <w:rFonts w:ascii="Garamond" w:hAnsi="Garamond"/>
        </w:rPr>
        <w:t xml:space="preserve"> a tail-favorizáló elosztás. A kutatási kérdés annak feltárása, hogy OWOD-ban</w:t>
      </w:r>
      <w:r w:rsidR="00A64792">
        <w:rPr>
          <w:rFonts w:ascii="Garamond" w:hAnsi="Garamond"/>
        </w:rPr>
        <w:t xml:space="preserve">, </w:t>
      </w:r>
      <w:r w:rsidR="00FC05EF" w:rsidRPr="00FC05EF">
        <w:rPr>
          <w:rFonts w:ascii="Garamond" w:hAnsi="Garamond"/>
        </w:rPr>
        <w:t>ahol az osztályok fokozatosan, ismeretlenekből válnak ismertté</w:t>
      </w:r>
      <w:r w:rsidR="00A64792">
        <w:rPr>
          <w:rFonts w:ascii="Garamond" w:hAnsi="Garamond"/>
        </w:rPr>
        <w:t>,</w:t>
      </w:r>
      <w:r w:rsidR="00FC05EF" w:rsidRPr="00FC05EF">
        <w:rPr>
          <w:rFonts w:ascii="Garamond" w:hAnsi="Garamond"/>
        </w:rPr>
        <w:t xml:space="preserve"> </w:t>
      </w:r>
      <w:r w:rsidR="00A64792">
        <w:rPr>
          <w:rFonts w:ascii="Garamond" w:hAnsi="Garamond"/>
        </w:rPr>
        <w:t>mi</w:t>
      </w:r>
      <w:r w:rsidR="00FC05EF" w:rsidRPr="00FC05EF">
        <w:rPr>
          <w:rFonts w:ascii="Garamond" w:hAnsi="Garamond"/>
        </w:rPr>
        <w:t xml:space="preserve"> az optimális </w:t>
      </w:r>
      <m:oMath>
        <m:r>
          <w:rPr>
            <w:rFonts w:ascii="Cambria Math" w:hAnsi="Cambria Math"/>
          </w:rPr>
          <m:t>α</m:t>
        </m:r>
      </m:oMath>
      <w:r w:rsidR="00FC05EF" w:rsidRPr="00FC05EF">
        <w:rPr>
          <w:rFonts w:ascii="Garamond" w:hAnsi="Garamond"/>
        </w:rPr>
        <w:t xml:space="preserve">, és ez miként függ a </w:t>
      </w:r>
      <w:proofErr w:type="spellStart"/>
      <w:r w:rsidR="00FC05EF" w:rsidRPr="00FC05EF">
        <w:rPr>
          <w:rFonts w:ascii="Garamond" w:hAnsi="Garamond"/>
        </w:rPr>
        <w:t>tail</w:t>
      </w:r>
      <w:proofErr w:type="spellEnd"/>
      <w:r w:rsidR="00FC05EF" w:rsidRPr="00FC05EF">
        <w:rPr>
          <w:rFonts w:ascii="Garamond" w:hAnsi="Garamond"/>
        </w:rPr>
        <w:t xml:space="preserve"> súlyosságától.</w:t>
      </w:r>
      <w:r w:rsidR="00A64792">
        <w:rPr>
          <w:rFonts w:ascii="Garamond" w:hAnsi="Garamond"/>
        </w:rPr>
        <w:t xml:space="preserve"> Fontos kiemelni, hogy</w:t>
      </w:r>
      <w:r w:rsidR="00FC05EF" w:rsidRPr="00FC05EF">
        <w:rPr>
          <w:rFonts w:ascii="Garamond" w:hAnsi="Garamond"/>
        </w:rPr>
        <w:t xml:space="preserve"> egy eltárolt kép több objektumot (több osztályt) tartalmazhat, így az „exemplar per osztály” fogalom objektum-szintű és kép-szintű allokációként is értelmez</w:t>
      </w:r>
      <w:r w:rsidR="00A64792">
        <w:rPr>
          <w:rFonts w:ascii="Garamond" w:hAnsi="Garamond"/>
        </w:rPr>
        <w:t>hető.</w:t>
      </w:r>
    </w:p>
    <w:p w14:paraId="0345CBF8" w14:textId="77777777" w:rsidR="00D2296D" w:rsidRPr="00FC05EF" w:rsidRDefault="00D2296D" w:rsidP="00FC05EF">
      <w:pPr>
        <w:spacing w:after="0" w:line="240" w:lineRule="auto"/>
        <w:contextualSpacing/>
        <w:jc w:val="both"/>
        <w:rPr>
          <w:rFonts w:ascii="Garamond" w:hAnsi="Garamond"/>
        </w:rPr>
      </w:pPr>
    </w:p>
    <w:p w14:paraId="0A0118A0" w14:textId="7842C416" w:rsidR="00FC05EF" w:rsidRPr="00DD5420" w:rsidRDefault="00DD5420" w:rsidP="00DD5420">
      <w:pPr>
        <w:spacing w:after="0" w:line="240" w:lineRule="auto"/>
        <w:jc w:val="both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 xml:space="preserve">A) </w:t>
      </w:r>
      <w:r w:rsidR="00D2296D" w:rsidRPr="00DD5420">
        <w:rPr>
          <w:rFonts w:ascii="Garamond" w:hAnsi="Garamond"/>
          <w:b/>
          <w:bCs/>
        </w:rPr>
        <w:t>E</w:t>
      </w:r>
      <w:r w:rsidR="00FC05EF" w:rsidRPr="00DD5420">
        <w:rPr>
          <w:rFonts w:ascii="Garamond" w:hAnsi="Garamond"/>
          <w:b/>
          <w:bCs/>
        </w:rPr>
        <w:t xml:space="preserve">loszlás-tudatos aktív kiválasztás a </w:t>
      </w:r>
      <w:r w:rsidR="00D2296D" w:rsidRPr="00DD5420">
        <w:rPr>
          <w:rFonts w:ascii="Garamond" w:hAnsi="Garamond"/>
          <w:b/>
          <w:bCs/>
        </w:rPr>
        <w:t>címkézési költség elosztására</w:t>
      </w:r>
    </w:p>
    <w:p w14:paraId="1BE4CC8F" w14:textId="2FE3C582" w:rsidR="00D2296D" w:rsidRPr="00FC05EF" w:rsidRDefault="00FC05EF" w:rsidP="00D2296D">
      <w:pPr>
        <w:spacing w:after="0" w:line="240" w:lineRule="auto"/>
        <w:contextualSpacing/>
        <w:jc w:val="both"/>
        <w:rPr>
          <w:rFonts w:ascii="Garamond" w:hAnsi="Garamond"/>
        </w:rPr>
      </w:pPr>
      <w:r w:rsidRPr="00FC05EF">
        <w:rPr>
          <w:rFonts w:ascii="Garamond" w:hAnsi="Garamond"/>
        </w:rPr>
        <w:t>A klasszikus OWOD feltételezi, hogy az orákulum minden detektált ismeretlent felcímkéz</w:t>
      </w:r>
      <w:r w:rsidR="00D2296D">
        <w:rPr>
          <w:rFonts w:ascii="Garamond" w:hAnsi="Garamond"/>
        </w:rPr>
        <w:t xml:space="preserve"> </w:t>
      </w:r>
      <w:r w:rsidR="00D2296D" w:rsidRPr="00FF02BF">
        <w:rPr>
          <w:rFonts w:ascii="Garamond" w:hAnsi="Garamond"/>
        </w:rPr>
        <w:t>(OW-CLIP [6], CROWD [5])</w:t>
      </w:r>
      <w:r w:rsidRPr="00FC05EF">
        <w:rPr>
          <w:rFonts w:ascii="Garamond" w:hAnsi="Garamond"/>
        </w:rPr>
        <w:t xml:space="preserve">. A valóságban </w:t>
      </w:r>
      <w:r w:rsidR="00D2296D">
        <w:rPr>
          <w:rFonts w:ascii="Garamond" w:hAnsi="Garamond"/>
        </w:rPr>
        <w:t xml:space="preserve">ez </w:t>
      </w:r>
      <w:r w:rsidR="00D9162E">
        <w:rPr>
          <w:rFonts w:ascii="Garamond" w:hAnsi="Garamond"/>
        </w:rPr>
        <w:t xml:space="preserve">nem </w:t>
      </w:r>
      <w:r w:rsidR="00D2296D">
        <w:rPr>
          <w:rFonts w:ascii="Garamond" w:hAnsi="Garamond"/>
        </w:rPr>
        <w:t>mindig kivitelezhető, ezért fontos</w:t>
      </w:r>
      <w:r w:rsidRPr="00FC05EF">
        <w:rPr>
          <w:rFonts w:ascii="Garamond" w:hAnsi="Garamond"/>
        </w:rPr>
        <w:t xml:space="preserve"> </w:t>
      </w:r>
      <w:r w:rsidR="00D2296D">
        <w:rPr>
          <w:rFonts w:ascii="Garamond" w:hAnsi="Garamond"/>
        </w:rPr>
        <w:t>ki</w:t>
      </w:r>
      <w:r w:rsidRPr="00FC05EF">
        <w:rPr>
          <w:rFonts w:ascii="Garamond" w:hAnsi="Garamond"/>
        </w:rPr>
        <w:t xml:space="preserve">választani </w:t>
      </w:r>
      <w:r w:rsidR="00D2296D">
        <w:rPr>
          <w:rFonts w:ascii="Garamond" w:hAnsi="Garamond"/>
        </w:rPr>
        <w:t>a minták címkézendő részhalmazát</w:t>
      </w:r>
      <w:r w:rsidRPr="00FC05EF">
        <w:rPr>
          <w:rFonts w:ascii="Garamond" w:hAnsi="Garamond"/>
        </w:rPr>
        <w:t xml:space="preserve">. </w:t>
      </w:r>
      <w:r w:rsidR="00D23D5F">
        <w:rPr>
          <w:rFonts w:ascii="Garamond" w:hAnsi="Garamond"/>
        </w:rPr>
        <w:t>A k</w:t>
      </w:r>
      <w:r w:rsidR="00D2296D">
        <w:rPr>
          <w:rFonts w:ascii="Garamond" w:hAnsi="Garamond"/>
        </w:rPr>
        <w:t>utatás során eloszlás-tudatos lekérdezési stratégiát dolgoz</w:t>
      </w:r>
      <w:r w:rsidR="00D23D5F">
        <w:rPr>
          <w:rFonts w:ascii="Garamond" w:hAnsi="Garamond"/>
        </w:rPr>
        <w:t>unk</w:t>
      </w:r>
      <w:r w:rsidR="00D2296D">
        <w:rPr>
          <w:rFonts w:ascii="Garamond" w:hAnsi="Garamond"/>
        </w:rPr>
        <w:t xml:space="preserve"> ki </w:t>
      </w:r>
      <w:r w:rsidR="00D2296D" w:rsidRPr="00FC05EF">
        <w:rPr>
          <w:rFonts w:ascii="Garamond" w:hAnsi="Garamond"/>
        </w:rPr>
        <w:t xml:space="preserve">a </w:t>
      </w:r>
      <w:proofErr w:type="spellStart"/>
      <w:r w:rsidR="00D2296D" w:rsidRPr="00FC05EF">
        <w:rPr>
          <w:rFonts w:ascii="Garamond" w:hAnsi="Garamond"/>
        </w:rPr>
        <w:t>tail</w:t>
      </w:r>
      <w:proofErr w:type="spellEnd"/>
      <w:r w:rsidR="00D2296D" w:rsidRPr="00FC05EF">
        <w:rPr>
          <w:rFonts w:ascii="Garamond" w:hAnsi="Garamond"/>
        </w:rPr>
        <w:t>-osztályok szándékos felülsúlyozása</w:t>
      </w:r>
      <w:r w:rsidR="00D2296D">
        <w:rPr>
          <w:rFonts w:ascii="Garamond" w:hAnsi="Garamond"/>
        </w:rPr>
        <w:t xml:space="preserve"> érdekében, tekintve, hogy </w:t>
      </w:r>
      <w:proofErr w:type="spellStart"/>
      <w:r w:rsidR="00D2296D">
        <w:rPr>
          <w:rFonts w:ascii="Garamond" w:hAnsi="Garamond"/>
        </w:rPr>
        <w:t>long-tail</w:t>
      </w:r>
      <w:proofErr w:type="spellEnd"/>
      <w:r w:rsidR="00D2296D">
        <w:rPr>
          <w:rFonts w:ascii="Garamond" w:hAnsi="Garamond"/>
        </w:rPr>
        <w:t xml:space="preserve"> eloszlás esetén </w:t>
      </w:r>
      <w:r w:rsidR="00D2296D" w:rsidRPr="00FC05EF">
        <w:rPr>
          <w:rFonts w:ascii="Garamond" w:hAnsi="Garamond"/>
        </w:rPr>
        <w:t xml:space="preserve">ezek a leginformatívabbak, </w:t>
      </w:r>
      <w:r w:rsidR="00D2296D">
        <w:rPr>
          <w:rFonts w:ascii="Garamond" w:hAnsi="Garamond"/>
        </w:rPr>
        <w:t xml:space="preserve">valamint ez által a </w:t>
      </w:r>
      <w:r w:rsidR="00D2296D" w:rsidRPr="00FC05EF">
        <w:rPr>
          <w:rFonts w:ascii="Garamond" w:hAnsi="Garamond"/>
        </w:rPr>
        <w:t xml:space="preserve">több annotált </w:t>
      </w:r>
      <w:r w:rsidR="00D2296D">
        <w:rPr>
          <w:rFonts w:ascii="Garamond" w:hAnsi="Garamond"/>
        </w:rPr>
        <w:t>minta</w:t>
      </w:r>
      <w:r w:rsidR="00D2296D" w:rsidRPr="00FC05EF">
        <w:rPr>
          <w:rFonts w:ascii="Garamond" w:hAnsi="Garamond"/>
        </w:rPr>
        <w:t xml:space="preserve"> jobb alapanyagot ad</w:t>
      </w:r>
      <w:r w:rsidR="00D2296D">
        <w:rPr>
          <w:rFonts w:ascii="Garamond" w:hAnsi="Garamond"/>
        </w:rPr>
        <w:t xml:space="preserve"> az </w:t>
      </w:r>
      <w:proofErr w:type="spellStart"/>
      <w:r w:rsidR="00D2296D">
        <w:rPr>
          <w:rFonts w:ascii="Garamond" w:hAnsi="Garamond"/>
        </w:rPr>
        <w:t>exemplar</w:t>
      </w:r>
      <w:proofErr w:type="spellEnd"/>
      <w:r w:rsidR="00D2296D">
        <w:rPr>
          <w:rFonts w:ascii="Garamond" w:hAnsi="Garamond"/>
        </w:rPr>
        <w:t>-allokációnak</w:t>
      </w:r>
      <w:r w:rsidR="00D2296D" w:rsidRPr="00FC05EF">
        <w:rPr>
          <w:rFonts w:ascii="Garamond" w:hAnsi="Garamond"/>
        </w:rPr>
        <w:t>.</w:t>
      </w:r>
    </w:p>
    <w:p w14:paraId="123BBFFE" w14:textId="635187AF" w:rsidR="00D9162E" w:rsidRDefault="00FC05EF" w:rsidP="00FC05EF">
      <w:pPr>
        <w:spacing w:after="0" w:line="240" w:lineRule="auto"/>
        <w:contextualSpacing/>
        <w:jc w:val="both"/>
        <w:rPr>
          <w:rFonts w:ascii="Garamond" w:hAnsi="Garamond"/>
        </w:rPr>
      </w:pPr>
      <w:r w:rsidRPr="00FC05EF">
        <w:rPr>
          <w:rFonts w:ascii="Garamond" w:hAnsi="Garamond"/>
        </w:rPr>
        <w:t xml:space="preserve">A </w:t>
      </w:r>
      <w:r w:rsidR="00D9162E">
        <w:rPr>
          <w:rFonts w:ascii="Garamond" w:hAnsi="Garamond"/>
        </w:rPr>
        <w:t xml:space="preserve">stratégia </w:t>
      </w:r>
      <w:r w:rsidRPr="00FC05EF">
        <w:rPr>
          <w:rFonts w:ascii="Garamond" w:hAnsi="Garamond"/>
        </w:rPr>
        <w:t xml:space="preserve">egy </w:t>
      </w:r>
      <m:oMath>
        <m:r>
          <w:rPr>
            <w:rFonts w:ascii="Cambria Math" w:hAnsi="Cambria Math"/>
          </w:rPr>
          <m:t>x</m:t>
        </m:r>
      </m:oMath>
      <w:r w:rsidRPr="00FC05EF">
        <w:rPr>
          <w:rFonts w:ascii="Garamond" w:hAnsi="Garamond"/>
        </w:rPr>
        <w:t xml:space="preserve"> jelölt-régióra</w:t>
      </w:r>
      <w:r w:rsidR="00D9162E">
        <w:rPr>
          <w:rFonts w:ascii="Garamond" w:hAnsi="Garamond"/>
        </w:rPr>
        <w:t xml:space="preserve"> az </w:t>
      </w:r>
      <m:oMath>
        <m:r>
          <w:rPr>
            <w:rFonts w:ascii="Cambria Math" w:hAnsi="Cambria Math"/>
          </w:rPr>
          <m:t>s(x)</m:t>
        </m:r>
      </m:oMath>
      <w:r w:rsidR="00D9162E">
        <w:rPr>
          <w:rFonts w:ascii="Garamond" w:hAnsi="Garamond"/>
        </w:rPr>
        <w:t xml:space="preserve"> pontszámot rendeli, és azt az </w:t>
      </w:r>
      <m:oMath>
        <m:r>
          <w:rPr>
            <w:rFonts w:ascii="Cambria Math" w:hAnsi="Cambria Math"/>
          </w:rPr>
          <m:t>x</m:t>
        </m:r>
      </m:oMath>
      <w:r w:rsidR="00D9162E">
        <w:rPr>
          <w:rFonts w:ascii="Garamond" w:hAnsi="Garamond"/>
        </w:rPr>
        <w:t xml:space="preserve"> jelölt-régiót választja, amelyre </w:t>
      </w:r>
      <m:oMath>
        <m:r>
          <w:rPr>
            <w:rFonts w:ascii="Cambria Math" w:hAnsi="Cambria Math"/>
          </w:rPr>
          <m:t>s(x)</m:t>
        </m:r>
      </m:oMath>
      <w:r w:rsidR="00D9162E">
        <w:rPr>
          <w:rFonts w:ascii="Garamond" w:hAnsi="Garamond"/>
        </w:rPr>
        <w:t xml:space="preserve"> maximális. Az </w:t>
      </w:r>
      <m:oMath>
        <m:r>
          <w:rPr>
            <w:rFonts w:ascii="Cambria Math" w:hAnsi="Cambria Math"/>
          </w:rPr>
          <m:t>s(x)</m:t>
        </m:r>
      </m:oMath>
      <w:r w:rsidR="00BA6FDD">
        <w:rPr>
          <w:rFonts w:ascii="Garamond" w:hAnsi="Garamond"/>
        </w:rPr>
        <w:t xml:space="preserve">-re javasolt formula </w:t>
      </w:r>
      <w:r w:rsidR="00D9162E">
        <w:rPr>
          <w:rFonts w:ascii="Garamond" w:hAnsi="Garamond"/>
        </w:rPr>
        <w:t xml:space="preserve">az 1. egyenletben </w:t>
      </w:r>
      <w:r w:rsidR="00BA6FDD">
        <w:rPr>
          <w:rFonts w:ascii="Garamond" w:hAnsi="Garamond"/>
        </w:rPr>
        <w:t>látható</w:t>
      </w:r>
      <w:r w:rsidR="00D9162E">
        <w:rPr>
          <w:rFonts w:ascii="Garamond" w:hAnsi="Garamond"/>
        </w:rPr>
        <w:t>:</w:t>
      </w:r>
    </w:p>
    <w:p w14:paraId="75866DC1" w14:textId="77777777" w:rsidR="00D9162E" w:rsidRDefault="00D9162E" w:rsidP="00FC05EF">
      <w:pPr>
        <w:spacing w:after="0" w:line="240" w:lineRule="auto"/>
        <w:contextualSpacing/>
        <w:jc w:val="both"/>
        <w:rPr>
          <w:rFonts w:ascii="Garamond" w:hAnsi="Garamond"/>
        </w:rPr>
      </w:pPr>
    </w:p>
    <w:p w14:paraId="716C9D39" w14:textId="2D5C079D" w:rsidR="00BA6FDD" w:rsidRPr="00D9162E" w:rsidRDefault="00000000" w:rsidP="00FC05EF">
      <w:pPr>
        <w:spacing w:after="0" w:line="240" w:lineRule="auto"/>
        <w:contextualSpacing/>
        <w:jc w:val="both"/>
        <w:rPr>
          <w:rFonts w:ascii="Garamond" w:eastAsiaTheme="minorEastAsia" w:hAnsi="Garamond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s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 U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+ λ·D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+ γ·w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ĉ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  <m:r>
                <w:rPr>
                  <w:rFonts w:ascii="Cambria Math" w:hAnsi="Cambria Math"/>
                </w:rPr>
                <m:t>∙coh(x)#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30412D43" w14:textId="77777777" w:rsidR="00D9162E" w:rsidRDefault="00D9162E" w:rsidP="00FC05EF">
      <w:pPr>
        <w:spacing w:after="0" w:line="240" w:lineRule="auto"/>
        <w:contextualSpacing/>
        <w:jc w:val="both"/>
        <w:rPr>
          <w:rFonts w:ascii="Garamond" w:hAnsi="Garamond"/>
        </w:rPr>
      </w:pPr>
    </w:p>
    <w:p w14:paraId="7B764E14" w14:textId="3DBFDE78" w:rsidR="00FC05EF" w:rsidRPr="00C0517E" w:rsidRDefault="00FC05EF" w:rsidP="00FC05EF">
      <w:pPr>
        <w:spacing w:after="0" w:line="240" w:lineRule="auto"/>
        <w:contextualSpacing/>
        <w:jc w:val="both"/>
        <w:rPr>
          <w:rFonts w:ascii="Garamond" w:eastAsiaTheme="minorEastAsia" w:hAnsi="Garamond"/>
        </w:rPr>
      </w:pPr>
      <w:r w:rsidRPr="00FC05EF">
        <w:rPr>
          <w:rFonts w:ascii="Garamond" w:hAnsi="Garamond"/>
        </w:rPr>
        <w:t xml:space="preserve">ahol </w:t>
      </w:r>
      <m:oMath>
        <m:r>
          <w:rPr>
            <w:rFonts w:ascii="Cambria Math" w:hAnsi="Cambria Math"/>
          </w:rPr>
          <m:t>U</m:t>
        </m:r>
      </m:oMath>
      <w:r w:rsidRPr="00FC05EF">
        <w:rPr>
          <w:rFonts w:ascii="Garamond" w:hAnsi="Garamond"/>
        </w:rPr>
        <w:t xml:space="preserve"> a bizonytalanság, </w:t>
      </w:r>
      <m:oMath>
        <m:r>
          <w:rPr>
            <w:rFonts w:ascii="Cambria Math" w:hAnsi="Cambria Math"/>
          </w:rPr>
          <m:t>D</m:t>
        </m:r>
      </m:oMath>
      <w:r w:rsidRPr="00FC05EF">
        <w:rPr>
          <w:rFonts w:ascii="Garamond" w:hAnsi="Garamond"/>
        </w:rPr>
        <w:t xml:space="preserve"> a diverzitás/reprezentativitás, </w:t>
      </w:r>
      <m:oMath>
        <m:r>
          <w:rPr>
            <w:rFonts w:ascii="Cambria Math" w:hAnsi="Cambria Math"/>
          </w:rPr>
          <m:t>w</m:t>
        </m:r>
      </m:oMath>
      <w:r w:rsidRPr="00FC05EF">
        <w:rPr>
          <w:rFonts w:ascii="Garamond" w:hAnsi="Garamond"/>
        </w:rPr>
        <w:t xml:space="preserve"> pedig egy eloszlás-vezérelt </w:t>
      </w:r>
      <w:r w:rsidR="00BA6FDD">
        <w:rPr>
          <w:rFonts w:ascii="Garamond" w:hAnsi="Garamond"/>
        </w:rPr>
        <w:t>súly</w:t>
      </w:r>
      <w:r w:rsidRPr="00FC05EF">
        <w:rPr>
          <w:rFonts w:ascii="Garamond" w:hAnsi="Garamond"/>
        </w:rPr>
        <w:t xml:space="preserve">, amely a becsült ritka osztályoknak nagyobb értéket ad (pl. </w:t>
      </w:r>
      <m:oMath>
        <m:r>
          <w:rPr>
            <w:rFonts w:ascii="Cambria Math" w:hAnsi="Cambria Math"/>
          </w:rPr>
          <m:t>w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c</m:t>
            </m:r>
          </m:e>
        </m:d>
        <m:r>
          <w:rPr>
            <w:rFonts w:ascii="Cambria Math" w:hAnsi="Cambria Math" w:cs="Cambria Math"/>
          </w:rPr>
          <m:t>∝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n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acc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den>
        </m:f>
      </m:oMath>
      <w:r w:rsidRPr="00FC05EF">
        <w:rPr>
          <w:rFonts w:ascii="Garamond" w:hAnsi="Garamond"/>
        </w:rPr>
        <w:t>)</w:t>
      </w:r>
      <w:r w:rsidR="00F45BE8">
        <w:rPr>
          <w:rFonts w:ascii="Garamond" w:hAnsi="Garamond"/>
        </w:rPr>
        <w:t>,</w:t>
      </w:r>
      <w:r w:rsidR="00BA6FDD">
        <w:rPr>
          <w:rFonts w:ascii="Garamond" w:hAnsi="Garamond"/>
        </w:rPr>
        <w:t xml:space="preserve"> </w:t>
      </w:r>
      <m:oMath>
        <m:r>
          <w:rPr>
            <w:rFonts w:ascii="Cambria Math" w:hAnsi="Cambria Math"/>
          </w:rPr>
          <m:t>coh</m:t>
        </m:r>
      </m:oMath>
      <w:r w:rsidR="00BA6FDD">
        <w:rPr>
          <w:rFonts w:ascii="Garamond" w:eastAsiaTheme="minorEastAsia" w:hAnsi="Garamond"/>
        </w:rPr>
        <w:t xml:space="preserve"> </w:t>
      </w:r>
      <w:r w:rsidR="00BA6FDD" w:rsidRPr="00BA6FDD">
        <w:rPr>
          <w:rFonts w:ascii="Garamond" w:eastAsiaTheme="minorEastAsia" w:hAnsi="Garamond"/>
        </w:rPr>
        <w:t>egy lokális sűrűség- (klaszter-koherencia-) mérték</w:t>
      </w:r>
      <w:r w:rsidR="00BA6FDD">
        <w:rPr>
          <w:rFonts w:ascii="Garamond" w:eastAsiaTheme="minorEastAsia" w:hAnsi="Garamond"/>
        </w:rPr>
        <w:t xml:space="preserve">, </w:t>
      </w:r>
      <m:oMath>
        <m:r>
          <w:rPr>
            <w:rFonts w:ascii="Cambria Math" w:hAnsi="Cambria Math"/>
          </w:rPr>
          <m:t>λ</m:t>
        </m:r>
      </m:oMath>
      <w:r w:rsidR="00BA6FDD">
        <w:rPr>
          <w:rFonts w:ascii="Garamond" w:eastAsiaTheme="minorEastAsia" w:hAnsi="Garamond"/>
        </w:rPr>
        <w:t xml:space="preserve"> és </w:t>
      </w:r>
      <m:oMath>
        <m:r>
          <w:rPr>
            <w:rFonts w:ascii="Cambria Math" w:hAnsi="Cambria Math"/>
          </w:rPr>
          <m:t>γ</m:t>
        </m:r>
      </m:oMath>
      <w:r w:rsidR="00BA6FDD">
        <w:rPr>
          <w:rFonts w:ascii="Garamond" w:eastAsiaTheme="minorEastAsia" w:hAnsi="Garamond"/>
        </w:rPr>
        <w:t xml:space="preserve"> pedig a megfelelő tagok együtthatói.</w:t>
      </w:r>
      <w:r w:rsidR="00BA6FDD" w:rsidRPr="00BA6FDD">
        <w:rPr>
          <w:rFonts w:ascii="Garamond" w:eastAsiaTheme="minorEastAsia" w:hAnsi="Garamond"/>
        </w:rPr>
        <w:t xml:space="preserve"> </w:t>
      </w:r>
      <w:r w:rsidR="00BA6FDD">
        <w:rPr>
          <w:rFonts w:ascii="Garamond" w:eastAsiaTheme="minorEastAsia" w:hAnsi="Garamond"/>
        </w:rPr>
        <w:t>A</w:t>
      </w:r>
      <w:r w:rsidR="00BA6FDD" w:rsidRPr="00BA6FDD">
        <w:rPr>
          <w:rFonts w:ascii="Garamond" w:eastAsiaTheme="minorEastAsia" w:hAnsi="Garamond"/>
        </w:rPr>
        <w:t>z ut</w:t>
      </w:r>
      <w:r w:rsidR="00BA6FDD">
        <w:rPr>
          <w:rFonts w:ascii="Garamond" w:eastAsiaTheme="minorEastAsia" w:hAnsi="Garamond"/>
        </w:rPr>
        <w:t>olsó</w:t>
      </w:r>
      <w:r w:rsidR="00BA6FDD" w:rsidRPr="00BA6FDD">
        <w:rPr>
          <w:rFonts w:ascii="Garamond" w:eastAsiaTheme="minorEastAsia" w:hAnsi="Garamond"/>
        </w:rPr>
        <w:t xml:space="preserve"> tag elengedhetetlen, mert a többi három komponens önmagában az izolált </w:t>
      </w:r>
      <w:proofErr w:type="spellStart"/>
      <w:r w:rsidR="00BA6FDD" w:rsidRPr="00BA6FDD">
        <w:rPr>
          <w:rFonts w:ascii="Garamond" w:eastAsiaTheme="minorEastAsia" w:hAnsi="Garamond"/>
        </w:rPr>
        <w:t>outliereket</w:t>
      </w:r>
      <w:proofErr w:type="spellEnd"/>
      <w:r w:rsidR="00BA6FDD" w:rsidRPr="00BA6FDD">
        <w:rPr>
          <w:rFonts w:ascii="Garamond" w:eastAsiaTheme="minorEastAsia" w:hAnsi="Garamond"/>
        </w:rPr>
        <w:t xml:space="preserve"> felülértékeli</w:t>
      </w:r>
      <w:r w:rsidR="00BA6FDD">
        <w:rPr>
          <w:rFonts w:ascii="Garamond" w:eastAsiaTheme="minorEastAsia" w:hAnsi="Garamond"/>
        </w:rPr>
        <w:t>.</w:t>
      </w:r>
      <w:r w:rsidR="00BA6FDD" w:rsidRPr="00BA6FDD">
        <w:rPr>
          <w:rFonts w:ascii="Garamond" w:eastAsiaTheme="minorEastAsia" w:hAnsi="Garamond"/>
        </w:rPr>
        <w:t xml:space="preserve"> </w:t>
      </w:r>
      <w:r w:rsidR="00BA6FDD">
        <w:rPr>
          <w:rFonts w:ascii="Garamond" w:eastAsiaTheme="minorEastAsia" w:hAnsi="Garamond"/>
        </w:rPr>
        <w:t>E</w:t>
      </w:r>
      <w:r w:rsidR="00BA6FDD" w:rsidRPr="00BA6FDD">
        <w:rPr>
          <w:rFonts w:ascii="Garamond" w:eastAsiaTheme="minorEastAsia" w:hAnsi="Garamond"/>
        </w:rPr>
        <w:t xml:space="preserve">gy magányos, semmihez sem hasonló jelölt egyszerre bizonytalan (magas </w:t>
      </w:r>
      <m:oMath>
        <m:r>
          <w:rPr>
            <w:rFonts w:ascii="Cambria Math" w:eastAsiaTheme="minorEastAsia" w:hAnsi="Cambria Math"/>
          </w:rPr>
          <m:t>U</m:t>
        </m:r>
      </m:oMath>
      <w:r w:rsidR="00BA6FDD" w:rsidRPr="00BA6FDD">
        <w:rPr>
          <w:rFonts w:ascii="Garamond" w:eastAsiaTheme="minorEastAsia" w:hAnsi="Garamond"/>
        </w:rPr>
        <w:t xml:space="preserve">), maximálisan eltérő a látott mintáktól (magas </w:t>
      </w:r>
      <m:oMath>
        <m:r>
          <w:rPr>
            <w:rFonts w:ascii="Cambria Math" w:eastAsiaTheme="minorEastAsia" w:hAnsi="Cambria Math"/>
          </w:rPr>
          <m:t>D</m:t>
        </m:r>
      </m:oMath>
      <w:r w:rsidR="00BA6FDD" w:rsidRPr="00BA6FDD">
        <w:rPr>
          <w:rFonts w:ascii="Garamond" w:eastAsiaTheme="minorEastAsia" w:hAnsi="Garamond"/>
        </w:rPr>
        <w:t xml:space="preserve">), és becsült osztálya szükségképpen ritka (magas </w:t>
      </w:r>
      <m:oMath>
        <m:r>
          <w:rPr>
            <w:rFonts w:ascii="Cambria Math" w:eastAsiaTheme="minorEastAsia" w:hAnsi="Cambria Math"/>
          </w:rPr>
          <m:t>w</m:t>
        </m:r>
      </m:oMath>
      <w:r w:rsidR="00BA6FDD" w:rsidRPr="00BA6FDD">
        <w:rPr>
          <w:rFonts w:ascii="Garamond" w:eastAsiaTheme="minorEastAsia" w:hAnsi="Garamond"/>
        </w:rPr>
        <w:t>)</w:t>
      </w:r>
      <w:r w:rsidR="00BA6FDD">
        <w:rPr>
          <w:rFonts w:ascii="Garamond" w:eastAsiaTheme="minorEastAsia" w:hAnsi="Garamond"/>
        </w:rPr>
        <w:t>, tehát</w:t>
      </w:r>
      <w:r w:rsidR="00BA6FDD" w:rsidRPr="00BA6FDD">
        <w:rPr>
          <w:rFonts w:ascii="Garamond" w:eastAsiaTheme="minorEastAsia" w:hAnsi="Garamond"/>
        </w:rPr>
        <w:t xml:space="preserve"> a tiszta diverzitás- és ritkaság-alapú kiválasztás éppen a haszontalan outliereket vonzza. A </w:t>
      </w:r>
      <m:oMath>
        <m:r>
          <w:rPr>
            <w:rFonts w:ascii="Cambria Math" w:eastAsiaTheme="minorEastAsia" w:hAnsi="Cambria Math"/>
          </w:rPr>
          <m:t>coh(x)</m:t>
        </m:r>
      </m:oMath>
      <w:r w:rsidR="00BA6FDD" w:rsidRPr="00BA6FDD">
        <w:rPr>
          <w:rFonts w:ascii="Garamond" w:eastAsiaTheme="minorEastAsia" w:hAnsi="Garamond"/>
        </w:rPr>
        <w:t xml:space="preserve"> tag (p</w:t>
      </w:r>
      <w:r w:rsidR="00BA6FDD">
        <w:rPr>
          <w:rFonts w:ascii="Garamond" w:eastAsiaTheme="minorEastAsia" w:hAnsi="Garamond"/>
        </w:rPr>
        <w:t>éldául</w:t>
      </w:r>
      <w:r w:rsidR="00BA6FDD" w:rsidRPr="00BA6FDD">
        <w:rPr>
          <w:rFonts w:ascii="Garamond" w:eastAsiaTheme="minorEastAsia" w:hAnsi="Garamond"/>
        </w:rPr>
        <w:t xml:space="preserve"> a </w:t>
      </w:r>
      <m:oMath>
        <m:r>
          <w:rPr>
            <w:rFonts w:ascii="Cambria Math" w:eastAsiaTheme="minorEastAsia" w:hAnsi="Cambria Math"/>
          </w:rPr>
          <m:t>k</m:t>
        </m:r>
      </m:oMath>
      <w:r w:rsidR="00BA6FDD" w:rsidRPr="00BA6FDD">
        <w:rPr>
          <w:rFonts w:ascii="Garamond" w:eastAsiaTheme="minorEastAsia" w:hAnsi="Garamond"/>
        </w:rPr>
        <w:t xml:space="preserve">-adik legközelebbi szomszéd távolságának inverze vagy egy </w:t>
      </w:r>
      <m:oMath>
        <m:r>
          <w:rPr>
            <w:rFonts w:ascii="Cambria Math" w:eastAsiaTheme="minorEastAsia" w:hAnsi="Cambria Math"/>
          </w:rPr>
          <m:t>ε</m:t>
        </m:r>
      </m:oMath>
      <w:r w:rsidR="00BA6FDD" w:rsidRPr="00BA6FDD">
        <w:rPr>
          <w:rFonts w:ascii="Garamond" w:eastAsiaTheme="minorEastAsia" w:hAnsi="Garamond"/>
        </w:rPr>
        <w:t xml:space="preserve">-sugáron belüli </w:t>
      </w:r>
      <w:r w:rsidR="00DD5420">
        <w:rPr>
          <w:rFonts w:ascii="Garamond" w:eastAsiaTheme="minorEastAsia" w:hAnsi="Garamond"/>
        </w:rPr>
        <w:t>minták</w:t>
      </w:r>
      <w:r w:rsidR="00BA6FDD" w:rsidRPr="00BA6FDD">
        <w:rPr>
          <w:rFonts w:ascii="Garamond" w:eastAsiaTheme="minorEastAsia" w:hAnsi="Garamond"/>
        </w:rPr>
        <w:t xml:space="preserve"> száma a jelöltek </w:t>
      </w:r>
      <w:r w:rsidR="00BA6FDD">
        <w:rPr>
          <w:rFonts w:ascii="Garamond" w:eastAsiaTheme="minorEastAsia" w:hAnsi="Garamond"/>
        </w:rPr>
        <w:t>jellemző</w:t>
      </w:r>
      <w:r w:rsidR="00BA6FDD" w:rsidRPr="00BA6FDD">
        <w:rPr>
          <w:rFonts w:ascii="Garamond" w:eastAsiaTheme="minorEastAsia" w:hAnsi="Garamond"/>
        </w:rPr>
        <w:t xml:space="preserve">terében) az izolált </w:t>
      </w:r>
      <w:proofErr w:type="spellStart"/>
      <w:r w:rsidR="00BA6FDD" w:rsidRPr="00BA6FDD">
        <w:rPr>
          <w:rFonts w:ascii="Garamond" w:eastAsiaTheme="minorEastAsia" w:hAnsi="Garamond"/>
        </w:rPr>
        <w:t>outlierre</w:t>
      </w:r>
      <w:proofErr w:type="spellEnd"/>
      <w:r w:rsidR="00BA6FDD" w:rsidRPr="00BA6FDD">
        <w:rPr>
          <w:rFonts w:ascii="Garamond" w:eastAsiaTheme="minorEastAsia" w:hAnsi="Garamond"/>
        </w:rPr>
        <w:t xml:space="preserve"> alacsony, a ritka valódi osztály egymáshoz közel eső példányaira magas. </w:t>
      </w:r>
      <w:r w:rsidR="00BA6FDD">
        <w:rPr>
          <w:rFonts w:ascii="Garamond" w:eastAsiaTheme="minorEastAsia" w:hAnsi="Garamond"/>
        </w:rPr>
        <w:t>Éppen ezért a</w:t>
      </w:r>
      <w:r w:rsidR="00BA6FDD" w:rsidRPr="00BA6FDD">
        <w:rPr>
          <w:rFonts w:ascii="Garamond" w:eastAsiaTheme="minorEastAsia" w:hAnsi="Garamond"/>
        </w:rPr>
        <w:t xml:space="preserve"> </w:t>
      </w:r>
      <w:proofErr w:type="spellStart"/>
      <w:r w:rsidR="00BA6FDD" w:rsidRPr="00BA6FDD">
        <w:rPr>
          <w:rFonts w:ascii="Garamond" w:eastAsiaTheme="minorEastAsia" w:hAnsi="Garamond"/>
        </w:rPr>
        <w:t>tail</w:t>
      </w:r>
      <w:proofErr w:type="spellEnd"/>
      <w:r w:rsidR="00BA6FDD" w:rsidRPr="00BA6FDD">
        <w:rPr>
          <w:rFonts w:ascii="Garamond" w:eastAsiaTheme="minorEastAsia" w:hAnsi="Garamond"/>
        </w:rPr>
        <w:t>-prioritás</w:t>
      </w:r>
      <w:r w:rsidR="00BA6FDD">
        <w:rPr>
          <w:rFonts w:ascii="Garamond" w:eastAsiaTheme="minorEastAsia" w:hAnsi="Garamond"/>
        </w:rPr>
        <w:t xml:space="preserve">, valamint </w:t>
      </w:r>
      <w:r w:rsidR="00BA6FDD" w:rsidRPr="00BA6FDD">
        <w:rPr>
          <w:rFonts w:ascii="Garamond" w:eastAsiaTheme="minorEastAsia" w:hAnsi="Garamond"/>
        </w:rPr>
        <w:t xml:space="preserve">a </w:t>
      </w:r>
      <m:oMath>
        <m:r>
          <w:rPr>
            <w:rFonts w:ascii="Cambria Math" w:eastAsiaTheme="minorEastAsia" w:hAnsi="Cambria Math"/>
          </w:rPr>
          <m:t>coh</m:t>
        </m:r>
      </m:oMath>
      <w:r w:rsidR="00BA6FDD" w:rsidRPr="00BA6FDD">
        <w:rPr>
          <w:rFonts w:ascii="Garamond" w:eastAsiaTheme="minorEastAsia" w:hAnsi="Garamond"/>
        </w:rPr>
        <w:t xml:space="preserve"> tényező</w:t>
      </w:r>
      <w:r w:rsidR="00BA6FDD">
        <w:rPr>
          <w:rFonts w:ascii="Garamond" w:eastAsiaTheme="minorEastAsia" w:hAnsi="Garamond"/>
        </w:rPr>
        <w:t xml:space="preserve"> között ÉS kapcsolat van, </w:t>
      </w:r>
      <w:r w:rsidR="00BA6FDD" w:rsidRPr="00BA6FDD">
        <w:rPr>
          <w:rFonts w:ascii="Garamond" w:eastAsiaTheme="minorEastAsia" w:hAnsi="Garamond"/>
        </w:rPr>
        <w:t>így a</w:t>
      </w:r>
      <w:r w:rsidR="00BA6FDD">
        <w:rPr>
          <w:rFonts w:ascii="Garamond" w:eastAsiaTheme="minorEastAsia" w:hAnsi="Garamond"/>
        </w:rPr>
        <w:t xml:space="preserve"> ritkasági pontszám</w:t>
      </w:r>
      <w:r w:rsidR="00BA6FDD" w:rsidRPr="00BA6FDD">
        <w:rPr>
          <w:rFonts w:ascii="Garamond" w:eastAsiaTheme="minorEastAsia" w:hAnsi="Garamond"/>
        </w:rPr>
        <w:t xml:space="preserve"> csak akkor aktiválódik, ha a jelölt ritka ÉS van néhány hasonló társa (kis</w:t>
      </w:r>
      <w:r w:rsidR="00DD5420">
        <w:rPr>
          <w:rFonts w:ascii="Garamond" w:eastAsiaTheme="minorEastAsia" w:hAnsi="Garamond"/>
        </w:rPr>
        <w:t>méretű</w:t>
      </w:r>
      <w:r w:rsidR="00BA6FDD" w:rsidRPr="00BA6FDD">
        <w:rPr>
          <w:rFonts w:ascii="Garamond" w:eastAsiaTheme="minorEastAsia" w:hAnsi="Garamond"/>
        </w:rPr>
        <w:t>, de létező klaszter</w:t>
      </w:r>
      <w:r w:rsidR="00C0517E">
        <w:rPr>
          <w:rFonts w:ascii="Garamond" w:hAnsi="Garamond"/>
        </w:rPr>
        <w:t>, lásd 3. ábra</w:t>
      </w:r>
      <w:r w:rsidR="00BA6FDD" w:rsidRPr="00BA6FDD">
        <w:rPr>
          <w:rFonts w:ascii="Garamond" w:eastAsiaTheme="minorEastAsia" w:hAnsi="Garamond"/>
        </w:rPr>
        <w:t xml:space="preserve">), míg egy magányos pont esetén a közel nulla koherencia semlegesíti azt. </w:t>
      </w:r>
      <w:r w:rsidR="00C0517E">
        <w:rPr>
          <w:rFonts w:ascii="Garamond" w:eastAsiaTheme="minorEastAsia" w:hAnsi="Garamond"/>
        </w:rPr>
        <w:t xml:space="preserve">Ez </w:t>
      </w:r>
      <w:r w:rsidR="00C0517E">
        <w:rPr>
          <w:rFonts w:ascii="Garamond" w:eastAsiaTheme="minorEastAsia" w:hAnsi="Garamond"/>
        </w:rPr>
        <w:lastRenderedPageBreak/>
        <w:t>a kutatási részfeladat</w:t>
      </w:r>
      <w:r w:rsidR="00BA6FDD" w:rsidRPr="00BA6FDD">
        <w:rPr>
          <w:rFonts w:ascii="Garamond" w:eastAsiaTheme="minorEastAsia" w:hAnsi="Garamond"/>
        </w:rPr>
        <w:t xml:space="preserve"> a sűrűség-alapú </w:t>
      </w:r>
      <w:proofErr w:type="spellStart"/>
      <w:r w:rsidR="00BA6FDD" w:rsidRPr="00BA6FDD">
        <w:rPr>
          <w:rFonts w:ascii="Garamond" w:eastAsiaTheme="minorEastAsia" w:hAnsi="Garamond"/>
        </w:rPr>
        <w:t>klaszterezés</w:t>
      </w:r>
      <w:proofErr w:type="spellEnd"/>
      <w:r w:rsidR="00BA6FDD" w:rsidRPr="00BA6FDD">
        <w:rPr>
          <w:rFonts w:ascii="Garamond" w:eastAsiaTheme="minorEastAsia" w:hAnsi="Garamond"/>
        </w:rPr>
        <w:t xml:space="preserve"> (pl. DBSCAN core-point vs. noise megkülönböztetése) elvé</w:t>
      </w:r>
      <w:r w:rsidR="00C0517E">
        <w:rPr>
          <w:rFonts w:ascii="Garamond" w:eastAsiaTheme="minorEastAsia" w:hAnsi="Garamond"/>
        </w:rPr>
        <w:t>nek</w:t>
      </w:r>
      <w:r w:rsidR="00BA6FDD" w:rsidRPr="00BA6FDD">
        <w:rPr>
          <w:rFonts w:ascii="Garamond" w:eastAsiaTheme="minorEastAsia" w:hAnsi="Garamond"/>
        </w:rPr>
        <w:t xml:space="preserve"> adaptál</w:t>
      </w:r>
      <w:r w:rsidR="00C0517E">
        <w:rPr>
          <w:rFonts w:ascii="Garamond" w:eastAsiaTheme="minorEastAsia" w:hAnsi="Garamond"/>
        </w:rPr>
        <w:t>ása</w:t>
      </w:r>
      <w:r w:rsidR="00BA6FDD" w:rsidRPr="00BA6FDD">
        <w:rPr>
          <w:rFonts w:ascii="Garamond" w:eastAsiaTheme="minorEastAsia" w:hAnsi="Garamond"/>
        </w:rPr>
        <w:t xml:space="preserve"> az OWOD aktív tanulására</w:t>
      </w:r>
      <w:r w:rsidR="00C0517E">
        <w:rPr>
          <w:rFonts w:ascii="Garamond" w:hAnsi="Garamond"/>
        </w:rPr>
        <w:t xml:space="preserve">, </w:t>
      </w:r>
      <w:r w:rsidR="00C0517E" w:rsidRPr="00C0517E">
        <w:rPr>
          <w:rFonts w:ascii="Garamond" w:hAnsi="Garamond"/>
        </w:rPr>
        <w:t>amely túlmutat a meglévő OWOD-aktív-kiválasztásokon, mivel azok az izolált</w:t>
      </w:r>
      <w:r w:rsidR="00C0517E">
        <w:rPr>
          <w:rFonts w:ascii="Garamond" w:hAnsi="Garamond"/>
        </w:rPr>
        <w:t>-</w:t>
      </w:r>
      <w:proofErr w:type="spellStart"/>
      <w:r w:rsidR="00C0517E" w:rsidRPr="00C0517E">
        <w:rPr>
          <w:rFonts w:ascii="Garamond" w:hAnsi="Garamond"/>
        </w:rPr>
        <w:t>outlier</w:t>
      </w:r>
      <w:proofErr w:type="spellEnd"/>
      <w:r w:rsidR="00C0517E" w:rsidRPr="00C0517E">
        <w:rPr>
          <w:rFonts w:ascii="Garamond" w:hAnsi="Garamond"/>
        </w:rPr>
        <w:t xml:space="preserve"> problémát nem kezelik expliciten</w:t>
      </w:r>
      <w:r w:rsidR="00C0517E">
        <w:rPr>
          <w:rFonts w:ascii="Garamond" w:hAnsi="Garamond"/>
        </w:rPr>
        <w:t>.</w:t>
      </w:r>
      <w:r w:rsidR="00C0517E">
        <w:rPr>
          <w:rFonts w:ascii="Garamond" w:eastAsiaTheme="minorEastAsia" w:hAnsi="Garamond"/>
        </w:rPr>
        <w:t xml:space="preserve"> Továbbá, </w:t>
      </w:r>
      <w:r w:rsidR="00C0517E">
        <w:rPr>
          <w:rFonts w:ascii="Garamond" w:hAnsi="Garamond"/>
        </w:rPr>
        <w:t>a</w:t>
      </w:r>
      <w:r w:rsidRPr="00FC05EF">
        <w:rPr>
          <w:rFonts w:ascii="Garamond" w:hAnsi="Garamond"/>
        </w:rPr>
        <w:t xml:space="preserve"> megközelítés </w:t>
      </w:r>
      <w:r w:rsidR="00F45BE8">
        <w:rPr>
          <w:rFonts w:ascii="Garamond" w:hAnsi="Garamond"/>
        </w:rPr>
        <w:t>egyik</w:t>
      </w:r>
      <w:r w:rsidRPr="00FC05EF">
        <w:rPr>
          <w:rFonts w:ascii="Garamond" w:hAnsi="Garamond"/>
        </w:rPr>
        <w:t xml:space="preserve"> kihívása, hogy az orákulum előtt a</w:t>
      </w:r>
      <w:r w:rsidR="00F45BE8">
        <w:rPr>
          <w:rFonts w:ascii="Garamond" w:hAnsi="Garamond"/>
        </w:rPr>
        <w:t xml:space="preserve"> valódi </w:t>
      </w:r>
      <w:r w:rsidRPr="00FC05EF">
        <w:rPr>
          <w:rFonts w:ascii="Garamond" w:hAnsi="Garamond"/>
        </w:rPr>
        <w:t xml:space="preserve">osztály nem ismert, így </w:t>
      </w:r>
      <m:oMath>
        <m:r>
          <w:rPr>
            <w:rFonts w:ascii="Cambria Math" w:hAnsi="Cambria Math"/>
          </w:rPr>
          <m:t>ĉ(x)</m:t>
        </m:r>
      </m:oMath>
      <w:r w:rsidRPr="00FC05EF">
        <w:rPr>
          <w:rFonts w:ascii="Garamond" w:hAnsi="Garamond"/>
        </w:rPr>
        <w:t xml:space="preserve"> és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n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acc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FC05EF">
        <w:rPr>
          <w:rFonts w:ascii="Garamond" w:hAnsi="Garamond"/>
        </w:rPr>
        <w:t xml:space="preserve"> csak becslés (pszeudo-címke vagy klaszter-hozzárendelés alapján), amelyet minden annotációs kör után iteratívan frissít</w:t>
      </w:r>
      <w:r w:rsidR="00F45BE8">
        <w:rPr>
          <w:rFonts w:ascii="Garamond" w:hAnsi="Garamond"/>
        </w:rPr>
        <w:t>ün</w:t>
      </w:r>
      <w:r w:rsidRPr="00FC05EF">
        <w:rPr>
          <w:rFonts w:ascii="Garamond" w:hAnsi="Garamond"/>
        </w:rPr>
        <w:t>k.</w:t>
      </w:r>
    </w:p>
    <w:p w14:paraId="049E5193" w14:textId="77777777" w:rsidR="00FC05EF" w:rsidRDefault="00FC05EF" w:rsidP="00FC05EF">
      <w:pPr>
        <w:spacing w:after="0" w:line="240" w:lineRule="auto"/>
        <w:contextualSpacing/>
        <w:jc w:val="both"/>
        <w:rPr>
          <w:rFonts w:ascii="Garamond" w:hAnsi="Garamond"/>
        </w:rPr>
      </w:pPr>
      <w:r w:rsidRPr="00FC05EF">
        <w:rPr>
          <w:rFonts w:ascii="Garamond" w:hAnsi="Garamond"/>
        </w:rPr>
        <w:t xml:space="preserve"> </w:t>
      </w:r>
    </w:p>
    <w:p w14:paraId="2DD10F91" w14:textId="77777777" w:rsidR="00C0517E" w:rsidRDefault="00350021" w:rsidP="00C0517E">
      <w:pPr>
        <w:keepNext/>
        <w:spacing w:after="0" w:line="240" w:lineRule="auto"/>
        <w:contextualSpacing/>
        <w:jc w:val="center"/>
      </w:pPr>
      <w:r>
        <w:rPr>
          <w:rFonts w:ascii="Garamond" w:hAnsi="Garamond"/>
          <w:noProof/>
        </w:rPr>
        <w:drawing>
          <wp:inline distT="0" distB="0" distL="0" distR="0" wp14:anchorId="51E8A107" wp14:editId="4F1D3F7B">
            <wp:extent cx="3683960" cy="2286000"/>
            <wp:effectExtent l="0" t="0" r="0" b="0"/>
            <wp:docPr id="21365467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546752" name="Picture 213654675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396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4DF3B" w14:textId="34B039E0" w:rsidR="00350021" w:rsidRPr="00FC05EF" w:rsidRDefault="00C0517E" w:rsidP="00C0517E">
      <w:pPr>
        <w:pStyle w:val="Caption"/>
        <w:spacing w:before="240"/>
        <w:jc w:val="center"/>
        <w:rPr>
          <w:rFonts w:ascii="Garamond" w:hAnsi="Garamond"/>
        </w:rPr>
      </w:pPr>
      <w:r>
        <w:t xml:space="preserve">3. ábra: </w:t>
      </w:r>
      <w:r w:rsidRPr="00C0517E">
        <w:t xml:space="preserve">A </w:t>
      </w:r>
      <w:r>
        <w:t>jellemző</w:t>
      </w:r>
      <w:r w:rsidRPr="00C0517E">
        <w:t xml:space="preserve">térben az izolált </w:t>
      </w:r>
      <w:proofErr w:type="spellStart"/>
      <w:r w:rsidRPr="00C0517E">
        <w:t>outlier</w:t>
      </w:r>
      <w:proofErr w:type="spellEnd"/>
      <w:r w:rsidRPr="00C0517E">
        <w:t xml:space="preserve"> és a ritka valódi osztály megkülönböztetése</w:t>
      </w:r>
    </w:p>
    <w:p w14:paraId="554C46F5" w14:textId="77777777" w:rsidR="00D2296D" w:rsidRDefault="00D2296D" w:rsidP="00FC05EF">
      <w:pPr>
        <w:spacing w:after="0" w:line="240" w:lineRule="auto"/>
        <w:contextualSpacing/>
        <w:jc w:val="both"/>
        <w:rPr>
          <w:rFonts w:ascii="Garamond" w:hAnsi="Garamond"/>
        </w:rPr>
      </w:pPr>
    </w:p>
    <w:p w14:paraId="74B8C64A" w14:textId="25225865" w:rsidR="00FC05EF" w:rsidRDefault="00FC05EF" w:rsidP="00FC05EF">
      <w:pPr>
        <w:spacing w:after="0" w:line="240" w:lineRule="auto"/>
        <w:contextualSpacing/>
        <w:jc w:val="both"/>
        <w:rPr>
          <w:rFonts w:ascii="Garamond" w:hAnsi="Garamond"/>
        </w:rPr>
      </w:pPr>
    </w:p>
    <w:p w14:paraId="6660D356" w14:textId="77777777" w:rsidR="000E39D8" w:rsidRDefault="000E39D8" w:rsidP="00FC05EF">
      <w:pPr>
        <w:spacing w:after="0" w:line="240" w:lineRule="auto"/>
        <w:contextualSpacing/>
        <w:jc w:val="both"/>
        <w:rPr>
          <w:rFonts w:ascii="Garamond" w:hAnsi="Garamond"/>
        </w:rPr>
      </w:pPr>
    </w:p>
    <w:p w14:paraId="031F0148" w14:textId="77777777" w:rsidR="00DE6B10" w:rsidRPr="00FC05EF" w:rsidRDefault="00DE6B10" w:rsidP="00FC05EF">
      <w:pPr>
        <w:spacing w:after="0" w:line="240" w:lineRule="auto"/>
        <w:contextualSpacing/>
        <w:jc w:val="both"/>
        <w:rPr>
          <w:rFonts w:ascii="Garamond" w:hAnsi="Garamond"/>
        </w:rPr>
      </w:pPr>
    </w:p>
    <w:p w14:paraId="6F9BEEAE" w14:textId="16B76DD5" w:rsidR="00FC05EF" w:rsidRPr="009851CE" w:rsidRDefault="009851CE" w:rsidP="00FC05EF">
      <w:pPr>
        <w:spacing w:after="0" w:line="240" w:lineRule="auto"/>
        <w:contextualSpacing/>
        <w:jc w:val="both"/>
        <w:rPr>
          <w:rFonts w:ascii="Garamond" w:hAnsi="Garamond"/>
          <w:b/>
          <w:bCs/>
        </w:rPr>
      </w:pPr>
      <w:r w:rsidRPr="009851CE">
        <w:rPr>
          <w:rFonts w:ascii="Garamond" w:hAnsi="Garamond"/>
          <w:b/>
          <w:bCs/>
        </w:rPr>
        <w:t>Alap</w:t>
      </w:r>
      <w:r w:rsidR="00FC05EF" w:rsidRPr="009851CE">
        <w:rPr>
          <w:rFonts w:ascii="Garamond" w:hAnsi="Garamond"/>
          <w:b/>
          <w:bCs/>
        </w:rPr>
        <w:t xml:space="preserve">modell, </w:t>
      </w:r>
      <w:r>
        <w:rPr>
          <w:rFonts w:ascii="Garamond" w:hAnsi="Garamond"/>
          <w:b/>
          <w:bCs/>
        </w:rPr>
        <w:t xml:space="preserve">használt </w:t>
      </w:r>
      <w:r w:rsidR="00FC05EF" w:rsidRPr="009851CE">
        <w:rPr>
          <w:rFonts w:ascii="Garamond" w:hAnsi="Garamond"/>
          <w:b/>
          <w:bCs/>
        </w:rPr>
        <w:t>adathalmazok és kiértékelés</w:t>
      </w:r>
    </w:p>
    <w:p w14:paraId="4C207555" w14:textId="52F260D9" w:rsidR="00FC05EF" w:rsidRPr="00FC05EF" w:rsidRDefault="00055C8A" w:rsidP="00FC05EF">
      <w:pPr>
        <w:spacing w:after="0" w:line="240" w:lineRule="auto"/>
        <w:contextualSpacing/>
        <w:jc w:val="both"/>
        <w:rPr>
          <w:rFonts w:ascii="Garamond" w:hAnsi="Garamond"/>
        </w:rPr>
      </w:pPr>
      <w:r>
        <w:rPr>
          <w:rFonts w:ascii="Garamond" w:hAnsi="Garamond"/>
        </w:rPr>
        <w:t>A k</w:t>
      </w:r>
      <w:r w:rsidR="00FC05EF" w:rsidRPr="00FC05EF">
        <w:rPr>
          <w:rFonts w:ascii="Garamond" w:hAnsi="Garamond"/>
        </w:rPr>
        <w:t>ísérlet</w:t>
      </w:r>
      <w:r w:rsidR="009851CE">
        <w:rPr>
          <w:rFonts w:ascii="Garamond" w:hAnsi="Garamond"/>
        </w:rPr>
        <w:t>i kiértékelése</w:t>
      </w:r>
      <w:r>
        <w:rPr>
          <w:rFonts w:ascii="Garamond" w:hAnsi="Garamond"/>
        </w:rPr>
        <w:t>ket</w:t>
      </w:r>
      <w:r w:rsidR="00FC05EF" w:rsidRPr="00FC05EF">
        <w:rPr>
          <w:rFonts w:ascii="Garamond" w:hAnsi="Garamond"/>
        </w:rPr>
        <w:t xml:space="preserve"> a PROB</w:t>
      </w:r>
      <w:r w:rsidR="009851CE">
        <w:rPr>
          <w:rFonts w:ascii="Garamond" w:hAnsi="Garamond"/>
        </w:rPr>
        <w:t xml:space="preserve"> (</w:t>
      </w:r>
      <w:proofErr w:type="spellStart"/>
      <w:r w:rsidR="009851CE" w:rsidRPr="007823EC">
        <w:rPr>
          <w:rFonts w:ascii="Garamond" w:hAnsi="Garamond"/>
        </w:rPr>
        <w:t>Probabilistic</w:t>
      </w:r>
      <w:proofErr w:type="spellEnd"/>
      <w:r w:rsidR="009851CE" w:rsidRPr="007823EC">
        <w:rPr>
          <w:rFonts w:ascii="Garamond" w:hAnsi="Garamond"/>
        </w:rPr>
        <w:t xml:space="preserve"> </w:t>
      </w:r>
      <w:proofErr w:type="spellStart"/>
      <w:r w:rsidR="009851CE" w:rsidRPr="007823EC">
        <w:rPr>
          <w:rFonts w:ascii="Garamond" w:hAnsi="Garamond"/>
        </w:rPr>
        <w:t>Objectness</w:t>
      </w:r>
      <w:proofErr w:type="spellEnd"/>
      <w:r w:rsidR="009851CE">
        <w:rPr>
          <w:rFonts w:ascii="Garamond" w:hAnsi="Garamond"/>
        </w:rPr>
        <w:t>)</w:t>
      </w:r>
      <w:r w:rsidR="00FC05EF" w:rsidRPr="00FC05EF">
        <w:rPr>
          <w:rFonts w:ascii="Garamond" w:hAnsi="Garamond"/>
        </w:rPr>
        <w:t xml:space="preserve"> [8] modellre épít</w:t>
      </w:r>
      <w:r>
        <w:rPr>
          <w:rFonts w:ascii="Garamond" w:hAnsi="Garamond"/>
        </w:rPr>
        <w:t>jük</w:t>
      </w:r>
      <w:r w:rsidR="009851CE">
        <w:rPr>
          <w:rFonts w:ascii="Garamond" w:hAnsi="Garamond"/>
        </w:rPr>
        <w:t xml:space="preserve">, amely </w:t>
      </w:r>
      <w:proofErr w:type="spellStart"/>
      <w:r w:rsidR="00FC05EF" w:rsidRPr="00FC05EF">
        <w:rPr>
          <w:rFonts w:ascii="Garamond" w:hAnsi="Garamond"/>
        </w:rPr>
        <w:t>Deformable</w:t>
      </w:r>
      <w:proofErr w:type="spellEnd"/>
      <w:r w:rsidR="00FC05EF" w:rsidRPr="00FC05EF">
        <w:rPr>
          <w:rFonts w:ascii="Garamond" w:hAnsi="Garamond"/>
        </w:rPr>
        <w:t>-DETR gerinc</w:t>
      </w:r>
      <w:r w:rsidR="00956E55">
        <w:rPr>
          <w:rFonts w:ascii="Garamond" w:hAnsi="Garamond"/>
        </w:rPr>
        <w:t>hálózatot használ</w:t>
      </w:r>
      <w:r w:rsidR="00FC05EF" w:rsidRPr="00FC05EF">
        <w:rPr>
          <w:rFonts w:ascii="Garamond" w:hAnsi="Garamond"/>
        </w:rPr>
        <w:t>,</w:t>
      </w:r>
      <w:r w:rsidR="00956E55">
        <w:rPr>
          <w:rFonts w:ascii="Garamond" w:hAnsi="Garamond"/>
        </w:rPr>
        <w:t xml:space="preserve"> jól</w:t>
      </w:r>
      <w:r w:rsidR="00FC05EF" w:rsidRPr="00FC05EF">
        <w:rPr>
          <w:rFonts w:ascii="Garamond" w:hAnsi="Garamond"/>
        </w:rPr>
        <w:t xml:space="preserve"> reprodukálható, és Gauss</w:t>
      </w:r>
      <w:r w:rsidR="00956E55">
        <w:rPr>
          <w:rFonts w:ascii="Garamond" w:hAnsi="Garamond"/>
        </w:rPr>
        <w:t xml:space="preserve"> eloszlással közelítése miatt alkalma</w:t>
      </w:r>
      <w:r w:rsidR="00DE6B10">
        <w:rPr>
          <w:rFonts w:ascii="Garamond" w:hAnsi="Garamond"/>
        </w:rPr>
        <w:t>s</w:t>
      </w:r>
      <w:r w:rsidR="00956E55">
        <w:rPr>
          <w:rFonts w:ascii="Garamond" w:hAnsi="Garamond"/>
        </w:rPr>
        <w:t xml:space="preserve"> valószín</w:t>
      </w:r>
      <w:r w:rsidR="00DE6B10">
        <w:rPr>
          <w:rFonts w:ascii="Garamond" w:hAnsi="Garamond"/>
        </w:rPr>
        <w:t>ű</w:t>
      </w:r>
      <w:r w:rsidR="00956E55">
        <w:rPr>
          <w:rFonts w:ascii="Garamond" w:hAnsi="Garamond"/>
        </w:rPr>
        <w:t>ségi értékeket ad az aktív kiválasztási stratégiához</w:t>
      </w:r>
      <w:r w:rsidR="00FC05EF" w:rsidRPr="00FC05EF">
        <w:rPr>
          <w:rFonts w:ascii="Garamond" w:hAnsi="Garamond"/>
        </w:rPr>
        <w:t>. A kiértékelés</w:t>
      </w:r>
      <w:r w:rsidR="00956E55">
        <w:rPr>
          <w:rFonts w:ascii="Garamond" w:hAnsi="Garamond"/>
        </w:rPr>
        <w:t>t</w:t>
      </w:r>
      <w:r w:rsidR="00FC05EF" w:rsidRPr="00FC05EF">
        <w:rPr>
          <w:rFonts w:ascii="Garamond" w:hAnsi="Garamond"/>
        </w:rPr>
        <w:t xml:space="preserve"> a</w:t>
      </w:r>
      <w:r w:rsidR="00956E55">
        <w:rPr>
          <w:rFonts w:ascii="Garamond" w:hAnsi="Garamond"/>
        </w:rPr>
        <w:t xml:space="preserve"> legelterjedtebb </w:t>
      </w:r>
      <w:r w:rsidR="00FC05EF" w:rsidRPr="00FC05EF">
        <w:rPr>
          <w:rFonts w:ascii="Garamond" w:hAnsi="Garamond"/>
        </w:rPr>
        <w:t xml:space="preserve">M-OWODB és S-OWODB </w:t>
      </w:r>
      <w:r w:rsidR="00E73665">
        <w:rPr>
          <w:rFonts w:ascii="Garamond" w:hAnsi="Garamond"/>
        </w:rPr>
        <w:t xml:space="preserve">OWOD feladat szekvencia </w:t>
      </w:r>
      <w:r w:rsidR="00FC05EF" w:rsidRPr="00FC05EF">
        <w:rPr>
          <w:rFonts w:ascii="Garamond" w:hAnsi="Garamond"/>
        </w:rPr>
        <w:t xml:space="preserve">protokollokon [1] </w:t>
      </w:r>
      <w:r w:rsidR="00956E55">
        <w:rPr>
          <w:rFonts w:ascii="Garamond" w:hAnsi="Garamond"/>
        </w:rPr>
        <w:t xml:space="preserve">keresztül </w:t>
      </w:r>
      <w:proofErr w:type="spellStart"/>
      <w:r w:rsidR="00956E55">
        <w:rPr>
          <w:rFonts w:ascii="Garamond" w:hAnsi="Garamond"/>
        </w:rPr>
        <w:t>végz</w:t>
      </w:r>
      <w:r>
        <w:rPr>
          <w:rFonts w:ascii="Garamond" w:hAnsi="Garamond"/>
        </w:rPr>
        <w:t>zük</w:t>
      </w:r>
      <w:proofErr w:type="spellEnd"/>
      <w:r w:rsidR="00FC05EF" w:rsidRPr="00FC05EF">
        <w:rPr>
          <w:rFonts w:ascii="Garamond" w:hAnsi="Garamond"/>
        </w:rPr>
        <w:t xml:space="preserve">. Mivel ezek nem </w:t>
      </w:r>
      <w:proofErr w:type="spellStart"/>
      <w:r w:rsidR="00FC05EF" w:rsidRPr="00FC05EF">
        <w:rPr>
          <w:rFonts w:ascii="Garamond" w:hAnsi="Garamond"/>
        </w:rPr>
        <w:t>long-tail</w:t>
      </w:r>
      <w:proofErr w:type="spellEnd"/>
      <w:r w:rsidR="00FC05EF" w:rsidRPr="00FC05EF">
        <w:rPr>
          <w:rFonts w:ascii="Garamond" w:hAnsi="Garamond"/>
        </w:rPr>
        <w:t xml:space="preserve"> céllal készültek, a kontrollált </w:t>
      </w:r>
      <w:proofErr w:type="spellStart"/>
      <w:r w:rsidR="00FC05EF" w:rsidRPr="00FC05EF">
        <w:rPr>
          <w:rFonts w:ascii="Garamond" w:hAnsi="Garamond"/>
        </w:rPr>
        <w:t>tailt</w:t>
      </w:r>
      <w:proofErr w:type="spellEnd"/>
      <w:r w:rsidR="00FC05EF" w:rsidRPr="00FC05EF">
        <w:rPr>
          <w:rFonts w:ascii="Garamond" w:hAnsi="Garamond"/>
        </w:rPr>
        <w:t xml:space="preserve"> szándékos </w:t>
      </w:r>
      <w:proofErr w:type="spellStart"/>
      <w:r w:rsidR="00FC05EF" w:rsidRPr="00FC05EF">
        <w:rPr>
          <w:rFonts w:ascii="Garamond" w:hAnsi="Garamond"/>
        </w:rPr>
        <w:t>alulmintavételezéssel</w:t>
      </w:r>
      <w:proofErr w:type="spellEnd"/>
      <w:r w:rsidR="00FC05EF" w:rsidRPr="00FC05EF">
        <w:rPr>
          <w:rFonts w:ascii="Garamond" w:hAnsi="Garamond"/>
        </w:rPr>
        <w:t xml:space="preserve"> állít</w:t>
      </w:r>
      <w:r>
        <w:rPr>
          <w:rFonts w:ascii="Garamond" w:hAnsi="Garamond"/>
        </w:rPr>
        <w:t>juk</w:t>
      </w:r>
      <w:r w:rsidR="00FC05EF" w:rsidRPr="00FC05EF">
        <w:rPr>
          <w:rFonts w:ascii="Garamond" w:hAnsi="Garamond"/>
        </w:rPr>
        <w:t xml:space="preserve"> elő (</w:t>
      </w:r>
      <w:r w:rsidR="00956E55">
        <w:rPr>
          <w:rFonts w:ascii="Garamond" w:hAnsi="Garamond"/>
        </w:rPr>
        <w:t>előre definiált</w:t>
      </w:r>
      <w:r w:rsidR="00FC05EF" w:rsidRPr="00FC05EF">
        <w:rPr>
          <w:rFonts w:ascii="Garamond" w:hAnsi="Garamond"/>
        </w:rPr>
        <w:t xml:space="preserve"> </w:t>
      </w:r>
      <w:r w:rsidR="00956E55">
        <w:rPr>
          <w:rFonts w:ascii="Garamond" w:hAnsi="Garamond"/>
        </w:rPr>
        <w:t xml:space="preserve">kiegyenlítettlenségi </w:t>
      </w:r>
      <w:r w:rsidR="00FC05EF" w:rsidRPr="00FC05EF">
        <w:rPr>
          <w:rFonts w:ascii="Garamond" w:hAnsi="Garamond"/>
        </w:rPr>
        <w:t xml:space="preserve">arány mellett), megerősítésként pedig a </w:t>
      </w:r>
      <w:r w:rsidR="00DE6B10">
        <w:rPr>
          <w:rFonts w:ascii="Garamond" w:hAnsi="Garamond"/>
        </w:rPr>
        <w:t>valóban</w:t>
      </w:r>
      <w:r w:rsidR="00FC05EF" w:rsidRPr="00FC05EF">
        <w:rPr>
          <w:rFonts w:ascii="Garamond" w:hAnsi="Garamond"/>
        </w:rPr>
        <w:t xml:space="preserve"> </w:t>
      </w:r>
      <w:proofErr w:type="spellStart"/>
      <w:r w:rsidR="00FC05EF" w:rsidRPr="00FC05EF">
        <w:rPr>
          <w:rFonts w:ascii="Garamond" w:hAnsi="Garamond"/>
        </w:rPr>
        <w:t>long-tail</w:t>
      </w:r>
      <w:proofErr w:type="spellEnd"/>
      <w:r w:rsidR="00FC05EF" w:rsidRPr="00FC05EF">
        <w:rPr>
          <w:rFonts w:ascii="Garamond" w:hAnsi="Garamond"/>
        </w:rPr>
        <w:t xml:space="preserve"> LVIS adathalmazon [10] is </w:t>
      </w:r>
      <w:r w:rsidR="00956E55">
        <w:rPr>
          <w:rFonts w:ascii="Garamond" w:hAnsi="Garamond"/>
        </w:rPr>
        <w:t>lemér</w:t>
      </w:r>
      <w:r>
        <w:rPr>
          <w:rFonts w:ascii="Garamond" w:hAnsi="Garamond"/>
        </w:rPr>
        <w:t>jük</w:t>
      </w:r>
      <w:r w:rsidR="00956E55"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a </w:t>
      </w:r>
      <w:r w:rsidR="00956E55">
        <w:rPr>
          <w:rFonts w:ascii="Garamond" w:hAnsi="Garamond"/>
        </w:rPr>
        <w:t>kidolgozott eljárás</w:t>
      </w:r>
      <w:r>
        <w:rPr>
          <w:rFonts w:ascii="Garamond" w:hAnsi="Garamond"/>
        </w:rPr>
        <w:t>okat</w:t>
      </w:r>
      <w:r w:rsidR="00FC05EF" w:rsidRPr="00FC05EF">
        <w:rPr>
          <w:rFonts w:ascii="Garamond" w:hAnsi="Garamond"/>
        </w:rPr>
        <w:t>.</w:t>
      </w:r>
    </w:p>
    <w:p w14:paraId="582A95C7" w14:textId="428FF5A7" w:rsidR="00FC05EF" w:rsidRDefault="00FC05EF" w:rsidP="00FC05EF">
      <w:pPr>
        <w:spacing w:after="0" w:line="240" w:lineRule="auto"/>
        <w:contextualSpacing/>
        <w:jc w:val="both"/>
        <w:rPr>
          <w:rFonts w:ascii="Garamond" w:hAnsi="Garamond"/>
        </w:rPr>
      </w:pPr>
      <w:r w:rsidRPr="00FC05EF">
        <w:rPr>
          <w:rFonts w:ascii="Garamond" w:hAnsi="Garamond"/>
        </w:rPr>
        <w:t>A</w:t>
      </w:r>
      <w:r w:rsidR="00956E55">
        <w:rPr>
          <w:rFonts w:ascii="Garamond" w:hAnsi="Garamond"/>
        </w:rPr>
        <w:t xml:space="preserve">z alkalmazott </w:t>
      </w:r>
      <w:r w:rsidRPr="00FC05EF">
        <w:rPr>
          <w:rFonts w:ascii="Garamond" w:hAnsi="Garamond"/>
        </w:rPr>
        <w:t>mérőszámok</w:t>
      </w:r>
      <w:r w:rsidR="00956E55">
        <w:rPr>
          <w:rFonts w:ascii="Garamond" w:hAnsi="Garamond"/>
        </w:rPr>
        <w:t xml:space="preserve"> megfelelnek a szakirodalomban OWOD kiértékelésére használtaknak, mint az</w:t>
      </w:r>
      <w:r w:rsidRPr="00FC05EF">
        <w:rPr>
          <w:rFonts w:ascii="Garamond" w:hAnsi="Garamond"/>
        </w:rPr>
        <w:t xml:space="preserve"> ismert osztályokra </w:t>
      </w:r>
      <w:r w:rsidR="00956E55">
        <w:rPr>
          <w:rFonts w:ascii="Garamond" w:hAnsi="Garamond"/>
        </w:rPr>
        <w:t xml:space="preserve">számolt </w:t>
      </w:r>
      <w:proofErr w:type="spellStart"/>
      <w:r w:rsidRPr="00FC05EF">
        <w:rPr>
          <w:rFonts w:ascii="Garamond" w:hAnsi="Garamond"/>
        </w:rPr>
        <w:t>mAP</w:t>
      </w:r>
      <w:proofErr w:type="spellEnd"/>
      <w:r w:rsidRPr="00FC05EF">
        <w:rPr>
          <w:rFonts w:ascii="Garamond" w:hAnsi="Garamond"/>
        </w:rPr>
        <w:t xml:space="preserve">, ismeretlenekre </w:t>
      </w:r>
      <w:r w:rsidR="00956E55">
        <w:rPr>
          <w:rFonts w:ascii="Garamond" w:hAnsi="Garamond"/>
        </w:rPr>
        <w:t xml:space="preserve">számolt </w:t>
      </w:r>
      <w:r w:rsidRPr="00FC05EF">
        <w:rPr>
          <w:rFonts w:ascii="Garamond" w:hAnsi="Garamond"/>
        </w:rPr>
        <w:t>U-</w:t>
      </w:r>
      <w:proofErr w:type="spellStart"/>
      <w:r w:rsidRPr="00FC05EF">
        <w:rPr>
          <w:rFonts w:ascii="Garamond" w:hAnsi="Garamond"/>
        </w:rPr>
        <w:t>Recall</w:t>
      </w:r>
      <w:proofErr w:type="spellEnd"/>
      <w:r w:rsidRPr="00FC05EF">
        <w:rPr>
          <w:rFonts w:ascii="Garamond" w:hAnsi="Garamond"/>
        </w:rPr>
        <w:t>, a</w:t>
      </w:r>
      <w:r w:rsidR="00956E55">
        <w:rPr>
          <w:rFonts w:ascii="Garamond" w:hAnsi="Garamond"/>
        </w:rPr>
        <w:t>z</w:t>
      </w:r>
      <w:r w:rsidRPr="00FC05EF">
        <w:rPr>
          <w:rFonts w:ascii="Garamond" w:hAnsi="Garamond"/>
        </w:rPr>
        <w:t xml:space="preserve"> </w:t>
      </w:r>
      <w:r w:rsidR="00956E55">
        <w:rPr>
          <w:rFonts w:ascii="Garamond" w:hAnsi="Garamond"/>
        </w:rPr>
        <w:t>ismert</w:t>
      </w:r>
      <w:r w:rsidRPr="00FC05EF">
        <w:rPr>
          <w:rFonts w:ascii="Garamond" w:hAnsi="Garamond"/>
        </w:rPr>
        <w:t>/</w:t>
      </w:r>
      <w:r w:rsidR="00956E55">
        <w:rPr>
          <w:rFonts w:ascii="Garamond" w:hAnsi="Garamond"/>
        </w:rPr>
        <w:t>ismeretlen</w:t>
      </w:r>
      <w:r w:rsidRPr="00FC05EF">
        <w:rPr>
          <w:rFonts w:ascii="Garamond" w:hAnsi="Garamond"/>
        </w:rPr>
        <w:t xml:space="preserve"> összemosódásra </w:t>
      </w:r>
      <w:proofErr w:type="spellStart"/>
      <w:r w:rsidRPr="00FC05EF">
        <w:rPr>
          <w:rFonts w:ascii="Garamond" w:hAnsi="Garamond"/>
        </w:rPr>
        <w:t>Wilderness</w:t>
      </w:r>
      <w:proofErr w:type="spellEnd"/>
      <w:r w:rsidRPr="00FC05EF">
        <w:rPr>
          <w:rFonts w:ascii="Garamond" w:hAnsi="Garamond"/>
        </w:rPr>
        <w:t xml:space="preserve"> </w:t>
      </w:r>
      <w:proofErr w:type="spellStart"/>
      <w:r w:rsidRPr="00FC05EF">
        <w:rPr>
          <w:rFonts w:ascii="Garamond" w:hAnsi="Garamond"/>
        </w:rPr>
        <w:t>Impact</w:t>
      </w:r>
      <w:proofErr w:type="spellEnd"/>
      <w:r w:rsidRPr="00FC05EF">
        <w:rPr>
          <w:rFonts w:ascii="Garamond" w:hAnsi="Garamond"/>
        </w:rPr>
        <w:t xml:space="preserve"> (WI) és </w:t>
      </w:r>
      <w:proofErr w:type="spellStart"/>
      <w:r w:rsidRPr="00FC05EF">
        <w:rPr>
          <w:rFonts w:ascii="Garamond" w:hAnsi="Garamond"/>
        </w:rPr>
        <w:t>Absolute</w:t>
      </w:r>
      <w:proofErr w:type="spellEnd"/>
      <w:r w:rsidRPr="00FC05EF">
        <w:rPr>
          <w:rFonts w:ascii="Garamond" w:hAnsi="Garamond"/>
        </w:rPr>
        <w:t xml:space="preserve"> Open-</w:t>
      </w:r>
      <w:proofErr w:type="spellStart"/>
      <w:r w:rsidRPr="00FC05EF">
        <w:rPr>
          <w:rFonts w:ascii="Garamond" w:hAnsi="Garamond"/>
        </w:rPr>
        <w:t>Set</w:t>
      </w:r>
      <w:proofErr w:type="spellEnd"/>
      <w:r w:rsidRPr="00FC05EF">
        <w:rPr>
          <w:rFonts w:ascii="Garamond" w:hAnsi="Garamond"/>
        </w:rPr>
        <w:t xml:space="preserve"> </w:t>
      </w:r>
      <w:proofErr w:type="spellStart"/>
      <w:r w:rsidRPr="00FC05EF">
        <w:rPr>
          <w:rFonts w:ascii="Garamond" w:hAnsi="Garamond"/>
        </w:rPr>
        <w:t>Error</w:t>
      </w:r>
      <w:proofErr w:type="spellEnd"/>
      <w:r w:rsidRPr="00FC05EF">
        <w:rPr>
          <w:rFonts w:ascii="Garamond" w:hAnsi="Garamond"/>
        </w:rPr>
        <w:t xml:space="preserve"> (A-OSE) [1]. A kutatás megkülönböztető eleme a </w:t>
      </w:r>
      <w:proofErr w:type="spellStart"/>
      <w:r w:rsidRPr="00FC05EF">
        <w:rPr>
          <w:rFonts w:ascii="Garamond" w:hAnsi="Garamond"/>
        </w:rPr>
        <w:t>head</w:t>
      </w:r>
      <w:proofErr w:type="spellEnd"/>
      <w:r w:rsidRPr="00FC05EF">
        <w:rPr>
          <w:rFonts w:ascii="Garamond" w:hAnsi="Garamond"/>
        </w:rPr>
        <w:t>/</w:t>
      </w:r>
      <w:proofErr w:type="spellStart"/>
      <w:r w:rsidRPr="00FC05EF">
        <w:rPr>
          <w:rFonts w:ascii="Garamond" w:hAnsi="Garamond"/>
        </w:rPr>
        <w:t>medium</w:t>
      </w:r>
      <w:proofErr w:type="spellEnd"/>
      <w:r w:rsidRPr="00FC05EF">
        <w:rPr>
          <w:rFonts w:ascii="Garamond" w:hAnsi="Garamond"/>
        </w:rPr>
        <w:t>/</w:t>
      </w:r>
      <w:proofErr w:type="spellStart"/>
      <w:r w:rsidRPr="00FC05EF">
        <w:rPr>
          <w:rFonts w:ascii="Garamond" w:hAnsi="Garamond"/>
        </w:rPr>
        <w:t>tail</w:t>
      </w:r>
      <w:proofErr w:type="spellEnd"/>
      <w:r w:rsidRPr="00FC05EF">
        <w:rPr>
          <w:rFonts w:ascii="Garamond" w:hAnsi="Garamond"/>
        </w:rPr>
        <w:t xml:space="preserve"> bontásban </w:t>
      </w:r>
      <w:r w:rsidR="00956E55">
        <w:rPr>
          <w:rFonts w:ascii="Garamond" w:hAnsi="Garamond"/>
        </w:rPr>
        <w:t>végzett</w:t>
      </w:r>
      <w:r w:rsidRPr="00FC05EF">
        <w:rPr>
          <w:rFonts w:ascii="Garamond" w:hAnsi="Garamond"/>
        </w:rPr>
        <w:t xml:space="preserve"> kiértékelés</w:t>
      </w:r>
      <w:r w:rsidR="00956E55">
        <w:rPr>
          <w:rFonts w:ascii="Garamond" w:hAnsi="Garamond"/>
        </w:rPr>
        <w:t xml:space="preserve">, amely során </w:t>
      </w:r>
      <w:proofErr w:type="spellStart"/>
      <w:r w:rsidRPr="00FC05EF">
        <w:rPr>
          <w:rFonts w:ascii="Garamond" w:hAnsi="Garamond"/>
        </w:rPr>
        <w:t>csoportonkénti</w:t>
      </w:r>
      <w:proofErr w:type="spellEnd"/>
      <w:r w:rsidRPr="00FC05EF">
        <w:rPr>
          <w:rFonts w:ascii="Garamond" w:hAnsi="Garamond"/>
        </w:rPr>
        <w:t xml:space="preserve"> </w:t>
      </w:r>
      <w:proofErr w:type="spellStart"/>
      <w:r w:rsidRPr="00FC05EF">
        <w:rPr>
          <w:rFonts w:ascii="Garamond" w:hAnsi="Garamond"/>
        </w:rPr>
        <w:t>mAP</w:t>
      </w:r>
      <w:proofErr w:type="spellEnd"/>
      <w:r w:rsidRPr="00FC05EF">
        <w:rPr>
          <w:rFonts w:ascii="Garamond" w:hAnsi="Garamond"/>
        </w:rPr>
        <w:t xml:space="preserve"> és U-</w:t>
      </w:r>
      <w:proofErr w:type="spellStart"/>
      <w:r w:rsidRPr="00FC05EF">
        <w:rPr>
          <w:rFonts w:ascii="Garamond" w:hAnsi="Garamond"/>
        </w:rPr>
        <w:t>Recall</w:t>
      </w:r>
      <w:proofErr w:type="spellEnd"/>
      <w:r w:rsidRPr="00FC05EF">
        <w:rPr>
          <w:rFonts w:ascii="Garamond" w:hAnsi="Garamond"/>
        </w:rPr>
        <w:t xml:space="preserve">, </w:t>
      </w:r>
      <w:proofErr w:type="spellStart"/>
      <w:r w:rsidRPr="00FC05EF">
        <w:rPr>
          <w:rFonts w:ascii="Garamond" w:hAnsi="Garamond"/>
        </w:rPr>
        <w:t>csoportonkénti</w:t>
      </w:r>
      <w:proofErr w:type="spellEnd"/>
      <w:r w:rsidRPr="00FC05EF">
        <w:rPr>
          <w:rFonts w:ascii="Garamond" w:hAnsi="Garamond"/>
        </w:rPr>
        <w:t xml:space="preserve"> felejtés, valamint a </w:t>
      </w:r>
      <w:proofErr w:type="spellStart"/>
      <w:r w:rsidRPr="00FC05EF">
        <w:rPr>
          <w:rFonts w:ascii="Garamond" w:hAnsi="Garamond"/>
        </w:rPr>
        <w:t>tail</w:t>
      </w:r>
      <w:proofErr w:type="spellEnd"/>
      <w:r w:rsidRPr="00FC05EF">
        <w:rPr>
          <w:rFonts w:ascii="Garamond" w:hAnsi="Garamond"/>
        </w:rPr>
        <w:t>-U-</w:t>
      </w:r>
      <w:proofErr w:type="spellStart"/>
      <w:r w:rsidRPr="00FC05EF">
        <w:rPr>
          <w:rFonts w:ascii="Garamond" w:hAnsi="Garamond"/>
        </w:rPr>
        <w:t>Recall</w:t>
      </w:r>
      <w:proofErr w:type="spellEnd"/>
      <w:r w:rsidR="00956E55">
        <w:rPr>
          <w:rFonts w:ascii="Garamond" w:hAnsi="Garamond"/>
        </w:rPr>
        <w:t xml:space="preserve"> mérőszámokat értékelek ki,</w:t>
      </w:r>
      <w:r w:rsidRPr="00FC05EF">
        <w:rPr>
          <w:rFonts w:ascii="Garamond" w:hAnsi="Garamond"/>
        </w:rPr>
        <w:t xml:space="preserve"> mint az orákulum-</w:t>
      </w:r>
      <w:r w:rsidR="00956E55">
        <w:rPr>
          <w:rFonts w:ascii="Garamond" w:hAnsi="Garamond"/>
        </w:rPr>
        <w:t>költség</w:t>
      </w:r>
      <w:r w:rsidRPr="00FC05EF">
        <w:rPr>
          <w:rFonts w:ascii="Garamond" w:hAnsi="Garamond"/>
        </w:rPr>
        <w:t xml:space="preserve"> függvénye</w:t>
      </w:r>
      <w:r w:rsidR="00956E55">
        <w:rPr>
          <w:rFonts w:ascii="Garamond" w:hAnsi="Garamond"/>
        </w:rPr>
        <w:t xml:space="preserve">, ezzel egy </w:t>
      </w:r>
      <w:r w:rsidRPr="00FC05EF">
        <w:rPr>
          <w:rFonts w:ascii="Garamond" w:hAnsi="Garamond"/>
        </w:rPr>
        <w:t>annotációs hatékonyság-görbe</w:t>
      </w:r>
      <w:r w:rsidR="00956E55">
        <w:rPr>
          <w:rFonts w:ascii="Garamond" w:hAnsi="Garamond"/>
        </w:rPr>
        <w:t xml:space="preserve"> írható fel</w:t>
      </w:r>
      <w:r w:rsidRPr="00FC05EF">
        <w:rPr>
          <w:rFonts w:ascii="Garamond" w:hAnsi="Garamond"/>
        </w:rPr>
        <w:t>. A várt tendenci</w:t>
      </w:r>
      <w:r w:rsidR="00956E55">
        <w:rPr>
          <w:rFonts w:ascii="Garamond" w:hAnsi="Garamond"/>
        </w:rPr>
        <w:t xml:space="preserve">a, hogy </w:t>
      </w:r>
      <w:r w:rsidRPr="00FC05EF">
        <w:rPr>
          <w:rFonts w:ascii="Garamond" w:hAnsi="Garamond"/>
        </w:rPr>
        <w:t xml:space="preserve">az eloszlás-tudatos kiválasztás azonos </w:t>
      </w:r>
      <w:proofErr w:type="spellStart"/>
      <w:r w:rsidRPr="00FC05EF">
        <w:rPr>
          <w:rFonts w:ascii="Garamond" w:hAnsi="Garamond"/>
        </w:rPr>
        <w:t>tail</w:t>
      </w:r>
      <w:proofErr w:type="spellEnd"/>
      <w:r w:rsidRPr="00FC05EF">
        <w:rPr>
          <w:rFonts w:ascii="Garamond" w:hAnsi="Garamond"/>
        </w:rPr>
        <w:t>-szintet lényegesen kevesebb annotációból ér el.</w:t>
      </w:r>
    </w:p>
    <w:p w14:paraId="7DCC52A7" w14:textId="377A4484" w:rsidR="00715020" w:rsidRDefault="00715020" w:rsidP="00715020">
      <w:pPr>
        <w:spacing w:after="0" w:line="240" w:lineRule="auto"/>
        <w:contextualSpacing/>
        <w:jc w:val="both"/>
        <w:rPr>
          <w:rFonts w:ascii="Garamond" w:hAnsi="Garamond"/>
        </w:rPr>
      </w:pPr>
    </w:p>
    <w:p w14:paraId="0D10FA18" w14:textId="77777777" w:rsidR="00AA32F1" w:rsidRPr="00715020" w:rsidRDefault="00AA32F1" w:rsidP="00715020">
      <w:pPr>
        <w:spacing w:after="0" w:line="240" w:lineRule="auto"/>
        <w:contextualSpacing/>
        <w:jc w:val="both"/>
        <w:rPr>
          <w:rFonts w:ascii="Garamond" w:hAnsi="Garamond"/>
        </w:rPr>
      </w:pPr>
    </w:p>
    <w:p w14:paraId="40CC4B45" w14:textId="77777777" w:rsidR="00715020" w:rsidRPr="00715020" w:rsidRDefault="00715020" w:rsidP="00715020">
      <w:pPr>
        <w:spacing w:after="0" w:line="240" w:lineRule="auto"/>
        <w:contextualSpacing/>
        <w:jc w:val="both"/>
        <w:rPr>
          <w:rFonts w:ascii="Garamond" w:hAnsi="Garamond"/>
        </w:rPr>
      </w:pPr>
    </w:p>
    <w:p w14:paraId="78706A0F" w14:textId="25C4DB06" w:rsidR="00715020" w:rsidRPr="006B14C0" w:rsidRDefault="00715020" w:rsidP="00213D61">
      <w:pPr>
        <w:pStyle w:val="ListParagraph"/>
        <w:spacing w:after="0" w:line="240" w:lineRule="auto"/>
        <w:ind w:left="360"/>
        <w:jc w:val="both"/>
        <w:rPr>
          <w:rFonts w:ascii="Garamond" w:hAnsi="Garamond"/>
          <w:b/>
          <w:bCs/>
          <w:u w:val="single"/>
        </w:rPr>
      </w:pPr>
      <w:r w:rsidRPr="006B14C0">
        <w:rPr>
          <w:rFonts w:ascii="Garamond" w:hAnsi="Garamond"/>
          <w:b/>
          <w:bCs/>
          <w:u w:val="single"/>
        </w:rPr>
        <w:t>Irodalomjegyzék</w:t>
      </w:r>
    </w:p>
    <w:p w14:paraId="2DC5D597" w14:textId="77777777" w:rsidR="00715020" w:rsidRDefault="00715020" w:rsidP="00715020">
      <w:pPr>
        <w:spacing w:after="0" w:line="240" w:lineRule="auto"/>
        <w:contextualSpacing/>
        <w:jc w:val="both"/>
        <w:rPr>
          <w:rFonts w:ascii="Garamond" w:hAnsi="Garamond"/>
        </w:rPr>
      </w:pPr>
    </w:p>
    <w:p w14:paraId="2B9CF88A" w14:textId="45B72598" w:rsidR="007823EC" w:rsidRPr="003D38F0" w:rsidRDefault="007823EC" w:rsidP="003D38F0">
      <w:pPr>
        <w:pStyle w:val="ListParagraph"/>
        <w:spacing w:after="0" w:line="240" w:lineRule="auto"/>
        <w:ind w:hanging="360"/>
        <w:jc w:val="both"/>
        <w:rPr>
          <w:rFonts w:ascii="Garamond" w:hAnsi="Garamond"/>
        </w:rPr>
      </w:pPr>
      <w:r w:rsidRPr="007823EC">
        <w:rPr>
          <w:rFonts w:ascii="Garamond" w:hAnsi="Garamond"/>
        </w:rPr>
        <w:t>[1]</w:t>
      </w:r>
      <w:r w:rsidRPr="007823EC">
        <w:rPr>
          <w:rFonts w:ascii="Garamond" w:hAnsi="Garamond"/>
        </w:rPr>
        <w:tab/>
        <w:t xml:space="preserve">Li, Y., </w:t>
      </w:r>
      <w:proofErr w:type="spellStart"/>
      <w:r w:rsidRPr="007823EC">
        <w:rPr>
          <w:rFonts w:ascii="Garamond" w:hAnsi="Garamond"/>
        </w:rPr>
        <w:t>Wang</w:t>
      </w:r>
      <w:proofErr w:type="spellEnd"/>
      <w:r w:rsidRPr="007823EC">
        <w:rPr>
          <w:rFonts w:ascii="Garamond" w:hAnsi="Garamond"/>
        </w:rPr>
        <w:t xml:space="preserve">, Y., </w:t>
      </w:r>
      <w:proofErr w:type="spellStart"/>
      <w:r w:rsidRPr="007823EC">
        <w:rPr>
          <w:rFonts w:ascii="Garamond" w:hAnsi="Garamond"/>
        </w:rPr>
        <w:t>Wang</w:t>
      </w:r>
      <w:proofErr w:type="spellEnd"/>
      <w:r w:rsidRPr="007823EC">
        <w:rPr>
          <w:rFonts w:ascii="Garamond" w:hAnsi="Garamond"/>
        </w:rPr>
        <w:t xml:space="preserve">, W., Lin, D., Li, B., &amp; </w:t>
      </w:r>
      <w:proofErr w:type="spellStart"/>
      <w:r w:rsidRPr="007823EC">
        <w:rPr>
          <w:rFonts w:ascii="Garamond" w:hAnsi="Garamond"/>
        </w:rPr>
        <w:t>Yap</w:t>
      </w:r>
      <w:proofErr w:type="spellEnd"/>
      <w:r w:rsidRPr="007823EC">
        <w:rPr>
          <w:rFonts w:ascii="Garamond" w:hAnsi="Garamond"/>
        </w:rPr>
        <w:t xml:space="preserve">, K.-H. (2025). Open World </w:t>
      </w:r>
      <w:proofErr w:type="spellStart"/>
      <w:r w:rsidRPr="007823EC">
        <w:rPr>
          <w:rFonts w:ascii="Garamond" w:hAnsi="Garamond"/>
        </w:rPr>
        <w:t>Object</w:t>
      </w:r>
      <w:proofErr w:type="spellEnd"/>
      <w:r w:rsidRPr="007823EC">
        <w:rPr>
          <w:rFonts w:ascii="Garamond" w:hAnsi="Garamond"/>
        </w:rPr>
        <w:t xml:space="preserve"> </w:t>
      </w:r>
      <w:proofErr w:type="spellStart"/>
      <w:r w:rsidRPr="007823EC">
        <w:rPr>
          <w:rFonts w:ascii="Garamond" w:hAnsi="Garamond"/>
        </w:rPr>
        <w:t>Detection</w:t>
      </w:r>
      <w:proofErr w:type="spellEnd"/>
      <w:r w:rsidRPr="007823EC">
        <w:rPr>
          <w:rFonts w:ascii="Garamond" w:hAnsi="Garamond"/>
        </w:rPr>
        <w:t xml:space="preserve">: A </w:t>
      </w:r>
      <w:proofErr w:type="spellStart"/>
      <w:r w:rsidRPr="007823EC">
        <w:rPr>
          <w:rFonts w:ascii="Garamond" w:hAnsi="Garamond"/>
        </w:rPr>
        <w:t>Survey</w:t>
      </w:r>
      <w:proofErr w:type="spellEnd"/>
      <w:r w:rsidRPr="007823EC">
        <w:rPr>
          <w:rFonts w:ascii="Garamond" w:hAnsi="Garamond"/>
        </w:rPr>
        <w:t xml:space="preserve">. IEEE </w:t>
      </w:r>
      <w:proofErr w:type="spellStart"/>
      <w:r w:rsidRPr="007823EC">
        <w:rPr>
          <w:rFonts w:ascii="Garamond" w:hAnsi="Garamond"/>
        </w:rPr>
        <w:t>Transactions</w:t>
      </w:r>
      <w:proofErr w:type="spellEnd"/>
      <w:r w:rsidRPr="007823EC">
        <w:rPr>
          <w:rFonts w:ascii="Garamond" w:hAnsi="Garamond"/>
        </w:rPr>
        <w:t xml:space="preserve"> </w:t>
      </w:r>
      <w:proofErr w:type="spellStart"/>
      <w:r w:rsidRPr="007823EC">
        <w:rPr>
          <w:rFonts w:ascii="Garamond" w:hAnsi="Garamond"/>
        </w:rPr>
        <w:t>on</w:t>
      </w:r>
      <w:proofErr w:type="spellEnd"/>
      <w:r w:rsidRPr="007823EC">
        <w:rPr>
          <w:rFonts w:ascii="Garamond" w:hAnsi="Garamond"/>
        </w:rPr>
        <w:t xml:space="preserve"> </w:t>
      </w:r>
      <w:proofErr w:type="spellStart"/>
      <w:r w:rsidRPr="007823EC">
        <w:rPr>
          <w:rFonts w:ascii="Garamond" w:hAnsi="Garamond"/>
        </w:rPr>
        <w:t>Circuits</w:t>
      </w:r>
      <w:proofErr w:type="spellEnd"/>
      <w:r w:rsidRPr="007823EC">
        <w:rPr>
          <w:rFonts w:ascii="Garamond" w:hAnsi="Garamond"/>
        </w:rPr>
        <w:t xml:space="preserve"> and Systems </w:t>
      </w:r>
      <w:proofErr w:type="spellStart"/>
      <w:r w:rsidRPr="007823EC">
        <w:rPr>
          <w:rFonts w:ascii="Garamond" w:hAnsi="Garamond"/>
        </w:rPr>
        <w:t>for</w:t>
      </w:r>
      <w:proofErr w:type="spellEnd"/>
      <w:r w:rsidRPr="007823EC">
        <w:rPr>
          <w:rFonts w:ascii="Garamond" w:hAnsi="Garamond"/>
        </w:rPr>
        <w:t xml:space="preserve"> Video </w:t>
      </w:r>
      <w:proofErr w:type="spellStart"/>
      <w:r w:rsidRPr="007823EC">
        <w:rPr>
          <w:rFonts w:ascii="Garamond" w:hAnsi="Garamond"/>
        </w:rPr>
        <w:t>Technology</w:t>
      </w:r>
      <w:proofErr w:type="spellEnd"/>
      <w:r w:rsidRPr="007823EC">
        <w:rPr>
          <w:rFonts w:ascii="Garamond" w:hAnsi="Garamond"/>
        </w:rPr>
        <w:t>. arXiv:2410.11301.</w:t>
      </w:r>
    </w:p>
    <w:p w14:paraId="3FF77DCE" w14:textId="652A8A33" w:rsidR="007823EC" w:rsidRDefault="007823EC" w:rsidP="007823EC">
      <w:pPr>
        <w:pStyle w:val="ListParagraph"/>
        <w:spacing w:after="0" w:line="240" w:lineRule="auto"/>
        <w:ind w:hanging="360"/>
        <w:jc w:val="both"/>
        <w:rPr>
          <w:rFonts w:ascii="Garamond" w:hAnsi="Garamond"/>
        </w:rPr>
      </w:pPr>
      <w:r w:rsidRPr="007823EC">
        <w:rPr>
          <w:rFonts w:ascii="Garamond" w:hAnsi="Garamond"/>
        </w:rPr>
        <w:t>[</w:t>
      </w:r>
      <w:r w:rsidR="003D38F0">
        <w:rPr>
          <w:rFonts w:ascii="Garamond" w:hAnsi="Garamond"/>
        </w:rPr>
        <w:t>2</w:t>
      </w:r>
      <w:r w:rsidRPr="007823EC">
        <w:rPr>
          <w:rFonts w:ascii="Garamond" w:hAnsi="Garamond"/>
        </w:rPr>
        <w:t>].</w:t>
      </w:r>
    </w:p>
    <w:p w14:paraId="6CA3F5E6" w14:textId="630D803B" w:rsidR="00926C02" w:rsidRPr="007823EC" w:rsidRDefault="00926C02" w:rsidP="007823EC">
      <w:pPr>
        <w:pStyle w:val="ListParagraph"/>
        <w:spacing w:after="0" w:line="240" w:lineRule="auto"/>
        <w:ind w:hanging="360"/>
        <w:jc w:val="both"/>
        <w:rPr>
          <w:rFonts w:ascii="Garamond" w:hAnsi="Garamond"/>
        </w:rPr>
      </w:pPr>
      <w:r>
        <w:rPr>
          <w:rFonts w:ascii="Garamond" w:hAnsi="Garamond"/>
        </w:rPr>
        <w:t>[3]</w:t>
      </w:r>
      <w:r w:rsidRPr="00926C02">
        <w:rPr>
          <w:rFonts w:ascii="Garamond" w:hAnsi="Garamond"/>
        </w:rPr>
        <w:t>.</w:t>
      </w:r>
    </w:p>
    <w:p w14:paraId="14A2201B" w14:textId="69AB2154" w:rsidR="007823EC" w:rsidRPr="007823EC" w:rsidRDefault="007823EC" w:rsidP="007823EC">
      <w:pPr>
        <w:pStyle w:val="ListParagraph"/>
        <w:spacing w:after="0" w:line="240" w:lineRule="auto"/>
        <w:ind w:hanging="360"/>
        <w:jc w:val="both"/>
        <w:rPr>
          <w:rFonts w:ascii="Garamond" w:hAnsi="Garamond"/>
        </w:rPr>
      </w:pPr>
      <w:r w:rsidRPr="007823EC">
        <w:rPr>
          <w:rFonts w:ascii="Garamond" w:hAnsi="Garamond"/>
        </w:rPr>
        <w:t>[</w:t>
      </w:r>
      <w:r w:rsidR="00926C02">
        <w:rPr>
          <w:rFonts w:ascii="Garamond" w:hAnsi="Garamond"/>
        </w:rPr>
        <w:t>4</w:t>
      </w:r>
      <w:r w:rsidRPr="007823EC">
        <w:rPr>
          <w:rFonts w:ascii="Garamond" w:hAnsi="Garamond"/>
        </w:rPr>
        <w:t>].</w:t>
      </w:r>
    </w:p>
    <w:p w14:paraId="2AB65E3D" w14:textId="4A111005" w:rsidR="007823EC" w:rsidRPr="007823EC" w:rsidRDefault="007823EC" w:rsidP="007823EC">
      <w:pPr>
        <w:pStyle w:val="ListParagraph"/>
        <w:spacing w:after="0" w:line="240" w:lineRule="auto"/>
        <w:ind w:hanging="360"/>
        <w:jc w:val="both"/>
        <w:rPr>
          <w:rFonts w:ascii="Garamond" w:hAnsi="Garamond"/>
        </w:rPr>
      </w:pPr>
      <w:r w:rsidRPr="007823EC">
        <w:rPr>
          <w:rFonts w:ascii="Garamond" w:hAnsi="Garamond"/>
        </w:rPr>
        <w:t>[</w:t>
      </w:r>
      <w:r w:rsidR="00926C02">
        <w:rPr>
          <w:rFonts w:ascii="Garamond" w:hAnsi="Garamond"/>
        </w:rPr>
        <w:t>5</w:t>
      </w:r>
      <w:r w:rsidRPr="007823EC">
        <w:rPr>
          <w:rFonts w:ascii="Garamond" w:hAnsi="Garamond"/>
        </w:rPr>
        <w:t>]</w:t>
      </w:r>
      <w:r w:rsidRPr="007823EC">
        <w:rPr>
          <w:rFonts w:ascii="Garamond" w:hAnsi="Garamond"/>
        </w:rPr>
        <w:tab/>
      </w:r>
      <w:proofErr w:type="spellStart"/>
      <w:r w:rsidRPr="007823EC">
        <w:rPr>
          <w:rFonts w:ascii="Garamond" w:hAnsi="Garamond"/>
        </w:rPr>
        <w:t>Majee</w:t>
      </w:r>
      <w:proofErr w:type="spellEnd"/>
      <w:r w:rsidRPr="007823EC">
        <w:rPr>
          <w:rFonts w:ascii="Garamond" w:hAnsi="Garamond"/>
        </w:rPr>
        <w:t xml:space="preserve">, A., </w:t>
      </w:r>
      <w:proofErr w:type="spellStart"/>
      <w:r w:rsidRPr="007823EC">
        <w:rPr>
          <w:rFonts w:ascii="Garamond" w:hAnsi="Garamond"/>
        </w:rPr>
        <w:t>et</w:t>
      </w:r>
      <w:proofErr w:type="spellEnd"/>
      <w:r w:rsidRPr="007823EC">
        <w:rPr>
          <w:rFonts w:ascii="Garamond" w:hAnsi="Garamond"/>
        </w:rPr>
        <w:t xml:space="preserve"> </w:t>
      </w:r>
      <w:proofErr w:type="spellStart"/>
      <w:r w:rsidRPr="007823EC">
        <w:rPr>
          <w:rFonts w:ascii="Garamond" w:hAnsi="Garamond"/>
        </w:rPr>
        <w:t>al</w:t>
      </w:r>
      <w:proofErr w:type="spellEnd"/>
      <w:r w:rsidRPr="007823EC">
        <w:rPr>
          <w:rFonts w:ascii="Garamond" w:hAnsi="Garamond"/>
        </w:rPr>
        <w:t xml:space="preserve">. (2025). CROWD / </w:t>
      </w:r>
      <w:proofErr w:type="spellStart"/>
      <w:r w:rsidRPr="007823EC">
        <w:rPr>
          <w:rFonts w:ascii="Garamond" w:hAnsi="Garamond"/>
        </w:rPr>
        <w:t>Looking</w:t>
      </w:r>
      <w:proofErr w:type="spellEnd"/>
      <w:r w:rsidRPr="007823EC">
        <w:rPr>
          <w:rFonts w:ascii="Garamond" w:hAnsi="Garamond"/>
        </w:rPr>
        <w:t xml:space="preserve"> </w:t>
      </w:r>
      <w:proofErr w:type="spellStart"/>
      <w:r w:rsidRPr="007823EC">
        <w:rPr>
          <w:rFonts w:ascii="Garamond" w:hAnsi="Garamond"/>
        </w:rPr>
        <w:t>Beyond</w:t>
      </w:r>
      <w:proofErr w:type="spellEnd"/>
      <w:r w:rsidRPr="007823EC">
        <w:rPr>
          <w:rFonts w:ascii="Garamond" w:hAnsi="Garamond"/>
        </w:rPr>
        <w:t xml:space="preserve"> </w:t>
      </w:r>
      <w:proofErr w:type="spellStart"/>
      <w:r w:rsidRPr="007823EC">
        <w:rPr>
          <w:rFonts w:ascii="Garamond" w:hAnsi="Garamond"/>
        </w:rPr>
        <w:t>the</w:t>
      </w:r>
      <w:proofErr w:type="spellEnd"/>
      <w:r w:rsidRPr="007823EC">
        <w:rPr>
          <w:rFonts w:ascii="Garamond" w:hAnsi="Garamond"/>
        </w:rPr>
        <w:t xml:space="preserve"> </w:t>
      </w:r>
      <w:proofErr w:type="spellStart"/>
      <w:r w:rsidRPr="007823EC">
        <w:rPr>
          <w:rFonts w:ascii="Garamond" w:hAnsi="Garamond"/>
        </w:rPr>
        <w:t>Known</w:t>
      </w:r>
      <w:proofErr w:type="spellEnd"/>
      <w:r w:rsidRPr="007823EC">
        <w:rPr>
          <w:rFonts w:ascii="Garamond" w:hAnsi="Garamond"/>
        </w:rPr>
        <w:t xml:space="preserve">: </w:t>
      </w:r>
      <w:proofErr w:type="spellStart"/>
      <w:r w:rsidRPr="007823EC">
        <w:rPr>
          <w:rFonts w:ascii="Garamond" w:hAnsi="Garamond"/>
        </w:rPr>
        <w:t>Towards</w:t>
      </w:r>
      <w:proofErr w:type="spellEnd"/>
      <w:r w:rsidRPr="007823EC">
        <w:rPr>
          <w:rFonts w:ascii="Garamond" w:hAnsi="Garamond"/>
        </w:rPr>
        <w:t xml:space="preserve"> a Data </w:t>
      </w:r>
      <w:proofErr w:type="spellStart"/>
      <w:r w:rsidRPr="007823EC">
        <w:rPr>
          <w:rFonts w:ascii="Garamond" w:hAnsi="Garamond"/>
        </w:rPr>
        <w:t>Discovery</w:t>
      </w:r>
      <w:proofErr w:type="spellEnd"/>
      <w:r w:rsidRPr="007823EC">
        <w:rPr>
          <w:rFonts w:ascii="Garamond" w:hAnsi="Garamond"/>
        </w:rPr>
        <w:t xml:space="preserve"> </w:t>
      </w:r>
      <w:proofErr w:type="spellStart"/>
      <w:r w:rsidRPr="007823EC">
        <w:rPr>
          <w:rFonts w:ascii="Garamond" w:hAnsi="Garamond"/>
        </w:rPr>
        <w:t>Guided</w:t>
      </w:r>
      <w:proofErr w:type="spellEnd"/>
      <w:r w:rsidRPr="007823EC">
        <w:rPr>
          <w:rFonts w:ascii="Garamond" w:hAnsi="Garamond"/>
        </w:rPr>
        <w:t xml:space="preserve"> Open-World </w:t>
      </w:r>
      <w:proofErr w:type="spellStart"/>
      <w:r w:rsidRPr="007823EC">
        <w:rPr>
          <w:rFonts w:ascii="Garamond" w:hAnsi="Garamond"/>
        </w:rPr>
        <w:t>Object</w:t>
      </w:r>
      <w:proofErr w:type="spellEnd"/>
      <w:r w:rsidRPr="007823EC">
        <w:rPr>
          <w:rFonts w:ascii="Garamond" w:hAnsi="Garamond"/>
        </w:rPr>
        <w:t xml:space="preserve"> </w:t>
      </w:r>
      <w:proofErr w:type="spellStart"/>
      <w:r w:rsidRPr="007823EC">
        <w:rPr>
          <w:rFonts w:ascii="Garamond" w:hAnsi="Garamond"/>
        </w:rPr>
        <w:t>Detection</w:t>
      </w:r>
      <w:proofErr w:type="spellEnd"/>
      <w:r w:rsidRPr="007823EC">
        <w:rPr>
          <w:rFonts w:ascii="Garamond" w:hAnsi="Garamond"/>
        </w:rPr>
        <w:t xml:space="preserve">. </w:t>
      </w:r>
      <w:proofErr w:type="spellStart"/>
      <w:r w:rsidRPr="007823EC">
        <w:rPr>
          <w:rFonts w:ascii="Garamond" w:hAnsi="Garamond"/>
        </w:rPr>
        <w:t>NeurIPS</w:t>
      </w:r>
      <w:proofErr w:type="spellEnd"/>
      <w:r w:rsidRPr="007823EC">
        <w:rPr>
          <w:rFonts w:ascii="Garamond" w:hAnsi="Garamond"/>
        </w:rPr>
        <w:t xml:space="preserve"> 2025. arXiv:2510.00303.</w:t>
      </w:r>
    </w:p>
    <w:p w14:paraId="314A0701" w14:textId="2213D0F4" w:rsidR="007823EC" w:rsidRPr="007823EC" w:rsidRDefault="007823EC" w:rsidP="007823EC">
      <w:pPr>
        <w:pStyle w:val="ListParagraph"/>
        <w:spacing w:after="0" w:line="240" w:lineRule="auto"/>
        <w:ind w:hanging="360"/>
        <w:jc w:val="both"/>
        <w:rPr>
          <w:rFonts w:ascii="Garamond" w:hAnsi="Garamond"/>
        </w:rPr>
      </w:pPr>
      <w:r w:rsidRPr="007823EC">
        <w:rPr>
          <w:rFonts w:ascii="Garamond" w:hAnsi="Garamond"/>
        </w:rPr>
        <w:t>[</w:t>
      </w:r>
      <w:r w:rsidR="00926C02">
        <w:rPr>
          <w:rFonts w:ascii="Garamond" w:hAnsi="Garamond"/>
        </w:rPr>
        <w:t>6</w:t>
      </w:r>
      <w:r w:rsidRPr="007823EC">
        <w:rPr>
          <w:rFonts w:ascii="Garamond" w:hAnsi="Garamond"/>
        </w:rPr>
        <w:t>]</w:t>
      </w:r>
      <w:r w:rsidRPr="007823EC">
        <w:rPr>
          <w:rFonts w:ascii="Garamond" w:hAnsi="Garamond"/>
        </w:rPr>
        <w:tab/>
      </w:r>
      <w:proofErr w:type="spellStart"/>
      <w:r w:rsidRPr="007823EC">
        <w:rPr>
          <w:rFonts w:ascii="Garamond" w:hAnsi="Garamond"/>
        </w:rPr>
        <w:t>Duan</w:t>
      </w:r>
      <w:proofErr w:type="spellEnd"/>
      <w:r w:rsidRPr="007823EC">
        <w:rPr>
          <w:rFonts w:ascii="Garamond" w:hAnsi="Garamond"/>
        </w:rPr>
        <w:t xml:space="preserve">, </w:t>
      </w:r>
      <w:proofErr w:type="spellStart"/>
      <w:r w:rsidRPr="007823EC">
        <w:rPr>
          <w:rFonts w:ascii="Garamond" w:hAnsi="Garamond"/>
        </w:rPr>
        <w:t>et</w:t>
      </w:r>
      <w:proofErr w:type="spellEnd"/>
      <w:r w:rsidRPr="007823EC">
        <w:rPr>
          <w:rFonts w:ascii="Garamond" w:hAnsi="Garamond"/>
        </w:rPr>
        <w:t xml:space="preserve"> </w:t>
      </w:r>
      <w:proofErr w:type="spellStart"/>
      <w:r w:rsidRPr="007823EC">
        <w:rPr>
          <w:rFonts w:ascii="Garamond" w:hAnsi="Garamond"/>
        </w:rPr>
        <w:t>al</w:t>
      </w:r>
      <w:proofErr w:type="spellEnd"/>
      <w:r w:rsidRPr="007823EC">
        <w:rPr>
          <w:rFonts w:ascii="Garamond" w:hAnsi="Garamond"/>
        </w:rPr>
        <w:t>. (2025). OW-CLIP: Data-</w:t>
      </w:r>
      <w:proofErr w:type="spellStart"/>
      <w:r w:rsidRPr="007823EC">
        <w:rPr>
          <w:rFonts w:ascii="Garamond" w:hAnsi="Garamond"/>
        </w:rPr>
        <w:t>Efficient</w:t>
      </w:r>
      <w:proofErr w:type="spellEnd"/>
      <w:r w:rsidRPr="007823EC">
        <w:rPr>
          <w:rFonts w:ascii="Garamond" w:hAnsi="Garamond"/>
        </w:rPr>
        <w:t xml:space="preserve"> Visual </w:t>
      </w:r>
      <w:proofErr w:type="spellStart"/>
      <w:r w:rsidRPr="007823EC">
        <w:rPr>
          <w:rFonts w:ascii="Garamond" w:hAnsi="Garamond"/>
        </w:rPr>
        <w:t>Supervision</w:t>
      </w:r>
      <w:proofErr w:type="spellEnd"/>
      <w:r w:rsidRPr="007823EC">
        <w:rPr>
          <w:rFonts w:ascii="Garamond" w:hAnsi="Garamond"/>
        </w:rPr>
        <w:t xml:space="preserve"> </w:t>
      </w:r>
      <w:proofErr w:type="spellStart"/>
      <w:r w:rsidRPr="007823EC">
        <w:rPr>
          <w:rFonts w:ascii="Garamond" w:hAnsi="Garamond"/>
        </w:rPr>
        <w:t>for</w:t>
      </w:r>
      <w:proofErr w:type="spellEnd"/>
      <w:r w:rsidRPr="007823EC">
        <w:rPr>
          <w:rFonts w:ascii="Garamond" w:hAnsi="Garamond"/>
        </w:rPr>
        <w:t xml:space="preserve"> Open-World </w:t>
      </w:r>
      <w:proofErr w:type="spellStart"/>
      <w:r w:rsidRPr="007823EC">
        <w:rPr>
          <w:rFonts w:ascii="Garamond" w:hAnsi="Garamond"/>
        </w:rPr>
        <w:t>Object</w:t>
      </w:r>
      <w:proofErr w:type="spellEnd"/>
      <w:r w:rsidRPr="007823EC">
        <w:rPr>
          <w:rFonts w:ascii="Garamond" w:hAnsi="Garamond"/>
        </w:rPr>
        <w:t xml:space="preserve"> </w:t>
      </w:r>
      <w:proofErr w:type="spellStart"/>
      <w:r w:rsidRPr="007823EC">
        <w:rPr>
          <w:rFonts w:ascii="Garamond" w:hAnsi="Garamond"/>
        </w:rPr>
        <w:t>Detection</w:t>
      </w:r>
      <w:proofErr w:type="spellEnd"/>
      <w:r w:rsidRPr="007823EC">
        <w:rPr>
          <w:rFonts w:ascii="Garamond" w:hAnsi="Garamond"/>
        </w:rPr>
        <w:t xml:space="preserve"> </w:t>
      </w:r>
      <w:proofErr w:type="spellStart"/>
      <w:r w:rsidRPr="007823EC">
        <w:rPr>
          <w:rFonts w:ascii="Garamond" w:hAnsi="Garamond"/>
        </w:rPr>
        <w:t>via</w:t>
      </w:r>
      <w:proofErr w:type="spellEnd"/>
      <w:r w:rsidRPr="007823EC">
        <w:rPr>
          <w:rFonts w:ascii="Garamond" w:hAnsi="Garamond"/>
        </w:rPr>
        <w:t xml:space="preserve"> Human-AI </w:t>
      </w:r>
      <w:proofErr w:type="spellStart"/>
      <w:r w:rsidRPr="007823EC">
        <w:rPr>
          <w:rFonts w:ascii="Garamond" w:hAnsi="Garamond"/>
        </w:rPr>
        <w:t>Collaboration</w:t>
      </w:r>
      <w:proofErr w:type="spellEnd"/>
      <w:r w:rsidRPr="007823EC">
        <w:rPr>
          <w:rFonts w:ascii="Garamond" w:hAnsi="Garamond"/>
        </w:rPr>
        <w:t>. arXiv:2507.19870.</w:t>
      </w:r>
    </w:p>
    <w:p w14:paraId="7FFB77B8" w14:textId="5F7DA570" w:rsidR="007823EC" w:rsidRPr="007823EC" w:rsidRDefault="007823EC" w:rsidP="007823EC">
      <w:pPr>
        <w:pStyle w:val="ListParagraph"/>
        <w:spacing w:after="0" w:line="240" w:lineRule="auto"/>
        <w:ind w:hanging="360"/>
        <w:jc w:val="both"/>
        <w:rPr>
          <w:rFonts w:ascii="Garamond" w:hAnsi="Garamond"/>
        </w:rPr>
      </w:pPr>
      <w:r w:rsidRPr="007823EC">
        <w:rPr>
          <w:rFonts w:ascii="Garamond" w:hAnsi="Garamond"/>
        </w:rPr>
        <w:t>[</w:t>
      </w:r>
      <w:r w:rsidR="00926C02">
        <w:rPr>
          <w:rFonts w:ascii="Garamond" w:hAnsi="Garamond"/>
        </w:rPr>
        <w:t>7</w:t>
      </w:r>
      <w:r w:rsidRPr="007823EC">
        <w:rPr>
          <w:rFonts w:ascii="Garamond" w:hAnsi="Garamond"/>
        </w:rPr>
        <w:t>]</w:t>
      </w:r>
      <w:r w:rsidRPr="007823EC">
        <w:rPr>
          <w:rFonts w:ascii="Garamond" w:hAnsi="Garamond"/>
        </w:rPr>
        <w:tab/>
      </w:r>
      <w:proofErr w:type="spellStart"/>
      <w:r w:rsidRPr="007823EC">
        <w:rPr>
          <w:rFonts w:ascii="Garamond" w:hAnsi="Garamond"/>
        </w:rPr>
        <w:t>Liu</w:t>
      </w:r>
      <w:proofErr w:type="spellEnd"/>
      <w:r w:rsidRPr="007823EC">
        <w:rPr>
          <w:rFonts w:ascii="Garamond" w:hAnsi="Garamond"/>
        </w:rPr>
        <w:t xml:space="preserve">, X., </w:t>
      </w:r>
      <w:proofErr w:type="spellStart"/>
      <w:r w:rsidRPr="007823EC">
        <w:rPr>
          <w:rFonts w:ascii="Garamond" w:hAnsi="Garamond"/>
        </w:rPr>
        <w:t>et</w:t>
      </w:r>
      <w:proofErr w:type="spellEnd"/>
      <w:r w:rsidRPr="007823EC">
        <w:rPr>
          <w:rFonts w:ascii="Garamond" w:hAnsi="Garamond"/>
        </w:rPr>
        <w:t xml:space="preserve"> </w:t>
      </w:r>
      <w:proofErr w:type="spellStart"/>
      <w:r w:rsidRPr="007823EC">
        <w:rPr>
          <w:rFonts w:ascii="Garamond" w:hAnsi="Garamond"/>
        </w:rPr>
        <w:t>al</w:t>
      </w:r>
      <w:proofErr w:type="spellEnd"/>
      <w:r w:rsidRPr="007823EC">
        <w:rPr>
          <w:rFonts w:ascii="Garamond" w:hAnsi="Garamond"/>
        </w:rPr>
        <w:t>. (2022). Long-</w:t>
      </w:r>
      <w:proofErr w:type="spellStart"/>
      <w:r w:rsidRPr="007823EC">
        <w:rPr>
          <w:rFonts w:ascii="Garamond" w:hAnsi="Garamond"/>
        </w:rPr>
        <w:t>Tailed</w:t>
      </w:r>
      <w:proofErr w:type="spellEnd"/>
      <w:r w:rsidRPr="007823EC">
        <w:rPr>
          <w:rFonts w:ascii="Garamond" w:hAnsi="Garamond"/>
        </w:rPr>
        <w:t xml:space="preserve"> </w:t>
      </w:r>
      <w:proofErr w:type="spellStart"/>
      <w:r w:rsidRPr="007823EC">
        <w:rPr>
          <w:rFonts w:ascii="Garamond" w:hAnsi="Garamond"/>
        </w:rPr>
        <w:t>Class</w:t>
      </w:r>
      <w:proofErr w:type="spellEnd"/>
      <w:r w:rsidRPr="007823EC">
        <w:rPr>
          <w:rFonts w:ascii="Garamond" w:hAnsi="Garamond"/>
        </w:rPr>
        <w:t xml:space="preserve"> </w:t>
      </w:r>
      <w:proofErr w:type="spellStart"/>
      <w:r w:rsidRPr="007823EC">
        <w:rPr>
          <w:rFonts w:ascii="Garamond" w:hAnsi="Garamond"/>
        </w:rPr>
        <w:t>Incremental</w:t>
      </w:r>
      <w:proofErr w:type="spellEnd"/>
      <w:r w:rsidRPr="007823EC">
        <w:rPr>
          <w:rFonts w:ascii="Garamond" w:hAnsi="Garamond"/>
        </w:rPr>
        <w:t xml:space="preserve"> </w:t>
      </w:r>
      <w:proofErr w:type="spellStart"/>
      <w:r w:rsidRPr="007823EC">
        <w:rPr>
          <w:rFonts w:ascii="Garamond" w:hAnsi="Garamond"/>
        </w:rPr>
        <w:t>Learning</w:t>
      </w:r>
      <w:proofErr w:type="spellEnd"/>
      <w:r w:rsidRPr="007823EC">
        <w:rPr>
          <w:rFonts w:ascii="Garamond" w:hAnsi="Garamond"/>
        </w:rPr>
        <w:t>. ECCV 2022. arXiv:2210.00266.</w:t>
      </w:r>
    </w:p>
    <w:p w14:paraId="6D2CBD2F" w14:textId="34D557C8" w:rsidR="007823EC" w:rsidRPr="007823EC" w:rsidRDefault="007823EC" w:rsidP="007823EC">
      <w:pPr>
        <w:pStyle w:val="ListParagraph"/>
        <w:spacing w:after="0" w:line="240" w:lineRule="auto"/>
        <w:ind w:hanging="360"/>
        <w:jc w:val="both"/>
        <w:rPr>
          <w:rFonts w:ascii="Garamond" w:hAnsi="Garamond"/>
        </w:rPr>
      </w:pPr>
      <w:r w:rsidRPr="007823EC">
        <w:rPr>
          <w:rFonts w:ascii="Garamond" w:hAnsi="Garamond"/>
        </w:rPr>
        <w:t>[</w:t>
      </w:r>
      <w:r w:rsidR="00926C02">
        <w:rPr>
          <w:rFonts w:ascii="Garamond" w:hAnsi="Garamond"/>
        </w:rPr>
        <w:t>8</w:t>
      </w:r>
      <w:r w:rsidRPr="007823EC">
        <w:rPr>
          <w:rFonts w:ascii="Garamond" w:hAnsi="Garamond"/>
        </w:rPr>
        <w:t>]</w:t>
      </w:r>
      <w:r w:rsidRPr="007823EC">
        <w:rPr>
          <w:rFonts w:ascii="Garamond" w:hAnsi="Garamond"/>
        </w:rPr>
        <w:tab/>
      </w:r>
      <w:proofErr w:type="spellStart"/>
      <w:r w:rsidRPr="007823EC">
        <w:rPr>
          <w:rFonts w:ascii="Garamond" w:hAnsi="Garamond"/>
        </w:rPr>
        <w:t>Zohar</w:t>
      </w:r>
      <w:proofErr w:type="spellEnd"/>
      <w:r w:rsidRPr="007823EC">
        <w:rPr>
          <w:rFonts w:ascii="Garamond" w:hAnsi="Garamond"/>
        </w:rPr>
        <w:t xml:space="preserve">, O., </w:t>
      </w:r>
      <w:proofErr w:type="spellStart"/>
      <w:r w:rsidRPr="007823EC">
        <w:rPr>
          <w:rFonts w:ascii="Garamond" w:hAnsi="Garamond"/>
        </w:rPr>
        <w:t>Wang</w:t>
      </w:r>
      <w:proofErr w:type="spellEnd"/>
      <w:r w:rsidRPr="007823EC">
        <w:rPr>
          <w:rFonts w:ascii="Garamond" w:hAnsi="Garamond"/>
        </w:rPr>
        <w:t xml:space="preserve">, K.-C., &amp; </w:t>
      </w:r>
      <w:proofErr w:type="spellStart"/>
      <w:r w:rsidRPr="007823EC">
        <w:rPr>
          <w:rFonts w:ascii="Garamond" w:hAnsi="Garamond"/>
        </w:rPr>
        <w:t>Yeung</w:t>
      </w:r>
      <w:proofErr w:type="spellEnd"/>
      <w:r w:rsidRPr="007823EC">
        <w:rPr>
          <w:rFonts w:ascii="Garamond" w:hAnsi="Garamond"/>
        </w:rPr>
        <w:t xml:space="preserve">, S. (2023). PROB: </w:t>
      </w:r>
      <w:proofErr w:type="spellStart"/>
      <w:r w:rsidRPr="007823EC">
        <w:rPr>
          <w:rFonts w:ascii="Garamond" w:hAnsi="Garamond"/>
        </w:rPr>
        <w:t>Probabilistic</w:t>
      </w:r>
      <w:proofErr w:type="spellEnd"/>
      <w:r w:rsidRPr="007823EC">
        <w:rPr>
          <w:rFonts w:ascii="Garamond" w:hAnsi="Garamond"/>
        </w:rPr>
        <w:t xml:space="preserve"> </w:t>
      </w:r>
      <w:proofErr w:type="spellStart"/>
      <w:r w:rsidRPr="007823EC">
        <w:rPr>
          <w:rFonts w:ascii="Garamond" w:hAnsi="Garamond"/>
        </w:rPr>
        <w:t>Objectness</w:t>
      </w:r>
      <w:proofErr w:type="spellEnd"/>
      <w:r w:rsidRPr="007823EC">
        <w:rPr>
          <w:rFonts w:ascii="Garamond" w:hAnsi="Garamond"/>
        </w:rPr>
        <w:t xml:space="preserve"> </w:t>
      </w:r>
      <w:proofErr w:type="spellStart"/>
      <w:r w:rsidRPr="007823EC">
        <w:rPr>
          <w:rFonts w:ascii="Garamond" w:hAnsi="Garamond"/>
        </w:rPr>
        <w:t>for</w:t>
      </w:r>
      <w:proofErr w:type="spellEnd"/>
      <w:r w:rsidRPr="007823EC">
        <w:rPr>
          <w:rFonts w:ascii="Garamond" w:hAnsi="Garamond"/>
        </w:rPr>
        <w:t xml:space="preserve"> Open World </w:t>
      </w:r>
      <w:proofErr w:type="spellStart"/>
      <w:r w:rsidRPr="007823EC">
        <w:rPr>
          <w:rFonts w:ascii="Garamond" w:hAnsi="Garamond"/>
        </w:rPr>
        <w:t>Object</w:t>
      </w:r>
      <w:proofErr w:type="spellEnd"/>
      <w:r w:rsidRPr="007823EC">
        <w:rPr>
          <w:rFonts w:ascii="Garamond" w:hAnsi="Garamond"/>
        </w:rPr>
        <w:t xml:space="preserve"> </w:t>
      </w:r>
      <w:proofErr w:type="spellStart"/>
      <w:r w:rsidRPr="007823EC">
        <w:rPr>
          <w:rFonts w:ascii="Garamond" w:hAnsi="Garamond"/>
        </w:rPr>
        <w:t>Detection</w:t>
      </w:r>
      <w:proofErr w:type="spellEnd"/>
      <w:r w:rsidRPr="007823EC">
        <w:rPr>
          <w:rFonts w:ascii="Garamond" w:hAnsi="Garamond"/>
        </w:rPr>
        <w:t>. CVPR. arXiv:2212.01424.</w:t>
      </w:r>
    </w:p>
    <w:p w14:paraId="6862B121" w14:textId="395A4109" w:rsidR="007823EC" w:rsidRPr="007823EC" w:rsidRDefault="007823EC" w:rsidP="007823EC">
      <w:pPr>
        <w:pStyle w:val="ListParagraph"/>
        <w:spacing w:after="0" w:line="240" w:lineRule="auto"/>
        <w:ind w:hanging="360"/>
        <w:jc w:val="both"/>
        <w:rPr>
          <w:rFonts w:ascii="Garamond" w:hAnsi="Garamond"/>
        </w:rPr>
      </w:pPr>
      <w:r w:rsidRPr="007823EC">
        <w:rPr>
          <w:rFonts w:ascii="Garamond" w:hAnsi="Garamond"/>
        </w:rPr>
        <w:lastRenderedPageBreak/>
        <w:t>[</w:t>
      </w:r>
      <w:r w:rsidR="00926C02">
        <w:rPr>
          <w:rFonts w:ascii="Garamond" w:hAnsi="Garamond"/>
        </w:rPr>
        <w:t>9</w:t>
      </w:r>
      <w:r w:rsidRPr="007823EC">
        <w:rPr>
          <w:rFonts w:ascii="Garamond" w:hAnsi="Garamond"/>
        </w:rPr>
        <w:t>]</w:t>
      </w:r>
      <w:r w:rsidRPr="007823EC">
        <w:rPr>
          <w:rFonts w:ascii="Garamond" w:hAnsi="Garamond"/>
        </w:rPr>
        <w:tab/>
      </w:r>
      <w:proofErr w:type="spellStart"/>
      <w:r w:rsidRPr="007823EC">
        <w:rPr>
          <w:rFonts w:ascii="Garamond" w:hAnsi="Garamond"/>
        </w:rPr>
        <w:t>Inoue</w:t>
      </w:r>
      <w:proofErr w:type="spellEnd"/>
      <w:r w:rsidRPr="007823EC">
        <w:rPr>
          <w:rFonts w:ascii="Garamond" w:hAnsi="Garamond"/>
        </w:rPr>
        <w:t xml:space="preserve">, R., </w:t>
      </w:r>
      <w:proofErr w:type="spellStart"/>
      <w:r w:rsidRPr="007823EC">
        <w:rPr>
          <w:rFonts w:ascii="Garamond" w:hAnsi="Garamond"/>
        </w:rPr>
        <w:t>et</w:t>
      </w:r>
      <w:proofErr w:type="spellEnd"/>
      <w:r w:rsidRPr="007823EC">
        <w:rPr>
          <w:rFonts w:ascii="Garamond" w:hAnsi="Garamond"/>
        </w:rPr>
        <w:t xml:space="preserve"> </w:t>
      </w:r>
      <w:proofErr w:type="spellStart"/>
      <w:r w:rsidRPr="007823EC">
        <w:rPr>
          <w:rFonts w:ascii="Garamond" w:hAnsi="Garamond"/>
        </w:rPr>
        <w:t>al</w:t>
      </w:r>
      <w:proofErr w:type="spellEnd"/>
      <w:r w:rsidRPr="007823EC">
        <w:rPr>
          <w:rFonts w:ascii="Garamond" w:hAnsi="Garamond"/>
        </w:rPr>
        <w:t xml:space="preserve">. (2025). </w:t>
      </w:r>
      <w:proofErr w:type="spellStart"/>
      <w:r w:rsidRPr="007823EC">
        <w:rPr>
          <w:rFonts w:ascii="Garamond" w:hAnsi="Garamond"/>
        </w:rPr>
        <w:t>Decoupled</w:t>
      </w:r>
      <w:proofErr w:type="spellEnd"/>
      <w:r w:rsidRPr="007823EC">
        <w:rPr>
          <w:rFonts w:ascii="Garamond" w:hAnsi="Garamond"/>
        </w:rPr>
        <w:t xml:space="preserve"> PROB: </w:t>
      </w:r>
      <w:proofErr w:type="spellStart"/>
      <w:r w:rsidRPr="007823EC">
        <w:rPr>
          <w:rFonts w:ascii="Garamond" w:hAnsi="Garamond"/>
        </w:rPr>
        <w:t>Decoupled</w:t>
      </w:r>
      <w:proofErr w:type="spellEnd"/>
      <w:r w:rsidRPr="007823EC">
        <w:rPr>
          <w:rFonts w:ascii="Garamond" w:hAnsi="Garamond"/>
        </w:rPr>
        <w:t xml:space="preserve"> </w:t>
      </w:r>
      <w:proofErr w:type="spellStart"/>
      <w:r w:rsidRPr="007823EC">
        <w:rPr>
          <w:rFonts w:ascii="Garamond" w:hAnsi="Garamond"/>
        </w:rPr>
        <w:t>Query</w:t>
      </w:r>
      <w:proofErr w:type="spellEnd"/>
      <w:r w:rsidRPr="007823EC">
        <w:rPr>
          <w:rFonts w:ascii="Garamond" w:hAnsi="Garamond"/>
        </w:rPr>
        <w:t xml:space="preserve"> </w:t>
      </w:r>
      <w:proofErr w:type="spellStart"/>
      <w:r w:rsidRPr="007823EC">
        <w:rPr>
          <w:rFonts w:ascii="Garamond" w:hAnsi="Garamond"/>
        </w:rPr>
        <w:t>Initialization</w:t>
      </w:r>
      <w:proofErr w:type="spellEnd"/>
      <w:r w:rsidRPr="007823EC">
        <w:rPr>
          <w:rFonts w:ascii="Garamond" w:hAnsi="Garamond"/>
        </w:rPr>
        <w:t xml:space="preserve"> </w:t>
      </w:r>
      <w:proofErr w:type="spellStart"/>
      <w:r w:rsidRPr="007823EC">
        <w:rPr>
          <w:rFonts w:ascii="Garamond" w:hAnsi="Garamond"/>
        </w:rPr>
        <w:t>Tasks</w:t>
      </w:r>
      <w:proofErr w:type="spellEnd"/>
      <w:r w:rsidRPr="007823EC">
        <w:rPr>
          <w:rFonts w:ascii="Garamond" w:hAnsi="Garamond"/>
        </w:rPr>
        <w:t xml:space="preserve"> and </w:t>
      </w:r>
      <w:proofErr w:type="spellStart"/>
      <w:r w:rsidRPr="007823EC">
        <w:rPr>
          <w:rFonts w:ascii="Garamond" w:hAnsi="Garamond"/>
        </w:rPr>
        <w:t>Objectness-Class</w:t>
      </w:r>
      <w:proofErr w:type="spellEnd"/>
      <w:r w:rsidRPr="007823EC">
        <w:rPr>
          <w:rFonts w:ascii="Garamond" w:hAnsi="Garamond"/>
        </w:rPr>
        <w:t xml:space="preserve"> </w:t>
      </w:r>
      <w:proofErr w:type="spellStart"/>
      <w:r w:rsidRPr="007823EC">
        <w:rPr>
          <w:rFonts w:ascii="Garamond" w:hAnsi="Garamond"/>
        </w:rPr>
        <w:t>Learning</w:t>
      </w:r>
      <w:proofErr w:type="spellEnd"/>
      <w:r w:rsidRPr="007823EC">
        <w:rPr>
          <w:rFonts w:ascii="Garamond" w:hAnsi="Garamond"/>
        </w:rPr>
        <w:t xml:space="preserve"> </w:t>
      </w:r>
      <w:proofErr w:type="spellStart"/>
      <w:r w:rsidRPr="007823EC">
        <w:rPr>
          <w:rFonts w:ascii="Garamond" w:hAnsi="Garamond"/>
        </w:rPr>
        <w:t>for</w:t>
      </w:r>
      <w:proofErr w:type="spellEnd"/>
      <w:r w:rsidRPr="007823EC">
        <w:rPr>
          <w:rFonts w:ascii="Garamond" w:hAnsi="Garamond"/>
        </w:rPr>
        <w:t xml:space="preserve"> Open World </w:t>
      </w:r>
      <w:proofErr w:type="spellStart"/>
      <w:r w:rsidRPr="007823EC">
        <w:rPr>
          <w:rFonts w:ascii="Garamond" w:hAnsi="Garamond"/>
        </w:rPr>
        <w:t>Object</w:t>
      </w:r>
      <w:proofErr w:type="spellEnd"/>
      <w:r w:rsidRPr="007823EC">
        <w:rPr>
          <w:rFonts w:ascii="Garamond" w:hAnsi="Garamond"/>
        </w:rPr>
        <w:t xml:space="preserve"> </w:t>
      </w:r>
      <w:proofErr w:type="spellStart"/>
      <w:r w:rsidRPr="007823EC">
        <w:rPr>
          <w:rFonts w:ascii="Garamond" w:hAnsi="Garamond"/>
        </w:rPr>
        <w:t>Detection</w:t>
      </w:r>
      <w:proofErr w:type="spellEnd"/>
      <w:r w:rsidRPr="007823EC">
        <w:rPr>
          <w:rFonts w:ascii="Garamond" w:hAnsi="Garamond"/>
        </w:rPr>
        <w:t>. arXiv:2507.13085.</w:t>
      </w:r>
    </w:p>
    <w:p w14:paraId="4389D4EE" w14:textId="0F07C017" w:rsidR="00715020" w:rsidRPr="004E1D20" w:rsidRDefault="007823EC" w:rsidP="004E1D20">
      <w:pPr>
        <w:pStyle w:val="ListParagraph"/>
        <w:spacing w:after="0" w:line="240" w:lineRule="auto"/>
        <w:ind w:hanging="360"/>
        <w:jc w:val="both"/>
        <w:rPr>
          <w:rFonts w:ascii="Garamond" w:hAnsi="Garamond"/>
        </w:rPr>
      </w:pPr>
      <w:r w:rsidRPr="007823EC">
        <w:rPr>
          <w:rFonts w:ascii="Garamond" w:hAnsi="Garamond"/>
        </w:rPr>
        <w:t>[</w:t>
      </w:r>
      <w:r w:rsidR="00926C02">
        <w:rPr>
          <w:rFonts w:ascii="Garamond" w:hAnsi="Garamond"/>
        </w:rPr>
        <w:t>10</w:t>
      </w:r>
      <w:r w:rsidRPr="007823EC">
        <w:rPr>
          <w:rFonts w:ascii="Garamond" w:hAnsi="Garamond"/>
        </w:rPr>
        <w:t>]</w:t>
      </w:r>
      <w:r w:rsidRPr="007823EC">
        <w:rPr>
          <w:rFonts w:ascii="Garamond" w:hAnsi="Garamond"/>
        </w:rPr>
        <w:tab/>
      </w:r>
      <w:proofErr w:type="spellStart"/>
      <w:r w:rsidRPr="007823EC">
        <w:rPr>
          <w:rFonts w:ascii="Garamond" w:hAnsi="Garamond"/>
        </w:rPr>
        <w:t>Gupta</w:t>
      </w:r>
      <w:proofErr w:type="spellEnd"/>
      <w:r w:rsidRPr="007823EC">
        <w:rPr>
          <w:rFonts w:ascii="Garamond" w:hAnsi="Garamond"/>
        </w:rPr>
        <w:t xml:space="preserve">, A., Dollár, P., &amp; </w:t>
      </w:r>
      <w:proofErr w:type="spellStart"/>
      <w:r w:rsidRPr="007823EC">
        <w:rPr>
          <w:rFonts w:ascii="Garamond" w:hAnsi="Garamond"/>
        </w:rPr>
        <w:t>Girshick</w:t>
      </w:r>
      <w:proofErr w:type="spellEnd"/>
      <w:r w:rsidRPr="007823EC">
        <w:rPr>
          <w:rFonts w:ascii="Garamond" w:hAnsi="Garamond"/>
        </w:rPr>
        <w:t xml:space="preserve">, R. (2019). LVIS: A </w:t>
      </w:r>
      <w:proofErr w:type="spellStart"/>
      <w:r w:rsidRPr="007823EC">
        <w:rPr>
          <w:rFonts w:ascii="Garamond" w:hAnsi="Garamond"/>
        </w:rPr>
        <w:t>Dataset</w:t>
      </w:r>
      <w:proofErr w:type="spellEnd"/>
      <w:r w:rsidRPr="007823EC">
        <w:rPr>
          <w:rFonts w:ascii="Garamond" w:hAnsi="Garamond"/>
        </w:rPr>
        <w:t xml:space="preserve"> </w:t>
      </w:r>
      <w:proofErr w:type="spellStart"/>
      <w:r w:rsidRPr="007823EC">
        <w:rPr>
          <w:rFonts w:ascii="Garamond" w:hAnsi="Garamond"/>
        </w:rPr>
        <w:t>for</w:t>
      </w:r>
      <w:proofErr w:type="spellEnd"/>
      <w:r w:rsidRPr="007823EC">
        <w:rPr>
          <w:rFonts w:ascii="Garamond" w:hAnsi="Garamond"/>
        </w:rPr>
        <w:t xml:space="preserve"> </w:t>
      </w:r>
      <w:proofErr w:type="spellStart"/>
      <w:r w:rsidRPr="007823EC">
        <w:rPr>
          <w:rFonts w:ascii="Garamond" w:hAnsi="Garamond"/>
        </w:rPr>
        <w:t>Large</w:t>
      </w:r>
      <w:proofErr w:type="spellEnd"/>
      <w:r w:rsidRPr="007823EC">
        <w:rPr>
          <w:rFonts w:ascii="Garamond" w:hAnsi="Garamond"/>
        </w:rPr>
        <w:t xml:space="preserve"> </w:t>
      </w:r>
      <w:proofErr w:type="spellStart"/>
      <w:r w:rsidRPr="007823EC">
        <w:rPr>
          <w:rFonts w:ascii="Garamond" w:hAnsi="Garamond"/>
        </w:rPr>
        <w:t>Vocabulary</w:t>
      </w:r>
      <w:proofErr w:type="spellEnd"/>
      <w:r w:rsidRPr="007823EC">
        <w:rPr>
          <w:rFonts w:ascii="Garamond" w:hAnsi="Garamond"/>
        </w:rPr>
        <w:t xml:space="preserve"> </w:t>
      </w:r>
      <w:proofErr w:type="spellStart"/>
      <w:r w:rsidRPr="007823EC">
        <w:rPr>
          <w:rFonts w:ascii="Garamond" w:hAnsi="Garamond"/>
        </w:rPr>
        <w:t>Instance</w:t>
      </w:r>
      <w:proofErr w:type="spellEnd"/>
      <w:r w:rsidRPr="007823EC">
        <w:rPr>
          <w:rFonts w:ascii="Garamond" w:hAnsi="Garamond"/>
        </w:rPr>
        <w:t xml:space="preserve"> </w:t>
      </w:r>
      <w:proofErr w:type="spellStart"/>
      <w:r w:rsidRPr="007823EC">
        <w:rPr>
          <w:rFonts w:ascii="Garamond" w:hAnsi="Garamond"/>
        </w:rPr>
        <w:t>Segmentation</w:t>
      </w:r>
      <w:proofErr w:type="spellEnd"/>
      <w:r w:rsidRPr="007823EC">
        <w:rPr>
          <w:rFonts w:ascii="Garamond" w:hAnsi="Garamond"/>
        </w:rPr>
        <w:t>. CVPR, 5356–5364.</w:t>
      </w:r>
    </w:p>
    <w:p w14:paraId="0B0B541E" w14:textId="77777777" w:rsidR="00715020" w:rsidRPr="00715020" w:rsidRDefault="00715020" w:rsidP="00715020">
      <w:pPr>
        <w:spacing w:after="0" w:line="240" w:lineRule="auto"/>
        <w:contextualSpacing/>
        <w:jc w:val="both"/>
        <w:rPr>
          <w:rFonts w:ascii="Garamond" w:hAnsi="Garamond"/>
        </w:rPr>
      </w:pPr>
    </w:p>
    <w:p w14:paraId="395C830F" w14:textId="4BBA9689" w:rsidR="00446FC2" w:rsidRPr="0094105B" w:rsidRDefault="00446FC2" w:rsidP="0094105B">
      <w:pPr>
        <w:spacing w:after="0" w:line="240" w:lineRule="auto"/>
        <w:contextualSpacing/>
        <w:jc w:val="center"/>
        <w:rPr>
          <w:rFonts w:ascii="Garamond" w:hAnsi="Garamond"/>
          <w:highlight w:val="cyan"/>
        </w:rPr>
      </w:pPr>
    </w:p>
    <w:sectPr w:rsidR="00446FC2" w:rsidRPr="0094105B" w:rsidSect="001A6DED">
      <w:footerReference w:type="default" r:id="rId14"/>
      <w:pgSz w:w="11906" w:h="16838"/>
      <w:pgMar w:top="851" w:right="991" w:bottom="141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3773F8F" w14:textId="77777777" w:rsidR="00AC26FE" w:rsidRDefault="00AC26FE" w:rsidP="00860532">
      <w:pPr>
        <w:spacing w:after="0" w:line="240" w:lineRule="auto"/>
      </w:pPr>
      <w:r>
        <w:separator/>
      </w:r>
    </w:p>
  </w:endnote>
  <w:endnote w:type="continuationSeparator" w:id="0">
    <w:p w14:paraId="432C3806" w14:textId="77777777" w:rsidR="00AC26FE" w:rsidRDefault="00AC26FE" w:rsidP="008605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719285950"/>
      <w:docPartObj>
        <w:docPartGallery w:val="Page Numbers (Bottom of Page)"/>
        <w:docPartUnique/>
      </w:docPartObj>
    </w:sdtPr>
    <w:sdtContent>
      <w:p w14:paraId="2F2FF4A6" w14:textId="4AE266DA" w:rsidR="00860532" w:rsidRDefault="00860532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7E79DDF" w14:textId="77777777" w:rsidR="00860532" w:rsidRDefault="008605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FD9118B" w14:textId="77777777" w:rsidR="00AC26FE" w:rsidRDefault="00AC26FE" w:rsidP="00860532">
      <w:pPr>
        <w:spacing w:after="0" w:line="240" w:lineRule="auto"/>
      </w:pPr>
      <w:r>
        <w:separator/>
      </w:r>
    </w:p>
  </w:footnote>
  <w:footnote w:type="continuationSeparator" w:id="0">
    <w:p w14:paraId="5539E58A" w14:textId="77777777" w:rsidR="00AC26FE" w:rsidRDefault="00AC26FE" w:rsidP="008605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C63F31"/>
    <w:multiLevelType w:val="hybridMultilevel"/>
    <w:tmpl w:val="5DACE59E"/>
    <w:lvl w:ilvl="0" w:tplc="FC06315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1D5BE7"/>
    <w:multiLevelType w:val="hybridMultilevel"/>
    <w:tmpl w:val="EFDA24AE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090869"/>
    <w:multiLevelType w:val="hybridMultilevel"/>
    <w:tmpl w:val="F11EA312"/>
    <w:lvl w:ilvl="0" w:tplc="B088D3A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0E32E2"/>
    <w:multiLevelType w:val="hybridMultilevel"/>
    <w:tmpl w:val="85C682F8"/>
    <w:lvl w:ilvl="0" w:tplc="7170494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E72184"/>
    <w:multiLevelType w:val="hybridMultilevel"/>
    <w:tmpl w:val="EFDA24AE"/>
    <w:lvl w:ilvl="0" w:tplc="FB58ED3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2E430A"/>
    <w:multiLevelType w:val="hybridMultilevel"/>
    <w:tmpl w:val="7B829B46"/>
    <w:lvl w:ilvl="0" w:tplc="040E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080" w:hanging="360"/>
      </w:pPr>
    </w:lvl>
    <w:lvl w:ilvl="2" w:tplc="040E001B" w:tentative="1">
      <w:start w:val="1"/>
      <w:numFmt w:val="lowerRoman"/>
      <w:lvlText w:val="%3."/>
      <w:lvlJc w:val="right"/>
      <w:pPr>
        <w:ind w:left="1800" w:hanging="180"/>
      </w:pPr>
    </w:lvl>
    <w:lvl w:ilvl="3" w:tplc="040E000F" w:tentative="1">
      <w:start w:val="1"/>
      <w:numFmt w:val="decimal"/>
      <w:lvlText w:val="%4."/>
      <w:lvlJc w:val="left"/>
      <w:pPr>
        <w:ind w:left="2520" w:hanging="360"/>
      </w:pPr>
    </w:lvl>
    <w:lvl w:ilvl="4" w:tplc="040E0019" w:tentative="1">
      <w:start w:val="1"/>
      <w:numFmt w:val="lowerLetter"/>
      <w:lvlText w:val="%5."/>
      <w:lvlJc w:val="left"/>
      <w:pPr>
        <w:ind w:left="3240" w:hanging="360"/>
      </w:pPr>
    </w:lvl>
    <w:lvl w:ilvl="5" w:tplc="040E001B" w:tentative="1">
      <w:start w:val="1"/>
      <w:numFmt w:val="lowerRoman"/>
      <w:lvlText w:val="%6."/>
      <w:lvlJc w:val="right"/>
      <w:pPr>
        <w:ind w:left="3960" w:hanging="180"/>
      </w:pPr>
    </w:lvl>
    <w:lvl w:ilvl="6" w:tplc="040E000F" w:tentative="1">
      <w:start w:val="1"/>
      <w:numFmt w:val="decimal"/>
      <w:lvlText w:val="%7."/>
      <w:lvlJc w:val="left"/>
      <w:pPr>
        <w:ind w:left="4680" w:hanging="360"/>
      </w:pPr>
    </w:lvl>
    <w:lvl w:ilvl="7" w:tplc="040E0019" w:tentative="1">
      <w:start w:val="1"/>
      <w:numFmt w:val="lowerLetter"/>
      <w:lvlText w:val="%8."/>
      <w:lvlJc w:val="left"/>
      <w:pPr>
        <w:ind w:left="5400" w:hanging="360"/>
      </w:pPr>
    </w:lvl>
    <w:lvl w:ilvl="8" w:tplc="040E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D096D1F"/>
    <w:multiLevelType w:val="hybridMultilevel"/>
    <w:tmpl w:val="B6429040"/>
    <w:lvl w:ilvl="0" w:tplc="D916C462">
      <w:start w:val="4"/>
      <w:numFmt w:val="bullet"/>
      <w:lvlText w:val="-"/>
      <w:lvlJc w:val="left"/>
      <w:pPr>
        <w:ind w:left="1080" w:hanging="360"/>
      </w:pPr>
      <w:rPr>
        <w:rFonts w:ascii="Garamond" w:eastAsiaTheme="minorHAnsi" w:hAnsi="Garamond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65AE52BC">
      <w:start w:val="4"/>
      <w:numFmt w:val="bullet"/>
      <w:lvlText w:val="–"/>
      <w:lvlJc w:val="left"/>
      <w:pPr>
        <w:ind w:left="2520" w:hanging="360"/>
      </w:pPr>
      <w:rPr>
        <w:rFonts w:ascii="Garamond" w:eastAsiaTheme="minorHAnsi" w:hAnsi="Garamond" w:cstheme="minorBidi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04E15BB"/>
    <w:multiLevelType w:val="hybridMultilevel"/>
    <w:tmpl w:val="3CA62CA0"/>
    <w:lvl w:ilvl="0" w:tplc="68308808">
      <w:start w:val="10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080" w:hanging="360"/>
      </w:pPr>
    </w:lvl>
    <w:lvl w:ilvl="2" w:tplc="040E001B" w:tentative="1">
      <w:start w:val="1"/>
      <w:numFmt w:val="lowerRoman"/>
      <w:lvlText w:val="%3."/>
      <w:lvlJc w:val="right"/>
      <w:pPr>
        <w:ind w:left="1800" w:hanging="180"/>
      </w:pPr>
    </w:lvl>
    <w:lvl w:ilvl="3" w:tplc="040E000F" w:tentative="1">
      <w:start w:val="1"/>
      <w:numFmt w:val="decimal"/>
      <w:lvlText w:val="%4."/>
      <w:lvlJc w:val="left"/>
      <w:pPr>
        <w:ind w:left="2520" w:hanging="360"/>
      </w:pPr>
    </w:lvl>
    <w:lvl w:ilvl="4" w:tplc="040E0019" w:tentative="1">
      <w:start w:val="1"/>
      <w:numFmt w:val="lowerLetter"/>
      <w:lvlText w:val="%5."/>
      <w:lvlJc w:val="left"/>
      <w:pPr>
        <w:ind w:left="3240" w:hanging="360"/>
      </w:pPr>
    </w:lvl>
    <w:lvl w:ilvl="5" w:tplc="040E001B" w:tentative="1">
      <w:start w:val="1"/>
      <w:numFmt w:val="lowerRoman"/>
      <w:lvlText w:val="%6."/>
      <w:lvlJc w:val="right"/>
      <w:pPr>
        <w:ind w:left="3960" w:hanging="180"/>
      </w:pPr>
    </w:lvl>
    <w:lvl w:ilvl="6" w:tplc="040E000F" w:tentative="1">
      <w:start w:val="1"/>
      <w:numFmt w:val="decimal"/>
      <w:lvlText w:val="%7."/>
      <w:lvlJc w:val="left"/>
      <w:pPr>
        <w:ind w:left="4680" w:hanging="360"/>
      </w:pPr>
    </w:lvl>
    <w:lvl w:ilvl="7" w:tplc="040E0019" w:tentative="1">
      <w:start w:val="1"/>
      <w:numFmt w:val="lowerLetter"/>
      <w:lvlText w:val="%8."/>
      <w:lvlJc w:val="left"/>
      <w:pPr>
        <w:ind w:left="5400" w:hanging="360"/>
      </w:pPr>
    </w:lvl>
    <w:lvl w:ilvl="8" w:tplc="040E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5D87929"/>
    <w:multiLevelType w:val="hybridMultilevel"/>
    <w:tmpl w:val="78D4CB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EB43B6"/>
    <w:multiLevelType w:val="hybridMultilevel"/>
    <w:tmpl w:val="6D523B18"/>
    <w:lvl w:ilvl="0" w:tplc="C6C4DE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E22BA8"/>
    <w:multiLevelType w:val="hybridMultilevel"/>
    <w:tmpl w:val="146E46A2"/>
    <w:lvl w:ilvl="0" w:tplc="040E0017">
      <w:start w:val="1"/>
      <w:numFmt w:val="lowerLetter"/>
      <w:lvlText w:val="%1)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3F638D"/>
    <w:multiLevelType w:val="hybridMultilevel"/>
    <w:tmpl w:val="78D4CBEA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6923EA"/>
    <w:multiLevelType w:val="hybridMultilevel"/>
    <w:tmpl w:val="12B4040A"/>
    <w:lvl w:ilvl="0" w:tplc="3904D6F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4877146">
    <w:abstractNumId w:val="5"/>
  </w:num>
  <w:num w:numId="2" w16cid:durableId="191115939">
    <w:abstractNumId w:val="10"/>
  </w:num>
  <w:num w:numId="3" w16cid:durableId="807748690">
    <w:abstractNumId w:val="3"/>
  </w:num>
  <w:num w:numId="4" w16cid:durableId="1916747147">
    <w:abstractNumId w:val="7"/>
  </w:num>
  <w:num w:numId="5" w16cid:durableId="670643700">
    <w:abstractNumId w:val="12"/>
  </w:num>
  <w:num w:numId="6" w16cid:durableId="979305900">
    <w:abstractNumId w:val="2"/>
  </w:num>
  <w:num w:numId="7" w16cid:durableId="911042328">
    <w:abstractNumId w:val="9"/>
  </w:num>
  <w:num w:numId="8" w16cid:durableId="1585412349">
    <w:abstractNumId w:val="8"/>
  </w:num>
  <w:num w:numId="9" w16cid:durableId="2085104695">
    <w:abstractNumId w:val="4"/>
  </w:num>
  <w:num w:numId="10" w16cid:durableId="1970896302">
    <w:abstractNumId w:val="1"/>
  </w:num>
  <w:num w:numId="11" w16cid:durableId="1388912399">
    <w:abstractNumId w:val="11"/>
  </w:num>
  <w:num w:numId="12" w16cid:durableId="323826937">
    <w:abstractNumId w:val="0"/>
  </w:num>
  <w:num w:numId="13" w16cid:durableId="676539383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020"/>
    <w:rsid w:val="00026D30"/>
    <w:rsid w:val="000469BE"/>
    <w:rsid w:val="00055C8A"/>
    <w:rsid w:val="00056DAC"/>
    <w:rsid w:val="000615FC"/>
    <w:rsid w:val="00097455"/>
    <w:rsid w:val="000A2633"/>
    <w:rsid w:val="000A3F0C"/>
    <w:rsid w:val="000E39D8"/>
    <w:rsid w:val="00101B92"/>
    <w:rsid w:val="0013692C"/>
    <w:rsid w:val="001503BC"/>
    <w:rsid w:val="00156DEF"/>
    <w:rsid w:val="00162015"/>
    <w:rsid w:val="001A6DED"/>
    <w:rsid w:val="001C6FB6"/>
    <w:rsid w:val="001D5FDB"/>
    <w:rsid w:val="001F09AF"/>
    <w:rsid w:val="001F6DEC"/>
    <w:rsid w:val="00213D61"/>
    <w:rsid w:val="00242472"/>
    <w:rsid w:val="002856C3"/>
    <w:rsid w:val="002C1855"/>
    <w:rsid w:val="002F2D75"/>
    <w:rsid w:val="003029BE"/>
    <w:rsid w:val="003075FD"/>
    <w:rsid w:val="0031165B"/>
    <w:rsid w:val="00342C5D"/>
    <w:rsid w:val="0034365F"/>
    <w:rsid w:val="00350021"/>
    <w:rsid w:val="003755C4"/>
    <w:rsid w:val="00385A4F"/>
    <w:rsid w:val="0039553E"/>
    <w:rsid w:val="003D38F0"/>
    <w:rsid w:val="003E08FC"/>
    <w:rsid w:val="003E0C17"/>
    <w:rsid w:val="004068D7"/>
    <w:rsid w:val="00407544"/>
    <w:rsid w:val="004154FD"/>
    <w:rsid w:val="0042298E"/>
    <w:rsid w:val="00434ADF"/>
    <w:rsid w:val="00446FC2"/>
    <w:rsid w:val="00465C8F"/>
    <w:rsid w:val="0047379E"/>
    <w:rsid w:val="00480A6C"/>
    <w:rsid w:val="00493CE2"/>
    <w:rsid w:val="004B5913"/>
    <w:rsid w:val="004C0192"/>
    <w:rsid w:val="004E1D20"/>
    <w:rsid w:val="004E3138"/>
    <w:rsid w:val="004F193A"/>
    <w:rsid w:val="004F3606"/>
    <w:rsid w:val="00546AAE"/>
    <w:rsid w:val="00560012"/>
    <w:rsid w:val="0056028B"/>
    <w:rsid w:val="00562BA0"/>
    <w:rsid w:val="005C3BC2"/>
    <w:rsid w:val="005D518F"/>
    <w:rsid w:val="006263AB"/>
    <w:rsid w:val="00630A58"/>
    <w:rsid w:val="00660161"/>
    <w:rsid w:val="006807AA"/>
    <w:rsid w:val="00680FBA"/>
    <w:rsid w:val="006A5F58"/>
    <w:rsid w:val="006B14C0"/>
    <w:rsid w:val="006D4619"/>
    <w:rsid w:val="006E26B4"/>
    <w:rsid w:val="00715020"/>
    <w:rsid w:val="007626FB"/>
    <w:rsid w:val="007823EC"/>
    <w:rsid w:val="00794E95"/>
    <w:rsid w:val="007B0143"/>
    <w:rsid w:val="007B2F52"/>
    <w:rsid w:val="007D6786"/>
    <w:rsid w:val="007E3A1C"/>
    <w:rsid w:val="0082711F"/>
    <w:rsid w:val="00860532"/>
    <w:rsid w:val="0087113E"/>
    <w:rsid w:val="0087219D"/>
    <w:rsid w:val="008A5453"/>
    <w:rsid w:val="008B2D4C"/>
    <w:rsid w:val="008B512B"/>
    <w:rsid w:val="008B533E"/>
    <w:rsid w:val="008E664B"/>
    <w:rsid w:val="008F2E83"/>
    <w:rsid w:val="008F4D3F"/>
    <w:rsid w:val="00926C02"/>
    <w:rsid w:val="00935338"/>
    <w:rsid w:val="0094105B"/>
    <w:rsid w:val="00956E55"/>
    <w:rsid w:val="00960935"/>
    <w:rsid w:val="009851CE"/>
    <w:rsid w:val="009A2A26"/>
    <w:rsid w:val="00A10E3D"/>
    <w:rsid w:val="00A1178C"/>
    <w:rsid w:val="00A62F27"/>
    <w:rsid w:val="00A64792"/>
    <w:rsid w:val="00A97252"/>
    <w:rsid w:val="00AA32F1"/>
    <w:rsid w:val="00AB3184"/>
    <w:rsid w:val="00AC03EC"/>
    <w:rsid w:val="00AC26FE"/>
    <w:rsid w:val="00AF2233"/>
    <w:rsid w:val="00B333BB"/>
    <w:rsid w:val="00B35CDB"/>
    <w:rsid w:val="00B64F7B"/>
    <w:rsid w:val="00BA6FDD"/>
    <w:rsid w:val="00BD5BED"/>
    <w:rsid w:val="00C0517E"/>
    <w:rsid w:val="00C525BA"/>
    <w:rsid w:val="00C60CE4"/>
    <w:rsid w:val="00CD155B"/>
    <w:rsid w:val="00D2296D"/>
    <w:rsid w:val="00D23D5F"/>
    <w:rsid w:val="00D36929"/>
    <w:rsid w:val="00D42F3B"/>
    <w:rsid w:val="00D43384"/>
    <w:rsid w:val="00D77F3C"/>
    <w:rsid w:val="00D9162E"/>
    <w:rsid w:val="00DB366B"/>
    <w:rsid w:val="00DD5268"/>
    <w:rsid w:val="00DD5420"/>
    <w:rsid w:val="00DE6B10"/>
    <w:rsid w:val="00E61991"/>
    <w:rsid w:val="00E73665"/>
    <w:rsid w:val="00E83F85"/>
    <w:rsid w:val="00E91386"/>
    <w:rsid w:val="00E96984"/>
    <w:rsid w:val="00ED5A86"/>
    <w:rsid w:val="00EF6963"/>
    <w:rsid w:val="00F12665"/>
    <w:rsid w:val="00F15260"/>
    <w:rsid w:val="00F36138"/>
    <w:rsid w:val="00F45BE8"/>
    <w:rsid w:val="00F64D32"/>
    <w:rsid w:val="00FB4537"/>
    <w:rsid w:val="00FB5940"/>
    <w:rsid w:val="00FC05EF"/>
    <w:rsid w:val="00FF0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586B3"/>
  <w15:chartTrackingRefBased/>
  <w15:docId w15:val="{8A3E3429-D211-4A44-8A0C-D3A493F77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5C8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502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6053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0532"/>
  </w:style>
  <w:style w:type="paragraph" w:styleId="Footer">
    <w:name w:val="footer"/>
    <w:basedOn w:val="Normal"/>
    <w:link w:val="FooterChar"/>
    <w:uiPriority w:val="99"/>
    <w:unhideWhenUsed/>
    <w:rsid w:val="0086053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0532"/>
  </w:style>
  <w:style w:type="paragraph" w:styleId="Revision">
    <w:name w:val="Revision"/>
    <w:hidden/>
    <w:uiPriority w:val="99"/>
    <w:semiHidden/>
    <w:rsid w:val="00680FBA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AF223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F223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F223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F223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F2233"/>
    <w:rPr>
      <w:b/>
      <w:bCs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3D38F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BA6FD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C0CE084987735F40890685538EACA268" ma:contentTypeVersion="16" ma:contentTypeDescription="Új dokumentum létrehozása." ma:contentTypeScope="" ma:versionID="ca6baa069c188e0be82ecd9877f0cd57">
  <xsd:schema xmlns:xsd="http://www.w3.org/2001/XMLSchema" xmlns:xs="http://www.w3.org/2001/XMLSchema" xmlns:p="http://schemas.microsoft.com/office/2006/metadata/properties" xmlns:ns2="8105e306-9db5-4981-8e01-4719c30a01a9" xmlns:ns3="05483e95-f1f4-4a33-aaeb-6abbd2e79e80" targetNamespace="http://schemas.microsoft.com/office/2006/metadata/properties" ma:root="true" ma:fieldsID="e10720a33a7dc4e3a78265b3c919ae0e" ns2:_="" ns3:_="">
    <xsd:import namespace="8105e306-9db5-4981-8e01-4719c30a01a9"/>
    <xsd:import namespace="05483e95-f1f4-4a33-aaeb-6abbd2e79e80"/>
    <xsd:element name="properties">
      <xsd:complexType>
        <xsd:sequence>
          <xsd:element name="documentManagement">
            <xsd:complexType>
              <xsd:all>
                <xsd:element ref="ns2:D_x00e1_tum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05e306-9db5-4981-8e01-4719c30a01a9" elementFormDefault="qualified">
    <xsd:import namespace="http://schemas.microsoft.com/office/2006/documentManagement/types"/>
    <xsd:import namespace="http://schemas.microsoft.com/office/infopath/2007/PartnerControls"/>
    <xsd:element name="D_x00e1_tum" ma:index="8" nillable="true" ma:displayName="Dátum" ma:default="[today]" ma:format="DateTime" ma:internalName="D_x00e1_tum">
      <xsd:simpleType>
        <xsd:restriction base="dms:DateTim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Képcímkék" ma:readOnly="false" ma:fieldId="{5cf76f15-5ced-4ddc-b409-7134ff3c332f}" ma:taxonomyMulti="true" ma:sspId="01d0beb6-f273-48e7-85d4-dac867ddce3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483e95-f1f4-4a33-aaeb-6abbd2e79e80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7a628e23-c1dc-4300-8e06-d71f7849aca3}" ma:internalName="TaxCatchAll" ma:showField="CatchAllData" ma:web="05483e95-f1f4-4a33-aaeb-6abbd2e79e8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Résztvevők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Megosztva részletekkel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_x00e1_tum xmlns="8105e306-9db5-4981-8e01-4719c30a01a9">2024-05-06T07:38:27+00:00</D_x00e1_tum>
    <lcf76f155ced4ddcb4097134ff3c332f xmlns="8105e306-9db5-4981-8e01-4719c30a01a9">
      <Terms xmlns="http://schemas.microsoft.com/office/infopath/2007/PartnerControls"/>
    </lcf76f155ced4ddcb4097134ff3c332f>
    <TaxCatchAll xmlns="05483e95-f1f4-4a33-aaeb-6abbd2e79e80" xsi:nil="true"/>
  </documentManagement>
</p:properties>
</file>

<file path=customXml/itemProps1.xml><?xml version="1.0" encoding="utf-8"?>
<ds:datastoreItem xmlns:ds="http://schemas.openxmlformats.org/officeDocument/2006/customXml" ds:itemID="{96202DE3-C071-2E4E-B448-8E9D8EF30E7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1740A91-4377-4BC5-B3AB-2D55E561C0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105e306-9db5-4981-8e01-4719c30a01a9"/>
    <ds:schemaRef ds:uri="05483e95-f1f4-4a33-aaeb-6abbd2e79e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46BF7A4-9955-4A32-B9E4-3004161EE40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3ADA1FC-7252-45B0-AA7E-39D873C1854D}">
  <ds:schemaRefs>
    <ds:schemaRef ds:uri="http://schemas.microsoft.com/office/2006/metadata/properties"/>
    <ds:schemaRef ds:uri="http://schemas.microsoft.com/office/infopath/2007/PartnerControls"/>
    <ds:schemaRef ds:uri="8105e306-9db5-4981-8e01-4719c30a01a9"/>
    <ds:schemaRef ds:uri="05483e95-f1f4-4a33-aaeb-6abbd2e79e8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1472</Words>
  <Characters>8394</Characters>
  <Application>Microsoft Office Word</Application>
  <DocSecurity>0</DocSecurity>
  <Lines>69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Cím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Hegedűs Eszter</dc:creator>
  <cp:keywords/>
  <dc:description/>
  <cp:lastModifiedBy>Papp Dávid</cp:lastModifiedBy>
  <cp:revision>10</cp:revision>
  <dcterms:created xsi:type="dcterms:W3CDTF">2026-06-29T10:12:00Z</dcterms:created>
  <dcterms:modified xsi:type="dcterms:W3CDTF">2026-06-29T10:54:00Z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0x010100C0CE084987735F40890685538EACA268</vt:lpwstr>
  </property>
  <property fmtid="{D5CDD505-2E9C-101B-9397-08002B2CF9AE}" pid="3" name="MediaServiceImageTags">
    <vt:lpwstr/>
  </property>
</Properties>
</file>