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spacing w:before="129"/>
        <w:ind w:left="1358" w:right="0" w:firstLine="0"/>
        <w:jc w:val="left"/>
        <w:rPr>
          <w:rFonts w:ascii="微软雅黑" w:eastAsia="微软雅黑" w:hint="eastAsia"/>
          <w:b/>
          <w:sz w:val="36"/>
        </w:rPr>
      </w:pPr>
      <w:r>
        <w:rPr>
          <w:rFonts w:ascii="微软雅黑" w:eastAsia="微软雅黑" w:hint="eastAsia"/>
          <w:b/>
          <w:color w:val="333333"/>
          <w:sz w:val="36"/>
        </w:rPr>
        <w:t>2014 年度证券公司经营业绩排名情况</w:t>
      </w:r>
    </w:p>
    <w:p>
      <w:pPr>
        <w:pStyle w:val="BodyText"/>
        <w:spacing w:before="11"/>
        <w:rPr>
          <w:rFonts w:ascii="微软雅黑"/>
          <w:sz w:val="39"/>
        </w:rPr>
      </w:pPr>
    </w:p>
    <w:p>
      <w:pPr>
        <w:spacing w:line="364" w:lineRule="auto" w:before="0"/>
        <w:ind w:left="220" w:right="233" w:firstLine="640"/>
        <w:jc w:val="both"/>
        <w:rPr>
          <w:sz w:val="32"/>
        </w:rPr>
      </w:pPr>
      <w:r>
        <w:rPr>
          <w:color w:val="333333"/>
          <w:spacing w:val="-7"/>
          <w:sz w:val="32"/>
        </w:rPr>
        <w:t>近期，协会对 </w:t>
      </w:r>
      <w:r>
        <w:rPr>
          <w:color w:val="333333"/>
          <w:sz w:val="32"/>
        </w:rPr>
        <w:t>2014</w:t>
      </w:r>
      <w:r>
        <w:rPr>
          <w:color w:val="333333"/>
          <w:spacing w:val="-23"/>
          <w:sz w:val="32"/>
        </w:rPr>
        <w:t> 年度 </w:t>
      </w:r>
      <w:r>
        <w:rPr>
          <w:color w:val="333333"/>
          <w:sz w:val="32"/>
        </w:rPr>
        <w:t>119</w:t>
      </w:r>
      <w:r>
        <w:rPr>
          <w:color w:val="333333"/>
          <w:spacing w:val="-7"/>
          <w:sz w:val="32"/>
        </w:rPr>
        <w:t> 家证券公司会员经审计经</w:t>
      </w:r>
      <w:r>
        <w:rPr>
          <w:color w:val="333333"/>
          <w:spacing w:val="-9"/>
          <w:sz w:val="32"/>
        </w:rPr>
        <w:t>营数据及业务情况进行了统计排名。指标分为企业规模与经</w:t>
      </w:r>
      <w:r>
        <w:rPr>
          <w:color w:val="333333"/>
          <w:spacing w:val="-3"/>
          <w:sz w:val="32"/>
        </w:rPr>
        <w:t>营绩效、风险管理与负债能力、客户基础与市场影响力三大</w:t>
      </w:r>
      <w:r>
        <w:rPr>
          <w:color w:val="333333"/>
          <w:spacing w:val="-19"/>
          <w:sz w:val="32"/>
        </w:rPr>
        <w:t>类，共计 </w:t>
      </w:r>
      <w:r>
        <w:rPr>
          <w:color w:val="333333"/>
          <w:sz w:val="32"/>
        </w:rPr>
        <w:t>45</w:t>
      </w:r>
      <w:r>
        <w:rPr>
          <w:color w:val="333333"/>
          <w:spacing w:val="-10"/>
          <w:sz w:val="32"/>
        </w:rPr>
        <w:t> 项指标。具体排名情况如下：</w:t>
      </w:r>
    </w:p>
    <w:p>
      <w:pPr>
        <w:pStyle w:val="BodyText"/>
        <w:spacing w:before="287" w:after="37"/>
        <w:ind w:left="544" w:right="557"/>
        <w:jc w:val="center"/>
      </w:pPr>
      <w:r>
        <w:rPr>
          <w:color w:val="333333"/>
        </w:rPr>
        <w:t>排名指标索引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5170"/>
        <w:gridCol w:w="1283"/>
        <w:gridCol w:w="1281"/>
      </w:tblGrid>
      <w:tr>
        <w:trPr>
          <w:trHeight w:val="313" w:hRule="atLeast"/>
        </w:trPr>
        <w:tc>
          <w:tcPr>
            <w:tcW w:w="787" w:type="dxa"/>
            <w:shd w:val="clear" w:color="auto" w:fill="C5D9F0"/>
          </w:tcPr>
          <w:p>
            <w:pPr>
              <w:pStyle w:val="TableParagraph"/>
              <w:spacing w:line="294" w:lineRule="exact"/>
              <w:ind w:left="133" w:right="12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5170" w:type="dxa"/>
            <w:shd w:val="clear" w:color="auto" w:fill="C5D9F0"/>
          </w:tcPr>
          <w:p>
            <w:pPr>
              <w:pStyle w:val="TableParagraph"/>
              <w:spacing w:line="294" w:lineRule="exact"/>
              <w:ind w:left="402" w:right="397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指标名称</w:t>
            </w:r>
          </w:p>
        </w:tc>
        <w:tc>
          <w:tcPr>
            <w:tcW w:w="1283" w:type="dxa"/>
            <w:shd w:val="clear" w:color="auto" w:fill="C5D9F0"/>
          </w:tcPr>
          <w:p>
            <w:pPr>
              <w:pStyle w:val="TableParagraph"/>
              <w:spacing w:line="294" w:lineRule="exact"/>
              <w:ind w:left="141" w:right="127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口径</w:t>
            </w:r>
          </w:p>
        </w:tc>
        <w:tc>
          <w:tcPr>
            <w:tcW w:w="1281" w:type="dxa"/>
            <w:shd w:val="clear" w:color="auto" w:fill="C5D9F0"/>
          </w:tcPr>
          <w:p>
            <w:pPr>
              <w:pStyle w:val="TableParagraph"/>
              <w:spacing w:line="294" w:lineRule="exact"/>
              <w:ind w:left="382" w:right="36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页码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总资产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净资产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营业收入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营业收入增长率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382" w:right="36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净利润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382" w:right="36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4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70" w:type="dxa"/>
          </w:tcPr>
          <w:p>
            <w:pPr>
              <w:pStyle w:val="TableParagraph"/>
              <w:spacing w:before="2"/>
              <w:ind w:left="402" w:right="397"/>
              <w:rPr>
                <w:sz w:val="24"/>
              </w:rPr>
            </w:pPr>
            <w:r>
              <w:rPr>
                <w:sz w:val="24"/>
              </w:rPr>
              <w:t>净利润增长率</w:t>
            </w:r>
          </w:p>
        </w:tc>
        <w:tc>
          <w:tcPr>
            <w:tcW w:w="1283" w:type="dxa"/>
          </w:tcPr>
          <w:p>
            <w:pPr>
              <w:pStyle w:val="TableParagraph"/>
              <w:spacing w:before="2"/>
              <w:ind w:left="141" w:right="132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spacing w:before="2"/>
              <w:ind w:left="382" w:right="36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净资产收益率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382" w:right="36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成本管理能力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2" w:right="36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单位人均创利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382" w:right="36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公益性支出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382" w:right="36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净资本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382" w:right="36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313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left="133" w:right="12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170" w:type="dxa"/>
          </w:tcPr>
          <w:p>
            <w:pPr>
              <w:pStyle w:val="TableParagraph"/>
              <w:spacing w:before="2"/>
              <w:ind w:left="402" w:right="397"/>
              <w:rPr>
                <w:sz w:val="24"/>
              </w:rPr>
            </w:pPr>
            <w:r>
              <w:rPr>
                <w:sz w:val="24"/>
              </w:rPr>
              <w:t>净资本收益率</w:t>
            </w:r>
          </w:p>
        </w:tc>
        <w:tc>
          <w:tcPr>
            <w:tcW w:w="1283" w:type="dxa"/>
          </w:tcPr>
          <w:p>
            <w:pPr>
              <w:pStyle w:val="TableParagraph"/>
              <w:spacing w:before="2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spacing w:before="2"/>
              <w:ind w:left="382" w:right="368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风险覆盖率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382" w:right="368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财务杠杆率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382" w:right="368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客户资金余额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2" w:right="36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托管证券市值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2" w:right="368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312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8"/>
              <w:rPr>
                <w:sz w:val="24"/>
              </w:rPr>
            </w:pPr>
            <w:r>
              <w:rPr>
                <w:sz w:val="24"/>
              </w:rPr>
              <w:t>代理买卖证券业务净收入（含席位租赁）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2" w:right="36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314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left="133" w:right="12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170" w:type="dxa"/>
          </w:tcPr>
          <w:p>
            <w:pPr>
              <w:pStyle w:val="TableParagraph"/>
              <w:spacing w:before="2"/>
              <w:ind w:left="402" w:right="398"/>
              <w:rPr>
                <w:sz w:val="24"/>
              </w:rPr>
            </w:pPr>
            <w:r>
              <w:rPr>
                <w:sz w:val="24"/>
              </w:rPr>
              <w:t>代理买卖证券业务净收入</w:t>
            </w:r>
          </w:p>
        </w:tc>
        <w:tc>
          <w:tcPr>
            <w:tcW w:w="1283" w:type="dxa"/>
          </w:tcPr>
          <w:p>
            <w:pPr>
              <w:pStyle w:val="TableParagraph"/>
              <w:spacing w:before="2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spacing w:before="2"/>
              <w:ind w:left="382" w:right="368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8"/>
              <w:rPr>
                <w:sz w:val="24"/>
              </w:rPr>
            </w:pPr>
            <w:r>
              <w:rPr>
                <w:sz w:val="24"/>
              </w:rPr>
              <w:t>交易单元席位租赁收入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2" w:right="36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营业部部均代理买卖证券业务净收入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2" w:right="368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8"/>
              <w:rPr>
                <w:sz w:val="24"/>
              </w:rPr>
            </w:pPr>
            <w:r>
              <w:rPr>
                <w:sz w:val="24"/>
              </w:rPr>
              <w:t>代理销售金融产品净收入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2" w:right="368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代理销售产品规模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2" w:right="368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313" w:hRule="atLeast"/>
        </w:trPr>
        <w:tc>
          <w:tcPr>
            <w:tcW w:w="787" w:type="dxa"/>
          </w:tcPr>
          <w:p>
            <w:pPr>
              <w:pStyle w:val="TableParagraph"/>
              <w:spacing w:line="294" w:lineRule="exact"/>
              <w:ind w:left="133" w:right="12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170" w:type="dxa"/>
          </w:tcPr>
          <w:p>
            <w:pPr>
              <w:pStyle w:val="TableParagraph"/>
              <w:spacing w:line="294" w:lineRule="exact"/>
              <w:ind w:left="402" w:right="398"/>
              <w:rPr>
                <w:sz w:val="24"/>
              </w:rPr>
            </w:pPr>
            <w:r>
              <w:rPr>
                <w:sz w:val="24"/>
              </w:rPr>
              <w:t>客户资产管理受托资金</w:t>
            </w:r>
          </w:p>
        </w:tc>
        <w:tc>
          <w:tcPr>
            <w:tcW w:w="1283" w:type="dxa"/>
          </w:tcPr>
          <w:p>
            <w:pPr>
              <w:pStyle w:val="TableParagraph"/>
              <w:spacing w:line="294" w:lineRule="exact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spacing w:line="294" w:lineRule="exact"/>
              <w:ind w:left="382" w:right="368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</w:tbl>
    <w:p>
      <w:pPr>
        <w:spacing w:after="0" w:line="294" w:lineRule="exact"/>
        <w:rPr>
          <w:sz w:val="24"/>
        </w:rPr>
        <w:sectPr>
          <w:footerReference w:type="default" r:id="rId5"/>
          <w:type w:val="continuous"/>
          <w:pgSz w:w="11910" w:h="16840"/>
          <w:pgMar w:footer="1115" w:top="1580" w:bottom="1300" w:left="1580" w:right="1560"/>
          <w:pgNumType w:start="1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5170"/>
        <w:gridCol w:w="1283"/>
        <w:gridCol w:w="1281"/>
      </w:tblGrid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8"/>
              <w:rPr>
                <w:sz w:val="24"/>
              </w:rPr>
            </w:pPr>
            <w:r>
              <w:rPr>
                <w:sz w:val="24"/>
              </w:rPr>
              <w:t>主动型资产管理受托资金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312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8"/>
              <w:rPr>
                <w:sz w:val="24"/>
              </w:rPr>
            </w:pPr>
            <w:r>
              <w:rPr>
                <w:sz w:val="24"/>
              </w:rPr>
              <w:t>受托客户资产管理业务净收入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8"/>
              <w:rPr>
                <w:sz w:val="24"/>
              </w:rPr>
            </w:pPr>
            <w:r>
              <w:rPr>
                <w:sz w:val="24"/>
              </w:rPr>
              <w:t>投资银行业务净收入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313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170" w:type="dxa"/>
          </w:tcPr>
          <w:p>
            <w:pPr>
              <w:pStyle w:val="TableParagraph"/>
              <w:spacing w:before="2"/>
              <w:ind w:left="402" w:right="398"/>
              <w:rPr>
                <w:sz w:val="24"/>
              </w:rPr>
            </w:pPr>
            <w:r>
              <w:rPr>
                <w:sz w:val="24"/>
              </w:rPr>
              <w:t>承销与保荐业务净收入</w:t>
            </w:r>
          </w:p>
        </w:tc>
        <w:tc>
          <w:tcPr>
            <w:tcW w:w="1283" w:type="dxa"/>
          </w:tcPr>
          <w:p>
            <w:pPr>
              <w:pStyle w:val="TableParagraph"/>
              <w:spacing w:before="2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spacing w:before="2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股票主承销家数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股票主承销金额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股票承销净收入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债券主承销家数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债券主承销金额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  <w:tr>
        <w:trPr>
          <w:trHeight w:val="314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170" w:type="dxa"/>
          </w:tcPr>
          <w:p>
            <w:pPr>
              <w:pStyle w:val="TableParagraph"/>
              <w:spacing w:before="2"/>
              <w:ind w:left="402" w:right="397"/>
              <w:rPr>
                <w:sz w:val="24"/>
              </w:rPr>
            </w:pPr>
            <w:r>
              <w:rPr>
                <w:sz w:val="24"/>
              </w:rPr>
              <w:t>债券承销净收入</w:t>
            </w:r>
          </w:p>
        </w:tc>
        <w:tc>
          <w:tcPr>
            <w:tcW w:w="1283" w:type="dxa"/>
          </w:tcPr>
          <w:p>
            <w:pPr>
              <w:pStyle w:val="TableParagraph"/>
              <w:spacing w:before="2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spacing w:before="2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8"/>
              <w:rPr>
                <w:sz w:val="24"/>
              </w:rPr>
            </w:pPr>
            <w:r>
              <w:rPr>
                <w:sz w:val="24"/>
              </w:rPr>
              <w:t>财务顾问业务净收入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并购重组财务顾问业务净收入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8"/>
              <w:rPr>
                <w:sz w:val="24"/>
              </w:rPr>
            </w:pPr>
            <w:r>
              <w:rPr>
                <w:sz w:val="24"/>
              </w:rPr>
              <w:t>投资咨询业务净收入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</w:tr>
      <w:tr>
        <w:trPr>
          <w:trHeight w:val="312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融资类业务净收入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8"/>
              <w:rPr>
                <w:sz w:val="24"/>
              </w:rPr>
            </w:pPr>
            <w:r>
              <w:rPr>
                <w:sz w:val="24"/>
              </w:rPr>
              <w:t>融资融券业务利息收入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  <w:tr>
        <w:trPr>
          <w:trHeight w:val="314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5170" w:type="dxa"/>
          </w:tcPr>
          <w:p>
            <w:pPr>
              <w:pStyle w:val="TableParagraph"/>
              <w:spacing w:before="2"/>
              <w:ind w:left="402" w:right="397"/>
              <w:rPr>
                <w:sz w:val="24"/>
              </w:rPr>
            </w:pPr>
            <w:r>
              <w:rPr>
                <w:sz w:val="24"/>
              </w:rPr>
              <w:t>融出资金余额</w:t>
            </w:r>
          </w:p>
        </w:tc>
        <w:tc>
          <w:tcPr>
            <w:tcW w:w="1283" w:type="dxa"/>
          </w:tcPr>
          <w:p>
            <w:pPr>
              <w:pStyle w:val="TableParagraph"/>
              <w:spacing w:before="2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spacing w:before="2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约定购回利息收入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约定购回融出资金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6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股票质押利息收入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446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8"/>
              <w:rPr>
                <w:sz w:val="24"/>
              </w:rPr>
            </w:pPr>
            <w:r>
              <w:rPr>
                <w:sz w:val="24"/>
              </w:rPr>
              <w:t>股票质押回购融出资金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446"/>
              <w:jc w:val="righ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证券投资收入</w:t>
            </w:r>
          </w:p>
        </w:tc>
        <w:tc>
          <w:tcPr>
            <w:tcW w:w="1283" w:type="dxa"/>
          </w:tcPr>
          <w:p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446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</w:tr>
      <w:tr>
        <w:trPr>
          <w:trHeight w:val="313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5170" w:type="dxa"/>
          </w:tcPr>
          <w:p>
            <w:pPr>
              <w:pStyle w:val="TableParagraph"/>
              <w:spacing w:before="2"/>
              <w:ind w:left="402" w:right="397"/>
              <w:rPr>
                <w:sz w:val="24"/>
              </w:rPr>
            </w:pPr>
            <w:r>
              <w:rPr>
                <w:sz w:val="24"/>
              </w:rPr>
              <w:t>股权投资收入</w:t>
            </w:r>
          </w:p>
        </w:tc>
        <w:tc>
          <w:tcPr>
            <w:tcW w:w="1283" w:type="dxa"/>
          </w:tcPr>
          <w:p>
            <w:pPr>
              <w:pStyle w:val="TableParagraph"/>
              <w:spacing w:before="2"/>
              <w:ind w:left="141" w:right="132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spacing w:before="2"/>
              <w:ind w:right="446"/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line="538" w:lineRule="exact"/>
        <w:ind w:left="2001"/>
      </w:pPr>
      <w:r>
        <w:rPr>
          <w:color w:val="333333"/>
        </w:rPr>
        <w:t>1、2014 年度证券公司总资产排名</w:t>
      </w:r>
    </w:p>
    <w:p>
      <w:pPr>
        <w:spacing w:before="115" w:after="3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4458"/>
        <w:gridCol w:w="2698"/>
      </w:tblGrid>
      <w:tr>
        <w:trPr>
          <w:trHeight w:val="311" w:hRule="atLeast"/>
        </w:trPr>
        <w:tc>
          <w:tcPr>
            <w:tcW w:w="1368" w:type="dxa"/>
            <w:shd w:val="clear" w:color="auto" w:fill="C5D9F0"/>
          </w:tcPr>
          <w:p>
            <w:pPr>
              <w:pStyle w:val="TableParagraph"/>
              <w:ind w:left="423" w:right="41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458" w:type="dxa"/>
            <w:shd w:val="clear" w:color="auto" w:fill="C5D9F0"/>
          </w:tcPr>
          <w:p>
            <w:pPr>
              <w:pStyle w:val="TableParagraph"/>
              <w:ind w:left="1006" w:right="100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698" w:type="dxa"/>
            <w:shd w:val="clear" w:color="auto" w:fill="C5D9F0"/>
          </w:tcPr>
          <w:p>
            <w:pPr>
              <w:pStyle w:val="TableParagraph"/>
              <w:ind w:left="786" w:right="78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总资产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34,843,144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69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26,341,251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69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24,474,082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69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22,139,549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69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20,044,260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69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17,724,004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16,517,745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69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14,647,465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69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11,980,406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69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11,459,646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69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10,261,905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698" w:type="dxa"/>
          </w:tcPr>
          <w:p>
            <w:pPr>
              <w:pStyle w:val="TableParagraph"/>
              <w:ind w:right="797"/>
              <w:jc w:val="right"/>
              <w:rPr>
                <w:sz w:val="24"/>
              </w:rPr>
            </w:pPr>
            <w:r>
              <w:rPr>
                <w:sz w:val="24"/>
              </w:rPr>
              <w:t>9,805,278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left="423" w:right="41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right="797"/>
              <w:jc w:val="right"/>
              <w:rPr>
                <w:sz w:val="24"/>
              </w:rPr>
            </w:pPr>
            <w:r>
              <w:rPr>
                <w:sz w:val="24"/>
              </w:rPr>
              <w:t>7,970,372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2698" w:type="dxa"/>
          </w:tcPr>
          <w:p>
            <w:pPr>
              <w:pStyle w:val="TableParagraph"/>
              <w:ind w:right="797"/>
              <w:jc w:val="right"/>
              <w:rPr>
                <w:sz w:val="24"/>
              </w:rPr>
            </w:pPr>
            <w:r>
              <w:rPr>
                <w:sz w:val="24"/>
              </w:rPr>
              <w:t>7,739,011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698" w:type="dxa"/>
          </w:tcPr>
          <w:p>
            <w:pPr>
              <w:pStyle w:val="TableParagraph"/>
              <w:ind w:right="797"/>
              <w:jc w:val="right"/>
              <w:rPr>
                <w:sz w:val="24"/>
              </w:rPr>
            </w:pPr>
            <w:r>
              <w:rPr>
                <w:sz w:val="24"/>
              </w:rPr>
              <w:t>7,620,017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8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4458"/>
        <w:gridCol w:w="2698"/>
      </w:tblGrid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6,518,757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6,363,826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6,178,187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left="423" w:right="41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6,044,700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5,564,653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5,062,153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4,466,811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中信证券（浙江）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3,892,366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3,439,577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left="423" w:right="41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3,428,163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3,365,332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3,339,871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3,336,108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3,114,189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3,025,078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left="423" w:right="41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2,890,317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2,806,252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2,701,360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2,662,020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2,621,169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2,578,060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left="423" w:right="41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2,531,228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2,420,970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2,407,850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2,383,620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2,315,178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2,301,873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left="423" w:right="414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2,299,241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2,296,960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2,274,004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2,170,712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2,151,116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2,046,543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left="423" w:right="414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2,018,761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2,011,778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1,852,407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中信证券（山东）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1,849,587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1,805,403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1,756,759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left="423" w:right="414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1,685,144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1,630,392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1,538,197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1,522,212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4458"/>
        <w:gridCol w:w="2698"/>
      </w:tblGrid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1,456,772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1,443,126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1,431,650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1,331,425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1,300,961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1,288,481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1,274,091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1,103,735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1,088,301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1,084,888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1,068,550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1,044,365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955,900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952,297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948,218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948,176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936,596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840,051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759,431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721,372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华泰联合证券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606,276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560,026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557,795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539,085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513,611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493,810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463,216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441,001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391,723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383,267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382,569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315,691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314,019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311,520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275,937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227,657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206,477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上海国泰君安证券资产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192,950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上海海通证券资产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177,909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176,040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167,018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492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161,467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right="492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135,481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4458"/>
        <w:gridCol w:w="2698"/>
      </w:tblGrid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105,122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摩根士丹利华鑫证券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100,208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99,620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left="423" w:right="414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92,402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89,570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第一创业摩根大通证券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86,669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东方花旗证券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83,241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上海光大证券资产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80,483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浙江浙商证券资产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79,745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left="423" w:right="414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广发证券资管(广东)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77,955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兴证证券资管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73,496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银河金汇证券资管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54,939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上海东方证券资产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52,864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39,297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32,169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left="423" w:right="414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4458" w:type="dxa"/>
          </w:tcPr>
          <w:p>
            <w:pPr>
              <w:pStyle w:val="TableParagraph"/>
              <w:spacing w:before="2"/>
              <w:ind w:left="1007" w:right="1000"/>
              <w:rPr>
                <w:sz w:val="24"/>
              </w:rPr>
            </w:pPr>
            <w:r>
              <w:rPr>
                <w:sz w:val="24"/>
              </w:rPr>
              <w:t>长江保荐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ind w:left="788" w:right="780"/>
              <w:rPr>
                <w:sz w:val="24"/>
              </w:rPr>
            </w:pPr>
            <w:r>
              <w:rPr>
                <w:sz w:val="24"/>
              </w:rPr>
              <w:t>24,756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齐鲁证券资管(上海)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14,067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ind w:left="423" w:right="414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4458" w:type="dxa"/>
          </w:tcPr>
          <w:p>
            <w:pPr>
              <w:pStyle w:val="TableParagraph"/>
              <w:ind w:left="1007" w:right="1000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2698" w:type="dxa"/>
          </w:tcPr>
          <w:p>
            <w:pPr>
              <w:pStyle w:val="TableParagraph"/>
              <w:ind w:left="788" w:right="780"/>
              <w:rPr>
                <w:sz w:val="24"/>
              </w:rPr>
            </w:pPr>
            <w:r>
              <w:rPr>
                <w:sz w:val="24"/>
              </w:rPr>
              <w:t>9,940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2001"/>
      </w:pPr>
      <w:r>
        <w:rPr>
          <w:color w:val="333333"/>
        </w:rPr>
        <w:t>2、2014 年度证券公司净资产排名</w:t>
      </w:r>
    </w:p>
    <w:p>
      <w:pPr>
        <w:spacing w:before="116" w:after="5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4179"/>
        <w:gridCol w:w="3168"/>
      </w:tblGrid>
      <w:tr>
        <w:trPr>
          <w:trHeight w:val="311" w:hRule="atLeast"/>
        </w:trPr>
        <w:tc>
          <w:tcPr>
            <w:tcW w:w="1176" w:type="dxa"/>
            <w:shd w:val="clear" w:color="auto" w:fill="C5D9F0"/>
          </w:tcPr>
          <w:p>
            <w:pPr>
              <w:pStyle w:val="TableParagraph"/>
              <w:ind w:left="327" w:right="318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179" w:type="dxa"/>
            <w:shd w:val="clear" w:color="auto" w:fill="C5D9F0"/>
          </w:tcPr>
          <w:p>
            <w:pPr>
              <w:pStyle w:val="TableParagraph"/>
              <w:ind w:left="867" w:right="86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168" w:type="dxa"/>
            <w:shd w:val="clear" w:color="auto" w:fill="C5D9F0"/>
          </w:tcPr>
          <w:p>
            <w:pPr>
              <w:pStyle w:val="TableParagraph"/>
              <w:ind w:left="1021" w:right="101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净资产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7,868,438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6,502,246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4,055,832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3,766,839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3,708,578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3,698,768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3,168,735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2,997,733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2,879,489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2,494,224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2,072,985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1,802,740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1,715,272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1,635,044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1,628,454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1,397,496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1,380,782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1,377,129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1,376,736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4179"/>
        <w:gridCol w:w="3168"/>
      </w:tblGrid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1,148,642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1,002,716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982,193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972,248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924,472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891,553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845,996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828,074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789,133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753,683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734,294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718,346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709,883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691,727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683,296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671,128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667,510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656,846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639,243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628,910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611,051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608,608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589,828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582,355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580,597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579,633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536,847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524,584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华泰联合证券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517,052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511,915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498,341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490,017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458,405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433,677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429,865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407,349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1"/>
              <w:rPr>
                <w:sz w:val="24"/>
              </w:rPr>
            </w:pPr>
            <w:r>
              <w:rPr>
                <w:sz w:val="24"/>
              </w:rPr>
              <w:t>中信证券（浙江）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388,834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385,492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365,520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1"/>
              <w:rPr>
                <w:sz w:val="24"/>
              </w:rPr>
            </w:pPr>
            <w:r>
              <w:rPr>
                <w:sz w:val="24"/>
              </w:rPr>
              <w:t>中信证券（山东）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354,291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345,173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344,951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317,267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4179"/>
        <w:gridCol w:w="3168"/>
      </w:tblGrid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315,930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309,910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305,476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300,091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299,364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282,498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278,826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276,634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273,316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271,500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257,779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256,662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254,846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217,757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196,692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190,417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189,194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187,845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179,163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173,211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170,819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167,775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164,875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160,958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1"/>
              <w:rPr>
                <w:sz w:val="24"/>
              </w:rPr>
            </w:pPr>
            <w:r>
              <w:rPr>
                <w:sz w:val="24"/>
              </w:rPr>
              <w:t>上海海通证券资产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159,242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1"/>
              <w:rPr>
                <w:sz w:val="24"/>
              </w:rPr>
            </w:pPr>
            <w:r>
              <w:rPr>
                <w:sz w:val="24"/>
              </w:rPr>
              <w:t>上海国泰君安证券资产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146,230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128,775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128,114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124,905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121,542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115,976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112,586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97,495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95,524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89,191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87,587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84,360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第一创业摩根大通证券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80,624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80,110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left="1024" w:right="1014"/>
              <w:rPr>
                <w:sz w:val="24"/>
              </w:rPr>
            </w:pPr>
            <w:r>
              <w:rPr>
                <w:sz w:val="24"/>
              </w:rPr>
              <w:t>78,418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1"/>
              <w:rPr>
                <w:sz w:val="24"/>
              </w:rPr>
            </w:pPr>
            <w:r>
              <w:rPr>
                <w:sz w:val="24"/>
              </w:rPr>
              <w:t>摩根士丹利华鑫证券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75,711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东方花旗证券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72,104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广发证券资管(广东)</w:t>
            </w:r>
          </w:p>
        </w:tc>
        <w:tc>
          <w:tcPr>
            <w:tcW w:w="3168" w:type="dxa"/>
          </w:tcPr>
          <w:p>
            <w:pPr>
              <w:pStyle w:val="TableParagraph"/>
              <w:ind w:left="1024" w:right="1014"/>
              <w:rPr>
                <w:sz w:val="24"/>
              </w:rPr>
            </w:pPr>
            <w:r>
              <w:rPr>
                <w:sz w:val="24"/>
              </w:rPr>
              <w:t>69,703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4179"/>
        <w:gridCol w:w="3168"/>
      </w:tblGrid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1"/>
              <w:rPr>
                <w:sz w:val="24"/>
              </w:rPr>
            </w:pPr>
            <w:r>
              <w:rPr>
                <w:sz w:val="24"/>
              </w:rPr>
              <w:t>浙江浙商证券资产</w:t>
            </w:r>
          </w:p>
        </w:tc>
        <w:tc>
          <w:tcPr>
            <w:tcW w:w="3168" w:type="dxa"/>
          </w:tcPr>
          <w:p>
            <w:pPr>
              <w:pStyle w:val="TableParagraph"/>
              <w:ind w:right="1211"/>
              <w:jc w:val="right"/>
              <w:rPr>
                <w:sz w:val="24"/>
              </w:rPr>
            </w:pPr>
            <w:r>
              <w:rPr>
                <w:sz w:val="24"/>
              </w:rPr>
              <w:t>64,991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兴证证券资管</w:t>
            </w:r>
          </w:p>
        </w:tc>
        <w:tc>
          <w:tcPr>
            <w:tcW w:w="3168" w:type="dxa"/>
          </w:tcPr>
          <w:p>
            <w:pPr>
              <w:pStyle w:val="TableParagraph"/>
              <w:ind w:right="1211"/>
              <w:jc w:val="right"/>
              <w:rPr>
                <w:sz w:val="24"/>
              </w:rPr>
            </w:pPr>
            <w:r>
              <w:rPr>
                <w:sz w:val="24"/>
              </w:rPr>
              <w:t>63,900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1"/>
              <w:rPr>
                <w:sz w:val="24"/>
              </w:rPr>
            </w:pPr>
            <w:r>
              <w:rPr>
                <w:sz w:val="24"/>
              </w:rPr>
              <w:t>上海光大证券资产</w:t>
            </w:r>
          </w:p>
        </w:tc>
        <w:tc>
          <w:tcPr>
            <w:tcW w:w="3168" w:type="dxa"/>
          </w:tcPr>
          <w:p>
            <w:pPr>
              <w:pStyle w:val="TableParagraph"/>
              <w:ind w:right="1211"/>
              <w:jc w:val="right"/>
              <w:rPr>
                <w:sz w:val="24"/>
              </w:rPr>
            </w:pPr>
            <w:r>
              <w:rPr>
                <w:sz w:val="24"/>
              </w:rPr>
              <w:t>56,001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1"/>
              <w:rPr>
                <w:sz w:val="24"/>
              </w:rPr>
            </w:pPr>
            <w:r>
              <w:rPr>
                <w:sz w:val="24"/>
              </w:rPr>
              <w:t>银河金汇证券资管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1211"/>
              <w:jc w:val="right"/>
              <w:rPr>
                <w:sz w:val="24"/>
              </w:rPr>
            </w:pPr>
            <w:r>
              <w:rPr>
                <w:sz w:val="24"/>
              </w:rPr>
              <w:t>50,913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168" w:type="dxa"/>
          </w:tcPr>
          <w:p>
            <w:pPr>
              <w:pStyle w:val="TableParagraph"/>
              <w:ind w:right="1211"/>
              <w:jc w:val="right"/>
              <w:rPr>
                <w:sz w:val="24"/>
              </w:rPr>
            </w:pPr>
            <w:r>
              <w:rPr>
                <w:sz w:val="24"/>
              </w:rPr>
              <w:t>48,763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1"/>
              <w:rPr>
                <w:sz w:val="24"/>
              </w:rPr>
            </w:pPr>
            <w:r>
              <w:rPr>
                <w:sz w:val="24"/>
              </w:rPr>
              <w:t>上海东方证券资产</w:t>
            </w:r>
          </w:p>
        </w:tc>
        <w:tc>
          <w:tcPr>
            <w:tcW w:w="3168" w:type="dxa"/>
          </w:tcPr>
          <w:p>
            <w:pPr>
              <w:pStyle w:val="TableParagraph"/>
              <w:ind w:right="1211"/>
              <w:jc w:val="right"/>
              <w:rPr>
                <w:sz w:val="24"/>
              </w:rPr>
            </w:pPr>
            <w:r>
              <w:rPr>
                <w:sz w:val="24"/>
              </w:rPr>
              <w:t>38,286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168" w:type="dxa"/>
          </w:tcPr>
          <w:p>
            <w:pPr>
              <w:pStyle w:val="TableParagraph"/>
              <w:ind w:right="1211"/>
              <w:jc w:val="right"/>
              <w:rPr>
                <w:sz w:val="24"/>
              </w:rPr>
            </w:pPr>
            <w:r>
              <w:rPr>
                <w:sz w:val="24"/>
              </w:rPr>
              <w:t>37,039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3168" w:type="dxa"/>
          </w:tcPr>
          <w:p>
            <w:pPr>
              <w:pStyle w:val="TableParagraph"/>
              <w:ind w:right="1211"/>
              <w:jc w:val="right"/>
              <w:rPr>
                <w:sz w:val="24"/>
              </w:rPr>
            </w:pPr>
            <w:r>
              <w:rPr>
                <w:sz w:val="24"/>
              </w:rPr>
              <w:t>33,727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3168" w:type="dxa"/>
          </w:tcPr>
          <w:p>
            <w:pPr>
              <w:pStyle w:val="TableParagraph"/>
              <w:ind w:right="1211"/>
              <w:jc w:val="right"/>
              <w:rPr>
                <w:sz w:val="24"/>
              </w:rPr>
            </w:pPr>
            <w:r>
              <w:rPr>
                <w:sz w:val="24"/>
              </w:rPr>
              <w:t>31,557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867" w:right="86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1211"/>
              <w:jc w:val="right"/>
              <w:rPr>
                <w:sz w:val="24"/>
              </w:rPr>
            </w:pPr>
            <w:r>
              <w:rPr>
                <w:sz w:val="24"/>
              </w:rPr>
              <w:t>28,238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3168" w:type="dxa"/>
          </w:tcPr>
          <w:p>
            <w:pPr>
              <w:pStyle w:val="TableParagraph"/>
              <w:ind w:right="1211"/>
              <w:jc w:val="right"/>
              <w:rPr>
                <w:sz w:val="24"/>
              </w:rPr>
            </w:pPr>
            <w:r>
              <w:rPr>
                <w:sz w:val="24"/>
              </w:rPr>
              <w:t>25,048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长江保荐</w:t>
            </w:r>
          </w:p>
        </w:tc>
        <w:tc>
          <w:tcPr>
            <w:tcW w:w="3168" w:type="dxa"/>
          </w:tcPr>
          <w:p>
            <w:pPr>
              <w:pStyle w:val="TableParagraph"/>
              <w:ind w:right="1211"/>
              <w:jc w:val="right"/>
              <w:rPr>
                <w:sz w:val="24"/>
              </w:rPr>
            </w:pPr>
            <w:r>
              <w:rPr>
                <w:sz w:val="24"/>
              </w:rPr>
              <w:t>10,308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齐鲁证券资管(上海)</w:t>
            </w:r>
          </w:p>
        </w:tc>
        <w:tc>
          <w:tcPr>
            <w:tcW w:w="3168" w:type="dxa"/>
          </w:tcPr>
          <w:p>
            <w:pPr>
              <w:pStyle w:val="TableParagraph"/>
              <w:ind w:right="1211"/>
              <w:jc w:val="right"/>
              <w:rPr>
                <w:sz w:val="24"/>
              </w:rPr>
            </w:pPr>
            <w:r>
              <w:rPr>
                <w:sz w:val="24"/>
              </w:rPr>
              <w:t>10,040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4179" w:type="dxa"/>
          </w:tcPr>
          <w:p>
            <w:pPr>
              <w:pStyle w:val="TableParagraph"/>
              <w:ind w:left="867" w:right="860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3168" w:type="dxa"/>
          </w:tcPr>
          <w:p>
            <w:pPr>
              <w:pStyle w:val="TableParagraph"/>
              <w:ind w:right="1271"/>
              <w:jc w:val="right"/>
              <w:rPr>
                <w:sz w:val="24"/>
              </w:rPr>
            </w:pPr>
            <w:r>
              <w:rPr>
                <w:sz w:val="24"/>
              </w:rPr>
              <w:t>9,908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1840"/>
      </w:pPr>
      <w:r>
        <w:rPr>
          <w:color w:val="333333"/>
        </w:rPr>
        <w:t>3、2014 年度证券公司营业收入排名</w:t>
      </w:r>
    </w:p>
    <w:p>
      <w:pPr>
        <w:spacing w:before="116" w:after="5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4720"/>
        <w:gridCol w:w="2776"/>
      </w:tblGrid>
      <w:tr>
        <w:trPr>
          <w:trHeight w:val="311" w:hRule="atLeast"/>
        </w:trPr>
        <w:tc>
          <w:tcPr>
            <w:tcW w:w="1030" w:type="dxa"/>
            <w:shd w:val="clear" w:color="auto" w:fill="C5D9F0"/>
          </w:tcPr>
          <w:p>
            <w:pPr>
              <w:pStyle w:val="TableParagraph"/>
              <w:ind w:left="255" w:right="24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720" w:type="dxa"/>
            <w:shd w:val="clear" w:color="auto" w:fill="C5D9F0"/>
          </w:tcPr>
          <w:p>
            <w:pPr>
              <w:pStyle w:val="TableParagraph"/>
              <w:ind w:left="1138" w:right="113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776" w:type="dxa"/>
            <w:shd w:val="clear" w:color="auto" w:fill="C5D9F0"/>
          </w:tcPr>
          <w:p>
            <w:pPr>
              <w:pStyle w:val="TableParagraph"/>
              <w:ind w:left="825" w:right="82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营业收入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1,346,415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1,304,932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1,219,211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1,116,993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1,091,519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1,057,232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1,012,638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967,465</w:t>
            </w:r>
          </w:p>
        </w:tc>
      </w:tr>
      <w:tr>
        <w:trPr>
          <w:trHeight w:val="314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813,133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755,399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522,002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513,376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482,882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436,287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427,092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404,568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404,027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365,362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353,613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345,136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314,403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301,774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292,898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4720"/>
        <w:gridCol w:w="2776"/>
      </w:tblGrid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275,922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274,625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273,266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256,673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255,786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中信证券（浙江）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248,574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246,517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236,705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227,449</w:t>
            </w:r>
          </w:p>
        </w:tc>
      </w:tr>
      <w:tr>
        <w:trPr>
          <w:trHeight w:val="314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216,465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201,495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201,205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199,899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195,114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193,468</w:t>
            </w:r>
          </w:p>
        </w:tc>
      </w:tr>
      <w:tr>
        <w:trPr>
          <w:trHeight w:val="314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188,003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186,699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185,772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176,048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171,988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167,398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151,386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150,887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150,456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148,962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144,604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143,704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142,418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华泰联合证券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139,145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138,048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136,102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134,352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133,443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129,717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中信证券（山东）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128,132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122,884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113,411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109,322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108,713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107,612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104,036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101,402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97,538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4720"/>
        <w:gridCol w:w="2776"/>
      </w:tblGrid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97,181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1"/>
              <w:rPr>
                <w:sz w:val="24"/>
              </w:rPr>
            </w:pPr>
            <w:r>
              <w:rPr>
                <w:sz w:val="24"/>
              </w:rPr>
              <w:t>上海国泰君安证券资产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96,717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93,785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93,126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92,248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85,855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84,386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84,006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78,378</w:t>
            </w:r>
          </w:p>
        </w:tc>
      </w:tr>
      <w:tr>
        <w:trPr>
          <w:trHeight w:val="314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77,409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75,645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71,930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70,395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66,685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64,608</w:t>
            </w:r>
          </w:p>
        </w:tc>
      </w:tr>
      <w:tr>
        <w:trPr>
          <w:trHeight w:val="314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56,505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55,922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上海海通证券资产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50,222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48,100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45,114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上海光大证券资产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43,860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42,258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东方花旗证券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40,774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40,763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39,928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1"/>
              <w:rPr>
                <w:sz w:val="24"/>
              </w:rPr>
            </w:pPr>
            <w:r>
              <w:rPr>
                <w:sz w:val="24"/>
              </w:rPr>
              <w:t>摩根士丹利华鑫证券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39,903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37,231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1"/>
              <w:rPr>
                <w:sz w:val="24"/>
              </w:rPr>
            </w:pPr>
            <w:r>
              <w:rPr>
                <w:sz w:val="24"/>
              </w:rPr>
              <w:t>广发证券资管(广东)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36,328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32,599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31,649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31,388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31,319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31,185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上海东方证券资产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30,480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浙江浙商证券资产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30,032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1"/>
              <w:rPr>
                <w:sz w:val="24"/>
              </w:rPr>
            </w:pPr>
            <w:r>
              <w:rPr>
                <w:sz w:val="24"/>
              </w:rPr>
              <w:t>第一创业摩根大通证券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26,051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23,499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21,683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21,570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长江保荐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19,495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兴证证券资管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16,814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16,544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776" w:type="dxa"/>
          </w:tcPr>
          <w:p>
            <w:pPr>
              <w:pStyle w:val="TableParagraph"/>
              <w:ind w:left="825" w:right="820"/>
              <w:rPr>
                <w:sz w:val="24"/>
              </w:rPr>
            </w:pPr>
            <w:r>
              <w:rPr>
                <w:sz w:val="24"/>
              </w:rPr>
              <w:t>13,720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4720"/>
        <w:gridCol w:w="2776"/>
      </w:tblGrid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银河金汇证券资管</w:t>
            </w:r>
          </w:p>
        </w:tc>
        <w:tc>
          <w:tcPr>
            <w:tcW w:w="2776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12,422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2776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11,990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776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11,624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11,099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2776" w:type="dxa"/>
          </w:tcPr>
          <w:p>
            <w:pPr>
              <w:pStyle w:val="TableParagraph"/>
              <w:ind w:right="1018"/>
              <w:jc w:val="right"/>
              <w:rPr>
                <w:sz w:val="24"/>
              </w:rPr>
            </w:pPr>
            <w:r>
              <w:rPr>
                <w:sz w:val="24"/>
              </w:rPr>
              <w:t>10,026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776" w:type="dxa"/>
          </w:tcPr>
          <w:p>
            <w:pPr>
              <w:pStyle w:val="TableParagraph"/>
              <w:ind w:right="1078"/>
              <w:jc w:val="right"/>
              <w:rPr>
                <w:sz w:val="24"/>
              </w:rPr>
            </w:pPr>
            <w:r>
              <w:rPr>
                <w:sz w:val="24"/>
              </w:rPr>
              <w:t>9,835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776" w:type="dxa"/>
          </w:tcPr>
          <w:p>
            <w:pPr>
              <w:pStyle w:val="TableParagraph"/>
              <w:ind w:right="1078"/>
              <w:jc w:val="right"/>
              <w:rPr>
                <w:sz w:val="24"/>
              </w:rPr>
            </w:pPr>
            <w:r>
              <w:rPr>
                <w:sz w:val="24"/>
              </w:rPr>
              <w:t>8,600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0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2776" w:type="dxa"/>
          </w:tcPr>
          <w:p>
            <w:pPr>
              <w:pStyle w:val="TableParagraph"/>
              <w:ind w:right="1078"/>
              <w:jc w:val="right"/>
              <w:rPr>
                <w:sz w:val="24"/>
              </w:rPr>
            </w:pPr>
            <w:r>
              <w:rPr>
                <w:sz w:val="24"/>
              </w:rPr>
              <w:t>7,293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4720" w:type="dxa"/>
          </w:tcPr>
          <w:p>
            <w:pPr>
              <w:pStyle w:val="TableParagraph"/>
              <w:ind w:left="1138" w:right="1131"/>
              <w:rPr>
                <w:sz w:val="24"/>
              </w:rPr>
            </w:pPr>
            <w:r>
              <w:rPr>
                <w:sz w:val="24"/>
              </w:rPr>
              <w:t>齐鲁证券资管(上海)</w:t>
            </w:r>
          </w:p>
        </w:tc>
        <w:tc>
          <w:tcPr>
            <w:tcW w:w="2776" w:type="dxa"/>
          </w:tcPr>
          <w:p>
            <w:pPr>
              <w:pStyle w:val="TableParagraph"/>
              <w:ind w:right="1078"/>
              <w:jc w:val="right"/>
              <w:rPr>
                <w:sz w:val="24"/>
              </w:rPr>
            </w:pPr>
            <w:r>
              <w:rPr>
                <w:sz w:val="24"/>
              </w:rPr>
              <w:t>3,929</w:t>
            </w:r>
          </w:p>
        </w:tc>
      </w:tr>
      <w:tr>
        <w:trPr>
          <w:trHeight w:val="314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138" w:right="1130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left="825" w:right="820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1" w:after="37"/>
        <w:ind w:left="1360"/>
      </w:pPr>
      <w:r>
        <w:rPr>
          <w:color w:val="333333"/>
        </w:rPr>
        <w:t>4、2014 年度证券公司营业收入增长率排名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4263"/>
        <w:gridCol w:w="2998"/>
      </w:tblGrid>
      <w:tr>
        <w:trPr>
          <w:trHeight w:val="311" w:hRule="atLeast"/>
        </w:trPr>
        <w:tc>
          <w:tcPr>
            <w:tcW w:w="1262" w:type="dxa"/>
            <w:shd w:val="clear" w:color="auto" w:fill="C5D9F0"/>
          </w:tcPr>
          <w:p>
            <w:pPr>
              <w:pStyle w:val="TableParagraph"/>
              <w:ind w:left="370" w:right="36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263" w:type="dxa"/>
            <w:shd w:val="clear" w:color="auto" w:fill="C5D9F0"/>
          </w:tcPr>
          <w:p>
            <w:pPr>
              <w:pStyle w:val="TableParagraph"/>
              <w:ind w:left="908" w:right="90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998" w:type="dxa"/>
            <w:shd w:val="clear" w:color="auto" w:fill="C5D9F0"/>
          </w:tcPr>
          <w:p>
            <w:pPr>
              <w:pStyle w:val="TableParagraph"/>
              <w:ind w:left="638" w:right="62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营业收入增长率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502.5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上海海通证券资产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319.9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浙江浙商证券资产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237.2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left="637" w:right="629"/>
              <w:rPr>
                <w:sz w:val="24"/>
              </w:rPr>
            </w:pPr>
            <w:r>
              <w:rPr>
                <w:sz w:val="24"/>
              </w:rPr>
              <w:t>235.0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长江保荐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180.3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177.2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172.3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170.0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140.7</w:t>
            </w:r>
          </w:p>
        </w:tc>
      </w:tr>
      <w:tr>
        <w:trPr>
          <w:trHeight w:val="314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370" w:right="36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left="637" w:right="629"/>
              <w:rPr>
                <w:sz w:val="24"/>
              </w:rPr>
            </w:pPr>
            <w:r>
              <w:rPr>
                <w:sz w:val="24"/>
              </w:rPr>
              <w:t>133.4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124.8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119.6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113.0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112.4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东方花旗证券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112.0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370" w:right="36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上海光大证券资产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left="637" w:right="629"/>
              <w:rPr>
                <w:sz w:val="24"/>
              </w:rPr>
            </w:pPr>
            <w:r>
              <w:rPr>
                <w:sz w:val="24"/>
              </w:rPr>
              <w:t>105.7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105.7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104.6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101.1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100.7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99.0</w:t>
            </w:r>
          </w:p>
        </w:tc>
      </w:tr>
      <w:tr>
        <w:trPr>
          <w:trHeight w:val="314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370" w:right="36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left="637" w:right="629"/>
              <w:rPr>
                <w:sz w:val="24"/>
              </w:rPr>
            </w:pPr>
            <w:r>
              <w:rPr>
                <w:sz w:val="24"/>
              </w:rPr>
              <w:t>92.0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91.2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89.5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89.4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88.8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88.8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370" w:right="36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left="637" w:right="629"/>
              <w:rPr>
                <w:sz w:val="24"/>
              </w:rPr>
            </w:pPr>
            <w:r>
              <w:rPr>
                <w:sz w:val="24"/>
              </w:rPr>
              <w:t>88.1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4263"/>
        <w:gridCol w:w="2998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86.1</w:t>
            </w:r>
          </w:p>
        </w:tc>
      </w:tr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85.7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84.9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left="637" w:right="629"/>
              <w:rPr>
                <w:sz w:val="24"/>
              </w:rPr>
            </w:pPr>
            <w:r>
              <w:rPr>
                <w:sz w:val="24"/>
              </w:rPr>
              <w:t>84.4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84.2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83.3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82.7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81.8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80.9</w:t>
            </w:r>
          </w:p>
        </w:tc>
      </w:tr>
      <w:tr>
        <w:trPr>
          <w:trHeight w:val="314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left="637" w:right="629"/>
              <w:rPr>
                <w:sz w:val="24"/>
              </w:rPr>
            </w:pPr>
            <w:r>
              <w:rPr>
                <w:sz w:val="24"/>
              </w:rPr>
              <w:t>80.2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79.6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76.5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75.3</w:t>
            </w:r>
          </w:p>
        </w:tc>
      </w:tr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75.1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74.8</w:t>
            </w:r>
          </w:p>
        </w:tc>
      </w:tr>
      <w:tr>
        <w:trPr>
          <w:trHeight w:val="314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left="637" w:right="629"/>
              <w:rPr>
                <w:sz w:val="24"/>
              </w:rPr>
            </w:pPr>
            <w:r>
              <w:rPr>
                <w:sz w:val="24"/>
              </w:rPr>
              <w:t>74.3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74.3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74.3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74.1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72.9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71.5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left="637" w:right="629"/>
              <w:rPr>
                <w:sz w:val="24"/>
              </w:rPr>
            </w:pPr>
            <w:r>
              <w:rPr>
                <w:sz w:val="24"/>
              </w:rPr>
              <w:t>71.3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70.4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68.9</w:t>
            </w:r>
          </w:p>
        </w:tc>
      </w:tr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华泰联合证券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67.5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67.4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66.9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left="637" w:right="629"/>
              <w:rPr>
                <w:sz w:val="24"/>
              </w:rPr>
            </w:pPr>
            <w:r>
              <w:rPr>
                <w:sz w:val="24"/>
              </w:rPr>
              <w:t>66.1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65.3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63.3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63.2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62.8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61.4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left="637" w:right="629"/>
              <w:rPr>
                <w:sz w:val="24"/>
              </w:rPr>
            </w:pPr>
            <w:r>
              <w:rPr>
                <w:sz w:val="24"/>
              </w:rPr>
              <w:t>60.8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60.7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59.5</w:t>
            </w:r>
          </w:p>
        </w:tc>
      </w:tr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上海东方证券资产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59.5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58.0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57.8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left="637" w:right="629"/>
              <w:rPr>
                <w:sz w:val="24"/>
              </w:rPr>
            </w:pPr>
            <w:r>
              <w:rPr>
                <w:sz w:val="24"/>
              </w:rPr>
              <w:t>57.0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56.1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55.9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55.7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4263"/>
        <w:gridCol w:w="2998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55.7</w:t>
            </w:r>
          </w:p>
        </w:tc>
      </w:tr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54.5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52.9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370" w:right="36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4"/>
              <w:rPr>
                <w:sz w:val="24"/>
              </w:rPr>
            </w:pPr>
            <w:r>
              <w:rPr>
                <w:sz w:val="24"/>
              </w:rPr>
              <w:t>摩根士丹利华鑫证券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51.3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51.2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51.1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4"/>
              <w:rPr>
                <w:sz w:val="24"/>
              </w:rPr>
            </w:pPr>
            <w:r>
              <w:rPr>
                <w:sz w:val="24"/>
              </w:rPr>
              <w:t>上海国泰君安证券资产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50.8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49.3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49.1</w:t>
            </w:r>
          </w:p>
        </w:tc>
      </w:tr>
      <w:tr>
        <w:trPr>
          <w:trHeight w:val="314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370" w:right="36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48.9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48.5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47.4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46.2</w:t>
            </w:r>
          </w:p>
        </w:tc>
      </w:tr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44.1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43.9</w:t>
            </w:r>
          </w:p>
        </w:tc>
      </w:tr>
      <w:tr>
        <w:trPr>
          <w:trHeight w:val="314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370" w:right="36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42.6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42.5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42.4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中信证券（浙江）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40.5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40.0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38.4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370" w:right="36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38.3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37.3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35.8</w:t>
            </w:r>
          </w:p>
        </w:tc>
      </w:tr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中信证券（山东）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34.7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32.4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31.8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370" w:right="361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31.7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31.1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29.9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28.8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27.6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24.4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370" w:right="361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22.5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22.4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21.8</w:t>
            </w:r>
          </w:p>
        </w:tc>
      </w:tr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18.3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9.4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4"/>
              <w:rPr>
                <w:sz w:val="24"/>
              </w:rPr>
            </w:pPr>
            <w:r>
              <w:rPr>
                <w:sz w:val="24"/>
              </w:rPr>
              <w:t>第一创业摩根大通证券</w:t>
            </w:r>
          </w:p>
        </w:tc>
        <w:tc>
          <w:tcPr>
            <w:tcW w:w="2998" w:type="dxa"/>
          </w:tcPr>
          <w:p>
            <w:pPr>
              <w:pStyle w:val="TableParagraph"/>
              <w:ind w:left="637" w:right="629"/>
              <w:rPr>
                <w:sz w:val="24"/>
              </w:rPr>
            </w:pPr>
            <w:r>
              <w:rPr>
                <w:sz w:val="24"/>
              </w:rPr>
              <w:t>4.9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370" w:right="361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908" w:right="902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1187"/>
              <w:jc w:val="right"/>
              <w:rPr>
                <w:sz w:val="24"/>
              </w:rPr>
            </w:pPr>
            <w:r>
              <w:rPr>
                <w:sz w:val="24"/>
              </w:rPr>
              <w:t>-1.0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2998" w:type="dxa"/>
          </w:tcPr>
          <w:p>
            <w:pPr>
              <w:pStyle w:val="TableParagraph"/>
              <w:ind w:right="1127"/>
              <w:jc w:val="right"/>
              <w:rPr>
                <w:sz w:val="24"/>
              </w:rPr>
            </w:pPr>
            <w:r>
              <w:rPr>
                <w:sz w:val="24"/>
              </w:rPr>
              <w:t>-27.5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2998" w:type="dxa"/>
          </w:tcPr>
          <w:p>
            <w:pPr>
              <w:pStyle w:val="TableParagraph"/>
              <w:ind w:right="1127"/>
              <w:jc w:val="right"/>
              <w:rPr>
                <w:sz w:val="24"/>
              </w:rPr>
            </w:pPr>
            <w:r>
              <w:rPr>
                <w:sz w:val="24"/>
              </w:rPr>
              <w:t>-37.5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263" w:type="dxa"/>
          </w:tcPr>
          <w:p>
            <w:pPr>
              <w:pStyle w:val="TableParagraph"/>
              <w:ind w:left="908" w:right="902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998" w:type="dxa"/>
          </w:tcPr>
          <w:p>
            <w:pPr>
              <w:pStyle w:val="TableParagraph"/>
              <w:ind w:right="1127"/>
              <w:jc w:val="right"/>
              <w:rPr>
                <w:sz w:val="24"/>
              </w:rPr>
            </w:pPr>
            <w:r>
              <w:rPr>
                <w:sz w:val="24"/>
              </w:rPr>
              <w:t>-37.8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p>
      <w:pPr>
        <w:pStyle w:val="BodyText"/>
        <w:spacing w:line="509" w:lineRule="exact"/>
        <w:ind w:left="2001"/>
      </w:pPr>
      <w:r>
        <w:rPr>
          <w:color w:val="333333"/>
        </w:rPr>
        <w:t>5、2014 年度证券公司净利润排名</w:t>
      </w:r>
    </w:p>
    <w:p>
      <w:pPr>
        <w:spacing w:before="116" w:after="2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4007"/>
        <w:gridCol w:w="2737"/>
      </w:tblGrid>
      <w:tr>
        <w:trPr>
          <w:trHeight w:val="313" w:hRule="atLeast"/>
        </w:trPr>
        <w:tc>
          <w:tcPr>
            <w:tcW w:w="1781" w:type="dxa"/>
            <w:shd w:val="clear" w:color="auto" w:fill="C5D9F0"/>
          </w:tcPr>
          <w:p>
            <w:pPr>
              <w:pStyle w:val="TableParagraph"/>
              <w:spacing w:line="294" w:lineRule="exact"/>
              <w:ind w:left="630" w:right="62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007" w:type="dxa"/>
            <w:shd w:val="clear" w:color="auto" w:fill="C5D9F0"/>
          </w:tcPr>
          <w:p>
            <w:pPr>
              <w:pStyle w:val="TableParagraph"/>
              <w:spacing w:line="294" w:lineRule="exact"/>
              <w:ind w:left="780" w:right="77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737" w:type="dxa"/>
            <w:shd w:val="clear" w:color="auto" w:fill="C5D9F0"/>
          </w:tcPr>
          <w:p>
            <w:pPr>
              <w:pStyle w:val="TableParagraph"/>
              <w:spacing w:line="294" w:lineRule="exact"/>
              <w:ind w:right="998"/>
              <w:jc w:val="righ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净利润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660,591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567,817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531,915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448,072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431,822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390,087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374,293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368,304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327,917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321,395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208,014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630" w:right="6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200,264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190,059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164,565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161,974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150,745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136,340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630" w:right="6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136,024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131,885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123,007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120,119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37"/>
              <w:jc w:val="right"/>
              <w:rPr>
                <w:sz w:val="24"/>
              </w:rPr>
            </w:pPr>
            <w:r>
              <w:rPr>
                <w:sz w:val="24"/>
              </w:rPr>
              <w:t>101,384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中信证券（浙江）</w:t>
            </w:r>
          </w:p>
        </w:tc>
        <w:tc>
          <w:tcPr>
            <w:tcW w:w="2737" w:type="dxa"/>
          </w:tcPr>
          <w:p>
            <w:pPr>
              <w:pStyle w:val="TableParagraph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99,908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630" w:right="6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94,936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737" w:type="dxa"/>
          </w:tcPr>
          <w:p>
            <w:pPr>
              <w:pStyle w:val="TableParagraph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93,222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91,847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87,989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84,380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80,476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630" w:right="6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80,065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78,625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78,477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77,846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70,601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70,108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630" w:right="6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66,829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66,103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65,204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97"/>
              <w:jc w:val="right"/>
              <w:rPr>
                <w:sz w:val="24"/>
              </w:rPr>
            </w:pPr>
            <w:r>
              <w:rPr>
                <w:sz w:val="24"/>
              </w:rPr>
              <w:t>61,931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50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4007"/>
        <w:gridCol w:w="2737"/>
      </w:tblGrid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61,529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61,161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61,084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left="987" w:right="980"/>
              <w:rPr>
                <w:sz w:val="24"/>
              </w:rPr>
            </w:pPr>
            <w:r>
              <w:rPr>
                <w:sz w:val="24"/>
              </w:rPr>
              <w:t>57,702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57,618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56,292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55,370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55,100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53,869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left="987" w:right="980"/>
              <w:rPr>
                <w:sz w:val="24"/>
              </w:rPr>
            </w:pPr>
            <w:r>
              <w:rPr>
                <w:sz w:val="24"/>
              </w:rPr>
              <w:t>53,264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53,129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52,417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50,201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中信证券（山东）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49,762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46,635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left="987" w:right="980"/>
              <w:rPr>
                <w:sz w:val="24"/>
              </w:rPr>
            </w:pPr>
            <w:r>
              <w:rPr>
                <w:sz w:val="24"/>
              </w:rPr>
              <w:t>45,026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44,866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44,367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上海海通证券资产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44,185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42,754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42,048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left="987" w:right="980"/>
              <w:rPr>
                <w:sz w:val="24"/>
              </w:rPr>
            </w:pPr>
            <w:r>
              <w:rPr>
                <w:sz w:val="24"/>
              </w:rPr>
              <w:t>41,439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41,217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华泰联合证券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41,151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38,606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36,571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31,287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left="987" w:right="980"/>
              <w:rPr>
                <w:sz w:val="24"/>
              </w:rPr>
            </w:pPr>
            <w:r>
              <w:rPr>
                <w:sz w:val="24"/>
              </w:rPr>
              <w:t>30,460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30,231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30,043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28,594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上海国泰君安证券资产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28,389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28,351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left="987" w:right="980"/>
              <w:rPr>
                <w:sz w:val="24"/>
              </w:rPr>
            </w:pPr>
            <w:r>
              <w:rPr>
                <w:sz w:val="24"/>
              </w:rPr>
              <w:t>27,084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22,455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22,315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20,871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20,632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广发证券资管(广东)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19,042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left="987" w:right="980"/>
              <w:rPr>
                <w:sz w:val="24"/>
              </w:rPr>
            </w:pPr>
            <w:r>
              <w:rPr>
                <w:sz w:val="24"/>
              </w:rPr>
              <w:t>18,697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17,687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15,713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15,431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4007"/>
        <w:gridCol w:w="2737"/>
      </w:tblGrid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15,410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上海光大证券资产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14,811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14,745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left="987" w:right="980"/>
              <w:rPr>
                <w:sz w:val="24"/>
              </w:rPr>
            </w:pPr>
            <w:r>
              <w:rPr>
                <w:sz w:val="24"/>
              </w:rPr>
              <w:t>12,213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12,167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11,814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浙江浙商证券资产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11,378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11,332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10,414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left="987" w:right="980"/>
              <w:rPr>
                <w:sz w:val="24"/>
              </w:rPr>
            </w:pPr>
            <w:r>
              <w:rPr>
                <w:sz w:val="24"/>
              </w:rPr>
              <w:t>9,103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8,831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8,103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7,965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兴证证券资管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6,887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5,993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left="987" w:right="980"/>
              <w:rPr>
                <w:sz w:val="24"/>
              </w:rPr>
            </w:pPr>
            <w:r>
              <w:rPr>
                <w:sz w:val="24"/>
              </w:rPr>
              <w:t>5,805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东方花旗证券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5,220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4,625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4,356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第一创业摩根大通证券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2,702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2,573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left="987" w:right="980"/>
              <w:rPr>
                <w:sz w:val="24"/>
              </w:rPr>
            </w:pPr>
            <w:r>
              <w:rPr>
                <w:sz w:val="24"/>
              </w:rPr>
              <w:t>2,469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2,435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2,419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上海东方证券资产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1,623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1,143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银河金汇证券资管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913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left="987" w:right="980"/>
              <w:rPr>
                <w:sz w:val="24"/>
              </w:rPr>
            </w:pPr>
            <w:r>
              <w:rPr>
                <w:sz w:val="24"/>
              </w:rPr>
              <w:t>744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517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长江保荐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317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齐鲁证券资管(上海)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摩根士丹利华鑫证券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left="987" w:right="980"/>
              <w:rPr>
                <w:sz w:val="24"/>
              </w:rPr>
            </w:pPr>
            <w:r>
              <w:rPr>
                <w:sz w:val="24"/>
              </w:rPr>
              <w:t>-47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-92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-1,739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4007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2737" w:type="dxa"/>
          </w:tcPr>
          <w:p>
            <w:pPr>
              <w:pStyle w:val="TableParagraph"/>
              <w:ind w:left="987" w:right="980"/>
              <w:rPr>
                <w:sz w:val="24"/>
              </w:rPr>
            </w:pPr>
            <w:r>
              <w:rPr>
                <w:sz w:val="24"/>
              </w:rPr>
              <w:t>-2,591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p>
      <w:pPr>
        <w:pStyle w:val="BodyText"/>
        <w:spacing w:line="509" w:lineRule="exact" w:after="37"/>
        <w:ind w:left="1521"/>
      </w:pPr>
      <w:r>
        <w:rPr>
          <w:color w:val="333333"/>
        </w:rPr>
        <w:t>6、2014 年度证券公司净利润增长率排名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3985"/>
        <w:gridCol w:w="2770"/>
      </w:tblGrid>
      <w:tr>
        <w:trPr>
          <w:trHeight w:val="311" w:hRule="atLeast"/>
        </w:trPr>
        <w:tc>
          <w:tcPr>
            <w:tcW w:w="1769" w:type="dxa"/>
            <w:shd w:val="clear" w:color="auto" w:fill="C5D9F0"/>
          </w:tcPr>
          <w:p>
            <w:pPr>
              <w:pStyle w:val="TableParagraph"/>
              <w:ind w:left="625" w:right="61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985" w:type="dxa"/>
            <w:shd w:val="clear" w:color="auto" w:fill="C5D9F0"/>
          </w:tcPr>
          <w:p>
            <w:pPr>
              <w:pStyle w:val="TableParagraph"/>
              <w:ind w:left="771" w:right="76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770" w:type="dxa"/>
            <w:shd w:val="clear" w:color="auto" w:fill="C5D9F0"/>
          </w:tcPr>
          <w:p>
            <w:pPr>
              <w:pStyle w:val="TableParagraph"/>
              <w:ind w:left="644" w:right="636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净利润增长率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15945.9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2584.9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left="644" w:right="636"/>
              <w:rPr>
                <w:sz w:val="24"/>
              </w:rPr>
            </w:pPr>
            <w:r>
              <w:rPr>
                <w:sz w:val="24"/>
              </w:rPr>
              <w:t>1896.3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1201.8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1197.5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1046.1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1033.6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905.1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left="644" w:right="636"/>
              <w:rPr>
                <w:sz w:val="24"/>
              </w:rPr>
            </w:pPr>
            <w:r>
              <w:rPr>
                <w:sz w:val="24"/>
              </w:rPr>
              <w:t>895.3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654.9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632.3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621.9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浙江浙商证券资产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569.6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503.4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left="644" w:right="636"/>
              <w:rPr>
                <w:sz w:val="24"/>
              </w:rPr>
            </w:pPr>
            <w:r>
              <w:rPr>
                <w:sz w:val="24"/>
              </w:rPr>
              <w:t>407.8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400.1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378.9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367.9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337.3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318.9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left="644" w:right="636"/>
              <w:rPr>
                <w:sz w:val="24"/>
              </w:rPr>
            </w:pPr>
            <w:r>
              <w:rPr>
                <w:sz w:val="24"/>
              </w:rPr>
              <w:t>299.3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285.4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282.4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281.1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275.2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256.2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left="644" w:right="636"/>
              <w:rPr>
                <w:sz w:val="24"/>
              </w:rPr>
            </w:pPr>
            <w:r>
              <w:rPr>
                <w:sz w:val="24"/>
              </w:rPr>
              <w:t>239.5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233.9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229.9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228.1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227.1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216.6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left="644" w:right="636"/>
              <w:rPr>
                <w:sz w:val="24"/>
              </w:rPr>
            </w:pPr>
            <w:r>
              <w:rPr>
                <w:sz w:val="24"/>
              </w:rPr>
              <w:t>201.7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200.2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192.6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184.7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183.8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183.6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left="644" w:right="636"/>
              <w:rPr>
                <w:sz w:val="24"/>
              </w:rPr>
            </w:pPr>
            <w:r>
              <w:rPr>
                <w:sz w:val="24"/>
              </w:rPr>
              <w:t>180.0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178.6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3985"/>
        <w:gridCol w:w="2770"/>
      </w:tblGrid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165.5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162.3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160.6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160.6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158.0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153.7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151.2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151.0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143.3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141.3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139.4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138.8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138.0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134.2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131.4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130.0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128.1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127.1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125.1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125.0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124.6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124.3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114.7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111.3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109.8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华泰联合证券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105.7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105.3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上海光大证券资产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103.6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100.3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13"/>
              <w:jc w:val="right"/>
              <w:rPr>
                <w:sz w:val="24"/>
              </w:rPr>
            </w:pPr>
            <w:r>
              <w:rPr>
                <w:sz w:val="24"/>
              </w:rPr>
              <w:t>100.3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上海国泰君安证券资产</w:t>
            </w:r>
          </w:p>
        </w:tc>
        <w:tc>
          <w:tcPr>
            <w:tcW w:w="2770" w:type="dxa"/>
          </w:tcPr>
          <w:p>
            <w:pPr>
              <w:pStyle w:val="TableParagraph"/>
              <w:ind w:right="1073"/>
              <w:jc w:val="right"/>
              <w:rPr>
                <w:sz w:val="24"/>
              </w:rPr>
            </w:pPr>
            <w:r>
              <w:rPr>
                <w:sz w:val="24"/>
              </w:rPr>
              <w:t>98.6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73"/>
              <w:jc w:val="right"/>
              <w:rPr>
                <w:sz w:val="24"/>
              </w:rPr>
            </w:pPr>
            <w:r>
              <w:rPr>
                <w:sz w:val="24"/>
              </w:rPr>
              <w:t>94.1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73"/>
              <w:jc w:val="right"/>
              <w:rPr>
                <w:sz w:val="24"/>
              </w:rPr>
            </w:pPr>
            <w:r>
              <w:rPr>
                <w:sz w:val="24"/>
              </w:rPr>
              <w:t>94.1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right="1073"/>
              <w:jc w:val="right"/>
              <w:rPr>
                <w:sz w:val="24"/>
              </w:rPr>
            </w:pPr>
            <w:r>
              <w:rPr>
                <w:sz w:val="24"/>
              </w:rPr>
              <w:t>91.5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770" w:type="dxa"/>
          </w:tcPr>
          <w:p>
            <w:pPr>
              <w:pStyle w:val="TableParagraph"/>
              <w:ind w:right="1073"/>
              <w:jc w:val="right"/>
              <w:rPr>
                <w:sz w:val="24"/>
              </w:rPr>
            </w:pPr>
            <w:r>
              <w:rPr>
                <w:sz w:val="24"/>
              </w:rPr>
              <w:t>89.6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770" w:type="dxa"/>
          </w:tcPr>
          <w:p>
            <w:pPr>
              <w:pStyle w:val="TableParagraph"/>
              <w:ind w:right="1073"/>
              <w:jc w:val="right"/>
              <w:rPr>
                <w:sz w:val="24"/>
              </w:rPr>
            </w:pPr>
            <w:r>
              <w:rPr>
                <w:sz w:val="24"/>
              </w:rPr>
              <w:t>87.2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73"/>
              <w:jc w:val="right"/>
              <w:rPr>
                <w:sz w:val="24"/>
              </w:rPr>
            </w:pPr>
            <w:r>
              <w:rPr>
                <w:sz w:val="24"/>
              </w:rPr>
              <w:t>83.0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73"/>
              <w:jc w:val="right"/>
              <w:rPr>
                <w:sz w:val="24"/>
              </w:rPr>
            </w:pPr>
            <w:r>
              <w:rPr>
                <w:sz w:val="24"/>
              </w:rPr>
              <w:t>82.7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73"/>
              <w:jc w:val="right"/>
              <w:rPr>
                <w:sz w:val="24"/>
              </w:rPr>
            </w:pPr>
            <w:r>
              <w:rPr>
                <w:sz w:val="24"/>
              </w:rPr>
              <w:t>81.6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right="1073"/>
              <w:jc w:val="right"/>
              <w:rPr>
                <w:sz w:val="24"/>
              </w:rPr>
            </w:pPr>
            <w:r>
              <w:rPr>
                <w:sz w:val="24"/>
              </w:rPr>
              <w:t>80.4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73"/>
              <w:jc w:val="right"/>
              <w:rPr>
                <w:sz w:val="24"/>
              </w:rPr>
            </w:pPr>
            <w:r>
              <w:rPr>
                <w:sz w:val="24"/>
              </w:rPr>
              <w:t>80.1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73"/>
              <w:jc w:val="right"/>
              <w:rPr>
                <w:sz w:val="24"/>
              </w:rPr>
            </w:pPr>
            <w:r>
              <w:rPr>
                <w:sz w:val="24"/>
              </w:rPr>
              <w:t>74.9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770" w:type="dxa"/>
          </w:tcPr>
          <w:p>
            <w:pPr>
              <w:pStyle w:val="TableParagraph"/>
              <w:ind w:right="1073"/>
              <w:jc w:val="right"/>
              <w:rPr>
                <w:sz w:val="24"/>
              </w:rPr>
            </w:pPr>
            <w:r>
              <w:rPr>
                <w:sz w:val="24"/>
              </w:rPr>
              <w:t>73.3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3985"/>
        <w:gridCol w:w="2770"/>
      </w:tblGrid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第一创业摩根大通证券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69.2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65.0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63.8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中信证券（山东）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left="644" w:right="636"/>
              <w:rPr>
                <w:sz w:val="24"/>
              </w:rPr>
            </w:pPr>
            <w:r>
              <w:rPr>
                <w:sz w:val="24"/>
              </w:rPr>
              <w:t>63.2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63.0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中信证券（浙江）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62.2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61.0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58.8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52.1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left="644" w:right="636"/>
              <w:rPr>
                <w:sz w:val="24"/>
              </w:rPr>
            </w:pPr>
            <w:r>
              <w:rPr>
                <w:sz w:val="24"/>
              </w:rPr>
              <w:t>44.2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39.7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上海东方证券资产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38.0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32.4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31.1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27.8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772" w:right="763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ind w:left="644" w:right="636"/>
              <w:rPr>
                <w:sz w:val="24"/>
              </w:rPr>
            </w:pPr>
            <w:r>
              <w:rPr>
                <w:sz w:val="24"/>
              </w:rPr>
              <w:t>22.4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-16.1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-18.3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-76.8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3985" w:type="dxa"/>
          </w:tcPr>
          <w:p>
            <w:pPr>
              <w:pStyle w:val="TableParagraph"/>
              <w:ind w:left="772" w:right="763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2770" w:type="dxa"/>
          </w:tcPr>
          <w:p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-616.2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line="538" w:lineRule="exact" w:after="36"/>
        <w:ind w:left="1521"/>
      </w:pPr>
      <w:r>
        <w:rPr>
          <w:color w:val="333333"/>
        </w:rPr>
        <w:t>7、2014 年度证券公司净资产收益率排名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4681"/>
        <w:gridCol w:w="2036"/>
      </w:tblGrid>
      <w:tr>
        <w:trPr>
          <w:trHeight w:val="314" w:hRule="atLeast"/>
        </w:trPr>
        <w:tc>
          <w:tcPr>
            <w:tcW w:w="1807" w:type="dxa"/>
            <w:shd w:val="clear" w:color="auto" w:fill="C5D9F0"/>
          </w:tcPr>
          <w:p>
            <w:pPr>
              <w:pStyle w:val="TableParagraph"/>
              <w:spacing w:line="294" w:lineRule="exact"/>
              <w:ind w:left="644" w:right="63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681" w:type="dxa"/>
            <w:shd w:val="clear" w:color="auto" w:fill="C5D9F0"/>
          </w:tcPr>
          <w:p>
            <w:pPr>
              <w:pStyle w:val="TableParagraph"/>
              <w:spacing w:line="294" w:lineRule="exact"/>
              <w:ind w:left="1119" w:right="111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036" w:type="dxa"/>
            <w:shd w:val="clear" w:color="auto" w:fill="C5D9F0"/>
          </w:tcPr>
          <w:p>
            <w:pPr>
              <w:pStyle w:val="TableParagraph"/>
              <w:spacing w:line="294" w:lineRule="exact"/>
              <w:ind w:left="277" w:right="26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净资产收益率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广发证券资管(广东)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54.6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上海海通证券资产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36.1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上海光大证券资产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35.5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中信证券（浙江）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29.2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22.5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21.7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21.6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兴证证券资管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21.6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上海国泰君安证券资产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21.5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20.0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19.8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浙江浙商证券资产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19.5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19.5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19.1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17.9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17.9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17.4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16.8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4681"/>
        <w:gridCol w:w="2036"/>
      </w:tblGrid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16.7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15.7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15.6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中信证券（山东）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15.2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15.0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15.0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15.0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14.9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036" w:type="dxa"/>
          </w:tcPr>
          <w:p>
            <w:pPr>
              <w:pStyle w:val="TableParagraph"/>
              <w:spacing w:line="287" w:lineRule="exact" w:before="5"/>
              <w:ind w:left="269" w:right="269"/>
              <w:rPr>
                <w:sz w:val="24"/>
              </w:rPr>
            </w:pPr>
            <w:r>
              <w:rPr>
                <w:sz w:val="24"/>
              </w:rPr>
              <w:t>14.7 </w:t>
            </w:r>
            <w:r>
              <w:rPr>
                <w:spacing w:val="5"/>
                <w:sz w:val="24"/>
              </w:rPr>
              <w:drawing>
                <wp:inline distT="0" distB="0" distL="0" distR="0">
                  <wp:extent cx="66675" cy="117475"/>
                  <wp:effectExtent l="0" t="0" r="0" b="0"/>
                  <wp:docPr id="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1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  <w:sz w:val="24"/>
              </w:rPr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13.7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13.6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13.6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13.3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13.2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13.1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13.0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12.9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12.8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12.8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12.6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12.4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12.4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12.3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12.2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12.2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036" w:type="dxa"/>
          </w:tcPr>
          <w:p>
            <w:pPr>
              <w:pStyle w:val="TableParagraph"/>
              <w:ind w:left="269" w:right="269"/>
              <w:rPr>
                <w:sz w:val="24"/>
              </w:rPr>
            </w:pPr>
            <w:r>
              <w:rPr>
                <w:position w:val="1"/>
                <w:sz w:val="24"/>
              </w:rPr>
              <w:t>12.2 </w:t>
            </w:r>
            <w:r>
              <w:rPr>
                <w:spacing w:val="5"/>
                <w:sz w:val="24"/>
              </w:rPr>
              <w:drawing>
                <wp:inline distT="0" distB="0" distL="0" distR="0">
                  <wp:extent cx="66675" cy="117475"/>
                  <wp:effectExtent l="0" t="0" r="0" b="0"/>
                  <wp:docPr id="3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1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  <w:sz w:val="24"/>
              </w:rPr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12.2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12.0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11.7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11.6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11.6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11.5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11.5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11.5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11.3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11.3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11.3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11.2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11.2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11.1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10.7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10.7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036" w:type="dxa"/>
          </w:tcPr>
          <w:p>
            <w:pPr>
              <w:pStyle w:val="TableParagraph"/>
              <w:ind w:left="161" w:right="269"/>
              <w:rPr>
                <w:sz w:val="24"/>
              </w:rPr>
            </w:pPr>
            <w:r>
              <w:rPr>
                <w:sz w:val="24"/>
              </w:rPr>
              <w:t>10.6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4681"/>
        <w:gridCol w:w="2036"/>
      </w:tblGrid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10.1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9.8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9.7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9.7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9.7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9.6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9.3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9.3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9.3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9.1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8.9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8.8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8.7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8.6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8.5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8.5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8.4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华泰联合证券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8.3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8.2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8.1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8.0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7.8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7.6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7.6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东方花旗证券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7.5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7.5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7.3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7.2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7.1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7.0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7.0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6.9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6.9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6.3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6.2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5.9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5.8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5.7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5.6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5.1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5.0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4.6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上海东方证券资产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4.5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4681"/>
        <w:gridCol w:w="2036"/>
      </w:tblGrid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4.4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银河金汇证券资管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3.6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3.4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第一创业摩根大通证券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3.4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长江保荐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3.1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2.1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1.5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1.1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0.6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120" w:right="1110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ind w:left="277" w:right="268"/>
              <w:rPr>
                <w:sz w:val="24"/>
              </w:rPr>
            </w:pPr>
            <w:r>
              <w:rPr>
                <w:sz w:val="24"/>
              </w:rPr>
              <w:t>0.4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齐鲁证券资管(上海)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0.3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摩根士丹利华鑫证券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-0.1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-1.8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-1.9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4681" w:type="dxa"/>
          </w:tcPr>
          <w:p>
            <w:pPr>
              <w:pStyle w:val="TableParagraph"/>
              <w:ind w:left="1120" w:right="1110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2036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sz w:val="24"/>
              </w:rPr>
              <w:t>-3.0</w:t>
            </w:r>
          </w:p>
        </w:tc>
      </w:tr>
      <w:tr>
        <w:trPr>
          <w:trHeight w:val="314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before="2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注：净资产收益率=年度净利润/[（期初+期末净资产）/2]。</w:t>
            </w:r>
          </w:p>
        </w:tc>
      </w:tr>
    </w:tbl>
    <w:p>
      <w:pPr>
        <w:pStyle w:val="BodyText"/>
        <w:spacing w:before="16"/>
        <w:rPr>
          <w:sz w:val="23"/>
        </w:rPr>
      </w:pPr>
    </w:p>
    <w:p>
      <w:pPr>
        <w:pStyle w:val="BodyText"/>
        <w:spacing w:line="537" w:lineRule="exact"/>
        <w:ind w:left="544" w:right="557"/>
        <w:jc w:val="center"/>
      </w:pPr>
      <w:r>
        <w:rPr>
          <w:color w:val="333333"/>
        </w:rPr>
        <w:t>8、2014 年度证券公司成本管理能力排名</w:t>
      </w:r>
    </w:p>
    <w:p>
      <w:pPr>
        <w:pStyle w:val="BodyText"/>
        <w:spacing w:before="35" w:after="37"/>
        <w:ind w:left="544" w:right="557"/>
        <w:jc w:val="center"/>
      </w:pPr>
      <w:r>
        <w:rPr>
          <w:color w:val="333333"/>
        </w:rPr>
        <w:t>（合并口径）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4002"/>
        <w:gridCol w:w="2715"/>
      </w:tblGrid>
      <w:tr>
        <w:trPr>
          <w:trHeight w:val="570" w:hRule="atLeast"/>
        </w:trPr>
        <w:tc>
          <w:tcPr>
            <w:tcW w:w="1807" w:type="dxa"/>
            <w:shd w:val="clear" w:color="auto" w:fill="C5D9F0"/>
          </w:tcPr>
          <w:p>
            <w:pPr>
              <w:pStyle w:val="TableParagraph"/>
              <w:spacing w:line="240" w:lineRule="auto" w:before="50"/>
              <w:ind w:left="644" w:right="63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002" w:type="dxa"/>
            <w:shd w:val="clear" w:color="auto" w:fill="C5D9F0"/>
          </w:tcPr>
          <w:p>
            <w:pPr>
              <w:pStyle w:val="TableParagraph"/>
              <w:spacing w:line="240" w:lineRule="auto" w:before="50"/>
              <w:ind w:left="1378" w:right="137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715" w:type="dxa"/>
            <w:shd w:val="clear" w:color="auto" w:fill="C5D9F0"/>
          </w:tcPr>
          <w:p>
            <w:pPr>
              <w:pStyle w:val="TableParagraph"/>
              <w:spacing w:line="240" w:lineRule="auto" w:before="50"/>
              <w:ind w:left="633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成本管理能力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2.17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1.91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1.81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02" w:type="dxa"/>
          </w:tcPr>
          <w:p>
            <w:pPr>
              <w:pStyle w:val="TableParagraph"/>
              <w:spacing w:before="2"/>
              <w:ind w:left="1379" w:right="1372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left="615" w:right="249"/>
              <w:rPr>
                <w:sz w:val="24"/>
              </w:rPr>
            </w:pPr>
            <w:r>
              <w:rPr>
                <w:sz w:val="24"/>
              </w:rPr>
              <w:t>1.76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1.75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1.75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1.74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1.72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1.69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002" w:type="dxa"/>
          </w:tcPr>
          <w:p>
            <w:pPr>
              <w:pStyle w:val="TableParagraph"/>
              <w:spacing w:before="2"/>
              <w:ind w:left="1379" w:right="1372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left="615" w:right="249"/>
              <w:rPr>
                <w:sz w:val="24"/>
              </w:rPr>
            </w:pPr>
            <w:r>
              <w:rPr>
                <w:sz w:val="24"/>
              </w:rPr>
              <w:t>1.67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1.63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1.63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1.62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1.61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1.60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002" w:type="dxa"/>
          </w:tcPr>
          <w:p>
            <w:pPr>
              <w:pStyle w:val="TableParagraph"/>
              <w:spacing w:before="2"/>
              <w:ind w:left="1379" w:right="1372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left="615" w:right="249"/>
              <w:rPr>
                <w:sz w:val="24"/>
              </w:rPr>
            </w:pPr>
            <w:r>
              <w:rPr>
                <w:sz w:val="24"/>
              </w:rPr>
              <w:t>1.55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1.54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1.53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1.51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249"/>
              <w:rPr>
                <w:sz w:val="24"/>
              </w:rPr>
            </w:pPr>
            <w:r>
              <w:rPr>
                <w:sz w:val="24"/>
              </w:rPr>
              <w:t>1.49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4002"/>
        <w:gridCol w:w="2715"/>
      </w:tblGrid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1.47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1.47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1.47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002" w:type="dxa"/>
          </w:tcPr>
          <w:p>
            <w:pPr>
              <w:pStyle w:val="TableParagraph"/>
              <w:spacing w:before="2"/>
              <w:ind w:left="1379" w:right="137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1.47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1.45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1.44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1.44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1.42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1.40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002" w:type="dxa"/>
          </w:tcPr>
          <w:p>
            <w:pPr>
              <w:pStyle w:val="TableParagraph"/>
              <w:spacing w:before="2"/>
              <w:ind w:left="1379" w:right="1372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1.34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1.33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1.33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1.32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1.32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1.32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002" w:type="dxa"/>
          </w:tcPr>
          <w:p>
            <w:pPr>
              <w:pStyle w:val="TableParagraph"/>
              <w:spacing w:before="2"/>
              <w:ind w:left="1379" w:right="137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1.32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1.31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1.30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1.27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1.27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1.26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002" w:type="dxa"/>
          </w:tcPr>
          <w:p>
            <w:pPr>
              <w:pStyle w:val="TableParagraph"/>
              <w:spacing w:before="2"/>
              <w:ind w:left="1379" w:right="137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1.25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1.25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1.21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1.21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1.19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1.19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002" w:type="dxa"/>
          </w:tcPr>
          <w:p>
            <w:pPr>
              <w:pStyle w:val="TableParagraph"/>
              <w:spacing w:before="2"/>
              <w:ind w:left="1379" w:right="1372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1.18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1.17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1.15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1.15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1.15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1.14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002" w:type="dxa"/>
          </w:tcPr>
          <w:p>
            <w:pPr>
              <w:pStyle w:val="TableParagraph"/>
              <w:spacing w:before="2"/>
              <w:ind w:left="1379" w:right="137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1.14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1.11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1.11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002" w:type="dxa"/>
          </w:tcPr>
          <w:p>
            <w:pPr>
              <w:pStyle w:val="TableParagraph"/>
              <w:spacing w:before="2"/>
              <w:ind w:left="1379" w:right="1372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1.09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1.08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1.08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4002"/>
        <w:gridCol w:w="2715"/>
      </w:tblGrid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1.08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1.06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1.06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002" w:type="dxa"/>
          </w:tcPr>
          <w:p>
            <w:pPr>
              <w:pStyle w:val="TableParagraph"/>
              <w:spacing w:before="2"/>
              <w:ind w:left="1379" w:right="137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1.06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1.05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1.05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1.04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1.03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1.03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002" w:type="dxa"/>
          </w:tcPr>
          <w:p>
            <w:pPr>
              <w:pStyle w:val="TableParagraph"/>
              <w:spacing w:before="2"/>
              <w:ind w:left="1379" w:right="137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1.02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0.99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0.97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0.95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0.94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002" w:type="dxa"/>
          </w:tcPr>
          <w:p>
            <w:pPr>
              <w:pStyle w:val="TableParagraph"/>
              <w:spacing w:before="2"/>
              <w:ind w:left="1379" w:right="137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0.90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0.89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0.88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0.85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0.85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002" w:type="dxa"/>
          </w:tcPr>
          <w:p>
            <w:pPr>
              <w:pStyle w:val="TableParagraph"/>
              <w:spacing w:before="2"/>
              <w:ind w:left="1379" w:right="1372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0.80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0.79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0.76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0.69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002" w:type="dxa"/>
          </w:tcPr>
          <w:p>
            <w:pPr>
              <w:pStyle w:val="TableParagraph"/>
              <w:spacing w:before="2"/>
              <w:ind w:left="1379" w:right="1372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0.69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0.68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0.62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0.51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002" w:type="dxa"/>
          </w:tcPr>
          <w:p>
            <w:pPr>
              <w:pStyle w:val="TableParagraph"/>
              <w:ind w:left="1379" w:right="137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715" w:type="dxa"/>
          </w:tcPr>
          <w:p>
            <w:pPr>
              <w:pStyle w:val="TableParagraph"/>
              <w:ind w:right="927"/>
              <w:jc w:val="right"/>
              <w:rPr>
                <w:sz w:val="24"/>
              </w:rPr>
            </w:pPr>
            <w:r>
              <w:rPr>
                <w:sz w:val="24"/>
              </w:rPr>
              <w:t>0.48</w:t>
            </w:r>
          </w:p>
        </w:tc>
      </w:tr>
      <w:tr>
        <w:trPr>
          <w:trHeight w:val="3434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15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注：1、中位数为 1.18，不低于中位数的为排名前 48 位的公司；</w:t>
            </w:r>
          </w:p>
          <w:p>
            <w:pPr>
              <w:pStyle w:val="TableParagraph"/>
              <w:spacing w:line="266" w:lineRule="auto" w:before="30"/>
              <w:ind w:left="107" w:right="42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、排名中北京高华与高盛高华，长江证券与长江保荐，第一创业证券与第一创业摩根大通证券，东方证券与上海东方证券资产管理、东方花旗证券，方正证券与瑞信方正， </w:t>
            </w:r>
            <w:r>
              <w:rPr>
                <w:spacing w:val="-6"/>
                <w:sz w:val="22"/>
              </w:rPr>
              <w:t>光大证券与上海光大证券资产管理，广发证券与广发证券资产管理，国联证券与华英证</w:t>
            </w:r>
            <w:r>
              <w:rPr>
                <w:spacing w:val="-8"/>
                <w:sz w:val="22"/>
              </w:rPr>
              <w:t>券，国泰君安证券与上海国泰君安证券资产管理、上海证券、海际证券，海通证券与上</w:t>
            </w:r>
            <w:r>
              <w:rPr>
                <w:spacing w:val="-9"/>
                <w:sz w:val="22"/>
              </w:rPr>
              <w:t>海海通证券资产管理，恒泰证券与恒泰长财，华泰证券与华泰联合，华鑫证券与摩根士</w:t>
            </w:r>
            <w:r>
              <w:rPr>
                <w:spacing w:val="-8"/>
                <w:sz w:val="22"/>
              </w:rPr>
              <w:t>丹利华鑫证券，齐鲁证券与齐鲁证券</w:t>
            </w:r>
            <w:r>
              <w:rPr>
                <w:sz w:val="22"/>
              </w:rPr>
              <w:t>（上海</w:t>
            </w:r>
            <w:r>
              <w:rPr>
                <w:spacing w:val="-12"/>
                <w:sz w:val="22"/>
              </w:rPr>
              <w:t>）</w:t>
            </w:r>
            <w:r>
              <w:rPr>
                <w:spacing w:val="-5"/>
                <w:sz w:val="22"/>
              </w:rPr>
              <w:t>资产管理，山西证券与中德证券，兴业证</w:t>
            </w:r>
            <w:r>
              <w:rPr>
                <w:spacing w:val="-8"/>
                <w:sz w:val="22"/>
              </w:rPr>
              <w:t>券与兴证证券资产管理，银河证券与银河金汇证券资产管理，浙商证券与浙江浙商证券资产管理，中信证券与中信证券</w:t>
            </w:r>
            <w:r>
              <w:rPr>
                <w:sz w:val="22"/>
              </w:rPr>
              <w:t>（</w:t>
            </w:r>
            <w:r>
              <w:rPr>
                <w:spacing w:val="-2"/>
                <w:sz w:val="22"/>
              </w:rPr>
              <w:t>山东</w:t>
            </w:r>
            <w:r>
              <w:rPr>
                <w:spacing w:val="-8"/>
                <w:sz w:val="22"/>
              </w:rPr>
              <w:t>）</w:t>
            </w:r>
            <w:r>
              <w:rPr>
                <w:spacing w:val="-5"/>
                <w:sz w:val="22"/>
              </w:rPr>
              <w:t>、中信证券</w:t>
            </w:r>
            <w:r>
              <w:rPr>
                <w:sz w:val="22"/>
              </w:rPr>
              <w:t>（浙江</w:t>
            </w:r>
            <w:r>
              <w:rPr>
                <w:spacing w:val="-8"/>
                <w:sz w:val="22"/>
              </w:rPr>
              <w:t>）</w:t>
            </w:r>
            <w:r>
              <w:rPr>
                <w:spacing w:val="-5"/>
                <w:sz w:val="22"/>
              </w:rPr>
              <w:t>、金通证券，申银万国与</w:t>
            </w:r>
            <w:r>
              <w:rPr>
                <w:spacing w:val="-4"/>
                <w:sz w:val="22"/>
              </w:rPr>
              <w:t>宏源证券合并计算；</w:t>
            </w:r>
          </w:p>
          <w:p>
            <w:pPr>
              <w:pStyle w:val="TableParagraph"/>
              <w:spacing w:line="27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3、此项排名适用于 2015 年证券公司分类评价工作。</w:t>
            </w:r>
          </w:p>
        </w:tc>
      </w:tr>
    </w:tbl>
    <w:p>
      <w:pPr>
        <w:spacing w:after="0" w:line="272" w:lineRule="exact"/>
        <w:jc w:val="left"/>
        <w:rPr>
          <w:sz w:val="22"/>
        </w:rPr>
        <w:sectPr>
          <w:pgSz w:w="11910" w:h="16840"/>
          <w:pgMar w:header="0" w:footer="1115" w:top="1420" w:bottom="1300" w:left="1580" w:right="1560"/>
        </w:sectPr>
      </w:pPr>
    </w:p>
    <w:p>
      <w:pPr>
        <w:pStyle w:val="BodyText"/>
        <w:spacing w:line="509" w:lineRule="exact"/>
        <w:ind w:left="1521"/>
      </w:pPr>
      <w:r>
        <w:rPr>
          <w:color w:val="333333"/>
        </w:rPr>
        <w:t>9、2014 年度证券公司单位人均创利排名</w:t>
      </w:r>
    </w:p>
    <w:p>
      <w:pPr>
        <w:spacing w:before="116" w:after="2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4429"/>
        <w:gridCol w:w="2103"/>
      </w:tblGrid>
      <w:tr>
        <w:trPr>
          <w:trHeight w:val="313" w:hRule="atLeast"/>
        </w:trPr>
        <w:tc>
          <w:tcPr>
            <w:tcW w:w="1992" w:type="dxa"/>
            <w:shd w:val="clear" w:color="auto" w:fill="C5D9F0"/>
          </w:tcPr>
          <w:p>
            <w:pPr>
              <w:pStyle w:val="TableParagraph"/>
              <w:spacing w:line="294" w:lineRule="exact"/>
              <w:ind w:left="731" w:right="72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429" w:type="dxa"/>
            <w:shd w:val="clear" w:color="auto" w:fill="C5D9F0"/>
          </w:tcPr>
          <w:p>
            <w:pPr>
              <w:pStyle w:val="TableParagraph"/>
              <w:spacing w:line="294" w:lineRule="exact"/>
              <w:ind w:left="1092" w:right="1086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103" w:type="dxa"/>
            <w:shd w:val="clear" w:color="auto" w:fill="C5D9F0"/>
          </w:tcPr>
          <w:p>
            <w:pPr>
              <w:pStyle w:val="TableParagraph"/>
              <w:spacing w:line="294" w:lineRule="exact"/>
              <w:ind w:left="310" w:right="30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单位人均创利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上海海通证券资产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694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上海国泰君安证券资产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391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上海光大证券资产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248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广发证券资管(广东)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214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中信证券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164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浙江浙商证券资产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国开证券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153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北京高华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海通证券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144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4"/>
              <w:rPr>
                <w:sz w:val="22"/>
              </w:rPr>
            </w:pPr>
            <w:r>
              <w:rPr>
                <w:sz w:val="22"/>
              </w:rPr>
              <w:t>兴证证券资管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4"/>
              <w:rPr>
                <w:sz w:val="22"/>
              </w:rPr>
            </w:pPr>
            <w:r>
              <w:rPr>
                <w:sz w:val="22"/>
              </w:rPr>
              <w:t>华泰联合证券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1" w:right="72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东方证券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115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申万宏源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华泰证券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招商证券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红塔证券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84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国泰君安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84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1" w:right="72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光大证券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84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国信证券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国联证券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华融证券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中信建投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西南证券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1" w:right="72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国元证券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广发证券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4"/>
              <w:rPr>
                <w:sz w:val="22"/>
              </w:rPr>
            </w:pPr>
            <w:r>
              <w:rPr>
                <w:sz w:val="22"/>
              </w:rPr>
              <w:t>太平洋证券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东海证券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湘财证券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渤海证券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1" w:right="72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华西证券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银河证券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德邦证券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高盛高华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南京证券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财达证券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1" w:right="72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中信证券（浙江）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恒泰证券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方正证券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中银国际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</w:tr>
    </w:tbl>
    <w:p>
      <w:pPr>
        <w:spacing w:after="0" w:line="277" w:lineRule="exact"/>
        <w:rPr>
          <w:sz w:val="22"/>
        </w:rPr>
        <w:sectPr>
          <w:pgSz w:w="11910" w:h="16840"/>
          <w:pgMar w:header="0" w:footer="1115" w:top="150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4429"/>
        <w:gridCol w:w="2103"/>
      </w:tblGrid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华龙证券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东吴证券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东北证券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1" w:right="72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兴业证券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广州证券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宏信证券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国海证券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齐鲁证券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国金证券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1" w:right="722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东兴证券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银泰证券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川财证券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上海证券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长江证券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财富证券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1" w:right="722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国都证券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大通证券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瑞银证券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华福证券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财通证券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中金公司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1" w:right="722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江海证券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中投证券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民族证券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华英证券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中信证券（山东）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平安证券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1" w:right="722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第一创业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信达证券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4"/>
              <w:rPr>
                <w:sz w:val="22"/>
              </w:rPr>
            </w:pPr>
            <w:r>
              <w:rPr>
                <w:sz w:val="22"/>
              </w:rPr>
              <w:t>新时代证券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西部证券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中原证券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安信证券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1" w:right="722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金元证券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国盛证券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中邮证券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首创证券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山西证券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长城证券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1" w:right="722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浙商证券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日信证券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海际证券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1" w:right="722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万联证券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</w:tbl>
    <w:p>
      <w:pPr>
        <w:spacing w:after="0" w:line="277" w:lineRule="exact"/>
        <w:rPr>
          <w:sz w:val="22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4429"/>
        <w:gridCol w:w="2103"/>
      </w:tblGrid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英大证券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华安证券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东莞证券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民生证券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华林证券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华创证券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爱建证券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第一创业摩根大通证券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中航证券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开源证券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中天证券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天风证券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银河金汇证券资管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西藏同信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华宝证券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上海东方证券资产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中山证券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大同证券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4"/>
              <w:rPr>
                <w:sz w:val="22"/>
              </w:rPr>
            </w:pPr>
            <w:r>
              <w:rPr>
                <w:sz w:val="22"/>
              </w:rPr>
              <w:t>东方花旗证券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华鑫证券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世纪证券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五矿证券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310" w:right="302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摩根士丹利华鑫证券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诚浩证券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联讯证券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万和证券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九州证券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华信证券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华金证券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长江保荐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恒泰长财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长城国瑞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众成证券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7"/>
              <w:ind w:left="1093" w:right="1086"/>
              <w:rPr>
                <w:sz w:val="22"/>
              </w:rPr>
            </w:pPr>
            <w:r>
              <w:rPr>
                <w:sz w:val="22"/>
              </w:rPr>
              <w:t>齐鲁证券资管(上海)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7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金通证券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-3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中德证券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-6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4429" w:type="dxa"/>
          </w:tcPr>
          <w:p>
            <w:pPr>
              <w:pStyle w:val="TableParagraph"/>
              <w:spacing w:line="277" w:lineRule="exact" w:before="15"/>
              <w:ind w:left="1093" w:right="1086"/>
              <w:rPr>
                <w:sz w:val="22"/>
              </w:rPr>
            </w:pPr>
            <w:r>
              <w:rPr>
                <w:sz w:val="22"/>
              </w:rPr>
              <w:t>瑞信方正</w:t>
            </w:r>
          </w:p>
        </w:tc>
        <w:tc>
          <w:tcPr>
            <w:tcW w:w="2103" w:type="dxa"/>
          </w:tcPr>
          <w:p>
            <w:pPr>
              <w:pStyle w:val="TableParagraph"/>
              <w:spacing w:line="277" w:lineRule="exact" w:before="15"/>
              <w:ind w:left="310" w:right="302"/>
              <w:rPr>
                <w:sz w:val="22"/>
              </w:rPr>
            </w:pPr>
            <w:r>
              <w:rPr>
                <w:sz w:val="22"/>
              </w:rPr>
              <w:t>-25</w:t>
            </w:r>
          </w:p>
        </w:tc>
      </w:tr>
    </w:tbl>
    <w:p>
      <w:pPr>
        <w:spacing w:after="0" w:line="277" w:lineRule="exact"/>
        <w:rPr>
          <w:sz w:val="22"/>
        </w:rPr>
        <w:sectPr>
          <w:pgSz w:w="11910" w:h="16840"/>
          <w:pgMar w:header="0" w:footer="1115" w:top="1420" w:bottom="1300" w:left="1580" w:right="1560"/>
        </w:sectPr>
      </w:pPr>
    </w:p>
    <w:p>
      <w:pPr>
        <w:pStyle w:val="BodyText"/>
        <w:spacing w:line="509" w:lineRule="exact"/>
        <w:ind w:left="1600"/>
      </w:pPr>
      <w:r>
        <w:rPr>
          <w:color w:val="333333"/>
        </w:rPr>
        <w:t>10、2014 年度证券公司公益性支出排名</w:t>
      </w:r>
    </w:p>
    <w:p>
      <w:pPr>
        <w:spacing w:before="116" w:after="2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2"/>
        <w:gridCol w:w="3601"/>
        <w:gridCol w:w="3241"/>
      </w:tblGrid>
      <w:tr>
        <w:trPr>
          <w:trHeight w:val="313" w:hRule="atLeast"/>
        </w:trPr>
        <w:tc>
          <w:tcPr>
            <w:tcW w:w="1682" w:type="dxa"/>
            <w:shd w:val="clear" w:color="auto" w:fill="C5D9F0"/>
          </w:tcPr>
          <w:p>
            <w:pPr>
              <w:pStyle w:val="TableParagraph"/>
              <w:spacing w:line="294" w:lineRule="exact"/>
              <w:ind w:left="582" w:right="57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601" w:type="dxa"/>
            <w:shd w:val="clear" w:color="auto" w:fill="C5D9F0"/>
          </w:tcPr>
          <w:p>
            <w:pPr>
              <w:pStyle w:val="TableParagraph"/>
              <w:spacing w:line="294" w:lineRule="exact"/>
              <w:ind w:right="1306"/>
              <w:jc w:val="righ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241" w:type="dxa"/>
            <w:shd w:val="clear" w:color="auto" w:fill="C5D9F0"/>
          </w:tcPr>
          <w:p>
            <w:pPr>
              <w:pStyle w:val="TableParagraph"/>
              <w:spacing w:line="294" w:lineRule="exact"/>
              <w:ind w:left="999" w:right="99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公益性支出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241" w:type="dxa"/>
          </w:tcPr>
          <w:p>
            <w:pPr>
              <w:pStyle w:val="TableParagraph"/>
              <w:ind w:left="999" w:right="990"/>
              <w:rPr>
                <w:sz w:val="24"/>
              </w:rPr>
            </w:pPr>
            <w:r>
              <w:rPr>
                <w:sz w:val="24"/>
              </w:rPr>
              <w:t>1,020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241" w:type="dxa"/>
          </w:tcPr>
          <w:p>
            <w:pPr>
              <w:pStyle w:val="TableParagraph"/>
              <w:ind w:left="999" w:right="990"/>
              <w:rPr>
                <w:sz w:val="24"/>
              </w:rPr>
            </w:pPr>
            <w:r>
              <w:rPr>
                <w:sz w:val="24"/>
              </w:rPr>
              <w:t>1,011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241" w:type="dxa"/>
          </w:tcPr>
          <w:p>
            <w:pPr>
              <w:pStyle w:val="TableParagraph"/>
              <w:ind w:left="999" w:right="990"/>
              <w:rPr>
                <w:sz w:val="24"/>
              </w:rPr>
            </w:pPr>
            <w:r>
              <w:rPr>
                <w:sz w:val="24"/>
              </w:rPr>
              <w:t>1,000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241" w:type="dxa"/>
          </w:tcPr>
          <w:p>
            <w:pPr>
              <w:pStyle w:val="TableParagraph"/>
              <w:ind w:left="999" w:right="990"/>
              <w:rPr>
                <w:sz w:val="24"/>
              </w:rPr>
            </w:pPr>
            <w:r>
              <w:rPr>
                <w:sz w:val="24"/>
              </w:rPr>
              <w:t>919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241" w:type="dxa"/>
          </w:tcPr>
          <w:p>
            <w:pPr>
              <w:pStyle w:val="TableParagraph"/>
              <w:ind w:left="999" w:right="990"/>
              <w:rPr>
                <w:sz w:val="24"/>
              </w:rPr>
            </w:pPr>
            <w:r>
              <w:rPr>
                <w:sz w:val="24"/>
              </w:rPr>
              <w:t>521</w:t>
            </w:r>
          </w:p>
        </w:tc>
      </w:tr>
      <w:tr>
        <w:trPr>
          <w:trHeight w:val="313" w:hRule="atLeast"/>
        </w:trPr>
        <w:tc>
          <w:tcPr>
            <w:tcW w:w="1682" w:type="dxa"/>
          </w:tcPr>
          <w:p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01" w:type="dxa"/>
          </w:tcPr>
          <w:p>
            <w:pPr>
              <w:pStyle w:val="TableParagraph"/>
              <w:spacing w:before="2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241" w:type="dxa"/>
          </w:tcPr>
          <w:p>
            <w:pPr>
              <w:pStyle w:val="TableParagraph"/>
              <w:spacing w:before="2"/>
              <w:ind w:left="999" w:right="990"/>
              <w:rPr>
                <w:sz w:val="24"/>
              </w:rPr>
            </w:pPr>
            <w:r>
              <w:rPr>
                <w:sz w:val="24"/>
              </w:rPr>
              <w:t>485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241" w:type="dxa"/>
          </w:tcPr>
          <w:p>
            <w:pPr>
              <w:pStyle w:val="TableParagraph"/>
              <w:ind w:left="999" w:right="990"/>
              <w:rPr>
                <w:sz w:val="24"/>
              </w:rPr>
            </w:pPr>
            <w:r>
              <w:rPr>
                <w:sz w:val="24"/>
              </w:rPr>
              <w:t>456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241" w:type="dxa"/>
          </w:tcPr>
          <w:p>
            <w:pPr>
              <w:pStyle w:val="TableParagraph"/>
              <w:ind w:left="999" w:right="990"/>
              <w:rPr>
                <w:sz w:val="24"/>
              </w:rPr>
            </w:pPr>
            <w:r>
              <w:rPr>
                <w:sz w:val="24"/>
              </w:rPr>
              <w:t>444</w:t>
            </w:r>
          </w:p>
        </w:tc>
      </w:tr>
      <w:tr>
        <w:trPr>
          <w:trHeight w:val="312" w:hRule="atLeast"/>
        </w:trPr>
        <w:tc>
          <w:tcPr>
            <w:tcW w:w="1682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241" w:type="dxa"/>
          </w:tcPr>
          <w:p>
            <w:pPr>
              <w:pStyle w:val="TableParagraph"/>
              <w:ind w:left="999" w:right="990"/>
              <w:rPr>
                <w:sz w:val="24"/>
              </w:rPr>
            </w:pPr>
            <w:r>
              <w:rPr>
                <w:sz w:val="24"/>
              </w:rPr>
              <w:t>444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ind w:left="577" w:right="57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241" w:type="dxa"/>
          </w:tcPr>
          <w:p>
            <w:pPr>
              <w:pStyle w:val="TableParagraph"/>
              <w:ind w:left="999" w:right="990"/>
              <w:rPr>
                <w:sz w:val="24"/>
              </w:rPr>
            </w:pPr>
            <w:r>
              <w:rPr>
                <w:sz w:val="24"/>
              </w:rPr>
              <w:t>357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8"/>
        <w:rPr>
          <w:sz w:val="24"/>
        </w:rPr>
      </w:pPr>
    </w:p>
    <w:p>
      <w:pPr>
        <w:pStyle w:val="BodyText"/>
        <w:ind w:left="1922"/>
      </w:pPr>
      <w:r>
        <w:rPr>
          <w:color w:val="333333"/>
        </w:rPr>
        <w:t>11、2014 年度证券公司净资本排名</w:t>
      </w:r>
    </w:p>
    <w:p>
      <w:pPr>
        <w:spacing w:before="115" w:after="5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801"/>
        <w:gridCol w:w="3035"/>
      </w:tblGrid>
      <w:tr>
        <w:trPr>
          <w:trHeight w:val="311" w:hRule="atLeast"/>
        </w:trPr>
        <w:tc>
          <w:tcPr>
            <w:tcW w:w="1690" w:type="dxa"/>
            <w:shd w:val="clear" w:color="auto" w:fill="C5D9F0"/>
          </w:tcPr>
          <w:p>
            <w:pPr>
              <w:pStyle w:val="TableParagraph"/>
              <w:ind w:left="584" w:right="57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801" w:type="dxa"/>
            <w:shd w:val="clear" w:color="auto" w:fill="C5D9F0"/>
          </w:tcPr>
          <w:p>
            <w:pPr>
              <w:pStyle w:val="TableParagraph"/>
              <w:ind w:left="678" w:right="67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035" w:type="dxa"/>
            <w:shd w:val="clear" w:color="auto" w:fill="C5D9F0"/>
          </w:tcPr>
          <w:p>
            <w:pPr>
              <w:pStyle w:val="TableParagraph"/>
              <w:ind w:left="1195" w:right="107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净资本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4,431,925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3,711,026</w:t>
            </w:r>
          </w:p>
        </w:tc>
      </w:tr>
      <w:tr>
        <w:trPr>
          <w:trHeight w:val="314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3,266,412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2,882,198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2,546,231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2,544,885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2,235,743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2,122,848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1,972,781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1,690,277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1,502,381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1,357,074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1,323,303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1,314,050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1,173,103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1,010,907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960,835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926,525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872,327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856,669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850,132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803,452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759,303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50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801"/>
        <w:gridCol w:w="3035"/>
      </w:tblGrid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752,038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731,752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688,635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678,965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658,046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651,896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642,545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622,765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614,736</w:t>
            </w:r>
          </w:p>
        </w:tc>
      </w:tr>
      <w:tr>
        <w:trPr>
          <w:trHeight w:val="314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599,110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558,991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546,383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528,510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503,062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490,166</w:t>
            </w:r>
          </w:p>
        </w:tc>
      </w:tr>
      <w:tr>
        <w:trPr>
          <w:trHeight w:val="314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475,377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464,218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461,852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455,017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454,059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华泰联合证券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450,251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419,577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407,342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406,908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400,104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377,527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362,518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362,005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356,624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349,788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347,312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中信证券（浙江）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341,106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311,141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295,327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中信证券（山东）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289,239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281,878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上海光大证券资产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273,915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266,112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265,693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265,495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264,867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261,770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243,761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801"/>
        <w:gridCol w:w="3035"/>
      </w:tblGrid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241,810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234,145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上海国泰君安证券资产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230,771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上海海通证券资产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220,270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216,935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212,127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209,114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206,808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197,099</w:t>
            </w:r>
          </w:p>
        </w:tc>
      </w:tr>
      <w:tr>
        <w:trPr>
          <w:trHeight w:val="314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192,805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191,194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179,021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178,722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168,394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166,734</w:t>
            </w:r>
          </w:p>
        </w:tc>
      </w:tr>
      <w:tr>
        <w:trPr>
          <w:trHeight w:val="314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162,488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154,891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152,995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152,190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151,356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138,682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135,621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131,531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122,284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广发证券资管(广东)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121,537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112,214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110,395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108,783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108,334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108,209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105,301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100,000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91,832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78,933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第一创业摩根大通证券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75,715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72,976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72,444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71,942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东方花旗证券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69,093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678" w:right="673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68,036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摩根士丹利华鑫证券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65,512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兴证证券资管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58,037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齐鲁证券资管(上海)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53,938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801"/>
        <w:gridCol w:w="3035"/>
      </w:tblGrid>
      <w:tr>
        <w:trPr>
          <w:trHeight w:val="311" w:hRule="atLeast"/>
        </w:trPr>
        <w:tc>
          <w:tcPr>
            <w:tcW w:w="1690" w:type="dxa"/>
            <w:tcBorders>
              <w:top w:val="nil"/>
            </w:tcBorders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3801" w:type="dxa"/>
            <w:tcBorders>
              <w:top w:val="nil"/>
            </w:tcBorders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浙江浙商证券资产</w:t>
            </w:r>
          </w:p>
        </w:tc>
        <w:tc>
          <w:tcPr>
            <w:tcW w:w="3035" w:type="dxa"/>
            <w:tcBorders>
              <w:top w:val="nil"/>
            </w:tcBorders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51,389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银河金汇证券资管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50,087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45,594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35,259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line="294" w:lineRule="exact"/>
              <w:ind w:left="584" w:right="575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3801" w:type="dxa"/>
          </w:tcPr>
          <w:p>
            <w:pPr>
              <w:pStyle w:val="TableParagraph"/>
              <w:spacing w:line="294" w:lineRule="exact"/>
              <w:ind w:left="678" w:right="673"/>
              <w:rPr>
                <w:sz w:val="24"/>
              </w:rPr>
            </w:pPr>
            <w:r>
              <w:rPr>
                <w:sz w:val="24"/>
              </w:rPr>
              <w:t>上海东方证券资产</w:t>
            </w:r>
          </w:p>
        </w:tc>
        <w:tc>
          <w:tcPr>
            <w:tcW w:w="3035" w:type="dxa"/>
          </w:tcPr>
          <w:p>
            <w:pPr>
              <w:pStyle w:val="TableParagraph"/>
              <w:spacing w:line="294" w:lineRule="exact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32,830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28,512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长江保荐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27,506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23,127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3801" w:type="dxa"/>
          </w:tcPr>
          <w:p>
            <w:pPr>
              <w:pStyle w:val="TableParagraph"/>
              <w:ind w:left="678" w:right="673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3035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22,236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line="294" w:lineRule="exact"/>
              <w:ind w:left="584" w:right="575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3801" w:type="dxa"/>
          </w:tcPr>
          <w:p>
            <w:pPr>
              <w:pStyle w:val="TableParagraph"/>
              <w:spacing w:line="294" w:lineRule="exact"/>
              <w:ind w:left="678" w:right="673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3035" w:type="dxa"/>
          </w:tcPr>
          <w:p>
            <w:pPr>
              <w:pStyle w:val="TableParagraph"/>
              <w:spacing w:line="294" w:lineRule="exact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9,536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pStyle w:val="BodyText"/>
        <w:spacing w:before="128"/>
        <w:ind w:left="544" w:right="560"/>
        <w:jc w:val="center"/>
      </w:pPr>
      <w:r>
        <w:rPr>
          <w:color w:val="333333"/>
        </w:rPr>
        <w:t>12、2014 年度证券公司净资本收益率排名</w:t>
      </w:r>
    </w:p>
    <w:p>
      <w:pPr>
        <w:pStyle w:val="BodyText"/>
        <w:spacing w:before="36" w:after="37"/>
        <w:ind w:left="544" w:right="557"/>
        <w:jc w:val="center"/>
      </w:pPr>
      <w:r>
        <w:rPr>
          <w:color w:val="333333"/>
        </w:rPr>
        <w:t>（合并口径）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4141"/>
        <w:gridCol w:w="2715"/>
      </w:tblGrid>
      <w:tr>
        <w:trPr>
          <w:trHeight w:val="311" w:hRule="atLeast"/>
        </w:trPr>
        <w:tc>
          <w:tcPr>
            <w:tcW w:w="1668" w:type="dxa"/>
            <w:shd w:val="clear" w:color="auto" w:fill="C5D9F0"/>
          </w:tcPr>
          <w:p>
            <w:pPr>
              <w:pStyle w:val="TableParagraph"/>
              <w:ind w:left="574" w:right="56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141" w:type="dxa"/>
            <w:shd w:val="clear" w:color="auto" w:fill="C5D9F0"/>
          </w:tcPr>
          <w:p>
            <w:pPr>
              <w:pStyle w:val="TableParagraph"/>
              <w:ind w:left="1448" w:right="144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715" w:type="dxa"/>
            <w:shd w:val="clear" w:color="auto" w:fill="C5D9F0"/>
          </w:tcPr>
          <w:p>
            <w:pPr>
              <w:pStyle w:val="TableParagraph"/>
              <w:ind w:left="615" w:right="61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净资本收益率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28.90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41" w:type="dxa"/>
          </w:tcPr>
          <w:p>
            <w:pPr>
              <w:pStyle w:val="TableParagraph"/>
              <w:spacing w:before="2"/>
              <w:ind w:left="1449" w:right="1442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left="615" w:right="609"/>
              <w:rPr>
                <w:sz w:val="24"/>
              </w:rPr>
            </w:pPr>
            <w:r>
              <w:rPr>
                <w:sz w:val="24"/>
              </w:rPr>
              <w:t>28.50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26.90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26.40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25.20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25.10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25.00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141" w:type="dxa"/>
          </w:tcPr>
          <w:p>
            <w:pPr>
              <w:pStyle w:val="TableParagraph"/>
              <w:spacing w:before="2"/>
              <w:ind w:left="1449" w:right="1442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left="615" w:right="609"/>
              <w:rPr>
                <w:sz w:val="24"/>
              </w:rPr>
            </w:pPr>
            <w:r>
              <w:rPr>
                <w:sz w:val="24"/>
              </w:rPr>
              <w:t>24.90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24.90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24.70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24.50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24.10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22.50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141" w:type="dxa"/>
          </w:tcPr>
          <w:p>
            <w:pPr>
              <w:pStyle w:val="TableParagraph"/>
              <w:spacing w:before="2"/>
              <w:ind w:left="1449" w:right="144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left="615" w:right="609"/>
              <w:rPr>
                <w:sz w:val="24"/>
              </w:rPr>
            </w:pPr>
            <w:r>
              <w:rPr>
                <w:sz w:val="24"/>
              </w:rPr>
              <w:t>21.20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20.70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19.50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19.30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19.00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19.00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141" w:type="dxa"/>
          </w:tcPr>
          <w:p>
            <w:pPr>
              <w:pStyle w:val="TableParagraph"/>
              <w:spacing w:before="2"/>
              <w:ind w:left="1449" w:right="144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left="615" w:right="609"/>
              <w:rPr>
                <w:sz w:val="24"/>
              </w:rPr>
            </w:pPr>
            <w:r>
              <w:rPr>
                <w:sz w:val="24"/>
              </w:rPr>
              <w:t>18.60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18.30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18.20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17.60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17.50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17.50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141" w:type="dxa"/>
          </w:tcPr>
          <w:p>
            <w:pPr>
              <w:pStyle w:val="TableParagraph"/>
              <w:spacing w:before="2"/>
              <w:ind w:left="1449" w:right="1442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ind w:left="615" w:right="609"/>
              <w:rPr>
                <w:sz w:val="24"/>
              </w:rPr>
            </w:pPr>
            <w:r>
              <w:rPr>
                <w:sz w:val="24"/>
              </w:rPr>
              <w:t>17.27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715" w:type="dxa"/>
          </w:tcPr>
          <w:p>
            <w:pPr>
              <w:pStyle w:val="TableParagraph"/>
              <w:ind w:left="615" w:right="609"/>
              <w:rPr>
                <w:sz w:val="24"/>
              </w:rPr>
            </w:pPr>
            <w:r>
              <w:rPr>
                <w:sz w:val="24"/>
              </w:rPr>
              <w:t>17.20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4141"/>
        <w:gridCol w:w="2715"/>
      </w:tblGrid>
      <w:tr>
        <w:trPr>
          <w:trHeight w:val="311" w:hRule="atLeast"/>
        </w:trPr>
        <w:tc>
          <w:tcPr>
            <w:tcW w:w="1668" w:type="dxa"/>
            <w:tcBorders>
              <w:top w:val="nil"/>
            </w:tcBorders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141" w:type="dxa"/>
            <w:tcBorders>
              <w:top w:val="nil"/>
            </w:tcBorders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715" w:type="dxa"/>
            <w:tcBorders>
              <w:top w:val="nil"/>
            </w:tcBorders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16.50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16.40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16.40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16.40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line="294" w:lineRule="exact"/>
              <w:ind w:left="570" w:right="563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141" w:type="dxa"/>
          </w:tcPr>
          <w:p>
            <w:pPr>
              <w:pStyle w:val="TableParagraph"/>
              <w:spacing w:line="294" w:lineRule="exact"/>
              <w:ind w:left="1449" w:right="144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715" w:type="dxa"/>
          </w:tcPr>
          <w:p>
            <w:pPr>
              <w:pStyle w:val="TableParagraph"/>
              <w:spacing w:line="294" w:lineRule="exact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16.30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16.20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16.20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16.10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15.90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15.90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line="294" w:lineRule="exact"/>
              <w:ind w:left="570" w:right="563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141" w:type="dxa"/>
          </w:tcPr>
          <w:p>
            <w:pPr>
              <w:pStyle w:val="TableParagraph"/>
              <w:spacing w:line="294" w:lineRule="exact"/>
              <w:ind w:left="1449" w:right="144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715" w:type="dxa"/>
          </w:tcPr>
          <w:p>
            <w:pPr>
              <w:pStyle w:val="TableParagraph"/>
              <w:spacing w:line="294" w:lineRule="exact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15.90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15.60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15.60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15.10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14.70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14.50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line="294" w:lineRule="exact"/>
              <w:ind w:left="570" w:right="563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141" w:type="dxa"/>
          </w:tcPr>
          <w:p>
            <w:pPr>
              <w:pStyle w:val="TableParagraph"/>
              <w:spacing w:line="294" w:lineRule="exact"/>
              <w:ind w:left="1449" w:right="144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715" w:type="dxa"/>
          </w:tcPr>
          <w:p>
            <w:pPr>
              <w:pStyle w:val="TableParagraph"/>
              <w:spacing w:line="294" w:lineRule="exact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14.40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14.40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14.30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14.20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14.10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13.90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line="294" w:lineRule="exact"/>
              <w:ind w:left="570" w:right="56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141" w:type="dxa"/>
          </w:tcPr>
          <w:p>
            <w:pPr>
              <w:pStyle w:val="TableParagraph"/>
              <w:spacing w:line="294" w:lineRule="exact"/>
              <w:ind w:left="1449" w:right="1442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715" w:type="dxa"/>
          </w:tcPr>
          <w:p>
            <w:pPr>
              <w:pStyle w:val="TableParagraph"/>
              <w:spacing w:line="294" w:lineRule="exact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13.80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13.70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13.70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13.50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13.30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13.30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line="294" w:lineRule="exact"/>
              <w:ind w:left="570" w:right="563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141" w:type="dxa"/>
          </w:tcPr>
          <w:p>
            <w:pPr>
              <w:pStyle w:val="TableParagraph"/>
              <w:spacing w:line="294" w:lineRule="exact"/>
              <w:ind w:left="1449" w:right="144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715" w:type="dxa"/>
          </w:tcPr>
          <w:p>
            <w:pPr>
              <w:pStyle w:val="TableParagraph"/>
              <w:spacing w:line="294" w:lineRule="exact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13.10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12.80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12.80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12.60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12.60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12.40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line="294" w:lineRule="exact"/>
              <w:ind w:left="570" w:right="563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141" w:type="dxa"/>
          </w:tcPr>
          <w:p>
            <w:pPr>
              <w:pStyle w:val="TableParagraph"/>
              <w:spacing w:line="294" w:lineRule="exact"/>
              <w:ind w:left="1449" w:right="1442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715" w:type="dxa"/>
          </w:tcPr>
          <w:p>
            <w:pPr>
              <w:pStyle w:val="TableParagraph"/>
              <w:spacing w:line="294" w:lineRule="exact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12.30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12.10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12.00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12.00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11.90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11.70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line="294" w:lineRule="exact"/>
              <w:ind w:left="570" w:right="563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141" w:type="dxa"/>
          </w:tcPr>
          <w:p>
            <w:pPr>
              <w:pStyle w:val="TableParagraph"/>
              <w:spacing w:line="294" w:lineRule="exact"/>
              <w:ind w:left="1449" w:right="1442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715" w:type="dxa"/>
          </w:tcPr>
          <w:p>
            <w:pPr>
              <w:pStyle w:val="TableParagraph"/>
              <w:spacing w:line="294" w:lineRule="exact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11.60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11.30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715" w:type="dxa"/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10.90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4141"/>
        <w:gridCol w:w="2715"/>
      </w:tblGrid>
      <w:tr>
        <w:trPr>
          <w:trHeight w:val="311" w:hRule="atLeast"/>
        </w:trPr>
        <w:tc>
          <w:tcPr>
            <w:tcW w:w="1668" w:type="dxa"/>
            <w:tcBorders>
              <w:top w:val="nil"/>
            </w:tcBorders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141" w:type="dxa"/>
            <w:tcBorders>
              <w:top w:val="nil"/>
            </w:tcBorders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715" w:type="dxa"/>
            <w:tcBorders>
              <w:top w:val="nil"/>
            </w:tcBorders>
          </w:tcPr>
          <w:p>
            <w:pPr>
              <w:pStyle w:val="TableParagraph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10.60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9.90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9.90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9.60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line="294" w:lineRule="exact"/>
              <w:ind w:left="570" w:right="563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141" w:type="dxa"/>
          </w:tcPr>
          <w:p>
            <w:pPr>
              <w:pStyle w:val="TableParagraph"/>
              <w:spacing w:line="294" w:lineRule="exact"/>
              <w:ind w:left="1449" w:right="144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715" w:type="dxa"/>
          </w:tcPr>
          <w:p>
            <w:pPr>
              <w:pStyle w:val="TableParagraph"/>
              <w:spacing w:line="294" w:lineRule="exact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9.60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9.20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9.00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8.70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8.20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8.20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line="294" w:lineRule="exact"/>
              <w:ind w:left="570" w:right="563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141" w:type="dxa"/>
          </w:tcPr>
          <w:p>
            <w:pPr>
              <w:pStyle w:val="TableParagraph"/>
              <w:spacing w:line="294" w:lineRule="exact"/>
              <w:ind w:left="1449" w:right="1442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715" w:type="dxa"/>
          </w:tcPr>
          <w:p>
            <w:pPr>
              <w:pStyle w:val="TableParagraph"/>
              <w:spacing w:line="294" w:lineRule="exact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8.10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8.00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7.90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7.30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6.80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6.40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line="294" w:lineRule="exact"/>
              <w:ind w:left="570" w:right="563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141" w:type="dxa"/>
          </w:tcPr>
          <w:p>
            <w:pPr>
              <w:pStyle w:val="TableParagraph"/>
              <w:spacing w:line="294" w:lineRule="exact"/>
              <w:ind w:left="1449" w:right="1442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715" w:type="dxa"/>
          </w:tcPr>
          <w:p>
            <w:pPr>
              <w:pStyle w:val="TableParagraph"/>
              <w:spacing w:line="294" w:lineRule="exact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5.80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5.60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5.30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5.30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3.80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2.30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line="294" w:lineRule="exact"/>
              <w:ind w:left="570" w:right="563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141" w:type="dxa"/>
          </w:tcPr>
          <w:p>
            <w:pPr>
              <w:pStyle w:val="TableParagraph"/>
              <w:spacing w:line="294" w:lineRule="exact"/>
              <w:ind w:left="1449" w:right="1442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715" w:type="dxa"/>
          </w:tcPr>
          <w:p>
            <w:pPr>
              <w:pStyle w:val="TableParagraph"/>
              <w:spacing w:line="294" w:lineRule="exact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1.60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1.20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141" w:type="dxa"/>
          </w:tcPr>
          <w:p>
            <w:pPr>
              <w:pStyle w:val="TableParagraph"/>
              <w:ind w:left="1449" w:right="1442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715" w:type="dxa"/>
          </w:tcPr>
          <w:p>
            <w:pPr>
              <w:pStyle w:val="TableParagraph"/>
              <w:ind w:left="1055"/>
              <w:jc w:val="left"/>
              <w:rPr>
                <w:sz w:val="24"/>
              </w:rPr>
            </w:pPr>
            <w:r>
              <w:rPr>
                <w:sz w:val="24"/>
              </w:rPr>
              <w:t>0.70</w:t>
            </w:r>
          </w:p>
        </w:tc>
      </w:tr>
      <w:tr>
        <w:trPr>
          <w:trHeight w:val="3744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17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注：1、</w:t>
            </w:r>
            <w:r>
              <w:rPr>
                <w:spacing w:val="-3"/>
                <w:sz w:val="22"/>
              </w:rPr>
              <w:t>中</w:t>
            </w:r>
            <w:r>
              <w:rPr>
                <w:sz w:val="22"/>
              </w:rPr>
              <w:t>位</w:t>
            </w:r>
            <w:r>
              <w:rPr>
                <w:spacing w:val="-3"/>
                <w:sz w:val="22"/>
              </w:rPr>
              <w:t>数</w:t>
            </w:r>
            <w:r>
              <w:rPr>
                <w:sz w:val="22"/>
              </w:rPr>
              <w:t>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14.10</w:t>
            </w:r>
            <w:r>
              <w:rPr>
                <w:spacing w:val="2"/>
                <w:w w:val="100"/>
                <w:sz w:val="22"/>
              </w:rPr>
              <w:drawing>
                <wp:inline distT="0" distB="0" distL="0" distR="0">
                  <wp:extent cx="60325" cy="107950"/>
                  <wp:effectExtent l="0" t="0" r="0" b="0"/>
                  <wp:docPr id="5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  <w:w w:val="100"/>
                <w:sz w:val="22"/>
              </w:rPr>
            </w:r>
            <w:r>
              <w:rPr>
                <w:sz w:val="22"/>
              </w:rPr>
              <w:t>，不低</w:t>
            </w:r>
            <w:r>
              <w:rPr>
                <w:spacing w:val="-3"/>
                <w:sz w:val="22"/>
              </w:rPr>
              <w:t>于</w:t>
            </w:r>
            <w:r>
              <w:rPr>
                <w:sz w:val="22"/>
              </w:rPr>
              <w:t>中位</w:t>
            </w:r>
            <w:r>
              <w:rPr>
                <w:spacing w:val="-3"/>
                <w:sz w:val="22"/>
              </w:rPr>
              <w:t>数</w:t>
            </w:r>
            <w:r>
              <w:rPr>
                <w:sz w:val="22"/>
              </w:rPr>
              <w:t>的为</w:t>
            </w:r>
            <w:r>
              <w:rPr>
                <w:spacing w:val="-3"/>
                <w:sz w:val="22"/>
              </w:rPr>
              <w:t>排名</w:t>
            </w:r>
            <w:r>
              <w:rPr>
                <w:sz w:val="22"/>
              </w:rPr>
              <w:t>前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位</w:t>
            </w:r>
            <w:r>
              <w:rPr>
                <w:spacing w:val="-3"/>
                <w:sz w:val="22"/>
              </w:rPr>
              <w:t>的</w:t>
            </w:r>
            <w:r>
              <w:rPr>
                <w:sz w:val="22"/>
              </w:rPr>
              <w:t>公司；</w:t>
            </w:r>
          </w:p>
          <w:p>
            <w:pPr>
              <w:pStyle w:val="TableParagraph"/>
              <w:spacing w:line="266" w:lineRule="auto" w:before="25"/>
              <w:ind w:left="107" w:right="41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、排名中北京高华与高盛高华，长江证券与长江保荐，第一创业证券与第一创业摩根大通证券，东方证券与上海东方证券资产管理、东方花旗证券，方正证券与瑞信方正， </w:t>
            </w:r>
            <w:r>
              <w:rPr>
                <w:spacing w:val="-6"/>
                <w:sz w:val="22"/>
              </w:rPr>
              <w:t>光大证券与上海光大证券资产管理，广发证券与广发证券资产管理，国联证券与华英证</w:t>
            </w:r>
            <w:r>
              <w:rPr>
                <w:spacing w:val="-8"/>
                <w:sz w:val="22"/>
              </w:rPr>
              <w:t>券，国泰君安证券与上海国泰君安证券资产管理、上海证券、海际证券，海通证券与上</w:t>
            </w:r>
            <w:r>
              <w:rPr>
                <w:spacing w:val="-9"/>
                <w:sz w:val="22"/>
              </w:rPr>
              <w:t>海海通证券资产管理，恒泰证券与恒泰长财，华泰证券与华泰联合，华鑫证券与摩根士</w:t>
            </w:r>
            <w:r>
              <w:rPr>
                <w:spacing w:val="-8"/>
                <w:sz w:val="22"/>
              </w:rPr>
              <w:t>丹利华鑫证券，齐鲁证券与齐鲁证券</w:t>
            </w:r>
            <w:r>
              <w:rPr>
                <w:sz w:val="22"/>
              </w:rPr>
              <w:t>（上海</w:t>
            </w:r>
            <w:r>
              <w:rPr>
                <w:spacing w:val="-12"/>
                <w:sz w:val="22"/>
              </w:rPr>
              <w:t>）</w:t>
            </w:r>
            <w:r>
              <w:rPr>
                <w:spacing w:val="-5"/>
                <w:sz w:val="22"/>
              </w:rPr>
              <w:t>资产管理，山西证券与中德证券，兴业证</w:t>
            </w:r>
            <w:r>
              <w:rPr>
                <w:spacing w:val="-8"/>
                <w:sz w:val="22"/>
              </w:rPr>
              <w:t>券与兴证证券资产管理，银河证券与银河金汇证券资产管理，浙商证券与浙江浙商证券资产管理，中信证券与中信证券</w:t>
            </w:r>
            <w:r>
              <w:rPr>
                <w:sz w:val="22"/>
              </w:rPr>
              <w:t>（</w:t>
            </w:r>
            <w:r>
              <w:rPr>
                <w:spacing w:val="-2"/>
                <w:sz w:val="22"/>
              </w:rPr>
              <w:t>山东</w:t>
            </w:r>
            <w:r>
              <w:rPr>
                <w:spacing w:val="-8"/>
                <w:sz w:val="22"/>
              </w:rPr>
              <w:t>）</w:t>
            </w:r>
            <w:r>
              <w:rPr>
                <w:spacing w:val="-5"/>
                <w:sz w:val="22"/>
              </w:rPr>
              <w:t>、中信证券</w:t>
            </w:r>
            <w:r>
              <w:rPr>
                <w:sz w:val="22"/>
              </w:rPr>
              <w:t>（浙江</w:t>
            </w:r>
            <w:r>
              <w:rPr>
                <w:spacing w:val="-8"/>
                <w:sz w:val="22"/>
              </w:rPr>
              <w:t>）</w:t>
            </w:r>
            <w:r>
              <w:rPr>
                <w:spacing w:val="-5"/>
                <w:sz w:val="22"/>
              </w:rPr>
              <w:t>、金通证券，申银万国与</w:t>
            </w:r>
            <w:r>
              <w:rPr>
                <w:spacing w:val="-4"/>
                <w:sz w:val="22"/>
              </w:rPr>
              <w:t>宏源证券合并计算；</w:t>
            </w:r>
          </w:p>
          <w:p>
            <w:pPr>
              <w:pStyle w:val="TableParagraph"/>
              <w:spacing w:line="274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3、净资本收益率=年度净利润/[（期末净资本+期初净资本）/2]；</w:t>
            </w:r>
          </w:p>
          <w:p>
            <w:pPr>
              <w:pStyle w:val="TableParagraph"/>
              <w:spacing w:line="280" w:lineRule="exact" w:before="3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4、此项排名适用于 2015 年证券公司分类评价工作。</w:t>
            </w:r>
          </w:p>
        </w:tc>
      </w:tr>
    </w:tbl>
    <w:p>
      <w:pPr>
        <w:spacing w:after="0" w:line="280" w:lineRule="exact"/>
        <w:jc w:val="left"/>
        <w:rPr>
          <w:sz w:val="22"/>
        </w:rPr>
        <w:sectPr>
          <w:pgSz w:w="11910" w:h="16840"/>
          <w:pgMar w:header="0" w:footer="1115" w:top="1420" w:bottom="1300" w:left="1580" w:right="1560"/>
        </w:sectPr>
      </w:pPr>
    </w:p>
    <w:p>
      <w:pPr>
        <w:pStyle w:val="BodyText"/>
        <w:spacing w:line="509" w:lineRule="exact" w:after="37"/>
        <w:ind w:left="1600"/>
      </w:pPr>
      <w:r>
        <w:rPr>
          <w:color w:val="333333"/>
        </w:rPr>
        <w:t>13、2014 年度证券公司风险覆盖率排名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4256"/>
        <w:gridCol w:w="2600"/>
      </w:tblGrid>
      <w:tr>
        <w:trPr>
          <w:trHeight w:val="311" w:hRule="atLeast"/>
        </w:trPr>
        <w:tc>
          <w:tcPr>
            <w:tcW w:w="1668" w:type="dxa"/>
            <w:shd w:val="clear" w:color="auto" w:fill="C5D9F0"/>
          </w:tcPr>
          <w:p>
            <w:pPr>
              <w:pStyle w:val="TableParagraph"/>
              <w:ind w:left="574" w:right="56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256" w:type="dxa"/>
            <w:shd w:val="clear" w:color="auto" w:fill="C5D9F0"/>
          </w:tcPr>
          <w:p>
            <w:pPr>
              <w:pStyle w:val="TableParagraph"/>
              <w:ind w:left="905" w:right="89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600" w:type="dxa"/>
            <w:shd w:val="clear" w:color="auto" w:fill="C5D9F0"/>
          </w:tcPr>
          <w:p>
            <w:pPr>
              <w:pStyle w:val="TableParagraph"/>
              <w:ind w:left="678" w:right="67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风险覆盖率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华泰联合证券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2944.0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2476.8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2229.4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2109.7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2062.4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1941.6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长江保荐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1719.2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1589.4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1542.9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1542.1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东方花旗证券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1455.6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1356.8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1192.3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1163.4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1145.8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1011.7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982.3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965.9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第一创业摩根大通证券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955.7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931.3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930.4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922.7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911.7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901.1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859.6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摩根士丹利华鑫证券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850.4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819.7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816.1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803.9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803.7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798.5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797.3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793.7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中信证券（山东）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793.3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770.7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764.0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747.4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741.4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737.1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729.1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4256"/>
        <w:gridCol w:w="2600"/>
      </w:tblGrid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712.7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695.4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681.9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674.9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648.3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632.0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620.3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618.7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618.0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615.4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615.0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608.4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597.4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596.4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595.4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592.5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581.5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银河金汇证券资管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578.0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570.2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中信证券（浙江）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556.0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552.4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551.6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551.0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550.7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530.3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522.9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504.6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494.5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483.9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475.2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468.7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464.6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463.6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448.3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423.1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422.9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401.8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398.0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394.8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391.6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389.7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368.1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364.8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4256"/>
        <w:gridCol w:w="2600"/>
      </w:tblGrid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364.7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362.2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360.9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354.5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353.8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348.9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346.6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343.1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上海海通证券资产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336.2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321.5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316.4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310.4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310.0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304.9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304.1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279.7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279.4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272.2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270.6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267.6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上海东方证券资产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260.1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249.2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广发证券资管(广东)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239.8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238.4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235.9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233.8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229.2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221.4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上海国泰君安证券资产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204.2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195.8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兴证证券资管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178.6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浙江浙商证券资产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157.9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齐鲁证券资管(上海)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140.6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906" w:right="899"/>
              <w:rPr>
                <w:sz w:val="24"/>
              </w:rPr>
            </w:pPr>
            <w:r>
              <w:rPr>
                <w:sz w:val="24"/>
              </w:rPr>
              <w:t>上海光大证券资产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678" w:right="672"/>
              <w:rPr>
                <w:sz w:val="24"/>
              </w:rPr>
            </w:pPr>
            <w:r>
              <w:rPr>
                <w:sz w:val="24"/>
              </w:rPr>
              <w:t>138.6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137.1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4256" w:type="dxa"/>
          </w:tcPr>
          <w:p>
            <w:pPr>
              <w:pStyle w:val="TableParagraph"/>
              <w:ind w:left="906" w:right="899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600" w:type="dxa"/>
          </w:tcPr>
          <w:p>
            <w:pPr>
              <w:pStyle w:val="TableParagraph"/>
              <w:ind w:left="678" w:right="672"/>
              <w:rPr>
                <w:sz w:val="24"/>
              </w:rPr>
            </w:pPr>
            <w:r>
              <w:rPr>
                <w:sz w:val="24"/>
              </w:rPr>
              <w:t>124.9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p>
      <w:pPr>
        <w:pStyle w:val="BodyText"/>
        <w:spacing w:line="509" w:lineRule="exact" w:after="37"/>
        <w:ind w:left="1439"/>
      </w:pPr>
      <w:r>
        <w:rPr>
          <w:color w:val="333333"/>
        </w:rPr>
        <w:t>14、2014 年度证券公司财务杠杆倍数排名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4408"/>
        <w:gridCol w:w="2380"/>
      </w:tblGrid>
      <w:tr>
        <w:trPr>
          <w:trHeight w:val="311" w:hRule="atLeast"/>
        </w:trPr>
        <w:tc>
          <w:tcPr>
            <w:tcW w:w="1738" w:type="dxa"/>
            <w:shd w:val="clear" w:color="auto" w:fill="C5D9F0"/>
          </w:tcPr>
          <w:p>
            <w:pPr>
              <w:pStyle w:val="TableParagraph"/>
              <w:ind w:left="608" w:right="59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408" w:type="dxa"/>
            <w:shd w:val="clear" w:color="auto" w:fill="C5D9F0"/>
          </w:tcPr>
          <w:p>
            <w:pPr>
              <w:pStyle w:val="TableParagraph"/>
              <w:ind w:left="982" w:right="97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380" w:type="dxa"/>
            <w:shd w:val="clear" w:color="auto" w:fill="C5D9F0"/>
          </w:tcPr>
          <w:p>
            <w:pPr>
              <w:pStyle w:val="TableParagraph"/>
              <w:ind w:right="579"/>
              <w:jc w:val="righ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财务杠杆率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中信证券（浙江）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5.10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4.74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4.74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4.55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4.53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4.48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4.25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4.24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4.19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4.18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4.13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3.89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3.88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3.84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3.78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3.73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3.72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3.71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3.49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3.45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3.45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3.44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3.42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3.35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3.33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3.28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3.23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3.17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3.16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3.14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3.13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3.12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0"/>
              <w:jc w:val="right"/>
              <w:rPr>
                <w:sz w:val="24"/>
              </w:rPr>
            </w:pPr>
            <w:r>
              <w:rPr>
                <w:sz w:val="24"/>
              </w:rPr>
              <w:t>3.10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2.99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2.96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2.95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2.86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2.85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2.82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2.81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50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4408"/>
        <w:gridCol w:w="2380"/>
      </w:tblGrid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2.80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2.77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2.77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2.76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2.71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2.69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2.68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中信证券（山东）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2.67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2.64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2.63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2.53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2.50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2.48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2.47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2.46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2.42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2.41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长江保荐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2.40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2.40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2.37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2.25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2.24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2.23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2.22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2.20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2.16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2.15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2.08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2.07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2.05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1.99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1.93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1.91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1.88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1.87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1.86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1.80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1.80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1.76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1.71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1.71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1.68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1.64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4408"/>
        <w:gridCol w:w="2380"/>
      </w:tblGrid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1.61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1.55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1.52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1.50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1.49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1.45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上海光大证券资产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1.44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1.41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1.41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齐鲁证券资管(上海)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1.40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上海东方证券资产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1.38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摩根士丹利华鑫证券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1.32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上海国泰君安证券资产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1.32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1.27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1.24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浙江浙商证券资产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1.23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华泰联合证券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1.17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东方花旗证券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1.15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1.15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兴证证券资管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1.15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1.12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广发证券资管(广东)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1.12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上海海通证券资产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1.12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1.11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1.08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银河金汇证券资管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1.08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第一创业摩根大通证券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1.07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1.07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1.06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1.06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1.04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1.03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1.02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983" w:right="975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1.02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1.02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4408" w:type="dxa"/>
          </w:tcPr>
          <w:p>
            <w:pPr>
              <w:pStyle w:val="TableParagraph"/>
              <w:ind w:left="983" w:right="975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2380" w:type="dxa"/>
          </w:tcPr>
          <w:p>
            <w:pPr>
              <w:pStyle w:val="TableParagraph"/>
              <w:ind w:right="581"/>
              <w:jc w:val="righ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p>
      <w:pPr>
        <w:pStyle w:val="BodyText"/>
        <w:spacing w:line="509" w:lineRule="exact"/>
        <w:ind w:left="544" w:right="560"/>
        <w:jc w:val="center"/>
      </w:pPr>
      <w:r>
        <w:rPr>
          <w:color w:val="333333"/>
        </w:rPr>
        <w:t>15、2014 年度证券公司客户资金余额排名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5" w:after="3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2938"/>
        <w:gridCol w:w="4074"/>
      </w:tblGrid>
      <w:tr>
        <w:trPr>
          <w:trHeight w:val="313" w:hRule="atLeast"/>
        </w:trPr>
        <w:tc>
          <w:tcPr>
            <w:tcW w:w="1512" w:type="dxa"/>
            <w:shd w:val="clear" w:color="auto" w:fill="C5D9F0"/>
          </w:tcPr>
          <w:p>
            <w:pPr>
              <w:pStyle w:val="TableParagraph"/>
              <w:spacing w:line="294" w:lineRule="exact"/>
              <w:ind w:left="495" w:right="486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938" w:type="dxa"/>
            <w:shd w:val="clear" w:color="auto" w:fill="C5D9F0"/>
          </w:tcPr>
          <w:p>
            <w:pPr>
              <w:pStyle w:val="TableParagraph"/>
              <w:spacing w:line="294" w:lineRule="exact"/>
              <w:ind w:left="986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074" w:type="dxa"/>
            <w:shd w:val="clear" w:color="auto" w:fill="C5D9F0"/>
          </w:tcPr>
          <w:p>
            <w:pPr>
              <w:pStyle w:val="TableParagraph"/>
              <w:spacing w:line="294" w:lineRule="exact"/>
              <w:ind w:right="1242"/>
              <w:jc w:val="righ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客户资金余额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7,950,519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7,460,186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6,800,149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6,609,327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6,393,292</w:t>
            </w:r>
          </w:p>
        </w:tc>
      </w:tr>
      <w:tr>
        <w:trPr>
          <w:trHeight w:val="313" w:hRule="atLeast"/>
        </w:trPr>
        <w:tc>
          <w:tcPr>
            <w:tcW w:w="1512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38" w:type="dxa"/>
          </w:tcPr>
          <w:p>
            <w:pPr>
              <w:pStyle w:val="TableParagraph"/>
              <w:spacing w:before="2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074" w:type="dxa"/>
          </w:tcPr>
          <w:p>
            <w:pPr>
              <w:pStyle w:val="TableParagraph"/>
              <w:spacing w:before="2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6,303,250</w:t>
            </w:r>
          </w:p>
        </w:tc>
      </w:tr>
      <w:tr>
        <w:trPr>
          <w:trHeight w:val="309" w:hRule="atLeast"/>
        </w:trPr>
        <w:tc>
          <w:tcPr>
            <w:tcW w:w="15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9" w:lineRule="exact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9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9" w:lineRule="exact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0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9" w:lineRule="exact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5,944,102</w:t>
            </w:r>
          </w:p>
        </w:tc>
      </w:tr>
      <w:tr>
        <w:trPr>
          <w:trHeight w:val="309" w:hRule="atLeast"/>
        </w:trPr>
        <w:tc>
          <w:tcPr>
            <w:tcW w:w="15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9" w:lineRule="exact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9" w:lineRule="exact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0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9" w:lineRule="exact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4,880,171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4,815,168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4,015,065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3,231,153</w:t>
            </w:r>
          </w:p>
        </w:tc>
      </w:tr>
      <w:tr>
        <w:trPr>
          <w:trHeight w:val="313" w:hRule="atLeast"/>
        </w:trPr>
        <w:tc>
          <w:tcPr>
            <w:tcW w:w="1512" w:type="dxa"/>
          </w:tcPr>
          <w:p>
            <w:pPr>
              <w:pStyle w:val="TableParagraph"/>
              <w:spacing w:before="2"/>
              <w:ind w:left="495" w:right="48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938" w:type="dxa"/>
          </w:tcPr>
          <w:p>
            <w:pPr>
              <w:pStyle w:val="TableParagraph"/>
              <w:spacing w:before="2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074" w:type="dxa"/>
          </w:tcPr>
          <w:p>
            <w:pPr>
              <w:pStyle w:val="TableParagraph"/>
              <w:spacing w:before="2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3,163,872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2,989,085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2,888,299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2,005,401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1,919,610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1,726,919</w:t>
            </w:r>
          </w:p>
        </w:tc>
      </w:tr>
      <w:tr>
        <w:trPr>
          <w:trHeight w:val="313" w:hRule="atLeast"/>
        </w:trPr>
        <w:tc>
          <w:tcPr>
            <w:tcW w:w="1512" w:type="dxa"/>
          </w:tcPr>
          <w:p>
            <w:pPr>
              <w:pStyle w:val="TableParagraph"/>
              <w:spacing w:before="2"/>
              <w:ind w:left="495" w:right="48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938" w:type="dxa"/>
          </w:tcPr>
          <w:p>
            <w:pPr>
              <w:pStyle w:val="TableParagraph"/>
              <w:spacing w:before="2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074" w:type="dxa"/>
          </w:tcPr>
          <w:p>
            <w:pPr>
              <w:pStyle w:val="TableParagraph"/>
              <w:spacing w:before="2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1,632,798</w:t>
            </w:r>
          </w:p>
        </w:tc>
      </w:tr>
      <w:tr>
        <w:trPr>
          <w:trHeight w:val="312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1,559,023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1,436,244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1,310,621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1,185,133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1,184,480</w:t>
            </w:r>
          </w:p>
        </w:tc>
      </w:tr>
      <w:tr>
        <w:trPr>
          <w:trHeight w:val="314" w:hRule="atLeast"/>
        </w:trPr>
        <w:tc>
          <w:tcPr>
            <w:tcW w:w="1512" w:type="dxa"/>
          </w:tcPr>
          <w:p>
            <w:pPr>
              <w:pStyle w:val="TableParagraph"/>
              <w:spacing w:before="2"/>
              <w:ind w:left="495" w:right="48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938" w:type="dxa"/>
          </w:tcPr>
          <w:p>
            <w:pPr>
              <w:pStyle w:val="TableParagraph"/>
              <w:spacing w:before="2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074" w:type="dxa"/>
          </w:tcPr>
          <w:p>
            <w:pPr>
              <w:pStyle w:val="TableParagraph"/>
              <w:spacing w:before="2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1,134,452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1,123,201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1,108,555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1,104,237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1,094,059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1,091,332</w:t>
            </w:r>
          </w:p>
        </w:tc>
      </w:tr>
      <w:tr>
        <w:trPr>
          <w:trHeight w:val="314" w:hRule="atLeast"/>
        </w:trPr>
        <w:tc>
          <w:tcPr>
            <w:tcW w:w="1512" w:type="dxa"/>
          </w:tcPr>
          <w:p>
            <w:pPr>
              <w:pStyle w:val="TableParagraph"/>
              <w:spacing w:before="2"/>
              <w:ind w:left="495" w:right="48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938" w:type="dxa"/>
          </w:tcPr>
          <w:p>
            <w:pPr>
              <w:pStyle w:val="TableParagraph"/>
              <w:spacing w:before="2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074" w:type="dxa"/>
          </w:tcPr>
          <w:p>
            <w:pPr>
              <w:pStyle w:val="TableParagraph"/>
              <w:spacing w:before="2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1,070,005</w:t>
            </w:r>
          </w:p>
        </w:tc>
      </w:tr>
      <w:tr>
        <w:trPr>
          <w:trHeight w:val="312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1,048,847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1,020,214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1,011,450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976,178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950,333</w:t>
            </w:r>
          </w:p>
        </w:tc>
      </w:tr>
      <w:tr>
        <w:trPr>
          <w:trHeight w:val="313" w:hRule="atLeast"/>
        </w:trPr>
        <w:tc>
          <w:tcPr>
            <w:tcW w:w="1512" w:type="dxa"/>
          </w:tcPr>
          <w:p>
            <w:pPr>
              <w:pStyle w:val="TableParagraph"/>
              <w:spacing w:before="2"/>
              <w:ind w:left="495" w:right="486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938" w:type="dxa"/>
          </w:tcPr>
          <w:p>
            <w:pPr>
              <w:pStyle w:val="TableParagraph"/>
              <w:spacing w:before="2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074" w:type="dxa"/>
          </w:tcPr>
          <w:p>
            <w:pPr>
              <w:pStyle w:val="TableParagraph"/>
              <w:spacing w:before="2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906,702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903,710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50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2938"/>
        <w:gridCol w:w="4074"/>
      </w:tblGrid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895,754</w:t>
            </w:r>
          </w:p>
        </w:tc>
      </w:tr>
      <w:tr>
        <w:trPr>
          <w:trHeight w:val="312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893,681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858,069</w:t>
            </w:r>
          </w:p>
        </w:tc>
      </w:tr>
      <w:tr>
        <w:trPr>
          <w:trHeight w:val="313" w:hRule="atLeast"/>
        </w:trPr>
        <w:tc>
          <w:tcPr>
            <w:tcW w:w="1512" w:type="dxa"/>
          </w:tcPr>
          <w:p>
            <w:pPr>
              <w:pStyle w:val="TableParagraph"/>
              <w:spacing w:before="2"/>
              <w:ind w:left="495" w:right="486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938" w:type="dxa"/>
          </w:tcPr>
          <w:p>
            <w:pPr>
              <w:pStyle w:val="TableParagraph"/>
              <w:spacing w:before="2"/>
              <w:ind w:left="849" w:right="839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074" w:type="dxa"/>
          </w:tcPr>
          <w:p>
            <w:pPr>
              <w:pStyle w:val="TableParagraph"/>
              <w:spacing w:before="2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831,142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813,879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810,563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786,950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785,955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783,566</w:t>
            </w:r>
          </w:p>
        </w:tc>
      </w:tr>
      <w:tr>
        <w:trPr>
          <w:trHeight w:val="314" w:hRule="atLeast"/>
        </w:trPr>
        <w:tc>
          <w:tcPr>
            <w:tcW w:w="1512" w:type="dxa"/>
          </w:tcPr>
          <w:p>
            <w:pPr>
              <w:pStyle w:val="TableParagraph"/>
              <w:spacing w:before="2"/>
              <w:ind w:left="495" w:right="486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938" w:type="dxa"/>
          </w:tcPr>
          <w:p>
            <w:pPr>
              <w:pStyle w:val="TableParagraph"/>
              <w:spacing w:before="2"/>
              <w:ind w:left="849" w:right="83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074" w:type="dxa"/>
          </w:tcPr>
          <w:p>
            <w:pPr>
              <w:pStyle w:val="TableParagraph"/>
              <w:spacing w:before="2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776,878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711,498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622,672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595,686</w:t>
            </w:r>
          </w:p>
        </w:tc>
      </w:tr>
      <w:tr>
        <w:trPr>
          <w:trHeight w:val="312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587,351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550,293</w:t>
            </w:r>
          </w:p>
        </w:tc>
      </w:tr>
      <w:tr>
        <w:trPr>
          <w:trHeight w:val="314" w:hRule="atLeast"/>
        </w:trPr>
        <w:tc>
          <w:tcPr>
            <w:tcW w:w="1512" w:type="dxa"/>
          </w:tcPr>
          <w:p>
            <w:pPr>
              <w:pStyle w:val="TableParagraph"/>
              <w:spacing w:before="2"/>
              <w:ind w:left="495" w:right="486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938" w:type="dxa"/>
          </w:tcPr>
          <w:p>
            <w:pPr>
              <w:pStyle w:val="TableParagraph"/>
              <w:spacing w:before="2"/>
              <w:ind w:left="849" w:right="839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074" w:type="dxa"/>
          </w:tcPr>
          <w:p>
            <w:pPr>
              <w:pStyle w:val="TableParagraph"/>
              <w:spacing w:before="2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512,273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510,011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498,935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496,287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469,640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458,651</w:t>
            </w:r>
          </w:p>
        </w:tc>
      </w:tr>
      <w:tr>
        <w:trPr>
          <w:trHeight w:val="313" w:hRule="atLeast"/>
        </w:trPr>
        <w:tc>
          <w:tcPr>
            <w:tcW w:w="1512" w:type="dxa"/>
          </w:tcPr>
          <w:p>
            <w:pPr>
              <w:pStyle w:val="TableParagraph"/>
              <w:spacing w:before="2"/>
              <w:ind w:left="495" w:right="486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938" w:type="dxa"/>
          </w:tcPr>
          <w:p>
            <w:pPr>
              <w:pStyle w:val="TableParagraph"/>
              <w:spacing w:before="2"/>
              <w:ind w:left="849" w:right="839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074" w:type="dxa"/>
          </w:tcPr>
          <w:p>
            <w:pPr>
              <w:pStyle w:val="TableParagraph"/>
              <w:spacing w:before="2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451,434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424,972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423,517</w:t>
            </w:r>
          </w:p>
        </w:tc>
      </w:tr>
      <w:tr>
        <w:trPr>
          <w:trHeight w:val="312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422,731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420,235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377,979</w:t>
            </w:r>
          </w:p>
        </w:tc>
      </w:tr>
      <w:tr>
        <w:trPr>
          <w:trHeight w:val="313" w:hRule="atLeast"/>
        </w:trPr>
        <w:tc>
          <w:tcPr>
            <w:tcW w:w="1512" w:type="dxa"/>
          </w:tcPr>
          <w:p>
            <w:pPr>
              <w:pStyle w:val="TableParagraph"/>
              <w:spacing w:before="2"/>
              <w:ind w:left="495" w:right="486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938" w:type="dxa"/>
          </w:tcPr>
          <w:p>
            <w:pPr>
              <w:pStyle w:val="TableParagraph"/>
              <w:spacing w:before="2"/>
              <w:ind w:left="849" w:right="83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074" w:type="dxa"/>
          </w:tcPr>
          <w:p>
            <w:pPr>
              <w:pStyle w:val="TableParagraph"/>
              <w:spacing w:before="2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372,222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364,672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351,999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341,041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339,917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336,501</w:t>
            </w:r>
          </w:p>
        </w:tc>
      </w:tr>
      <w:tr>
        <w:trPr>
          <w:trHeight w:val="313" w:hRule="atLeast"/>
        </w:trPr>
        <w:tc>
          <w:tcPr>
            <w:tcW w:w="1512" w:type="dxa"/>
          </w:tcPr>
          <w:p>
            <w:pPr>
              <w:pStyle w:val="TableParagraph"/>
              <w:spacing w:before="2"/>
              <w:ind w:left="495" w:right="486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938" w:type="dxa"/>
          </w:tcPr>
          <w:p>
            <w:pPr>
              <w:pStyle w:val="TableParagraph"/>
              <w:spacing w:before="2"/>
              <w:ind w:left="849" w:right="839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074" w:type="dxa"/>
          </w:tcPr>
          <w:p>
            <w:pPr>
              <w:pStyle w:val="TableParagraph"/>
              <w:spacing w:before="2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324,969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316,504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311,468</w:t>
            </w:r>
          </w:p>
        </w:tc>
      </w:tr>
      <w:tr>
        <w:trPr>
          <w:trHeight w:val="312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263,048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254,629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241,063</w:t>
            </w:r>
          </w:p>
        </w:tc>
      </w:tr>
      <w:tr>
        <w:trPr>
          <w:trHeight w:val="313" w:hRule="atLeast"/>
        </w:trPr>
        <w:tc>
          <w:tcPr>
            <w:tcW w:w="1512" w:type="dxa"/>
          </w:tcPr>
          <w:p>
            <w:pPr>
              <w:pStyle w:val="TableParagraph"/>
              <w:spacing w:before="2"/>
              <w:ind w:left="495" w:right="486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938" w:type="dxa"/>
          </w:tcPr>
          <w:p>
            <w:pPr>
              <w:pStyle w:val="TableParagraph"/>
              <w:spacing w:before="2"/>
              <w:ind w:left="849" w:right="839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4074" w:type="dxa"/>
          </w:tcPr>
          <w:p>
            <w:pPr>
              <w:pStyle w:val="TableParagraph"/>
              <w:spacing w:before="2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236,737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223,861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200,814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938" w:type="dxa"/>
          </w:tcPr>
          <w:p>
            <w:pPr>
              <w:pStyle w:val="TableParagraph"/>
              <w:ind w:left="849" w:right="839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192,883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2938"/>
        <w:gridCol w:w="4074"/>
      </w:tblGrid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181,998</w:t>
            </w:r>
          </w:p>
        </w:tc>
      </w:tr>
      <w:tr>
        <w:trPr>
          <w:trHeight w:val="312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147,138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135,476</w:t>
            </w:r>
          </w:p>
        </w:tc>
      </w:tr>
      <w:tr>
        <w:trPr>
          <w:trHeight w:val="313" w:hRule="atLeast"/>
        </w:trPr>
        <w:tc>
          <w:tcPr>
            <w:tcW w:w="1512" w:type="dxa"/>
          </w:tcPr>
          <w:p>
            <w:pPr>
              <w:pStyle w:val="TableParagraph"/>
              <w:spacing w:before="2"/>
              <w:ind w:left="495" w:right="486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938" w:type="dxa"/>
          </w:tcPr>
          <w:p>
            <w:pPr>
              <w:pStyle w:val="TableParagraph"/>
              <w:spacing w:before="2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4074" w:type="dxa"/>
          </w:tcPr>
          <w:p>
            <w:pPr>
              <w:pStyle w:val="TableParagraph"/>
              <w:spacing w:before="2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129,767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111,243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108,778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100,359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94,785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88,043</w:t>
            </w:r>
          </w:p>
        </w:tc>
      </w:tr>
      <w:tr>
        <w:trPr>
          <w:trHeight w:val="314" w:hRule="atLeast"/>
        </w:trPr>
        <w:tc>
          <w:tcPr>
            <w:tcW w:w="1512" w:type="dxa"/>
          </w:tcPr>
          <w:p>
            <w:pPr>
              <w:pStyle w:val="TableParagraph"/>
              <w:spacing w:before="2"/>
              <w:ind w:left="495" w:right="486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938" w:type="dxa"/>
          </w:tcPr>
          <w:p>
            <w:pPr>
              <w:pStyle w:val="TableParagraph"/>
              <w:spacing w:before="2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074" w:type="dxa"/>
          </w:tcPr>
          <w:p>
            <w:pPr>
              <w:pStyle w:val="TableParagraph"/>
              <w:spacing w:before="2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71,599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68,600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52,014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33,832</w:t>
            </w:r>
          </w:p>
        </w:tc>
      </w:tr>
      <w:tr>
        <w:trPr>
          <w:trHeight w:val="312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15,445</w:t>
            </w:r>
          </w:p>
        </w:tc>
      </w:tr>
      <w:tr>
        <w:trPr>
          <w:trHeight w:val="311" w:hRule="atLeast"/>
        </w:trPr>
        <w:tc>
          <w:tcPr>
            <w:tcW w:w="1512" w:type="dxa"/>
          </w:tcPr>
          <w:p>
            <w:pPr>
              <w:pStyle w:val="TableParagraph"/>
              <w:ind w:left="495" w:right="486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938" w:type="dxa"/>
          </w:tcPr>
          <w:p>
            <w:pPr>
              <w:pStyle w:val="TableParagraph"/>
              <w:ind w:left="989"/>
              <w:jc w:val="lef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4074" w:type="dxa"/>
          </w:tcPr>
          <w:p>
            <w:pPr>
              <w:pStyle w:val="TableParagraph"/>
              <w:ind w:right="1186"/>
              <w:jc w:val="right"/>
              <w:rPr>
                <w:sz w:val="24"/>
              </w:rPr>
            </w:pPr>
            <w:r>
              <w:rPr>
                <w:sz w:val="24"/>
              </w:rPr>
              <w:t>14,568</w:t>
            </w:r>
          </w:p>
        </w:tc>
      </w:tr>
      <w:tr>
        <w:trPr>
          <w:trHeight w:val="938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66" w:lineRule="auto" w:before="17"/>
              <w:ind w:left="107" w:right="153"/>
              <w:jc w:val="left"/>
              <w:rPr>
                <w:sz w:val="22"/>
              </w:rPr>
            </w:pPr>
            <w:r>
              <w:rPr>
                <w:sz w:val="22"/>
              </w:rPr>
              <w:t>注：1、排名中中信证券与中信证券（浙江）、中信证券（山东）、金通证券，国泰君安证券与上海证券，申银万国与宏源证券合并计算；</w:t>
            </w:r>
          </w:p>
          <w:p>
            <w:pPr>
              <w:pStyle w:val="TableParagraph"/>
              <w:spacing w:line="275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2、客户资金余额=代理买卖证券款+信用交易代理买卖证券款 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4" w:right="560"/>
        <w:jc w:val="center"/>
      </w:pPr>
      <w:r>
        <w:rPr>
          <w:color w:val="333333"/>
        </w:rPr>
        <w:t>16、2014 年度证券公司托管证券市值排名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2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单位：亿元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2331"/>
        <w:gridCol w:w="4098"/>
      </w:tblGrid>
      <w:tr>
        <w:trPr>
          <w:trHeight w:val="313" w:hRule="atLeast"/>
        </w:trPr>
        <w:tc>
          <w:tcPr>
            <w:tcW w:w="2095" w:type="dxa"/>
            <w:shd w:val="clear" w:color="auto" w:fill="C5D9F0"/>
          </w:tcPr>
          <w:p>
            <w:pPr>
              <w:pStyle w:val="TableParagraph"/>
              <w:spacing w:line="294" w:lineRule="exact"/>
              <w:ind w:left="783" w:right="767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331" w:type="dxa"/>
            <w:shd w:val="clear" w:color="auto" w:fill="C5D9F0"/>
          </w:tcPr>
          <w:p>
            <w:pPr>
              <w:pStyle w:val="TableParagraph"/>
              <w:spacing w:line="294" w:lineRule="exact"/>
              <w:ind w:right="665"/>
              <w:jc w:val="righ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098" w:type="dxa"/>
            <w:shd w:val="clear" w:color="auto" w:fill="C5D9F0"/>
          </w:tcPr>
          <w:p>
            <w:pPr>
              <w:pStyle w:val="TableParagraph"/>
              <w:spacing w:line="294" w:lineRule="exact"/>
              <w:ind w:left="1369" w:right="122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托管证券市值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23,275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21,872</w:t>
            </w:r>
          </w:p>
        </w:tc>
      </w:tr>
      <w:tr>
        <w:trPr>
          <w:trHeight w:val="313" w:hRule="atLeast"/>
        </w:trPr>
        <w:tc>
          <w:tcPr>
            <w:tcW w:w="2095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31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098" w:type="dxa"/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18,968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12,374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12,214</w:t>
            </w:r>
          </w:p>
        </w:tc>
      </w:tr>
      <w:tr>
        <w:trPr>
          <w:trHeight w:val="313" w:hRule="atLeast"/>
        </w:trPr>
        <w:tc>
          <w:tcPr>
            <w:tcW w:w="2095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31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098" w:type="dxa"/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11,365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11,359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10,558</w:t>
            </w:r>
          </w:p>
        </w:tc>
      </w:tr>
      <w:tr>
        <w:trPr>
          <w:trHeight w:val="313" w:hRule="atLeast"/>
        </w:trPr>
        <w:tc>
          <w:tcPr>
            <w:tcW w:w="2095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31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098" w:type="dxa"/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10,131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left="783" w:right="76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9,806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ind w:left="783" w:right="76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31" w:type="dxa"/>
          </w:tcPr>
          <w:p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098" w:type="dxa"/>
          </w:tcPr>
          <w:p>
            <w:pPr>
              <w:pStyle w:val="TableParagraph"/>
              <w:ind w:left="1245" w:right="1229"/>
              <w:rPr>
                <w:sz w:val="24"/>
              </w:rPr>
            </w:pPr>
            <w:r>
              <w:rPr>
                <w:sz w:val="24"/>
              </w:rPr>
              <w:t>7,706</w:t>
            </w:r>
          </w:p>
        </w:tc>
      </w:tr>
      <w:tr>
        <w:trPr>
          <w:trHeight w:val="313" w:hRule="atLeast"/>
        </w:trPr>
        <w:tc>
          <w:tcPr>
            <w:tcW w:w="2095" w:type="dxa"/>
          </w:tcPr>
          <w:p>
            <w:pPr>
              <w:pStyle w:val="TableParagraph"/>
              <w:spacing w:before="2"/>
              <w:ind w:left="783" w:right="76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31" w:type="dxa"/>
          </w:tcPr>
          <w:p>
            <w:pPr>
              <w:pStyle w:val="TableParagraph"/>
              <w:spacing w:before="2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098" w:type="dxa"/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7,340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783" w:right="76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3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0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5,358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10" w:right="89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72"/>
              <w:jc w:val="right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32" w:right="1716"/>
              <w:rPr>
                <w:sz w:val="24"/>
              </w:rPr>
            </w:pPr>
            <w:r>
              <w:rPr>
                <w:sz w:val="24"/>
              </w:rPr>
              <w:t>4,831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10" w:right="89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72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32" w:right="1716"/>
              <w:rPr>
                <w:sz w:val="24"/>
              </w:rPr>
            </w:pPr>
            <w:r>
              <w:rPr>
                <w:sz w:val="24"/>
              </w:rPr>
              <w:t>4,719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4" w:lineRule="exact"/>
              <w:ind w:left="910" w:right="89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4" w:lineRule="exact"/>
              <w:ind w:right="672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4" w:lineRule="exact"/>
              <w:ind w:left="1732" w:right="1716"/>
              <w:rPr>
                <w:sz w:val="24"/>
              </w:rPr>
            </w:pPr>
            <w:r>
              <w:rPr>
                <w:sz w:val="24"/>
              </w:rPr>
              <w:t>4,348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2331"/>
        <w:gridCol w:w="4098"/>
      </w:tblGrid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ind w:right="912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331" w:type="dxa"/>
          </w:tcPr>
          <w:p>
            <w:pPr>
              <w:pStyle w:val="TableParagraph"/>
              <w:ind w:left="666" w:right="65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098" w:type="dxa"/>
          </w:tcPr>
          <w:p>
            <w:pPr>
              <w:pStyle w:val="TableParagraph"/>
              <w:ind w:left="1732" w:right="1716"/>
              <w:rPr>
                <w:sz w:val="24"/>
              </w:rPr>
            </w:pPr>
            <w:r>
              <w:rPr>
                <w:sz w:val="24"/>
              </w:rPr>
              <w:t>4,112</w:t>
            </w:r>
          </w:p>
        </w:tc>
      </w:tr>
      <w:tr>
        <w:trPr>
          <w:trHeight w:val="312" w:hRule="atLeast"/>
        </w:trPr>
        <w:tc>
          <w:tcPr>
            <w:tcW w:w="2095" w:type="dxa"/>
          </w:tcPr>
          <w:p>
            <w:pPr>
              <w:pStyle w:val="TableParagraph"/>
              <w:ind w:right="912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331" w:type="dxa"/>
          </w:tcPr>
          <w:p>
            <w:pPr>
              <w:pStyle w:val="TableParagraph"/>
              <w:ind w:left="666" w:right="65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098" w:type="dxa"/>
          </w:tcPr>
          <w:p>
            <w:pPr>
              <w:pStyle w:val="TableParagraph"/>
              <w:ind w:left="1732" w:right="1716"/>
              <w:rPr>
                <w:sz w:val="24"/>
              </w:rPr>
            </w:pPr>
            <w:r>
              <w:rPr>
                <w:sz w:val="24"/>
              </w:rPr>
              <w:t>3,529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3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0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3,048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41" w:right="529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3,043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2,734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2,496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41" w:right="529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2,443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2,332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2,301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41" w:right="529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2,194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2,001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1,927</w:t>
            </w:r>
          </w:p>
        </w:tc>
      </w:tr>
      <w:tr>
        <w:trPr>
          <w:trHeight w:val="314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41" w:right="529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1,837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1,732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1,417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41" w:right="529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1,416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1,366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1,352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41" w:right="529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1,334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1,224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1,213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41" w:right="529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1,197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1,106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996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41" w:right="529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957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953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948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41" w:right="529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891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882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41" w:right="529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881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793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793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41" w:right="529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738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727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41" w:right="529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45" w:right="1229"/>
              <w:rPr>
                <w:sz w:val="24"/>
              </w:rPr>
            </w:pPr>
            <w:r>
              <w:rPr>
                <w:sz w:val="24"/>
              </w:rPr>
              <w:t>724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41" w:right="529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701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679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674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41" w:right="529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45" w:right="1229"/>
              <w:rPr>
                <w:sz w:val="24"/>
              </w:rPr>
            </w:pPr>
            <w:r>
              <w:rPr>
                <w:sz w:val="24"/>
              </w:rPr>
              <w:t>669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651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541" w:right="52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1245" w:right="1229"/>
              <w:rPr>
                <w:sz w:val="24"/>
              </w:rPr>
            </w:pPr>
            <w:r>
              <w:rPr>
                <w:sz w:val="24"/>
              </w:rPr>
              <w:t>630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2331"/>
        <w:gridCol w:w="4098"/>
      </w:tblGrid>
      <w:tr>
        <w:trPr>
          <w:trHeight w:val="278" w:hRule="atLeast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right="91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671" w:right="659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0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1857" w:right="1841"/>
              <w:rPr>
                <w:sz w:val="24"/>
              </w:rPr>
            </w:pPr>
            <w:r>
              <w:rPr>
                <w:sz w:val="24"/>
              </w:rPr>
              <w:t>584</w:t>
            </w:r>
          </w:p>
        </w:tc>
      </w:tr>
      <w:tr>
        <w:trPr>
          <w:trHeight w:val="312" w:hRule="atLeast"/>
        </w:trPr>
        <w:tc>
          <w:tcPr>
            <w:tcW w:w="2095" w:type="dxa"/>
            <w:tcBorders>
              <w:top w:val="nil"/>
            </w:tcBorders>
          </w:tcPr>
          <w:p>
            <w:pPr>
              <w:pStyle w:val="TableParagraph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331" w:type="dxa"/>
            <w:tcBorders>
              <w:top w:val="nil"/>
            </w:tcBorders>
          </w:tcPr>
          <w:p>
            <w:pPr>
              <w:pStyle w:val="TableParagraph"/>
              <w:ind w:left="541" w:right="529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098" w:type="dxa"/>
            <w:tcBorders>
              <w:top w:val="nil"/>
            </w:tcBorders>
          </w:tcPr>
          <w:p>
            <w:pPr>
              <w:pStyle w:val="TableParagraph"/>
              <w:ind w:left="1245" w:right="1229"/>
              <w:rPr>
                <w:sz w:val="24"/>
              </w:rPr>
            </w:pPr>
            <w:r>
              <w:rPr>
                <w:sz w:val="24"/>
              </w:rPr>
              <w:t>581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574</w:t>
            </w:r>
          </w:p>
        </w:tc>
      </w:tr>
      <w:tr>
        <w:trPr>
          <w:trHeight w:val="313" w:hRule="atLeast"/>
        </w:trPr>
        <w:tc>
          <w:tcPr>
            <w:tcW w:w="2095" w:type="dxa"/>
          </w:tcPr>
          <w:p>
            <w:pPr>
              <w:pStyle w:val="TableParagraph"/>
              <w:spacing w:line="294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331" w:type="dxa"/>
          </w:tcPr>
          <w:p>
            <w:pPr>
              <w:pStyle w:val="TableParagraph"/>
              <w:spacing w:line="294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4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572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567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562</w:t>
            </w:r>
          </w:p>
        </w:tc>
      </w:tr>
      <w:tr>
        <w:trPr>
          <w:trHeight w:val="313" w:hRule="atLeast"/>
        </w:trPr>
        <w:tc>
          <w:tcPr>
            <w:tcW w:w="2095" w:type="dxa"/>
          </w:tcPr>
          <w:p>
            <w:pPr>
              <w:pStyle w:val="TableParagraph"/>
              <w:spacing w:line="294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331" w:type="dxa"/>
          </w:tcPr>
          <w:p>
            <w:pPr>
              <w:pStyle w:val="TableParagraph"/>
              <w:spacing w:line="294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4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463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449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</w:tr>
      <w:tr>
        <w:trPr>
          <w:trHeight w:val="313" w:hRule="atLeast"/>
        </w:trPr>
        <w:tc>
          <w:tcPr>
            <w:tcW w:w="2095" w:type="dxa"/>
          </w:tcPr>
          <w:p>
            <w:pPr>
              <w:pStyle w:val="TableParagraph"/>
              <w:spacing w:line="294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331" w:type="dxa"/>
          </w:tcPr>
          <w:p>
            <w:pPr>
              <w:pStyle w:val="TableParagraph"/>
              <w:spacing w:line="294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4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438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409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407</w:t>
            </w:r>
          </w:p>
        </w:tc>
      </w:tr>
      <w:tr>
        <w:trPr>
          <w:trHeight w:val="314" w:hRule="atLeast"/>
        </w:trPr>
        <w:tc>
          <w:tcPr>
            <w:tcW w:w="2095" w:type="dxa"/>
          </w:tcPr>
          <w:p>
            <w:pPr>
              <w:pStyle w:val="TableParagraph"/>
              <w:spacing w:line="294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331" w:type="dxa"/>
          </w:tcPr>
          <w:p>
            <w:pPr>
              <w:pStyle w:val="TableParagraph"/>
              <w:spacing w:line="294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4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393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380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</w:tr>
      <w:tr>
        <w:trPr>
          <w:trHeight w:val="313" w:hRule="atLeast"/>
        </w:trPr>
        <w:tc>
          <w:tcPr>
            <w:tcW w:w="2095" w:type="dxa"/>
          </w:tcPr>
          <w:p>
            <w:pPr>
              <w:pStyle w:val="TableParagraph"/>
              <w:spacing w:line="294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331" w:type="dxa"/>
          </w:tcPr>
          <w:p>
            <w:pPr>
              <w:pStyle w:val="TableParagraph"/>
              <w:spacing w:line="294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4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351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348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343</w:t>
            </w:r>
          </w:p>
        </w:tc>
      </w:tr>
      <w:tr>
        <w:trPr>
          <w:trHeight w:val="313" w:hRule="atLeast"/>
        </w:trPr>
        <w:tc>
          <w:tcPr>
            <w:tcW w:w="2095" w:type="dxa"/>
          </w:tcPr>
          <w:p>
            <w:pPr>
              <w:pStyle w:val="TableParagraph"/>
              <w:spacing w:line="294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331" w:type="dxa"/>
          </w:tcPr>
          <w:p>
            <w:pPr>
              <w:pStyle w:val="TableParagraph"/>
              <w:spacing w:line="294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4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331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322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318</w:t>
            </w:r>
          </w:p>
        </w:tc>
      </w:tr>
      <w:tr>
        <w:trPr>
          <w:trHeight w:val="313" w:hRule="atLeast"/>
        </w:trPr>
        <w:tc>
          <w:tcPr>
            <w:tcW w:w="2095" w:type="dxa"/>
          </w:tcPr>
          <w:p>
            <w:pPr>
              <w:pStyle w:val="TableParagraph"/>
              <w:spacing w:line="294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331" w:type="dxa"/>
          </w:tcPr>
          <w:p>
            <w:pPr>
              <w:pStyle w:val="TableParagraph"/>
              <w:spacing w:line="294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4098" w:type="dxa"/>
          </w:tcPr>
          <w:p>
            <w:pPr>
              <w:pStyle w:val="TableParagraph"/>
              <w:spacing w:line="294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303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</w:tr>
      <w:tr>
        <w:trPr>
          <w:trHeight w:val="314" w:hRule="atLeast"/>
        </w:trPr>
        <w:tc>
          <w:tcPr>
            <w:tcW w:w="2095" w:type="dxa"/>
          </w:tcPr>
          <w:p>
            <w:pPr>
              <w:pStyle w:val="TableParagraph"/>
              <w:spacing w:line="294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331" w:type="dxa"/>
          </w:tcPr>
          <w:p>
            <w:pPr>
              <w:pStyle w:val="TableParagraph"/>
              <w:spacing w:line="294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4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247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237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235</w:t>
            </w:r>
          </w:p>
        </w:tc>
      </w:tr>
      <w:tr>
        <w:trPr>
          <w:trHeight w:val="313" w:hRule="atLeast"/>
        </w:trPr>
        <w:tc>
          <w:tcPr>
            <w:tcW w:w="2095" w:type="dxa"/>
          </w:tcPr>
          <w:p>
            <w:pPr>
              <w:pStyle w:val="TableParagraph"/>
              <w:spacing w:line="294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331" w:type="dxa"/>
          </w:tcPr>
          <w:p>
            <w:pPr>
              <w:pStyle w:val="TableParagraph"/>
              <w:spacing w:line="294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4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</w:tr>
      <w:tr>
        <w:trPr>
          <w:trHeight w:val="313" w:hRule="atLeast"/>
        </w:trPr>
        <w:tc>
          <w:tcPr>
            <w:tcW w:w="2095" w:type="dxa"/>
          </w:tcPr>
          <w:p>
            <w:pPr>
              <w:pStyle w:val="TableParagraph"/>
              <w:spacing w:line="294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331" w:type="dxa"/>
          </w:tcPr>
          <w:p>
            <w:pPr>
              <w:pStyle w:val="TableParagraph"/>
              <w:spacing w:line="294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4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>
        <w:trPr>
          <w:trHeight w:val="313" w:hRule="atLeast"/>
        </w:trPr>
        <w:tc>
          <w:tcPr>
            <w:tcW w:w="2095" w:type="dxa"/>
          </w:tcPr>
          <w:p>
            <w:pPr>
              <w:pStyle w:val="TableParagraph"/>
              <w:spacing w:line="294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331" w:type="dxa"/>
          </w:tcPr>
          <w:p>
            <w:pPr>
              <w:pStyle w:val="TableParagraph"/>
              <w:spacing w:line="294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4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331" w:type="dxa"/>
          </w:tcPr>
          <w:p>
            <w:pPr>
              <w:pStyle w:val="TableParagraph"/>
              <w:spacing w:line="291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4098" w:type="dxa"/>
          </w:tcPr>
          <w:p>
            <w:pPr>
              <w:pStyle w:val="TableParagraph"/>
              <w:spacing w:line="291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331" w:type="dxa"/>
          </w:tcPr>
          <w:p>
            <w:pPr>
              <w:pStyle w:val="TableParagraph"/>
              <w:ind w:left="541" w:right="529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4098" w:type="dxa"/>
          </w:tcPr>
          <w:p>
            <w:pPr>
              <w:pStyle w:val="TableParagraph"/>
              <w:ind w:left="1245" w:right="122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4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3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4" w:lineRule="exact"/>
              <w:ind w:left="541" w:right="529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40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4" w:lineRule="exact"/>
              <w:ind w:left="1245" w:right="1229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625" w:hRule="atLeast"/>
        </w:trPr>
        <w:tc>
          <w:tcPr>
            <w:tcW w:w="8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注：排名中中信证券与中信证券（浙江）、中信证券（山东）、金通证券，国泰君安证</w:t>
            </w:r>
          </w:p>
          <w:p>
            <w:pPr>
              <w:pStyle w:val="TableParagraph"/>
              <w:spacing w:line="281" w:lineRule="exact" w:before="30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券与上海证券，申银万国与宏源证券合并计算。</w:t>
            </w:r>
          </w:p>
        </w:tc>
      </w:tr>
    </w:tbl>
    <w:p>
      <w:pPr>
        <w:spacing w:after="0" w:line="281" w:lineRule="exact"/>
        <w:jc w:val="left"/>
        <w:rPr>
          <w:sz w:val="22"/>
        </w:rPr>
        <w:sectPr>
          <w:pgSz w:w="11910" w:h="16840"/>
          <w:pgMar w:header="0" w:footer="1115" w:top="1460" w:bottom="1300" w:left="1580" w:right="1560"/>
        </w:sectPr>
      </w:pPr>
    </w:p>
    <w:p>
      <w:pPr>
        <w:pStyle w:val="BodyText"/>
        <w:spacing w:line="509" w:lineRule="exact"/>
        <w:ind w:left="542" w:right="562"/>
        <w:jc w:val="center"/>
      </w:pPr>
      <w:r>
        <w:rPr>
          <w:color w:val="333333"/>
        </w:rPr>
        <w:t>17、2014 年度证券公司代理买卖证券业务净收入</w:t>
      </w:r>
    </w:p>
    <w:p>
      <w:pPr>
        <w:pStyle w:val="BodyText"/>
        <w:spacing w:before="36"/>
        <w:ind w:left="540" w:right="562"/>
        <w:jc w:val="center"/>
      </w:pPr>
      <w:r>
        <w:rPr>
          <w:color w:val="333333"/>
        </w:rPr>
        <w:t>（含席位租赁）排名（合并口径）</w:t>
      </w:r>
    </w:p>
    <w:p>
      <w:pPr>
        <w:spacing w:before="115" w:after="3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2364"/>
        <w:gridCol w:w="4676"/>
      </w:tblGrid>
      <w:tr>
        <w:trPr>
          <w:trHeight w:val="313" w:hRule="atLeast"/>
        </w:trPr>
        <w:tc>
          <w:tcPr>
            <w:tcW w:w="1483" w:type="dxa"/>
            <w:shd w:val="clear" w:color="auto" w:fill="C5D9F0"/>
          </w:tcPr>
          <w:p>
            <w:pPr>
              <w:pStyle w:val="TableParagraph"/>
              <w:spacing w:line="294" w:lineRule="exact"/>
              <w:ind w:left="481" w:right="47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364" w:type="dxa"/>
            <w:shd w:val="clear" w:color="auto" w:fill="C5D9F0"/>
          </w:tcPr>
          <w:p>
            <w:pPr>
              <w:pStyle w:val="TableParagraph"/>
              <w:spacing w:line="294" w:lineRule="exact"/>
              <w:ind w:left="698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676" w:type="dxa"/>
            <w:shd w:val="clear" w:color="auto" w:fill="C5D9F0"/>
          </w:tcPr>
          <w:p>
            <w:pPr>
              <w:pStyle w:val="TableParagraph"/>
              <w:spacing w:line="294" w:lineRule="exact"/>
              <w:ind w:left="23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代理买卖证券业务净收入（含席位租赁）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617,320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568,450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530,927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522,469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516,959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64" w:type="dxa"/>
          </w:tcPr>
          <w:p>
            <w:pPr>
              <w:pStyle w:val="TableParagraph"/>
              <w:spacing w:before="2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left="2196" w:right="1590"/>
              <w:rPr>
                <w:sz w:val="24"/>
              </w:rPr>
            </w:pPr>
            <w:r>
              <w:rPr>
                <w:sz w:val="24"/>
              </w:rPr>
              <w:t>472,401</w:t>
            </w:r>
          </w:p>
        </w:tc>
      </w:tr>
      <w:tr>
        <w:trPr>
          <w:trHeight w:val="309" w:hRule="atLeast"/>
        </w:trPr>
        <w:tc>
          <w:tcPr>
            <w:tcW w:w="14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9" w:lineRule="exact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9" w:lineRule="exact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6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9" w:lineRule="exact"/>
              <w:ind w:left="2196" w:right="1590"/>
              <w:rPr>
                <w:sz w:val="24"/>
              </w:rPr>
            </w:pPr>
            <w:r>
              <w:rPr>
                <w:sz w:val="24"/>
              </w:rPr>
              <w:t>465,663</w:t>
            </w:r>
          </w:p>
        </w:tc>
      </w:tr>
      <w:tr>
        <w:trPr>
          <w:trHeight w:val="309" w:hRule="atLeast"/>
        </w:trPr>
        <w:tc>
          <w:tcPr>
            <w:tcW w:w="14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9" w:lineRule="exact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9" w:lineRule="exact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6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9" w:lineRule="exact"/>
              <w:ind w:left="2196" w:right="1590"/>
              <w:rPr>
                <w:sz w:val="24"/>
              </w:rPr>
            </w:pPr>
            <w:r>
              <w:rPr>
                <w:sz w:val="24"/>
              </w:rPr>
              <w:t>456,411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401,008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337,563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314,470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64" w:type="dxa"/>
          </w:tcPr>
          <w:p>
            <w:pPr>
              <w:pStyle w:val="TableParagraph"/>
              <w:spacing w:before="2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left="2196" w:right="1590"/>
              <w:rPr>
                <w:sz w:val="24"/>
              </w:rPr>
            </w:pPr>
            <w:r>
              <w:rPr>
                <w:sz w:val="24"/>
              </w:rPr>
              <w:t>280,659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256,897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246,416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213,271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187,241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176,406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364" w:type="dxa"/>
          </w:tcPr>
          <w:p>
            <w:pPr>
              <w:pStyle w:val="TableParagraph"/>
              <w:spacing w:before="2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left="2196" w:right="1590"/>
              <w:rPr>
                <w:sz w:val="24"/>
              </w:rPr>
            </w:pPr>
            <w:r>
              <w:rPr>
                <w:sz w:val="24"/>
              </w:rPr>
              <w:t>136,642</w:t>
            </w:r>
          </w:p>
        </w:tc>
      </w:tr>
      <w:tr>
        <w:trPr>
          <w:trHeight w:val="312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132,030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115,503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107,138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102,240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100,800</w:t>
            </w:r>
          </w:p>
        </w:tc>
      </w:tr>
      <w:tr>
        <w:trPr>
          <w:trHeight w:val="314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364" w:type="dxa"/>
          </w:tcPr>
          <w:p>
            <w:pPr>
              <w:pStyle w:val="TableParagraph"/>
              <w:spacing w:before="2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left="2196" w:right="1590"/>
              <w:rPr>
                <w:sz w:val="24"/>
              </w:rPr>
            </w:pPr>
            <w:r>
              <w:rPr>
                <w:sz w:val="24"/>
              </w:rPr>
              <w:t>100,708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590"/>
              <w:rPr>
                <w:sz w:val="24"/>
              </w:rPr>
            </w:pPr>
            <w:r>
              <w:rPr>
                <w:sz w:val="24"/>
              </w:rPr>
              <w:t>100,218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470"/>
              <w:rPr>
                <w:sz w:val="24"/>
              </w:rPr>
            </w:pPr>
            <w:r>
              <w:rPr>
                <w:sz w:val="24"/>
              </w:rPr>
              <w:t>99,281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470"/>
              <w:rPr>
                <w:sz w:val="24"/>
              </w:rPr>
            </w:pPr>
            <w:r>
              <w:rPr>
                <w:sz w:val="24"/>
              </w:rPr>
              <w:t>97,478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470"/>
              <w:rPr>
                <w:sz w:val="24"/>
              </w:rPr>
            </w:pPr>
            <w:r>
              <w:rPr>
                <w:sz w:val="24"/>
              </w:rPr>
              <w:t>97,056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470"/>
              <w:rPr>
                <w:sz w:val="24"/>
              </w:rPr>
            </w:pPr>
            <w:r>
              <w:rPr>
                <w:sz w:val="24"/>
              </w:rPr>
              <w:t>95,336</w:t>
            </w:r>
          </w:p>
        </w:tc>
      </w:tr>
      <w:tr>
        <w:trPr>
          <w:trHeight w:val="314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364" w:type="dxa"/>
          </w:tcPr>
          <w:p>
            <w:pPr>
              <w:pStyle w:val="TableParagraph"/>
              <w:spacing w:before="2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left="2196" w:right="1470"/>
              <w:rPr>
                <w:sz w:val="24"/>
              </w:rPr>
            </w:pPr>
            <w:r>
              <w:rPr>
                <w:sz w:val="24"/>
              </w:rPr>
              <w:t>92,189</w:t>
            </w:r>
          </w:p>
        </w:tc>
      </w:tr>
      <w:tr>
        <w:trPr>
          <w:trHeight w:val="312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470"/>
              <w:rPr>
                <w:sz w:val="24"/>
              </w:rPr>
            </w:pPr>
            <w:r>
              <w:rPr>
                <w:sz w:val="24"/>
              </w:rPr>
              <w:t>91,494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470"/>
              <w:rPr>
                <w:sz w:val="24"/>
              </w:rPr>
            </w:pPr>
            <w:r>
              <w:rPr>
                <w:sz w:val="24"/>
              </w:rPr>
              <w:t>91,105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470"/>
              <w:rPr>
                <w:sz w:val="24"/>
              </w:rPr>
            </w:pPr>
            <w:r>
              <w:rPr>
                <w:sz w:val="24"/>
              </w:rPr>
              <w:t>89,187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470"/>
              <w:rPr>
                <w:sz w:val="24"/>
              </w:rPr>
            </w:pPr>
            <w:r>
              <w:rPr>
                <w:sz w:val="24"/>
              </w:rPr>
              <w:t>89,167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470"/>
              <w:rPr>
                <w:sz w:val="24"/>
              </w:rPr>
            </w:pPr>
            <w:r>
              <w:rPr>
                <w:sz w:val="24"/>
              </w:rPr>
              <w:t>87,485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364" w:type="dxa"/>
          </w:tcPr>
          <w:p>
            <w:pPr>
              <w:pStyle w:val="TableParagraph"/>
              <w:spacing w:before="2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left="2196" w:right="1470"/>
              <w:rPr>
                <w:sz w:val="24"/>
              </w:rPr>
            </w:pPr>
            <w:r>
              <w:rPr>
                <w:sz w:val="24"/>
              </w:rPr>
              <w:t>83,145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676" w:type="dxa"/>
          </w:tcPr>
          <w:p>
            <w:pPr>
              <w:pStyle w:val="TableParagraph"/>
              <w:ind w:left="2196" w:right="1470"/>
              <w:rPr>
                <w:sz w:val="24"/>
              </w:rPr>
            </w:pPr>
            <w:r>
              <w:rPr>
                <w:sz w:val="24"/>
              </w:rPr>
              <w:t>79,889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2364"/>
        <w:gridCol w:w="4676"/>
      </w:tblGrid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78,563</w:t>
            </w:r>
          </w:p>
        </w:tc>
      </w:tr>
      <w:tr>
        <w:trPr>
          <w:trHeight w:val="312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73,728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73,023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364" w:type="dxa"/>
          </w:tcPr>
          <w:p>
            <w:pPr>
              <w:pStyle w:val="TableParagraph"/>
              <w:spacing w:before="2"/>
              <w:ind w:left="560" w:right="553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72,999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71,554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71,479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69,862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67,912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63,806</w:t>
            </w:r>
          </w:p>
        </w:tc>
      </w:tr>
      <w:tr>
        <w:trPr>
          <w:trHeight w:val="314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364" w:type="dxa"/>
          </w:tcPr>
          <w:p>
            <w:pPr>
              <w:pStyle w:val="TableParagraph"/>
              <w:spacing w:before="2"/>
              <w:ind w:left="560" w:right="553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60,992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59,412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55,681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54,328</w:t>
            </w:r>
          </w:p>
        </w:tc>
      </w:tr>
      <w:tr>
        <w:trPr>
          <w:trHeight w:val="312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45,973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40,935</w:t>
            </w:r>
          </w:p>
        </w:tc>
      </w:tr>
      <w:tr>
        <w:trPr>
          <w:trHeight w:val="314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364" w:type="dxa"/>
          </w:tcPr>
          <w:p>
            <w:pPr>
              <w:pStyle w:val="TableParagraph"/>
              <w:spacing w:before="2"/>
              <w:ind w:left="560" w:right="553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40,933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40,456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39,101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39,035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39,027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38,425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364" w:type="dxa"/>
          </w:tcPr>
          <w:p>
            <w:pPr>
              <w:pStyle w:val="TableParagraph"/>
              <w:spacing w:before="2"/>
              <w:ind w:left="560" w:right="553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37,884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36,830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36,478</w:t>
            </w:r>
          </w:p>
        </w:tc>
      </w:tr>
      <w:tr>
        <w:trPr>
          <w:trHeight w:val="312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33,308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33,042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33,021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364" w:type="dxa"/>
          </w:tcPr>
          <w:p>
            <w:pPr>
              <w:pStyle w:val="TableParagraph"/>
              <w:spacing w:before="2"/>
              <w:ind w:left="560" w:right="553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32,163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30,944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30,478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30,337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29,589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28,923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364" w:type="dxa"/>
          </w:tcPr>
          <w:p>
            <w:pPr>
              <w:pStyle w:val="TableParagraph"/>
              <w:spacing w:before="2"/>
              <w:ind w:left="560" w:right="553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27,950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27,331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27,207</w:t>
            </w:r>
          </w:p>
        </w:tc>
      </w:tr>
      <w:tr>
        <w:trPr>
          <w:trHeight w:val="312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23,009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20,992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19,642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364" w:type="dxa"/>
          </w:tcPr>
          <w:p>
            <w:pPr>
              <w:pStyle w:val="TableParagraph"/>
              <w:spacing w:before="2"/>
              <w:ind w:left="560" w:right="553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17,529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16,069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15,856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364" w:type="dxa"/>
          </w:tcPr>
          <w:p>
            <w:pPr>
              <w:pStyle w:val="TableParagraph"/>
              <w:ind w:left="560" w:right="553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15,202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2364"/>
        <w:gridCol w:w="4676"/>
      </w:tblGrid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15,076</w:t>
            </w:r>
          </w:p>
        </w:tc>
      </w:tr>
      <w:tr>
        <w:trPr>
          <w:trHeight w:val="312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12,813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11,829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364" w:type="dxa"/>
          </w:tcPr>
          <w:p>
            <w:pPr>
              <w:pStyle w:val="TableParagraph"/>
              <w:spacing w:before="2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11,735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11,513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10,670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10,563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9,124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7,909</w:t>
            </w:r>
          </w:p>
        </w:tc>
      </w:tr>
      <w:tr>
        <w:trPr>
          <w:trHeight w:val="314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364" w:type="dxa"/>
          </w:tcPr>
          <w:p>
            <w:pPr>
              <w:pStyle w:val="TableParagraph"/>
              <w:spacing w:before="2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7,879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7,133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6,923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5,204</w:t>
            </w:r>
          </w:p>
        </w:tc>
      </w:tr>
      <w:tr>
        <w:trPr>
          <w:trHeight w:val="312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3,009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364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4676" w:type="dxa"/>
          </w:tcPr>
          <w:p>
            <w:pPr>
              <w:pStyle w:val="TableParagraph"/>
              <w:ind w:right="1607"/>
              <w:jc w:val="right"/>
              <w:rPr>
                <w:sz w:val="24"/>
              </w:rPr>
            </w:pPr>
            <w:r>
              <w:rPr>
                <w:sz w:val="24"/>
              </w:rPr>
              <w:t>1,269</w:t>
            </w:r>
          </w:p>
        </w:tc>
      </w:tr>
      <w:tr>
        <w:trPr>
          <w:trHeight w:val="1250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240" w:lineRule="auto" w:before="17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注：1、中位数为 59,412 万元，不低于中位数的为排名前 48 位的公司；</w:t>
            </w:r>
          </w:p>
          <w:p>
            <w:pPr>
              <w:pStyle w:val="TableParagraph"/>
              <w:spacing w:line="266" w:lineRule="auto" w:before="30"/>
              <w:ind w:left="107" w:right="152"/>
              <w:jc w:val="left"/>
              <w:rPr>
                <w:sz w:val="22"/>
              </w:rPr>
            </w:pPr>
            <w:r>
              <w:rPr>
                <w:sz w:val="22"/>
              </w:rPr>
              <w:t>2、排名中中信证券与中信证券（浙江）、中信证券（山东）、金通证券，国泰君安证券与上海证券，申银万国与宏源证券合并计算；</w:t>
            </w:r>
          </w:p>
          <w:p>
            <w:pPr>
              <w:pStyle w:val="TableParagraph"/>
              <w:spacing w:line="275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3、此项排名适用于 2015 年证券公司分类评价工作。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4" w:right="562"/>
        <w:jc w:val="center"/>
      </w:pPr>
      <w:r>
        <w:rPr>
          <w:color w:val="333333"/>
        </w:rPr>
        <w:t>18、2014 年度证券公司代理买卖证券业务净收入排名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2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2271"/>
        <w:gridCol w:w="5005"/>
      </w:tblGrid>
      <w:tr>
        <w:trPr>
          <w:trHeight w:val="311" w:hRule="atLeast"/>
        </w:trPr>
        <w:tc>
          <w:tcPr>
            <w:tcW w:w="1248" w:type="dxa"/>
            <w:shd w:val="clear" w:color="auto" w:fill="C5D9F0"/>
          </w:tcPr>
          <w:p>
            <w:pPr>
              <w:pStyle w:val="TableParagraph"/>
              <w:ind w:left="363" w:right="35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271" w:type="dxa"/>
            <w:shd w:val="clear" w:color="auto" w:fill="C5D9F0"/>
          </w:tcPr>
          <w:p>
            <w:pPr>
              <w:pStyle w:val="TableParagraph"/>
              <w:ind w:left="514" w:right="506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5005" w:type="dxa"/>
            <w:shd w:val="clear" w:color="auto" w:fill="C5D9F0"/>
          </w:tcPr>
          <w:p>
            <w:pPr>
              <w:pStyle w:val="TableParagraph"/>
              <w:ind w:left="1175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代理买卖证券业务净收入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left="514" w:right="506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5005" w:type="dxa"/>
          </w:tcPr>
          <w:p>
            <w:pPr>
              <w:pStyle w:val="TableParagraph"/>
              <w:spacing w:before="2"/>
              <w:ind w:left="2248" w:right="1867"/>
              <w:rPr>
                <w:sz w:val="24"/>
              </w:rPr>
            </w:pPr>
            <w:r>
              <w:rPr>
                <w:sz w:val="24"/>
              </w:rPr>
              <w:t>579,118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5005" w:type="dxa"/>
          </w:tcPr>
          <w:p>
            <w:pPr>
              <w:pStyle w:val="TableParagraph"/>
              <w:ind w:left="2248" w:right="1867"/>
              <w:rPr>
                <w:sz w:val="24"/>
              </w:rPr>
            </w:pPr>
            <w:r>
              <w:rPr>
                <w:sz w:val="24"/>
              </w:rPr>
              <w:t>532,307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5005" w:type="dxa"/>
          </w:tcPr>
          <w:p>
            <w:pPr>
              <w:pStyle w:val="TableParagraph"/>
              <w:ind w:left="2248" w:right="1867"/>
              <w:rPr>
                <w:sz w:val="24"/>
              </w:rPr>
            </w:pPr>
            <w:r>
              <w:rPr>
                <w:sz w:val="24"/>
              </w:rPr>
              <w:t>503,692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5005" w:type="dxa"/>
          </w:tcPr>
          <w:p>
            <w:pPr>
              <w:pStyle w:val="TableParagraph"/>
              <w:ind w:left="2248" w:right="1867"/>
              <w:rPr>
                <w:sz w:val="24"/>
              </w:rPr>
            </w:pPr>
            <w:r>
              <w:rPr>
                <w:sz w:val="24"/>
              </w:rPr>
              <w:t>495,148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5005" w:type="dxa"/>
          </w:tcPr>
          <w:p>
            <w:pPr>
              <w:pStyle w:val="TableParagraph"/>
              <w:ind w:left="2248" w:right="1867"/>
              <w:rPr>
                <w:sz w:val="24"/>
              </w:rPr>
            </w:pPr>
            <w:r>
              <w:rPr>
                <w:sz w:val="24"/>
              </w:rPr>
              <w:t>455,910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5005" w:type="dxa"/>
          </w:tcPr>
          <w:p>
            <w:pPr>
              <w:pStyle w:val="TableParagraph"/>
              <w:ind w:left="2248" w:right="1867"/>
              <w:rPr>
                <w:sz w:val="24"/>
              </w:rPr>
            </w:pPr>
            <w:r>
              <w:rPr>
                <w:sz w:val="24"/>
              </w:rPr>
              <w:t>448,924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left="514" w:right="506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5005" w:type="dxa"/>
          </w:tcPr>
          <w:p>
            <w:pPr>
              <w:pStyle w:val="TableParagraph"/>
              <w:spacing w:before="2"/>
              <w:ind w:left="2248" w:right="1867"/>
              <w:rPr>
                <w:sz w:val="24"/>
              </w:rPr>
            </w:pPr>
            <w:r>
              <w:rPr>
                <w:sz w:val="24"/>
              </w:rPr>
              <w:t>438,513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5005" w:type="dxa"/>
          </w:tcPr>
          <w:p>
            <w:pPr>
              <w:pStyle w:val="TableParagraph"/>
              <w:ind w:left="2248" w:right="1867"/>
              <w:rPr>
                <w:sz w:val="24"/>
              </w:rPr>
            </w:pPr>
            <w:r>
              <w:rPr>
                <w:sz w:val="24"/>
              </w:rPr>
              <w:t>413,961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5005" w:type="dxa"/>
          </w:tcPr>
          <w:p>
            <w:pPr>
              <w:pStyle w:val="TableParagraph"/>
              <w:ind w:left="2248" w:right="1867"/>
              <w:rPr>
                <w:sz w:val="24"/>
              </w:rPr>
            </w:pPr>
            <w:r>
              <w:rPr>
                <w:sz w:val="24"/>
              </w:rPr>
              <w:t>365,112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363" w:right="35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5005" w:type="dxa"/>
          </w:tcPr>
          <w:p>
            <w:pPr>
              <w:pStyle w:val="TableParagraph"/>
              <w:ind w:left="2248" w:right="1867"/>
              <w:rPr>
                <w:sz w:val="24"/>
              </w:rPr>
            </w:pPr>
            <w:r>
              <w:rPr>
                <w:sz w:val="24"/>
              </w:rPr>
              <w:t>312,097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3" w:right="35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5005" w:type="dxa"/>
          </w:tcPr>
          <w:p>
            <w:pPr>
              <w:pStyle w:val="TableParagraph"/>
              <w:ind w:left="2248" w:right="1867"/>
              <w:rPr>
                <w:sz w:val="24"/>
              </w:rPr>
            </w:pPr>
            <w:r>
              <w:rPr>
                <w:sz w:val="24"/>
              </w:rPr>
              <w:t>306,393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3" w:right="35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5005" w:type="dxa"/>
          </w:tcPr>
          <w:p>
            <w:pPr>
              <w:pStyle w:val="TableParagraph"/>
              <w:ind w:left="2248" w:right="1867"/>
              <w:rPr>
                <w:sz w:val="24"/>
              </w:rPr>
            </w:pPr>
            <w:r>
              <w:rPr>
                <w:sz w:val="24"/>
              </w:rPr>
              <w:t>260,440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363" w:right="35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left="514" w:right="50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5005" w:type="dxa"/>
          </w:tcPr>
          <w:p>
            <w:pPr>
              <w:pStyle w:val="TableParagraph"/>
              <w:spacing w:before="2"/>
              <w:ind w:left="2248" w:right="1867"/>
              <w:rPr>
                <w:sz w:val="24"/>
              </w:rPr>
            </w:pPr>
            <w:r>
              <w:rPr>
                <w:sz w:val="24"/>
              </w:rPr>
              <w:t>234,544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3" w:right="35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5005" w:type="dxa"/>
          </w:tcPr>
          <w:p>
            <w:pPr>
              <w:pStyle w:val="TableParagraph"/>
              <w:ind w:left="2248" w:right="1867"/>
              <w:rPr>
                <w:sz w:val="24"/>
              </w:rPr>
            </w:pPr>
            <w:r>
              <w:rPr>
                <w:sz w:val="24"/>
              </w:rPr>
              <w:t>232,755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3" w:right="35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5005" w:type="dxa"/>
          </w:tcPr>
          <w:p>
            <w:pPr>
              <w:pStyle w:val="TableParagraph"/>
              <w:ind w:left="2248" w:right="1867"/>
              <w:rPr>
                <w:sz w:val="24"/>
              </w:rPr>
            </w:pPr>
            <w:r>
              <w:rPr>
                <w:sz w:val="24"/>
              </w:rPr>
              <w:t>205,017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363" w:right="35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5005" w:type="dxa"/>
          </w:tcPr>
          <w:p>
            <w:pPr>
              <w:pStyle w:val="TableParagraph"/>
              <w:ind w:left="2248" w:right="1867"/>
              <w:rPr>
                <w:sz w:val="24"/>
              </w:rPr>
            </w:pPr>
            <w:r>
              <w:rPr>
                <w:sz w:val="24"/>
              </w:rPr>
              <w:t>174,850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2271"/>
        <w:gridCol w:w="5005"/>
      </w:tblGrid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155,982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109,079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104,997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left="514" w:right="506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5005" w:type="dxa"/>
          </w:tcPr>
          <w:p>
            <w:pPr>
              <w:pStyle w:val="TableParagraph"/>
              <w:spacing w:before="2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103,564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101,874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101,775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97,685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95,567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95,368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left="514" w:right="506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5005" w:type="dxa"/>
          </w:tcPr>
          <w:p>
            <w:pPr>
              <w:pStyle w:val="TableParagraph"/>
              <w:spacing w:before="2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94,796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93,400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92,715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91,535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90,505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88,718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left="514" w:right="506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5005" w:type="dxa"/>
          </w:tcPr>
          <w:p>
            <w:pPr>
              <w:pStyle w:val="TableParagraph"/>
              <w:spacing w:before="2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86,653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82,058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81,668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79,136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76,605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74,207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left="514" w:right="506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5005" w:type="dxa"/>
          </w:tcPr>
          <w:p>
            <w:pPr>
              <w:pStyle w:val="TableParagraph"/>
              <w:spacing w:before="2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71,876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70,993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70,831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70,544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67,247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64,558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left="514" w:right="506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5005" w:type="dxa"/>
          </w:tcPr>
          <w:p>
            <w:pPr>
              <w:pStyle w:val="TableParagraph"/>
              <w:spacing w:before="2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63,178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61,567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59,451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57,027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56,283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54,101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left="514" w:right="506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5005" w:type="dxa"/>
          </w:tcPr>
          <w:p>
            <w:pPr>
              <w:pStyle w:val="TableParagraph"/>
              <w:spacing w:before="2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53,335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40,603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40,082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38,788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38,722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38,299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left="514" w:right="506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5005" w:type="dxa"/>
          </w:tcPr>
          <w:p>
            <w:pPr>
              <w:pStyle w:val="TableParagraph"/>
              <w:spacing w:before="2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37,380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36,701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35,628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35,315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2271"/>
        <w:gridCol w:w="5005"/>
      </w:tblGrid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34,978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33,760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33,042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left="514" w:right="506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5005" w:type="dxa"/>
          </w:tcPr>
          <w:p>
            <w:pPr>
              <w:pStyle w:val="TableParagraph"/>
              <w:spacing w:before="2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32,768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31,755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31,498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30,824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29,448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27,933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left="514" w:right="506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5005" w:type="dxa"/>
          </w:tcPr>
          <w:p>
            <w:pPr>
              <w:pStyle w:val="TableParagraph"/>
              <w:spacing w:before="2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27,687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27,077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25,212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24,847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22,938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21,814</w:t>
            </w:r>
          </w:p>
        </w:tc>
      </w:tr>
      <w:tr>
        <w:trPr>
          <w:trHeight w:val="31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left="514" w:right="506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5005" w:type="dxa"/>
          </w:tcPr>
          <w:p>
            <w:pPr>
              <w:pStyle w:val="TableParagraph"/>
              <w:spacing w:before="2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20,547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19,600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15,856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15,709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15,143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14,996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left="514" w:right="506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5005" w:type="dxa"/>
          </w:tcPr>
          <w:p>
            <w:pPr>
              <w:pStyle w:val="TableParagraph"/>
              <w:spacing w:before="2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14,747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11,633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10,379</w:t>
            </w:r>
          </w:p>
        </w:tc>
      </w:tr>
      <w:tr>
        <w:trPr>
          <w:trHeight w:val="312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10,272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9,977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8,872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left="514" w:right="506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5005" w:type="dxa"/>
          </w:tcPr>
          <w:p>
            <w:pPr>
              <w:pStyle w:val="TableParagraph"/>
              <w:spacing w:before="2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8,679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7,881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7,879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7,023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6,609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6,535</w:t>
            </w:r>
          </w:p>
        </w:tc>
      </w:tr>
      <w:tr>
        <w:trPr>
          <w:trHeight w:val="313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left="514" w:right="506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5005" w:type="dxa"/>
          </w:tcPr>
          <w:p>
            <w:pPr>
              <w:pStyle w:val="TableParagraph"/>
              <w:spacing w:before="2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5,016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2,878</w:t>
            </w:r>
          </w:p>
        </w:tc>
      </w:tr>
      <w:tr>
        <w:trPr>
          <w:trHeight w:val="311" w:hRule="atLeast"/>
        </w:trPr>
        <w:tc>
          <w:tcPr>
            <w:tcW w:w="1248" w:type="dxa"/>
          </w:tcPr>
          <w:p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271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5005" w:type="dxa"/>
          </w:tcPr>
          <w:p>
            <w:pPr>
              <w:pStyle w:val="TableParagraph"/>
              <w:ind w:right="1884"/>
              <w:jc w:val="right"/>
              <w:rPr>
                <w:sz w:val="24"/>
              </w:rPr>
            </w:pPr>
            <w:r>
              <w:rPr>
                <w:sz w:val="24"/>
              </w:rPr>
              <w:t>630</w:t>
            </w:r>
          </w:p>
        </w:tc>
      </w:tr>
      <w:tr>
        <w:trPr>
          <w:trHeight w:val="624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15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注：排名中中信证券与中信证券（浙江）、中信证券（山东）、金通证券，国泰君安证</w:t>
            </w:r>
          </w:p>
          <w:p>
            <w:pPr>
              <w:pStyle w:val="TableParagraph"/>
              <w:spacing w:line="277" w:lineRule="exact" w:before="3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券与上海证券，申银万国与宏源证券合并计算。</w:t>
            </w:r>
          </w:p>
        </w:tc>
      </w:tr>
    </w:tbl>
    <w:p>
      <w:pPr>
        <w:spacing w:after="0" w:line="277" w:lineRule="exact"/>
        <w:jc w:val="left"/>
        <w:rPr>
          <w:sz w:val="22"/>
        </w:rPr>
        <w:sectPr>
          <w:pgSz w:w="11910" w:h="16840"/>
          <w:pgMar w:header="0" w:footer="1115" w:top="1420" w:bottom="1300" w:left="1580" w:right="1560"/>
        </w:sectPr>
      </w:pPr>
    </w:p>
    <w:p>
      <w:pPr>
        <w:pStyle w:val="BodyText"/>
        <w:spacing w:line="509" w:lineRule="exact"/>
        <w:ind w:left="544" w:right="562"/>
        <w:jc w:val="center"/>
      </w:pPr>
      <w:r>
        <w:rPr>
          <w:color w:val="333333"/>
        </w:rPr>
        <w:t>19、2014 年度证券公司交易单元席位租赁净收入排名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5" w:after="3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3265"/>
        <w:gridCol w:w="3375"/>
      </w:tblGrid>
      <w:tr>
        <w:trPr>
          <w:trHeight w:val="313" w:hRule="atLeast"/>
        </w:trPr>
        <w:tc>
          <w:tcPr>
            <w:tcW w:w="1884" w:type="dxa"/>
            <w:shd w:val="clear" w:color="auto" w:fill="C5D9F0"/>
          </w:tcPr>
          <w:p>
            <w:pPr>
              <w:pStyle w:val="TableParagraph"/>
              <w:spacing w:line="294" w:lineRule="exact"/>
              <w:ind w:left="682" w:right="66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265" w:type="dxa"/>
            <w:shd w:val="clear" w:color="auto" w:fill="C5D9F0"/>
          </w:tcPr>
          <w:p>
            <w:pPr>
              <w:pStyle w:val="TableParagraph"/>
              <w:spacing w:line="294" w:lineRule="exact"/>
              <w:ind w:left="1149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375" w:type="dxa"/>
            <w:shd w:val="clear" w:color="auto" w:fill="C5D9F0"/>
          </w:tcPr>
          <w:p>
            <w:pPr>
              <w:pStyle w:val="TableParagraph"/>
              <w:spacing w:line="294" w:lineRule="exact"/>
              <w:ind w:left="408" w:right="267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交易单元席位租赁净收入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61,049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42,450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5" w:type="dxa"/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75" w:type="dxa"/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38,201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36,142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35,895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5" w:type="dxa"/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75" w:type="dxa"/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31,259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5" w:type="dxa"/>
          </w:tcPr>
          <w:p>
            <w:pPr>
              <w:pStyle w:val="TableParagraph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75" w:type="dxa"/>
          </w:tcPr>
          <w:p>
            <w:pPr>
              <w:pStyle w:val="TableParagraph"/>
              <w:ind w:left="285" w:right="267"/>
              <w:rPr>
                <w:sz w:val="24"/>
              </w:rPr>
            </w:pPr>
            <w:r>
              <w:rPr>
                <w:sz w:val="24"/>
              </w:rPr>
              <w:t>30,156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27,563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5" w:type="dxa"/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75" w:type="dxa"/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27,321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27,235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27,150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677" w:right="66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65" w:type="dxa"/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75" w:type="dxa"/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25,466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23,476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22,354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677" w:right="66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265" w:type="dxa"/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75" w:type="dxa"/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21,941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20,219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15,419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677" w:right="66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265" w:type="dxa"/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375" w:type="dxa"/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13,661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7" w:right="66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265" w:type="dxa"/>
          </w:tcPr>
          <w:p>
            <w:pPr>
              <w:pStyle w:val="TableParagraph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75" w:type="dxa"/>
          </w:tcPr>
          <w:p>
            <w:pPr>
              <w:pStyle w:val="TableParagraph"/>
              <w:ind w:left="285" w:right="267"/>
              <w:rPr>
                <w:sz w:val="24"/>
              </w:rPr>
            </w:pPr>
            <w:r>
              <w:rPr>
                <w:sz w:val="24"/>
              </w:rPr>
              <w:t>11,939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10,885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677" w:right="66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265" w:type="dxa"/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75" w:type="dxa"/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10,880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9,272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8,295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677" w:right="66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265" w:type="dxa"/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75" w:type="dxa"/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8,254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8,077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7,540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677" w:right="66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265" w:type="dxa"/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75" w:type="dxa"/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7,307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6,996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6,566</w:t>
            </w:r>
          </w:p>
        </w:tc>
      </w:tr>
      <w:tr>
        <w:trPr>
          <w:trHeight w:val="314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677" w:right="66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265" w:type="dxa"/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75" w:type="dxa"/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6,278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4,828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4,652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677" w:right="66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265" w:type="dxa"/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75" w:type="dxa"/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4,356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3,471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spacing w:line="291" w:lineRule="exact"/>
              <w:ind w:left="677" w:right="66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265" w:type="dxa"/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75" w:type="dxa"/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3,447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677" w:right="66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2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3,129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3265"/>
        <w:gridCol w:w="3375"/>
      </w:tblGrid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265" w:type="dxa"/>
          </w:tcPr>
          <w:p>
            <w:pPr>
              <w:pStyle w:val="TableParagraph"/>
              <w:ind w:left="1137" w:right="1118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75" w:type="dxa"/>
          </w:tcPr>
          <w:p>
            <w:pPr>
              <w:pStyle w:val="TableParagraph"/>
              <w:ind w:left="1371" w:right="1353"/>
              <w:rPr>
                <w:sz w:val="24"/>
              </w:rPr>
            </w:pPr>
            <w:r>
              <w:rPr>
                <w:sz w:val="24"/>
              </w:rPr>
              <w:t>3,116</w:t>
            </w:r>
          </w:p>
        </w:tc>
      </w:tr>
      <w:tr>
        <w:trPr>
          <w:trHeight w:val="312" w:hRule="atLeast"/>
        </w:trPr>
        <w:tc>
          <w:tcPr>
            <w:tcW w:w="1884" w:type="dxa"/>
          </w:tcPr>
          <w:p>
            <w:pPr>
              <w:pStyle w:val="TableParagraph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265" w:type="dxa"/>
          </w:tcPr>
          <w:p>
            <w:pPr>
              <w:pStyle w:val="TableParagraph"/>
              <w:ind w:left="1137" w:right="1118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75" w:type="dxa"/>
          </w:tcPr>
          <w:p>
            <w:pPr>
              <w:pStyle w:val="TableParagraph"/>
              <w:ind w:left="1371" w:right="1353"/>
              <w:rPr>
                <w:sz w:val="24"/>
              </w:rPr>
            </w:pPr>
            <w:r>
              <w:rPr>
                <w:sz w:val="24"/>
              </w:rPr>
              <w:t>2,957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2,718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12" w:right="993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2,515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2,484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2,455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12" w:right="993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2,404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2,386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2,346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12" w:right="993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2,192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2,141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1,995</w:t>
            </w:r>
          </w:p>
        </w:tc>
      </w:tr>
      <w:tr>
        <w:trPr>
          <w:trHeight w:val="314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12" w:right="993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1,851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1,688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1,556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12" w:right="993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1,553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1,542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1,515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12" w:right="993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1,476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1,241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1,236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12" w:right="993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1,194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990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874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12" w:right="993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853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753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729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12" w:right="993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665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639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628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12" w:right="993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586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540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504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12" w:right="993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486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464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12" w:right="993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85" w:right="267"/>
              <w:rPr>
                <w:sz w:val="24"/>
              </w:rPr>
            </w:pPr>
            <w:r>
              <w:rPr>
                <w:sz w:val="24"/>
              </w:rPr>
              <w:t>445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12" w:right="993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444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329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12" w:right="993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85" w:right="267"/>
              <w:rPr>
                <w:sz w:val="24"/>
              </w:rPr>
            </w:pPr>
            <w:r>
              <w:rPr>
                <w:sz w:val="24"/>
              </w:rPr>
              <w:t>329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315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4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4" w:lineRule="exact"/>
              <w:ind w:left="1012" w:right="993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4" w:lineRule="exact"/>
              <w:ind w:left="285" w:right="267"/>
              <w:rPr>
                <w:sz w:val="24"/>
              </w:rPr>
            </w:pPr>
            <w:r>
              <w:rPr>
                <w:sz w:val="24"/>
              </w:rPr>
              <w:t>313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3265"/>
        <w:gridCol w:w="3375"/>
      </w:tblGrid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265" w:type="dxa"/>
          </w:tcPr>
          <w:p>
            <w:pPr>
              <w:pStyle w:val="TableParagraph"/>
              <w:ind w:left="1157"/>
              <w:jc w:val="left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75" w:type="dxa"/>
          </w:tcPr>
          <w:p>
            <w:pPr>
              <w:pStyle w:val="TableParagraph"/>
              <w:ind w:right="1491"/>
              <w:jc w:val="right"/>
              <w:rPr>
                <w:sz w:val="24"/>
              </w:rPr>
            </w:pPr>
            <w:r>
              <w:rPr>
                <w:sz w:val="24"/>
              </w:rPr>
              <w:t>313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486"/>
              <w:jc w:val="right"/>
              <w:rPr>
                <w:sz w:val="24"/>
              </w:rPr>
            </w:pPr>
            <w:r>
              <w:rPr>
                <w:sz w:val="24"/>
              </w:rPr>
              <w:t>291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486"/>
              <w:jc w:val="right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486"/>
              <w:jc w:val="right"/>
              <w:rPr>
                <w:sz w:val="24"/>
              </w:rPr>
            </w:pPr>
            <w:r>
              <w:rPr>
                <w:sz w:val="24"/>
              </w:rPr>
              <w:t>227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486"/>
              <w:jc w:val="right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486"/>
              <w:jc w:val="right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486"/>
              <w:jc w:val="right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486"/>
              <w:jc w:val="right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486"/>
              <w:jc w:val="right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486"/>
              <w:jc w:val="right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486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546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546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546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313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625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15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注：排名中中信证券与中信证券（浙江）、中信证券（山东）、金通证券，国泰君安证</w:t>
            </w:r>
          </w:p>
          <w:p>
            <w:pPr>
              <w:pStyle w:val="TableParagraph"/>
              <w:spacing w:line="279" w:lineRule="exact" w:before="30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券与上海证券，申银万国与宏源证券合并计算。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right="233"/>
        <w:jc w:val="right"/>
      </w:pPr>
      <w:r>
        <w:rPr>
          <w:color w:val="333333"/>
          <w:w w:val="95"/>
        </w:rPr>
        <w:t>20</w:t>
      </w:r>
      <w:r>
        <w:rPr>
          <w:color w:val="333333"/>
          <w:spacing w:val="-128"/>
          <w:w w:val="95"/>
        </w:rPr>
        <w:t>、</w:t>
      </w:r>
      <w:r>
        <w:rPr>
          <w:color w:val="333333"/>
          <w:w w:val="95"/>
        </w:rPr>
        <w:t>2014 年度证券公司营业部部均代理买卖业务净收入排名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2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2537"/>
        <w:gridCol w:w="5036"/>
      </w:tblGrid>
      <w:tr>
        <w:trPr>
          <w:trHeight w:val="311" w:hRule="atLeast"/>
        </w:trPr>
        <w:tc>
          <w:tcPr>
            <w:tcW w:w="950" w:type="dxa"/>
            <w:shd w:val="clear" w:color="auto" w:fill="C5D9F0"/>
          </w:tcPr>
          <w:p>
            <w:pPr>
              <w:pStyle w:val="TableParagraph"/>
              <w:spacing w:line="291" w:lineRule="exact"/>
              <w:ind w:left="214" w:right="19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537" w:type="dxa"/>
            <w:shd w:val="clear" w:color="auto" w:fill="C5D9F0"/>
          </w:tcPr>
          <w:p>
            <w:pPr>
              <w:pStyle w:val="TableParagraph"/>
              <w:spacing w:line="291" w:lineRule="exact"/>
              <w:ind w:left="646" w:right="63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5036" w:type="dxa"/>
            <w:shd w:val="clear" w:color="auto" w:fill="C5D9F0"/>
          </w:tcPr>
          <w:p>
            <w:pPr>
              <w:pStyle w:val="TableParagraph"/>
              <w:spacing w:line="291" w:lineRule="exact"/>
              <w:ind w:left="96" w:right="7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证券公司营业部部均代理买卖证券业务净收入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37" w:type="dxa"/>
          </w:tcPr>
          <w:p>
            <w:pPr>
              <w:pStyle w:val="TableParagraph"/>
              <w:spacing w:before="2"/>
              <w:ind w:left="647" w:right="63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5036" w:type="dxa"/>
          </w:tcPr>
          <w:p>
            <w:pPr>
              <w:pStyle w:val="TableParagraph"/>
              <w:spacing w:before="2"/>
              <w:ind w:left="96" w:right="76"/>
              <w:rPr>
                <w:sz w:val="24"/>
              </w:rPr>
            </w:pPr>
            <w:r>
              <w:rPr>
                <w:sz w:val="24"/>
              </w:rPr>
              <w:t>21,354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13,312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10,159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37" w:type="dxa"/>
          </w:tcPr>
          <w:p>
            <w:pPr>
              <w:pStyle w:val="TableParagraph"/>
              <w:spacing w:before="2"/>
              <w:ind w:left="647" w:right="63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5036" w:type="dxa"/>
          </w:tcPr>
          <w:p>
            <w:pPr>
              <w:pStyle w:val="TableParagraph"/>
              <w:spacing w:before="2"/>
              <w:ind w:left="96" w:right="76"/>
              <w:rPr>
                <w:sz w:val="24"/>
              </w:rPr>
            </w:pPr>
            <w:r>
              <w:rPr>
                <w:sz w:val="24"/>
              </w:rPr>
              <w:t>9,814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6,055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5,607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37" w:type="dxa"/>
          </w:tcPr>
          <w:p>
            <w:pPr>
              <w:pStyle w:val="TableParagraph"/>
              <w:spacing w:before="2"/>
              <w:ind w:left="647" w:right="63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5036" w:type="dxa"/>
          </w:tcPr>
          <w:p>
            <w:pPr>
              <w:pStyle w:val="TableParagraph"/>
              <w:spacing w:before="2"/>
              <w:ind w:left="96" w:right="76"/>
              <w:rPr>
                <w:sz w:val="24"/>
              </w:rPr>
            </w:pPr>
            <w:r>
              <w:rPr>
                <w:sz w:val="24"/>
              </w:rPr>
              <w:t>4,618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4,555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37" w:type="dxa"/>
          </w:tcPr>
          <w:p>
            <w:pPr>
              <w:pStyle w:val="TableParagraph"/>
              <w:ind w:left="647" w:right="63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5036" w:type="dxa"/>
          </w:tcPr>
          <w:p>
            <w:pPr>
              <w:pStyle w:val="TableParagraph"/>
              <w:ind w:left="96" w:right="76"/>
              <w:rPr>
                <w:sz w:val="24"/>
              </w:rPr>
            </w:pPr>
            <w:r>
              <w:rPr>
                <w:sz w:val="24"/>
              </w:rPr>
              <w:t>3,744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before="2"/>
              <w:ind w:left="214" w:right="1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37" w:type="dxa"/>
          </w:tcPr>
          <w:p>
            <w:pPr>
              <w:pStyle w:val="TableParagraph"/>
              <w:spacing w:before="2"/>
              <w:ind w:left="647" w:right="63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5036" w:type="dxa"/>
          </w:tcPr>
          <w:p>
            <w:pPr>
              <w:pStyle w:val="TableParagraph"/>
              <w:spacing w:before="2"/>
              <w:ind w:left="96" w:right="76"/>
              <w:rPr>
                <w:sz w:val="24"/>
              </w:rPr>
            </w:pPr>
            <w:r>
              <w:rPr>
                <w:sz w:val="24"/>
              </w:rPr>
              <w:t>3,697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left="214" w:right="19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3,484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left="214" w:right="19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3,325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before="2"/>
              <w:ind w:left="214" w:right="19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537" w:type="dxa"/>
          </w:tcPr>
          <w:p>
            <w:pPr>
              <w:pStyle w:val="TableParagraph"/>
              <w:spacing w:before="2"/>
              <w:ind w:left="647" w:right="63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5036" w:type="dxa"/>
          </w:tcPr>
          <w:p>
            <w:pPr>
              <w:pStyle w:val="TableParagraph"/>
              <w:spacing w:before="2"/>
              <w:ind w:left="96" w:right="76"/>
              <w:rPr>
                <w:sz w:val="24"/>
              </w:rPr>
            </w:pPr>
            <w:r>
              <w:rPr>
                <w:sz w:val="24"/>
              </w:rPr>
              <w:t>3,293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left="214" w:right="19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3,133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left="214" w:right="19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2,990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2537"/>
        <w:gridCol w:w="5036"/>
      </w:tblGrid>
      <w:tr>
        <w:trPr>
          <w:trHeight w:val="311" w:hRule="atLeast"/>
        </w:trPr>
        <w:tc>
          <w:tcPr>
            <w:tcW w:w="950" w:type="dxa"/>
            <w:tcBorders>
              <w:top w:val="nil"/>
            </w:tcBorders>
          </w:tcPr>
          <w:p>
            <w:pPr>
              <w:pStyle w:val="TableParagraph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537" w:type="dxa"/>
            <w:tcBorders>
              <w:top w:val="nil"/>
            </w:tcBorders>
          </w:tcPr>
          <w:p>
            <w:pPr>
              <w:pStyle w:val="TableParagraph"/>
              <w:ind w:left="647" w:right="63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5036" w:type="dxa"/>
            <w:tcBorders>
              <w:top w:val="nil"/>
            </w:tcBorders>
          </w:tcPr>
          <w:p>
            <w:pPr>
              <w:pStyle w:val="TableParagraph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2,953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537" w:type="dxa"/>
          </w:tcPr>
          <w:p>
            <w:pPr>
              <w:pStyle w:val="TableParagraph"/>
              <w:ind w:left="647" w:right="63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5036" w:type="dxa"/>
          </w:tcPr>
          <w:p>
            <w:pPr>
              <w:pStyle w:val="TableParagraph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2,930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2,849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2,807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2,795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2,778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2,741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2,679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2,669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2,657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2,644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2,542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537" w:type="dxa"/>
          </w:tcPr>
          <w:p>
            <w:pPr>
              <w:pStyle w:val="TableParagraph"/>
              <w:ind w:left="647" w:right="63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5036" w:type="dxa"/>
          </w:tcPr>
          <w:p>
            <w:pPr>
              <w:pStyle w:val="TableParagraph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2,531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2,500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2,493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2,393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2,376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2,365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2,299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2,196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2,152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2,136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2,083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2,069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537" w:type="dxa"/>
          </w:tcPr>
          <w:p>
            <w:pPr>
              <w:pStyle w:val="TableParagraph"/>
              <w:ind w:left="647" w:right="63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5036" w:type="dxa"/>
          </w:tcPr>
          <w:p>
            <w:pPr>
              <w:pStyle w:val="TableParagraph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2,061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2,040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2,039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2,027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1,990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1,983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1,962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1,913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1,911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1,893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1,831</w:t>
            </w:r>
          </w:p>
        </w:tc>
      </w:tr>
      <w:tr>
        <w:trPr>
          <w:trHeight w:val="314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1,808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1,742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1,717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1,716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1,712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1,708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2218"/>
              <w:jc w:val="left"/>
              <w:rPr>
                <w:sz w:val="24"/>
              </w:rPr>
            </w:pPr>
            <w:r>
              <w:rPr>
                <w:sz w:val="24"/>
              </w:rPr>
              <w:t>1,704</w:t>
            </w:r>
          </w:p>
        </w:tc>
      </w:tr>
    </w:tbl>
    <w:p>
      <w:pPr>
        <w:spacing w:after="0" w:line="294" w:lineRule="exact"/>
        <w:jc w:val="lef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2537"/>
        <w:gridCol w:w="5036"/>
      </w:tblGrid>
      <w:tr>
        <w:trPr>
          <w:trHeight w:val="311" w:hRule="atLeast"/>
        </w:trPr>
        <w:tc>
          <w:tcPr>
            <w:tcW w:w="950" w:type="dxa"/>
            <w:tcBorders>
              <w:top w:val="nil"/>
            </w:tcBorders>
          </w:tcPr>
          <w:p>
            <w:pPr>
              <w:pStyle w:val="TableParagraph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537" w:type="dxa"/>
            <w:tcBorders>
              <w:top w:val="nil"/>
            </w:tcBorders>
          </w:tcPr>
          <w:p>
            <w:pPr>
              <w:pStyle w:val="TableParagraph"/>
              <w:ind w:left="647" w:right="63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5036" w:type="dxa"/>
            <w:tcBorders>
              <w:top w:val="nil"/>
            </w:tcBorders>
          </w:tcPr>
          <w:p>
            <w:pPr>
              <w:pStyle w:val="TableParagraph"/>
              <w:ind w:left="96" w:right="76"/>
              <w:rPr>
                <w:sz w:val="24"/>
              </w:rPr>
            </w:pPr>
            <w:r>
              <w:rPr>
                <w:sz w:val="24"/>
              </w:rPr>
              <w:t>1,685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537" w:type="dxa"/>
          </w:tcPr>
          <w:p>
            <w:pPr>
              <w:pStyle w:val="TableParagraph"/>
              <w:ind w:left="647" w:right="63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5036" w:type="dxa"/>
          </w:tcPr>
          <w:p>
            <w:pPr>
              <w:pStyle w:val="TableParagraph"/>
              <w:ind w:left="96" w:right="76"/>
              <w:rPr>
                <w:sz w:val="24"/>
              </w:rPr>
            </w:pPr>
            <w:r>
              <w:rPr>
                <w:sz w:val="24"/>
              </w:rPr>
              <w:t>1,640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1,630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1,626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1,605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1,596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1,595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1,555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1,554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1,542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1,538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1,456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537" w:type="dxa"/>
          </w:tcPr>
          <w:p>
            <w:pPr>
              <w:pStyle w:val="TableParagraph"/>
              <w:ind w:left="647" w:right="63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5036" w:type="dxa"/>
          </w:tcPr>
          <w:p>
            <w:pPr>
              <w:pStyle w:val="TableParagraph"/>
              <w:ind w:left="96" w:right="76"/>
              <w:rPr>
                <w:sz w:val="24"/>
              </w:rPr>
            </w:pPr>
            <w:r>
              <w:rPr>
                <w:sz w:val="24"/>
              </w:rPr>
              <w:t>1,441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1,412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1,384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1,380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1,377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1,345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1,343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1,338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1,334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1,320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1,287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1,280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537" w:type="dxa"/>
          </w:tcPr>
          <w:p>
            <w:pPr>
              <w:pStyle w:val="TableParagraph"/>
              <w:ind w:left="647" w:right="63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5036" w:type="dxa"/>
          </w:tcPr>
          <w:p>
            <w:pPr>
              <w:pStyle w:val="TableParagraph"/>
              <w:ind w:left="96" w:right="76"/>
              <w:rPr>
                <w:sz w:val="24"/>
              </w:rPr>
            </w:pPr>
            <w:r>
              <w:rPr>
                <w:sz w:val="24"/>
              </w:rPr>
              <w:t>1,269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1,259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1,166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1,094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1,071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1,037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942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924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众成证券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838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787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753</w:t>
            </w:r>
          </w:p>
        </w:tc>
      </w:tr>
      <w:tr>
        <w:trPr>
          <w:trHeight w:val="314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752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91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537" w:type="dxa"/>
          </w:tcPr>
          <w:p>
            <w:pPr>
              <w:pStyle w:val="TableParagraph"/>
              <w:spacing w:line="291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1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581</w:t>
            </w:r>
          </w:p>
        </w:tc>
      </w:tr>
      <w:tr>
        <w:trPr>
          <w:trHeight w:val="313" w:hRule="atLeast"/>
        </w:trPr>
        <w:tc>
          <w:tcPr>
            <w:tcW w:w="950" w:type="dxa"/>
          </w:tcPr>
          <w:p>
            <w:pPr>
              <w:pStyle w:val="TableParagraph"/>
              <w:spacing w:line="294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537" w:type="dxa"/>
          </w:tcPr>
          <w:p>
            <w:pPr>
              <w:pStyle w:val="TableParagraph"/>
              <w:spacing w:line="294" w:lineRule="exact"/>
              <w:ind w:left="647" w:right="630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5036" w:type="dxa"/>
          </w:tcPr>
          <w:p>
            <w:pPr>
              <w:pStyle w:val="TableParagraph"/>
              <w:spacing w:line="294" w:lineRule="exact"/>
              <w:ind w:left="96" w:right="76"/>
              <w:rPr>
                <w:sz w:val="24"/>
              </w:rPr>
            </w:pPr>
            <w:r>
              <w:rPr>
                <w:sz w:val="24"/>
              </w:rPr>
              <w:t>496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02"/>
        <w:ind w:left="635"/>
      </w:pPr>
      <w:r>
        <w:rPr>
          <w:color w:val="333333"/>
        </w:rPr>
        <w:t>21、2014 年度证券公司代理销售金融产品净收入排名</w:t>
      </w:r>
    </w:p>
    <w:p>
      <w:pPr>
        <w:spacing w:after="0"/>
        <w:sectPr>
          <w:pgSz w:w="11910" w:h="16840"/>
          <w:pgMar w:header="0" w:footer="1115" w:top="1420" w:bottom="1300" w:left="1580" w:right="1560"/>
        </w:sectPr>
      </w:pPr>
    </w:p>
    <w:p>
      <w:pPr>
        <w:pStyle w:val="BodyText"/>
        <w:spacing w:line="509" w:lineRule="exact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2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4"/>
        <w:gridCol w:w="3692"/>
        <w:gridCol w:w="3368"/>
      </w:tblGrid>
      <w:tr>
        <w:trPr>
          <w:trHeight w:val="313" w:hRule="atLeast"/>
        </w:trPr>
        <w:tc>
          <w:tcPr>
            <w:tcW w:w="1464" w:type="dxa"/>
            <w:shd w:val="clear" w:color="auto" w:fill="C5D9F0"/>
          </w:tcPr>
          <w:p>
            <w:pPr>
              <w:pStyle w:val="TableParagraph"/>
              <w:spacing w:line="294" w:lineRule="exact"/>
              <w:ind w:left="471" w:right="45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692" w:type="dxa"/>
            <w:shd w:val="clear" w:color="auto" w:fill="C5D9F0"/>
          </w:tcPr>
          <w:p>
            <w:pPr>
              <w:pStyle w:val="TableParagraph"/>
              <w:spacing w:line="294" w:lineRule="exact"/>
              <w:ind w:left="1223" w:right="120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368" w:type="dxa"/>
            <w:shd w:val="clear" w:color="auto" w:fill="C5D9F0"/>
          </w:tcPr>
          <w:p>
            <w:pPr>
              <w:pStyle w:val="TableParagraph"/>
              <w:spacing w:line="294" w:lineRule="exact"/>
              <w:ind w:left="401" w:right="266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代理销售金融产品净收入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51,113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13,210</w:t>
            </w:r>
          </w:p>
        </w:tc>
      </w:tr>
      <w:tr>
        <w:trPr>
          <w:trHeight w:val="313" w:hRule="atLeast"/>
        </w:trPr>
        <w:tc>
          <w:tcPr>
            <w:tcW w:w="1464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92" w:type="dxa"/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68" w:type="dxa"/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11,938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9,472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8,977</w:t>
            </w:r>
          </w:p>
        </w:tc>
      </w:tr>
      <w:tr>
        <w:trPr>
          <w:trHeight w:val="313" w:hRule="atLeast"/>
        </w:trPr>
        <w:tc>
          <w:tcPr>
            <w:tcW w:w="1464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92" w:type="dxa"/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68" w:type="dxa"/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8,027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7,060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6,933</w:t>
            </w:r>
          </w:p>
        </w:tc>
      </w:tr>
      <w:tr>
        <w:trPr>
          <w:trHeight w:val="314" w:hRule="atLeast"/>
        </w:trPr>
        <w:tc>
          <w:tcPr>
            <w:tcW w:w="1464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692" w:type="dxa"/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68" w:type="dxa"/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6,121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5,584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4,611</w:t>
            </w:r>
          </w:p>
        </w:tc>
      </w:tr>
      <w:tr>
        <w:trPr>
          <w:trHeight w:val="313" w:hRule="atLeast"/>
        </w:trPr>
        <w:tc>
          <w:tcPr>
            <w:tcW w:w="1464" w:type="dxa"/>
          </w:tcPr>
          <w:p>
            <w:pPr>
              <w:pStyle w:val="TableParagraph"/>
              <w:spacing w:before="2"/>
              <w:ind w:left="471" w:right="45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692" w:type="dxa"/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68" w:type="dxa"/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4,464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3,946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3,018</w:t>
            </w:r>
          </w:p>
        </w:tc>
      </w:tr>
      <w:tr>
        <w:trPr>
          <w:trHeight w:val="313" w:hRule="atLeast"/>
        </w:trPr>
        <w:tc>
          <w:tcPr>
            <w:tcW w:w="1464" w:type="dxa"/>
          </w:tcPr>
          <w:p>
            <w:pPr>
              <w:pStyle w:val="TableParagraph"/>
              <w:spacing w:before="2"/>
              <w:ind w:left="471" w:right="45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692" w:type="dxa"/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68" w:type="dxa"/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2,807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2,640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2,597</w:t>
            </w:r>
          </w:p>
        </w:tc>
      </w:tr>
      <w:tr>
        <w:trPr>
          <w:trHeight w:val="313" w:hRule="atLeast"/>
        </w:trPr>
        <w:tc>
          <w:tcPr>
            <w:tcW w:w="1464" w:type="dxa"/>
          </w:tcPr>
          <w:p>
            <w:pPr>
              <w:pStyle w:val="TableParagraph"/>
              <w:spacing w:before="2"/>
              <w:ind w:left="471" w:right="45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692" w:type="dxa"/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368" w:type="dxa"/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2,427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2,363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2,340</w:t>
            </w:r>
          </w:p>
        </w:tc>
      </w:tr>
      <w:tr>
        <w:trPr>
          <w:trHeight w:val="313" w:hRule="atLeast"/>
        </w:trPr>
        <w:tc>
          <w:tcPr>
            <w:tcW w:w="1464" w:type="dxa"/>
          </w:tcPr>
          <w:p>
            <w:pPr>
              <w:pStyle w:val="TableParagraph"/>
              <w:spacing w:before="2"/>
              <w:ind w:left="471" w:right="45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692" w:type="dxa"/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68" w:type="dxa"/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2,114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2,107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2,076</w:t>
            </w:r>
          </w:p>
        </w:tc>
      </w:tr>
      <w:tr>
        <w:trPr>
          <w:trHeight w:val="313" w:hRule="atLeast"/>
        </w:trPr>
        <w:tc>
          <w:tcPr>
            <w:tcW w:w="1464" w:type="dxa"/>
          </w:tcPr>
          <w:p>
            <w:pPr>
              <w:pStyle w:val="TableParagraph"/>
              <w:spacing w:before="2"/>
              <w:ind w:left="471" w:right="45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692" w:type="dxa"/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68" w:type="dxa"/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1,962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1,944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1,782</w:t>
            </w:r>
          </w:p>
        </w:tc>
      </w:tr>
      <w:tr>
        <w:trPr>
          <w:trHeight w:val="313" w:hRule="atLeast"/>
        </w:trPr>
        <w:tc>
          <w:tcPr>
            <w:tcW w:w="1464" w:type="dxa"/>
          </w:tcPr>
          <w:p>
            <w:pPr>
              <w:pStyle w:val="TableParagraph"/>
              <w:spacing w:before="2"/>
              <w:ind w:left="471" w:right="45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692" w:type="dxa"/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68" w:type="dxa"/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1,708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1,659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1,646</w:t>
            </w:r>
          </w:p>
        </w:tc>
      </w:tr>
      <w:tr>
        <w:trPr>
          <w:trHeight w:val="313" w:hRule="atLeast"/>
        </w:trPr>
        <w:tc>
          <w:tcPr>
            <w:tcW w:w="1464" w:type="dxa"/>
          </w:tcPr>
          <w:p>
            <w:pPr>
              <w:pStyle w:val="TableParagraph"/>
              <w:spacing w:before="2"/>
              <w:ind w:left="471" w:right="45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692" w:type="dxa"/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68" w:type="dxa"/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1,596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1,441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ind w:left="471" w:right="45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692" w:type="dxa"/>
          </w:tcPr>
          <w:p>
            <w:pPr>
              <w:pStyle w:val="TableParagraph"/>
              <w:ind w:left="1223" w:right="1209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68" w:type="dxa"/>
          </w:tcPr>
          <w:p>
            <w:pPr>
              <w:pStyle w:val="TableParagraph"/>
              <w:ind w:left="277" w:right="266"/>
              <w:rPr>
                <w:sz w:val="24"/>
              </w:rPr>
            </w:pPr>
            <w:r>
              <w:rPr>
                <w:sz w:val="24"/>
              </w:rPr>
              <w:t>1,435</w:t>
            </w:r>
          </w:p>
        </w:tc>
      </w:tr>
      <w:tr>
        <w:trPr>
          <w:trHeight w:val="313" w:hRule="atLeast"/>
        </w:trPr>
        <w:tc>
          <w:tcPr>
            <w:tcW w:w="1464" w:type="dxa"/>
          </w:tcPr>
          <w:p>
            <w:pPr>
              <w:pStyle w:val="TableParagraph"/>
              <w:spacing w:before="2"/>
              <w:ind w:left="471" w:right="45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692" w:type="dxa"/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68" w:type="dxa"/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1,398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1,373</w:t>
            </w:r>
          </w:p>
        </w:tc>
      </w:tr>
      <w:tr>
        <w:trPr>
          <w:trHeight w:val="311" w:hRule="atLeast"/>
        </w:trPr>
        <w:tc>
          <w:tcPr>
            <w:tcW w:w="1464" w:type="dxa"/>
          </w:tcPr>
          <w:p>
            <w:pPr>
              <w:pStyle w:val="TableParagraph"/>
              <w:spacing w:line="291" w:lineRule="exact"/>
              <w:ind w:left="471" w:right="452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692" w:type="dxa"/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68" w:type="dxa"/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1,324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71" w:right="45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1,304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6" w:right="577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8" w:right="133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64" w:right="1353"/>
              <w:rPr>
                <w:sz w:val="24"/>
              </w:rPr>
            </w:pPr>
            <w:r>
              <w:rPr>
                <w:sz w:val="24"/>
              </w:rPr>
              <w:t>1,292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8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4"/>
        <w:gridCol w:w="3692"/>
        <w:gridCol w:w="3368"/>
      </w:tblGrid>
      <w:tr>
        <w:trPr>
          <w:trHeight w:val="311" w:hRule="atLeast"/>
        </w:trPr>
        <w:tc>
          <w:tcPr>
            <w:tcW w:w="1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1,245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23" w:right="120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77" w:right="266"/>
              <w:rPr>
                <w:sz w:val="24"/>
              </w:rPr>
            </w:pPr>
            <w:r>
              <w:rPr>
                <w:sz w:val="24"/>
              </w:rPr>
              <w:t>1,241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1,228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1,189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1,061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1,053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1,050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849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794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760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621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610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23" w:right="1209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77" w:right="266"/>
              <w:rPr>
                <w:sz w:val="24"/>
              </w:rPr>
            </w:pPr>
            <w:r>
              <w:rPr>
                <w:sz w:val="24"/>
              </w:rPr>
              <w:t>566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516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509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449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443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442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438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418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345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333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325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23" w:right="1209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77" w:right="266"/>
              <w:rPr>
                <w:sz w:val="24"/>
              </w:rPr>
            </w:pPr>
            <w:r>
              <w:rPr>
                <w:sz w:val="24"/>
              </w:rPr>
              <w:t>309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263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>
        <w:trPr>
          <w:trHeight w:val="314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23" w:right="1209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77" w:right="266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23" w:right="1209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77" w:right="266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314" w:hRule="atLeast"/>
        </w:trPr>
        <w:tc>
          <w:tcPr>
            <w:tcW w:w="1464" w:type="dxa"/>
          </w:tcPr>
          <w:p>
            <w:pPr>
              <w:pStyle w:val="TableParagraph"/>
              <w:spacing w:before="2"/>
              <w:ind w:right="595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692" w:type="dxa"/>
          </w:tcPr>
          <w:p>
            <w:pPr>
              <w:pStyle w:val="TableParagraph"/>
              <w:spacing w:before="2"/>
              <w:ind w:left="1348" w:right="133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68" w:type="dxa"/>
          </w:tcPr>
          <w:p>
            <w:pPr>
              <w:pStyle w:val="TableParagraph"/>
              <w:spacing w:before="2"/>
              <w:ind w:left="1364" w:right="135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4"/>
        <w:gridCol w:w="3692"/>
        <w:gridCol w:w="3368"/>
      </w:tblGrid>
      <w:tr>
        <w:trPr>
          <w:trHeight w:val="311" w:hRule="atLeast"/>
        </w:trPr>
        <w:tc>
          <w:tcPr>
            <w:tcW w:w="1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46"/>
              <w:jc w:val="righ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559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346"/>
              <w:jc w:val="righ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559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46"/>
              <w:jc w:val="righ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559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46"/>
              <w:jc w:val="right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559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46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559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46"/>
              <w:jc w:val="right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559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46"/>
              <w:jc w:val="righ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9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46"/>
              <w:jc w:val="right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9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46"/>
              <w:jc w:val="righ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19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46"/>
              <w:jc w:val="righ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9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46"/>
              <w:jc w:val="righ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9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3" w:hRule="atLeast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46"/>
              <w:jc w:val="righ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1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624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15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注：排名中中信证券与中信证券（浙江）、中信证券（山东）、金通证券，国泰君安证</w:t>
            </w:r>
          </w:p>
          <w:p>
            <w:pPr>
              <w:pStyle w:val="TableParagraph"/>
              <w:spacing w:line="277" w:lineRule="exact" w:before="30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券与上海证券,申银万国与宏源证券合并计算。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1" w:right="562"/>
        <w:jc w:val="center"/>
      </w:pPr>
      <w:r>
        <w:rPr>
          <w:color w:val="333333"/>
        </w:rPr>
        <w:t>22、2014 年度证券公司代理销售金融产品规模排名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4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3"/>
        <w:gridCol w:w="3303"/>
        <w:gridCol w:w="3918"/>
      </w:tblGrid>
      <w:tr>
        <w:trPr>
          <w:trHeight w:val="311" w:hRule="atLeast"/>
        </w:trPr>
        <w:tc>
          <w:tcPr>
            <w:tcW w:w="1303" w:type="dxa"/>
            <w:shd w:val="clear" w:color="auto" w:fill="C5D9F0"/>
          </w:tcPr>
          <w:p>
            <w:pPr>
              <w:pStyle w:val="TableParagraph"/>
              <w:ind w:left="392" w:right="38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303" w:type="dxa"/>
            <w:shd w:val="clear" w:color="auto" w:fill="C5D9F0"/>
          </w:tcPr>
          <w:p>
            <w:pPr>
              <w:pStyle w:val="TableParagraph"/>
              <w:ind w:left="1029" w:right="102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918" w:type="dxa"/>
            <w:shd w:val="clear" w:color="auto" w:fill="C5D9F0"/>
          </w:tcPr>
          <w:p>
            <w:pPr>
              <w:pStyle w:val="TableParagraph"/>
              <w:ind w:left="977" w:right="97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代理销售产品规模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124,543,478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28,887,948</w:t>
            </w:r>
          </w:p>
        </w:tc>
      </w:tr>
      <w:tr>
        <w:trPr>
          <w:trHeight w:val="312" w:hRule="atLeast"/>
        </w:trPr>
        <w:tc>
          <w:tcPr>
            <w:tcW w:w="1303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21,720,033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19,009,619</w:t>
            </w:r>
          </w:p>
        </w:tc>
      </w:tr>
      <w:tr>
        <w:trPr>
          <w:trHeight w:val="313" w:hRule="atLeast"/>
        </w:trPr>
        <w:tc>
          <w:tcPr>
            <w:tcW w:w="1303" w:type="dxa"/>
          </w:tcPr>
          <w:p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03" w:type="dxa"/>
          </w:tcPr>
          <w:p>
            <w:pPr>
              <w:pStyle w:val="TableParagraph"/>
              <w:spacing w:before="2"/>
              <w:ind w:left="1029" w:right="102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918" w:type="dxa"/>
          </w:tcPr>
          <w:p>
            <w:pPr>
              <w:pStyle w:val="TableParagraph"/>
              <w:spacing w:before="2"/>
              <w:ind w:left="977" w:right="968"/>
              <w:rPr>
                <w:sz w:val="24"/>
              </w:rPr>
            </w:pPr>
            <w:r>
              <w:rPr>
                <w:sz w:val="24"/>
              </w:rPr>
              <w:t>15,424,809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11,776,603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10,202,352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9,245,916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7,662,972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left="387" w:right="38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7,267,397</w:t>
            </w:r>
          </w:p>
        </w:tc>
      </w:tr>
      <w:tr>
        <w:trPr>
          <w:trHeight w:val="314" w:hRule="atLeast"/>
        </w:trPr>
        <w:tc>
          <w:tcPr>
            <w:tcW w:w="1303" w:type="dxa"/>
          </w:tcPr>
          <w:p>
            <w:pPr>
              <w:pStyle w:val="TableParagraph"/>
              <w:spacing w:before="2"/>
              <w:ind w:left="387" w:right="38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303" w:type="dxa"/>
          </w:tcPr>
          <w:p>
            <w:pPr>
              <w:pStyle w:val="TableParagraph"/>
              <w:spacing w:before="2"/>
              <w:ind w:left="1029" w:right="102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918" w:type="dxa"/>
          </w:tcPr>
          <w:p>
            <w:pPr>
              <w:pStyle w:val="TableParagraph"/>
              <w:spacing w:before="2"/>
              <w:ind w:left="977" w:right="968"/>
              <w:rPr>
                <w:sz w:val="24"/>
              </w:rPr>
            </w:pPr>
            <w:r>
              <w:rPr>
                <w:sz w:val="24"/>
              </w:rPr>
              <w:t>7,093,902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left="387" w:right="38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7,076,300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left="387" w:right="38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6,500,204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left="387" w:right="38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4,091,532</w:t>
            </w:r>
          </w:p>
        </w:tc>
      </w:tr>
      <w:tr>
        <w:trPr>
          <w:trHeight w:val="312" w:hRule="atLeast"/>
        </w:trPr>
        <w:tc>
          <w:tcPr>
            <w:tcW w:w="1303" w:type="dxa"/>
          </w:tcPr>
          <w:p>
            <w:pPr>
              <w:pStyle w:val="TableParagraph"/>
              <w:ind w:left="387" w:right="38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3,697,904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left="387" w:right="38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2,928,282</w:t>
            </w:r>
          </w:p>
        </w:tc>
      </w:tr>
      <w:tr>
        <w:trPr>
          <w:trHeight w:val="313" w:hRule="atLeast"/>
        </w:trPr>
        <w:tc>
          <w:tcPr>
            <w:tcW w:w="1303" w:type="dxa"/>
          </w:tcPr>
          <w:p>
            <w:pPr>
              <w:pStyle w:val="TableParagraph"/>
              <w:spacing w:before="2"/>
              <w:ind w:left="387" w:right="38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303" w:type="dxa"/>
          </w:tcPr>
          <w:p>
            <w:pPr>
              <w:pStyle w:val="TableParagraph"/>
              <w:spacing w:before="2"/>
              <w:ind w:left="1029" w:right="102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918" w:type="dxa"/>
          </w:tcPr>
          <w:p>
            <w:pPr>
              <w:pStyle w:val="TableParagraph"/>
              <w:spacing w:before="2"/>
              <w:ind w:left="977" w:right="968"/>
              <w:rPr>
                <w:sz w:val="24"/>
              </w:rPr>
            </w:pPr>
            <w:r>
              <w:rPr>
                <w:sz w:val="24"/>
              </w:rPr>
              <w:t>2,633,909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left="387" w:right="38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2,162,572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left="387" w:right="38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2,150,862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left="387" w:right="38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1,792,581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3"/>
        <w:gridCol w:w="3303"/>
        <w:gridCol w:w="3918"/>
      </w:tblGrid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1,767,535</w:t>
            </w:r>
          </w:p>
        </w:tc>
      </w:tr>
      <w:tr>
        <w:trPr>
          <w:trHeight w:val="312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1,654,500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1,614,000</w:t>
            </w:r>
          </w:p>
        </w:tc>
      </w:tr>
      <w:tr>
        <w:trPr>
          <w:trHeight w:val="313" w:hRule="atLeast"/>
        </w:trPr>
        <w:tc>
          <w:tcPr>
            <w:tcW w:w="1303" w:type="dxa"/>
          </w:tcPr>
          <w:p>
            <w:pPr>
              <w:pStyle w:val="TableParagraph"/>
              <w:spacing w:before="2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303" w:type="dxa"/>
          </w:tcPr>
          <w:p>
            <w:pPr>
              <w:pStyle w:val="TableParagraph"/>
              <w:spacing w:before="2"/>
              <w:ind w:left="1029" w:right="102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918" w:type="dxa"/>
          </w:tcPr>
          <w:p>
            <w:pPr>
              <w:pStyle w:val="TableParagraph"/>
              <w:spacing w:before="2"/>
              <w:ind w:left="977" w:right="968"/>
              <w:rPr>
                <w:sz w:val="24"/>
              </w:rPr>
            </w:pPr>
            <w:r>
              <w:rPr>
                <w:sz w:val="24"/>
              </w:rPr>
              <w:t>1,600,033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1,522,804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1,303,130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1,250,011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1,223,252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1,221,664</w:t>
            </w:r>
          </w:p>
        </w:tc>
      </w:tr>
      <w:tr>
        <w:trPr>
          <w:trHeight w:val="314" w:hRule="atLeast"/>
        </w:trPr>
        <w:tc>
          <w:tcPr>
            <w:tcW w:w="1303" w:type="dxa"/>
          </w:tcPr>
          <w:p>
            <w:pPr>
              <w:pStyle w:val="TableParagraph"/>
              <w:spacing w:before="2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303" w:type="dxa"/>
          </w:tcPr>
          <w:p>
            <w:pPr>
              <w:pStyle w:val="TableParagraph"/>
              <w:spacing w:before="2"/>
              <w:ind w:left="1029" w:right="102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918" w:type="dxa"/>
          </w:tcPr>
          <w:p>
            <w:pPr>
              <w:pStyle w:val="TableParagraph"/>
              <w:spacing w:before="2"/>
              <w:ind w:left="977" w:right="968"/>
              <w:rPr>
                <w:sz w:val="24"/>
              </w:rPr>
            </w:pPr>
            <w:r>
              <w:rPr>
                <w:sz w:val="24"/>
              </w:rPr>
              <w:t>1,191,645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1,111,573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1,089,137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1,029,545</w:t>
            </w:r>
          </w:p>
        </w:tc>
      </w:tr>
      <w:tr>
        <w:trPr>
          <w:trHeight w:val="312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957,814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884,781</w:t>
            </w:r>
          </w:p>
        </w:tc>
      </w:tr>
      <w:tr>
        <w:trPr>
          <w:trHeight w:val="314" w:hRule="atLeast"/>
        </w:trPr>
        <w:tc>
          <w:tcPr>
            <w:tcW w:w="1303" w:type="dxa"/>
          </w:tcPr>
          <w:p>
            <w:pPr>
              <w:pStyle w:val="TableParagraph"/>
              <w:spacing w:before="2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303" w:type="dxa"/>
          </w:tcPr>
          <w:p>
            <w:pPr>
              <w:pStyle w:val="TableParagraph"/>
              <w:spacing w:before="2"/>
              <w:ind w:left="1029" w:right="102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918" w:type="dxa"/>
          </w:tcPr>
          <w:p>
            <w:pPr>
              <w:pStyle w:val="TableParagraph"/>
              <w:spacing w:before="2"/>
              <w:ind w:left="977" w:right="968"/>
              <w:rPr>
                <w:sz w:val="24"/>
              </w:rPr>
            </w:pPr>
            <w:r>
              <w:rPr>
                <w:sz w:val="24"/>
              </w:rPr>
              <w:t>828,987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744,454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651,864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638,793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634,939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628,751</w:t>
            </w:r>
          </w:p>
        </w:tc>
      </w:tr>
      <w:tr>
        <w:trPr>
          <w:trHeight w:val="313" w:hRule="atLeast"/>
        </w:trPr>
        <w:tc>
          <w:tcPr>
            <w:tcW w:w="1303" w:type="dxa"/>
          </w:tcPr>
          <w:p>
            <w:pPr>
              <w:pStyle w:val="TableParagraph"/>
              <w:spacing w:before="2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303" w:type="dxa"/>
          </w:tcPr>
          <w:p>
            <w:pPr>
              <w:pStyle w:val="TableParagraph"/>
              <w:spacing w:before="2"/>
              <w:ind w:left="1029" w:right="102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918" w:type="dxa"/>
          </w:tcPr>
          <w:p>
            <w:pPr>
              <w:pStyle w:val="TableParagraph"/>
              <w:spacing w:before="2"/>
              <w:ind w:left="977" w:right="968"/>
              <w:rPr>
                <w:sz w:val="24"/>
              </w:rPr>
            </w:pPr>
            <w:r>
              <w:rPr>
                <w:sz w:val="24"/>
              </w:rPr>
              <w:t>529,739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520,618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406,800</w:t>
            </w:r>
          </w:p>
        </w:tc>
      </w:tr>
      <w:tr>
        <w:trPr>
          <w:trHeight w:val="312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398,910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398,359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385,278</w:t>
            </w:r>
          </w:p>
        </w:tc>
      </w:tr>
      <w:tr>
        <w:trPr>
          <w:trHeight w:val="313" w:hRule="atLeast"/>
        </w:trPr>
        <w:tc>
          <w:tcPr>
            <w:tcW w:w="1303" w:type="dxa"/>
          </w:tcPr>
          <w:p>
            <w:pPr>
              <w:pStyle w:val="TableParagraph"/>
              <w:spacing w:before="2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303" w:type="dxa"/>
          </w:tcPr>
          <w:p>
            <w:pPr>
              <w:pStyle w:val="TableParagraph"/>
              <w:spacing w:before="2"/>
              <w:ind w:left="1029" w:right="102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918" w:type="dxa"/>
          </w:tcPr>
          <w:p>
            <w:pPr>
              <w:pStyle w:val="TableParagraph"/>
              <w:spacing w:before="2"/>
              <w:ind w:left="977" w:right="968"/>
              <w:rPr>
                <w:sz w:val="24"/>
              </w:rPr>
            </w:pPr>
            <w:r>
              <w:rPr>
                <w:sz w:val="24"/>
              </w:rPr>
              <w:t>380,105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363,528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343,327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343,015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328,986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295,055</w:t>
            </w:r>
          </w:p>
        </w:tc>
      </w:tr>
      <w:tr>
        <w:trPr>
          <w:trHeight w:val="313" w:hRule="atLeast"/>
        </w:trPr>
        <w:tc>
          <w:tcPr>
            <w:tcW w:w="1303" w:type="dxa"/>
          </w:tcPr>
          <w:p>
            <w:pPr>
              <w:pStyle w:val="TableParagraph"/>
              <w:spacing w:before="2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303" w:type="dxa"/>
          </w:tcPr>
          <w:p>
            <w:pPr>
              <w:pStyle w:val="TableParagraph"/>
              <w:spacing w:before="2"/>
              <w:ind w:left="1029" w:right="102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918" w:type="dxa"/>
          </w:tcPr>
          <w:p>
            <w:pPr>
              <w:pStyle w:val="TableParagraph"/>
              <w:spacing w:before="2"/>
              <w:ind w:left="977" w:right="968"/>
              <w:rPr>
                <w:sz w:val="24"/>
              </w:rPr>
            </w:pPr>
            <w:r>
              <w:rPr>
                <w:sz w:val="24"/>
              </w:rPr>
              <w:t>221,701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210,320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206,320</w:t>
            </w:r>
          </w:p>
        </w:tc>
      </w:tr>
      <w:tr>
        <w:trPr>
          <w:trHeight w:val="312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200,102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177,395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162,158</w:t>
            </w:r>
          </w:p>
        </w:tc>
      </w:tr>
      <w:tr>
        <w:trPr>
          <w:trHeight w:val="313" w:hRule="atLeast"/>
        </w:trPr>
        <w:tc>
          <w:tcPr>
            <w:tcW w:w="1303" w:type="dxa"/>
          </w:tcPr>
          <w:p>
            <w:pPr>
              <w:pStyle w:val="TableParagraph"/>
              <w:spacing w:before="2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303" w:type="dxa"/>
          </w:tcPr>
          <w:p>
            <w:pPr>
              <w:pStyle w:val="TableParagraph"/>
              <w:spacing w:before="2"/>
              <w:ind w:left="1029" w:right="102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918" w:type="dxa"/>
          </w:tcPr>
          <w:p>
            <w:pPr>
              <w:pStyle w:val="TableParagraph"/>
              <w:spacing w:before="2"/>
              <w:ind w:left="977" w:right="968"/>
              <w:rPr>
                <w:sz w:val="24"/>
              </w:rPr>
            </w:pPr>
            <w:r>
              <w:rPr>
                <w:sz w:val="24"/>
              </w:rPr>
              <w:t>159,768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158,667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156,450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151,272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3"/>
        <w:gridCol w:w="3303"/>
        <w:gridCol w:w="3918"/>
      </w:tblGrid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918" w:type="dxa"/>
          </w:tcPr>
          <w:p>
            <w:pPr>
              <w:pStyle w:val="TableParagraph"/>
              <w:ind w:right="1527"/>
              <w:jc w:val="right"/>
              <w:rPr>
                <w:sz w:val="24"/>
              </w:rPr>
            </w:pPr>
            <w:r>
              <w:rPr>
                <w:sz w:val="24"/>
              </w:rPr>
              <w:t>134,641</w:t>
            </w:r>
          </w:p>
        </w:tc>
      </w:tr>
      <w:tr>
        <w:trPr>
          <w:trHeight w:val="312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918" w:type="dxa"/>
          </w:tcPr>
          <w:p>
            <w:pPr>
              <w:pStyle w:val="TableParagraph"/>
              <w:ind w:right="1527"/>
              <w:jc w:val="right"/>
              <w:rPr>
                <w:sz w:val="24"/>
              </w:rPr>
            </w:pPr>
            <w:r>
              <w:rPr>
                <w:sz w:val="24"/>
              </w:rPr>
              <w:t>128,595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918" w:type="dxa"/>
          </w:tcPr>
          <w:p>
            <w:pPr>
              <w:pStyle w:val="TableParagraph"/>
              <w:ind w:right="1527"/>
              <w:jc w:val="right"/>
              <w:rPr>
                <w:sz w:val="24"/>
              </w:rPr>
            </w:pPr>
            <w:r>
              <w:rPr>
                <w:sz w:val="24"/>
              </w:rPr>
              <w:t>127,720</w:t>
            </w:r>
          </w:p>
        </w:tc>
      </w:tr>
      <w:tr>
        <w:trPr>
          <w:trHeight w:val="313" w:hRule="atLeast"/>
        </w:trPr>
        <w:tc>
          <w:tcPr>
            <w:tcW w:w="1303" w:type="dxa"/>
          </w:tcPr>
          <w:p>
            <w:pPr>
              <w:pStyle w:val="TableParagraph"/>
              <w:spacing w:before="2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303" w:type="dxa"/>
          </w:tcPr>
          <w:p>
            <w:pPr>
              <w:pStyle w:val="TableParagraph"/>
              <w:spacing w:before="2"/>
              <w:ind w:left="1029" w:right="102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918" w:type="dxa"/>
          </w:tcPr>
          <w:p>
            <w:pPr>
              <w:pStyle w:val="TableParagraph"/>
              <w:spacing w:before="2"/>
              <w:ind w:right="1527"/>
              <w:jc w:val="right"/>
              <w:rPr>
                <w:sz w:val="24"/>
              </w:rPr>
            </w:pPr>
            <w:r>
              <w:rPr>
                <w:sz w:val="24"/>
              </w:rPr>
              <w:t>116,238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918" w:type="dxa"/>
          </w:tcPr>
          <w:p>
            <w:pPr>
              <w:pStyle w:val="TableParagraph"/>
              <w:ind w:right="1527"/>
              <w:jc w:val="right"/>
              <w:rPr>
                <w:sz w:val="24"/>
              </w:rPr>
            </w:pPr>
            <w:r>
              <w:rPr>
                <w:sz w:val="24"/>
              </w:rPr>
              <w:t>113,506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918" w:type="dxa"/>
          </w:tcPr>
          <w:p>
            <w:pPr>
              <w:pStyle w:val="TableParagraph"/>
              <w:ind w:right="1587"/>
              <w:jc w:val="right"/>
              <w:rPr>
                <w:sz w:val="24"/>
              </w:rPr>
            </w:pPr>
            <w:r>
              <w:rPr>
                <w:sz w:val="24"/>
              </w:rPr>
              <w:t>83,211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918" w:type="dxa"/>
          </w:tcPr>
          <w:p>
            <w:pPr>
              <w:pStyle w:val="TableParagraph"/>
              <w:ind w:right="1587"/>
              <w:jc w:val="right"/>
              <w:rPr>
                <w:sz w:val="24"/>
              </w:rPr>
            </w:pPr>
            <w:r>
              <w:rPr>
                <w:sz w:val="24"/>
              </w:rPr>
              <w:t>82,112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918" w:type="dxa"/>
          </w:tcPr>
          <w:p>
            <w:pPr>
              <w:pStyle w:val="TableParagraph"/>
              <w:ind w:right="1587"/>
              <w:jc w:val="right"/>
              <w:rPr>
                <w:sz w:val="24"/>
              </w:rPr>
            </w:pPr>
            <w:r>
              <w:rPr>
                <w:sz w:val="24"/>
              </w:rPr>
              <w:t>60,869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918" w:type="dxa"/>
          </w:tcPr>
          <w:p>
            <w:pPr>
              <w:pStyle w:val="TableParagraph"/>
              <w:ind w:right="1587"/>
              <w:jc w:val="right"/>
              <w:rPr>
                <w:sz w:val="24"/>
              </w:rPr>
            </w:pPr>
            <w:r>
              <w:rPr>
                <w:sz w:val="24"/>
              </w:rPr>
              <w:t>59,135</w:t>
            </w:r>
          </w:p>
        </w:tc>
      </w:tr>
      <w:tr>
        <w:trPr>
          <w:trHeight w:val="314" w:hRule="atLeast"/>
        </w:trPr>
        <w:tc>
          <w:tcPr>
            <w:tcW w:w="1303" w:type="dxa"/>
          </w:tcPr>
          <w:p>
            <w:pPr>
              <w:pStyle w:val="TableParagraph"/>
              <w:spacing w:before="2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303" w:type="dxa"/>
          </w:tcPr>
          <w:p>
            <w:pPr>
              <w:pStyle w:val="TableParagraph"/>
              <w:spacing w:before="2"/>
              <w:ind w:left="1029" w:right="102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918" w:type="dxa"/>
          </w:tcPr>
          <w:p>
            <w:pPr>
              <w:pStyle w:val="TableParagraph"/>
              <w:spacing w:before="2"/>
              <w:ind w:right="1587"/>
              <w:jc w:val="right"/>
              <w:rPr>
                <w:sz w:val="24"/>
              </w:rPr>
            </w:pPr>
            <w:r>
              <w:rPr>
                <w:sz w:val="24"/>
              </w:rPr>
              <w:t>52,918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918" w:type="dxa"/>
          </w:tcPr>
          <w:p>
            <w:pPr>
              <w:pStyle w:val="TableParagraph"/>
              <w:ind w:right="1587"/>
              <w:jc w:val="right"/>
              <w:rPr>
                <w:sz w:val="24"/>
              </w:rPr>
            </w:pPr>
            <w:r>
              <w:rPr>
                <w:sz w:val="24"/>
              </w:rPr>
              <w:t>50,030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918" w:type="dxa"/>
          </w:tcPr>
          <w:p>
            <w:pPr>
              <w:pStyle w:val="TableParagraph"/>
              <w:ind w:right="1587"/>
              <w:jc w:val="right"/>
              <w:rPr>
                <w:sz w:val="24"/>
              </w:rPr>
            </w:pPr>
            <w:r>
              <w:rPr>
                <w:sz w:val="24"/>
              </w:rPr>
              <w:t>44,197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918" w:type="dxa"/>
          </w:tcPr>
          <w:p>
            <w:pPr>
              <w:pStyle w:val="TableParagraph"/>
              <w:ind w:right="1587"/>
              <w:jc w:val="right"/>
              <w:rPr>
                <w:sz w:val="24"/>
              </w:rPr>
            </w:pPr>
            <w:r>
              <w:rPr>
                <w:sz w:val="24"/>
              </w:rPr>
              <w:t>36,576</w:t>
            </w:r>
          </w:p>
        </w:tc>
      </w:tr>
      <w:tr>
        <w:trPr>
          <w:trHeight w:val="312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918" w:type="dxa"/>
          </w:tcPr>
          <w:p>
            <w:pPr>
              <w:pStyle w:val="TableParagraph"/>
              <w:ind w:right="1587"/>
              <w:jc w:val="right"/>
              <w:rPr>
                <w:sz w:val="24"/>
              </w:rPr>
            </w:pPr>
            <w:r>
              <w:rPr>
                <w:sz w:val="24"/>
              </w:rPr>
              <w:t>35,466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918" w:type="dxa"/>
          </w:tcPr>
          <w:p>
            <w:pPr>
              <w:pStyle w:val="TableParagraph"/>
              <w:ind w:right="1587"/>
              <w:jc w:val="right"/>
              <w:rPr>
                <w:sz w:val="24"/>
              </w:rPr>
            </w:pPr>
            <w:r>
              <w:rPr>
                <w:sz w:val="24"/>
              </w:rPr>
              <w:t>34,184</w:t>
            </w:r>
          </w:p>
        </w:tc>
      </w:tr>
      <w:tr>
        <w:trPr>
          <w:trHeight w:val="314" w:hRule="atLeast"/>
        </w:trPr>
        <w:tc>
          <w:tcPr>
            <w:tcW w:w="1303" w:type="dxa"/>
          </w:tcPr>
          <w:p>
            <w:pPr>
              <w:pStyle w:val="TableParagraph"/>
              <w:spacing w:before="2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303" w:type="dxa"/>
          </w:tcPr>
          <w:p>
            <w:pPr>
              <w:pStyle w:val="TableParagraph"/>
              <w:spacing w:before="2"/>
              <w:ind w:left="1029" w:right="102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918" w:type="dxa"/>
          </w:tcPr>
          <w:p>
            <w:pPr>
              <w:pStyle w:val="TableParagraph"/>
              <w:spacing w:before="2"/>
              <w:ind w:right="1587"/>
              <w:jc w:val="right"/>
              <w:rPr>
                <w:sz w:val="24"/>
              </w:rPr>
            </w:pPr>
            <w:r>
              <w:rPr>
                <w:sz w:val="24"/>
              </w:rPr>
              <w:t>26,600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3918" w:type="dxa"/>
          </w:tcPr>
          <w:p>
            <w:pPr>
              <w:pStyle w:val="TableParagraph"/>
              <w:ind w:right="1587"/>
              <w:jc w:val="right"/>
              <w:rPr>
                <w:sz w:val="24"/>
              </w:rPr>
            </w:pPr>
            <w:r>
              <w:rPr>
                <w:sz w:val="24"/>
              </w:rPr>
              <w:t>25,041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918" w:type="dxa"/>
          </w:tcPr>
          <w:p>
            <w:pPr>
              <w:pStyle w:val="TableParagraph"/>
              <w:ind w:right="1587"/>
              <w:jc w:val="right"/>
              <w:rPr>
                <w:sz w:val="24"/>
              </w:rPr>
            </w:pPr>
            <w:r>
              <w:rPr>
                <w:sz w:val="24"/>
              </w:rPr>
              <w:t>17,824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918" w:type="dxa"/>
          </w:tcPr>
          <w:p>
            <w:pPr>
              <w:pStyle w:val="TableParagraph"/>
              <w:ind w:right="1587"/>
              <w:jc w:val="right"/>
              <w:rPr>
                <w:sz w:val="24"/>
              </w:rPr>
            </w:pPr>
            <w:r>
              <w:rPr>
                <w:sz w:val="24"/>
              </w:rPr>
              <w:t>16,846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8,034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7,145</w:t>
            </w:r>
          </w:p>
        </w:tc>
      </w:tr>
      <w:tr>
        <w:trPr>
          <w:trHeight w:val="313" w:hRule="atLeast"/>
        </w:trPr>
        <w:tc>
          <w:tcPr>
            <w:tcW w:w="1303" w:type="dxa"/>
          </w:tcPr>
          <w:p>
            <w:pPr>
              <w:pStyle w:val="TableParagraph"/>
              <w:spacing w:before="2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303" w:type="dxa"/>
          </w:tcPr>
          <w:p>
            <w:pPr>
              <w:pStyle w:val="TableParagraph"/>
              <w:spacing w:before="2"/>
              <w:ind w:left="1029" w:right="1024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918" w:type="dxa"/>
          </w:tcPr>
          <w:p>
            <w:pPr>
              <w:pStyle w:val="TableParagraph"/>
              <w:spacing w:before="2"/>
              <w:ind w:left="977" w:right="968"/>
              <w:rPr>
                <w:sz w:val="24"/>
              </w:rPr>
            </w:pPr>
            <w:r>
              <w:rPr>
                <w:sz w:val="24"/>
              </w:rPr>
              <w:t>5,201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4,157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3,000</w:t>
            </w:r>
          </w:p>
        </w:tc>
      </w:tr>
      <w:tr>
        <w:trPr>
          <w:trHeight w:val="312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2,190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2,122</w:t>
            </w:r>
          </w:p>
        </w:tc>
      </w:tr>
      <w:tr>
        <w:trPr>
          <w:trHeight w:val="311" w:hRule="atLeast"/>
        </w:trPr>
        <w:tc>
          <w:tcPr>
            <w:tcW w:w="1303" w:type="dxa"/>
          </w:tcPr>
          <w:p>
            <w:pPr>
              <w:pStyle w:val="TableParagraph"/>
              <w:ind w:right="520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303" w:type="dxa"/>
          </w:tcPr>
          <w:p>
            <w:pPr>
              <w:pStyle w:val="TableParagraph"/>
              <w:ind w:left="1029" w:right="102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918" w:type="dxa"/>
          </w:tcPr>
          <w:p>
            <w:pPr>
              <w:pStyle w:val="TableParagraph"/>
              <w:ind w:left="977" w:right="968"/>
              <w:rPr>
                <w:sz w:val="24"/>
              </w:rPr>
            </w:pPr>
            <w:r>
              <w:rPr>
                <w:sz w:val="24"/>
              </w:rPr>
              <w:t>495</w:t>
            </w:r>
          </w:p>
        </w:tc>
      </w:tr>
      <w:tr>
        <w:trPr>
          <w:trHeight w:val="626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2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注：排名中中信证券与中信证券（浙江）、中信证券（山东）、金通证券，国泰</w:t>
            </w:r>
          </w:p>
          <w:p>
            <w:pPr>
              <w:pStyle w:val="TableParagraph"/>
              <w:spacing w:before="4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君安证券与上海证券，申银万国与宏源证券合并计算。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1" w:right="562"/>
        <w:jc w:val="center"/>
      </w:pPr>
      <w:r>
        <w:rPr>
          <w:color w:val="333333"/>
        </w:rPr>
        <w:t>23、2014 年度证券公司客户资产管理受托资金排名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单位：亿元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4"/>
        <w:gridCol w:w="2487"/>
        <w:gridCol w:w="4143"/>
      </w:tblGrid>
      <w:tr>
        <w:trPr>
          <w:trHeight w:val="314" w:hRule="atLeast"/>
        </w:trPr>
        <w:tc>
          <w:tcPr>
            <w:tcW w:w="1894" w:type="dxa"/>
            <w:shd w:val="clear" w:color="auto" w:fill="C5D9F0"/>
          </w:tcPr>
          <w:p>
            <w:pPr>
              <w:pStyle w:val="TableParagraph"/>
              <w:spacing w:line="294" w:lineRule="exact"/>
              <w:ind w:left="687" w:right="666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487" w:type="dxa"/>
            <w:shd w:val="clear" w:color="auto" w:fill="C5D9F0"/>
          </w:tcPr>
          <w:p>
            <w:pPr>
              <w:pStyle w:val="TableParagraph"/>
              <w:spacing w:line="294" w:lineRule="exact"/>
              <w:ind w:left="76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143" w:type="dxa"/>
            <w:shd w:val="clear" w:color="auto" w:fill="C5D9F0"/>
          </w:tcPr>
          <w:p>
            <w:pPr>
              <w:pStyle w:val="TableParagraph"/>
              <w:spacing w:line="294" w:lineRule="exact"/>
              <w:ind w:left="850" w:right="83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客户资产管理受托资金</w:t>
            </w:r>
          </w:p>
        </w:tc>
      </w:tr>
      <w:tr>
        <w:trPr>
          <w:trHeight w:val="311" w:hRule="atLeast"/>
        </w:trPr>
        <w:tc>
          <w:tcPr>
            <w:tcW w:w="1894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87" w:type="dxa"/>
          </w:tcPr>
          <w:p>
            <w:pPr>
              <w:pStyle w:val="TableParagraph"/>
              <w:spacing w:line="291" w:lineRule="exact"/>
              <w:ind w:left="762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143" w:type="dxa"/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7,550</w:t>
            </w:r>
          </w:p>
        </w:tc>
      </w:tr>
      <w:tr>
        <w:trPr>
          <w:trHeight w:val="311" w:hRule="atLeast"/>
        </w:trPr>
        <w:tc>
          <w:tcPr>
            <w:tcW w:w="1894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87" w:type="dxa"/>
          </w:tcPr>
          <w:p>
            <w:pPr>
              <w:pStyle w:val="TableParagraph"/>
              <w:spacing w:line="291" w:lineRule="exact"/>
              <w:ind w:left="762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143" w:type="dxa"/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5,729</w:t>
            </w:r>
          </w:p>
        </w:tc>
      </w:tr>
      <w:tr>
        <w:trPr>
          <w:trHeight w:val="313" w:hRule="atLeast"/>
        </w:trPr>
        <w:tc>
          <w:tcPr>
            <w:tcW w:w="1894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87" w:type="dxa"/>
          </w:tcPr>
          <w:p>
            <w:pPr>
              <w:pStyle w:val="TableParagraph"/>
              <w:spacing w:before="2"/>
              <w:ind w:left="762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143" w:type="dxa"/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5,138</w:t>
            </w:r>
          </w:p>
        </w:tc>
      </w:tr>
      <w:tr>
        <w:trPr>
          <w:trHeight w:val="311" w:hRule="atLeast"/>
        </w:trPr>
        <w:tc>
          <w:tcPr>
            <w:tcW w:w="1894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87" w:type="dxa"/>
          </w:tcPr>
          <w:p>
            <w:pPr>
              <w:pStyle w:val="TableParagraph"/>
              <w:spacing w:line="291" w:lineRule="exact"/>
              <w:ind w:left="762"/>
              <w:jc w:val="lef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143" w:type="dxa"/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3,432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762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1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3,427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4" w:lineRule="exact"/>
              <w:ind w:left="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4" w:lineRule="exact"/>
              <w:ind w:left="767"/>
              <w:jc w:val="lef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4" w:lineRule="exact"/>
              <w:ind w:left="1755" w:right="1737"/>
              <w:rPr>
                <w:sz w:val="24"/>
              </w:rPr>
            </w:pPr>
            <w:r>
              <w:rPr>
                <w:sz w:val="24"/>
              </w:rPr>
              <w:t>3,309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4"/>
        <w:gridCol w:w="2487"/>
        <w:gridCol w:w="4143"/>
      </w:tblGrid>
      <w:tr>
        <w:trPr>
          <w:trHeight w:val="311" w:hRule="atLeast"/>
        </w:trPr>
        <w:tc>
          <w:tcPr>
            <w:tcW w:w="1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6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1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2,943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6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22" w:right="60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50" w:right="832"/>
              <w:rPr>
                <w:sz w:val="24"/>
              </w:rPr>
            </w:pPr>
            <w:r>
              <w:rPr>
                <w:sz w:val="24"/>
              </w:rPr>
              <w:t>2,856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6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2,146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1,945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1,934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1,875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1,828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1,778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1,773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1,743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1,696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1,474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22" w:right="60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50" w:right="832"/>
              <w:rPr>
                <w:sz w:val="24"/>
              </w:rPr>
            </w:pPr>
            <w:r>
              <w:rPr>
                <w:sz w:val="24"/>
              </w:rPr>
              <w:t>1,424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1,241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1,198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1,126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1,095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1,065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972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953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949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915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908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832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22" w:right="60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50" w:right="832"/>
              <w:rPr>
                <w:sz w:val="24"/>
              </w:rPr>
            </w:pPr>
            <w:r>
              <w:rPr>
                <w:sz w:val="24"/>
              </w:rPr>
              <w:t>794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792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752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704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624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578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558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534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447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417</w:t>
            </w:r>
          </w:p>
        </w:tc>
      </w:tr>
      <w:tr>
        <w:trPr>
          <w:trHeight w:val="314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399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370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368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366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343</w:t>
            </w:r>
          </w:p>
        </w:tc>
      </w:tr>
      <w:tr>
        <w:trPr>
          <w:trHeight w:val="314" w:hRule="atLeast"/>
        </w:trPr>
        <w:tc>
          <w:tcPr>
            <w:tcW w:w="1894" w:type="dxa"/>
          </w:tcPr>
          <w:p>
            <w:pPr>
              <w:pStyle w:val="TableParagraph"/>
              <w:spacing w:before="2"/>
              <w:ind w:right="811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487" w:type="dxa"/>
          </w:tcPr>
          <w:p>
            <w:pPr>
              <w:pStyle w:val="TableParagraph"/>
              <w:spacing w:before="2"/>
              <w:ind w:left="747" w:right="729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143" w:type="dxa"/>
          </w:tcPr>
          <w:p>
            <w:pPr>
              <w:pStyle w:val="TableParagraph"/>
              <w:spacing w:before="2"/>
              <w:ind w:left="1755" w:right="1737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4"/>
        <w:gridCol w:w="2487"/>
        <w:gridCol w:w="4143"/>
      </w:tblGrid>
      <w:tr>
        <w:trPr>
          <w:trHeight w:val="311" w:hRule="atLeast"/>
        </w:trPr>
        <w:tc>
          <w:tcPr>
            <w:tcW w:w="1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4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41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315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22" w:right="60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50" w:right="832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268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249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237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22" w:right="60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50" w:right="832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22" w:right="60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50" w:right="83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314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0" w:right="83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0" w:right="83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22" w:right="60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5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22" w:right="60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4" w:hRule="atLeast"/>
        </w:trPr>
        <w:tc>
          <w:tcPr>
            <w:tcW w:w="1894" w:type="dxa"/>
          </w:tcPr>
          <w:p>
            <w:pPr>
              <w:pStyle w:val="TableParagraph"/>
              <w:spacing w:before="2"/>
              <w:ind w:left="830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487" w:type="dxa"/>
          </w:tcPr>
          <w:p>
            <w:pPr>
              <w:pStyle w:val="TableParagraph"/>
              <w:spacing w:before="2"/>
              <w:ind w:left="747" w:right="729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143" w:type="dxa"/>
          </w:tcPr>
          <w:p>
            <w:pPr>
              <w:pStyle w:val="TableParagraph"/>
              <w:spacing w:before="2"/>
              <w:ind w:left="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p>
      <w:pPr>
        <w:spacing w:line="240" w:lineRule="auto"/>
        <w:ind w:left="107" w:right="0" w:firstLine="0"/>
        <w:rPr>
          <w:sz w:val="20"/>
        </w:rPr>
      </w:pPr>
      <w:r>
        <w:rPr>
          <w:sz w:val="20"/>
        </w:rPr>
        <w:pict>
          <v:shape style="width:426.2pt;height:62.9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66" w:lineRule="auto" w:before="15"/>
                    <w:ind w:left="103" w:right="100" w:firstLine="0"/>
                    <w:jc w:val="both"/>
                    <w:rPr>
                      <w:sz w:val="22"/>
                    </w:rPr>
                  </w:pPr>
                  <w:r>
                    <w:rPr>
                      <w:spacing w:val="-8"/>
                      <w:sz w:val="22"/>
                    </w:rPr>
                    <w:t>注：排名中东方证券与上海东方证券资产，光大证券与上海光大证券资产，广发证券与广发证券资产，国泰君安与上海证券、上海国泰君安证券资产，海通证券与上海海通证券资产，齐鲁证券与齐鲁证券资产，兴业证券与兴证证券资产，银河证券与银河金汇证券资产，浙商证券与浙江浙商证券资产,申银万国与宏源证券合并计算。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78"/>
        <w:ind w:left="544" w:right="562"/>
        <w:jc w:val="center"/>
      </w:pPr>
      <w:r>
        <w:rPr>
          <w:color w:val="333333"/>
        </w:rPr>
        <w:t>24、2014 年度证券公司主动型资产管理受托资金排名</w:t>
      </w:r>
    </w:p>
    <w:p>
      <w:pPr>
        <w:pStyle w:val="BodyText"/>
        <w:spacing w:before="35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5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单位：亿元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1"/>
        <w:gridCol w:w="2631"/>
        <w:gridCol w:w="3822"/>
      </w:tblGrid>
      <w:tr>
        <w:trPr>
          <w:trHeight w:val="311" w:hRule="atLeast"/>
        </w:trPr>
        <w:tc>
          <w:tcPr>
            <w:tcW w:w="2071" w:type="dxa"/>
            <w:shd w:val="clear" w:color="auto" w:fill="C5D9F0"/>
          </w:tcPr>
          <w:p>
            <w:pPr>
              <w:pStyle w:val="TableParagraph"/>
              <w:spacing w:line="291" w:lineRule="exact"/>
              <w:ind w:left="774" w:right="75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631" w:type="dxa"/>
            <w:shd w:val="clear" w:color="auto" w:fill="C5D9F0"/>
          </w:tcPr>
          <w:p>
            <w:pPr>
              <w:pStyle w:val="TableParagraph"/>
              <w:spacing w:line="291" w:lineRule="exact"/>
              <w:ind w:left="694" w:right="67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822" w:type="dxa"/>
            <w:shd w:val="clear" w:color="auto" w:fill="C5D9F0"/>
          </w:tcPr>
          <w:p>
            <w:pPr>
              <w:pStyle w:val="TableParagraph"/>
              <w:spacing w:line="291" w:lineRule="exact"/>
              <w:ind w:left="570" w:right="55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主动型资产管理受托资金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780</w:t>
            </w:r>
          </w:p>
        </w:tc>
      </w:tr>
      <w:tr>
        <w:trPr>
          <w:trHeight w:val="314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31" w:type="dxa"/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570" w:right="551"/>
              <w:rPr>
                <w:sz w:val="24"/>
              </w:rPr>
            </w:pPr>
            <w:r>
              <w:rPr>
                <w:sz w:val="24"/>
              </w:rPr>
              <w:t>572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462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446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31" w:type="dxa"/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570" w:right="551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232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31" w:type="dxa"/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570" w:right="551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771" w:right="75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left="771" w:right="75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631" w:type="dxa"/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570" w:right="551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771" w:right="75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left="771" w:right="75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631" w:type="dxa"/>
          </w:tcPr>
          <w:p>
            <w:pPr>
              <w:pStyle w:val="TableParagraph"/>
              <w:ind w:left="695" w:right="67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822" w:type="dxa"/>
          </w:tcPr>
          <w:p>
            <w:pPr>
              <w:pStyle w:val="TableParagraph"/>
              <w:ind w:left="570" w:right="551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left="771" w:right="75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631" w:type="dxa"/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570" w:right="551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771" w:right="75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771" w:right="75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left="771" w:right="75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631" w:type="dxa"/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570" w:right="551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771" w:right="75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771" w:right="75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left="771" w:right="75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631" w:type="dxa"/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570" w:right="55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771" w:right="75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771" w:right="75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left="771" w:right="75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631" w:type="dxa"/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570" w:right="55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left="771" w:right="75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631" w:type="dxa"/>
          </w:tcPr>
          <w:p>
            <w:pPr>
              <w:pStyle w:val="TableParagraph"/>
              <w:ind w:left="695" w:right="67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822" w:type="dxa"/>
          </w:tcPr>
          <w:p>
            <w:pPr>
              <w:pStyle w:val="TableParagraph"/>
              <w:ind w:left="570" w:right="55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771" w:right="75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left="771" w:right="75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631" w:type="dxa"/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left="570" w:right="55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771" w:right="75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771" w:right="75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631" w:type="dxa"/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822" w:type="dxa"/>
          </w:tcPr>
          <w:p>
            <w:pPr>
              <w:pStyle w:val="TableParagraph"/>
              <w:spacing w:line="291" w:lineRule="exact"/>
              <w:ind w:left="570" w:right="55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771" w:right="75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6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8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70" w:right="55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98" w:right="88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20" w:right="80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75" w:right="175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1"/>
        <w:gridCol w:w="2631"/>
        <w:gridCol w:w="3822"/>
      </w:tblGrid>
      <w:tr>
        <w:trPr>
          <w:trHeight w:val="311" w:hRule="atLeast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6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95" w:right="67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95" w:right="67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95" w:right="67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69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29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2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2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4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2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2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2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5" w:right="67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2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2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5" w:right="67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2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4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631" w:type="dxa"/>
          </w:tcPr>
          <w:p>
            <w:pPr>
              <w:pStyle w:val="TableParagraph"/>
              <w:spacing w:before="2"/>
              <w:ind w:left="820" w:right="80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822" w:type="dxa"/>
          </w:tcPr>
          <w:p>
            <w:pPr>
              <w:pStyle w:val="TableParagraph"/>
              <w:spacing w:before="2"/>
              <w:ind w:right="183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1"/>
        <w:gridCol w:w="2631"/>
        <w:gridCol w:w="3822"/>
      </w:tblGrid>
      <w:tr>
        <w:trPr>
          <w:trHeight w:val="311" w:hRule="atLeast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6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250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66" w:lineRule="auto" w:before="17"/>
              <w:ind w:left="112" w:right="90"/>
              <w:jc w:val="both"/>
              <w:rPr>
                <w:sz w:val="22"/>
              </w:rPr>
            </w:pPr>
            <w:r>
              <w:rPr>
                <w:spacing w:val="-7"/>
                <w:sz w:val="22"/>
              </w:rPr>
              <w:t>注：排名中东方证券与上海东方证券资产，光大证券与上海光大证券资产，广发证券与</w:t>
            </w:r>
            <w:r>
              <w:rPr>
                <w:spacing w:val="-9"/>
                <w:sz w:val="22"/>
              </w:rPr>
              <w:t>广发证券资产，国泰君安与上海证券、上海国泰君安证券资产，海通证券与上海海通证券资产，齐鲁证券与齐鲁证券资产，兴业证券与兴证证券资产，银河证券与银河金汇证</w:t>
            </w:r>
          </w:p>
          <w:p>
            <w:pPr>
              <w:pStyle w:val="TableParagraph"/>
              <w:spacing w:line="275" w:lineRule="exact"/>
              <w:ind w:left="112"/>
              <w:jc w:val="both"/>
              <w:rPr>
                <w:sz w:val="22"/>
              </w:rPr>
            </w:pPr>
            <w:r>
              <w:rPr>
                <w:sz w:val="22"/>
              </w:rPr>
              <w:t>券资产，浙商证券与浙江浙商证券资产，申银万国与宏源证券合并计算。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4" w:right="562"/>
        <w:jc w:val="center"/>
      </w:pPr>
      <w:r>
        <w:rPr>
          <w:color w:val="333333"/>
        </w:rPr>
        <w:t>25、2014 年度证券公司受托资产管理业务净收入排名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3262"/>
        <w:gridCol w:w="3454"/>
      </w:tblGrid>
      <w:tr>
        <w:trPr>
          <w:trHeight w:val="313" w:hRule="atLeast"/>
        </w:trPr>
        <w:tc>
          <w:tcPr>
            <w:tcW w:w="1807" w:type="dxa"/>
            <w:shd w:val="clear" w:color="auto" w:fill="C5D9F0"/>
          </w:tcPr>
          <w:p>
            <w:pPr>
              <w:pStyle w:val="TableParagraph"/>
              <w:spacing w:line="294" w:lineRule="exact"/>
              <w:ind w:left="644" w:right="62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262" w:type="dxa"/>
            <w:shd w:val="clear" w:color="auto" w:fill="C5D9F0"/>
          </w:tcPr>
          <w:p>
            <w:pPr>
              <w:pStyle w:val="TableParagraph"/>
              <w:spacing w:line="294" w:lineRule="exact"/>
              <w:ind w:left="1147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454" w:type="dxa"/>
            <w:shd w:val="clear" w:color="auto" w:fill="C5D9F0"/>
          </w:tcPr>
          <w:p>
            <w:pPr>
              <w:pStyle w:val="TableParagraph"/>
              <w:spacing w:line="294" w:lineRule="exact"/>
              <w:ind w:left="146" w:right="127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受托客户资产管理业务净收入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2" w:type="dxa"/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4" w:type="dxa"/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90,132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2" w:type="dxa"/>
          </w:tcPr>
          <w:p>
            <w:pPr>
              <w:pStyle w:val="TableParagraph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4" w:type="dxa"/>
          </w:tcPr>
          <w:p>
            <w:pPr>
              <w:pStyle w:val="TableParagraph"/>
              <w:ind w:left="144" w:right="127"/>
              <w:rPr>
                <w:sz w:val="24"/>
              </w:rPr>
            </w:pPr>
            <w:r>
              <w:rPr>
                <w:sz w:val="24"/>
              </w:rPr>
              <w:t>82,634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2" w:type="dxa"/>
          </w:tcPr>
          <w:p>
            <w:pPr>
              <w:pStyle w:val="TableParagraph"/>
              <w:spacing w:before="2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4" w:type="dxa"/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81,442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2" w:type="dxa"/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4" w:type="dxa"/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72,738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2" w:type="dxa"/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4" w:type="dxa"/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50,417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2" w:type="dxa"/>
          </w:tcPr>
          <w:p>
            <w:pPr>
              <w:pStyle w:val="TableParagraph"/>
              <w:spacing w:before="2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4" w:type="dxa"/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42,582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2" w:type="dxa"/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4" w:type="dxa"/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41,285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2" w:type="dxa"/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4" w:type="dxa"/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35,891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2" w:type="dxa"/>
          </w:tcPr>
          <w:p>
            <w:pPr>
              <w:pStyle w:val="TableParagraph"/>
              <w:spacing w:before="2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4" w:type="dxa"/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35,705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2" w:type="dxa"/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4" w:type="dxa"/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33,323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2" w:type="dxa"/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4" w:type="dxa"/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31,519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62" w:type="dxa"/>
          </w:tcPr>
          <w:p>
            <w:pPr>
              <w:pStyle w:val="TableParagraph"/>
              <w:spacing w:before="2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4" w:type="dxa"/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29,258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2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62" w:type="dxa"/>
          </w:tcPr>
          <w:p>
            <w:pPr>
              <w:pStyle w:val="TableParagraph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4" w:type="dxa"/>
          </w:tcPr>
          <w:p>
            <w:pPr>
              <w:pStyle w:val="TableParagraph"/>
              <w:ind w:left="144" w:right="127"/>
              <w:rPr>
                <w:sz w:val="24"/>
              </w:rPr>
            </w:pPr>
            <w:r>
              <w:rPr>
                <w:sz w:val="24"/>
              </w:rPr>
              <w:t>28,830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262" w:type="dxa"/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4" w:type="dxa"/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28,808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262" w:type="dxa"/>
          </w:tcPr>
          <w:p>
            <w:pPr>
              <w:pStyle w:val="TableParagraph"/>
              <w:spacing w:before="2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4" w:type="dxa"/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28,477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262" w:type="dxa"/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4" w:type="dxa"/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25,786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262" w:type="dxa"/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4" w:type="dxa"/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24,245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23,706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44" w:right="62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4"/>
              <w:jc w:val="lef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50" w:right="1333"/>
              <w:rPr>
                <w:sz w:val="24"/>
              </w:rPr>
            </w:pPr>
            <w:r>
              <w:rPr>
                <w:sz w:val="24"/>
              </w:rPr>
              <w:t>23,163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3262"/>
        <w:gridCol w:w="3454"/>
      </w:tblGrid>
      <w:tr>
        <w:trPr>
          <w:trHeight w:val="311" w:hRule="atLeast"/>
        </w:trPr>
        <w:tc>
          <w:tcPr>
            <w:tcW w:w="18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2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20,685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39" w:right="62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09" w:right="99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4" w:right="127"/>
              <w:rPr>
                <w:sz w:val="24"/>
              </w:rPr>
            </w:pPr>
            <w:r>
              <w:rPr>
                <w:sz w:val="24"/>
              </w:rPr>
              <w:t>20,257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09" w:right="99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19,139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18,128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16,067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09" w:right="992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14,814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13,971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13,249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09" w:right="99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13,216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12,970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12,950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09" w:right="99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11,752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39" w:right="623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09" w:right="99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4" w:right="127"/>
              <w:rPr>
                <w:sz w:val="24"/>
              </w:rPr>
            </w:pPr>
            <w:r>
              <w:rPr>
                <w:sz w:val="24"/>
              </w:rPr>
              <w:t>11,553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11,375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09" w:right="99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11,334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11,053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10,265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09" w:right="99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9,957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9,826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9,705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09" w:right="99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9,376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8,405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8,023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09" w:right="99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6,316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39" w:right="623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09" w:right="99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4" w:right="127"/>
              <w:rPr>
                <w:sz w:val="24"/>
              </w:rPr>
            </w:pPr>
            <w:r>
              <w:rPr>
                <w:sz w:val="24"/>
              </w:rPr>
              <w:t>6,300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6,123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09" w:right="99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6,121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6,080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5,720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09" w:right="99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5,376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5,211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4,896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09" w:right="99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4,697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4,546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4,476</w:t>
            </w:r>
          </w:p>
        </w:tc>
      </w:tr>
      <w:tr>
        <w:trPr>
          <w:trHeight w:val="314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09" w:right="99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4,264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4,026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3,954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09" w:right="992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3,829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3,818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09" w:right="992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3,170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44" w:right="628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262" w:type="dxa"/>
          </w:tcPr>
          <w:p>
            <w:pPr>
              <w:pStyle w:val="TableParagraph"/>
              <w:spacing w:before="2"/>
              <w:ind w:left="1134" w:right="1117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54" w:type="dxa"/>
          </w:tcPr>
          <w:p>
            <w:pPr>
              <w:pStyle w:val="TableParagraph"/>
              <w:spacing w:before="2"/>
              <w:ind w:left="1350" w:right="1333"/>
              <w:rPr>
                <w:sz w:val="24"/>
              </w:rPr>
            </w:pPr>
            <w:r>
              <w:rPr>
                <w:sz w:val="24"/>
              </w:rPr>
              <w:t>3,137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3262"/>
        <w:gridCol w:w="3454"/>
      </w:tblGrid>
      <w:tr>
        <w:trPr>
          <w:trHeight w:val="311" w:hRule="atLeast"/>
        </w:trPr>
        <w:tc>
          <w:tcPr>
            <w:tcW w:w="18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2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3,080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39" w:right="623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4" w:right="127"/>
              <w:rPr>
                <w:sz w:val="24"/>
              </w:rPr>
            </w:pPr>
            <w:r>
              <w:rPr>
                <w:sz w:val="24"/>
              </w:rPr>
              <w:t>3,041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3,012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2,977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2,943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2,772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2,159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1,964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1,865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1,860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1,845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1,468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39" w:right="623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4" w:right="127"/>
              <w:rPr>
                <w:sz w:val="24"/>
              </w:rPr>
            </w:pPr>
            <w:r>
              <w:rPr>
                <w:sz w:val="24"/>
              </w:rPr>
              <w:t>1,387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1,363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1,296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1,051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1,041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851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790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733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689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493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405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39" w:right="623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4" w:right="127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4" w:right="127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</w:tr>
      <w:tr>
        <w:trPr>
          <w:trHeight w:val="313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39" w:right="623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4" w:right="127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>
        <w:trPr>
          <w:trHeight w:val="311" w:hRule="atLeast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39" w:right="623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9"/>
              <w:jc w:val="lef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1871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240" w:lineRule="auto" w:before="15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注：1、中位数为 6,123 万元，不低于中位数的为排名前 45 位的公司；</w:t>
            </w:r>
          </w:p>
          <w:p>
            <w:pPr>
              <w:pStyle w:val="TableParagraph"/>
              <w:spacing w:line="266" w:lineRule="auto" w:before="30"/>
              <w:ind w:left="112" w:right="89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、排名中东方证券与上海东方证券资产，光大证券与上海光大证券资产，广发证券与</w:t>
            </w:r>
            <w:r>
              <w:rPr>
                <w:spacing w:val="-8"/>
                <w:sz w:val="22"/>
              </w:rPr>
              <w:t>广发证券资产，国泰君安与上海证券、上海国泰君安证券资产，海通证券与上海海通证</w:t>
            </w:r>
            <w:r>
              <w:rPr>
                <w:spacing w:val="-9"/>
                <w:sz w:val="22"/>
              </w:rPr>
              <w:t>券资产，齐鲁证券与齐鲁证券资产，兴业证券与兴证证券资产，银河证券与银河金汇证</w:t>
            </w:r>
            <w:r>
              <w:rPr>
                <w:spacing w:val="-6"/>
                <w:sz w:val="22"/>
              </w:rPr>
              <w:t>券资产，浙商证券与浙江浙商证券资产，申银万国与宏源证券合并计算；</w:t>
            </w:r>
          </w:p>
          <w:p>
            <w:pPr>
              <w:pStyle w:val="TableParagraph"/>
              <w:spacing w:line="273" w:lineRule="exact"/>
              <w:ind w:left="112"/>
              <w:jc w:val="both"/>
              <w:rPr>
                <w:sz w:val="22"/>
              </w:rPr>
            </w:pPr>
            <w:r>
              <w:rPr>
                <w:sz w:val="22"/>
              </w:rPr>
              <w:t>3、此项排名适用于 2015 年证券公司分类评价工作。</w:t>
            </w:r>
          </w:p>
        </w:tc>
      </w:tr>
    </w:tbl>
    <w:p>
      <w:pPr>
        <w:spacing w:after="0" w:line="273" w:lineRule="exact"/>
        <w:jc w:val="both"/>
        <w:rPr>
          <w:sz w:val="22"/>
        </w:rPr>
        <w:sectPr>
          <w:pgSz w:w="11910" w:h="16840"/>
          <w:pgMar w:header="0" w:footer="1115" w:top="1420" w:bottom="1300" w:left="1580" w:right="1560"/>
        </w:sectPr>
      </w:pPr>
    </w:p>
    <w:p>
      <w:pPr>
        <w:pStyle w:val="BodyText"/>
        <w:spacing w:line="509" w:lineRule="exact"/>
        <w:ind w:left="544" w:right="560"/>
        <w:jc w:val="center"/>
      </w:pPr>
      <w:r>
        <w:rPr>
          <w:color w:val="333333"/>
        </w:rPr>
        <w:t>26、2014 年度证券公司投资银行业务净收入排名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5" w:after="3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2904"/>
        <w:gridCol w:w="3920"/>
      </w:tblGrid>
      <w:tr>
        <w:trPr>
          <w:trHeight w:val="313" w:hRule="atLeast"/>
        </w:trPr>
        <w:tc>
          <w:tcPr>
            <w:tcW w:w="1699" w:type="dxa"/>
            <w:shd w:val="clear" w:color="auto" w:fill="C5D9F0"/>
          </w:tcPr>
          <w:p>
            <w:pPr>
              <w:pStyle w:val="TableParagraph"/>
              <w:spacing w:line="294" w:lineRule="exact"/>
              <w:ind w:left="589" w:right="57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904" w:type="dxa"/>
            <w:shd w:val="clear" w:color="auto" w:fill="C5D9F0"/>
          </w:tcPr>
          <w:p>
            <w:pPr>
              <w:pStyle w:val="TableParagraph"/>
              <w:spacing w:line="294" w:lineRule="exact"/>
              <w:ind w:left="832" w:right="81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920" w:type="dxa"/>
            <w:shd w:val="clear" w:color="auto" w:fill="C5D9F0"/>
          </w:tcPr>
          <w:p>
            <w:pPr>
              <w:pStyle w:val="TableParagraph"/>
              <w:spacing w:line="294" w:lineRule="exact"/>
              <w:ind w:left="858" w:right="84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投资银行业务净收入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282,425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168,892</w:t>
            </w:r>
          </w:p>
        </w:tc>
      </w:tr>
      <w:tr>
        <w:trPr>
          <w:trHeight w:val="313" w:hRule="atLeast"/>
        </w:trPr>
        <w:tc>
          <w:tcPr>
            <w:tcW w:w="1699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04" w:type="dxa"/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920" w:type="dxa"/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163,313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150,426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130,634</w:t>
            </w:r>
          </w:p>
        </w:tc>
      </w:tr>
      <w:tr>
        <w:trPr>
          <w:trHeight w:val="313" w:hRule="atLeast"/>
        </w:trPr>
        <w:tc>
          <w:tcPr>
            <w:tcW w:w="1699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04" w:type="dxa"/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920" w:type="dxa"/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130,482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904" w:type="dxa"/>
          </w:tcPr>
          <w:p>
            <w:pPr>
              <w:pStyle w:val="TableParagraph"/>
              <w:ind w:left="832" w:right="81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920" w:type="dxa"/>
          </w:tcPr>
          <w:p>
            <w:pPr>
              <w:pStyle w:val="TableParagraph"/>
              <w:ind w:left="858" w:right="840"/>
              <w:rPr>
                <w:sz w:val="24"/>
              </w:rPr>
            </w:pPr>
            <w:r>
              <w:rPr>
                <w:sz w:val="24"/>
              </w:rPr>
              <w:t>117,096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107,943</w:t>
            </w:r>
          </w:p>
        </w:tc>
      </w:tr>
      <w:tr>
        <w:trPr>
          <w:trHeight w:val="313" w:hRule="atLeast"/>
        </w:trPr>
        <w:tc>
          <w:tcPr>
            <w:tcW w:w="1699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904" w:type="dxa"/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920" w:type="dxa"/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104,249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99,476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95,228</w:t>
            </w:r>
          </w:p>
        </w:tc>
      </w:tr>
      <w:tr>
        <w:trPr>
          <w:trHeight w:val="313" w:hRule="atLeast"/>
        </w:trPr>
        <w:tc>
          <w:tcPr>
            <w:tcW w:w="1699" w:type="dxa"/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904" w:type="dxa"/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920" w:type="dxa"/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93,906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67,136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55,084</w:t>
            </w:r>
          </w:p>
        </w:tc>
      </w:tr>
      <w:tr>
        <w:trPr>
          <w:trHeight w:val="313" w:hRule="atLeast"/>
        </w:trPr>
        <w:tc>
          <w:tcPr>
            <w:tcW w:w="1699" w:type="dxa"/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904" w:type="dxa"/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920" w:type="dxa"/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53,023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51,180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47,789</w:t>
            </w:r>
          </w:p>
        </w:tc>
      </w:tr>
      <w:tr>
        <w:trPr>
          <w:trHeight w:val="313" w:hRule="atLeast"/>
        </w:trPr>
        <w:tc>
          <w:tcPr>
            <w:tcW w:w="1699" w:type="dxa"/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904" w:type="dxa"/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3920" w:type="dxa"/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47,077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ind w:left="589" w:right="57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904" w:type="dxa"/>
          </w:tcPr>
          <w:p>
            <w:pPr>
              <w:pStyle w:val="TableParagraph"/>
              <w:ind w:left="832" w:right="81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920" w:type="dxa"/>
          </w:tcPr>
          <w:p>
            <w:pPr>
              <w:pStyle w:val="TableParagraph"/>
              <w:ind w:left="858" w:right="840"/>
              <w:rPr>
                <w:sz w:val="24"/>
              </w:rPr>
            </w:pPr>
            <w:r>
              <w:rPr>
                <w:sz w:val="24"/>
              </w:rPr>
              <w:t>46,839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46,052</w:t>
            </w:r>
          </w:p>
        </w:tc>
      </w:tr>
      <w:tr>
        <w:trPr>
          <w:trHeight w:val="313" w:hRule="atLeast"/>
        </w:trPr>
        <w:tc>
          <w:tcPr>
            <w:tcW w:w="1699" w:type="dxa"/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904" w:type="dxa"/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920" w:type="dxa"/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43,594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41,287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41,072</w:t>
            </w:r>
          </w:p>
        </w:tc>
      </w:tr>
      <w:tr>
        <w:trPr>
          <w:trHeight w:val="313" w:hRule="atLeast"/>
        </w:trPr>
        <w:tc>
          <w:tcPr>
            <w:tcW w:w="1699" w:type="dxa"/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904" w:type="dxa"/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920" w:type="dxa"/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38,354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38,287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37,691</w:t>
            </w:r>
          </w:p>
        </w:tc>
      </w:tr>
      <w:tr>
        <w:trPr>
          <w:trHeight w:val="313" w:hRule="atLeast"/>
        </w:trPr>
        <w:tc>
          <w:tcPr>
            <w:tcW w:w="1699" w:type="dxa"/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904" w:type="dxa"/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920" w:type="dxa"/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35,393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30,080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29,838</w:t>
            </w:r>
          </w:p>
        </w:tc>
      </w:tr>
      <w:tr>
        <w:trPr>
          <w:trHeight w:val="314" w:hRule="atLeast"/>
        </w:trPr>
        <w:tc>
          <w:tcPr>
            <w:tcW w:w="1699" w:type="dxa"/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904" w:type="dxa"/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920" w:type="dxa"/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29,697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29,137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29,066</w:t>
            </w:r>
          </w:p>
        </w:tc>
      </w:tr>
      <w:tr>
        <w:trPr>
          <w:trHeight w:val="313" w:hRule="atLeast"/>
        </w:trPr>
        <w:tc>
          <w:tcPr>
            <w:tcW w:w="1699" w:type="dxa"/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904" w:type="dxa"/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920" w:type="dxa"/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28,141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26,108</w:t>
            </w:r>
          </w:p>
        </w:tc>
      </w:tr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904" w:type="dxa"/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920" w:type="dxa"/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23,956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9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9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22,914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2904"/>
        <w:gridCol w:w="3920"/>
      </w:tblGrid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ind w:left="714" w:right="69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904" w:type="dxa"/>
          </w:tcPr>
          <w:p>
            <w:pPr>
              <w:pStyle w:val="TableParagraph"/>
              <w:ind w:left="957" w:right="937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920" w:type="dxa"/>
          </w:tcPr>
          <w:p>
            <w:pPr>
              <w:pStyle w:val="TableParagraph"/>
              <w:ind w:left="1584" w:right="1566"/>
              <w:rPr>
                <w:sz w:val="24"/>
              </w:rPr>
            </w:pPr>
            <w:r>
              <w:rPr>
                <w:sz w:val="24"/>
              </w:rPr>
              <w:t>22,789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89" w:right="57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9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32" w:right="81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58" w:right="840"/>
              <w:rPr>
                <w:sz w:val="24"/>
              </w:rPr>
            </w:pPr>
            <w:r>
              <w:rPr>
                <w:sz w:val="24"/>
              </w:rPr>
              <w:t>22,775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21,700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21,594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20,109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18,835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18,411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18,138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17,169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15,889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15,708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15,292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89" w:right="570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32" w:right="812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58" w:right="840"/>
              <w:rPr>
                <w:sz w:val="24"/>
              </w:rPr>
            </w:pPr>
            <w:r>
              <w:rPr>
                <w:sz w:val="24"/>
              </w:rPr>
              <w:t>14,971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13,983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13,791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13,700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13,573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13,491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12,027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11,867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11,424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11,045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10,405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10,394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89" w:right="570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32" w:right="81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58" w:right="840"/>
              <w:rPr>
                <w:sz w:val="24"/>
              </w:rPr>
            </w:pPr>
            <w:r>
              <w:rPr>
                <w:sz w:val="24"/>
              </w:rPr>
              <w:t>10,081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10,076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9,647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8,940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8,697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8,041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7,498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7,009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6,162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5,492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4,305</w:t>
            </w:r>
          </w:p>
        </w:tc>
      </w:tr>
      <w:tr>
        <w:trPr>
          <w:trHeight w:val="314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4,099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3,530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3,529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2,180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1,867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2" w:right="812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1,612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2" w:right="81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1,611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2904"/>
        <w:gridCol w:w="3920"/>
      </w:tblGrid>
      <w:tr>
        <w:trPr>
          <w:trHeight w:val="311" w:hRule="atLeast"/>
        </w:trPr>
        <w:tc>
          <w:tcPr>
            <w:tcW w:w="1699" w:type="dxa"/>
          </w:tcPr>
          <w:p>
            <w:pPr>
              <w:pStyle w:val="TableParagraph"/>
              <w:ind w:left="714" w:right="695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904" w:type="dxa"/>
          </w:tcPr>
          <w:p>
            <w:pPr>
              <w:pStyle w:val="TableParagraph"/>
              <w:ind w:right="954"/>
              <w:jc w:val="righ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920" w:type="dxa"/>
          </w:tcPr>
          <w:p>
            <w:pPr>
              <w:pStyle w:val="TableParagraph"/>
              <w:ind w:left="1584" w:right="1566"/>
              <w:rPr>
                <w:sz w:val="24"/>
              </w:rPr>
            </w:pPr>
            <w:r>
              <w:rPr>
                <w:sz w:val="24"/>
              </w:rPr>
              <w:t>1,532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89" w:right="57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9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949"/>
              <w:jc w:val="right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58" w:right="840"/>
              <w:rPr>
                <w:sz w:val="24"/>
              </w:rPr>
            </w:pPr>
            <w:r>
              <w:rPr>
                <w:sz w:val="24"/>
              </w:rPr>
              <w:t>1,308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49"/>
              <w:jc w:val="righ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1,103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49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587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49"/>
              <w:jc w:val="righ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263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49"/>
              <w:jc w:val="righ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58" w:right="840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49"/>
              <w:jc w:val="righ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>
        <w:trPr>
          <w:trHeight w:val="311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89" w:right="570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49"/>
              <w:jc w:val="righ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58" w:right="8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3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89" w:right="570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49"/>
              <w:jc w:val="righ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1871" w:hRule="atLeast"/>
        </w:trPr>
        <w:tc>
          <w:tcPr>
            <w:tcW w:w="8523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注：1、中位数为 18,138 万元，不低于中位数的为排名前 44 位的公司；</w:t>
            </w:r>
          </w:p>
          <w:p>
            <w:pPr>
              <w:pStyle w:val="TableParagraph"/>
              <w:spacing w:line="266" w:lineRule="auto" w:before="30"/>
              <w:ind w:left="112" w:right="87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、排名中北京高华和高盛高华、长江证券和长江保荐、第一创业和第一创业摩根大通</w:t>
            </w:r>
            <w:r>
              <w:rPr>
                <w:spacing w:val="-8"/>
                <w:sz w:val="22"/>
              </w:rPr>
              <w:t>证券、东方证券和东方花旗证券、方正证券和瑞信方正、国联证券和华英证券、恒泰证</w:t>
            </w:r>
            <w:r>
              <w:rPr>
                <w:spacing w:val="-9"/>
                <w:sz w:val="22"/>
              </w:rPr>
              <w:t>券与恒泰长财、华泰证券和华泰联合、华鑫证券和摩根士丹利华鑫证券、山西证券和中</w:t>
            </w:r>
            <w:r>
              <w:rPr>
                <w:spacing w:val="-6"/>
                <w:sz w:val="22"/>
              </w:rPr>
              <w:t>德证券、国泰君安和上海证券、海际证券，申银万国与宏源证券合并计算；</w:t>
            </w:r>
          </w:p>
          <w:p>
            <w:pPr>
              <w:pStyle w:val="TableParagraph"/>
              <w:spacing w:line="274" w:lineRule="exact"/>
              <w:ind w:left="112"/>
              <w:jc w:val="both"/>
              <w:rPr>
                <w:sz w:val="22"/>
              </w:rPr>
            </w:pPr>
            <w:r>
              <w:rPr>
                <w:sz w:val="22"/>
              </w:rPr>
              <w:t>3、此项排名适用于 2015 年证券公司分类评价工作。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1" w:right="562"/>
        <w:jc w:val="center"/>
      </w:pPr>
      <w:r>
        <w:rPr>
          <w:color w:val="333333"/>
        </w:rPr>
        <w:t>27、2014 年度证券公司承销与保荐业务净收入排名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4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9"/>
        <w:gridCol w:w="2664"/>
        <w:gridCol w:w="3480"/>
      </w:tblGrid>
      <w:tr>
        <w:trPr>
          <w:trHeight w:val="311" w:hRule="atLeast"/>
        </w:trPr>
        <w:tc>
          <w:tcPr>
            <w:tcW w:w="2379" w:type="dxa"/>
            <w:shd w:val="clear" w:color="auto" w:fill="C5D9F0"/>
          </w:tcPr>
          <w:p>
            <w:pPr>
              <w:pStyle w:val="TableParagraph"/>
              <w:spacing w:line="291" w:lineRule="exact"/>
              <w:ind w:left="929" w:right="90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664" w:type="dxa"/>
            <w:shd w:val="clear" w:color="auto" w:fill="C5D9F0"/>
          </w:tcPr>
          <w:p>
            <w:pPr>
              <w:pStyle w:val="TableParagraph"/>
              <w:spacing w:line="291" w:lineRule="exact"/>
              <w:ind w:right="828"/>
              <w:jc w:val="righ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480" w:type="dxa"/>
            <w:shd w:val="clear" w:color="auto" w:fill="C5D9F0"/>
          </w:tcPr>
          <w:p>
            <w:pPr>
              <w:pStyle w:val="TableParagraph"/>
              <w:spacing w:line="291" w:lineRule="exact"/>
              <w:ind w:left="519" w:right="50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承销与保荐业务净收入</w:t>
            </w:r>
          </w:p>
        </w:tc>
      </w:tr>
      <w:tr>
        <w:trPr>
          <w:trHeight w:val="311" w:hRule="atLeast"/>
        </w:trPr>
        <w:tc>
          <w:tcPr>
            <w:tcW w:w="2379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64" w:type="dxa"/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80" w:type="dxa"/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179,817</w:t>
            </w:r>
          </w:p>
        </w:tc>
      </w:tr>
      <w:tr>
        <w:trPr>
          <w:trHeight w:val="313" w:hRule="atLeast"/>
        </w:trPr>
        <w:tc>
          <w:tcPr>
            <w:tcW w:w="2379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64" w:type="dxa"/>
          </w:tcPr>
          <w:p>
            <w:pPr>
              <w:pStyle w:val="TableParagraph"/>
              <w:spacing w:before="2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80" w:type="dxa"/>
          </w:tcPr>
          <w:p>
            <w:pPr>
              <w:pStyle w:val="TableParagraph"/>
              <w:spacing w:before="2"/>
              <w:ind w:left="519" w:right="500"/>
              <w:rPr>
                <w:sz w:val="24"/>
              </w:rPr>
            </w:pPr>
            <w:r>
              <w:rPr>
                <w:sz w:val="24"/>
              </w:rPr>
              <w:t>143,444</w:t>
            </w:r>
          </w:p>
        </w:tc>
      </w:tr>
      <w:tr>
        <w:trPr>
          <w:trHeight w:val="311" w:hRule="atLeast"/>
        </w:trPr>
        <w:tc>
          <w:tcPr>
            <w:tcW w:w="2379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64" w:type="dxa"/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80" w:type="dxa"/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142,329</w:t>
            </w:r>
          </w:p>
        </w:tc>
      </w:tr>
      <w:tr>
        <w:trPr>
          <w:trHeight w:val="311" w:hRule="atLeast"/>
        </w:trPr>
        <w:tc>
          <w:tcPr>
            <w:tcW w:w="2379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64" w:type="dxa"/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80" w:type="dxa"/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128,638</w:t>
            </w:r>
          </w:p>
        </w:tc>
      </w:tr>
      <w:tr>
        <w:trPr>
          <w:trHeight w:val="313" w:hRule="atLeast"/>
        </w:trPr>
        <w:tc>
          <w:tcPr>
            <w:tcW w:w="2379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pStyle w:val="TableParagraph"/>
              <w:spacing w:before="2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80" w:type="dxa"/>
          </w:tcPr>
          <w:p>
            <w:pPr>
              <w:pStyle w:val="TableParagraph"/>
              <w:spacing w:before="2"/>
              <w:ind w:left="519" w:right="500"/>
              <w:rPr>
                <w:sz w:val="24"/>
              </w:rPr>
            </w:pPr>
            <w:r>
              <w:rPr>
                <w:sz w:val="24"/>
              </w:rPr>
              <w:t>111,588</w:t>
            </w:r>
          </w:p>
        </w:tc>
      </w:tr>
      <w:tr>
        <w:trPr>
          <w:trHeight w:val="311" w:hRule="atLeast"/>
        </w:trPr>
        <w:tc>
          <w:tcPr>
            <w:tcW w:w="2379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64" w:type="dxa"/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80" w:type="dxa"/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109,911</w:t>
            </w:r>
          </w:p>
        </w:tc>
      </w:tr>
      <w:tr>
        <w:trPr>
          <w:trHeight w:val="311" w:hRule="atLeast"/>
        </w:trPr>
        <w:tc>
          <w:tcPr>
            <w:tcW w:w="2379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64" w:type="dxa"/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80" w:type="dxa"/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94,614</w:t>
            </w:r>
          </w:p>
        </w:tc>
      </w:tr>
      <w:tr>
        <w:trPr>
          <w:trHeight w:val="313" w:hRule="atLeast"/>
        </w:trPr>
        <w:tc>
          <w:tcPr>
            <w:tcW w:w="2379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64" w:type="dxa"/>
          </w:tcPr>
          <w:p>
            <w:pPr>
              <w:pStyle w:val="TableParagraph"/>
              <w:spacing w:before="2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80" w:type="dxa"/>
          </w:tcPr>
          <w:p>
            <w:pPr>
              <w:pStyle w:val="TableParagraph"/>
              <w:spacing w:before="2"/>
              <w:ind w:left="519" w:right="500"/>
              <w:rPr>
                <w:sz w:val="24"/>
              </w:rPr>
            </w:pPr>
            <w:r>
              <w:rPr>
                <w:sz w:val="24"/>
              </w:rPr>
              <w:t>93,521</w:t>
            </w:r>
          </w:p>
        </w:tc>
      </w:tr>
      <w:tr>
        <w:trPr>
          <w:trHeight w:val="311" w:hRule="atLeast"/>
        </w:trPr>
        <w:tc>
          <w:tcPr>
            <w:tcW w:w="2379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64" w:type="dxa"/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80" w:type="dxa"/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77,310</w:t>
            </w:r>
          </w:p>
        </w:tc>
      </w:tr>
      <w:tr>
        <w:trPr>
          <w:trHeight w:val="311" w:hRule="atLeast"/>
        </w:trPr>
        <w:tc>
          <w:tcPr>
            <w:tcW w:w="2379" w:type="dxa"/>
          </w:tcPr>
          <w:p>
            <w:pPr>
              <w:pStyle w:val="TableParagraph"/>
              <w:spacing w:line="291" w:lineRule="exact"/>
              <w:ind w:left="925" w:right="9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64" w:type="dxa"/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80" w:type="dxa"/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75,776</w:t>
            </w:r>
          </w:p>
        </w:tc>
      </w:tr>
      <w:tr>
        <w:trPr>
          <w:trHeight w:val="313" w:hRule="atLeast"/>
        </w:trPr>
        <w:tc>
          <w:tcPr>
            <w:tcW w:w="2379" w:type="dxa"/>
          </w:tcPr>
          <w:p>
            <w:pPr>
              <w:pStyle w:val="TableParagraph"/>
              <w:spacing w:before="2"/>
              <w:ind w:left="925" w:right="90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TableParagraph"/>
              <w:spacing w:before="2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80" w:type="dxa"/>
          </w:tcPr>
          <w:p>
            <w:pPr>
              <w:pStyle w:val="TableParagraph"/>
              <w:spacing w:before="2"/>
              <w:ind w:left="519" w:right="500"/>
              <w:rPr>
                <w:sz w:val="24"/>
              </w:rPr>
            </w:pPr>
            <w:r>
              <w:rPr>
                <w:sz w:val="24"/>
              </w:rPr>
              <w:t>73,639</w:t>
            </w:r>
          </w:p>
        </w:tc>
      </w:tr>
      <w:tr>
        <w:trPr>
          <w:trHeight w:val="311" w:hRule="atLeast"/>
        </w:trPr>
        <w:tc>
          <w:tcPr>
            <w:tcW w:w="2379" w:type="dxa"/>
          </w:tcPr>
          <w:p>
            <w:pPr>
              <w:pStyle w:val="TableParagraph"/>
              <w:spacing w:line="291" w:lineRule="exact"/>
              <w:ind w:left="925" w:right="90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80" w:type="dxa"/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71,253</w:t>
            </w:r>
          </w:p>
        </w:tc>
      </w:tr>
      <w:tr>
        <w:trPr>
          <w:trHeight w:val="311" w:hRule="atLeast"/>
        </w:trPr>
        <w:tc>
          <w:tcPr>
            <w:tcW w:w="2379" w:type="dxa"/>
          </w:tcPr>
          <w:p>
            <w:pPr>
              <w:pStyle w:val="TableParagraph"/>
              <w:ind w:left="925" w:right="90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664" w:type="dxa"/>
          </w:tcPr>
          <w:p>
            <w:pPr>
              <w:pStyle w:val="TableParagraph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80" w:type="dxa"/>
          </w:tcPr>
          <w:p>
            <w:pPr>
              <w:pStyle w:val="TableParagraph"/>
              <w:ind w:left="519" w:right="500"/>
              <w:rPr>
                <w:sz w:val="24"/>
              </w:rPr>
            </w:pPr>
            <w:r>
              <w:rPr>
                <w:sz w:val="24"/>
              </w:rPr>
              <w:t>59,123</w:t>
            </w:r>
          </w:p>
        </w:tc>
      </w:tr>
      <w:tr>
        <w:trPr>
          <w:trHeight w:val="313" w:hRule="atLeast"/>
        </w:trPr>
        <w:tc>
          <w:tcPr>
            <w:tcW w:w="2379" w:type="dxa"/>
          </w:tcPr>
          <w:p>
            <w:pPr>
              <w:pStyle w:val="TableParagraph"/>
              <w:spacing w:before="2"/>
              <w:ind w:left="925" w:right="90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664" w:type="dxa"/>
          </w:tcPr>
          <w:p>
            <w:pPr>
              <w:pStyle w:val="TableParagraph"/>
              <w:spacing w:before="2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80" w:type="dxa"/>
          </w:tcPr>
          <w:p>
            <w:pPr>
              <w:pStyle w:val="TableParagraph"/>
              <w:spacing w:before="2"/>
              <w:ind w:left="519" w:right="500"/>
              <w:rPr>
                <w:sz w:val="24"/>
              </w:rPr>
            </w:pPr>
            <w:r>
              <w:rPr>
                <w:sz w:val="24"/>
              </w:rPr>
              <w:t>50,767</w:t>
            </w:r>
          </w:p>
        </w:tc>
      </w:tr>
      <w:tr>
        <w:trPr>
          <w:trHeight w:val="311" w:hRule="atLeast"/>
        </w:trPr>
        <w:tc>
          <w:tcPr>
            <w:tcW w:w="2379" w:type="dxa"/>
          </w:tcPr>
          <w:p>
            <w:pPr>
              <w:pStyle w:val="TableParagraph"/>
              <w:spacing w:line="291" w:lineRule="exact"/>
              <w:ind w:left="925" w:right="90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64" w:type="dxa"/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80" w:type="dxa"/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44,145</w:t>
            </w:r>
          </w:p>
        </w:tc>
      </w:tr>
      <w:tr>
        <w:trPr>
          <w:trHeight w:val="311" w:hRule="atLeast"/>
        </w:trPr>
        <w:tc>
          <w:tcPr>
            <w:tcW w:w="2379" w:type="dxa"/>
          </w:tcPr>
          <w:p>
            <w:pPr>
              <w:pStyle w:val="TableParagraph"/>
              <w:spacing w:line="291" w:lineRule="exact"/>
              <w:ind w:left="925" w:right="90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664" w:type="dxa"/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80" w:type="dxa"/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42,235</w:t>
            </w:r>
          </w:p>
        </w:tc>
      </w:tr>
      <w:tr>
        <w:trPr>
          <w:trHeight w:val="313" w:hRule="atLeast"/>
        </w:trPr>
        <w:tc>
          <w:tcPr>
            <w:tcW w:w="2379" w:type="dxa"/>
          </w:tcPr>
          <w:p>
            <w:pPr>
              <w:pStyle w:val="TableParagraph"/>
              <w:spacing w:before="2"/>
              <w:ind w:left="925" w:right="909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664" w:type="dxa"/>
          </w:tcPr>
          <w:p>
            <w:pPr>
              <w:pStyle w:val="TableParagraph"/>
              <w:spacing w:before="2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80" w:type="dxa"/>
          </w:tcPr>
          <w:p>
            <w:pPr>
              <w:pStyle w:val="TableParagraph"/>
              <w:spacing w:before="2"/>
              <w:ind w:left="519" w:right="500"/>
              <w:rPr>
                <w:sz w:val="24"/>
              </w:rPr>
            </w:pPr>
            <w:r>
              <w:rPr>
                <w:sz w:val="24"/>
              </w:rPr>
              <w:t>41,914</w:t>
            </w:r>
          </w:p>
        </w:tc>
      </w:tr>
      <w:tr>
        <w:trPr>
          <w:trHeight w:val="311" w:hRule="atLeast"/>
        </w:trPr>
        <w:tc>
          <w:tcPr>
            <w:tcW w:w="2379" w:type="dxa"/>
          </w:tcPr>
          <w:p>
            <w:pPr>
              <w:pStyle w:val="TableParagraph"/>
              <w:spacing w:line="291" w:lineRule="exact"/>
              <w:ind w:left="925" w:right="909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664" w:type="dxa"/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3480" w:type="dxa"/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35,981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925" w:right="909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6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35,576</w:t>
            </w:r>
          </w:p>
        </w:tc>
      </w:tr>
    </w:tbl>
    <w:p>
      <w:pPr>
        <w:spacing w:after="0" w:line="291" w:lineRule="exac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9"/>
        <w:gridCol w:w="2664"/>
        <w:gridCol w:w="3480"/>
      </w:tblGrid>
      <w:tr>
        <w:trPr>
          <w:trHeight w:val="311" w:hRule="atLeast"/>
        </w:trPr>
        <w:tc>
          <w:tcPr>
            <w:tcW w:w="2379" w:type="dxa"/>
          </w:tcPr>
          <w:p>
            <w:pPr>
              <w:pStyle w:val="TableParagraph"/>
              <w:ind w:right="105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664" w:type="dxa"/>
          </w:tcPr>
          <w:p>
            <w:pPr>
              <w:pStyle w:val="TableParagraph"/>
              <w:ind w:left="836" w:right="817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80" w:type="dxa"/>
          </w:tcPr>
          <w:p>
            <w:pPr>
              <w:pStyle w:val="TableParagraph"/>
              <w:ind w:right="1363"/>
              <w:jc w:val="right"/>
              <w:rPr>
                <w:sz w:val="24"/>
              </w:rPr>
            </w:pPr>
            <w:r>
              <w:rPr>
                <w:sz w:val="24"/>
              </w:rPr>
              <w:t>35,444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11" w:right="69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35,051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34,010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32,794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31,476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2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28,787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26,780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26,746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25,316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25,144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25,043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24,618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11" w:right="69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22,841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22,784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19,452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17,926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17,080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17,063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15,985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15,142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14,989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14,664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14,465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13,950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11" w:right="692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13,273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12,489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11,610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11,090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10,927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10,407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58"/>
              <w:jc w:val="right"/>
              <w:rPr>
                <w:sz w:val="24"/>
              </w:rPr>
            </w:pPr>
            <w:r>
              <w:rPr>
                <w:sz w:val="24"/>
              </w:rPr>
              <w:t>10,118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9,517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9,478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9,100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8,587</w:t>
            </w:r>
          </w:p>
        </w:tc>
      </w:tr>
      <w:tr>
        <w:trPr>
          <w:trHeight w:val="314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8,391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8,075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7,602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7,500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7,196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6,522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2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6,373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9"/>
        <w:gridCol w:w="2664"/>
        <w:gridCol w:w="3480"/>
      </w:tblGrid>
      <w:tr>
        <w:trPr>
          <w:trHeight w:val="311" w:hRule="atLeast"/>
        </w:trPr>
        <w:tc>
          <w:tcPr>
            <w:tcW w:w="2379" w:type="dxa"/>
          </w:tcPr>
          <w:p>
            <w:pPr>
              <w:pStyle w:val="TableParagraph"/>
              <w:ind w:right="1054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664" w:type="dxa"/>
          </w:tcPr>
          <w:p>
            <w:pPr>
              <w:pStyle w:val="TableParagraph"/>
              <w:ind w:right="835"/>
              <w:jc w:val="righ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80" w:type="dxa"/>
          </w:tcPr>
          <w:p>
            <w:pPr>
              <w:pStyle w:val="TableParagraph"/>
              <w:ind w:left="1424" w:right="1405"/>
              <w:rPr>
                <w:sz w:val="24"/>
              </w:rPr>
            </w:pPr>
            <w:r>
              <w:rPr>
                <w:sz w:val="24"/>
              </w:rPr>
              <w:t>6,002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19" w:right="500"/>
              <w:rPr>
                <w:sz w:val="24"/>
              </w:rPr>
            </w:pPr>
            <w:r>
              <w:rPr>
                <w:sz w:val="24"/>
              </w:rPr>
              <w:t>5,918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19" w:right="500"/>
              <w:rPr>
                <w:sz w:val="24"/>
              </w:rPr>
            </w:pPr>
            <w:r>
              <w:rPr>
                <w:sz w:val="24"/>
              </w:rPr>
              <w:t>5,465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5,282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4,127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19" w:right="500"/>
              <w:rPr>
                <w:sz w:val="24"/>
              </w:rPr>
            </w:pPr>
            <w:r>
              <w:rPr>
                <w:sz w:val="24"/>
              </w:rPr>
              <w:t>3,837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2,702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2,529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19" w:right="500"/>
              <w:rPr>
                <w:sz w:val="24"/>
              </w:rPr>
            </w:pPr>
            <w:r>
              <w:rPr>
                <w:sz w:val="24"/>
              </w:rPr>
              <w:t>2,142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1,901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1,869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19" w:right="500"/>
              <w:rPr>
                <w:sz w:val="24"/>
              </w:rPr>
            </w:pPr>
            <w:r>
              <w:rPr>
                <w:sz w:val="24"/>
              </w:rPr>
              <w:t>1,743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19" w:right="500"/>
              <w:rPr>
                <w:sz w:val="24"/>
              </w:rPr>
            </w:pPr>
            <w:r>
              <w:rPr>
                <w:sz w:val="24"/>
              </w:rPr>
              <w:t>1,520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1,135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19" w:right="500"/>
              <w:rPr>
                <w:sz w:val="24"/>
              </w:rPr>
            </w:pPr>
            <w:r>
              <w:rPr>
                <w:sz w:val="24"/>
              </w:rPr>
              <w:t>888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611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443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19" w:right="500"/>
              <w:rPr>
                <w:sz w:val="24"/>
              </w:rPr>
            </w:pPr>
            <w:r>
              <w:rPr>
                <w:sz w:val="24"/>
              </w:rPr>
              <w:t>234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19" w:right="500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3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19" w:right="50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19" w:right="50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1" w:hRule="atLeast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049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19" w:right="50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1250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266" w:lineRule="auto" w:before="15"/>
              <w:ind w:left="112" w:right="87"/>
              <w:jc w:val="both"/>
              <w:rPr>
                <w:sz w:val="22"/>
              </w:rPr>
            </w:pPr>
            <w:r>
              <w:rPr>
                <w:spacing w:val="-7"/>
                <w:sz w:val="22"/>
              </w:rPr>
              <w:t>注：排名中北京高华和高盛高华、长江证券和长江保荐、第一创业和第一创业摩根大通</w:t>
            </w:r>
            <w:r>
              <w:rPr>
                <w:spacing w:val="-9"/>
                <w:sz w:val="22"/>
              </w:rPr>
              <w:t>证券、东方证券和东方花旗证券、方正证券和瑞信方正、国联证券和华英证券、恒泰证券与恒泰长财、华泰证券和华泰联合、华鑫证券和摩根士丹利华鑫证券、山西证券和中</w:t>
            </w:r>
          </w:p>
          <w:p>
            <w:pPr>
              <w:pStyle w:val="TableParagraph"/>
              <w:spacing w:line="276" w:lineRule="exact"/>
              <w:ind w:left="112"/>
              <w:jc w:val="both"/>
              <w:rPr>
                <w:sz w:val="22"/>
              </w:rPr>
            </w:pPr>
            <w:r>
              <w:rPr>
                <w:sz w:val="22"/>
              </w:rPr>
              <w:t>德证券、国泰君安和上海证券、海际证券，申银万国与宏源证券合并计算。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4" w:right="560"/>
        <w:jc w:val="center"/>
      </w:pPr>
      <w:r>
        <w:rPr>
          <w:color w:val="333333"/>
        </w:rPr>
        <w:t>28、2014 年度证券公司股票主承销家数排名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3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单位：个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2388"/>
        <w:gridCol w:w="4040"/>
      </w:tblGrid>
      <w:tr>
        <w:trPr>
          <w:trHeight w:val="311" w:hRule="atLeast"/>
        </w:trPr>
        <w:tc>
          <w:tcPr>
            <w:tcW w:w="2095" w:type="dxa"/>
            <w:shd w:val="clear" w:color="auto" w:fill="C5D9F0"/>
          </w:tcPr>
          <w:p>
            <w:pPr>
              <w:pStyle w:val="TableParagraph"/>
              <w:spacing w:line="291" w:lineRule="exact"/>
              <w:ind w:left="785" w:right="76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388" w:type="dxa"/>
            <w:shd w:val="clear" w:color="auto" w:fill="C5D9F0"/>
          </w:tcPr>
          <w:p>
            <w:pPr>
              <w:pStyle w:val="TableParagraph"/>
              <w:spacing w:line="291" w:lineRule="exact"/>
              <w:ind w:left="573" w:right="55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名称</w:t>
            </w:r>
          </w:p>
        </w:tc>
        <w:tc>
          <w:tcPr>
            <w:tcW w:w="4040" w:type="dxa"/>
            <w:shd w:val="clear" w:color="auto" w:fill="C5D9F0"/>
          </w:tcPr>
          <w:p>
            <w:pPr>
              <w:pStyle w:val="TableParagraph"/>
              <w:spacing w:line="291" w:lineRule="exact"/>
              <w:ind w:left="1159" w:right="114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股票主承销家数</w:t>
            </w:r>
          </w:p>
        </w:tc>
      </w:tr>
      <w:tr>
        <w:trPr>
          <w:trHeight w:val="313" w:hRule="atLeast"/>
        </w:trPr>
        <w:tc>
          <w:tcPr>
            <w:tcW w:w="2095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8" w:type="dxa"/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040" w:type="dxa"/>
          </w:tcPr>
          <w:p>
            <w:pPr>
              <w:pStyle w:val="TableParagraph"/>
              <w:spacing w:before="2"/>
              <w:ind w:left="1158" w:right="1140"/>
              <w:rPr>
                <w:sz w:val="24"/>
              </w:rPr>
            </w:pPr>
            <w:r>
              <w:rPr>
                <w:sz w:val="24"/>
              </w:rPr>
              <w:t>44.6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8" w:type="dxa"/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040" w:type="dxa"/>
          </w:tcPr>
          <w:p>
            <w:pPr>
              <w:pStyle w:val="TableParagraph"/>
              <w:spacing w:line="291" w:lineRule="exact"/>
              <w:ind w:left="1158" w:right="1140"/>
              <w:rPr>
                <w:sz w:val="24"/>
              </w:rPr>
            </w:pPr>
            <w:r>
              <w:rPr>
                <w:sz w:val="24"/>
              </w:rPr>
              <w:t>30.5</w:t>
            </w:r>
          </w:p>
        </w:tc>
      </w:tr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88" w:type="dxa"/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040" w:type="dxa"/>
          </w:tcPr>
          <w:p>
            <w:pPr>
              <w:pStyle w:val="TableParagraph"/>
              <w:spacing w:line="291" w:lineRule="exact"/>
              <w:ind w:left="1158" w:right="1140"/>
              <w:rPr>
                <w:sz w:val="24"/>
              </w:rPr>
            </w:pPr>
            <w:r>
              <w:rPr>
                <w:sz w:val="24"/>
              </w:rPr>
              <w:t>25.0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0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158" w:right="1140"/>
              <w:rPr>
                <w:sz w:val="24"/>
              </w:rPr>
            </w:pPr>
            <w:r>
              <w:rPr>
                <w:sz w:val="24"/>
              </w:rPr>
              <w:t>23.8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2388"/>
        <w:gridCol w:w="4040"/>
      </w:tblGrid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ind w:left="99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88" w:type="dxa"/>
          </w:tcPr>
          <w:p>
            <w:pPr>
              <w:pStyle w:val="TableParagraph"/>
              <w:ind w:left="698" w:right="68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040" w:type="dxa"/>
          </w:tcPr>
          <w:p>
            <w:pPr>
              <w:pStyle w:val="TableParagraph"/>
              <w:ind w:right="1763"/>
              <w:jc w:val="right"/>
              <w:rPr>
                <w:sz w:val="24"/>
              </w:rPr>
            </w:pPr>
            <w:r>
              <w:rPr>
                <w:sz w:val="24"/>
              </w:rPr>
              <w:t>22.3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85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73" w:right="55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58"/>
              <w:jc w:val="right"/>
              <w:rPr>
                <w:sz w:val="24"/>
              </w:rPr>
            </w:pPr>
            <w:r>
              <w:rPr>
                <w:sz w:val="24"/>
              </w:rPr>
              <w:t>21.1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85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58"/>
              <w:jc w:val="right"/>
              <w:rPr>
                <w:sz w:val="24"/>
              </w:rPr>
            </w:pPr>
            <w:r>
              <w:rPr>
                <w:sz w:val="24"/>
              </w:rPr>
              <w:t>19.5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85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58"/>
              <w:jc w:val="right"/>
              <w:rPr>
                <w:sz w:val="24"/>
              </w:rPr>
            </w:pPr>
            <w:r>
              <w:rPr>
                <w:sz w:val="24"/>
              </w:rPr>
              <w:t>18.6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85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58"/>
              <w:jc w:val="right"/>
              <w:rPr>
                <w:sz w:val="24"/>
              </w:rPr>
            </w:pPr>
            <w:r>
              <w:rPr>
                <w:sz w:val="24"/>
              </w:rPr>
              <w:t>17.5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58"/>
              <w:jc w:val="right"/>
              <w:rPr>
                <w:sz w:val="24"/>
              </w:rPr>
            </w:pPr>
            <w:r>
              <w:rPr>
                <w:sz w:val="24"/>
              </w:rPr>
              <w:t>17.3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58"/>
              <w:jc w:val="right"/>
              <w:rPr>
                <w:sz w:val="24"/>
              </w:rPr>
            </w:pPr>
            <w:r>
              <w:rPr>
                <w:sz w:val="24"/>
              </w:rPr>
              <w:t>13.0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58"/>
              <w:jc w:val="right"/>
              <w:rPr>
                <w:sz w:val="24"/>
              </w:rPr>
            </w:pPr>
            <w:r>
              <w:rPr>
                <w:sz w:val="24"/>
              </w:rPr>
              <w:t>12.5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58"/>
              <w:jc w:val="right"/>
              <w:rPr>
                <w:sz w:val="24"/>
              </w:rPr>
            </w:pPr>
            <w:r>
              <w:rPr>
                <w:sz w:val="24"/>
              </w:rPr>
              <w:t>12.0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58"/>
              <w:jc w:val="right"/>
              <w:rPr>
                <w:sz w:val="24"/>
              </w:rPr>
            </w:pPr>
            <w:r>
              <w:rPr>
                <w:sz w:val="24"/>
              </w:rPr>
              <w:t>11.3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58"/>
              <w:jc w:val="right"/>
              <w:rPr>
                <w:sz w:val="24"/>
              </w:rPr>
            </w:pPr>
            <w:r>
              <w:rPr>
                <w:sz w:val="24"/>
              </w:rPr>
              <w:t>10.0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73" w:right="55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9.0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9.0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7.0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73" w:right="55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</w:tr>
      <w:tr>
        <w:trPr>
          <w:trHeight w:val="314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25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18"/>
              <w:jc w:val="right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2388"/>
        <w:gridCol w:w="4040"/>
      </w:tblGrid>
      <w:tr>
        <w:trPr>
          <w:trHeight w:val="311" w:hRule="atLeast"/>
        </w:trPr>
        <w:tc>
          <w:tcPr>
            <w:tcW w:w="2095" w:type="dxa"/>
          </w:tcPr>
          <w:p>
            <w:pPr>
              <w:pStyle w:val="TableParagraph"/>
              <w:ind w:right="912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388" w:type="dxa"/>
          </w:tcPr>
          <w:p>
            <w:pPr>
              <w:pStyle w:val="TableParagraph"/>
              <w:ind w:left="698" w:right="68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040" w:type="dxa"/>
          </w:tcPr>
          <w:p>
            <w:pPr>
              <w:pStyle w:val="TableParagraph"/>
              <w:ind w:left="1824" w:right="1806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73" w:right="55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58" w:right="1140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8" w:right="1140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8" w:right="114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8" w:right="114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8" w:right="114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8" w:right="114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8" w:right="114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8" w:right="114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8" w:right="114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8" w:right="114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8" w:right="114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73" w:right="55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58" w:right="114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8" w:right="114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8" w:right="114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8" w:right="1140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8" w:right="1140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</w:tr>
      <w:tr>
        <w:trPr>
          <w:trHeight w:val="313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73" w:right="55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8" w:right="1140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>
        <w:trPr>
          <w:trHeight w:val="311" w:hRule="atLeast"/>
        </w:trPr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73" w:right="55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8" w:right="1140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</w:tr>
      <w:tr>
        <w:trPr>
          <w:trHeight w:val="2807" w:hRule="atLeast"/>
        </w:trPr>
        <w:tc>
          <w:tcPr>
            <w:tcW w:w="8523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spacing w:line="266" w:lineRule="auto" w:before="14"/>
              <w:ind w:left="112" w:right="88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注：</w:t>
            </w:r>
            <w:r>
              <w:rPr>
                <w:spacing w:val="-7"/>
                <w:sz w:val="22"/>
              </w:rPr>
              <w:t>1</w:t>
            </w:r>
            <w:r>
              <w:rPr>
                <w:spacing w:val="-11"/>
                <w:sz w:val="22"/>
              </w:rPr>
              <w:t>、股票包括 </w:t>
            </w: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股、</w:t>
            </w:r>
            <w:r>
              <w:rPr>
                <w:sz w:val="22"/>
              </w:rPr>
              <w:t>B</w:t>
            </w:r>
            <w:r>
              <w:rPr>
                <w:spacing w:val="-8"/>
                <w:sz w:val="22"/>
              </w:rPr>
              <w:t> 股及其他证券的首发、增发和配股。若一个股票发行项目由</w:t>
            </w:r>
            <w:r>
              <w:rPr>
                <w:sz w:val="22"/>
              </w:rPr>
              <w:t>N </w:t>
            </w:r>
            <w:r>
              <w:rPr>
                <w:spacing w:val="-6"/>
                <w:sz w:val="22"/>
              </w:rPr>
              <w:t>家证券公司联合主承销，则每家证券公司的主承销家数均按 </w:t>
            </w:r>
            <w:r>
              <w:rPr>
                <w:sz w:val="22"/>
              </w:rPr>
              <w:t>1/N</w:t>
            </w:r>
            <w:r>
              <w:rPr>
                <w:spacing w:val="-11"/>
                <w:sz w:val="22"/>
              </w:rPr>
              <w:t> 家计。家数相同的，按</w:t>
            </w:r>
            <w:r>
              <w:rPr>
                <w:spacing w:val="-6"/>
                <w:sz w:val="22"/>
              </w:rPr>
              <w:t>金额大小排序。</w:t>
            </w:r>
          </w:p>
          <w:p>
            <w:pPr>
              <w:pStyle w:val="TableParagraph"/>
              <w:spacing w:line="279" w:lineRule="exact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2、股票主承销家数排名的中位数为 4.0 个，不低于中位数的为前 33 家。</w:t>
            </w:r>
          </w:p>
          <w:p>
            <w:pPr>
              <w:pStyle w:val="TableParagraph"/>
              <w:spacing w:line="266" w:lineRule="auto" w:before="31"/>
              <w:ind w:left="112" w:right="87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、排名中北京高华和高盛高华、长江证券和长江保荐、第一创业和第一创业摩根大通</w:t>
            </w:r>
            <w:r>
              <w:rPr>
                <w:spacing w:val="-8"/>
                <w:sz w:val="22"/>
              </w:rPr>
              <w:t>证券、东方证券和东方花旗证券、方正证券和瑞信方正、国联证券和华英证券、恒泰证</w:t>
            </w:r>
            <w:r>
              <w:rPr>
                <w:spacing w:val="-9"/>
                <w:sz w:val="22"/>
              </w:rPr>
              <w:t>券与恒泰长财、华泰证券和华泰联合、华鑫证券和摩根士丹利华鑫证券、山西证券和中</w:t>
            </w:r>
            <w:r>
              <w:rPr>
                <w:spacing w:val="-6"/>
                <w:sz w:val="22"/>
              </w:rPr>
              <w:t>德证券、国泰君安和上海证券、海际证券，申银万国与宏源证券合并计算；</w:t>
            </w:r>
          </w:p>
          <w:p>
            <w:pPr>
              <w:pStyle w:val="TableParagraph"/>
              <w:spacing w:line="273" w:lineRule="exact"/>
              <w:ind w:left="112"/>
              <w:jc w:val="both"/>
              <w:rPr>
                <w:sz w:val="22"/>
              </w:rPr>
            </w:pPr>
            <w:r>
              <w:rPr>
                <w:sz w:val="22"/>
              </w:rPr>
              <w:t>4、此项排名适用于 2015 年证券公司分类评价工作。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4" w:right="560"/>
        <w:jc w:val="center"/>
      </w:pPr>
      <w:r>
        <w:rPr>
          <w:color w:val="333333"/>
        </w:rPr>
        <w:t>29、2014 年度证券公司股票主承销金额排名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4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7"/>
        <w:gridCol w:w="2871"/>
        <w:gridCol w:w="3786"/>
      </w:tblGrid>
      <w:tr>
        <w:trPr>
          <w:trHeight w:val="311" w:hRule="atLeast"/>
        </w:trPr>
        <w:tc>
          <w:tcPr>
            <w:tcW w:w="1867" w:type="dxa"/>
            <w:shd w:val="clear" w:color="auto" w:fill="C5D9F0"/>
          </w:tcPr>
          <w:p>
            <w:pPr>
              <w:pStyle w:val="TableParagraph"/>
              <w:spacing w:line="291" w:lineRule="exact"/>
              <w:ind w:left="673" w:right="65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871" w:type="dxa"/>
            <w:shd w:val="clear" w:color="auto" w:fill="C5D9F0"/>
          </w:tcPr>
          <w:p>
            <w:pPr>
              <w:pStyle w:val="TableParagraph"/>
              <w:spacing w:line="291" w:lineRule="exact"/>
              <w:ind w:left="813" w:right="79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名称</w:t>
            </w:r>
          </w:p>
        </w:tc>
        <w:tc>
          <w:tcPr>
            <w:tcW w:w="3786" w:type="dxa"/>
            <w:shd w:val="clear" w:color="auto" w:fill="C5D9F0"/>
          </w:tcPr>
          <w:p>
            <w:pPr>
              <w:pStyle w:val="TableParagraph"/>
              <w:spacing w:line="291" w:lineRule="exact"/>
              <w:ind w:left="1032" w:right="101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股票主承销金额</w:t>
            </w:r>
          </w:p>
        </w:tc>
      </w:tr>
      <w:tr>
        <w:trPr>
          <w:trHeight w:val="314" w:hRule="atLeast"/>
        </w:trPr>
        <w:tc>
          <w:tcPr>
            <w:tcW w:w="1867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71" w:type="dxa"/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1030" w:right="1014"/>
              <w:rPr>
                <w:sz w:val="24"/>
              </w:rPr>
            </w:pPr>
            <w:r>
              <w:rPr>
                <w:sz w:val="24"/>
              </w:rPr>
              <w:t>6,803,501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71" w:type="dxa"/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786" w:type="dxa"/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4,604,522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71" w:type="dxa"/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786" w:type="dxa"/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3,757,115</w:t>
            </w:r>
          </w:p>
        </w:tc>
      </w:tr>
      <w:tr>
        <w:trPr>
          <w:trHeight w:val="313" w:hRule="atLeast"/>
        </w:trPr>
        <w:tc>
          <w:tcPr>
            <w:tcW w:w="1867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71" w:type="dxa"/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786" w:type="dxa"/>
          </w:tcPr>
          <w:p>
            <w:pPr>
              <w:pStyle w:val="TableParagraph"/>
              <w:spacing w:before="2"/>
              <w:ind w:left="1030" w:right="1014"/>
              <w:rPr>
                <w:sz w:val="24"/>
              </w:rPr>
            </w:pPr>
            <w:r>
              <w:rPr>
                <w:sz w:val="24"/>
              </w:rPr>
              <w:t>3,664,174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71" w:type="dxa"/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786" w:type="dxa"/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3,402,395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7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3,308,290</w:t>
            </w:r>
          </w:p>
        </w:tc>
      </w:tr>
    </w:tbl>
    <w:p>
      <w:pPr>
        <w:spacing w:after="0" w:line="291" w:lineRule="exac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7"/>
        <w:gridCol w:w="2871"/>
        <w:gridCol w:w="3786"/>
      </w:tblGrid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71" w:type="dxa"/>
          </w:tcPr>
          <w:p>
            <w:pPr>
              <w:pStyle w:val="TableParagraph"/>
              <w:ind w:left="938" w:right="923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786" w:type="dxa"/>
          </w:tcPr>
          <w:p>
            <w:pPr>
              <w:pStyle w:val="TableParagraph"/>
              <w:ind w:left="1336" w:right="1320"/>
              <w:rPr>
                <w:sz w:val="24"/>
              </w:rPr>
            </w:pPr>
            <w:r>
              <w:rPr>
                <w:sz w:val="24"/>
              </w:rPr>
              <w:t>3,145,355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13" w:right="798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7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30" w:right="1014"/>
              <w:rPr>
                <w:sz w:val="24"/>
              </w:rPr>
            </w:pPr>
            <w:r>
              <w:rPr>
                <w:sz w:val="24"/>
              </w:rPr>
              <w:t>3,082,422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30" w:right="1014"/>
              <w:rPr>
                <w:sz w:val="24"/>
              </w:rPr>
            </w:pPr>
            <w:r>
              <w:rPr>
                <w:sz w:val="24"/>
              </w:rPr>
              <w:t>2,766,564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2,231,193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1,591,188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30" w:right="1014"/>
              <w:rPr>
                <w:sz w:val="24"/>
              </w:rPr>
            </w:pPr>
            <w:r>
              <w:rPr>
                <w:sz w:val="24"/>
              </w:rPr>
              <w:t>1,507,735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1,492,388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1,348,066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30" w:right="1014"/>
              <w:rPr>
                <w:sz w:val="24"/>
              </w:rPr>
            </w:pPr>
            <w:r>
              <w:rPr>
                <w:sz w:val="24"/>
              </w:rPr>
              <w:t>1,293,950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1,268,029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1,236,950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30" w:right="1014"/>
              <w:rPr>
                <w:sz w:val="24"/>
              </w:rPr>
            </w:pPr>
            <w:r>
              <w:rPr>
                <w:sz w:val="24"/>
              </w:rPr>
              <w:t>1,179,150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73" w:right="65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13" w:right="798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30" w:right="1014"/>
              <w:rPr>
                <w:sz w:val="24"/>
              </w:rPr>
            </w:pPr>
            <w:r>
              <w:rPr>
                <w:sz w:val="24"/>
              </w:rPr>
              <w:t>1,106,317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1,054,407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30" w:right="1014"/>
              <w:rPr>
                <w:sz w:val="24"/>
              </w:rPr>
            </w:pPr>
            <w:r>
              <w:rPr>
                <w:sz w:val="24"/>
              </w:rPr>
              <w:t>855,248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852,307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822,246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30" w:right="1014"/>
              <w:rPr>
                <w:sz w:val="24"/>
              </w:rPr>
            </w:pPr>
            <w:r>
              <w:rPr>
                <w:sz w:val="24"/>
              </w:rPr>
              <w:t>820,451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811,100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727,121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30" w:right="1014"/>
              <w:rPr>
                <w:sz w:val="24"/>
              </w:rPr>
            </w:pPr>
            <w:r>
              <w:rPr>
                <w:sz w:val="24"/>
              </w:rPr>
              <w:t>578,134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538,252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470,979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30" w:right="1014"/>
              <w:rPr>
                <w:sz w:val="24"/>
              </w:rPr>
            </w:pPr>
            <w:r>
              <w:rPr>
                <w:sz w:val="24"/>
              </w:rPr>
              <w:t>460,221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73" w:right="65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13" w:right="798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30" w:right="1014"/>
              <w:rPr>
                <w:sz w:val="24"/>
              </w:rPr>
            </w:pPr>
            <w:r>
              <w:rPr>
                <w:sz w:val="24"/>
              </w:rPr>
              <w:t>427,314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404,085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30" w:right="1014"/>
              <w:rPr>
                <w:sz w:val="24"/>
              </w:rPr>
            </w:pPr>
            <w:r>
              <w:rPr>
                <w:sz w:val="24"/>
              </w:rPr>
              <w:t>389,629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384,492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383,327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30" w:right="1014"/>
              <w:rPr>
                <w:sz w:val="24"/>
              </w:rPr>
            </w:pPr>
            <w:r>
              <w:rPr>
                <w:sz w:val="24"/>
              </w:rPr>
              <w:t>292,050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266,600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240,562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30" w:right="1014"/>
              <w:rPr>
                <w:sz w:val="24"/>
              </w:rPr>
            </w:pPr>
            <w:r>
              <w:rPr>
                <w:sz w:val="24"/>
              </w:rPr>
              <w:t>220,698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208,989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199,500</w:t>
            </w:r>
          </w:p>
        </w:tc>
      </w:tr>
      <w:tr>
        <w:trPr>
          <w:trHeight w:val="314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30" w:right="1014"/>
              <w:rPr>
                <w:sz w:val="24"/>
              </w:rPr>
            </w:pPr>
            <w:r>
              <w:rPr>
                <w:sz w:val="24"/>
              </w:rPr>
              <w:t>188,099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181,215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176,991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30" w:right="1014"/>
              <w:rPr>
                <w:sz w:val="24"/>
              </w:rPr>
            </w:pPr>
            <w:r>
              <w:rPr>
                <w:sz w:val="24"/>
              </w:rPr>
              <w:t>176,561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158,987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30" w:right="1014"/>
              <w:rPr>
                <w:sz w:val="24"/>
              </w:rPr>
            </w:pPr>
            <w:r>
              <w:rPr>
                <w:sz w:val="24"/>
              </w:rPr>
              <w:t>129,052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30" w:right="1014"/>
              <w:rPr>
                <w:sz w:val="24"/>
              </w:rPr>
            </w:pPr>
            <w:r>
              <w:rPr>
                <w:sz w:val="24"/>
              </w:rPr>
              <w:t>109,612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7"/>
        <w:gridCol w:w="2871"/>
        <w:gridCol w:w="3786"/>
      </w:tblGrid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798" w:right="779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871" w:type="dxa"/>
          </w:tcPr>
          <w:p>
            <w:pPr>
              <w:pStyle w:val="TableParagraph"/>
              <w:ind w:left="938" w:right="923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786" w:type="dxa"/>
          </w:tcPr>
          <w:p>
            <w:pPr>
              <w:pStyle w:val="TableParagraph"/>
              <w:ind w:right="1517"/>
              <w:jc w:val="right"/>
              <w:rPr>
                <w:sz w:val="24"/>
              </w:rPr>
            </w:pPr>
            <w:r>
              <w:rPr>
                <w:sz w:val="24"/>
              </w:rPr>
              <w:t>92,377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73" w:right="65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8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13" w:right="798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7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512"/>
              <w:jc w:val="right"/>
              <w:rPr>
                <w:sz w:val="24"/>
              </w:rPr>
            </w:pPr>
            <w:r>
              <w:rPr>
                <w:sz w:val="24"/>
              </w:rPr>
              <w:t>82,300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512"/>
              <w:jc w:val="right"/>
              <w:rPr>
                <w:sz w:val="24"/>
              </w:rPr>
            </w:pPr>
            <w:r>
              <w:rPr>
                <w:sz w:val="24"/>
              </w:rPr>
              <w:t>79,998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512"/>
              <w:jc w:val="right"/>
              <w:rPr>
                <w:sz w:val="24"/>
              </w:rPr>
            </w:pPr>
            <w:r>
              <w:rPr>
                <w:sz w:val="24"/>
              </w:rPr>
              <w:t>74,748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512"/>
              <w:jc w:val="right"/>
              <w:rPr>
                <w:sz w:val="24"/>
              </w:rPr>
            </w:pPr>
            <w:r>
              <w:rPr>
                <w:sz w:val="24"/>
              </w:rPr>
              <w:t>66,835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512"/>
              <w:jc w:val="right"/>
              <w:rPr>
                <w:sz w:val="24"/>
              </w:rPr>
            </w:pPr>
            <w:r>
              <w:rPr>
                <w:sz w:val="24"/>
              </w:rPr>
              <w:t>65,946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512"/>
              <w:jc w:val="right"/>
              <w:rPr>
                <w:sz w:val="24"/>
              </w:rPr>
            </w:pPr>
            <w:r>
              <w:rPr>
                <w:sz w:val="24"/>
              </w:rPr>
              <w:t>59,000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512"/>
              <w:jc w:val="right"/>
              <w:rPr>
                <w:sz w:val="24"/>
              </w:rPr>
            </w:pPr>
            <w:r>
              <w:rPr>
                <w:sz w:val="24"/>
              </w:rPr>
              <w:t>55,860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512"/>
              <w:jc w:val="right"/>
              <w:rPr>
                <w:sz w:val="24"/>
              </w:rPr>
            </w:pPr>
            <w:r>
              <w:rPr>
                <w:sz w:val="24"/>
              </w:rPr>
              <w:t>51,907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512"/>
              <w:jc w:val="right"/>
              <w:rPr>
                <w:sz w:val="24"/>
              </w:rPr>
            </w:pPr>
            <w:r>
              <w:rPr>
                <w:sz w:val="24"/>
              </w:rPr>
              <w:t>48,045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512"/>
              <w:jc w:val="right"/>
              <w:rPr>
                <w:sz w:val="24"/>
              </w:rPr>
            </w:pPr>
            <w:r>
              <w:rPr>
                <w:sz w:val="24"/>
              </w:rPr>
              <w:t>41,999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512"/>
              <w:jc w:val="right"/>
              <w:rPr>
                <w:sz w:val="24"/>
              </w:rPr>
            </w:pPr>
            <w:r>
              <w:rPr>
                <w:sz w:val="24"/>
              </w:rPr>
              <w:t>39,333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73" w:right="654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13" w:right="798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512"/>
              <w:jc w:val="right"/>
              <w:rPr>
                <w:sz w:val="24"/>
              </w:rPr>
            </w:pPr>
            <w:r>
              <w:rPr>
                <w:sz w:val="24"/>
              </w:rPr>
              <w:t>33,460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512"/>
              <w:jc w:val="right"/>
              <w:rPr>
                <w:sz w:val="24"/>
              </w:rPr>
            </w:pPr>
            <w:r>
              <w:rPr>
                <w:sz w:val="24"/>
              </w:rPr>
              <w:t>27,300</w:t>
            </w:r>
          </w:p>
        </w:tc>
      </w:tr>
      <w:tr>
        <w:trPr>
          <w:trHeight w:val="313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73" w:right="654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13" w:right="798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512"/>
              <w:jc w:val="right"/>
              <w:rPr>
                <w:sz w:val="24"/>
              </w:rPr>
            </w:pPr>
            <w:r>
              <w:rPr>
                <w:sz w:val="24"/>
              </w:rPr>
              <w:t>25,094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512"/>
              <w:jc w:val="right"/>
              <w:rPr>
                <w:sz w:val="24"/>
              </w:rPr>
            </w:pPr>
            <w:r>
              <w:rPr>
                <w:sz w:val="24"/>
              </w:rPr>
              <w:t>25,000</w:t>
            </w:r>
          </w:p>
        </w:tc>
      </w:tr>
      <w:tr>
        <w:trPr>
          <w:trHeight w:val="311" w:hRule="atLeast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73" w:right="654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13" w:right="798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512"/>
              <w:jc w:val="right"/>
              <w:rPr>
                <w:sz w:val="24"/>
              </w:rPr>
            </w:pPr>
            <w:r>
              <w:rPr>
                <w:sz w:val="24"/>
              </w:rPr>
              <w:t>19,531</w:t>
            </w:r>
          </w:p>
        </w:tc>
      </w:tr>
      <w:tr>
        <w:trPr>
          <w:trHeight w:val="1249" w:hRule="atLeast"/>
        </w:trPr>
        <w:tc>
          <w:tcPr>
            <w:tcW w:w="8524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spacing w:line="266" w:lineRule="auto" w:before="17"/>
              <w:ind w:left="112" w:right="88"/>
              <w:jc w:val="both"/>
              <w:rPr>
                <w:sz w:val="22"/>
              </w:rPr>
            </w:pPr>
            <w:r>
              <w:rPr>
                <w:spacing w:val="-7"/>
                <w:sz w:val="22"/>
              </w:rPr>
              <w:t>注：排名中北京高华和高盛高华、长江证券和长江保荐、第一创业和第一创业摩根大通</w:t>
            </w:r>
            <w:r>
              <w:rPr>
                <w:spacing w:val="-9"/>
                <w:sz w:val="22"/>
              </w:rPr>
              <w:t>证券、东方证券和东方花旗证券、方正证券和瑞信方正、国联证券和华英证券、恒泰证券与恒泰长财、华泰证券和华泰联合、华鑫证券和摩根士丹利华鑫证券、山西证券和中</w:t>
            </w:r>
          </w:p>
          <w:p>
            <w:pPr>
              <w:pStyle w:val="TableParagraph"/>
              <w:spacing w:line="274" w:lineRule="exact"/>
              <w:ind w:left="112"/>
              <w:jc w:val="both"/>
              <w:rPr>
                <w:sz w:val="22"/>
              </w:rPr>
            </w:pPr>
            <w:r>
              <w:rPr>
                <w:sz w:val="22"/>
              </w:rPr>
              <w:t>德证券、国泰君安和上海证券、海际证券，申银万国与宏源证券合并计算。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4" w:right="560"/>
        <w:jc w:val="center"/>
      </w:pPr>
      <w:r>
        <w:rPr>
          <w:color w:val="333333"/>
        </w:rPr>
        <w:t>30、2014 年度证券公司股票承销净收入排名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2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2634"/>
        <w:gridCol w:w="3842"/>
      </w:tblGrid>
      <w:tr>
        <w:trPr>
          <w:trHeight w:val="313" w:hRule="atLeast"/>
        </w:trPr>
        <w:tc>
          <w:tcPr>
            <w:tcW w:w="2050" w:type="dxa"/>
            <w:shd w:val="clear" w:color="auto" w:fill="C5D9F0"/>
          </w:tcPr>
          <w:p>
            <w:pPr>
              <w:pStyle w:val="TableParagraph"/>
              <w:spacing w:line="294" w:lineRule="exact"/>
              <w:ind w:left="764" w:right="746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634" w:type="dxa"/>
            <w:shd w:val="clear" w:color="auto" w:fill="C5D9F0"/>
          </w:tcPr>
          <w:p>
            <w:pPr>
              <w:pStyle w:val="TableParagraph"/>
              <w:spacing w:line="294" w:lineRule="exact"/>
              <w:ind w:left="832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842" w:type="dxa"/>
            <w:shd w:val="clear" w:color="auto" w:fill="C5D9F0"/>
          </w:tcPr>
          <w:p>
            <w:pPr>
              <w:pStyle w:val="TableParagraph"/>
              <w:spacing w:line="294" w:lineRule="exact"/>
              <w:ind w:left="1057" w:right="104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股票承销净收入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91" w:lineRule="exact"/>
              <w:ind w:left="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34" w:type="dxa"/>
          </w:tcPr>
          <w:p>
            <w:pPr>
              <w:pStyle w:val="TableParagraph"/>
              <w:spacing w:line="291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842" w:type="dxa"/>
          </w:tcPr>
          <w:p>
            <w:pPr>
              <w:pStyle w:val="TableParagraph"/>
              <w:spacing w:line="291" w:lineRule="exact"/>
              <w:ind w:left="1057" w:right="1042"/>
              <w:rPr>
                <w:sz w:val="24"/>
              </w:rPr>
            </w:pPr>
            <w:r>
              <w:rPr>
                <w:sz w:val="24"/>
              </w:rPr>
              <w:t>85,340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91" w:lineRule="exact"/>
              <w:ind w:left="1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34" w:type="dxa"/>
          </w:tcPr>
          <w:p>
            <w:pPr>
              <w:pStyle w:val="TableParagraph"/>
              <w:spacing w:line="291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842" w:type="dxa"/>
          </w:tcPr>
          <w:p>
            <w:pPr>
              <w:pStyle w:val="TableParagraph"/>
              <w:spacing w:line="291" w:lineRule="exact"/>
              <w:ind w:left="1057" w:right="1042"/>
              <w:rPr>
                <w:sz w:val="24"/>
              </w:rPr>
            </w:pPr>
            <w:r>
              <w:rPr>
                <w:sz w:val="24"/>
              </w:rPr>
              <w:t>62,200</w:t>
            </w:r>
          </w:p>
        </w:tc>
      </w:tr>
      <w:tr>
        <w:trPr>
          <w:trHeight w:val="313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1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34" w:type="dxa"/>
          </w:tcPr>
          <w:p>
            <w:pPr>
              <w:pStyle w:val="TableParagraph"/>
              <w:spacing w:before="2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842" w:type="dxa"/>
          </w:tcPr>
          <w:p>
            <w:pPr>
              <w:pStyle w:val="TableParagraph"/>
              <w:spacing w:before="2"/>
              <w:ind w:left="1057" w:right="1042"/>
              <w:rPr>
                <w:sz w:val="24"/>
              </w:rPr>
            </w:pPr>
            <w:r>
              <w:rPr>
                <w:sz w:val="24"/>
              </w:rPr>
              <w:t>61,154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91" w:lineRule="exact"/>
              <w:ind w:left="1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34" w:type="dxa"/>
          </w:tcPr>
          <w:p>
            <w:pPr>
              <w:pStyle w:val="TableParagraph"/>
              <w:spacing w:line="291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842" w:type="dxa"/>
          </w:tcPr>
          <w:p>
            <w:pPr>
              <w:pStyle w:val="TableParagraph"/>
              <w:spacing w:line="291" w:lineRule="exact"/>
              <w:ind w:left="1057" w:right="1042"/>
              <w:rPr>
                <w:sz w:val="24"/>
              </w:rPr>
            </w:pPr>
            <w:r>
              <w:rPr>
                <w:sz w:val="24"/>
              </w:rPr>
              <w:t>58,991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91" w:lineRule="exact"/>
              <w:ind w:left="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34" w:type="dxa"/>
          </w:tcPr>
          <w:p>
            <w:pPr>
              <w:pStyle w:val="TableParagraph"/>
              <w:spacing w:line="291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842" w:type="dxa"/>
          </w:tcPr>
          <w:p>
            <w:pPr>
              <w:pStyle w:val="TableParagraph"/>
              <w:spacing w:line="291" w:lineRule="exact"/>
              <w:ind w:left="1057" w:right="1042"/>
              <w:rPr>
                <w:sz w:val="24"/>
              </w:rPr>
            </w:pPr>
            <w:r>
              <w:rPr>
                <w:sz w:val="24"/>
              </w:rPr>
              <w:t>52,519</w:t>
            </w:r>
          </w:p>
        </w:tc>
      </w:tr>
      <w:tr>
        <w:trPr>
          <w:trHeight w:val="313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1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34" w:type="dxa"/>
          </w:tcPr>
          <w:p>
            <w:pPr>
              <w:pStyle w:val="TableParagraph"/>
              <w:spacing w:before="2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842" w:type="dxa"/>
          </w:tcPr>
          <w:p>
            <w:pPr>
              <w:pStyle w:val="TableParagraph"/>
              <w:spacing w:before="2"/>
              <w:ind w:left="1057" w:right="1042"/>
              <w:rPr>
                <w:sz w:val="24"/>
              </w:rPr>
            </w:pPr>
            <w:r>
              <w:rPr>
                <w:sz w:val="24"/>
              </w:rPr>
              <w:t>50,532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34" w:type="dxa"/>
          </w:tcPr>
          <w:p>
            <w:pPr>
              <w:pStyle w:val="TableParagraph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842" w:type="dxa"/>
          </w:tcPr>
          <w:p>
            <w:pPr>
              <w:pStyle w:val="TableParagraph"/>
              <w:ind w:left="1057" w:right="1042"/>
              <w:rPr>
                <w:sz w:val="24"/>
              </w:rPr>
            </w:pPr>
            <w:r>
              <w:rPr>
                <w:sz w:val="24"/>
              </w:rPr>
              <w:t>49,467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91" w:lineRule="exact"/>
              <w:ind w:left="1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34" w:type="dxa"/>
          </w:tcPr>
          <w:p>
            <w:pPr>
              <w:pStyle w:val="TableParagraph"/>
              <w:spacing w:line="291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842" w:type="dxa"/>
          </w:tcPr>
          <w:p>
            <w:pPr>
              <w:pStyle w:val="TableParagraph"/>
              <w:spacing w:line="291" w:lineRule="exact"/>
              <w:ind w:left="1057" w:right="1042"/>
              <w:rPr>
                <w:sz w:val="24"/>
              </w:rPr>
            </w:pPr>
            <w:r>
              <w:rPr>
                <w:sz w:val="24"/>
              </w:rPr>
              <w:t>43,391</w:t>
            </w:r>
          </w:p>
        </w:tc>
      </w:tr>
      <w:tr>
        <w:trPr>
          <w:trHeight w:val="313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1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34" w:type="dxa"/>
          </w:tcPr>
          <w:p>
            <w:pPr>
              <w:pStyle w:val="TableParagraph"/>
              <w:spacing w:before="2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842" w:type="dxa"/>
          </w:tcPr>
          <w:p>
            <w:pPr>
              <w:pStyle w:val="TableParagraph"/>
              <w:spacing w:before="2"/>
              <w:ind w:left="1057" w:right="1042"/>
              <w:rPr>
                <w:sz w:val="24"/>
              </w:rPr>
            </w:pPr>
            <w:r>
              <w:rPr>
                <w:sz w:val="24"/>
              </w:rPr>
              <w:t>40,595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91" w:lineRule="exact"/>
              <w:ind w:left="764" w:right="74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34" w:type="dxa"/>
          </w:tcPr>
          <w:p>
            <w:pPr>
              <w:pStyle w:val="TableParagraph"/>
              <w:spacing w:line="291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842" w:type="dxa"/>
          </w:tcPr>
          <w:p>
            <w:pPr>
              <w:pStyle w:val="TableParagraph"/>
              <w:spacing w:line="291" w:lineRule="exact"/>
              <w:ind w:left="1057" w:right="1042"/>
              <w:rPr>
                <w:sz w:val="24"/>
              </w:rPr>
            </w:pPr>
            <w:r>
              <w:rPr>
                <w:sz w:val="24"/>
              </w:rPr>
              <w:t>37,745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91" w:lineRule="exact"/>
              <w:ind w:left="764" w:right="74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634" w:type="dxa"/>
          </w:tcPr>
          <w:p>
            <w:pPr>
              <w:pStyle w:val="TableParagraph"/>
              <w:spacing w:line="291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842" w:type="dxa"/>
          </w:tcPr>
          <w:p>
            <w:pPr>
              <w:pStyle w:val="TableParagraph"/>
              <w:spacing w:line="291" w:lineRule="exact"/>
              <w:ind w:left="1057" w:right="1042"/>
              <w:rPr>
                <w:sz w:val="24"/>
              </w:rPr>
            </w:pPr>
            <w:r>
              <w:rPr>
                <w:sz w:val="24"/>
              </w:rPr>
              <w:t>37,178</w:t>
            </w:r>
          </w:p>
        </w:tc>
      </w:tr>
      <w:tr>
        <w:trPr>
          <w:trHeight w:val="313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764" w:right="74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634" w:type="dxa"/>
          </w:tcPr>
          <w:p>
            <w:pPr>
              <w:pStyle w:val="TableParagraph"/>
              <w:spacing w:before="2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842" w:type="dxa"/>
          </w:tcPr>
          <w:p>
            <w:pPr>
              <w:pStyle w:val="TableParagraph"/>
              <w:spacing w:before="2"/>
              <w:ind w:left="1057" w:right="1042"/>
              <w:rPr>
                <w:sz w:val="24"/>
              </w:rPr>
            </w:pPr>
            <w:r>
              <w:rPr>
                <w:sz w:val="24"/>
              </w:rPr>
              <w:t>25,353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764" w:right="74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1057" w:right="1042"/>
              <w:rPr>
                <w:sz w:val="24"/>
              </w:rPr>
            </w:pPr>
            <w:r>
              <w:rPr>
                <w:sz w:val="24"/>
              </w:rPr>
              <w:t>22,647</w:t>
            </w:r>
          </w:p>
        </w:tc>
      </w:tr>
    </w:tbl>
    <w:p>
      <w:pPr>
        <w:spacing w:after="0" w:line="291" w:lineRule="exac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2634"/>
        <w:gridCol w:w="3842"/>
      </w:tblGrid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9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634" w:type="dxa"/>
          </w:tcPr>
          <w:p>
            <w:pPr>
              <w:pStyle w:val="TableParagraph"/>
              <w:ind w:left="819" w:right="80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842" w:type="dxa"/>
          </w:tcPr>
          <w:p>
            <w:pPr>
              <w:pStyle w:val="TableParagraph"/>
              <w:ind w:left="1563"/>
              <w:jc w:val="left"/>
              <w:rPr>
                <w:sz w:val="24"/>
              </w:rPr>
            </w:pPr>
            <w:r>
              <w:rPr>
                <w:sz w:val="24"/>
              </w:rPr>
              <w:t>19,149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94" w:right="679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8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558"/>
              <w:jc w:val="left"/>
              <w:rPr>
                <w:sz w:val="24"/>
              </w:rPr>
            </w:pPr>
            <w:r>
              <w:rPr>
                <w:sz w:val="24"/>
              </w:rPr>
              <w:t>19,058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4" w:right="679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558"/>
              <w:jc w:val="left"/>
              <w:rPr>
                <w:sz w:val="24"/>
              </w:rPr>
            </w:pPr>
            <w:r>
              <w:rPr>
                <w:sz w:val="24"/>
              </w:rPr>
              <w:t>16,855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558"/>
              <w:jc w:val="left"/>
              <w:rPr>
                <w:sz w:val="24"/>
              </w:rPr>
            </w:pPr>
            <w:r>
              <w:rPr>
                <w:sz w:val="24"/>
              </w:rPr>
              <w:t>16,063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558"/>
              <w:jc w:val="left"/>
              <w:rPr>
                <w:sz w:val="24"/>
              </w:rPr>
            </w:pPr>
            <w:r>
              <w:rPr>
                <w:sz w:val="24"/>
              </w:rPr>
              <w:t>15,939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4" w:right="679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558"/>
              <w:jc w:val="left"/>
              <w:rPr>
                <w:sz w:val="24"/>
              </w:rPr>
            </w:pPr>
            <w:r>
              <w:rPr>
                <w:sz w:val="24"/>
              </w:rPr>
              <w:t>15,710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558"/>
              <w:jc w:val="left"/>
              <w:rPr>
                <w:sz w:val="24"/>
              </w:rPr>
            </w:pPr>
            <w:r>
              <w:rPr>
                <w:sz w:val="24"/>
              </w:rPr>
              <w:t>15,667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558"/>
              <w:jc w:val="left"/>
              <w:rPr>
                <w:sz w:val="24"/>
              </w:rPr>
            </w:pPr>
            <w:r>
              <w:rPr>
                <w:sz w:val="24"/>
              </w:rPr>
              <w:t>15,322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4" w:right="679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558"/>
              <w:jc w:val="left"/>
              <w:rPr>
                <w:sz w:val="24"/>
              </w:rPr>
            </w:pPr>
            <w:r>
              <w:rPr>
                <w:sz w:val="24"/>
              </w:rPr>
              <w:t>14,583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558"/>
              <w:jc w:val="left"/>
              <w:rPr>
                <w:sz w:val="24"/>
              </w:rPr>
            </w:pPr>
            <w:r>
              <w:rPr>
                <w:sz w:val="24"/>
              </w:rPr>
              <w:t>14,441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558"/>
              <w:jc w:val="left"/>
              <w:rPr>
                <w:sz w:val="24"/>
              </w:rPr>
            </w:pPr>
            <w:r>
              <w:rPr>
                <w:sz w:val="24"/>
              </w:rPr>
              <w:t>13,520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4" w:right="679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558"/>
              <w:jc w:val="left"/>
              <w:rPr>
                <w:sz w:val="24"/>
              </w:rPr>
            </w:pPr>
            <w:r>
              <w:rPr>
                <w:sz w:val="24"/>
              </w:rPr>
              <w:t>12,711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94" w:right="679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558"/>
              <w:jc w:val="left"/>
              <w:rPr>
                <w:sz w:val="24"/>
              </w:rPr>
            </w:pPr>
            <w:r>
              <w:rPr>
                <w:sz w:val="24"/>
              </w:rPr>
              <w:t>11,483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558"/>
              <w:jc w:val="left"/>
              <w:rPr>
                <w:sz w:val="24"/>
              </w:rPr>
            </w:pPr>
            <w:r>
              <w:rPr>
                <w:sz w:val="24"/>
              </w:rPr>
              <w:t>11,168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4" w:right="679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9,770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9,420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9,324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4" w:right="679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8,725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8,018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7,700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4" w:right="679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7,649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7,272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7,193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4" w:right="679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7,038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94" w:right="67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6,881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6,728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4" w:right="679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6,639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5,634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5,015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4" w:right="679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4,073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3,911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3,363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4" w:right="679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3,181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3,145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2,903</w:t>
            </w:r>
          </w:p>
        </w:tc>
      </w:tr>
      <w:tr>
        <w:trPr>
          <w:trHeight w:val="314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4" w:right="67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2,800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2,730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2,444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4" w:right="679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2,398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2,130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94" w:right="679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1,950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94" w:right="679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18"/>
              <w:jc w:val="left"/>
              <w:rPr>
                <w:sz w:val="24"/>
              </w:rPr>
            </w:pPr>
            <w:r>
              <w:rPr>
                <w:sz w:val="24"/>
              </w:rPr>
              <w:t>1,866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2634"/>
        <w:gridCol w:w="3842"/>
      </w:tblGrid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9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634" w:type="dxa"/>
          </w:tcPr>
          <w:p>
            <w:pPr>
              <w:pStyle w:val="TableParagraph"/>
              <w:ind w:left="839"/>
              <w:jc w:val="left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842" w:type="dxa"/>
          </w:tcPr>
          <w:p>
            <w:pPr>
              <w:pStyle w:val="TableParagraph"/>
              <w:ind w:left="1603" w:right="1588"/>
              <w:rPr>
                <w:sz w:val="24"/>
              </w:rPr>
            </w:pPr>
            <w:r>
              <w:rPr>
                <w:sz w:val="24"/>
              </w:rPr>
              <w:t>1,384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6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8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57" w:right="1042"/>
              <w:rPr>
                <w:sz w:val="24"/>
              </w:rPr>
            </w:pPr>
            <w:r>
              <w:rPr>
                <w:sz w:val="24"/>
              </w:rPr>
              <w:t>1,313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7" w:right="1042"/>
              <w:rPr>
                <w:sz w:val="24"/>
              </w:rPr>
            </w:pPr>
            <w:r>
              <w:rPr>
                <w:sz w:val="24"/>
              </w:rPr>
              <w:t>1,210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7" w:right="1042"/>
              <w:rPr>
                <w:sz w:val="24"/>
              </w:rPr>
            </w:pPr>
            <w:r>
              <w:rPr>
                <w:sz w:val="24"/>
              </w:rPr>
              <w:t>1,205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7" w:right="1042"/>
              <w:rPr>
                <w:sz w:val="24"/>
              </w:rPr>
            </w:pPr>
            <w:r>
              <w:rPr>
                <w:sz w:val="24"/>
              </w:rPr>
              <w:t>1,100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7" w:right="1042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7" w:right="1042"/>
              <w:rPr>
                <w:sz w:val="24"/>
              </w:rPr>
            </w:pPr>
            <w:r>
              <w:rPr>
                <w:sz w:val="24"/>
              </w:rPr>
              <w:t>330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7" w:right="1042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7" w:right="1042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7" w:right="1042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7" w:right="104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7" w:right="104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04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1247" w:hRule="atLeast"/>
        </w:trPr>
        <w:tc>
          <w:tcPr>
            <w:tcW w:w="8526" w:type="dxa"/>
            <w:gridSpan w:val="3"/>
          </w:tcPr>
          <w:p>
            <w:pPr>
              <w:pStyle w:val="TableParagraph"/>
              <w:spacing w:line="266" w:lineRule="auto" w:before="15"/>
              <w:ind w:left="112" w:right="90"/>
              <w:jc w:val="both"/>
              <w:rPr>
                <w:sz w:val="22"/>
              </w:rPr>
            </w:pPr>
            <w:r>
              <w:rPr>
                <w:spacing w:val="-7"/>
                <w:sz w:val="22"/>
              </w:rPr>
              <w:t>注：排名中北京高华和高盛高华、长江证券和长江保荐、第一创业和第一创业摩根大通</w:t>
            </w:r>
            <w:r>
              <w:rPr>
                <w:spacing w:val="-9"/>
                <w:sz w:val="22"/>
              </w:rPr>
              <w:t>证券、东方证券和东方花旗证券、方正证券和瑞信方正、国联证券和华英证券、恒泰证券与恒泰长财、华泰证券和华泰联合、华鑫证券和摩根士丹利华鑫证券、山西证券和中</w:t>
            </w:r>
          </w:p>
          <w:p>
            <w:pPr>
              <w:pStyle w:val="TableParagraph"/>
              <w:spacing w:line="274" w:lineRule="exact"/>
              <w:ind w:left="112"/>
              <w:jc w:val="both"/>
              <w:rPr>
                <w:sz w:val="22"/>
              </w:rPr>
            </w:pPr>
            <w:r>
              <w:rPr>
                <w:sz w:val="22"/>
              </w:rPr>
              <w:t>德证券、国泰君安和上海证券、海际证券，申银万国与宏源证券合并计算。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4" w:right="560"/>
        <w:jc w:val="center"/>
      </w:pPr>
      <w:r>
        <w:rPr>
          <w:color w:val="333333"/>
        </w:rPr>
        <w:t>31、2014 年度证券公司债券主承销家数排名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4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单位：个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3779"/>
        <w:gridCol w:w="3008"/>
      </w:tblGrid>
      <w:tr>
        <w:trPr>
          <w:trHeight w:val="311" w:hRule="atLeast"/>
        </w:trPr>
        <w:tc>
          <w:tcPr>
            <w:tcW w:w="1738" w:type="dxa"/>
            <w:shd w:val="clear" w:color="auto" w:fill="C5D9F0"/>
          </w:tcPr>
          <w:p>
            <w:pPr>
              <w:pStyle w:val="TableParagraph"/>
              <w:ind w:left="608" w:right="59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779" w:type="dxa"/>
            <w:shd w:val="clear" w:color="auto" w:fill="C5D9F0"/>
          </w:tcPr>
          <w:p>
            <w:pPr>
              <w:pStyle w:val="TableParagraph"/>
              <w:ind w:left="1268" w:right="126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名称</w:t>
            </w:r>
          </w:p>
        </w:tc>
        <w:tc>
          <w:tcPr>
            <w:tcW w:w="3008" w:type="dxa"/>
            <w:shd w:val="clear" w:color="auto" w:fill="C5D9F0"/>
          </w:tcPr>
          <w:p>
            <w:pPr>
              <w:pStyle w:val="TableParagraph"/>
              <w:ind w:left="642" w:right="636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债券主承销家数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59.5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54.8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44.0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79" w:type="dxa"/>
          </w:tcPr>
          <w:p>
            <w:pPr>
              <w:pStyle w:val="TableParagraph"/>
              <w:spacing w:before="2"/>
              <w:ind w:left="1268" w:right="126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008" w:type="dxa"/>
          </w:tcPr>
          <w:p>
            <w:pPr>
              <w:pStyle w:val="TableParagraph"/>
              <w:spacing w:before="2"/>
              <w:ind w:left="640" w:right="636"/>
              <w:rPr>
                <w:sz w:val="24"/>
              </w:rPr>
            </w:pPr>
            <w:r>
              <w:rPr>
                <w:sz w:val="24"/>
              </w:rPr>
              <w:t>40.2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36.7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32.8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30.8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29.4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28.7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79" w:type="dxa"/>
          </w:tcPr>
          <w:p>
            <w:pPr>
              <w:pStyle w:val="TableParagraph"/>
              <w:spacing w:before="2"/>
              <w:ind w:left="1268" w:right="126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008" w:type="dxa"/>
          </w:tcPr>
          <w:p>
            <w:pPr>
              <w:pStyle w:val="TableParagraph"/>
              <w:spacing w:before="2"/>
              <w:ind w:left="640" w:right="636"/>
              <w:rPr>
                <w:sz w:val="24"/>
              </w:rPr>
            </w:pPr>
            <w:r>
              <w:rPr>
                <w:sz w:val="24"/>
              </w:rPr>
              <w:t>28.5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26.5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25.5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23.0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19.5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18.5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79" w:type="dxa"/>
          </w:tcPr>
          <w:p>
            <w:pPr>
              <w:pStyle w:val="TableParagraph"/>
              <w:spacing w:before="2"/>
              <w:ind w:left="1268" w:right="126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008" w:type="dxa"/>
          </w:tcPr>
          <w:p>
            <w:pPr>
              <w:pStyle w:val="TableParagraph"/>
              <w:spacing w:before="2"/>
              <w:ind w:left="640" w:right="636"/>
              <w:rPr>
                <w:sz w:val="24"/>
              </w:rPr>
            </w:pPr>
            <w:r>
              <w:rPr>
                <w:sz w:val="24"/>
              </w:rPr>
              <w:t>18.3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17.2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16.3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3779"/>
        <w:gridCol w:w="3008"/>
      </w:tblGrid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16.0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16.0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15.0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79" w:type="dxa"/>
          </w:tcPr>
          <w:p>
            <w:pPr>
              <w:pStyle w:val="TableParagraph"/>
              <w:spacing w:before="2"/>
              <w:ind w:left="1268" w:right="126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008" w:type="dxa"/>
          </w:tcPr>
          <w:p>
            <w:pPr>
              <w:pStyle w:val="TableParagraph"/>
              <w:spacing w:before="2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14.4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14.0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14.0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13.8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13.7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13.5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79" w:type="dxa"/>
          </w:tcPr>
          <w:p>
            <w:pPr>
              <w:pStyle w:val="TableParagraph"/>
              <w:spacing w:before="2"/>
              <w:ind w:left="1268" w:right="126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008" w:type="dxa"/>
          </w:tcPr>
          <w:p>
            <w:pPr>
              <w:pStyle w:val="TableParagraph"/>
              <w:spacing w:before="2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12.7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12.0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008" w:type="dxa"/>
          </w:tcPr>
          <w:p>
            <w:pPr>
              <w:pStyle w:val="TableParagraph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11.8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11.7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11.3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11.0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79" w:type="dxa"/>
          </w:tcPr>
          <w:p>
            <w:pPr>
              <w:pStyle w:val="TableParagraph"/>
              <w:spacing w:before="2"/>
              <w:ind w:left="1268" w:right="126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008" w:type="dxa"/>
          </w:tcPr>
          <w:p>
            <w:pPr>
              <w:pStyle w:val="TableParagraph"/>
              <w:spacing w:before="2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10.5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10.0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254"/>
              <w:jc w:val="right"/>
              <w:rPr>
                <w:sz w:val="24"/>
              </w:rPr>
            </w:pPr>
            <w:r>
              <w:rPr>
                <w:sz w:val="24"/>
              </w:rPr>
              <w:t>10.0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79" w:type="dxa"/>
          </w:tcPr>
          <w:p>
            <w:pPr>
              <w:pStyle w:val="TableParagraph"/>
              <w:spacing w:before="2"/>
              <w:ind w:left="1268" w:right="126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008" w:type="dxa"/>
          </w:tcPr>
          <w:p>
            <w:pPr>
              <w:pStyle w:val="TableParagraph"/>
              <w:spacing w:before="2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9.0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8.5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8.5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79" w:type="dxa"/>
          </w:tcPr>
          <w:p>
            <w:pPr>
              <w:pStyle w:val="TableParagraph"/>
              <w:spacing w:before="2"/>
              <w:ind w:left="1268" w:right="1260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008" w:type="dxa"/>
          </w:tcPr>
          <w:p>
            <w:pPr>
              <w:pStyle w:val="TableParagraph"/>
              <w:spacing w:before="2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79" w:type="dxa"/>
          </w:tcPr>
          <w:p>
            <w:pPr>
              <w:pStyle w:val="TableParagraph"/>
              <w:spacing w:before="2"/>
              <w:ind w:left="1268" w:right="126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008" w:type="dxa"/>
          </w:tcPr>
          <w:p>
            <w:pPr>
              <w:pStyle w:val="TableParagraph"/>
              <w:spacing w:before="2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79" w:type="dxa"/>
          </w:tcPr>
          <w:p>
            <w:pPr>
              <w:pStyle w:val="TableParagraph"/>
              <w:spacing w:before="2"/>
              <w:ind w:left="1268" w:right="126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008" w:type="dxa"/>
          </w:tcPr>
          <w:p>
            <w:pPr>
              <w:pStyle w:val="TableParagraph"/>
              <w:spacing w:before="2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79" w:type="dxa"/>
          </w:tcPr>
          <w:p>
            <w:pPr>
              <w:pStyle w:val="TableParagraph"/>
              <w:ind w:left="1268" w:right="126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008" w:type="dxa"/>
          </w:tcPr>
          <w:p>
            <w:pPr>
              <w:pStyle w:val="TableParagraph"/>
              <w:ind w:right="1314"/>
              <w:jc w:val="right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3779"/>
        <w:gridCol w:w="3008"/>
      </w:tblGrid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79" w:type="dxa"/>
          </w:tcPr>
          <w:p>
            <w:pPr>
              <w:pStyle w:val="TableParagraph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79" w:type="dxa"/>
          </w:tcPr>
          <w:p>
            <w:pPr>
              <w:pStyle w:val="TableParagraph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79" w:type="dxa"/>
          </w:tcPr>
          <w:p>
            <w:pPr>
              <w:pStyle w:val="TableParagraph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79" w:type="dxa"/>
          </w:tcPr>
          <w:p>
            <w:pPr>
              <w:pStyle w:val="TableParagraph"/>
              <w:spacing w:before="2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008" w:type="dxa"/>
          </w:tcPr>
          <w:p>
            <w:pPr>
              <w:pStyle w:val="TableParagraph"/>
              <w:spacing w:before="2"/>
              <w:ind w:left="640" w:right="636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79" w:type="dxa"/>
          </w:tcPr>
          <w:p>
            <w:pPr>
              <w:pStyle w:val="TableParagraph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79" w:type="dxa"/>
          </w:tcPr>
          <w:p>
            <w:pPr>
              <w:pStyle w:val="TableParagraph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79" w:type="dxa"/>
          </w:tcPr>
          <w:p>
            <w:pPr>
              <w:pStyle w:val="TableParagraph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79" w:type="dxa"/>
          </w:tcPr>
          <w:p>
            <w:pPr>
              <w:pStyle w:val="TableParagraph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79" w:type="dxa"/>
          </w:tcPr>
          <w:p>
            <w:pPr>
              <w:pStyle w:val="TableParagraph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79" w:type="dxa"/>
          </w:tcPr>
          <w:p>
            <w:pPr>
              <w:pStyle w:val="TableParagraph"/>
              <w:spacing w:before="2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008" w:type="dxa"/>
          </w:tcPr>
          <w:p>
            <w:pPr>
              <w:pStyle w:val="TableParagraph"/>
              <w:spacing w:before="2"/>
              <w:ind w:left="640" w:right="636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79" w:type="dxa"/>
          </w:tcPr>
          <w:p>
            <w:pPr>
              <w:pStyle w:val="TableParagraph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79" w:type="dxa"/>
          </w:tcPr>
          <w:p>
            <w:pPr>
              <w:pStyle w:val="TableParagraph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79" w:type="dxa"/>
          </w:tcPr>
          <w:p>
            <w:pPr>
              <w:pStyle w:val="TableParagraph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79" w:type="dxa"/>
          </w:tcPr>
          <w:p>
            <w:pPr>
              <w:pStyle w:val="TableParagraph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79" w:type="dxa"/>
          </w:tcPr>
          <w:p>
            <w:pPr>
              <w:pStyle w:val="TableParagraph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79" w:type="dxa"/>
          </w:tcPr>
          <w:p>
            <w:pPr>
              <w:pStyle w:val="TableParagraph"/>
              <w:spacing w:before="2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008" w:type="dxa"/>
          </w:tcPr>
          <w:p>
            <w:pPr>
              <w:pStyle w:val="TableParagraph"/>
              <w:spacing w:before="2"/>
              <w:ind w:left="640" w:right="636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79" w:type="dxa"/>
          </w:tcPr>
          <w:p>
            <w:pPr>
              <w:pStyle w:val="TableParagraph"/>
              <w:ind w:left="1408"/>
              <w:jc w:val="left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008" w:type="dxa"/>
          </w:tcPr>
          <w:p>
            <w:pPr>
              <w:pStyle w:val="TableParagraph"/>
              <w:ind w:left="640" w:right="636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>
        <w:trPr>
          <w:trHeight w:val="3120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66" w:lineRule="auto" w:before="15"/>
              <w:ind w:left="107" w:right="95"/>
              <w:jc w:val="both"/>
              <w:rPr>
                <w:sz w:val="22"/>
              </w:rPr>
            </w:pPr>
            <w:r>
              <w:rPr>
                <w:sz w:val="22"/>
              </w:rPr>
              <w:t>注：1</w:t>
            </w:r>
            <w:r>
              <w:rPr>
                <w:spacing w:val="-3"/>
                <w:sz w:val="22"/>
              </w:rPr>
              <w:t>、债券包括公司债、企业债、可转债、短期融资券和中小企业私募债。按债券核</w:t>
            </w:r>
            <w:r>
              <w:rPr>
                <w:spacing w:val="-7"/>
                <w:sz w:val="22"/>
              </w:rPr>
              <w:t>准发行事项为单位计算，于第一期首个品种发行年份计入统计家数；若一个债券发行项</w:t>
            </w:r>
            <w:r>
              <w:rPr>
                <w:spacing w:val="-21"/>
                <w:sz w:val="22"/>
              </w:rPr>
              <w:t>目由 </w:t>
            </w:r>
            <w:r>
              <w:rPr>
                <w:sz w:val="22"/>
              </w:rPr>
              <w:t>N</w:t>
            </w:r>
            <w:r>
              <w:rPr>
                <w:spacing w:val="-12"/>
                <w:sz w:val="22"/>
              </w:rPr>
              <w:t> 家券商联合主承销，则每家券商的主承销家数均按 </w:t>
            </w:r>
            <w:r>
              <w:rPr>
                <w:sz w:val="22"/>
              </w:rPr>
              <w:t>1/N</w:t>
            </w:r>
            <w:r>
              <w:rPr>
                <w:spacing w:val="-10"/>
                <w:sz w:val="22"/>
              </w:rPr>
              <w:t> 家计。家数相同的，按金</w:t>
            </w:r>
            <w:r>
              <w:rPr>
                <w:spacing w:val="-7"/>
                <w:sz w:val="22"/>
              </w:rPr>
              <w:t>额大小排序。</w:t>
            </w:r>
          </w:p>
          <w:p>
            <w:pPr>
              <w:pStyle w:val="TableParagraph"/>
              <w:spacing w:line="278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2、债券主承销家数排名的中位数为 9.4 家，不低于中位数的为前 37 家公司。</w:t>
            </w:r>
          </w:p>
          <w:p>
            <w:pPr>
              <w:pStyle w:val="TableParagraph"/>
              <w:spacing w:line="266" w:lineRule="auto" w:before="30"/>
              <w:ind w:left="107" w:right="94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、排名中北京高华和高盛高华、长江证券和长江保荐、第一创业和第一创业摩根大通</w:t>
            </w:r>
            <w:r>
              <w:rPr>
                <w:spacing w:val="-8"/>
                <w:sz w:val="22"/>
              </w:rPr>
              <w:t>证券、东方证券和东方花旗证券、方正证券和瑞信方正、国联证券和华英证券、恒泰证</w:t>
            </w:r>
            <w:r>
              <w:rPr>
                <w:spacing w:val="-9"/>
                <w:sz w:val="22"/>
              </w:rPr>
              <w:t>券与恒泰长财、华泰证券和华泰联合、华鑫证券和摩根士丹利华鑫证券、山西证券和中</w:t>
            </w:r>
            <w:r>
              <w:rPr>
                <w:spacing w:val="-6"/>
                <w:sz w:val="22"/>
              </w:rPr>
              <w:t>德证券、国泰君安和上海证券、海际证券，申银万国与宏源证券合并计算；</w:t>
            </w:r>
          </w:p>
          <w:p>
            <w:pPr>
              <w:pStyle w:val="TableParagraph"/>
              <w:spacing w:line="273" w:lineRule="exact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4、此项排名适用于 2015 年证券公司分类评价工作。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4" w:right="560"/>
        <w:jc w:val="center"/>
      </w:pPr>
      <w:r>
        <w:rPr>
          <w:color w:val="333333"/>
        </w:rPr>
        <w:t>32、2014 年度证券公司债券主承销金额排名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4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0"/>
        <w:gridCol w:w="3154"/>
        <w:gridCol w:w="3699"/>
      </w:tblGrid>
      <w:tr>
        <w:trPr>
          <w:trHeight w:val="311" w:hRule="atLeast"/>
        </w:trPr>
        <w:tc>
          <w:tcPr>
            <w:tcW w:w="1670" w:type="dxa"/>
            <w:shd w:val="clear" w:color="auto" w:fill="C5D9F0"/>
          </w:tcPr>
          <w:p>
            <w:pPr>
              <w:pStyle w:val="TableParagraph"/>
              <w:ind w:left="574" w:right="56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154" w:type="dxa"/>
            <w:shd w:val="clear" w:color="auto" w:fill="C5D9F0"/>
          </w:tcPr>
          <w:p>
            <w:pPr>
              <w:pStyle w:val="TableParagraph"/>
              <w:ind w:left="957" w:right="946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名称</w:t>
            </w:r>
          </w:p>
        </w:tc>
        <w:tc>
          <w:tcPr>
            <w:tcW w:w="3699" w:type="dxa"/>
            <w:shd w:val="clear" w:color="auto" w:fill="C5D9F0"/>
          </w:tcPr>
          <w:p>
            <w:pPr>
              <w:pStyle w:val="TableParagraph"/>
              <w:ind w:left="989" w:right="97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债券主承销金额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11,681,250</w:t>
            </w:r>
          </w:p>
        </w:tc>
      </w:tr>
      <w:tr>
        <w:trPr>
          <w:trHeight w:val="312" w:hRule="atLeast"/>
        </w:trPr>
        <w:tc>
          <w:tcPr>
            <w:tcW w:w="167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10,731,000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8,800,100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7,864,000</w:t>
            </w:r>
          </w:p>
        </w:tc>
      </w:tr>
      <w:tr>
        <w:trPr>
          <w:trHeight w:val="313" w:hRule="atLeast"/>
        </w:trPr>
        <w:tc>
          <w:tcPr>
            <w:tcW w:w="1670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54" w:type="dxa"/>
          </w:tcPr>
          <w:p>
            <w:pPr>
              <w:pStyle w:val="TableParagraph"/>
              <w:spacing w:before="2"/>
              <w:ind w:left="957" w:right="946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699" w:type="dxa"/>
          </w:tcPr>
          <w:p>
            <w:pPr>
              <w:pStyle w:val="TableParagraph"/>
              <w:spacing w:before="2"/>
              <w:ind w:left="987" w:right="979"/>
              <w:rPr>
                <w:sz w:val="24"/>
              </w:rPr>
            </w:pPr>
            <w:r>
              <w:rPr>
                <w:sz w:val="24"/>
              </w:rPr>
              <w:t>7,334,500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7,188,500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6,868,380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5,896,975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0"/>
        <w:gridCol w:w="3154"/>
        <w:gridCol w:w="3699"/>
      </w:tblGrid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4,843,000</w:t>
            </w:r>
          </w:p>
        </w:tc>
      </w:tr>
      <w:tr>
        <w:trPr>
          <w:trHeight w:val="312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3,637,500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3,450,600</w:t>
            </w:r>
          </w:p>
        </w:tc>
      </w:tr>
      <w:tr>
        <w:trPr>
          <w:trHeight w:val="313" w:hRule="atLeast"/>
        </w:trPr>
        <w:tc>
          <w:tcPr>
            <w:tcW w:w="1670" w:type="dxa"/>
          </w:tcPr>
          <w:p>
            <w:pPr>
              <w:pStyle w:val="TableParagraph"/>
              <w:spacing w:before="2"/>
              <w:ind w:left="574" w:right="56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154" w:type="dxa"/>
          </w:tcPr>
          <w:p>
            <w:pPr>
              <w:pStyle w:val="TableParagraph"/>
              <w:spacing w:before="2"/>
              <w:ind w:left="957" w:right="946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699" w:type="dxa"/>
          </w:tcPr>
          <w:p>
            <w:pPr>
              <w:pStyle w:val="TableParagraph"/>
              <w:spacing w:before="2"/>
              <w:ind w:left="987" w:right="979"/>
              <w:rPr>
                <w:sz w:val="24"/>
              </w:rPr>
            </w:pPr>
            <w:r>
              <w:rPr>
                <w:sz w:val="24"/>
              </w:rPr>
              <w:t>2,599,700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2,493,000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2,164,167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2,160,000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2,157,000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2,005,230</w:t>
            </w:r>
          </w:p>
        </w:tc>
      </w:tr>
      <w:tr>
        <w:trPr>
          <w:trHeight w:val="314" w:hRule="atLeast"/>
        </w:trPr>
        <w:tc>
          <w:tcPr>
            <w:tcW w:w="1670" w:type="dxa"/>
          </w:tcPr>
          <w:p>
            <w:pPr>
              <w:pStyle w:val="TableParagraph"/>
              <w:spacing w:before="2"/>
              <w:ind w:left="574" w:right="56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154" w:type="dxa"/>
          </w:tcPr>
          <w:p>
            <w:pPr>
              <w:pStyle w:val="TableParagraph"/>
              <w:spacing w:before="2"/>
              <w:ind w:left="957" w:right="946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699" w:type="dxa"/>
          </w:tcPr>
          <w:p>
            <w:pPr>
              <w:pStyle w:val="TableParagraph"/>
              <w:spacing w:before="2"/>
              <w:ind w:left="987" w:right="979"/>
              <w:rPr>
                <w:sz w:val="24"/>
              </w:rPr>
            </w:pPr>
            <w:r>
              <w:rPr>
                <w:sz w:val="24"/>
              </w:rPr>
              <w:t>1,838,000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1,834,900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1,772,600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1,600,500</w:t>
            </w:r>
          </w:p>
        </w:tc>
      </w:tr>
      <w:tr>
        <w:trPr>
          <w:trHeight w:val="312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1,595,850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1,426,500</w:t>
            </w:r>
          </w:p>
        </w:tc>
      </w:tr>
      <w:tr>
        <w:trPr>
          <w:trHeight w:val="314" w:hRule="atLeast"/>
        </w:trPr>
        <w:tc>
          <w:tcPr>
            <w:tcW w:w="1670" w:type="dxa"/>
          </w:tcPr>
          <w:p>
            <w:pPr>
              <w:pStyle w:val="TableParagraph"/>
              <w:spacing w:before="2"/>
              <w:ind w:left="574" w:right="56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154" w:type="dxa"/>
          </w:tcPr>
          <w:p>
            <w:pPr>
              <w:pStyle w:val="TableParagraph"/>
              <w:spacing w:before="2"/>
              <w:ind w:left="957" w:right="946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699" w:type="dxa"/>
          </w:tcPr>
          <w:p>
            <w:pPr>
              <w:pStyle w:val="TableParagraph"/>
              <w:spacing w:before="2"/>
              <w:ind w:left="987" w:right="979"/>
              <w:rPr>
                <w:sz w:val="24"/>
              </w:rPr>
            </w:pPr>
            <w:r>
              <w:rPr>
                <w:sz w:val="24"/>
              </w:rPr>
              <w:t>1,287,400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1,269,176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1,253,000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1,150,200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1,149,320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1,121,900</w:t>
            </w:r>
          </w:p>
        </w:tc>
      </w:tr>
      <w:tr>
        <w:trPr>
          <w:trHeight w:val="313" w:hRule="atLeast"/>
        </w:trPr>
        <w:tc>
          <w:tcPr>
            <w:tcW w:w="1670" w:type="dxa"/>
          </w:tcPr>
          <w:p>
            <w:pPr>
              <w:pStyle w:val="TableParagraph"/>
              <w:spacing w:before="2"/>
              <w:ind w:left="574" w:right="56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154" w:type="dxa"/>
          </w:tcPr>
          <w:p>
            <w:pPr>
              <w:pStyle w:val="TableParagraph"/>
              <w:spacing w:before="2"/>
              <w:ind w:left="957" w:right="946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699" w:type="dxa"/>
          </w:tcPr>
          <w:p>
            <w:pPr>
              <w:pStyle w:val="TableParagraph"/>
              <w:spacing w:before="2"/>
              <w:ind w:left="987" w:right="979"/>
              <w:rPr>
                <w:sz w:val="24"/>
              </w:rPr>
            </w:pPr>
            <w:r>
              <w:rPr>
                <w:sz w:val="24"/>
              </w:rPr>
              <w:t>1,080,000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1,013,000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995,000</w:t>
            </w:r>
          </w:p>
        </w:tc>
      </w:tr>
      <w:tr>
        <w:trPr>
          <w:trHeight w:val="312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940,000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913,500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892,000</w:t>
            </w:r>
          </w:p>
        </w:tc>
      </w:tr>
      <w:tr>
        <w:trPr>
          <w:trHeight w:val="313" w:hRule="atLeast"/>
        </w:trPr>
        <w:tc>
          <w:tcPr>
            <w:tcW w:w="1670" w:type="dxa"/>
          </w:tcPr>
          <w:p>
            <w:pPr>
              <w:pStyle w:val="TableParagraph"/>
              <w:spacing w:before="2"/>
              <w:ind w:left="574" w:right="56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154" w:type="dxa"/>
          </w:tcPr>
          <w:p>
            <w:pPr>
              <w:pStyle w:val="TableParagraph"/>
              <w:spacing w:before="2"/>
              <w:ind w:left="957" w:right="946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699" w:type="dxa"/>
          </w:tcPr>
          <w:p>
            <w:pPr>
              <w:pStyle w:val="TableParagraph"/>
              <w:spacing w:before="2"/>
              <w:ind w:left="987" w:right="979"/>
              <w:rPr>
                <w:sz w:val="24"/>
              </w:rPr>
            </w:pPr>
            <w:r>
              <w:rPr>
                <w:sz w:val="24"/>
              </w:rPr>
              <w:t>864,333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855,800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844,750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750,000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730,000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723,300</w:t>
            </w:r>
          </w:p>
        </w:tc>
      </w:tr>
      <w:tr>
        <w:trPr>
          <w:trHeight w:val="313" w:hRule="atLeast"/>
        </w:trPr>
        <w:tc>
          <w:tcPr>
            <w:tcW w:w="1670" w:type="dxa"/>
          </w:tcPr>
          <w:p>
            <w:pPr>
              <w:pStyle w:val="TableParagraph"/>
              <w:spacing w:before="2"/>
              <w:ind w:left="574" w:right="56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154" w:type="dxa"/>
          </w:tcPr>
          <w:p>
            <w:pPr>
              <w:pStyle w:val="TableParagraph"/>
              <w:spacing w:before="2"/>
              <w:ind w:left="957" w:right="946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699" w:type="dxa"/>
          </w:tcPr>
          <w:p>
            <w:pPr>
              <w:pStyle w:val="TableParagraph"/>
              <w:spacing w:before="2"/>
              <w:ind w:left="987" w:right="979"/>
              <w:rPr>
                <w:sz w:val="24"/>
              </w:rPr>
            </w:pPr>
            <w:r>
              <w:rPr>
                <w:sz w:val="24"/>
              </w:rPr>
              <w:t>711,400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709,000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666,000</w:t>
            </w:r>
          </w:p>
        </w:tc>
      </w:tr>
      <w:tr>
        <w:trPr>
          <w:trHeight w:val="312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665,000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650,000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633,000</w:t>
            </w:r>
          </w:p>
        </w:tc>
      </w:tr>
      <w:tr>
        <w:trPr>
          <w:trHeight w:val="313" w:hRule="atLeast"/>
        </w:trPr>
        <w:tc>
          <w:tcPr>
            <w:tcW w:w="1670" w:type="dxa"/>
          </w:tcPr>
          <w:p>
            <w:pPr>
              <w:pStyle w:val="TableParagraph"/>
              <w:spacing w:before="2"/>
              <w:ind w:left="574" w:right="56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154" w:type="dxa"/>
          </w:tcPr>
          <w:p>
            <w:pPr>
              <w:pStyle w:val="TableParagraph"/>
              <w:spacing w:before="2"/>
              <w:ind w:left="957" w:right="946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699" w:type="dxa"/>
          </w:tcPr>
          <w:p>
            <w:pPr>
              <w:pStyle w:val="TableParagraph"/>
              <w:spacing w:before="2"/>
              <w:ind w:left="987" w:right="979"/>
              <w:rPr>
                <w:sz w:val="24"/>
              </w:rPr>
            </w:pPr>
            <w:r>
              <w:rPr>
                <w:sz w:val="24"/>
              </w:rPr>
              <w:t>584,800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578,000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518,500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154" w:type="dxa"/>
          </w:tcPr>
          <w:p>
            <w:pPr>
              <w:pStyle w:val="TableParagraph"/>
              <w:ind w:left="957" w:right="946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502,900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0"/>
        <w:gridCol w:w="3154"/>
        <w:gridCol w:w="3699"/>
      </w:tblGrid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494,825</w:t>
            </w:r>
          </w:p>
        </w:tc>
      </w:tr>
      <w:tr>
        <w:trPr>
          <w:trHeight w:val="312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485,000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441,000</w:t>
            </w:r>
          </w:p>
        </w:tc>
      </w:tr>
      <w:tr>
        <w:trPr>
          <w:trHeight w:val="313" w:hRule="atLeast"/>
        </w:trPr>
        <w:tc>
          <w:tcPr>
            <w:tcW w:w="1670" w:type="dxa"/>
          </w:tcPr>
          <w:p>
            <w:pPr>
              <w:pStyle w:val="TableParagraph"/>
              <w:spacing w:before="2"/>
              <w:ind w:left="574" w:right="56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154" w:type="dxa"/>
          </w:tcPr>
          <w:p>
            <w:pPr>
              <w:pStyle w:val="TableParagraph"/>
              <w:spacing w:before="2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699" w:type="dxa"/>
          </w:tcPr>
          <w:p>
            <w:pPr>
              <w:pStyle w:val="TableParagraph"/>
              <w:spacing w:before="2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394,400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368,400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340,000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334,496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318,000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305,000</w:t>
            </w:r>
          </w:p>
        </w:tc>
      </w:tr>
      <w:tr>
        <w:trPr>
          <w:trHeight w:val="314" w:hRule="atLeast"/>
        </w:trPr>
        <w:tc>
          <w:tcPr>
            <w:tcW w:w="1670" w:type="dxa"/>
          </w:tcPr>
          <w:p>
            <w:pPr>
              <w:pStyle w:val="TableParagraph"/>
              <w:spacing w:before="2"/>
              <w:ind w:left="574" w:right="56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154" w:type="dxa"/>
          </w:tcPr>
          <w:p>
            <w:pPr>
              <w:pStyle w:val="TableParagraph"/>
              <w:spacing w:before="2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699" w:type="dxa"/>
          </w:tcPr>
          <w:p>
            <w:pPr>
              <w:pStyle w:val="TableParagraph"/>
              <w:spacing w:before="2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263,500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259,500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258,000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250,000</w:t>
            </w:r>
          </w:p>
        </w:tc>
      </w:tr>
      <w:tr>
        <w:trPr>
          <w:trHeight w:val="312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161,000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18"/>
              <w:jc w:val="right"/>
              <w:rPr>
                <w:sz w:val="24"/>
              </w:rPr>
            </w:pPr>
            <w:r>
              <w:rPr>
                <w:sz w:val="24"/>
              </w:rPr>
              <w:t>135,000</w:t>
            </w:r>
          </w:p>
        </w:tc>
      </w:tr>
      <w:tr>
        <w:trPr>
          <w:trHeight w:val="314" w:hRule="atLeast"/>
        </w:trPr>
        <w:tc>
          <w:tcPr>
            <w:tcW w:w="1670" w:type="dxa"/>
          </w:tcPr>
          <w:p>
            <w:pPr>
              <w:pStyle w:val="TableParagraph"/>
              <w:spacing w:before="2"/>
              <w:ind w:left="574" w:right="565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154" w:type="dxa"/>
          </w:tcPr>
          <w:p>
            <w:pPr>
              <w:pStyle w:val="TableParagraph"/>
              <w:spacing w:before="2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699" w:type="dxa"/>
          </w:tcPr>
          <w:p>
            <w:pPr>
              <w:pStyle w:val="TableParagraph"/>
              <w:spacing w:before="2"/>
              <w:ind w:right="1478"/>
              <w:jc w:val="right"/>
              <w:rPr>
                <w:sz w:val="24"/>
              </w:rPr>
            </w:pPr>
            <w:r>
              <w:rPr>
                <w:sz w:val="24"/>
              </w:rPr>
              <w:t>98,000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78"/>
              <w:jc w:val="right"/>
              <w:rPr>
                <w:sz w:val="24"/>
              </w:rPr>
            </w:pPr>
            <w:r>
              <w:rPr>
                <w:sz w:val="24"/>
              </w:rPr>
              <w:t>97,500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78"/>
              <w:jc w:val="right"/>
              <w:rPr>
                <w:sz w:val="24"/>
              </w:rPr>
            </w:pPr>
            <w:r>
              <w:rPr>
                <w:sz w:val="24"/>
              </w:rPr>
              <w:t>75,000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78"/>
              <w:jc w:val="right"/>
              <w:rPr>
                <w:sz w:val="24"/>
              </w:rPr>
            </w:pPr>
            <w:r>
              <w:rPr>
                <w:sz w:val="24"/>
              </w:rPr>
              <w:t>68,000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78"/>
              <w:jc w:val="right"/>
              <w:rPr>
                <w:sz w:val="24"/>
              </w:rPr>
            </w:pPr>
            <w:r>
              <w:rPr>
                <w:sz w:val="24"/>
              </w:rPr>
              <w:t>60,000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78"/>
              <w:jc w:val="right"/>
              <w:rPr>
                <w:sz w:val="24"/>
              </w:rPr>
            </w:pPr>
            <w:r>
              <w:rPr>
                <w:sz w:val="24"/>
              </w:rPr>
              <w:t>56,590</w:t>
            </w:r>
          </w:p>
        </w:tc>
      </w:tr>
      <w:tr>
        <w:trPr>
          <w:trHeight w:val="313" w:hRule="atLeast"/>
        </w:trPr>
        <w:tc>
          <w:tcPr>
            <w:tcW w:w="1670" w:type="dxa"/>
          </w:tcPr>
          <w:p>
            <w:pPr>
              <w:pStyle w:val="TableParagraph"/>
              <w:spacing w:before="2"/>
              <w:ind w:left="574" w:right="565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154" w:type="dxa"/>
          </w:tcPr>
          <w:p>
            <w:pPr>
              <w:pStyle w:val="TableParagraph"/>
              <w:spacing w:before="2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699" w:type="dxa"/>
          </w:tcPr>
          <w:p>
            <w:pPr>
              <w:pStyle w:val="TableParagraph"/>
              <w:spacing w:before="2"/>
              <w:ind w:right="1478"/>
              <w:jc w:val="right"/>
              <w:rPr>
                <w:sz w:val="24"/>
              </w:rPr>
            </w:pPr>
            <w:r>
              <w:rPr>
                <w:sz w:val="24"/>
              </w:rPr>
              <w:t>55,000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78"/>
              <w:jc w:val="right"/>
              <w:rPr>
                <w:sz w:val="24"/>
              </w:rPr>
            </w:pPr>
            <w:r>
              <w:rPr>
                <w:sz w:val="24"/>
              </w:rPr>
              <w:t>45,400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78"/>
              <w:jc w:val="right"/>
              <w:rPr>
                <w:sz w:val="24"/>
              </w:rPr>
            </w:pPr>
            <w:r>
              <w:rPr>
                <w:sz w:val="24"/>
              </w:rPr>
              <w:t>30,000</w:t>
            </w:r>
          </w:p>
        </w:tc>
      </w:tr>
      <w:tr>
        <w:trPr>
          <w:trHeight w:val="312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78"/>
              <w:jc w:val="right"/>
              <w:rPr>
                <w:sz w:val="24"/>
              </w:rPr>
            </w:pPr>
            <w:r>
              <w:rPr>
                <w:sz w:val="24"/>
              </w:rPr>
              <w:t>30,000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699" w:type="dxa"/>
          </w:tcPr>
          <w:p>
            <w:pPr>
              <w:pStyle w:val="TableParagraph"/>
              <w:ind w:right="1478"/>
              <w:jc w:val="right"/>
              <w:rPr>
                <w:sz w:val="24"/>
              </w:rPr>
            </w:pPr>
            <w:r>
              <w:rPr>
                <w:sz w:val="24"/>
              </w:rPr>
              <w:t>15,000</w:t>
            </w:r>
          </w:p>
        </w:tc>
      </w:tr>
      <w:tr>
        <w:trPr>
          <w:trHeight w:val="311" w:hRule="atLeast"/>
        </w:trPr>
        <w:tc>
          <w:tcPr>
            <w:tcW w:w="1670" w:type="dxa"/>
          </w:tcPr>
          <w:p>
            <w:pPr>
              <w:pStyle w:val="TableParagraph"/>
              <w:ind w:left="574" w:right="565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154" w:type="dxa"/>
          </w:tcPr>
          <w:p>
            <w:pPr>
              <w:pStyle w:val="TableParagraph"/>
              <w:ind w:right="1084"/>
              <w:jc w:val="righ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699" w:type="dxa"/>
          </w:tcPr>
          <w:p>
            <w:pPr>
              <w:pStyle w:val="TableParagraph"/>
              <w:ind w:left="987" w:right="979"/>
              <w:rPr>
                <w:sz w:val="24"/>
              </w:rPr>
            </w:pPr>
            <w:r>
              <w:rPr>
                <w:sz w:val="24"/>
              </w:rPr>
              <w:t>4,500</w:t>
            </w:r>
          </w:p>
        </w:tc>
      </w:tr>
      <w:tr>
        <w:trPr>
          <w:trHeight w:val="2810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266" w:lineRule="auto" w:before="17"/>
              <w:ind w:left="107" w:right="93"/>
              <w:jc w:val="both"/>
              <w:rPr>
                <w:sz w:val="22"/>
              </w:rPr>
            </w:pPr>
            <w:r>
              <w:rPr>
                <w:sz w:val="22"/>
              </w:rPr>
              <w:t>注：1</w:t>
            </w:r>
            <w:r>
              <w:rPr>
                <w:spacing w:val="-3"/>
                <w:sz w:val="22"/>
              </w:rPr>
              <w:t>、债券包括公司债、企业债、可转债、短期融资券和中小企业私募债。按债券核</w:t>
            </w:r>
            <w:r>
              <w:rPr>
                <w:spacing w:val="-7"/>
                <w:sz w:val="22"/>
              </w:rPr>
              <w:t>准发行事项为单位计算，于第一期首个品种发行年份计入统计家数；若一个债券发行项</w:t>
            </w:r>
            <w:r>
              <w:rPr>
                <w:spacing w:val="-21"/>
                <w:sz w:val="22"/>
              </w:rPr>
              <w:t>目由 </w:t>
            </w:r>
            <w:r>
              <w:rPr>
                <w:sz w:val="22"/>
              </w:rPr>
              <w:t>N</w:t>
            </w:r>
            <w:r>
              <w:rPr>
                <w:spacing w:val="-12"/>
                <w:sz w:val="22"/>
              </w:rPr>
              <w:t> 家券商联合主承销，则每家券商的主承销家数均按 </w:t>
            </w:r>
            <w:r>
              <w:rPr>
                <w:sz w:val="22"/>
              </w:rPr>
              <w:t>1/N</w:t>
            </w:r>
            <w:r>
              <w:rPr>
                <w:spacing w:val="-10"/>
                <w:sz w:val="22"/>
              </w:rPr>
              <w:t> 家计。家数相同的，按金</w:t>
            </w:r>
            <w:r>
              <w:rPr>
                <w:spacing w:val="-7"/>
                <w:sz w:val="22"/>
              </w:rPr>
              <w:t>额大小排序。</w:t>
            </w:r>
          </w:p>
          <w:p>
            <w:pPr>
              <w:pStyle w:val="TableParagraph"/>
              <w:spacing w:line="278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2、债券主承销家数排名的中位数为 9.4 家，不低于中位数的为前 39 家公司。</w:t>
            </w:r>
          </w:p>
          <w:p>
            <w:pPr>
              <w:pStyle w:val="TableParagraph"/>
              <w:spacing w:line="310" w:lineRule="atLeast" w:before="2"/>
              <w:ind w:left="107" w:right="91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、排名中北京高华和高盛高华、长江证券和长江保荐、第一创业和第一创业摩根大通</w:t>
            </w:r>
            <w:r>
              <w:rPr>
                <w:spacing w:val="-8"/>
                <w:sz w:val="22"/>
              </w:rPr>
              <w:t>证券、东方证券和东方花旗证券、方正证券和瑞信方正、国联证券和华英证券、恒泰证</w:t>
            </w:r>
            <w:r>
              <w:rPr>
                <w:spacing w:val="-9"/>
                <w:sz w:val="22"/>
              </w:rPr>
              <w:t>券与恒泰长财、华泰证券和华泰联合、华鑫证券和摩根士丹利华鑫证券、山西证券和中</w:t>
            </w:r>
            <w:r>
              <w:rPr>
                <w:spacing w:val="-6"/>
                <w:sz w:val="22"/>
              </w:rPr>
              <w:t>德证券、国泰君安和上海证券、海际证券，申银万国与宏源证券合并计算。</w:t>
            </w:r>
          </w:p>
        </w:tc>
      </w:tr>
    </w:tbl>
    <w:p>
      <w:pPr>
        <w:spacing w:after="0" w:line="310" w:lineRule="atLeast"/>
        <w:jc w:val="both"/>
        <w:rPr>
          <w:sz w:val="22"/>
        </w:rPr>
        <w:sectPr>
          <w:pgSz w:w="11910" w:h="16840"/>
          <w:pgMar w:header="0" w:footer="1115" w:top="1420" w:bottom="1300" w:left="1580" w:right="1560"/>
        </w:sectPr>
      </w:pPr>
    </w:p>
    <w:p>
      <w:pPr>
        <w:pStyle w:val="BodyText"/>
        <w:spacing w:line="509" w:lineRule="exact"/>
        <w:ind w:left="544" w:right="560"/>
        <w:jc w:val="center"/>
      </w:pPr>
      <w:r>
        <w:rPr>
          <w:color w:val="333333"/>
        </w:rPr>
        <w:t>33、2014 年度证券公司债券承销净收入排名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5" w:after="3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5"/>
        <w:gridCol w:w="3438"/>
        <w:gridCol w:w="3351"/>
      </w:tblGrid>
      <w:tr>
        <w:trPr>
          <w:trHeight w:val="313" w:hRule="atLeast"/>
        </w:trPr>
        <w:tc>
          <w:tcPr>
            <w:tcW w:w="1735" w:type="dxa"/>
            <w:shd w:val="clear" w:color="auto" w:fill="C5D9F0"/>
          </w:tcPr>
          <w:p>
            <w:pPr>
              <w:pStyle w:val="TableParagraph"/>
              <w:spacing w:line="294" w:lineRule="exact"/>
              <w:ind w:left="613" w:right="59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438" w:type="dxa"/>
            <w:shd w:val="clear" w:color="auto" w:fill="C5D9F0"/>
          </w:tcPr>
          <w:p>
            <w:pPr>
              <w:pStyle w:val="TableParagraph"/>
              <w:spacing w:line="294" w:lineRule="exact"/>
              <w:ind w:left="1222" w:right="120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351" w:type="dxa"/>
            <w:shd w:val="clear" w:color="auto" w:fill="C5D9F0"/>
          </w:tcPr>
          <w:p>
            <w:pPr>
              <w:pStyle w:val="TableParagraph"/>
              <w:spacing w:line="294" w:lineRule="exact"/>
              <w:ind w:left="818" w:right="80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债券承销净收入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114,243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76,100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71,813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51,840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49,481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49,339</w:t>
            </w:r>
          </w:p>
        </w:tc>
      </w:tr>
      <w:tr>
        <w:trPr>
          <w:trHeight w:val="314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45,471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44,129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43,346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25" w:right="7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41,999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41,331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35,576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25" w:right="70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31,195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29,989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24,531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25" w:right="70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21,672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21,190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17,098</w:t>
            </w:r>
          </w:p>
        </w:tc>
      </w:tr>
      <w:tr>
        <w:trPr>
          <w:trHeight w:val="314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25" w:right="709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15,810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15,683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15,031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25" w:right="70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13,960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13,874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11,725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25" w:right="70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10,847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10,056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9,593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25" w:right="709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9,480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9,358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25" w:right="70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98" w:right="1079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34" w:right="1216"/>
              <w:rPr>
                <w:sz w:val="24"/>
              </w:rPr>
            </w:pPr>
            <w:r>
              <w:rPr>
                <w:sz w:val="24"/>
              </w:rPr>
              <w:t>8,871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25" w:right="709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8,824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8,725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8,323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25" w:right="709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8,258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8,242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4" w:lineRule="exact"/>
              <w:ind w:left="725" w:right="709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4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4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7,948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50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5"/>
        <w:gridCol w:w="3438"/>
        <w:gridCol w:w="3351"/>
      </w:tblGrid>
      <w:tr>
        <w:trPr>
          <w:trHeight w:val="311" w:hRule="atLeast"/>
        </w:trPr>
        <w:tc>
          <w:tcPr>
            <w:tcW w:w="1735" w:type="dxa"/>
          </w:tcPr>
          <w:p>
            <w:pPr>
              <w:pStyle w:val="TableParagraph"/>
              <w:ind w:left="75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438" w:type="dxa"/>
          </w:tcPr>
          <w:p>
            <w:pPr>
              <w:pStyle w:val="TableParagraph"/>
              <w:ind w:left="1223" w:right="120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51" w:type="dxa"/>
          </w:tcPr>
          <w:p>
            <w:pPr>
              <w:pStyle w:val="TableParagraph"/>
              <w:ind w:left="818" w:right="800"/>
              <w:rPr>
                <w:sz w:val="24"/>
              </w:rPr>
            </w:pPr>
            <w:r>
              <w:rPr>
                <w:sz w:val="24"/>
              </w:rPr>
              <w:t>7,890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98" w:right="1079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3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34" w:right="1216"/>
              <w:rPr>
                <w:sz w:val="24"/>
              </w:rPr>
            </w:pPr>
            <w:r>
              <w:rPr>
                <w:sz w:val="24"/>
              </w:rPr>
              <w:t>7,890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7,873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7,510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7,506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7,490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7,485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7,352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7,196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7,002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6,587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6,469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98" w:right="1079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34" w:right="1216"/>
              <w:rPr>
                <w:sz w:val="24"/>
              </w:rPr>
            </w:pPr>
            <w:r>
              <w:rPr>
                <w:sz w:val="24"/>
              </w:rPr>
              <w:t>5,913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5,895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5,868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5,717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5,683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5,573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5,523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5,518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4,971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4,106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3,988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3,980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98" w:right="1079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34" w:right="1216"/>
              <w:rPr>
                <w:sz w:val="24"/>
              </w:rPr>
            </w:pPr>
            <w:r>
              <w:rPr>
                <w:sz w:val="24"/>
              </w:rPr>
              <w:t>3,607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2,702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2,696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2,562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2,199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1,848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1,790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1,743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1,655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1,469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1,146</w:t>
            </w:r>
          </w:p>
        </w:tc>
      </w:tr>
      <w:tr>
        <w:trPr>
          <w:trHeight w:val="314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1,037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1,009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888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611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477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98" w:right="1079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98" w:right="1079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5"/>
        <w:gridCol w:w="3438"/>
        <w:gridCol w:w="3351"/>
      </w:tblGrid>
      <w:tr>
        <w:trPr>
          <w:trHeight w:val="311" w:hRule="atLeast"/>
        </w:trPr>
        <w:tc>
          <w:tcPr>
            <w:tcW w:w="1735" w:type="dxa"/>
          </w:tcPr>
          <w:p>
            <w:pPr>
              <w:pStyle w:val="TableParagraph"/>
              <w:ind w:left="750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438" w:type="dxa"/>
          </w:tcPr>
          <w:p>
            <w:pPr>
              <w:pStyle w:val="TableParagraph"/>
              <w:ind w:left="1243"/>
              <w:jc w:val="lef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51" w:type="dxa"/>
          </w:tcPr>
          <w:p>
            <w:pPr>
              <w:pStyle w:val="TableParagraph"/>
              <w:ind w:left="818" w:right="800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38"/>
              <w:jc w:val="lef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34" w:right="121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8"/>
              <w:jc w:val="lef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8"/>
              <w:jc w:val="lef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8"/>
              <w:jc w:val="left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4" w:right="12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3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8"/>
              <w:jc w:val="lef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34" w:right="12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45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38"/>
              <w:jc w:val="lef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1247" w:hRule="atLeast"/>
        </w:trPr>
        <w:tc>
          <w:tcPr>
            <w:tcW w:w="8524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spacing w:line="266" w:lineRule="auto" w:before="15"/>
              <w:ind w:left="112" w:right="88"/>
              <w:jc w:val="both"/>
              <w:rPr>
                <w:sz w:val="22"/>
              </w:rPr>
            </w:pPr>
            <w:r>
              <w:rPr>
                <w:spacing w:val="-7"/>
                <w:sz w:val="22"/>
              </w:rPr>
              <w:t>注：排名中北京高华和高盛高华、长江证券和长江保荐、第一创业和第一创业摩根大通</w:t>
            </w:r>
            <w:r>
              <w:rPr>
                <w:spacing w:val="-9"/>
                <w:sz w:val="22"/>
              </w:rPr>
              <w:t>证券、东方证券和东方花旗证券、方正证券和瑞信方正、国联证券和华英证券、恒泰证券与恒泰长财、华泰证券和华泰联合、华鑫证券和摩根士丹利华鑫证券、山西证券和中</w:t>
            </w:r>
          </w:p>
          <w:p>
            <w:pPr>
              <w:pStyle w:val="TableParagraph"/>
              <w:spacing w:line="274" w:lineRule="exact"/>
              <w:ind w:left="112"/>
              <w:jc w:val="both"/>
              <w:rPr>
                <w:sz w:val="22"/>
              </w:rPr>
            </w:pPr>
            <w:r>
              <w:rPr>
                <w:sz w:val="22"/>
              </w:rPr>
              <w:t>德证券、国泰君安和上海证券、海际证券，申银万国与宏源证券合并计算。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1"/>
        <w:ind w:left="544" w:right="560"/>
        <w:jc w:val="center"/>
      </w:pPr>
      <w:r>
        <w:rPr>
          <w:color w:val="333333"/>
        </w:rPr>
        <w:t>34、2014 年度证券公司财务顾问业务净收入排名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5" w:after="5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2902"/>
        <w:gridCol w:w="3850"/>
      </w:tblGrid>
      <w:tr>
        <w:trPr>
          <w:trHeight w:val="311" w:hRule="atLeast"/>
        </w:trPr>
        <w:tc>
          <w:tcPr>
            <w:tcW w:w="1771" w:type="dxa"/>
            <w:shd w:val="clear" w:color="auto" w:fill="C5D9F0"/>
          </w:tcPr>
          <w:p>
            <w:pPr>
              <w:pStyle w:val="TableParagraph"/>
              <w:spacing w:line="291" w:lineRule="exact"/>
              <w:ind w:left="625" w:right="606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902" w:type="dxa"/>
            <w:shd w:val="clear" w:color="auto" w:fill="C5D9F0"/>
          </w:tcPr>
          <w:p>
            <w:pPr>
              <w:pStyle w:val="TableParagraph"/>
              <w:spacing w:line="291" w:lineRule="exact"/>
              <w:ind w:left="967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850" w:type="dxa"/>
            <w:shd w:val="clear" w:color="auto" w:fill="C5D9F0"/>
          </w:tcPr>
          <w:p>
            <w:pPr>
              <w:pStyle w:val="TableParagraph"/>
              <w:spacing w:line="291" w:lineRule="exact"/>
              <w:ind w:left="824" w:right="80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财务顾问业务净收入</w:t>
            </w:r>
          </w:p>
        </w:tc>
      </w:tr>
      <w:tr>
        <w:trPr>
          <w:trHeight w:val="313" w:hRule="atLeast"/>
        </w:trPr>
        <w:tc>
          <w:tcPr>
            <w:tcW w:w="1771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02" w:type="dxa"/>
          </w:tcPr>
          <w:p>
            <w:pPr>
              <w:pStyle w:val="TableParagraph"/>
              <w:spacing w:before="2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850" w:type="dxa"/>
          </w:tcPr>
          <w:p>
            <w:pPr>
              <w:pStyle w:val="TableParagraph"/>
              <w:spacing w:before="2"/>
              <w:ind w:left="824" w:right="804"/>
              <w:rPr>
                <w:sz w:val="24"/>
              </w:rPr>
            </w:pPr>
            <w:r>
              <w:rPr>
                <w:sz w:val="24"/>
              </w:rPr>
              <w:t>102,609</w:t>
            </w:r>
          </w:p>
        </w:tc>
      </w:tr>
      <w:tr>
        <w:trPr>
          <w:trHeight w:val="311" w:hRule="atLeast"/>
        </w:trPr>
        <w:tc>
          <w:tcPr>
            <w:tcW w:w="1771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02" w:type="dxa"/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850" w:type="dxa"/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43,457</w:t>
            </w:r>
          </w:p>
        </w:tc>
      </w:tr>
      <w:tr>
        <w:trPr>
          <w:trHeight w:val="311" w:hRule="atLeast"/>
        </w:trPr>
        <w:tc>
          <w:tcPr>
            <w:tcW w:w="1771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02" w:type="dxa"/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850" w:type="dxa"/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28,473</w:t>
            </w:r>
          </w:p>
        </w:tc>
      </w:tr>
      <w:tr>
        <w:trPr>
          <w:trHeight w:val="313" w:hRule="atLeast"/>
        </w:trPr>
        <w:tc>
          <w:tcPr>
            <w:tcW w:w="1771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02" w:type="dxa"/>
          </w:tcPr>
          <w:p>
            <w:pPr>
              <w:pStyle w:val="TableParagraph"/>
              <w:spacing w:before="2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850" w:type="dxa"/>
          </w:tcPr>
          <w:p>
            <w:pPr>
              <w:pStyle w:val="TableParagraph"/>
              <w:spacing w:before="2"/>
              <w:ind w:left="824" w:right="804"/>
              <w:rPr>
                <w:sz w:val="24"/>
              </w:rPr>
            </w:pPr>
            <w:r>
              <w:rPr>
                <w:sz w:val="24"/>
              </w:rPr>
              <w:t>26,105</w:t>
            </w:r>
          </w:p>
        </w:tc>
      </w:tr>
      <w:tr>
        <w:trPr>
          <w:trHeight w:val="311" w:hRule="atLeast"/>
        </w:trPr>
        <w:tc>
          <w:tcPr>
            <w:tcW w:w="1771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02" w:type="dxa"/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850" w:type="dxa"/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23,975</w:t>
            </w:r>
          </w:p>
        </w:tc>
      </w:tr>
      <w:tr>
        <w:trPr>
          <w:trHeight w:val="311" w:hRule="atLeast"/>
        </w:trPr>
        <w:tc>
          <w:tcPr>
            <w:tcW w:w="1771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02" w:type="dxa"/>
          </w:tcPr>
          <w:p>
            <w:pPr>
              <w:pStyle w:val="TableParagraph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850" w:type="dxa"/>
          </w:tcPr>
          <w:p>
            <w:pPr>
              <w:pStyle w:val="TableParagraph"/>
              <w:ind w:left="824" w:right="804"/>
              <w:rPr>
                <w:sz w:val="24"/>
              </w:rPr>
            </w:pPr>
            <w:r>
              <w:rPr>
                <w:sz w:val="24"/>
              </w:rPr>
              <w:t>23,822</w:t>
            </w:r>
          </w:p>
        </w:tc>
      </w:tr>
      <w:tr>
        <w:trPr>
          <w:trHeight w:val="313" w:hRule="atLeast"/>
        </w:trPr>
        <w:tc>
          <w:tcPr>
            <w:tcW w:w="1771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902" w:type="dxa"/>
          </w:tcPr>
          <w:p>
            <w:pPr>
              <w:pStyle w:val="TableParagraph"/>
              <w:spacing w:before="2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850" w:type="dxa"/>
          </w:tcPr>
          <w:p>
            <w:pPr>
              <w:pStyle w:val="TableParagraph"/>
              <w:spacing w:before="2"/>
              <w:ind w:left="824" w:right="804"/>
              <w:rPr>
                <w:sz w:val="24"/>
              </w:rPr>
            </w:pPr>
            <w:r>
              <w:rPr>
                <w:sz w:val="24"/>
              </w:rPr>
              <w:t>21,788</w:t>
            </w:r>
          </w:p>
        </w:tc>
      </w:tr>
      <w:tr>
        <w:trPr>
          <w:trHeight w:val="311" w:hRule="atLeast"/>
        </w:trPr>
        <w:tc>
          <w:tcPr>
            <w:tcW w:w="1771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02" w:type="dxa"/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850" w:type="dxa"/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20,571</w:t>
            </w:r>
          </w:p>
        </w:tc>
      </w:tr>
      <w:tr>
        <w:trPr>
          <w:trHeight w:val="311" w:hRule="atLeast"/>
        </w:trPr>
        <w:tc>
          <w:tcPr>
            <w:tcW w:w="1771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902" w:type="dxa"/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850" w:type="dxa"/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19,869</w:t>
            </w:r>
          </w:p>
        </w:tc>
      </w:tr>
      <w:tr>
        <w:trPr>
          <w:trHeight w:val="313" w:hRule="atLeast"/>
        </w:trPr>
        <w:tc>
          <w:tcPr>
            <w:tcW w:w="1771" w:type="dxa"/>
          </w:tcPr>
          <w:p>
            <w:pPr>
              <w:pStyle w:val="TableParagraph"/>
              <w:spacing w:before="2"/>
              <w:ind w:left="625" w:right="6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02" w:type="dxa"/>
          </w:tcPr>
          <w:p>
            <w:pPr>
              <w:pStyle w:val="TableParagraph"/>
              <w:spacing w:before="2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850" w:type="dxa"/>
          </w:tcPr>
          <w:p>
            <w:pPr>
              <w:pStyle w:val="TableParagraph"/>
              <w:spacing w:before="2"/>
              <w:ind w:left="824" w:right="804"/>
              <w:rPr>
                <w:sz w:val="24"/>
              </w:rPr>
            </w:pPr>
            <w:r>
              <w:rPr>
                <w:sz w:val="24"/>
              </w:rPr>
              <w:t>19,046</w:t>
            </w:r>
          </w:p>
        </w:tc>
      </w:tr>
      <w:tr>
        <w:trPr>
          <w:trHeight w:val="311" w:hRule="atLeast"/>
        </w:trPr>
        <w:tc>
          <w:tcPr>
            <w:tcW w:w="1771" w:type="dxa"/>
          </w:tcPr>
          <w:p>
            <w:pPr>
              <w:pStyle w:val="TableParagraph"/>
              <w:spacing w:line="291" w:lineRule="exact"/>
              <w:ind w:left="625" w:right="6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902" w:type="dxa"/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850" w:type="dxa"/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16,596</w:t>
            </w:r>
          </w:p>
        </w:tc>
      </w:tr>
      <w:tr>
        <w:trPr>
          <w:trHeight w:val="311" w:hRule="atLeast"/>
        </w:trPr>
        <w:tc>
          <w:tcPr>
            <w:tcW w:w="1771" w:type="dxa"/>
          </w:tcPr>
          <w:p>
            <w:pPr>
              <w:pStyle w:val="TableParagraph"/>
              <w:spacing w:line="291" w:lineRule="exact"/>
              <w:ind w:left="625" w:right="6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902" w:type="dxa"/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850" w:type="dxa"/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16,267</w:t>
            </w:r>
          </w:p>
        </w:tc>
      </w:tr>
      <w:tr>
        <w:trPr>
          <w:trHeight w:val="313" w:hRule="atLeast"/>
        </w:trPr>
        <w:tc>
          <w:tcPr>
            <w:tcW w:w="1771" w:type="dxa"/>
          </w:tcPr>
          <w:p>
            <w:pPr>
              <w:pStyle w:val="TableParagraph"/>
              <w:spacing w:before="2"/>
              <w:ind w:left="625" w:right="6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902" w:type="dxa"/>
          </w:tcPr>
          <w:p>
            <w:pPr>
              <w:pStyle w:val="TableParagraph"/>
              <w:spacing w:before="2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850" w:type="dxa"/>
          </w:tcPr>
          <w:p>
            <w:pPr>
              <w:pStyle w:val="TableParagraph"/>
              <w:spacing w:before="2"/>
              <w:ind w:left="824" w:right="804"/>
              <w:rPr>
                <w:sz w:val="24"/>
              </w:rPr>
            </w:pPr>
            <w:r>
              <w:rPr>
                <w:sz w:val="24"/>
              </w:rPr>
              <w:t>14,046</w:t>
            </w:r>
          </w:p>
        </w:tc>
      </w:tr>
      <w:tr>
        <w:trPr>
          <w:trHeight w:val="311" w:hRule="atLeast"/>
        </w:trPr>
        <w:tc>
          <w:tcPr>
            <w:tcW w:w="1771" w:type="dxa"/>
          </w:tcPr>
          <w:p>
            <w:pPr>
              <w:pStyle w:val="TableParagraph"/>
              <w:spacing w:line="291" w:lineRule="exact"/>
              <w:ind w:left="625" w:right="6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902" w:type="dxa"/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850" w:type="dxa"/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13,328</w:t>
            </w:r>
          </w:p>
        </w:tc>
      </w:tr>
      <w:tr>
        <w:trPr>
          <w:trHeight w:val="311" w:hRule="atLeast"/>
        </w:trPr>
        <w:tc>
          <w:tcPr>
            <w:tcW w:w="1771" w:type="dxa"/>
          </w:tcPr>
          <w:p>
            <w:pPr>
              <w:pStyle w:val="TableParagraph"/>
              <w:spacing w:line="291" w:lineRule="exact"/>
              <w:ind w:left="625" w:right="6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902" w:type="dxa"/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850" w:type="dxa"/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12,849</w:t>
            </w:r>
          </w:p>
        </w:tc>
      </w:tr>
      <w:tr>
        <w:trPr>
          <w:trHeight w:val="313" w:hRule="atLeast"/>
        </w:trPr>
        <w:tc>
          <w:tcPr>
            <w:tcW w:w="1771" w:type="dxa"/>
          </w:tcPr>
          <w:p>
            <w:pPr>
              <w:pStyle w:val="TableParagraph"/>
              <w:spacing w:before="2"/>
              <w:ind w:left="625" w:right="60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902" w:type="dxa"/>
          </w:tcPr>
          <w:p>
            <w:pPr>
              <w:pStyle w:val="TableParagraph"/>
              <w:spacing w:before="2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850" w:type="dxa"/>
          </w:tcPr>
          <w:p>
            <w:pPr>
              <w:pStyle w:val="TableParagraph"/>
              <w:spacing w:before="2"/>
              <w:ind w:left="824" w:right="804"/>
              <w:rPr>
                <w:sz w:val="24"/>
              </w:rPr>
            </w:pPr>
            <w:r>
              <w:rPr>
                <w:sz w:val="24"/>
              </w:rPr>
              <w:t>11,334</w:t>
            </w:r>
          </w:p>
        </w:tc>
      </w:tr>
      <w:tr>
        <w:trPr>
          <w:trHeight w:val="311" w:hRule="atLeast"/>
        </w:trPr>
        <w:tc>
          <w:tcPr>
            <w:tcW w:w="1771" w:type="dxa"/>
          </w:tcPr>
          <w:p>
            <w:pPr>
              <w:pStyle w:val="TableParagraph"/>
              <w:ind w:left="625" w:right="60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902" w:type="dxa"/>
          </w:tcPr>
          <w:p>
            <w:pPr>
              <w:pStyle w:val="TableParagraph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3850" w:type="dxa"/>
          </w:tcPr>
          <w:p>
            <w:pPr>
              <w:pStyle w:val="TableParagraph"/>
              <w:ind w:left="824" w:right="804"/>
              <w:rPr>
                <w:sz w:val="24"/>
              </w:rPr>
            </w:pPr>
            <w:r>
              <w:rPr>
                <w:sz w:val="24"/>
              </w:rPr>
              <w:t>11,096</w:t>
            </w:r>
          </w:p>
        </w:tc>
      </w:tr>
      <w:tr>
        <w:trPr>
          <w:trHeight w:val="311" w:hRule="atLeast"/>
        </w:trPr>
        <w:tc>
          <w:tcPr>
            <w:tcW w:w="1771" w:type="dxa"/>
          </w:tcPr>
          <w:p>
            <w:pPr>
              <w:pStyle w:val="TableParagraph"/>
              <w:spacing w:line="291" w:lineRule="exact"/>
              <w:ind w:left="625" w:right="60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902" w:type="dxa"/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850" w:type="dxa"/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11,001</w:t>
            </w:r>
          </w:p>
        </w:tc>
      </w:tr>
      <w:tr>
        <w:trPr>
          <w:trHeight w:val="313" w:hRule="atLeast"/>
        </w:trPr>
        <w:tc>
          <w:tcPr>
            <w:tcW w:w="1771" w:type="dxa"/>
          </w:tcPr>
          <w:p>
            <w:pPr>
              <w:pStyle w:val="TableParagraph"/>
              <w:spacing w:before="2"/>
              <w:ind w:left="625" w:right="60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902" w:type="dxa"/>
          </w:tcPr>
          <w:p>
            <w:pPr>
              <w:pStyle w:val="TableParagraph"/>
              <w:spacing w:before="2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850" w:type="dxa"/>
          </w:tcPr>
          <w:p>
            <w:pPr>
              <w:pStyle w:val="TableParagraph"/>
              <w:spacing w:before="2"/>
              <w:ind w:left="824" w:right="804"/>
              <w:rPr>
                <w:sz w:val="24"/>
              </w:rPr>
            </w:pPr>
            <w:r>
              <w:rPr>
                <w:sz w:val="24"/>
              </w:rPr>
              <w:t>9,941</w:t>
            </w:r>
          </w:p>
        </w:tc>
      </w:tr>
      <w:tr>
        <w:trPr>
          <w:trHeight w:val="311" w:hRule="atLeast"/>
        </w:trPr>
        <w:tc>
          <w:tcPr>
            <w:tcW w:w="1771" w:type="dxa"/>
          </w:tcPr>
          <w:p>
            <w:pPr>
              <w:pStyle w:val="TableParagraph"/>
              <w:spacing w:line="291" w:lineRule="exact"/>
              <w:ind w:left="625" w:right="60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02" w:type="dxa"/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850" w:type="dxa"/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9,584</w:t>
            </w:r>
          </w:p>
        </w:tc>
      </w:tr>
      <w:tr>
        <w:trPr>
          <w:trHeight w:val="311" w:hRule="atLeast"/>
        </w:trPr>
        <w:tc>
          <w:tcPr>
            <w:tcW w:w="1771" w:type="dxa"/>
          </w:tcPr>
          <w:p>
            <w:pPr>
              <w:pStyle w:val="TableParagraph"/>
              <w:spacing w:line="291" w:lineRule="exact"/>
              <w:ind w:left="625" w:right="60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902" w:type="dxa"/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3850" w:type="dxa"/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9,556</w:t>
            </w:r>
          </w:p>
        </w:tc>
      </w:tr>
      <w:tr>
        <w:trPr>
          <w:trHeight w:val="313" w:hRule="atLeast"/>
        </w:trPr>
        <w:tc>
          <w:tcPr>
            <w:tcW w:w="1771" w:type="dxa"/>
          </w:tcPr>
          <w:p>
            <w:pPr>
              <w:pStyle w:val="TableParagraph"/>
              <w:spacing w:before="2"/>
              <w:ind w:left="625" w:right="60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902" w:type="dxa"/>
          </w:tcPr>
          <w:p>
            <w:pPr>
              <w:pStyle w:val="TableParagraph"/>
              <w:spacing w:before="2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850" w:type="dxa"/>
          </w:tcPr>
          <w:p>
            <w:pPr>
              <w:pStyle w:val="TableParagraph"/>
              <w:spacing w:before="2"/>
              <w:ind w:left="824" w:right="804"/>
              <w:rPr>
                <w:sz w:val="24"/>
              </w:rPr>
            </w:pPr>
            <w:r>
              <w:rPr>
                <w:sz w:val="24"/>
              </w:rPr>
              <w:t>8,904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625" w:right="60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9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8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8,013</w:t>
            </w:r>
          </w:p>
        </w:tc>
      </w:tr>
    </w:tbl>
    <w:p>
      <w:pPr>
        <w:spacing w:after="0" w:line="291" w:lineRule="exac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2902"/>
        <w:gridCol w:w="3850"/>
      </w:tblGrid>
      <w:tr>
        <w:trPr>
          <w:trHeight w:val="311" w:hRule="atLeast"/>
        </w:trPr>
        <w:tc>
          <w:tcPr>
            <w:tcW w:w="1771" w:type="dxa"/>
          </w:tcPr>
          <w:p>
            <w:pPr>
              <w:pStyle w:val="TableParagraph"/>
              <w:ind w:right="748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902" w:type="dxa"/>
          </w:tcPr>
          <w:p>
            <w:pPr>
              <w:pStyle w:val="TableParagraph"/>
              <w:ind w:left="954" w:right="937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850" w:type="dxa"/>
          </w:tcPr>
          <w:p>
            <w:pPr>
              <w:pStyle w:val="TableParagraph"/>
              <w:ind w:left="1630"/>
              <w:jc w:val="left"/>
              <w:rPr>
                <w:sz w:val="24"/>
              </w:rPr>
            </w:pPr>
            <w:r>
              <w:rPr>
                <w:sz w:val="24"/>
              </w:rPr>
              <w:t>7,865</w:t>
            </w:r>
          </w:p>
        </w:tc>
      </w:tr>
      <w:tr>
        <w:trPr>
          <w:trHeight w:val="312" w:hRule="atLeast"/>
        </w:trPr>
        <w:tc>
          <w:tcPr>
            <w:tcW w:w="1771" w:type="dxa"/>
          </w:tcPr>
          <w:p>
            <w:pPr>
              <w:pStyle w:val="TableParagraph"/>
              <w:ind w:right="74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902" w:type="dxa"/>
          </w:tcPr>
          <w:p>
            <w:pPr>
              <w:pStyle w:val="TableParagraph"/>
              <w:ind w:left="954" w:right="937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850" w:type="dxa"/>
          </w:tcPr>
          <w:p>
            <w:pPr>
              <w:pStyle w:val="TableParagraph"/>
              <w:ind w:left="1630"/>
              <w:jc w:val="left"/>
              <w:rPr>
                <w:sz w:val="24"/>
              </w:rPr>
            </w:pPr>
            <w:r>
              <w:rPr>
                <w:sz w:val="24"/>
              </w:rPr>
              <w:t>7,691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7,619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9" w:right="812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7,036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6,930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6,878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9" w:right="81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6,789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6,402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6,282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9" w:right="812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5,954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5,875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5,843</w:t>
            </w:r>
          </w:p>
        </w:tc>
      </w:tr>
      <w:tr>
        <w:trPr>
          <w:trHeight w:val="314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9" w:right="81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5,834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5,497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5,482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9" w:right="812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5,454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4,694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4,692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9" w:right="81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4,503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4,360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4,074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9" w:right="812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3,825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3,774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3,658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9" w:right="81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3,581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3,576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3,523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9" w:right="81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3,334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3,274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3,267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9" w:right="812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3,172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3,149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2,917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9" w:right="81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2,563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2,458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29" w:right="812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2,435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9" w:right="812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2,256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2,035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2,020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9" w:right="81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2,014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2,006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4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4" w:lineRule="exact"/>
              <w:ind w:left="829" w:right="81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4" w:lineRule="exact"/>
              <w:ind w:left="1625"/>
              <w:jc w:val="left"/>
              <w:rPr>
                <w:sz w:val="24"/>
              </w:rPr>
            </w:pPr>
            <w:r>
              <w:rPr>
                <w:sz w:val="24"/>
              </w:rPr>
              <w:t>1,963</w:t>
            </w:r>
          </w:p>
        </w:tc>
      </w:tr>
    </w:tbl>
    <w:p>
      <w:pPr>
        <w:spacing w:after="0" w:line="294" w:lineRule="exact"/>
        <w:jc w:val="lef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2902"/>
        <w:gridCol w:w="3850"/>
      </w:tblGrid>
      <w:tr>
        <w:trPr>
          <w:trHeight w:val="311" w:hRule="atLeast"/>
        </w:trPr>
        <w:tc>
          <w:tcPr>
            <w:tcW w:w="1771" w:type="dxa"/>
          </w:tcPr>
          <w:p>
            <w:pPr>
              <w:pStyle w:val="TableParagraph"/>
              <w:ind w:right="748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902" w:type="dxa"/>
          </w:tcPr>
          <w:p>
            <w:pPr>
              <w:pStyle w:val="TableParagraph"/>
              <w:ind w:left="974"/>
              <w:jc w:val="left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850" w:type="dxa"/>
          </w:tcPr>
          <w:p>
            <w:pPr>
              <w:pStyle w:val="TableParagraph"/>
              <w:ind w:left="1610" w:right="1590"/>
              <w:rPr>
                <w:sz w:val="24"/>
              </w:rPr>
            </w:pPr>
            <w:r>
              <w:rPr>
                <w:sz w:val="24"/>
              </w:rPr>
              <w:t>1,957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24" w:right="804"/>
              <w:rPr>
                <w:sz w:val="24"/>
              </w:rPr>
            </w:pPr>
            <w:r>
              <w:rPr>
                <w:sz w:val="24"/>
              </w:rPr>
              <w:t>1,939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4" w:right="804"/>
              <w:rPr>
                <w:sz w:val="24"/>
              </w:rPr>
            </w:pPr>
            <w:r>
              <w:rPr>
                <w:sz w:val="24"/>
              </w:rPr>
              <w:t>1,786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1,629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1,603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4" w:right="804"/>
              <w:rPr>
                <w:sz w:val="24"/>
              </w:rPr>
            </w:pPr>
            <w:r>
              <w:rPr>
                <w:sz w:val="24"/>
              </w:rPr>
              <w:t>1,580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1,348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1,348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4" w:right="804"/>
              <w:rPr>
                <w:sz w:val="24"/>
              </w:rPr>
            </w:pPr>
            <w:r>
              <w:rPr>
                <w:sz w:val="24"/>
              </w:rPr>
              <w:t>1,095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938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865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4" w:right="804"/>
              <w:rPr>
                <w:sz w:val="24"/>
              </w:rPr>
            </w:pPr>
            <w:r>
              <w:rPr>
                <w:sz w:val="24"/>
              </w:rPr>
              <w:t>846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24" w:right="804"/>
              <w:rPr>
                <w:sz w:val="24"/>
              </w:rPr>
            </w:pPr>
            <w:r>
              <w:rPr>
                <w:sz w:val="24"/>
              </w:rPr>
              <w:t>732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723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4" w:right="804"/>
              <w:rPr>
                <w:sz w:val="24"/>
              </w:rPr>
            </w:pPr>
            <w:r>
              <w:rPr>
                <w:sz w:val="24"/>
              </w:rPr>
              <w:t>574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492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4" w:right="804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</w:tr>
      <w:tr>
        <w:trPr>
          <w:trHeight w:val="311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24" w:right="804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>
        <w:trPr>
          <w:trHeight w:val="313" w:hRule="atLeast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969"/>
              <w:jc w:val="lef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24" w:right="804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  <w:tr>
        <w:trPr>
          <w:trHeight w:val="1247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266" w:lineRule="auto" w:before="15"/>
              <w:ind w:left="112" w:right="87"/>
              <w:jc w:val="both"/>
              <w:rPr>
                <w:sz w:val="22"/>
              </w:rPr>
            </w:pPr>
            <w:r>
              <w:rPr>
                <w:spacing w:val="-7"/>
                <w:sz w:val="22"/>
              </w:rPr>
              <w:t>注：排名中北京高华和高盛高华、长江证券和长江保荐、第一创业和第一创业摩根大通</w:t>
            </w:r>
            <w:r>
              <w:rPr>
                <w:spacing w:val="-9"/>
                <w:sz w:val="22"/>
              </w:rPr>
              <w:t>证券、东方证券和东方花旗证券、方正证券和瑞信方正、国联证券和华英证券、恒泰证券与恒泰长财、华泰证券和华泰联合、华鑫证券和摩根士丹利华鑫证券、山西证券和中</w:t>
            </w:r>
          </w:p>
          <w:p>
            <w:pPr>
              <w:pStyle w:val="TableParagraph"/>
              <w:spacing w:line="274" w:lineRule="exact"/>
              <w:ind w:left="112"/>
              <w:jc w:val="both"/>
              <w:rPr>
                <w:sz w:val="22"/>
              </w:rPr>
            </w:pPr>
            <w:r>
              <w:rPr>
                <w:sz w:val="22"/>
              </w:rPr>
              <w:t>德证券、国泰君安和上海证券、海际证券合,申银万国与宏源证券并计算。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right="329"/>
        <w:jc w:val="right"/>
      </w:pPr>
      <w:r>
        <w:rPr>
          <w:color w:val="333333"/>
          <w:w w:val="95"/>
        </w:rPr>
        <w:t>35、2014 年度证券公司并购重组财务顾问业务净收入排名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2552"/>
        <w:gridCol w:w="4304"/>
      </w:tblGrid>
      <w:tr>
        <w:trPr>
          <w:trHeight w:val="313" w:hRule="atLeast"/>
        </w:trPr>
        <w:tc>
          <w:tcPr>
            <w:tcW w:w="1668" w:type="dxa"/>
            <w:shd w:val="clear" w:color="auto" w:fill="C5D9F0"/>
          </w:tcPr>
          <w:p>
            <w:pPr>
              <w:pStyle w:val="TableParagraph"/>
              <w:spacing w:line="294" w:lineRule="exact"/>
              <w:ind w:left="574" w:right="55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552" w:type="dxa"/>
            <w:shd w:val="clear" w:color="auto" w:fill="C5D9F0"/>
          </w:tcPr>
          <w:p>
            <w:pPr>
              <w:pStyle w:val="TableParagraph"/>
              <w:spacing w:line="294" w:lineRule="exact"/>
              <w:ind w:left="653" w:right="637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304" w:type="dxa"/>
            <w:shd w:val="clear" w:color="auto" w:fill="C5D9F0"/>
          </w:tcPr>
          <w:p>
            <w:pPr>
              <w:pStyle w:val="TableParagraph"/>
              <w:spacing w:line="294" w:lineRule="exact"/>
              <w:ind w:left="571" w:right="55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并购重组财务顾问业务净收入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304" w:type="dxa"/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34,576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304" w:type="dxa"/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23,828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20,334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304" w:type="dxa"/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13,424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304" w:type="dxa"/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11,044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2" w:type="dxa"/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10,658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2" w:type="dxa"/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304" w:type="dxa"/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8,215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2" w:type="dxa"/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304" w:type="dxa"/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6,514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3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6,330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2552"/>
        <w:gridCol w:w="4304"/>
      </w:tblGrid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4" w:right="55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52" w:type="dxa"/>
          </w:tcPr>
          <w:p>
            <w:pPr>
              <w:pStyle w:val="TableParagraph"/>
              <w:ind w:left="779" w:right="76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304" w:type="dxa"/>
          </w:tcPr>
          <w:p>
            <w:pPr>
              <w:pStyle w:val="TableParagraph"/>
              <w:ind w:left="1835" w:right="1819"/>
              <w:rPr>
                <w:sz w:val="24"/>
              </w:rPr>
            </w:pPr>
            <w:r>
              <w:rPr>
                <w:sz w:val="24"/>
              </w:rPr>
              <w:t>5,901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69" w:right="55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54" w:right="637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3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69" w:right="553"/>
              <w:rPr>
                <w:sz w:val="24"/>
              </w:rPr>
            </w:pPr>
            <w:r>
              <w:rPr>
                <w:sz w:val="24"/>
              </w:rPr>
              <w:t>5,640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5,260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5,050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4,371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3,274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3,235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3,128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2,840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2,798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2,725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2,485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69" w:right="55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54" w:right="637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69" w:right="553"/>
              <w:rPr>
                <w:sz w:val="24"/>
              </w:rPr>
            </w:pPr>
            <w:r>
              <w:rPr>
                <w:sz w:val="24"/>
              </w:rPr>
              <w:t>2,200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2,189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2,000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1,825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1,810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1,680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1,648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1,430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1,147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1,005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960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953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69" w:right="553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54" w:right="637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69" w:right="553"/>
              <w:rPr>
                <w:sz w:val="24"/>
              </w:rPr>
            </w:pPr>
            <w:r>
              <w:rPr>
                <w:sz w:val="24"/>
              </w:rPr>
              <w:t>951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804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802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794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730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484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447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280</w:t>
            </w:r>
          </w:p>
        </w:tc>
      </w:tr>
      <w:tr>
        <w:trPr>
          <w:trHeight w:val="314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2552"/>
        <w:gridCol w:w="4304"/>
      </w:tblGrid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4" w:right="558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552" w:type="dxa"/>
          </w:tcPr>
          <w:p>
            <w:pPr>
              <w:pStyle w:val="TableParagraph"/>
              <w:ind w:left="779" w:right="76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304" w:type="dxa"/>
          </w:tcPr>
          <w:p>
            <w:pPr>
              <w:pStyle w:val="TableParagraph"/>
              <w:ind w:left="1835" w:right="1819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69" w:right="553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54" w:right="637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3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69" w:right="55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4" w:right="637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69" w:right="55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3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4" w:right="637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69" w:right="55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69" w:right="553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54" w:right="637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69" w:right="55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1559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15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注：1、中位数为 957 万元，不低于中位数的为排名前 32 位的公司；</w:t>
            </w:r>
          </w:p>
          <w:p>
            <w:pPr>
              <w:pStyle w:val="TableParagraph"/>
              <w:spacing w:line="310" w:lineRule="atLeast" w:before="2"/>
              <w:ind w:left="112" w:right="87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、排名中北京高华和高盛高华、长江证券和长江保荐、第一创业和第一创业摩根大通</w:t>
            </w:r>
            <w:r>
              <w:rPr>
                <w:spacing w:val="-8"/>
                <w:sz w:val="22"/>
              </w:rPr>
              <w:t>证券、东方证券和东方花旗证券、方正证券和瑞信方正、国联证券和华英证券、恒泰证</w:t>
            </w:r>
            <w:r>
              <w:rPr>
                <w:spacing w:val="-9"/>
                <w:sz w:val="22"/>
              </w:rPr>
              <w:t>券与恒泰长财、华泰证券和华泰联合、华鑫证券和摩根士丹利华鑫证券、山西证券和中</w:t>
            </w:r>
            <w:r>
              <w:rPr>
                <w:spacing w:val="-6"/>
                <w:sz w:val="22"/>
              </w:rPr>
              <w:t>德证券、国泰君安和上海证券、海际证券，申银万国与宏源证券合并计算。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4" w:right="560"/>
        <w:jc w:val="center"/>
      </w:pPr>
      <w:r>
        <w:rPr>
          <w:color w:val="333333"/>
        </w:rPr>
        <w:t>36、2014 年度证券公司投资咨询业务净收入排名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5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1"/>
        <w:gridCol w:w="3553"/>
        <w:gridCol w:w="2900"/>
      </w:tblGrid>
      <w:tr>
        <w:trPr>
          <w:trHeight w:val="311" w:hRule="atLeast"/>
        </w:trPr>
        <w:tc>
          <w:tcPr>
            <w:tcW w:w="2071" w:type="dxa"/>
            <w:shd w:val="clear" w:color="auto" w:fill="C5D9F0"/>
          </w:tcPr>
          <w:p>
            <w:pPr>
              <w:pStyle w:val="TableParagraph"/>
              <w:spacing w:line="291" w:lineRule="exact"/>
              <w:ind w:left="775" w:right="75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553" w:type="dxa"/>
            <w:shd w:val="clear" w:color="auto" w:fill="C5D9F0"/>
          </w:tcPr>
          <w:p>
            <w:pPr>
              <w:pStyle w:val="TableParagraph"/>
              <w:spacing w:line="291" w:lineRule="exact"/>
              <w:ind w:left="1156" w:right="1137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900" w:type="dxa"/>
            <w:shd w:val="clear" w:color="auto" w:fill="C5D9F0"/>
          </w:tcPr>
          <w:p>
            <w:pPr>
              <w:pStyle w:val="TableParagraph"/>
              <w:spacing w:line="291" w:lineRule="exact"/>
              <w:ind w:left="348" w:right="33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投资咨询业务净收入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53" w:type="dxa"/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900" w:type="dxa"/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26,388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53" w:type="dxa"/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900" w:type="dxa"/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25,485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53" w:type="dxa"/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900" w:type="dxa"/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20,633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53" w:type="dxa"/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900" w:type="dxa"/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17,322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53" w:type="dxa"/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900" w:type="dxa"/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12,858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53" w:type="dxa"/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900" w:type="dxa"/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10,101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53" w:type="dxa"/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900" w:type="dxa"/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7,660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53" w:type="dxa"/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900" w:type="dxa"/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6,658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53" w:type="dxa"/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900" w:type="dxa"/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5,833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left="771" w:right="75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53" w:type="dxa"/>
          </w:tcPr>
          <w:p>
            <w:pPr>
              <w:pStyle w:val="TableParagraph"/>
              <w:ind w:left="1156" w:right="1137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900" w:type="dxa"/>
          </w:tcPr>
          <w:p>
            <w:pPr>
              <w:pStyle w:val="TableParagraph"/>
              <w:ind w:left="348" w:right="330"/>
              <w:rPr>
                <w:sz w:val="24"/>
              </w:rPr>
            </w:pPr>
            <w:r>
              <w:rPr>
                <w:sz w:val="24"/>
              </w:rPr>
              <w:t>5,784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left="771" w:right="75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53" w:type="dxa"/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900" w:type="dxa"/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5,019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771" w:right="75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53" w:type="dxa"/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900" w:type="dxa"/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4,775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771" w:right="75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553" w:type="dxa"/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900" w:type="dxa"/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4,741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left="771" w:right="75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553" w:type="dxa"/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900" w:type="dxa"/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4,375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spacing w:line="291" w:lineRule="exact"/>
              <w:ind w:left="771" w:right="75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553" w:type="dxa"/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900" w:type="dxa"/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4,130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4" w:lineRule="exact"/>
              <w:ind w:left="771" w:right="75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5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4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4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3,851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1"/>
        <w:gridCol w:w="3553"/>
        <w:gridCol w:w="2900"/>
      </w:tblGrid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553" w:type="dxa"/>
          </w:tcPr>
          <w:p>
            <w:pPr>
              <w:pStyle w:val="TableParagraph"/>
              <w:ind w:left="1281" w:right="1262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900" w:type="dxa"/>
          </w:tcPr>
          <w:p>
            <w:pPr>
              <w:pStyle w:val="TableParagraph"/>
              <w:ind w:left="1134" w:right="1116"/>
              <w:rPr>
                <w:sz w:val="24"/>
              </w:rPr>
            </w:pPr>
            <w:r>
              <w:rPr>
                <w:sz w:val="24"/>
              </w:rPr>
              <w:t>3,167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56" w:right="1137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48" w:right="330"/>
              <w:rPr>
                <w:sz w:val="24"/>
              </w:rPr>
            </w:pPr>
            <w:r>
              <w:rPr>
                <w:sz w:val="24"/>
              </w:rPr>
              <w:t>2,758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2,752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2,734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2,649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2,510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2,157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2,080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1,953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1,860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1,747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1,711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56" w:right="1137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48" w:right="330"/>
              <w:rPr>
                <w:sz w:val="24"/>
              </w:rPr>
            </w:pPr>
            <w:r>
              <w:rPr>
                <w:sz w:val="24"/>
              </w:rPr>
              <w:t>1,583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1,556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1,398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1,366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1,345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1,345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1,341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1,340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1,300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1,279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1,218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1,182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56" w:right="1137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48" w:right="330"/>
              <w:rPr>
                <w:sz w:val="24"/>
              </w:rPr>
            </w:pPr>
            <w:r>
              <w:rPr>
                <w:sz w:val="24"/>
              </w:rPr>
              <w:t>975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929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913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847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731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619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598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474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466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459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413</w:t>
            </w:r>
          </w:p>
        </w:tc>
      </w:tr>
      <w:tr>
        <w:trPr>
          <w:trHeight w:val="314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355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355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303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298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277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48" w:right="330"/>
              <w:rPr>
                <w:sz w:val="24"/>
              </w:rPr>
            </w:pPr>
            <w:r>
              <w:rPr>
                <w:sz w:val="24"/>
              </w:rPr>
              <w:t>267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48" w:right="330"/>
              <w:rPr>
                <w:sz w:val="24"/>
              </w:rPr>
            </w:pPr>
            <w:r>
              <w:rPr>
                <w:sz w:val="24"/>
              </w:rPr>
              <w:t>263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1"/>
        <w:gridCol w:w="3553"/>
        <w:gridCol w:w="2900"/>
      </w:tblGrid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553" w:type="dxa"/>
          </w:tcPr>
          <w:p>
            <w:pPr>
              <w:pStyle w:val="TableParagraph"/>
              <w:ind w:left="1281" w:right="126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900" w:type="dxa"/>
          </w:tcPr>
          <w:p>
            <w:pPr>
              <w:pStyle w:val="TableParagraph"/>
              <w:ind w:right="1253"/>
              <w:jc w:val="right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56" w:right="1137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248"/>
              <w:jc w:val="right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248"/>
              <w:jc w:val="right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248"/>
              <w:jc w:val="right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248"/>
              <w:jc w:val="right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248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56" w:right="1137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56" w:right="1137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56" w:right="1137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623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15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注：排名中中信证券与中信证券（浙江）、中信证券（山东）、金通证券，国泰君安证</w:t>
            </w:r>
          </w:p>
          <w:p>
            <w:pPr>
              <w:pStyle w:val="TableParagraph"/>
              <w:spacing w:line="277" w:lineRule="exact" w:before="30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券与上海证券，申银万国与宏源证券合并计算。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1"/>
        <w:ind w:left="544" w:right="560"/>
        <w:jc w:val="center"/>
      </w:pPr>
      <w:r>
        <w:rPr>
          <w:color w:val="333333"/>
        </w:rPr>
        <w:t>37、2014 年度证券公司融资类业务净收入排名</w:t>
      </w:r>
    </w:p>
    <w:p>
      <w:pPr>
        <w:pStyle w:val="BodyText"/>
        <w:spacing w:before="35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2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3826"/>
        <w:gridCol w:w="2746"/>
      </w:tblGrid>
      <w:tr>
        <w:trPr>
          <w:trHeight w:val="313" w:hRule="atLeast"/>
        </w:trPr>
        <w:tc>
          <w:tcPr>
            <w:tcW w:w="1951" w:type="dxa"/>
            <w:shd w:val="clear" w:color="auto" w:fill="C5D9F0"/>
          </w:tcPr>
          <w:p>
            <w:pPr>
              <w:pStyle w:val="TableParagraph"/>
              <w:spacing w:line="294" w:lineRule="exact"/>
              <w:ind w:left="716" w:right="69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826" w:type="dxa"/>
            <w:shd w:val="clear" w:color="auto" w:fill="C5D9F0"/>
          </w:tcPr>
          <w:p>
            <w:pPr>
              <w:pStyle w:val="TableParagraph"/>
              <w:spacing w:line="294" w:lineRule="exact"/>
              <w:ind w:left="143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746" w:type="dxa"/>
            <w:shd w:val="clear" w:color="auto" w:fill="C5D9F0"/>
          </w:tcPr>
          <w:p>
            <w:pPr>
              <w:pStyle w:val="TableParagraph"/>
              <w:spacing w:line="294" w:lineRule="exact"/>
              <w:ind w:left="391" w:right="37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融资类业务净收入</w:t>
            </w:r>
          </w:p>
        </w:tc>
      </w:tr>
      <w:tr>
        <w:trPr>
          <w:trHeight w:val="311" w:hRule="atLeast"/>
        </w:trPr>
        <w:tc>
          <w:tcPr>
            <w:tcW w:w="195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6" w:type="dxa"/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746" w:type="dxa"/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551,630</w:t>
            </w:r>
          </w:p>
        </w:tc>
      </w:tr>
      <w:tr>
        <w:trPr>
          <w:trHeight w:val="311" w:hRule="atLeast"/>
        </w:trPr>
        <w:tc>
          <w:tcPr>
            <w:tcW w:w="195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6" w:type="dxa"/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746" w:type="dxa"/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381,996</w:t>
            </w:r>
          </w:p>
        </w:tc>
      </w:tr>
      <w:tr>
        <w:trPr>
          <w:trHeight w:val="313" w:hRule="atLeast"/>
        </w:trPr>
        <w:tc>
          <w:tcPr>
            <w:tcW w:w="1951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6" w:type="dxa"/>
          </w:tcPr>
          <w:p>
            <w:pPr>
              <w:pStyle w:val="TableParagraph"/>
              <w:spacing w:before="2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746" w:type="dxa"/>
          </w:tcPr>
          <w:p>
            <w:pPr>
              <w:pStyle w:val="TableParagraph"/>
              <w:spacing w:before="2"/>
              <w:ind w:left="391" w:right="371"/>
              <w:rPr>
                <w:sz w:val="24"/>
              </w:rPr>
            </w:pPr>
            <w:r>
              <w:rPr>
                <w:sz w:val="24"/>
              </w:rPr>
              <w:t>336,366</w:t>
            </w:r>
          </w:p>
        </w:tc>
      </w:tr>
      <w:tr>
        <w:trPr>
          <w:trHeight w:val="311" w:hRule="atLeast"/>
        </w:trPr>
        <w:tc>
          <w:tcPr>
            <w:tcW w:w="195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6" w:type="dxa"/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746" w:type="dxa"/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298,991</w:t>
            </w:r>
          </w:p>
        </w:tc>
      </w:tr>
      <w:tr>
        <w:trPr>
          <w:trHeight w:val="311" w:hRule="atLeast"/>
        </w:trPr>
        <w:tc>
          <w:tcPr>
            <w:tcW w:w="1951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6" w:type="dxa"/>
          </w:tcPr>
          <w:p>
            <w:pPr>
              <w:pStyle w:val="TableParagraph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746" w:type="dxa"/>
          </w:tcPr>
          <w:p>
            <w:pPr>
              <w:pStyle w:val="TableParagraph"/>
              <w:ind w:left="391" w:right="371"/>
              <w:rPr>
                <w:sz w:val="24"/>
              </w:rPr>
            </w:pPr>
            <w:r>
              <w:rPr>
                <w:sz w:val="24"/>
              </w:rPr>
              <w:t>286,885</w:t>
            </w:r>
          </w:p>
        </w:tc>
      </w:tr>
      <w:tr>
        <w:trPr>
          <w:trHeight w:val="313" w:hRule="atLeast"/>
        </w:trPr>
        <w:tc>
          <w:tcPr>
            <w:tcW w:w="1951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6" w:type="dxa"/>
          </w:tcPr>
          <w:p>
            <w:pPr>
              <w:pStyle w:val="TableParagraph"/>
              <w:spacing w:before="2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746" w:type="dxa"/>
          </w:tcPr>
          <w:p>
            <w:pPr>
              <w:pStyle w:val="TableParagraph"/>
              <w:spacing w:before="2"/>
              <w:ind w:left="391" w:right="371"/>
              <w:rPr>
                <w:sz w:val="24"/>
              </w:rPr>
            </w:pPr>
            <w:r>
              <w:rPr>
                <w:sz w:val="24"/>
              </w:rPr>
              <w:t>275,223</w:t>
            </w:r>
          </w:p>
        </w:tc>
      </w:tr>
      <w:tr>
        <w:trPr>
          <w:trHeight w:val="311" w:hRule="atLeast"/>
        </w:trPr>
        <w:tc>
          <w:tcPr>
            <w:tcW w:w="195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6" w:type="dxa"/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746" w:type="dxa"/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274,384</w:t>
            </w:r>
          </w:p>
        </w:tc>
      </w:tr>
      <w:tr>
        <w:trPr>
          <w:trHeight w:val="311" w:hRule="atLeast"/>
        </w:trPr>
        <w:tc>
          <w:tcPr>
            <w:tcW w:w="1951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6" w:type="dxa"/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746" w:type="dxa"/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258,722</w:t>
            </w:r>
          </w:p>
        </w:tc>
      </w:tr>
      <w:tr>
        <w:trPr>
          <w:trHeight w:val="313" w:hRule="atLeast"/>
        </w:trPr>
        <w:tc>
          <w:tcPr>
            <w:tcW w:w="1951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6" w:type="dxa"/>
          </w:tcPr>
          <w:p>
            <w:pPr>
              <w:pStyle w:val="TableParagraph"/>
              <w:spacing w:before="2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746" w:type="dxa"/>
          </w:tcPr>
          <w:p>
            <w:pPr>
              <w:pStyle w:val="TableParagraph"/>
              <w:spacing w:before="2"/>
              <w:ind w:left="391" w:right="371"/>
              <w:rPr>
                <w:sz w:val="24"/>
              </w:rPr>
            </w:pPr>
            <w:r>
              <w:rPr>
                <w:sz w:val="24"/>
              </w:rPr>
              <w:t>250,151</w:t>
            </w:r>
          </w:p>
        </w:tc>
      </w:tr>
      <w:tr>
        <w:trPr>
          <w:trHeight w:val="311" w:hRule="atLeast"/>
        </w:trPr>
        <w:tc>
          <w:tcPr>
            <w:tcW w:w="1951" w:type="dxa"/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6" w:type="dxa"/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746" w:type="dxa"/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205,777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4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4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7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4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175,036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3826"/>
        <w:gridCol w:w="2746"/>
      </w:tblGrid>
      <w:tr>
        <w:trPr>
          <w:trHeight w:val="311" w:hRule="atLeast"/>
        </w:trPr>
        <w:tc>
          <w:tcPr>
            <w:tcW w:w="1951" w:type="dxa"/>
          </w:tcPr>
          <w:p>
            <w:pPr>
              <w:pStyle w:val="TableParagraph"/>
              <w:ind w:left="838" w:right="82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6" w:type="dxa"/>
          </w:tcPr>
          <w:p>
            <w:pPr>
              <w:pStyle w:val="TableParagraph"/>
              <w:ind w:left="1418" w:right="1398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746" w:type="dxa"/>
          </w:tcPr>
          <w:p>
            <w:pPr>
              <w:pStyle w:val="TableParagraph"/>
              <w:ind w:right="935"/>
              <w:jc w:val="right"/>
              <w:rPr>
                <w:sz w:val="24"/>
              </w:rPr>
            </w:pPr>
            <w:r>
              <w:rPr>
                <w:sz w:val="24"/>
              </w:rPr>
              <w:t>144,140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11" w:right="69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3" w:right="1273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2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930"/>
              <w:jc w:val="right"/>
              <w:rPr>
                <w:sz w:val="24"/>
              </w:rPr>
            </w:pPr>
            <w:r>
              <w:rPr>
                <w:sz w:val="24"/>
              </w:rPr>
              <w:t>125,469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93" w:right="1273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30"/>
              <w:jc w:val="right"/>
              <w:rPr>
                <w:sz w:val="24"/>
              </w:rPr>
            </w:pPr>
            <w:r>
              <w:rPr>
                <w:sz w:val="24"/>
              </w:rPr>
              <w:t>124,313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30"/>
              <w:jc w:val="right"/>
              <w:rPr>
                <w:sz w:val="24"/>
              </w:rPr>
            </w:pPr>
            <w:r>
              <w:rPr>
                <w:sz w:val="24"/>
              </w:rPr>
              <w:t>108,607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30"/>
              <w:jc w:val="right"/>
              <w:rPr>
                <w:sz w:val="24"/>
              </w:rPr>
            </w:pPr>
            <w:r>
              <w:rPr>
                <w:sz w:val="24"/>
              </w:rPr>
              <w:t>101,815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93" w:right="1273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98,331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96,854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88,757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93" w:right="1273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72,234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58,338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55,627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93" w:right="1273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52,208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11" w:right="69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3" w:right="1273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51,775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49,562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93" w:right="1273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47,217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46,273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45,608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93" w:right="1273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44,209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42,117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41,781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93" w:right="1273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40,691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38,297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34,656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93" w:right="1273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31,574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11" w:right="69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3" w:right="1273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31,113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30,565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93" w:right="1273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28,778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28,410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26,713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93" w:right="1273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26,566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26,430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24,622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93" w:right="1273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23,899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21,699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21,656</w:t>
            </w:r>
          </w:p>
        </w:tc>
      </w:tr>
      <w:tr>
        <w:trPr>
          <w:trHeight w:val="314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93" w:right="1273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20,834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20,815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20,764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93" w:right="1273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20,433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20,419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293" w:right="1273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20,417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93" w:right="1273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990"/>
              <w:jc w:val="right"/>
              <w:rPr>
                <w:sz w:val="24"/>
              </w:rPr>
            </w:pPr>
            <w:r>
              <w:rPr>
                <w:sz w:val="24"/>
              </w:rPr>
              <w:t>19,886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3826"/>
        <w:gridCol w:w="2746"/>
      </w:tblGrid>
      <w:tr>
        <w:trPr>
          <w:trHeight w:val="311" w:hRule="atLeast"/>
        </w:trPr>
        <w:tc>
          <w:tcPr>
            <w:tcW w:w="1951" w:type="dxa"/>
          </w:tcPr>
          <w:p>
            <w:pPr>
              <w:pStyle w:val="TableParagraph"/>
              <w:ind w:left="838" w:right="822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6" w:type="dxa"/>
          </w:tcPr>
          <w:p>
            <w:pPr>
              <w:pStyle w:val="TableParagraph"/>
              <w:ind w:left="1438"/>
              <w:jc w:val="left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746" w:type="dxa"/>
          </w:tcPr>
          <w:p>
            <w:pPr>
              <w:pStyle w:val="TableParagraph"/>
              <w:ind w:left="998" w:right="978"/>
              <w:rPr>
                <w:sz w:val="24"/>
              </w:rPr>
            </w:pPr>
            <w:r>
              <w:rPr>
                <w:sz w:val="24"/>
              </w:rPr>
              <w:t>19,886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11" w:right="69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1" w:right="371"/>
              <w:rPr>
                <w:sz w:val="24"/>
              </w:rPr>
            </w:pPr>
            <w:r>
              <w:rPr>
                <w:sz w:val="24"/>
              </w:rPr>
              <w:t>19,487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91" w:right="371"/>
              <w:rPr>
                <w:sz w:val="24"/>
              </w:rPr>
            </w:pPr>
            <w:r>
              <w:rPr>
                <w:sz w:val="24"/>
              </w:rPr>
              <w:t>18,551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17,810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17,205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91" w:right="371"/>
              <w:rPr>
                <w:sz w:val="24"/>
              </w:rPr>
            </w:pPr>
            <w:r>
              <w:rPr>
                <w:sz w:val="24"/>
              </w:rPr>
              <w:t>16,128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16,038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15,347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91" w:right="371"/>
              <w:rPr>
                <w:sz w:val="24"/>
              </w:rPr>
            </w:pPr>
            <w:r>
              <w:rPr>
                <w:sz w:val="24"/>
              </w:rPr>
              <w:t>14,482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12,974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12,365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91" w:right="371"/>
              <w:rPr>
                <w:sz w:val="24"/>
              </w:rPr>
            </w:pPr>
            <w:r>
              <w:rPr>
                <w:sz w:val="24"/>
              </w:rPr>
              <w:t>12,273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11" w:right="69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1" w:right="371"/>
              <w:rPr>
                <w:sz w:val="24"/>
              </w:rPr>
            </w:pPr>
            <w:r>
              <w:rPr>
                <w:sz w:val="24"/>
              </w:rPr>
              <w:t>12,242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11,488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91" w:right="371"/>
              <w:rPr>
                <w:sz w:val="24"/>
              </w:rPr>
            </w:pPr>
            <w:r>
              <w:rPr>
                <w:sz w:val="24"/>
              </w:rPr>
              <w:t>8,489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7,699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7,573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91" w:right="371"/>
              <w:rPr>
                <w:sz w:val="24"/>
              </w:rPr>
            </w:pPr>
            <w:r>
              <w:rPr>
                <w:sz w:val="24"/>
              </w:rPr>
              <w:t>7,325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6,992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6,152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91" w:right="371"/>
              <w:rPr>
                <w:sz w:val="24"/>
              </w:rPr>
            </w:pPr>
            <w:r>
              <w:rPr>
                <w:sz w:val="24"/>
              </w:rPr>
              <w:t>5,459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5,175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4,943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91" w:right="371"/>
              <w:rPr>
                <w:sz w:val="24"/>
              </w:rPr>
            </w:pPr>
            <w:r>
              <w:rPr>
                <w:sz w:val="24"/>
              </w:rPr>
              <w:t>4,232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11" w:right="695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1" w:right="371"/>
              <w:rPr>
                <w:sz w:val="24"/>
              </w:rPr>
            </w:pPr>
            <w:r>
              <w:rPr>
                <w:sz w:val="24"/>
              </w:rPr>
              <w:t>4,193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4,064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91" w:right="371"/>
              <w:rPr>
                <w:sz w:val="24"/>
              </w:rPr>
            </w:pPr>
            <w:r>
              <w:rPr>
                <w:sz w:val="24"/>
              </w:rPr>
              <w:t>2,894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2,857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2,822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91" w:right="371"/>
              <w:rPr>
                <w:sz w:val="24"/>
              </w:rPr>
            </w:pPr>
            <w:r>
              <w:rPr>
                <w:sz w:val="24"/>
              </w:rPr>
              <w:t>2,439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2,282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1,952</w:t>
            </w:r>
          </w:p>
        </w:tc>
      </w:tr>
      <w:tr>
        <w:trPr>
          <w:trHeight w:val="313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91" w:right="371"/>
              <w:rPr>
                <w:sz w:val="24"/>
              </w:rPr>
            </w:pPr>
            <w:r>
              <w:rPr>
                <w:sz w:val="24"/>
              </w:rPr>
              <w:t>1,841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508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303</w:t>
            </w:r>
          </w:p>
        </w:tc>
      </w:tr>
      <w:tr>
        <w:trPr>
          <w:trHeight w:val="314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11" w:right="695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91" w:right="371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</w:tr>
      <w:tr>
        <w:trPr>
          <w:trHeight w:val="311" w:hRule="atLeast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11" w:right="695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433"/>
              <w:jc w:val="lef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7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391" w:right="37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937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240" w:lineRule="auto" w:before="15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注：1、中位数为 21,656 万元，不低于中位数的为排名前 46 位的公司；</w:t>
            </w:r>
          </w:p>
          <w:p>
            <w:pPr>
              <w:pStyle w:val="TableParagraph"/>
              <w:spacing w:line="310" w:lineRule="atLeast" w:before="2"/>
              <w:ind w:left="112" w:right="147"/>
              <w:jc w:val="left"/>
              <w:rPr>
                <w:sz w:val="22"/>
              </w:rPr>
            </w:pPr>
            <w:r>
              <w:rPr>
                <w:sz w:val="22"/>
              </w:rPr>
              <w:t>2、排名中中信证券与中信证券（浙江）、中信证券（山东）、金通证券，国泰君安证券与上海证券，申银万国与宏源证券合并计算。</w:t>
            </w:r>
          </w:p>
        </w:tc>
      </w:tr>
    </w:tbl>
    <w:p>
      <w:pPr>
        <w:spacing w:after="0" w:line="310" w:lineRule="atLeast"/>
        <w:jc w:val="left"/>
        <w:rPr>
          <w:sz w:val="22"/>
        </w:rPr>
        <w:sectPr>
          <w:pgSz w:w="11910" w:h="16840"/>
          <w:pgMar w:header="0" w:footer="1115" w:top="1420" w:bottom="1300" w:left="1580" w:right="1560"/>
        </w:sectPr>
      </w:pPr>
    </w:p>
    <w:p>
      <w:pPr>
        <w:pStyle w:val="BodyText"/>
        <w:spacing w:line="509" w:lineRule="exact"/>
        <w:ind w:left="541" w:right="562"/>
        <w:jc w:val="center"/>
      </w:pPr>
      <w:r>
        <w:rPr>
          <w:color w:val="333333"/>
        </w:rPr>
        <w:t>38、2014 年度证券公司融资融券业务利息收入排名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5" w:after="3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2209"/>
        <w:gridCol w:w="4612"/>
      </w:tblGrid>
      <w:tr>
        <w:trPr>
          <w:trHeight w:val="313" w:hRule="atLeast"/>
        </w:trPr>
        <w:tc>
          <w:tcPr>
            <w:tcW w:w="1704" w:type="dxa"/>
            <w:shd w:val="clear" w:color="auto" w:fill="C5D9F0"/>
          </w:tcPr>
          <w:p>
            <w:pPr>
              <w:pStyle w:val="TableParagraph"/>
              <w:spacing w:line="294" w:lineRule="exact"/>
              <w:ind w:left="591" w:right="57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209" w:type="dxa"/>
            <w:shd w:val="clear" w:color="auto" w:fill="C5D9F0"/>
          </w:tcPr>
          <w:p>
            <w:pPr>
              <w:pStyle w:val="TableParagraph"/>
              <w:spacing w:line="294" w:lineRule="exact"/>
              <w:ind w:left="483" w:right="46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612" w:type="dxa"/>
            <w:shd w:val="clear" w:color="auto" w:fill="C5D9F0"/>
          </w:tcPr>
          <w:p>
            <w:pPr>
              <w:pStyle w:val="TableParagraph"/>
              <w:spacing w:line="294" w:lineRule="exact"/>
              <w:ind w:left="1083" w:right="106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融资融券业务利息收入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386,970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322,358</w:t>
            </w:r>
          </w:p>
        </w:tc>
      </w:tr>
      <w:tr>
        <w:trPr>
          <w:trHeight w:val="313" w:hRule="atLeast"/>
        </w:trPr>
        <w:tc>
          <w:tcPr>
            <w:tcW w:w="1704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09" w:type="dxa"/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612" w:type="dxa"/>
          </w:tcPr>
          <w:p>
            <w:pPr>
              <w:pStyle w:val="TableParagraph"/>
              <w:spacing w:before="2"/>
              <w:ind w:left="1083" w:right="1068"/>
              <w:rPr>
                <w:sz w:val="24"/>
              </w:rPr>
            </w:pPr>
            <w:r>
              <w:rPr>
                <w:sz w:val="24"/>
              </w:rPr>
              <w:t>256,988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251,506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251,071</w:t>
            </w:r>
          </w:p>
        </w:tc>
      </w:tr>
      <w:tr>
        <w:trPr>
          <w:trHeight w:val="313" w:hRule="atLeast"/>
        </w:trPr>
        <w:tc>
          <w:tcPr>
            <w:tcW w:w="1704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09" w:type="dxa"/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612" w:type="dxa"/>
          </w:tcPr>
          <w:p>
            <w:pPr>
              <w:pStyle w:val="TableParagraph"/>
              <w:spacing w:before="2"/>
              <w:ind w:left="1083" w:right="1068"/>
              <w:rPr>
                <w:sz w:val="24"/>
              </w:rPr>
            </w:pPr>
            <w:r>
              <w:rPr>
                <w:sz w:val="24"/>
              </w:rPr>
              <w:t>244,499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09" w:type="dxa"/>
          </w:tcPr>
          <w:p>
            <w:pPr>
              <w:pStyle w:val="TableParagraph"/>
              <w:ind w:left="483" w:right="46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612" w:type="dxa"/>
          </w:tcPr>
          <w:p>
            <w:pPr>
              <w:pStyle w:val="TableParagraph"/>
              <w:ind w:left="1083" w:right="1068"/>
              <w:rPr>
                <w:sz w:val="24"/>
              </w:rPr>
            </w:pPr>
            <w:r>
              <w:rPr>
                <w:sz w:val="24"/>
              </w:rPr>
              <w:t>243,249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230,410</w:t>
            </w:r>
          </w:p>
        </w:tc>
      </w:tr>
      <w:tr>
        <w:trPr>
          <w:trHeight w:val="313" w:hRule="atLeast"/>
        </w:trPr>
        <w:tc>
          <w:tcPr>
            <w:tcW w:w="1704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09" w:type="dxa"/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612" w:type="dxa"/>
          </w:tcPr>
          <w:p>
            <w:pPr>
              <w:pStyle w:val="TableParagraph"/>
              <w:spacing w:before="2"/>
              <w:ind w:left="1083" w:right="1068"/>
              <w:rPr>
                <w:sz w:val="24"/>
              </w:rPr>
            </w:pPr>
            <w:r>
              <w:rPr>
                <w:sz w:val="24"/>
              </w:rPr>
              <w:t>190,033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188,800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160,007</w:t>
            </w:r>
          </w:p>
        </w:tc>
      </w:tr>
      <w:tr>
        <w:trPr>
          <w:trHeight w:val="313" w:hRule="atLeast"/>
        </w:trPr>
        <w:tc>
          <w:tcPr>
            <w:tcW w:w="1704" w:type="dxa"/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09" w:type="dxa"/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612" w:type="dxa"/>
          </w:tcPr>
          <w:p>
            <w:pPr>
              <w:pStyle w:val="TableParagraph"/>
              <w:spacing w:before="2"/>
              <w:ind w:left="1083" w:right="1068"/>
              <w:rPr>
                <w:sz w:val="24"/>
              </w:rPr>
            </w:pPr>
            <w:r>
              <w:rPr>
                <w:sz w:val="24"/>
              </w:rPr>
              <w:t>120,708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102,874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99,719</w:t>
            </w:r>
          </w:p>
        </w:tc>
      </w:tr>
      <w:tr>
        <w:trPr>
          <w:trHeight w:val="313" w:hRule="atLeast"/>
        </w:trPr>
        <w:tc>
          <w:tcPr>
            <w:tcW w:w="1704" w:type="dxa"/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09" w:type="dxa"/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612" w:type="dxa"/>
          </w:tcPr>
          <w:p>
            <w:pPr>
              <w:pStyle w:val="TableParagraph"/>
              <w:spacing w:before="2"/>
              <w:ind w:left="1083" w:right="1068"/>
              <w:rPr>
                <w:sz w:val="24"/>
              </w:rPr>
            </w:pPr>
            <w:r>
              <w:rPr>
                <w:sz w:val="24"/>
              </w:rPr>
              <w:t>91,826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79,709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56,476</w:t>
            </w:r>
          </w:p>
        </w:tc>
      </w:tr>
      <w:tr>
        <w:trPr>
          <w:trHeight w:val="313" w:hRule="atLeast"/>
        </w:trPr>
        <w:tc>
          <w:tcPr>
            <w:tcW w:w="1704" w:type="dxa"/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09" w:type="dxa"/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612" w:type="dxa"/>
          </w:tcPr>
          <w:p>
            <w:pPr>
              <w:pStyle w:val="TableParagraph"/>
              <w:spacing w:before="2"/>
              <w:ind w:left="1083" w:right="1068"/>
              <w:rPr>
                <w:sz w:val="24"/>
              </w:rPr>
            </w:pPr>
            <w:r>
              <w:rPr>
                <w:sz w:val="24"/>
              </w:rPr>
              <w:t>50,109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ind w:left="591" w:right="57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209" w:type="dxa"/>
          </w:tcPr>
          <w:p>
            <w:pPr>
              <w:pStyle w:val="TableParagraph"/>
              <w:ind w:left="483" w:right="46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612" w:type="dxa"/>
          </w:tcPr>
          <w:p>
            <w:pPr>
              <w:pStyle w:val="TableParagraph"/>
              <w:ind w:left="1083" w:right="1068"/>
              <w:rPr>
                <w:sz w:val="24"/>
              </w:rPr>
            </w:pPr>
            <w:r>
              <w:rPr>
                <w:sz w:val="24"/>
              </w:rPr>
              <w:t>43,143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41,987</w:t>
            </w:r>
          </w:p>
        </w:tc>
      </w:tr>
      <w:tr>
        <w:trPr>
          <w:trHeight w:val="313" w:hRule="atLeast"/>
        </w:trPr>
        <w:tc>
          <w:tcPr>
            <w:tcW w:w="1704" w:type="dxa"/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209" w:type="dxa"/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612" w:type="dxa"/>
          </w:tcPr>
          <w:p>
            <w:pPr>
              <w:pStyle w:val="TableParagraph"/>
              <w:spacing w:before="2"/>
              <w:ind w:left="1083" w:right="1068"/>
              <w:rPr>
                <w:sz w:val="24"/>
              </w:rPr>
            </w:pPr>
            <w:r>
              <w:rPr>
                <w:sz w:val="24"/>
              </w:rPr>
              <w:t>41,572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39,139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37,909</w:t>
            </w:r>
          </w:p>
        </w:tc>
      </w:tr>
      <w:tr>
        <w:trPr>
          <w:trHeight w:val="313" w:hRule="atLeast"/>
        </w:trPr>
        <w:tc>
          <w:tcPr>
            <w:tcW w:w="1704" w:type="dxa"/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209" w:type="dxa"/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612" w:type="dxa"/>
          </w:tcPr>
          <w:p>
            <w:pPr>
              <w:pStyle w:val="TableParagraph"/>
              <w:spacing w:before="2"/>
              <w:ind w:left="1083" w:right="1068"/>
              <w:rPr>
                <w:sz w:val="24"/>
              </w:rPr>
            </w:pPr>
            <w:r>
              <w:rPr>
                <w:sz w:val="24"/>
              </w:rPr>
              <w:t>36,588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36,370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35,601</w:t>
            </w:r>
          </w:p>
        </w:tc>
      </w:tr>
      <w:tr>
        <w:trPr>
          <w:trHeight w:val="313" w:hRule="atLeast"/>
        </w:trPr>
        <w:tc>
          <w:tcPr>
            <w:tcW w:w="1704" w:type="dxa"/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209" w:type="dxa"/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612" w:type="dxa"/>
          </w:tcPr>
          <w:p>
            <w:pPr>
              <w:pStyle w:val="TableParagraph"/>
              <w:spacing w:before="2"/>
              <w:ind w:left="1083" w:right="1068"/>
              <w:rPr>
                <w:sz w:val="24"/>
              </w:rPr>
            </w:pPr>
            <w:r>
              <w:rPr>
                <w:sz w:val="24"/>
              </w:rPr>
              <w:t>34,874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34,248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32,778</w:t>
            </w:r>
          </w:p>
        </w:tc>
      </w:tr>
      <w:tr>
        <w:trPr>
          <w:trHeight w:val="314" w:hRule="atLeast"/>
        </w:trPr>
        <w:tc>
          <w:tcPr>
            <w:tcW w:w="1704" w:type="dxa"/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09" w:type="dxa"/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612" w:type="dxa"/>
          </w:tcPr>
          <w:p>
            <w:pPr>
              <w:pStyle w:val="TableParagraph"/>
              <w:spacing w:before="2"/>
              <w:ind w:left="1083" w:right="1068"/>
              <w:rPr>
                <w:sz w:val="24"/>
              </w:rPr>
            </w:pPr>
            <w:r>
              <w:rPr>
                <w:sz w:val="24"/>
              </w:rPr>
              <w:t>31,281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30,794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30,655</w:t>
            </w:r>
          </w:p>
        </w:tc>
      </w:tr>
      <w:tr>
        <w:trPr>
          <w:trHeight w:val="313" w:hRule="atLeast"/>
        </w:trPr>
        <w:tc>
          <w:tcPr>
            <w:tcW w:w="1704" w:type="dxa"/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209" w:type="dxa"/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612" w:type="dxa"/>
          </w:tcPr>
          <w:p>
            <w:pPr>
              <w:pStyle w:val="TableParagraph"/>
              <w:spacing w:before="2"/>
              <w:ind w:left="1083" w:right="1068"/>
              <w:rPr>
                <w:sz w:val="24"/>
              </w:rPr>
            </w:pPr>
            <w:r>
              <w:rPr>
                <w:sz w:val="24"/>
              </w:rPr>
              <w:t>26,762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26,559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209" w:type="dxa"/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612" w:type="dxa"/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26,199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2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083" w:right="1068"/>
              <w:rPr>
                <w:sz w:val="24"/>
              </w:rPr>
            </w:pPr>
            <w:r>
              <w:rPr>
                <w:sz w:val="24"/>
              </w:rPr>
              <w:t>25,089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2209"/>
        <w:gridCol w:w="4612"/>
      </w:tblGrid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ind w:left="716" w:right="697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209" w:type="dxa"/>
          </w:tcPr>
          <w:p>
            <w:pPr>
              <w:pStyle w:val="TableParagraph"/>
              <w:ind w:left="609" w:right="59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612" w:type="dxa"/>
          </w:tcPr>
          <w:p>
            <w:pPr>
              <w:pStyle w:val="TableParagraph"/>
              <w:ind w:right="1931"/>
              <w:jc w:val="right"/>
              <w:rPr>
                <w:sz w:val="24"/>
              </w:rPr>
            </w:pPr>
            <w:r>
              <w:rPr>
                <w:sz w:val="24"/>
              </w:rPr>
              <w:t>23,049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91" w:right="57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2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3" w:right="46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22,592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21,736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21,287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20,851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20,028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19,612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18,806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18,544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17,404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17,137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16,907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91" w:right="572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3" w:right="46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16,863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16,558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16,157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16,001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12,990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12,501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12,488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12,216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12,211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12,084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11,284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10,880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91" w:right="572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3" w:right="46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10,542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26"/>
              <w:jc w:val="right"/>
              <w:rPr>
                <w:sz w:val="24"/>
              </w:rPr>
            </w:pPr>
            <w:r>
              <w:rPr>
                <w:sz w:val="24"/>
              </w:rPr>
              <w:t>10,166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86"/>
              <w:jc w:val="right"/>
              <w:rPr>
                <w:sz w:val="24"/>
              </w:rPr>
            </w:pPr>
            <w:r>
              <w:rPr>
                <w:sz w:val="24"/>
              </w:rPr>
              <w:t>7,376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86"/>
              <w:jc w:val="right"/>
              <w:rPr>
                <w:sz w:val="24"/>
              </w:rPr>
            </w:pPr>
            <w:r>
              <w:rPr>
                <w:sz w:val="24"/>
              </w:rPr>
              <w:t>7,222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86"/>
              <w:jc w:val="right"/>
              <w:rPr>
                <w:sz w:val="24"/>
              </w:rPr>
            </w:pPr>
            <w:r>
              <w:rPr>
                <w:sz w:val="24"/>
              </w:rPr>
              <w:t>6,390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86"/>
              <w:jc w:val="right"/>
              <w:rPr>
                <w:sz w:val="24"/>
              </w:rPr>
            </w:pPr>
            <w:r>
              <w:rPr>
                <w:sz w:val="24"/>
              </w:rPr>
              <w:t>6,352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86"/>
              <w:jc w:val="right"/>
              <w:rPr>
                <w:sz w:val="24"/>
              </w:rPr>
            </w:pPr>
            <w:r>
              <w:rPr>
                <w:sz w:val="24"/>
              </w:rPr>
              <w:t>6,054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86"/>
              <w:jc w:val="right"/>
              <w:rPr>
                <w:sz w:val="24"/>
              </w:rPr>
            </w:pPr>
            <w:r>
              <w:rPr>
                <w:sz w:val="24"/>
              </w:rPr>
              <w:t>5,669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86"/>
              <w:jc w:val="right"/>
              <w:rPr>
                <w:sz w:val="24"/>
              </w:rPr>
            </w:pPr>
            <w:r>
              <w:rPr>
                <w:sz w:val="24"/>
              </w:rPr>
              <w:t>4,996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86"/>
              <w:jc w:val="right"/>
              <w:rPr>
                <w:sz w:val="24"/>
              </w:rPr>
            </w:pPr>
            <w:r>
              <w:rPr>
                <w:sz w:val="24"/>
              </w:rPr>
              <w:t>4,982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86"/>
              <w:jc w:val="right"/>
              <w:rPr>
                <w:sz w:val="24"/>
              </w:rPr>
            </w:pPr>
            <w:r>
              <w:rPr>
                <w:sz w:val="24"/>
              </w:rPr>
              <w:t>4,942</w:t>
            </w:r>
          </w:p>
        </w:tc>
      </w:tr>
      <w:tr>
        <w:trPr>
          <w:trHeight w:val="314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86"/>
              <w:jc w:val="right"/>
              <w:rPr>
                <w:sz w:val="24"/>
              </w:rPr>
            </w:pPr>
            <w:r>
              <w:rPr>
                <w:sz w:val="24"/>
              </w:rPr>
              <w:t>4,942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86"/>
              <w:jc w:val="right"/>
              <w:rPr>
                <w:sz w:val="24"/>
              </w:rPr>
            </w:pPr>
            <w:r>
              <w:rPr>
                <w:sz w:val="24"/>
              </w:rPr>
              <w:t>4,304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86"/>
              <w:jc w:val="right"/>
              <w:rPr>
                <w:sz w:val="24"/>
              </w:rPr>
            </w:pPr>
            <w:r>
              <w:rPr>
                <w:sz w:val="24"/>
              </w:rPr>
              <w:t>3,895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86"/>
              <w:jc w:val="right"/>
              <w:rPr>
                <w:sz w:val="24"/>
              </w:rPr>
            </w:pPr>
            <w:r>
              <w:rPr>
                <w:sz w:val="24"/>
              </w:rPr>
              <w:t>3,424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86"/>
              <w:jc w:val="right"/>
              <w:rPr>
                <w:sz w:val="24"/>
              </w:rPr>
            </w:pPr>
            <w:r>
              <w:rPr>
                <w:sz w:val="24"/>
              </w:rPr>
              <w:t>2,857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86"/>
              <w:jc w:val="right"/>
              <w:rPr>
                <w:sz w:val="24"/>
              </w:rPr>
            </w:pPr>
            <w:r>
              <w:rPr>
                <w:sz w:val="24"/>
              </w:rPr>
              <w:t>2,520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86"/>
              <w:jc w:val="right"/>
              <w:rPr>
                <w:sz w:val="24"/>
              </w:rPr>
            </w:pPr>
            <w:r>
              <w:rPr>
                <w:sz w:val="24"/>
              </w:rPr>
              <w:t>2,331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2209"/>
        <w:gridCol w:w="4612"/>
      </w:tblGrid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ind w:left="716" w:right="697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209" w:type="dxa"/>
          </w:tcPr>
          <w:p>
            <w:pPr>
              <w:pStyle w:val="TableParagraph"/>
              <w:ind w:left="609" w:right="59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612" w:type="dxa"/>
          </w:tcPr>
          <w:p>
            <w:pPr>
              <w:pStyle w:val="TableParagraph"/>
              <w:ind w:left="1988" w:right="1973"/>
              <w:rPr>
                <w:sz w:val="24"/>
              </w:rPr>
            </w:pPr>
            <w:r>
              <w:rPr>
                <w:sz w:val="24"/>
              </w:rPr>
              <w:t>2,204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91" w:right="57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2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83" w:right="46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83" w:right="1068"/>
              <w:rPr>
                <w:sz w:val="24"/>
              </w:rPr>
            </w:pPr>
            <w:r>
              <w:rPr>
                <w:sz w:val="24"/>
              </w:rPr>
              <w:t>2,109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83" w:right="1068"/>
              <w:rPr>
                <w:sz w:val="24"/>
              </w:rPr>
            </w:pPr>
            <w:r>
              <w:rPr>
                <w:sz w:val="24"/>
              </w:rPr>
              <w:t>1,841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1,832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1,669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83" w:right="1068"/>
              <w:rPr>
                <w:sz w:val="24"/>
              </w:rPr>
            </w:pPr>
            <w:r>
              <w:rPr>
                <w:sz w:val="24"/>
              </w:rPr>
              <w:t>1,621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915</w:t>
            </w:r>
          </w:p>
        </w:tc>
      </w:tr>
      <w:tr>
        <w:trPr>
          <w:trHeight w:val="311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591" w:right="572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83" w:right="46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83" w:right="106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3" w:hRule="atLeast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591" w:right="572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83" w:right="46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83" w:right="106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935" w:hRule="atLeast"/>
        </w:trPr>
        <w:tc>
          <w:tcPr>
            <w:tcW w:w="8525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注：1、中位数为 18,806 万元，不低于中位数的为排名前 44 位的公司；</w:t>
            </w:r>
          </w:p>
          <w:p>
            <w:pPr>
              <w:pStyle w:val="TableParagraph"/>
              <w:spacing w:line="310" w:lineRule="atLeast" w:before="1"/>
              <w:ind w:left="112" w:right="148"/>
              <w:jc w:val="left"/>
              <w:rPr>
                <w:sz w:val="22"/>
              </w:rPr>
            </w:pPr>
            <w:r>
              <w:rPr>
                <w:sz w:val="22"/>
              </w:rPr>
              <w:t>2、排名中中信证券与中信证券（浙江）、中信证券（山东）、金通证券，国泰君安证券与上海证券，申银万国与宏源证券合并计算。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1"/>
        <w:ind w:left="544" w:right="560"/>
        <w:jc w:val="center"/>
      </w:pPr>
      <w:r>
        <w:rPr>
          <w:color w:val="333333"/>
        </w:rPr>
        <w:t>39、2014 年度证券公司融出资金余额排名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5" w:after="5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2699"/>
        <w:gridCol w:w="4209"/>
      </w:tblGrid>
      <w:tr>
        <w:trPr>
          <w:trHeight w:val="311" w:hRule="atLeast"/>
        </w:trPr>
        <w:tc>
          <w:tcPr>
            <w:tcW w:w="1618" w:type="dxa"/>
            <w:shd w:val="clear" w:color="auto" w:fill="C5D9F0"/>
          </w:tcPr>
          <w:p>
            <w:pPr>
              <w:pStyle w:val="TableParagraph"/>
              <w:ind w:left="548" w:right="53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699" w:type="dxa"/>
            <w:shd w:val="clear" w:color="auto" w:fill="C5D9F0"/>
          </w:tcPr>
          <w:p>
            <w:pPr>
              <w:pStyle w:val="TableParagraph"/>
              <w:ind w:left="727" w:right="72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209" w:type="dxa"/>
            <w:shd w:val="clear" w:color="auto" w:fill="C5D9F0"/>
          </w:tcPr>
          <w:p>
            <w:pPr>
              <w:pStyle w:val="TableParagraph"/>
              <w:ind w:left="1361" w:right="1358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融出资金余额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7,203,514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6,940,027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6,449,797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6,365,523</w:t>
            </w:r>
          </w:p>
        </w:tc>
      </w:tr>
      <w:tr>
        <w:trPr>
          <w:trHeight w:val="314" w:hRule="atLeast"/>
        </w:trPr>
        <w:tc>
          <w:tcPr>
            <w:tcW w:w="1618" w:type="dxa"/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99" w:type="dxa"/>
          </w:tcPr>
          <w:p>
            <w:pPr>
              <w:pStyle w:val="TableParagraph"/>
              <w:spacing w:before="2"/>
              <w:ind w:left="728" w:right="72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209" w:type="dxa"/>
          </w:tcPr>
          <w:p>
            <w:pPr>
              <w:pStyle w:val="TableParagraph"/>
              <w:spacing w:before="2"/>
              <w:ind w:left="1361" w:right="1358"/>
              <w:rPr>
                <w:sz w:val="24"/>
              </w:rPr>
            </w:pPr>
            <w:r>
              <w:rPr>
                <w:sz w:val="24"/>
              </w:rPr>
              <w:t>5,992,705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5,765,091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5,685,071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5,675,837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4,978,675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548" w:right="53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3,735,414</w:t>
            </w:r>
          </w:p>
        </w:tc>
      </w:tr>
      <w:tr>
        <w:trPr>
          <w:trHeight w:val="314" w:hRule="atLeast"/>
        </w:trPr>
        <w:tc>
          <w:tcPr>
            <w:tcW w:w="1618" w:type="dxa"/>
          </w:tcPr>
          <w:p>
            <w:pPr>
              <w:pStyle w:val="TableParagraph"/>
              <w:spacing w:before="2"/>
              <w:ind w:left="548" w:right="53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699" w:type="dxa"/>
          </w:tcPr>
          <w:p>
            <w:pPr>
              <w:pStyle w:val="TableParagraph"/>
              <w:spacing w:before="2"/>
              <w:ind w:left="728" w:right="72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209" w:type="dxa"/>
          </w:tcPr>
          <w:p>
            <w:pPr>
              <w:pStyle w:val="TableParagraph"/>
              <w:spacing w:before="2"/>
              <w:ind w:left="1361" w:right="1358"/>
              <w:rPr>
                <w:sz w:val="24"/>
              </w:rPr>
            </w:pPr>
            <w:r>
              <w:rPr>
                <w:sz w:val="24"/>
              </w:rPr>
              <w:t>3,184,014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548" w:right="53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2,676,657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548" w:right="53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2,406,100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548" w:right="53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2,202,397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548" w:right="53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1,923,508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548" w:right="53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1,913,810</w:t>
            </w:r>
          </w:p>
        </w:tc>
      </w:tr>
      <w:tr>
        <w:trPr>
          <w:trHeight w:val="314" w:hRule="atLeast"/>
        </w:trPr>
        <w:tc>
          <w:tcPr>
            <w:tcW w:w="1618" w:type="dxa"/>
          </w:tcPr>
          <w:p>
            <w:pPr>
              <w:pStyle w:val="TableParagraph"/>
              <w:spacing w:before="2"/>
              <w:ind w:left="548" w:right="539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699" w:type="dxa"/>
          </w:tcPr>
          <w:p>
            <w:pPr>
              <w:pStyle w:val="TableParagraph"/>
              <w:spacing w:before="2"/>
              <w:ind w:left="728" w:right="72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209" w:type="dxa"/>
          </w:tcPr>
          <w:p>
            <w:pPr>
              <w:pStyle w:val="TableParagraph"/>
              <w:spacing w:before="2"/>
              <w:ind w:left="1361" w:right="1358"/>
              <w:rPr>
                <w:sz w:val="24"/>
              </w:rPr>
            </w:pPr>
            <w:r>
              <w:rPr>
                <w:sz w:val="24"/>
              </w:rPr>
              <w:t>1,377,873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548" w:right="539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1,049,069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548" w:right="539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973,531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548" w:right="5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954,833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548" w:right="539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939,456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left="548" w:right="53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919,200</w:t>
            </w:r>
          </w:p>
        </w:tc>
      </w:tr>
      <w:tr>
        <w:trPr>
          <w:trHeight w:val="314" w:hRule="atLeast"/>
        </w:trPr>
        <w:tc>
          <w:tcPr>
            <w:tcW w:w="1618" w:type="dxa"/>
          </w:tcPr>
          <w:p>
            <w:pPr>
              <w:pStyle w:val="TableParagraph"/>
              <w:spacing w:before="2"/>
              <w:ind w:left="548" w:right="53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699" w:type="dxa"/>
          </w:tcPr>
          <w:p>
            <w:pPr>
              <w:pStyle w:val="TableParagraph"/>
              <w:spacing w:before="2"/>
              <w:ind w:left="728" w:right="72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209" w:type="dxa"/>
          </w:tcPr>
          <w:p>
            <w:pPr>
              <w:pStyle w:val="TableParagraph"/>
              <w:spacing w:before="2"/>
              <w:ind w:left="1361" w:right="1358"/>
              <w:rPr>
                <w:sz w:val="24"/>
              </w:rPr>
            </w:pPr>
            <w:r>
              <w:rPr>
                <w:sz w:val="24"/>
              </w:rPr>
              <w:t>915,053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2699"/>
        <w:gridCol w:w="4209"/>
      </w:tblGrid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877,631</w:t>
            </w:r>
          </w:p>
        </w:tc>
      </w:tr>
      <w:tr>
        <w:trPr>
          <w:trHeight w:val="312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854,591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850,355</w:t>
            </w:r>
          </w:p>
        </w:tc>
      </w:tr>
      <w:tr>
        <w:trPr>
          <w:trHeight w:val="313" w:hRule="atLeast"/>
        </w:trPr>
        <w:tc>
          <w:tcPr>
            <w:tcW w:w="1618" w:type="dxa"/>
          </w:tcPr>
          <w:p>
            <w:pPr>
              <w:pStyle w:val="TableParagraph"/>
              <w:spacing w:before="2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699" w:type="dxa"/>
          </w:tcPr>
          <w:p>
            <w:pPr>
              <w:pStyle w:val="TableParagraph"/>
              <w:spacing w:before="2"/>
              <w:ind w:left="728" w:right="72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209" w:type="dxa"/>
          </w:tcPr>
          <w:p>
            <w:pPr>
              <w:pStyle w:val="TableParagraph"/>
              <w:spacing w:before="2"/>
              <w:ind w:left="1361" w:right="1358"/>
              <w:rPr>
                <w:sz w:val="24"/>
              </w:rPr>
            </w:pPr>
            <w:r>
              <w:rPr>
                <w:sz w:val="24"/>
              </w:rPr>
              <w:t>837,491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797,307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788,893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757,352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733,152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704,708</w:t>
            </w:r>
          </w:p>
        </w:tc>
      </w:tr>
      <w:tr>
        <w:trPr>
          <w:trHeight w:val="314" w:hRule="atLeast"/>
        </w:trPr>
        <w:tc>
          <w:tcPr>
            <w:tcW w:w="1618" w:type="dxa"/>
          </w:tcPr>
          <w:p>
            <w:pPr>
              <w:pStyle w:val="TableParagraph"/>
              <w:spacing w:before="2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699" w:type="dxa"/>
          </w:tcPr>
          <w:p>
            <w:pPr>
              <w:pStyle w:val="TableParagraph"/>
              <w:spacing w:before="2"/>
              <w:ind w:left="728" w:right="72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209" w:type="dxa"/>
          </w:tcPr>
          <w:p>
            <w:pPr>
              <w:pStyle w:val="TableParagraph"/>
              <w:spacing w:before="2"/>
              <w:ind w:left="1361" w:right="1358"/>
              <w:rPr>
                <w:sz w:val="24"/>
              </w:rPr>
            </w:pPr>
            <w:r>
              <w:rPr>
                <w:sz w:val="24"/>
              </w:rPr>
              <w:t>680,042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677,978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532,765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528,120</w:t>
            </w:r>
          </w:p>
        </w:tc>
      </w:tr>
      <w:tr>
        <w:trPr>
          <w:trHeight w:val="312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517,112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509,357</w:t>
            </w:r>
          </w:p>
        </w:tc>
      </w:tr>
      <w:tr>
        <w:trPr>
          <w:trHeight w:val="314" w:hRule="atLeast"/>
        </w:trPr>
        <w:tc>
          <w:tcPr>
            <w:tcW w:w="1618" w:type="dxa"/>
          </w:tcPr>
          <w:p>
            <w:pPr>
              <w:pStyle w:val="TableParagraph"/>
              <w:spacing w:before="2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699" w:type="dxa"/>
          </w:tcPr>
          <w:p>
            <w:pPr>
              <w:pStyle w:val="TableParagraph"/>
              <w:spacing w:before="2"/>
              <w:ind w:left="728" w:right="72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209" w:type="dxa"/>
          </w:tcPr>
          <w:p>
            <w:pPr>
              <w:pStyle w:val="TableParagraph"/>
              <w:spacing w:before="2"/>
              <w:ind w:left="1361" w:right="1358"/>
              <w:rPr>
                <w:sz w:val="24"/>
              </w:rPr>
            </w:pPr>
            <w:r>
              <w:rPr>
                <w:sz w:val="24"/>
              </w:rPr>
              <w:t>503,470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494,876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488,699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483,497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440,763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378,704</w:t>
            </w:r>
          </w:p>
        </w:tc>
      </w:tr>
      <w:tr>
        <w:trPr>
          <w:trHeight w:val="313" w:hRule="atLeast"/>
        </w:trPr>
        <w:tc>
          <w:tcPr>
            <w:tcW w:w="1618" w:type="dxa"/>
          </w:tcPr>
          <w:p>
            <w:pPr>
              <w:pStyle w:val="TableParagraph"/>
              <w:spacing w:before="2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699" w:type="dxa"/>
          </w:tcPr>
          <w:p>
            <w:pPr>
              <w:pStyle w:val="TableParagraph"/>
              <w:spacing w:before="2"/>
              <w:ind w:left="728" w:right="72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209" w:type="dxa"/>
          </w:tcPr>
          <w:p>
            <w:pPr>
              <w:pStyle w:val="TableParagraph"/>
              <w:spacing w:before="2"/>
              <w:ind w:left="1361" w:right="1358"/>
              <w:rPr>
                <w:sz w:val="24"/>
              </w:rPr>
            </w:pPr>
            <w:r>
              <w:rPr>
                <w:sz w:val="24"/>
              </w:rPr>
              <w:t>373,836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371,626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366,218</w:t>
            </w:r>
          </w:p>
        </w:tc>
      </w:tr>
      <w:tr>
        <w:trPr>
          <w:trHeight w:val="312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362,373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361,212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338,831</w:t>
            </w:r>
          </w:p>
        </w:tc>
      </w:tr>
      <w:tr>
        <w:trPr>
          <w:trHeight w:val="313" w:hRule="atLeast"/>
        </w:trPr>
        <w:tc>
          <w:tcPr>
            <w:tcW w:w="1618" w:type="dxa"/>
          </w:tcPr>
          <w:p>
            <w:pPr>
              <w:pStyle w:val="TableParagraph"/>
              <w:spacing w:before="2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699" w:type="dxa"/>
          </w:tcPr>
          <w:p>
            <w:pPr>
              <w:pStyle w:val="TableParagraph"/>
              <w:spacing w:before="2"/>
              <w:ind w:left="728" w:right="72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209" w:type="dxa"/>
          </w:tcPr>
          <w:p>
            <w:pPr>
              <w:pStyle w:val="TableParagraph"/>
              <w:spacing w:before="2"/>
              <w:ind w:left="1361" w:right="1358"/>
              <w:rPr>
                <w:sz w:val="24"/>
              </w:rPr>
            </w:pPr>
            <w:r>
              <w:rPr>
                <w:sz w:val="24"/>
              </w:rPr>
              <w:t>324,747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323,663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322,584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313,426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308,074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285,584</w:t>
            </w:r>
          </w:p>
        </w:tc>
      </w:tr>
      <w:tr>
        <w:trPr>
          <w:trHeight w:val="313" w:hRule="atLeast"/>
        </w:trPr>
        <w:tc>
          <w:tcPr>
            <w:tcW w:w="1618" w:type="dxa"/>
          </w:tcPr>
          <w:p>
            <w:pPr>
              <w:pStyle w:val="TableParagraph"/>
              <w:spacing w:before="2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699" w:type="dxa"/>
          </w:tcPr>
          <w:p>
            <w:pPr>
              <w:pStyle w:val="TableParagraph"/>
              <w:spacing w:before="2"/>
              <w:ind w:left="728" w:right="72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209" w:type="dxa"/>
          </w:tcPr>
          <w:p>
            <w:pPr>
              <w:pStyle w:val="TableParagraph"/>
              <w:spacing w:before="2"/>
              <w:ind w:left="1361" w:right="1358"/>
              <w:rPr>
                <w:sz w:val="24"/>
              </w:rPr>
            </w:pPr>
            <w:r>
              <w:rPr>
                <w:sz w:val="24"/>
              </w:rPr>
              <w:t>272,927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262,501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261,938</w:t>
            </w:r>
          </w:p>
        </w:tc>
      </w:tr>
      <w:tr>
        <w:trPr>
          <w:trHeight w:val="312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225,230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222,170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221,440</w:t>
            </w:r>
          </w:p>
        </w:tc>
      </w:tr>
      <w:tr>
        <w:trPr>
          <w:trHeight w:val="313" w:hRule="atLeast"/>
        </w:trPr>
        <w:tc>
          <w:tcPr>
            <w:tcW w:w="1618" w:type="dxa"/>
          </w:tcPr>
          <w:p>
            <w:pPr>
              <w:pStyle w:val="TableParagraph"/>
              <w:spacing w:before="2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699" w:type="dxa"/>
          </w:tcPr>
          <w:p>
            <w:pPr>
              <w:pStyle w:val="TableParagraph"/>
              <w:spacing w:before="2"/>
              <w:ind w:left="728" w:right="72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209" w:type="dxa"/>
          </w:tcPr>
          <w:p>
            <w:pPr>
              <w:pStyle w:val="TableParagraph"/>
              <w:spacing w:before="2"/>
              <w:ind w:left="1361" w:right="1358"/>
              <w:rPr>
                <w:sz w:val="24"/>
              </w:rPr>
            </w:pPr>
            <w:r>
              <w:rPr>
                <w:sz w:val="24"/>
              </w:rPr>
              <w:t>221,209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197,708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173,453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168,879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2699"/>
        <w:gridCol w:w="4209"/>
      </w:tblGrid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156,144</w:t>
            </w:r>
          </w:p>
        </w:tc>
      </w:tr>
      <w:tr>
        <w:trPr>
          <w:trHeight w:val="312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153,047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145,453</w:t>
            </w:r>
          </w:p>
        </w:tc>
      </w:tr>
      <w:tr>
        <w:trPr>
          <w:trHeight w:val="313" w:hRule="atLeast"/>
        </w:trPr>
        <w:tc>
          <w:tcPr>
            <w:tcW w:w="1618" w:type="dxa"/>
          </w:tcPr>
          <w:p>
            <w:pPr>
              <w:pStyle w:val="TableParagraph"/>
              <w:spacing w:before="2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699" w:type="dxa"/>
          </w:tcPr>
          <w:p>
            <w:pPr>
              <w:pStyle w:val="TableParagraph"/>
              <w:spacing w:before="2"/>
              <w:ind w:left="728" w:right="72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209" w:type="dxa"/>
          </w:tcPr>
          <w:p>
            <w:pPr>
              <w:pStyle w:val="TableParagraph"/>
              <w:spacing w:before="2"/>
              <w:ind w:left="1361" w:right="1358"/>
              <w:rPr>
                <w:sz w:val="24"/>
              </w:rPr>
            </w:pPr>
            <w:r>
              <w:rPr>
                <w:sz w:val="24"/>
              </w:rPr>
              <w:t>140,387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134,883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132,165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123,376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106,012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102,277</w:t>
            </w:r>
          </w:p>
        </w:tc>
      </w:tr>
      <w:tr>
        <w:trPr>
          <w:trHeight w:val="314" w:hRule="atLeast"/>
        </w:trPr>
        <w:tc>
          <w:tcPr>
            <w:tcW w:w="1618" w:type="dxa"/>
          </w:tcPr>
          <w:p>
            <w:pPr>
              <w:pStyle w:val="TableParagraph"/>
              <w:spacing w:before="2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699" w:type="dxa"/>
          </w:tcPr>
          <w:p>
            <w:pPr>
              <w:pStyle w:val="TableParagraph"/>
              <w:spacing w:before="2"/>
              <w:ind w:left="728" w:right="72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209" w:type="dxa"/>
          </w:tcPr>
          <w:p>
            <w:pPr>
              <w:pStyle w:val="TableParagraph"/>
              <w:spacing w:before="2"/>
              <w:ind w:left="1361" w:right="1358"/>
              <w:rPr>
                <w:sz w:val="24"/>
              </w:rPr>
            </w:pPr>
            <w:r>
              <w:rPr>
                <w:sz w:val="24"/>
              </w:rPr>
              <w:t>98,257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97,172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83,992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82,187</w:t>
            </w:r>
          </w:p>
        </w:tc>
      </w:tr>
      <w:tr>
        <w:trPr>
          <w:trHeight w:val="312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71,063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59,163</w:t>
            </w:r>
          </w:p>
        </w:tc>
      </w:tr>
      <w:tr>
        <w:trPr>
          <w:trHeight w:val="314" w:hRule="atLeast"/>
        </w:trPr>
        <w:tc>
          <w:tcPr>
            <w:tcW w:w="1618" w:type="dxa"/>
          </w:tcPr>
          <w:p>
            <w:pPr>
              <w:pStyle w:val="TableParagraph"/>
              <w:spacing w:before="2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699" w:type="dxa"/>
          </w:tcPr>
          <w:p>
            <w:pPr>
              <w:pStyle w:val="TableParagraph"/>
              <w:spacing w:before="2"/>
              <w:ind w:left="728" w:right="72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209" w:type="dxa"/>
          </w:tcPr>
          <w:p>
            <w:pPr>
              <w:pStyle w:val="TableParagraph"/>
              <w:spacing w:before="2"/>
              <w:ind w:left="1361" w:right="1358"/>
              <w:rPr>
                <w:sz w:val="24"/>
              </w:rPr>
            </w:pPr>
            <w:r>
              <w:rPr>
                <w:sz w:val="24"/>
              </w:rPr>
              <w:t>55,050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44,724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42,268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37,055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9,969</w:t>
            </w:r>
          </w:p>
        </w:tc>
      </w:tr>
      <w:tr>
        <w:trPr>
          <w:trHeight w:val="311" w:hRule="atLeast"/>
        </w:trPr>
        <w:tc>
          <w:tcPr>
            <w:tcW w:w="1618" w:type="dxa"/>
          </w:tcPr>
          <w:p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699" w:type="dxa"/>
          </w:tcPr>
          <w:p>
            <w:pPr>
              <w:pStyle w:val="TableParagraph"/>
              <w:ind w:left="728" w:right="72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209" w:type="dxa"/>
          </w:tcPr>
          <w:p>
            <w:pPr>
              <w:pStyle w:val="TableParagraph"/>
              <w:ind w:left="1361" w:right="1358"/>
              <w:rPr>
                <w:sz w:val="24"/>
              </w:rPr>
            </w:pPr>
            <w:r>
              <w:rPr>
                <w:sz w:val="24"/>
              </w:rPr>
              <w:t>2,244</w:t>
            </w:r>
          </w:p>
        </w:tc>
      </w:tr>
      <w:tr>
        <w:trPr>
          <w:trHeight w:val="625" w:hRule="atLeast"/>
        </w:trPr>
        <w:tc>
          <w:tcPr>
            <w:tcW w:w="8526" w:type="dxa"/>
            <w:gridSpan w:val="3"/>
          </w:tcPr>
          <w:p>
            <w:pPr>
              <w:pStyle w:val="TableParagraph"/>
              <w:spacing w:line="240" w:lineRule="auto" w:before="17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注：排名中中信证券与中信证券（浙江）、中信证券（山东）、金通证券，国泰君安证</w:t>
            </w:r>
          </w:p>
          <w:p>
            <w:pPr>
              <w:pStyle w:val="TableParagraph"/>
              <w:spacing w:line="277" w:lineRule="exact" w:before="3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券与上海证券，申银万国与宏源证券合并计算。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1"/>
        <w:ind w:left="544" w:right="560"/>
        <w:jc w:val="center"/>
      </w:pPr>
      <w:r>
        <w:rPr>
          <w:color w:val="333333"/>
        </w:rPr>
        <w:t>40、2014 年度证券公司约定购回利息收入排名</w:t>
      </w:r>
    </w:p>
    <w:p>
      <w:pPr>
        <w:pStyle w:val="BodyText"/>
        <w:spacing w:before="35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2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4"/>
        <w:gridCol w:w="3377"/>
        <w:gridCol w:w="2851"/>
      </w:tblGrid>
      <w:tr>
        <w:trPr>
          <w:trHeight w:val="313" w:hRule="atLeast"/>
        </w:trPr>
        <w:tc>
          <w:tcPr>
            <w:tcW w:w="2294" w:type="dxa"/>
            <w:shd w:val="clear" w:color="auto" w:fill="C5D9F0"/>
          </w:tcPr>
          <w:p>
            <w:pPr>
              <w:pStyle w:val="TableParagraph"/>
              <w:spacing w:line="294" w:lineRule="exact"/>
              <w:ind w:left="886" w:right="867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377" w:type="dxa"/>
            <w:shd w:val="clear" w:color="auto" w:fill="C5D9F0"/>
          </w:tcPr>
          <w:p>
            <w:pPr>
              <w:pStyle w:val="TableParagraph"/>
              <w:spacing w:line="294" w:lineRule="exact"/>
              <w:ind w:left="1066" w:right="104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851" w:type="dxa"/>
            <w:shd w:val="clear" w:color="auto" w:fill="C5D9F0"/>
          </w:tcPr>
          <w:p>
            <w:pPr>
              <w:pStyle w:val="TableParagraph"/>
              <w:spacing w:line="294" w:lineRule="exact"/>
              <w:ind w:left="444" w:right="426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约定购回利息收入</w:t>
            </w:r>
          </w:p>
        </w:tc>
      </w:tr>
      <w:tr>
        <w:trPr>
          <w:trHeight w:val="311" w:hRule="atLeast"/>
        </w:trPr>
        <w:tc>
          <w:tcPr>
            <w:tcW w:w="229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7" w:type="dxa"/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851" w:type="dxa"/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22,685</w:t>
            </w:r>
          </w:p>
        </w:tc>
      </w:tr>
      <w:tr>
        <w:trPr>
          <w:trHeight w:val="311" w:hRule="atLeast"/>
        </w:trPr>
        <w:tc>
          <w:tcPr>
            <w:tcW w:w="229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77" w:type="dxa"/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851" w:type="dxa"/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15,952</w:t>
            </w:r>
          </w:p>
        </w:tc>
      </w:tr>
      <w:tr>
        <w:trPr>
          <w:trHeight w:val="313" w:hRule="atLeast"/>
        </w:trPr>
        <w:tc>
          <w:tcPr>
            <w:tcW w:w="2294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851" w:type="dxa"/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10,368</w:t>
            </w:r>
          </w:p>
        </w:tc>
      </w:tr>
      <w:tr>
        <w:trPr>
          <w:trHeight w:val="311" w:hRule="atLeast"/>
        </w:trPr>
        <w:tc>
          <w:tcPr>
            <w:tcW w:w="229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77" w:type="dxa"/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851" w:type="dxa"/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10,043</w:t>
            </w:r>
          </w:p>
        </w:tc>
      </w:tr>
      <w:tr>
        <w:trPr>
          <w:trHeight w:val="311" w:hRule="atLeast"/>
        </w:trPr>
        <w:tc>
          <w:tcPr>
            <w:tcW w:w="229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77" w:type="dxa"/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851" w:type="dxa"/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8,530</w:t>
            </w:r>
          </w:p>
        </w:tc>
      </w:tr>
      <w:tr>
        <w:trPr>
          <w:trHeight w:val="314" w:hRule="atLeast"/>
        </w:trPr>
        <w:tc>
          <w:tcPr>
            <w:tcW w:w="2294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851" w:type="dxa"/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7,242</w:t>
            </w:r>
          </w:p>
        </w:tc>
      </w:tr>
      <w:tr>
        <w:trPr>
          <w:trHeight w:val="311" w:hRule="atLeast"/>
        </w:trPr>
        <w:tc>
          <w:tcPr>
            <w:tcW w:w="229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77" w:type="dxa"/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851" w:type="dxa"/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6,954</w:t>
            </w:r>
          </w:p>
        </w:tc>
      </w:tr>
      <w:tr>
        <w:trPr>
          <w:trHeight w:val="311" w:hRule="atLeast"/>
        </w:trPr>
        <w:tc>
          <w:tcPr>
            <w:tcW w:w="229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77" w:type="dxa"/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851" w:type="dxa"/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4,014</w:t>
            </w:r>
          </w:p>
        </w:tc>
      </w:tr>
      <w:tr>
        <w:trPr>
          <w:trHeight w:val="313" w:hRule="atLeast"/>
        </w:trPr>
        <w:tc>
          <w:tcPr>
            <w:tcW w:w="2294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851" w:type="dxa"/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3,843</w:t>
            </w:r>
          </w:p>
        </w:tc>
      </w:tr>
      <w:tr>
        <w:trPr>
          <w:trHeight w:val="311" w:hRule="atLeast"/>
        </w:trPr>
        <w:tc>
          <w:tcPr>
            <w:tcW w:w="2294" w:type="dxa"/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377" w:type="dxa"/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851" w:type="dxa"/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3,602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3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8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3,047</w:t>
            </w:r>
          </w:p>
        </w:tc>
      </w:tr>
    </w:tbl>
    <w:p>
      <w:pPr>
        <w:spacing w:after="0" w:line="291" w:lineRule="exac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4"/>
        <w:gridCol w:w="3377"/>
        <w:gridCol w:w="2851"/>
      </w:tblGrid>
      <w:tr>
        <w:trPr>
          <w:trHeight w:val="311" w:hRule="atLeast"/>
        </w:trPr>
        <w:tc>
          <w:tcPr>
            <w:tcW w:w="2294" w:type="dxa"/>
          </w:tcPr>
          <w:p>
            <w:pPr>
              <w:pStyle w:val="TableParagraph"/>
              <w:ind w:left="1011" w:right="99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377" w:type="dxa"/>
          </w:tcPr>
          <w:p>
            <w:pPr>
              <w:pStyle w:val="TableParagraph"/>
              <w:ind w:left="1192" w:right="117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851" w:type="dxa"/>
          </w:tcPr>
          <w:p>
            <w:pPr>
              <w:pStyle w:val="TableParagraph"/>
              <w:ind w:left="1111" w:right="1090"/>
              <w:rPr>
                <w:sz w:val="24"/>
              </w:rPr>
            </w:pPr>
            <w:r>
              <w:rPr>
                <w:sz w:val="24"/>
              </w:rPr>
              <w:t>2,988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86" w:right="86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3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7" w:right="1049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44" w:right="423"/>
              <w:rPr>
                <w:sz w:val="24"/>
              </w:rPr>
            </w:pPr>
            <w:r>
              <w:rPr>
                <w:sz w:val="24"/>
              </w:rPr>
              <w:t>2,971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2,730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2,520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2,100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2,011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1,915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1,856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1,820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1,498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1,411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1,238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86" w:right="86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7" w:right="1049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44" w:right="423"/>
              <w:rPr>
                <w:sz w:val="24"/>
              </w:rPr>
            </w:pPr>
            <w:r>
              <w:rPr>
                <w:sz w:val="24"/>
              </w:rPr>
              <w:t>1,236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1,233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1,125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1,045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901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789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753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721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686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628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552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492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86" w:right="867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7" w:right="1049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44" w:right="423"/>
              <w:rPr>
                <w:sz w:val="24"/>
              </w:rPr>
            </w:pPr>
            <w:r>
              <w:rPr>
                <w:sz w:val="24"/>
              </w:rPr>
              <w:t>489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455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436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367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316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299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273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266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234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</w:tr>
      <w:tr>
        <w:trPr>
          <w:trHeight w:val="314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4"/>
        <w:gridCol w:w="3377"/>
        <w:gridCol w:w="2851"/>
      </w:tblGrid>
      <w:tr>
        <w:trPr>
          <w:trHeight w:val="311" w:hRule="atLeast"/>
        </w:trPr>
        <w:tc>
          <w:tcPr>
            <w:tcW w:w="2294" w:type="dxa"/>
          </w:tcPr>
          <w:p>
            <w:pPr>
              <w:pStyle w:val="TableParagraph"/>
              <w:ind w:left="1011" w:right="992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377" w:type="dxa"/>
          </w:tcPr>
          <w:p>
            <w:pPr>
              <w:pStyle w:val="TableParagraph"/>
              <w:ind w:left="1192" w:right="1174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851" w:type="dxa"/>
          </w:tcPr>
          <w:p>
            <w:pPr>
              <w:pStyle w:val="TableParagraph"/>
              <w:ind w:left="1111" w:right="1090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86" w:right="867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3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7" w:right="1049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44" w:right="423"/>
              <w:rPr>
                <w:sz w:val="24"/>
              </w:rPr>
            </w:pPr>
            <w:r>
              <w:rPr>
                <w:sz w:val="24"/>
              </w:rPr>
              <w:t>168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86" w:right="867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7" w:right="1049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44" w:right="42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3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86" w:right="867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67" w:right="1049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44" w:right="42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11" w:hRule="atLeas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86" w:right="867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67" w:right="104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44" w:right="42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626" w:hRule="atLeast"/>
        </w:trPr>
        <w:tc>
          <w:tcPr>
            <w:tcW w:w="8522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注：排名中中信证券与中信证券（浙江）、中信证券（山东）、金通证券，国泰君安证</w:t>
            </w:r>
          </w:p>
          <w:p>
            <w:pPr>
              <w:pStyle w:val="TableParagraph"/>
              <w:spacing w:line="277" w:lineRule="exact" w:before="30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券与上海证券，申银万国与宏源证券合并计算。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4" w:right="560"/>
        <w:jc w:val="center"/>
      </w:pPr>
      <w:r>
        <w:rPr>
          <w:color w:val="333333"/>
        </w:rPr>
        <w:t>41、2014 年度证券公司约定购回业务规模排名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3358"/>
        <w:gridCol w:w="2882"/>
      </w:tblGrid>
      <w:tr>
        <w:trPr>
          <w:trHeight w:val="313" w:hRule="atLeast"/>
        </w:trPr>
        <w:tc>
          <w:tcPr>
            <w:tcW w:w="2282" w:type="dxa"/>
            <w:shd w:val="clear" w:color="auto" w:fill="C5D9F0"/>
          </w:tcPr>
          <w:p>
            <w:pPr>
              <w:pStyle w:val="TableParagraph"/>
              <w:spacing w:line="294" w:lineRule="exact"/>
              <w:ind w:left="881" w:right="86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358" w:type="dxa"/>
            <w:shd w:val="clear" w:color="auto" w:fill="C5D9F0"/>
          </w:tcPr>
          <w:p>
            <w:pPr>
              <w:pStyle w:val="TableParagraph"/>
              <w:spacing w:line="294" w:lineRule="exact"/>
              <w:ind w:left="1057" w:right="104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882" w:type="dxa"/>
            <w:shd w:val="clear" w:color="auto" w:fill="C5D9F0"/>
          </w:tcPr>
          <w:p>
            <w:pPr>
              <w:pStyle w:val="TableParagraph"/>
              <w:spacing w:line="294" w:lineRule="exact"/>
              <w:ind w:left="461" w:right="44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约定购回融出资金</w:t>
            </w:r>
          </w:p>
        </w:tc>
      </w:tr>
      <w:tr>
        <w:trPr>
          <w:trHeight w:val="311" w:hRule="atLeast"/>
        </w:trPr>
        <w:tc>
          <w:tcPr>
            <w:tcW w:w="2282" w:type="dxa"/>
          </w:tcPr>
          <w:p>
            <w:pPr>
              <w:pStyle w:val="TableParagraph"/>
              <w:spacing w:line="291" w:lineRule="exact"/>
              <w:ind w:left="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58" w:type="dxa"/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882" w:type="dxa"/>
          </w:tcPr>
          <w:p>
            <w:pPr>
              <w:pStyle w:val="TableParagraph"/>
              <w:spacing w:line="291" w:lineRule="exact"/>
              <w:ind w:left="460" w:right="441"/>
              <w:rPr>
                <w:sz w:val="24"/>
              </w:rPr>
            </w:pPr>
            <w:r>
              <w:rPr>
                <w:sz w:val="24"/>
              </w:rPr>
              <w:t>193,099</w:t>
            </w:r>
          </w:p>
        </w:tc>
      </w:tr>
      <w:tr>
        <w:trPr>
          <w:trHeight w:val="311" w:hRule="atLeast"/>
        </w:trPr>
        <w:tc>
          <w:tcPr>
            <w:tcW w:w="2282" w:type="dxa"/>
          </w:tcPr>
          <w:p>
            <w:pPr>
              <w:pStyle w:val="TableParagraph"/>
              <w:spacing w:line="291" w:lineRule="exact"/>
              <w:ind w:left="1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58" w:type="dxa"/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882" w:type="dxa"/>
          </w:tcPr>
          <w:p>
            <w:pPr>
              <w:pStyle w:val="TableParagraph"/>
              <w:spacing w:line="291" w:lineRule="exact"/>
              <w:ind w:left="460" w:right="441"/>
              <w:rPr>
                <w:sz w:val="24"/>
              </w:rPr>
            </w:pPr>
            <w:r>
              <w:rPr>
                <w:sz w:val="24"/>
              </w:rPr>
              <w:t>129,554</w:t>
            </w:r>
          </w:p>
        </w:tc>
      </w:tr>
      <w:tr>
        <w:trPr>
          <w:trHeight w:val="314" w:hRule="atLeast"/>
        </w:trPr>
        <w:tc>
          <w:tcPr>
            <w:tcW w:w="2282" w:type="dxa"/>
          </w:tcPr>
          <w:p>
            <w:pPr>
              <w:pStyle w:val="TableParagraph"/>
              <w:spacing w:before="2"/>
              <w:ind w:left="1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58" w:type="dxa"/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882" w:type="dxa"/>
          </w:tcPr>
          <w:p>
            <w:pPr>
              <w:pStyle w:val="TableParagraph"/>
              <w:spacing w:before="2"/>
              <w:ind w:left="460" w:right="441"/>
              <w:rPr>
                <w:sz w:val="24"/>
              </w:rPr>
            </w:pPr>
            <w:r>
              <w:rPr>
                <w:sz w:val="24"/>
              </w:rPr>
              <w:t>87,206</w:t>
            </w:r>
          </w:p>
        </w:tc>
      </w:tr>
      <w:tr>
        <w:trPr>
          <w:trHeight w:val="311" w:hRule="atLeast"/>
        </w:trPr>
        <w:tc>
          <w:tcPr>
            <w:tcW w:w="2282" w:type="dxa"/>
          </w:tcPr>
          <w:p>
            <w:pPr>
              <w:pStyle w:val="TableParagraph"/>
              <w:spacing w:line="291" w:lineRule="exact"/>
              <w:ind w:left="1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58" w:type="dxa"/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882" w:type="dxa"/>
          </w:tcPr>
          <w:p>
            <w:pPr>
              <w:pStyle w:val="TableParagraph"/>
              <w:spacing w:line="291" w:lineRule="exact"/>
              <w:ind w:left="460" w:right="441"/>
              <w:rPr>
                <w:sz w:val="24"/>
              </w:rPr>
            </w:pPr>
            <w:r>
              <w:rPr>
                <w:sz w:val="24"/>
              </w:rPr>
              <w:t>86,457</w:t>
            </w:r>
          </w:p>
        </w:tc>
      </w:tr>
      <w:tr>
        <w:trPr>
          <w:trHeight w:val="311" w:hRule="atLeast"/>
        </w:trPr>
        <w:tc>
          <w:tcPr>
            <w:tcW w:w="2282" w:type="dxa"/>
          </w:tcPr>
          <w:p>
            <w:pPr>
              <w:pStyle w:val="TableParagraph"/>
              <w:spacing w:line="291" w:lineRule="exact"/>
              <w:ind w:left="1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58" w:type="dxa"/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882" w:type="dxa"/>
          </w:tcPr>
          <w:p>
            <w:pPr>
              <w:pStyle w:val="TableParagraph"/>
              <w:spacing w:line="291" w:lineRule="exact"/>
              <w:ind w:left="460" w:right="441"/>
              <w:rPr>
                <w:sz w:val="24"/>
              </w:rPr>
            </w:pPr>
            <w:r>
              <w:rPr>
                <w:sz w:val="24"/>
              </w:rPr>
              <w:t>60,907</w:t>
            </w:r>
          </w:p>
        </w:tc>
      </w:tr>
      <w:tr>
        <w:trPr>
          <w:trHeight w:val="313" w:hRule="atLeast"/>
        </w:trPr>
        <w:tc>
          <w:tcPr>
            <w:tcW w:w="2282" w:type="dxa"/>
          </w:tcPr>
          <w:p>
            <w:pPr>
              <w:pStyle w:val="TableParagraph"/>
              <w:spacing w:before="2"/>
              <w:ind w:left="1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58" w:type="dxa"/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882" w:type="dxa"/>
          </w:tcPr>
          <w:p>
            <w:pPr>
              <w:pStyle w:val="TableParagraph"/>
              <w:spacing w:before="2"/>
              <w:ind w:left="460" w:right="441"/>
              <w:rPr>
                <w:sz w:val="24"/>
              </w:rPr>
            </w:pPr>
            <w:r>
              <w:rPr>
                <w:sz w:val="24"/>
              </w:rPr>
              <w:t>59,304</w:t>
            </w:r>
          </w:p>
        </w:tc>
      </w:tr>
      <w:tr>
        <w:trPr>
          <w:trHeight w:val="311" w:hRule="atLeast"/>
        </w:trPr>
        <w:tc>
          <w:tcPr>
            <w:tcW w:w="2282" w:type="dxa"/>
          </w:tcPr>
          <w:p>
            <w:pPr>
              <w:pStyle w:val="TableParagraph"/>
              <w:spacing w:line="291" w:lineRule="exact"/>
              <w:ind w:left="1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58" w:type="dxa"/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882" w:type="dxa"/>
          </w:tcPr>
          <w:p>
            <w:pPr>
              <w:pStyle w:val="TableParagraph"/>
              <w:spacing w:line="291" w:lineRule="exact"/>
              <w:ind w:left="460" w:right="441"/>
              <w:rPr>
                <w:sz w:val="24"/>
              </w:rPr>
            </w:pPr>
            <w:r>
              <w:rPr>
                <w:sz w:val="24"/>
              </w:rPr>
              <w:t>47,257</w:t>
            </w:r>
          </w:p>
        </w:tc>
      </w:tr>
      <w:tr>
        <w:trPr>
          <w:trHeight w:val="311" w:hRule="atLeast"/>
        </w:trPr>
        <w:tc>
          <w:tcPr>
            <w:tcW w:w="2282" w:type="dxa"/>
          </w:tcPr>
          <w:p>
            <w:pPr>
              <w:pStyle w:val="TableParagraph"/>
              <w:spacing w:line="291" w:lineRule="exact"/>
              <w:ind w:left="1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58" w:type="dxa"/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882" w:type="dxa"/>
          </w:tcPr>
          <w:p>
            <w:pPr>
              <w:pStyle w:val="TableParagraph"/>
              <w:spacing w:line="291" w:lineRule="exact"/>
              <w:ind w:left="460" w:right="441"/>
              <w:rPr>
                <w:sz w:val="24"/>
              </w:rPr>
            </w:pPr>
            <w:r>
              <w:rPr>
                <w:sz w:val="24"/>
              </w:rPr>
              <w:t>39,741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3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8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60" w:right="441"/>
              <w:rPr>
                <w:sz w:val="24"/>
              </w:rPr>
            </w:pPr>
            <w:r>
              <w:rPr>
                <w:sz w:val="24"/>
              </w:rPr>
              <w:t>35,156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3358"/>
        <w:gridCol w:w="2882"/>
      </w:tblGrid>
      <w:tr>
        <w:trPr>
          <w:trHeight w:val="311" w:hRule="atLeast"/>
        </w:trPr>
        <w:tc>
          <w:tcPr>
            <w:tcW w:w="2282" w:type="dxa"/>
          </w:tcPr>
          <w:p>
            <w:pPr>
              <w:pStyle w:val="TableParagraph"/>
              <w:ind w:left="1004" w:right="98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358" w:type="dxa"/>
          </w:tcPr>
          <w:p>
            <w:pPr>
              <w:pStyle w:val="TableParagraph"/>
              <w:ind w:left="284" w:right="266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882" w:type="dxa"/>
          </w:tcPr>
          <w:p>
            <w:pPr>
              <w:pStyle w:val="TableParagraph"/>
              <w:ind w:left="1085"/>
              <w:jc w:val="left"/>
              <w:rPr>
                <w:sz w:val="24"/>
              </w:rPr>
            </w:pPr>
            <w:r>
              <w:rPr>
                <w:sz w:val="24"/>
              </w:rPr>
              <w:t>30,155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77" w:right="86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58" w:right="104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8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80"/>
              <w:jc w:val="left"/>
              <w:rPr>
                <w:sz w:val="24"/>
              </w:rPr>
            </w:pPr>
            <w:r>
              <w:rPr>
                <w:sz w:val="24"/>
              </w:rPr>
              <w:t>22,107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80"/>
              <w:jc w:val="left"/>
              <w:rPr>
                <w:sz w:val="24"/>
              </w:rPr>
            </w:pPr>
            <w:r>
              <w:rPr>
                <w:sz w:val="24"/>
              </w:rPr>
              <w:t>21,401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80"/>
              <w:jc w:val="left"/>
              <w:rPr>
                <w:sz w:val="24"/>
              </w:rPr>
            </w:pPr>
            <w:r>
              <w:rPr>
                <w:sz w:val="24"/>
              </w:rPr>
              <w:t>20,405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80"/>
              <w:jc w:val="left"/>
              <w:rPr>
                <w:sz w:val="24"/>
              </w:rPr>
            </w:pPr>
            <w:r>
              <w:rPr>
                <w:sz w:val="24"/>
              </w:rPr>
              <w:t>19,600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80"/>
              <w:jc w:val="left"/>
              <w:rPr>
                <w:sz w:val="24"/>
              </w:rPr>
            </w:pPr>
            <w:r>
              <w:rPr>
                <w:sz w:val="24"/>
              </w:rPr>
              <w:t>18,553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80"/>
              <w:jc w:val="left"/>
              <w:rPr>
                <w:sz w:val="24"/>
              </w:rPr>
            </w:pPr>
            <w:r>
              <w:rPr>
                <w:sz w:val="24"/>
              </w:rPr>
              <w:t>16,087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80"/>
              <w:jc w:val="left"/>
              <w:rPr>
                <w:sz w:val="24"/>
              </w:rPr>
            </w:pPr>
            <w:r>
              <w:rPr>
                <w:sz w:val="24"/>
              </w:rPr>
              <w:t>15,497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80"/>
              <w:jc w:val="left"/>
              <w:rPr>
                <w:sz w:val="24"/>
              </w:rPr>
            </w:pPr>
            <w:r>
              <w:rPr>
                <w:sz w:val="24"/>
              </w:rPr>
              <w:t>13,532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80"/>
              <w:jc w:val="left"/>
              <w:rPr>
                <w:sz w:val="24"/>
              </w:rPr>
            </w:pPr>
            <w:r>
              <w:rPr>
                <w:sz w:val="24"/>
              </w:rPr>
              <w:t>10,614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8,941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8,742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77" w:right="86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58" w:right="104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8,004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7,464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6,976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6,827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6,596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4,466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4,382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4,198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3,948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3,939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3,420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3,356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77" w:right="86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58" w:right="104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3,329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3,328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2,629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2,555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2,168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1,955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1,424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1,350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1,302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1,215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1,016</w:t>
            </w:r>
          </w:p>
        </w:tc>
      </w:tr>
      <w:tr>
        <w:trPr>
          <w:trHeight w:val="314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60" w:right="441"/>
              <w:rPr>
                <w:sz w:val="24"/>
              </w:rPr>
            </w:pPr>
            <w:r>
              <w:rPr>
                <w:sz w:val="24"/>
              </w:rPr>
              <w:t>971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60" w:right="441"/>
              <w:rPr>
                <w:sz w:val="24"/>
              </w:rPr>
            </w:pPr>
            <w:r>
              <w:rPr>
                <w:sz w:val="24"/>
              </w:rPr>
              <w:t>836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60" w:right="441"/>
              <w:rPr>
                <w:sz w:val="24"/>
              </w:rPr>
            </w:pPr>
            <w:r>
              <w:rPr>
                <w:sz w:val="24"/>
              </w:rPr>
              <w:t>739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60" w:right="441"/>
              <w:rPr>
                <w:sz w:val="24"/>
              </w:rPr>
            </w:pPr>
            <w:r>
              <w:rPr>
                <w:sz w:val="24"/>
              </w:rPr>
              <w:t>537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60" w:right="441"/>
              <w:rPr>
                <w:sz w:val="24"/>
              </w:rPr>
            </w:pPr>
            <w:r>
              <w:rPr>
                <w:sz w:val="24"/>
              </w:rPr>
              <w:t>451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60" w:right="441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60" w:right="441"/>
              <w:rPr>
                <w:sz w:val="24"/>
              </w:rPr>
            </w:pPr>
            <w:r>
              <w:rPr>
                <w:sz w:val="24"/>
              </w:rPr>
              <w:t>273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3358"/>
        <w:gridCol w:w="2882"/>
      </w:tblGrid>
      <w:tr>
        <w:trPr>
          <w:trHeight w:val="311" w:hRule="atLeast"/>
        </w:trPr>
        <w:tc>
          <w:tcPr>
            <w:tcW w:w="2282" w:type="dxa"/>
          </w:tcPr>
          <w:p>
            <w:pPr>
              <w:pStyle w:val="TableParagraph"/>
              <w:ind w:left="1004" w:right="987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358" w:type="dxa"/>
          </w:tcPr>
          <w:p>
            <w:pPr>
              <w:pStyle w:val="TableParagraph"/>
              <w:ind w:left="284" w:right="266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882" w:type="dxa"/>
          </w:tcPr>
          <w:p>
            <w:pPr>
              <w:pStyle w:val="TableParagraph"/>
              <w:ind w:right="1244"/>
              <w:jc w:val="right"/>
              <w:rPr>
                <w:sz w:val="24"/>
              </w:rPr>
            </w:pPr>
            <w:r>
              <w:rPr>
                <w:sz w:val="24"/>
              </w:rPr>
              <w:t>237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77" w:right="86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58" w:right="104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8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239"/>
              <w:jc w:val="right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239"/>
              <w:jc w:val="right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299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299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299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299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299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313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877" w:right="86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58" w:right="104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299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311" w:hRule="atLeast"/>
        </w:trPr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877" w:right="860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58" w:right="104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29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623" w:hRule="atLeast"/>
        </w:trPr>
        <w:tc>
          <w:tcPr>
            <w:tcW w:w="8522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注：排名中中信证券与中信证券（浙江）、中信证券（山东）、金通证券，国泰君安证</w:t>
            </w:r>
          </w:p>
          <w:p>
            <w:pPr>
              <w:pStyle w:val="TableParagraph"/>
              <w:spacing w:line="277" w:lineRule="exact" w:before="30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券与上海证券，申银万国与宏源证券合并计算。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1"/>
        <w:ind w:left="544" w:right="560"/>
        <w:jc w:val="center"/>
      </w:pPr>
      <w:r>
        <w:rPr>
          <w:color w:val="333333"/>
        </w:rPr>
        <w:t>42、2014 年度证券公司股票质押利息收入排名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5" w:after="5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2477"/>
        <w:gridCol w:w="4114"/>
      </w:tblGrid>
      <w:tr>
        <w:trPr>
          <w:trHeight w:val="311" w:hRule="atLeast"/>
        </w:trPr>
        <w:tc>
          <w:tcPr>
            <w:tcW w:w="1932" w:type="dxa"/>
            <w:shd w:val="clear" w:color="auto" w:fill="C5D9F0"/>
          </w:tcPr>
          <w:p>
            <w:pPr>
              <w:pStyle w:val="TableParagraph"/>
              <w:spacing w:line="291" w:lineRule="exact"/>
              <w:ind w:left="706" w:right="68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477" w:type="dxa"/>
            <w:shd w:val="clear" w:color="auto" w:fill="C5D9F0"/>
          </w:tcPr>
          <w:p>
            <w:pPr>
              <w:pStyle w:val="TableParagraph"/>
              <w:spacing w:line="291" w:lineRule="exact"/>
              <w:ind w:left="617" w:right="598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114" w:type="dxa"/>
            <w:shd w:val="clear" w:color="auto" w:fill="C5D9F0"/>
          </w:tcPr>
          <w:p>
            <w:pPr>
              <w:pStyle w:val="TableParagraph"/>
              <w:spacing w:line="291" w:lineRule="exact"/>
              <w:ind w:left="1075" w:right="1058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股票质押利息收入</w:t>
            </w:r>
          </w:p>
        </w:tc>
      </w:tr>
      <w:tr>
        <w:trPr>
          <w:trHeight w:val="313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7" w:type="dxa"/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114" w:type="dxa"/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120,227</w:t>
            </w:r>
          </w:p>
        </w:tc>
      </w:tr>
      <w:tr>
        <w:trPr>
          <w:trHeight w:val="311" w:hRule="atLeast"/>
        </w:trPr>
        <w:tc>
          <w:tcPr>
            <w:tcW w:w="1932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77" w:type="dxa"/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114" w:type="dxa"/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83,271</w:t>
            </w:r>
          </w:p>
        </w:tc>
      </w:tr>
      <w:tr>
        <w:trPr>
          <w:trHeight w:val="311" w:hRule="atLeast"/>
        </w:trPr>
        <w:tc>
          <w:tcPr>
            <w:tcW w:w="1932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77" w:type="dxa"/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114" w:type="dxa"/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65,922</w:t>
            </w:r>
          </w:p>
        </w:tc>
      </w:tr>
      <w:tr>
        <w:trPr>
          <w:trHeight w:val="313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77" w:type="dxa"/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114" w:type="dxa"/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63,759</w:t>
            </w:r>
          </w:p>
        </w:tc>
      </w:tr>
      <w:tr>
        <w:trPr>
          <w:trHeight w:val="311" w:hRule="atLeast"/>
        </w:trPr>
        <w:tc>
          <w:tcPr>
            <w:tcW w:w="1932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77" w:type="dxa"/>
          </w:tcPr>
          <w:p>
            <w:pPr>
              <w:pStyle w:val="TableParagraph"/>
              <w:ind w:left="618" w:right="598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114" w:type="dxa"/>
          </w:tcPr>
          <w:p>
            <w:pPr>
              <w:pStyle w:val="TableParagraph"/>
              <w:ind w:left="1075" w:right="1055"/>
              <w:rPr>
                <w:sz w:val="24"/>
              </w:rPr>
            </w:pPr>
            <w:r>
              <w:rPr>
                <w:sz w:val="24"/>
              </w:rPr>
              <w:t>56,553</w:t>
            </w:r>
          </w:p>
        </w:tc>
      </w:tr>
      <w:tr>
        <w:trPr>
          <w:trHeight w:val="311" w:hRule="atLeast"/>
        </w:trPr>
        <w:tc>
          <w:tcPr>
            <w:tcW w:w="1932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77" w:type="dxa"/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114" w:type="dxa"/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52,685</w:t>
            </w:r>
          </w:p>
        </w:tc>
      </w:tr>
      <w:tr>
        <w:trPr>
          <w:trHeight w:val="313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77" w:type="dxa"/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114" w:type="dxa"/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33,041</w:t>
            </w:r>
          </w:p>
        </w:tc>
      </w:tr>
      <w:tr>
        <w:trPr>
          <w:trHeight w:val="311" w:hRule="atLeast"/>
        </w:trPr>
        <w:tc>
          <w:tcPr>
            <w:tcW w:w="1932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77" w:type="dxa"/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114" w:type="dxa"/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30,359</w:t>
            </w:r>
          </w:p>
        </w:tc>
      </w:tr>
      <w:tr>
        <w:trPr>
          <w:trHeight w:val="311" w:hRule="atLeast"/>
        </w:trPr>
        <w:tc>
          <w:tcPr>
            <w:tcW w:w="1932" w:type="dxa"/>
          </w:tcPr>
          <w:p>
            <w:pPr>
              <w:pStyle w:val="TableParagraph"/>
              <w:spacing w:line="291" w:lineRule="exact"/>
              <w:ind w:left="1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77" w:type="dxa"/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114" w:type="dxa"/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30,118</w:t>
            </w:r>
          </w:p>
        </w:tc>
      </w:tr>
      <w:tr>
        <w:trPr>
          <w:trHeight w:val="313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701" w:right="68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77" w:type="dxa"/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114" w:type="dxa"/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22,125</w:t>
            </w:r>
          </w:p>
        </w:tc>
      </w:tr>
      <w:tr>
        <w:trPr>
          <w:trHeight w:val="311" w:hRule="atLeast"/>
        </w:trPr>
        <w:tc>
          <w:tcPr>
            <w:tcW w:w="1932" w:type="dxa"/>
          </w:tcPr>
          <w:p>
            <w:pPr>
              <w:pStyle w:val="TableParagraph"/>
              <w:spacing w:line="291" w:lineRule="exact"/>
              <w:ind w:left="701" w:right="68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77" w:type="dxa"/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114" w:type="dxa"/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20,411</w:t>
            </w:r>
          </w:p>
        </w:tc>
      </w:tr>
      <w:tr>
        <w:trPr>
          <w:trHeight w:val="311" w:hRule="atLeast"/>
        </w:trPr>
        <w:tc>
          <w:tcPr>
            <w:tcW w:w="1932" w:type="dxa"/>
          </w:tcPr>
          <w:p>
            <w:pPr>
              <w:pStyle w:val="TableParagraph"/>
              <w:spacing w:line="291" w:lineRule="exact"/>
              <w:ind w:left="701" w:right="68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77" w:type="dxa"/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114" w:type="dxa"/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20,177</w:t>
            </w:r>
          </w:p>
        </w:tc>
      </w:tr>
      <w:tr>
        <w:trPr>
          <w:trHeight w:val="313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701" w:right="68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77" w:type="dxa"/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4114" w:type="dxa"/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18,909</w:t>
            </w:r>
          </w:p>
        </w:tc>
      </w:tr>
      <w:tr>
        <w:trPr>
          <w:trHeight w:val="311" w:hRule="atLeast"/>
        </w:trPr>
        <w:tc>
          <w:tcPr>
            <w:tcW w:w="1932" w:type="dxa"/>
          </w:tcPr>
          <w:p>
            <w:pPr>
              <w:pStyle w:val="TableParagraph"/>
              <w:spacing w:line="291" w:lineRule="exact"/>
              <w:ind w:left="701" w:right="68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477" w:type="dxa"/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114" w:type="dxa"/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17,408</w:t>
            </w:r>
          </w:p>
        </w:tc>
      </w:tr>
      <w:tr>
        <w:trPr>
          <w:trHeight w:val="311" w:hRule="atLeast"/>
        </w:trPr>
        <w:tc>
          <w:tcPr>
            <w:tcW w:w="1932" w:type="dxa"/>
          </w:tcPr>
          <w:p>
            <w:pPr>
              <w:pStyle w:val="TableParagraph"/>
              <w:spacing w:line="291" w:lineRule="exact"/>
              <w:ind w:left="701" w:right="68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77" w:type="dxa"/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114" w:type="dxa"/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16,911</w:t>
            </w:r>
          </w:p>
        </w:tc>
      </w:tr>
      <w:tr>
        <w:trPr>
          <w:trHeight w:val="314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701" w:right="68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477" w:type="dxa"/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114" w:type="dxa"/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14,409</w:t>
            </w:r>
          </w:p>
        </w:tc>
      </w:tr>
      <w:tr>
        <w:trPr>
          <w:trHeight w:val="311" w:hRule="atLeast"/>
        </w:trPr>
        <w:tc>
          <w:tcPr>
            <w:tcW w:w="1932" w:type="dxa"/>
          </w:tcPr>
          <w:p>
            <w:pPr>
              <w:pStyle w:val="TableParagraph"/>
              <w:spacing w:line="291" w:lineRule="exact"/>
              <w:ind w:left="701" w:right="68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77" w:type="dxa"/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114" w:type="dxa"/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14,322</w:t>
            </w:r>
          </w:p>
        </w:tc>
      </w:tr>
      <w:tr>
        <w:trPr>
          <w:trHeight w:val="311" w:hRule="atLeast"/>
        </w:trPr>
        <w:tc>
          <w:tcPr>
            <w:tcW w:w="1932" w:type="dxa"/>
          </w:tcPr>
          <w:p>
            <w:pPr>
              <w:pStyle w:val="TableParagraph"/>
              <w:spacing w:line="291" w:lineRule="exact"/>
              <w:ind w:left="701" w:right="68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77" w:type="dxa"/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114" w:type="dxa"/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13,827</w:t>
            </w:r>
          </w:p>
        </w:tc>
      </w:tr>
      <w:tr>
        <w:trPr>
          <w:trHeight w:val="313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701" w:right="68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77" w:type="dxa"/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114" w:type="dxa"/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13,594</w:t>
            </w:r>
          </w:p>
        </w:tc>
      </w:tr>
      <w:tr>
        <w:trPr>
          <w:trHeight w:val="311" w:hRule="atLeast"/>
        </w:trPr>
        <w:tc>
          <w:tcPr>
            <w:tcW w:w="1932" w:type="dxa"/>
          </w:tcPr>
          <w:p>
            <w:pPr>
              <w:pStyle w:val="TableParagraph"/>
              <w:spacing w:line="291" w:lineRule="exact"/>
              <w:ind w:left="701" w:right="68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77" w:type="dxa"/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114" w:type="dxa"/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13,531</w:t>
            </w:r>
          </w:p>
        </w:tc>
      </w:tr>
      <w:tr>
        <w:trPr>
          <w:trHeight w:val="311" w:hRule="atLeast"/>
        </w:trPr>
        <w:tc>
          <w:tcPr>
            <w:tcW w:w="1932" w:type="dxa"/>
          </w:tcPr>
          <w:p>
            <w:pPr>
              <w:pStyle w:val="TableParagraph"/>
              <w:spacing w:line="291" w:lineRule="exact"/>
              <w:ind w:left="701" w:right="68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477" w:type="dxa"/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114" w:type="dxa"/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13,299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701" w:right="68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1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13,004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2477"/>
        <w:gridCol w:w="4114"/>
      </w:tblGrid>
      <w:tr>
        <w:trPr>
          <w:trHeight w:val="311" w:hRule="atLeast"/>
        </w:trPr>
        <w:tc>
          <w:tcPr>
            <w:tcW w:w="1932" w:type="dxa"/>
          </w:tcPr>
          <w:p>
            <w:pPr>
              <w:pStyle w:val="TableParagraph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477" w:type="dxa"/>
          </w:tcPr>
          <w:p>
            <w:pPr>
              <w:pStyle w:val="TableParagraph"/>
              <w:ind w:left="622" w:right="60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114" w:type="dxa"/>
          </w:tcPr>
          <w:p>
            <w:pPr>
              <w:pStyle w:val="TableParagraph"/>
              <w:ind w:right="1679"/>
              <w:jc w:val="right"/>
              <w:rPr>
                <w:sz w:val="24"/>
              </w:rPr>
            </w:pPr>
            <w:r>
              <w:rPr>
                <w:sz w:val="24"/>
              </w:rPr>
              <w:t>11,336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4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18" w:right="598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1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9,368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8,019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7,820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7,220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6,937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6,798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6,696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6,527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5,761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5,558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4,662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18" w:right="598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4,604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4,218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4,051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3,921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3,773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3,644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3,549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3,362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3,023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2,613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2,577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2,417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18" w:right="598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1,828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1,731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1,656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1,613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1,352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1,347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1,267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1,234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34"/>
              <w:jc w:val="right"/>
              <w:rPr>
                <w:sz w:val="24"/>
              </w:rPr>
            </w:pPr>
            <w:r>
              <w:rPr>
                <w:sz w:val="24"/>
              </w:rPr>
              <w:t>1,037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896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887</w:t>
            </w:r>
          </w:p>
        </w:tc>
      </w:tr>
      <w:tr>
        <w:trPr>
          <w:trHeight w:val="314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749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708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696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691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689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18" w:right="598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672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18" w:right="598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640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2477"/>
        <w:gridCol w:w="4114"/>
      </w:tblGrid>
      <w:tr>
        <w:trPr>
          <w:trHeight w:val="311" w:hRule="atLeast"/>
        </w:trPr>
        <w:tc>
          <w:tcPr>
            <w:tcW w:w="1932" w:type="dxa"/>
          </w:tcPr>
          <w:p>
            <w:pPr>
              <w:pStyle w:val="TableParagraph"/>
              <w:ind w:right="830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477" w:type="dxa"/>
          </w:tcPr>
          <w:p>
            <w:pPr>
              <w:pStyle w:val="TableParagraph"/>
              <w:ind w:right="741"/>
              <w:jc w:val="righ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114" w:type="dxa"/>
          </w:tcPr>
          <w:p>
            <w:pPr>
              <w:pStyle w:val="TableParagraph"/>
              <w:ind w:left="1862" w:right="1842"/>
              <w:rPr>
                <w:sz w:val="24"/>
              </w:rPr>
            </w:pPr>
            <w:r>
              <w:rPr>
                <w:sz w:val="24"/>
              </w:rPr>
              <w:t>607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4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1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75" w:right="1055"/>
              <w:rPr>
                <w:sz w:val="24"/>
              </w:rPr>
            </w:pPr>
            <w:r>
              <w:rPr>
                <w:sz w:val="24"/>
              </w:rPr>
              <w:t>566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563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552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508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498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421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293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75" w:right="1055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313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075" w:right="105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075" w:right="105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11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825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736"/>
              <w:jc w:val="righ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626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240" w:lineRule="auto" w:before="15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注：排名中中信证券与中信证券（浙江）、中信证券（山东）、金通证券，国泰君安证</w:t>
            </w:r>
          </w:p>
          <w:p>
            <w:pPr>
              <w:pStyle w:val="TableParagraph"/>
              <w:spacing w:line="279" w:lineRule="exact" w:before="30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券与上海证券，申银万国与宏源证券合并计算。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1"/>
        <w:ind w:left="544" w:right="560"/>
        <w:jc w:val="center"/>
      </w:pPr>
      <w:r>
        <w:rPr>
          <w:color w:val="333333"/>
        </w:rPr>
        <w:t>43、2014 年度证券公司股票质押业务规模排名</w:t>
      </w:r>
    </w:p>
    <w:p>
      <w:pPr>
        <w:pStyle w:val="BodyText"/>
        <w:spacing w:before="35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2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4"/>
        <w:gridCol w:w="2055"/>
        <w:gridCol w:w="4645"/>
      </w:tblGrid>
      <w:tr>
        <w:trPr>
          <w:trHeight w:val="311" w:hRule="atLeast"/>
        </w:trPr>
        <w:tc>
          <w:tcPr>
            <w:tcW w:w="1824" w:type="dxa"/>
            <w:shd w:val="clear" w:color="auto" w:fill="C5D9F0"/>
          </w:tcPr>
          <w:p>
            <w:pPr>
              <w:pStyle w:val="TableParagraph"/>
              <w:spacing w:line="291" w:lineRule="exact"/>
              <w:ind w:left="651" w:right="63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055" w:type="dxa"/>
            <w:shd w:val="clear" w:color="auto" w:fill="C5D9F0"/>
          </w:tcPr>
          <w:p>
            <w:pPr>
              <w:pStyle w:val="TableParagraph"/>
              <w:spacing w:line="291" w:lineRule="exact"/>
              <w:ind w:left="406" w:right="387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645" w:type="dxa"/>
            <w:shd w:val="clear" w:color="auto" w:fill="C5D9F0"/>
          </w:tcPr>
          <w:p>
            <w:pPr>
              <w:pStyle w:val="TableParagraph"/>
              <w:spacing w:line="291" w:lineRule="exact"/>
              <w:ind w:left="1100" w:right="108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股票质押回购融出资金</w:t>
            </w:r>
          </w:p>
        </w:tc>
      </w:tr>
      <w:tr>
        <w:trPr>
          <w:trHeight w:val="313" w:hRule="atLeast"/>
        </w:trPr>
        <w:tc>
          <w:tcPr>
            <w:tcW w:w="1824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55" w:type="dxa"/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645" w:type="dxa"/>
          </w:tcPr>
          <w:p>
            <w:pPr>
              <w:pStyle w:val="TableParagraph"/>
              <w:spacing w:before="2"/>
              <w:ind w:left="1100" w:right="1084"/>
              <w:rPr>
                <w:sz w:val="24"/>
              </w:rPr>
            </w:pPr>
            <w:r>
              <w:rPr>
                <w:sz w:val="24"/>
              </w:rPr>
              <w:t>2,767,009</w:t>
            </w:r>
          </w:p>
        </w:tc>
      </w:tr>
      <w:tr>
        <w:trPr>
          <w:trHeight w:val="311" w:hRule="atLeast"/>
        </w:trPr>
        <w:tc>
          <w:tcPr>
            <w:tcW w:w="182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55" w:type="dxa"/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645" w:type="dxa"/>
          </w:tcPr>
          <w:p>
            <w:pPr>
              <w:pStyle w:val="TableParagraph"/>
              <w:spacing w:line="291" w:lineRule="exact"/>
              <w:ind w:left="1100" w:right="1084"/>
              <w:rPr>
                <w:sz w:val="24"/>
              </w:rPr>
            </w:pPr>
            <w:r>
              <w:rPr>
                <w:sz w:val="24"/>
              </w:rPr>
              <w:t>2,743,816</w:t>
            </w:r>
          </w:p>
        </w:tc>
      </w:tr>
      <w:tr>
        <w:trPr>
          <w:trHeight w:val="311" w:hRule="atLeast"/>
        </w:trPr>
        <w:tc>
          <w:tcPr>
            <w:tcW w:w="182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55" w:type="dxa"/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645" w:type="dxa"/>
          </w:tcPr>
          <w:p>
            <w:pPr>
              <w:pStyle w:val="TableParagraph"/>
              <w:spacing w:line="291" w:lineRule="exact"/>
              <w:ind w:left="1100" w:right="1084"/>
              <w:rPr>
                <w:sz w:val="24"/>
              </w:rPr>
            </w:pPr>
            <w:r>
              <w:rPr>
                <w:sz w:val="24"/>
              </w:rPr>
              <w:t>1,211,760</w:t>
            </w:r>
          </w:p>
        </w:tc>
      </w:tr>
      <w:tr>
        <w:trPr>
          <w:trHeight w:val="313" w:hRule="atLeast"/>
        </w:trPr>
        <w:tc>
          <w:tcPr>
            <w:tcW w:w="1824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55" w:type="dxa"/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645" w:type="dxa"/>
          </w:tcPr>
          <w:p>
            <w:pPr>
              <w:pStyle w:val="TableParagraph"/>
              <w:spacing w:before="2"/>
              <w:ind w:left="1100" w:right="1084"/>
              <w:rPr>
                <w:sz w:val="24"/>
              </w:rPr>
            </w:pPr>
            <w:r>
              <w:rPr>
                <w:sz w:val="24"/>
              </w:rPr>
              <w:t>1,154,975</w:t>
            </w:r>
          </w:p>
        </w:tc>
      </w:tr>
      <w:tr>
        <w:trPr>
          <w:trHeight w:val="311" w:hRule="atLeast"/>
        </w:trPr>
        <w:tc>
          <w:tcPr>
            <w:tcW w:w="182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55" w:type="dxa"/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645" w:type="dxa"/>
          </w:tcPr>
          <w:p>
            <w:pPr>
              <w:pStyle w:val="TableParagraph"/>
              <w:spacing w:line="291" w:lineRule="exact"/>
              <w:ind w:left="1100" w:right="1084"/>
              <w:rPr>
                <w:sz w:val="24"/>
              </w:rPr>
            </w:pPr>
            <w:r>
              <w:rPr>
                <w:sz w:val="24"/>
              </w:rPr>
              <w:t>1,142,433</w:t>
            </w:r>
          </w:p>
        </w:tc>
      </w:tr>
      <w:tr>
        <w:trPr>
          <w:trHeight w:val="311" w:hRule="atLeast"/>
        </w:trPr>
        <w:tc>
          <w:tcPr>
            <w:tcW w:w="1824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55" w:type="dxa"/>
          </w:tcPr>
          <w:p>
            <w:pPr>
              <w:pStyle w:val="TableParagraph"/>
              <w:ind w:left="406" w:right="387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645" w:type="dxa"/>
          </w:tcPr>
          <w:p>
            <w:pPr>
              <w:pStyle w:val="TableParagraph"/>
              <w:ind w:left="1100" w:right="1084"/>
              <w:rPr>
                <w:sz w:val="24"/>
              </w:rPr>
            </w:pPr>
            <w:r>
              <w:rPr>
                <w:sz w:val="24"/>
              </w:rPr>
              <w:t>672,733</w:t>
            </w:r>
          </w:p>
        </w:tc>
      </w:tr>
      <w:tr>
        <w:trPr>
          <w:trHeight w:val="313" w:hRule="atLeast"/>
        </w:trPr>
        <w:tc>
          <w:tcPr>
            <w:tcW w:w="1824" w:type="dxa"/>
          </w:tcPr>
          <w:p>
            <w:pPr>
              <w:pStyle w:val="TableParagraph"/>
              <w:spacing w:before="2"/>
              <w:ind w:left="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55" w:type="dxa"/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645" w:type="dxa"/>
          </w:tcPr>
          <w:p>
            <w:pPr>
              <w:pStyle w:val="TableParagraph"/>
              <w:spacing w:before="2"/>
              <w:ind w:left="1100" w:right="1084"/>
              <w:rPr>
                <w:sz w:val="24"/>
              </w:rPr>
            </w:pPr>
            <w:r>
              <w:rPr>
                <w:sz w:val="24"/>
              </w:rPr>
              <w:t>583,644</w:t>
            </w:r>
          </w:p>
        </w:tc>
      </w:tr>
      <w:tr>
        <w:trPr>
          <w:trHeight w:val="311" w:hRule="atLeast"/>
        </w:trPr>
        <w:tc>
          <w:tcPr>
            <w:tcW w:w="182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55" w:type="dxa"/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645" w:type="dxa"/>
          </w:tcPr>
          <w:p>
            <w:pPr>
              <w:pStyle w:val="TableParagraph"/>
              <w:spacing w:line="291" w:lineRule="exact"/>
              <w:ind w:left="1100" w:right="1084"/>
              <w:rPr>
                <w:sz w:val="24"/>
              </w:rPr>
            </w:pPr>
            <w:r>
              <w:rPr>
                <w:sz w:val="24"/>
              </w:rPr>
              <w:t>571,213</w:t>
            </w:r>
          </w:p>
        </w:tc>
      </w:tr>
      <w:tr>
        <w:trPr>
          <w:trHeight w:val="311" w:hRule="atLeast"/>
        </w:trPr>
        <w:tc>
          <w:tcPr>
            <w:tcW w:w="1824" w:type="dxa"/>
          </w:tcPr>
          <w:p>
            <w:pPr>
              <w:pStyle w:val="TableParagraph"/>
              <w:spacing w:line="291" w:lineRule="exact"/>
              <w:ind w:left="1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055" w:type="dxa"/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645" w:type="dxa"/>
          </w:tcPr>
          <w:p>
            <w:pPr>
              <w:pStyle w:val="TableParagraph"/>
              <w:spacing w:line="291" w:lineRule="exact"/>
              <w:ind w:left="1100" w:right="1084"/>
              <w:rPr>
                <w:sz w:val="24"/>
              </w:rPr>
            </w:pPr>
            <w:r>
              <w:rPr>
                <w:sz w:val="24"/>
              </w:rPr>
              <w:t>541,956</w:t>
            </w:r>
          </w:p>
        </w:tc>
      </w:tr>
      <w:tr>
        <w:trPr>
          <w:trHeight w:val="313" w:hRule="atLeast"/>
        </w:trPr>
        <w:tc>
          <w:tcPr>
            <w:tcW w:w="1824" w:type="dxa"/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55" w:type="dxa"/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645" w:type="dxa"/>
          </w:tcPr>
          <w:p>
            <w:pPr>
              <w:pStyle w:val="TableParagraph"/>
              <w:spacing w:before="2"/>
              <w:ind w:left="1100" w:right="1084"/>
              <w:rPr>
                <w:sz w:val="24"/>
              </w:rPr>
            </w:pPr>
            <w:r>
              <w:rPr>
                <w:sz w:val="24"/>
              </w:rPr>
              <w:t>512,598</w:t>
            </w:r>
          </w:p>
        </w:tc>
      </w:tr>
      <w:tr>
        <w:trPr>
          <w:trHeight w:val="311" w:hRule="atLeast"/>
        </w:trPr>
        <w:tc>
          <w:tcPr>
            <w:tcW w:w="1824" w:type="dxa"/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55" w:type="dxa"/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645" w:type="dxa"/>
          </w:tcPr>
          <w:p>
            <w:pPr>
              <w:pStyle w:val="TableParagraph"/>
              <w:spacing w:line="291" w:lineRule="exact"/>
              <w:ind w:left="1100" w:right="1084"/>
              <w:rPr>
                <w:sz w:val="24"/>
              </w:rPr>
            </w:pPr>
            <w:r>
              <w:rPr>
                <w:sz w:val="24"/>
              </w:rPr>
              <w:t>415,240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4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0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4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4" w:lineRule="exact"/>
              <w:ind w:left="1100" w:right="1084"/>
              <w:rPr>
                <w:sz w:val="24"/>
              </w:rPr>
            </w:pPr>
            <w:r>
              <w:rPr>
                <w:sz w:val="24"/>
              </w:rPr>
              <w:t>408,349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4"/>
        <w:gridCol w:w="2055"/>
        <w:gridCol w:w="4645"/>
      </w:tblGrid>
      <w:tr>
        <w:trPr>
          <w:trHeight w:val="311" w:hRule="atLeast"/>
        </w:trPr>
        <w:tc>
          <w:tcPr>
            <w:tcW w:w="1824" w:type="dxa"/>
          </w:tcPr>
          <w:p>
            <w:pPr>
              <w:pStyle w:val="TableParagraph"/>
              <w:ind w:left="776" w:right="75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055" w:type="dxa"/>
          </w:tcPr>
          <w:p>
            <w:pPr>
              <w:pStyle w:val="TableParagraph"/>
              <w:ind w:left="532" w:right="513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645" w:type="dxa"/>
          </w:tcPr>
          <w:p>
            <w:pPr>
              <w:pStyle w:val="TableParagraph"/>
              <w:ind w:right="1887"/>
              <w:jc w:val="right"/>
              <w:rPr>
                <w:sz w:val="24"/>
              </w:rPr>
            </w:pPr>
            <w:r>
              <w:rPr>
                <w:sz w:val="24"/>
              </w:rPr>
              <w:t>360,188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51" w:right="63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6" w:right="387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882"/>
              <w:jc w:val="right"/>
              <w:rPr>
                <w:sz w:val="24"/>
              </w:rPr>
            </w:pPr>
            <w:r>
              <w:rPr>
                <w:sz w:val="24"/>
              </w:rPr>
              <w:t>333,894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82"/>
              <w:jc w:val="right"/>
              <w:rPr>
                <w:sz w:val="24"/>
              </w:rPr>
            </w:pPr>
            <w:r>
              <w:rPr>
                <w:sz w:val="24"/>
              </w:rPr>
              <w:t>311,252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82"/>
              <w:jc w:val="right"/>
              <w:rPr>
                <w:sz w:val="24"/>
              </w:rPr>
            </w:pPr>
            <w:r>
              <w:rPr>
                <w:sz w:val="24"/>
              </w:rPr>
              <w:t>289,565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82"/>
              <w:jc w:val="right"/>
              <w:rPr>
                <w:sz w:val="24"/>
              </w:rPr>
            </w:pPr>
            <w:r>
              <w:rPr>
                <w:sz w:val="24"/>
              </w:rPr>
              <w:t>251,278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8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82"/>
              <w:jc w:val="right"/>
              <w:rPr>
                <w:sz w:val="24"/>
              </w:rPr>
            </w:pPr>
            <w:r>
              <w:rPr>
                <w:sz w:val="24"/>
              </w:rPr>
              <w:t>246,062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82"/>
              <w:jc w:val="right"/>
              <w:rPr>
                <w:sz w:val="24"/>
              </w:rPr>
            </w:pPr>
            <w:r>
              <w:rPr>
                <w:sz w:val="24"/>
              </w:rPr>
              <w:t>217,331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82"/>
              <w:jc w:val="right"/>
              <w:rPr>
                <w:sz w:val="24"/>
              </w:rPr>
            </w:pPr>
            <w:r>
              <w:rPr>
                <w:sz w:val="24"/>
              </w:rPr>
              <w:t>205,325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82"/>
              <w:jc w:val="right"/>
              <w:rPr>
                <w:sz w:val="24"/>
              </w:rPr>
            </w:pPr>
            <w:r>
              <w:rPr>
                <w:sz w:val="24"/>
              </w:rPr>
              <w:t>172,981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82"/>
              <w:jc w:val="right"/>
              <w:rPr>
                <w:sz w:val="24"/>
              </w:rPr>
            </w:pPr>
            <w:r>
              <w:rPr>
                <w:sz w:val="24"/>
              </w:rPr>
              <w:t>171,645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82"/>
              <w:jc w:val="right"/>
              <w:rPr>
                <w:sz w:val="24"/>
              </w:rPr>
            </w:pPr>
            <w:r>
              <w:rPr>
                <w:sz w:val="24"/>
              </w:rPr>
              <w:t>150,190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82"/>
              <w:jc w:val="right"/>
              <w:rPr>
                <w:sz w:val="24"/>
              </w:rPr>
            </w:pPr>
            <w:r>
              <w:rPr>
                <w:sz w:val="24"/>
              </w:rPr>
              <w:t>138,719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51" w:right="63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6" w:right="387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882"/>
              <w:jc w:val="right"/>
              <w:rPr>
                <w:sz w:val="24"/>
              </w:rPr>
            </w:pPr>
            <w:r>
              <w:rPr>
                <w:sz w:val="24"/>
              </w:rPr>
              <w:t>124,395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82"/>
              <w:jc w:val="right"/>
              <w:rPr>
                <w:sz w:val="24"/>
              </w:rPr>
            </w:pPr>
            <w:r>
              <w:rPr>
                <w:sz w:val="24"/>
              </w:rPr>
              <w:t>121,775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82"/>
              <w:jc w:val="right"/>
              <w:rPr>
                <w:sz w:val="24"/>
              </w:rPr>
            </w:pPr>
            <w:r>
              <w:rPr>
                <w:sz w:val="24"/>
              </w:rPr>
              <w:t>121,166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82"/>
              <w:jc w:val="right"/>
              <w:rPr>
                <w:sz w:val="24"/>
              </w:rPr>
            </w:pPr>
            <w:r>
              <w:rPr>
                <w:sz w:val="24"/>
              </w:rPr>
              <w:t>117,256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882"/>
              <w:jc w:val="right"/>
              <w:rPr>
                <w:sz w:val="24"/>
              </w:rPr>
            </w:pPr>
            <w:r>
              <w:rPr>
                <w:sz w:val="24"/>
              </w:rPr>
              <w:t>100,742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99,320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92,252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91,642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87,664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82,839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75,634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70,987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51" w:right="632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6" w:right="387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70,710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70,548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59,390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58,909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53,066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50,546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49,499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44,676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35,813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35,565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30,324</w:t>
            </w:r>
          </w:p>
        </w:tc>
      </w:tr>
      <w:tr>
        <w:trPr>
          <w:trHeight w:val="314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29,690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26,791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26,051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25,509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22,439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22,324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942"/>
              <w:jc w:val="right"/>
              <w:rPr>
                <w:sz w:val="24"/>
              </w:rPr>
            </w:pPr>
            <w:r>
              <w:rPr>
                <w:sz w:val="24"/>
              </w:rPr>
              <w:t>20,981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4"/>
        <w:gridCol w:w="2055"/>
        <w:gridCol w:w="4645"/>
      </w:tblGrid>
      <w:tr>
        <w:trPr>
          <w:trHeight w:val="311" w:hRule="atLeast"/>
        </w:trPr>
        <w:tc>
          <w:tcPr>
            <w:tcW w:w="1824" w:type="dxa"/>
          </w:tcPr>
          <w:p>
            <w:pPr>
              <w:pStyle w:val="TableParagraph"/>
              <w:ind w:left="776" w:right="757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055" w:type="dxa"/>
          </w:tcPr>
          <w:p>
            <w:pPr>
              <w:pStyle w:val="TableParagraph"/>
              <w:ind w:left="532" w:right="513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645" w:type="dxa"/>
          </w:tcPr>
          <w:p>
            <w:pPr>
              <w:pStyle w:val="TableParagraph"/>
              <w:ind w:left="1965"/>
              <w:jc w:val="left"/>
              <w:rPr>
                <w:sz w:val="24"/>
              </w:rPr>
            </w:pPr>
            <w:r>
              <w:rPr>
                <w:sz w:val="24"/>
              </w:rPr>
              <w:t>19,916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51" w:right="63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6" w:right="387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60"/>
              <w:jc w:val="left"/>
              <w:rPr>
                <w:sz w:val="24"/>
              </w:rPr>
            </w:pPr>
            <w:r>
              <w:rPr>
                <w:sz w:val="24"/>
              </w:rPr>
              <w:t>19,387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960"/>
              <w:jc w:val="left"/>
              <w:rPr>
                <w:sz w:val="24"/>
              </w:rPr>
            </w:pPr>
            <w:r>
              <w:rPr>
                <w:sz w:val="24"/>
              </w:rPr>
              <w:t>17,248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960"/>
              <w:jc w:val="left"/>
              <w:rPr>
                <w:sz w:val="24"/>
              </w:rPr>
            </w:pPr>
            <w:r>
              <w:rPr>
                <w:sz w:val="24"/>
              </w:rPr>
              <w:t>15,050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960"/>
              <w:jc w:val="left"/>
              <w:rPr>
                <w:sz w:val="24"/>
              </w:rPr>
            </w:pPr>
            <w:r>
              <w:rPr>
                <w:sz w:val="24"/>
              </w:rPr>
              <w:t>14,000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960"/>
              <w:jc w:val="left"/>
              <w:rPr>
                <w:sz w:val="24"/>
              </w:rPr>
            </w:pPr>
            <w:r>
              <w:rPr>
                <w:sz w:val="24"/>
              </w:rPr>
              <w:t>12,259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960"/>
              <w:jc w:val="left"/>
              <w:rPr>
                <w:sz w:val="24"/>
              </w:rPr>
            </w:pPr>
            <w:r>
              <w:rPr>
                <w:sz w:val="24"/>
              </w:rPr>
              <w:t>12,096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960"/>
              <w:jc w:val="left"/>
              <w:rPr>
                <w:sz w:val="24"/>
              </w:rPr>
            </w:pPr>
            <w:r>
              <w:rPr>
                <w:sz w:val="24"/>
              </w:rPr>
              <w:t>11,354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960"/>
              <w:jc w:val="left"/>
              <w:rPr>
                <w:sz w:val="24"/>
              </w:rPr>
            </w:pPr>
            <w:r>
              <w:rPr>
                <w:sz w:val="24"/>
              </w:rPr>
              <w:t>10,750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960"/>
              <w:jc w:val="left"/>
              <w:rPr>
                <w:sz w:val="24"/>
              </w:rPr>
            </w:pPr>
            <w:r>
              <w:rPr>
                <w:sz w:val="24"/>
              </w:rPr>
              <w:t>10,610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960"/>
              <w:jc w:val="left"/>
              <w:rPr>
                <w:sz w:val="24"/>
              </w:rPr>
            </w:pPr>
            <w:r>
              <w:rPr>
                <w:sz w:val="24"/>
              </w:rPr>
              <w:t>10,383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960"/>
              <w:jc w:val="left"/>
              <w:rPr>
                <w:sz w:val="24"/>
              </w:rPr>
            </w:pPr>
            <w:r>
              <w:rPr>
                <w:sz w:val="24"/>
              </w:rPr>
              <w:t>10,181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51" w:right="632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6" w:right="388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60"/>
              <w:jc w:val="left"/>
              <w:rPr>
                <w:sz w:val="24"/>
              </w:rPr>
            </w:pPr>
            <w:r>
              <w:rPr>
                <w:sz w:val="24"/>
              </w:rPr>
              <w:t>10,111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020"/>
              <w:jc w:val="left"/>
              <w:rPr>
                <w:sz w:val="24"/>
              </w:rPr>
            </w:pPr>
            <w:r>
              <w:rPr>
                <w:sz w:val="24"/>
              </w:rPr>
              <w:t>9,148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020"/>
              <w:jc w:val="left"/>
              <w:rPr>
                <w:sz w:val="24"/>
              </w:rPr>
            </w:pPr>
            <w:r>
              <w:rPr>
                <w:sz w:val="24"/>
              </w:rPr>
              <w:t>8,635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020"/>
              <w:jc w:val="left"/>
              <w:rPr>
                <w:sz w:val="24"/>
              </w:rPr>
            </w:pPr>
            <w:r>
              <w:rPr>
                <w:sz w:val="24"/>
              </w:rPr>
              <w:t>8,373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020"/>
              <w:jc w:val="left"/>
              <w:rPr>
                <w:sz w:val="24"/>
              </w:rPr>
            </w:pPr>
            <w:r>
              <w:rPr>
                <w:sz w:val="24"/>
              </w:rPr>
              <w:t>6,980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020"/>
              <w:jc w:val="left"/>
              <w:rPr>
                <w:sz w:val="24"/>
              </w:rPr>
            </w:pPr>
            <w:r>
              <w:rPr>
                <w:sz w:val="24"/>
              </w:rPr>
              <w:t>5,915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020"/>
              <w:jc w:val="left"/>
              <w:rPr>
                <w:sz w:val="24"/>
              </w:rPr>
            </w:pPr>
            <w:r>
              <w:rPr>
                <w:sz w:val="24"/>
              </w:rPr>
              <w:t>5,540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020"/>
              <w:jc w:val="left"/>
              <w:rPr>
                <w:sz w:val="24"/>
              </w:rPr>
            </w:pPr>
            <w:r>
              <w:rPr>
                <w:sz w:val="24"/>
              </w:rPr>
              <w:t>5,187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020"/>
              <w:jc w:val="left"/>
              <w:rPr>
                <w:sz w:val="24"/>
              </w:rPr>
            </w:pPr>
            <w:r>
              <w:rPr>
                <w:sz w:val="24"/>
              </w:rPr>
              <w:t>3,589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020"/>
              <w:jc w:val="left"/>
              <w:rPr>
                <w:sz w:val="24"/>
              </w:rPr>
            </w:pPr>
            <w:r>
              <w:rPr>
                <w:sz w:val="24"/>
              </w:rPr>
              <w:t>3,507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020"/>
              <w:jc w:val="left"/>
              <w:rPr>
                <w:sz w:val="24"/>
              </w:rPr>
            </w:pPr>
            <w:r>
              <w:rPr>
                <w:sz w:val="24"/>
              </w:rPr>
              <w:t>2,047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2020"/>
              <w:jc w:val="left"/>
              <w:rPr>
                <w:sz w:val="24"/>
              </w:rPr>
            </w:pPr>
            <w:r>
              <w:rPr>
                <w:sz w:val="24"/>
              </w:rPr>
              <w:t>1,969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51" w:right="632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6" w:right="387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020"/>
              <w:jc w:val="left"/>
              <w:rPr>
                <w:sz w:val="24"/>
              </w:rPr>
            </w:pPr>
            <w:r>
              <w:rPr>
                <w:sz w:val="24"/>
              </w:rPr>
              <w:t>1,488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2020"/>
              <w:jc w:val="left"/>
              <w:rPr>
                <w:sz w:val="24"/>
              </w:rPr>
            </w:pPr>
            <w:r>
              <w:rPr>
                <w:sz w:val="24"/>
              </w:rPr>
              <w:t>1,424</w:t>
            </w:r>
          </w:p>
        </w:tc>
      </w:tr>
      <w:tr>
        <w:trPr>
          <w:trHeight w:val="313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651" w:right="632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06" w:right="387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00" w:right="1084"/>
              <w:rPr>
                <w:sz w:val="24"/>
              </w:rPr>
            </w:pPr>
            <w:r>
              <w:rPr>
                <w:sz w:val="24"/>
              </w:rPr>
              <w:t>701</w:t>
            </w:r>
          </w:p>
        </w:tc>
      </w:tr>
      <w:tr>
        <w:trPr>
          <w:trHeight w:val="311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651" w:right="632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406" w:right="387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00" w:right="1084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</w:tr>
      <w:tr>
        <w:trPr>
          <w:trHeight w:val="623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15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注：排名中中信证券与中信证券（浙江）、中信证券（山东）、金通证券，国泰君安证</w:t>
            </w:r>
          </w:p>
          <w:p>
            <w:pPr>
              <w:pStyle w:val="TableParagraph"/>
              <w:spacing w:line="277" w:lineRule="exact" w:before="30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券与上海证券，申银万国与宏源证券合并计算。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4" w:right="560"/>
        <w:jc w:val="center"/>
      </w:pPr>
      <w:r>
        <w:rPr>
          <w:color w:val="333333"/>
        </w:rPr>
        <w:t>44、2014 年度证券公司证券投资收入排名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 w:after="5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3525"/>
        <w:gridCol w:w="2999"/>
      </w:tblGrid>
      <w:tr>
        <w:trPr>
          <w:trHeight w:val="311" w:hRule="atLeast"/>
        </w:trPr>
        <w:tc>
          <w:tcPr>
            <w:tcW w:w="2002" w:type="dxa"/>
            <w:shd w:val="clear" w:color="auto" w:fill="C5D9F0"/>
          </w:tcPr>
          <w:p>
            <w:pPr>
              <w:pStyle w:val="TableParagraph"/>
              <w:spacing w:line="291" w:lineRule="exact"/>
              <w:ind w:left="735" w:right="717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525" w:type="dxa"/>
            <w:shd w:val="clear" w:color="auto" w:fill="C5D9F0"/>
          </w:tcPr>
          <w:p>
            <w:pPr>
              <w:pStyle w:val="TableParagraph"/>
              <w:spacing w:line="291" w:lineRule="exact"/>
              <w:ind w:left="1141" w:right="112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999" w:type="dxa"/>
            <w:shd w:val="clear" w:color="auto" w:fill="C5D9F0"/>
          </w:tcPr>
          <w:p>
            <w:pPr>
              <w:pStyle w:val="TableParagraph"/>
              <w:spacing w:line="291" w:lineRule="exact"/>
              <w:ind w:left="755" w:right="74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证券投资收入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spacing w:line="291" w:lineRule="exact"/>
              <w:ind w:left="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25" w:type="dxa"/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999" w:type="dxa"/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624,032</w:t>
            </w:r>
          </w:p>
        </w:tc>
      </w:tr>
      <w:tr>
        <w:trPr>
          <w:trHeight w:val="313" w:hRule="atLeast"/>
        </w:trPr>
        <w:tc>
          <w:tcPr>
            <w:tcW w:w="2002" w:type="dxa"/>
          </w:tcPr>
          <w:p>
            <w:pPr>
              <w:pStyle w:val="TableParagraph"/>
              <w:spacing w:before="2"/>
              <w:ind w:left="1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25" w:type="dxa"/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999" w:type="dxa"/>
          </w:tcPr>
          <w:p>
            <w:pPr>
              <w:pStyle w:val="TableParagraph"/>
              <w:spacing w:before="2"/>
              <w:ind w:left="755" w:right="743"/>
              <w:rPr>
                <w:sz w:val="24"/>
              </w:rPr>
            </w:pPr>
            <w:r>
              <w:rPr>
                <w:sz w:val="24"/>
              </w:rPr>
              <w:t>530,051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spacing w:line="291" w:lineRule="exact"/>
              <w:ind w:left="1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25" w:type="dxa"/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999" w:type="dxa"/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385,530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4" w:lineRule="exact"/>
              <w:ind w:left="1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4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9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4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356,943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3525"/>
        <w:gridCol w:w="2999"/>
      </w:tblGrid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25" w:type="dxa"/>
          </w:tcPr>
          <w:p>
            <w:pPr>
              <w:pStyle w:val="TableParagraph"/>
              <w:ind w:left="1146" w:right="1129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999" w:type="dxa"/>
          </w:tcPr>
          <w:p>
            <w:pPr>
              <w:pStyle w:val="TableParagraph"/>
              <w:ind w:left="1060" w:right="1048"/>
              <w:rPr>
                <w:sz w:val="24"/>
              </w:rPr>
            </w:pPr>
            <w:r>
              <w:rPr>
                <w:sz w:val="24"/>
              </w:rPr>
              <w:t>293,098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1" w:right="112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9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55" w:right="743"/>
              <w:rPr>
                <w:sz w:val="24"/>
              </w:rPr>
            </w:pPr>
            <w:r>
              <w:rPr>
                <w:sz w:val="24"/>
              </w:rPr>
              <w:t>259,730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55" w:right="743"/>
              <w:rPr>
                <w:sz w:val="24"/>
              </w:rPr>
            </w:pPr>
            <w:r>
              <w:rPr>
                <w:sz w:val="24"/>
              </w:rPr>
              <w:t>250,096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237,622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199,120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55" w:right="743"/>
              <w:rPr>
                <w:sz w:val="24"/>
              </w:rPr>
            </w:pPr>
            <w:r>
              <w:rPr>
                <w:sz w:val="24"/>
              </w:rPr>
              <w:t>174,408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167,052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156,793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55" w:right="743"/>
              <w:rPr>
                <w:sz w:val="24"/>
              </w:rPr>
            </w:pPr>
            <w:r>
              <w:rPr>
                <w:sz w:val="24"/>
              </w:rPr>
              <w:t>133,965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130,918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122,101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55" w:right="743"/>
              <w:rPr>
                <w:sz w:val="24"/>
              </w:rPr>
            </w:pPr>
            <w:r>
              <w:rPr>
                <w:sz w:val="24"/>
              </w:rPr>
              <w:t>107,562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35" w:right="71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1" w:right="112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55" w:right="743"/>
              <w:rPr>
                <w:sz w:val="24"/>
              </w:rPr>
            </w:pPr>
            <w:r>
              <w:rPr>
                <w:sz w:val="24"/>
              </w:rPr>
              <w:t>104,340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101,793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55" w:right="743"/>
              <w:rPr>
                <w:sz w:val="24"/>
              </w:rPr>
            </w:pPr>
            <w:r>
              <w:rPr>
                <w:sz w:val="24"/>
              </w:rPr>
              <w:t>98,913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97,963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90,288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55" w:right="743"/>
              <w:rPr>
                <w:sz w:val="24"/>
              </w:rPr>
            </w:pPr>
            <w:r>
              <w:rPr>
                <w:sz w:val="24"/>
              </w:rPr>
              <w:t>89,063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88,588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86,723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55" w:right="743"/>
              <w:rPr>
                <w:sz w:val="24"/>
              </w:rPr>
            </w:pPr>
            <w:r>
              <w:rPr>
                <w:sz w:val="24"/>
              </w:rPr>
              <w:t>81,179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75,069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72,924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55" w:right="743"/>
              <w:rPr>
                <w:sz w:val="24"/>
              </w:rPr>
            </w:pPr>
            <w:r>
              <w:rPr>
                <w:sz w:val="24"/>
              </w:rPr>
              <w:t>72,788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35" w:right="71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1" w:right="112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55" w:right="743"/>
              <w:rPr>
                <w:sz w:val="24"/>
              </w:rPr>
            </w:pPr>
            <w:r>
              <w:rPr>
                <w:sz w:val="24"/>
              </w:rPr>
              <w:t>69,733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69,429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55" w:right="743"/>
              <w:rPr>
                <w:sz w:val="24"/>
              </w:rPr>
            </w:pPr>
            <w:r>
              <w:rPr>
                <w:sz w:val="24"/>
              </w:rPr>
              <w:t>65,544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62,563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62,500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55" w:right="743"/>
              <w:rPr>
                <w:sz w:val="24"/>
              </w:rPr>
            </w:pPr>
            <w:r>
              <w:rPr>
                <w:sz w:val="24"/>
              </w:rPr>
              <w:t>61,143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58,192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57,879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55" w:right="743"/>
              <w:rPr>
                <w:sz w:val="24"/>
              </w:rPr>
            </w:pPr>
            <w:r>
              <w:rPr>
                <w:sz w:val="24"/>
              </w:rPr>
              <w:t>55,805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54,467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47,745</w:t>
            </w:r>
          </w:p>
        </w:tc>
      </w:tr>
      <w:tr>
        <w:trPr>
          <w:trHeight w:val="314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55" w:right="743"/>
              <w:rPr>
                <w:sz w:val="24"/>
              </w:rPr>
            </w:pPr>
            <w:r>
              <w:rPr>
                <w:sz w:val="24"/>
              </w:rPr>
              <w:t>47,396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46,842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46,175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55" w:right="743"/>
              <w:rPr>
                <w:sz w:val="24"/>
              </w:rPr>
            </w:pPr>
            <w:r>
              <w:rPr>
                <w:sz w:val="24"/>
              </w:rPr>
              <w:t>45,987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44,172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43,296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55" w:right="743"/>
              <w:rPr>
                <w:sz w:val="24"/>
              </w:rPr>
            </w:pPr>
            <w:r>
              <w:rPr>
                <w:sz w:val="24"/>
              </w:rPr>
              <w:t>40,763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3525"/>
        <w:gridCol w:w="2999"/>
      </w:tblGrid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865" w:right="847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525" w:type="dxa"/>
          </w:tcPr>
          <w:p>
            <w:pPr>
              <w:pStyle w:val="TableParagraph"/>
              <w:ind w:left="1146" w:right="112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999" w:type="dxa"/>
          </w:tcPr>
          <w:p>
            <w:pPr>
              <w:pStyle w:val="TableParagraph"/>
              <w:ind w:right="1126"/>
              <w:jc w:val="right"/>
              <w:rPr>
                <w:sz w:val="24"/>
              </w:rPr>
            </w:pPr>
            <w:r>
              <w:rPr>
                <w:sz w:val="24"/>
              </w:rPr>
              <w:t>39,175</w:t>
            </w:r>
          </w:p>
        </w:tc>
      </w:tr>
      <w:tr>
        <w:trPr>
          <w:trHeight w:val="312" w:hRule="atLeast"/>
        </w:trPr>
        <w:tc>
          <w:tcPr>
            <w:tcW w:w="2002" w:type="dxa"/>
          </w:tcPr>
          <w:p>
            <w:pPr>
              <w:pStyle w:val="TableParagraph"/>
              <w:ind w:left="865" w:right="847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525" w:type="dxa"/>
          </w:tcPr>
          <w:p>
            <w:pPr>
              <w:pStyle w:val="TableParagraph"/>
              <w:ind w:left="1146" w:right="1129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999" w:type="dxa"/>
          </w:tcPr>
          <w:p>
            <w:pPr>
              <w:pStyle w:val="TableParagraph"/>
              <w:ind w:right="1126"/>
              <w:jc w:val="right"/>
              <w:rPr>
                <w:sz w:val="24"/>
              </w:rPr>
            </w:pPr>
            <w:r>
              <w:rPr>
                <w:sz w:val="24"/>
              </w:rPr>
              <w:t>38,863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29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38,751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36,525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35,999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35,885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35,712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35,344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31,971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30,164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28,720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28,422</w:t>
            </w:r>
          </w:p>
        </w:tc>
      </w:tr>
      <w:tr>
        <w:trPr>
          <w:trHeight w:val="314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27,651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25,954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24,521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24,467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24,465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24,160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23,544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22,991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22,723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22,657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22,595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21,587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21,398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20,793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19,176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16,882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14,627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13,729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10,795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21"/>
              <w:jc w:val="right"/>
              <w:rPr>
                <w:sz w:val="24"/>
              </w:rPr>
            </w:pPr>
            <w:r>
              <w:rPr>
                <w:sz w:val="24"/>
              </w:rPr>
              <w:t>10,738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81"/>
              <w:jc w:val="right"/>
              <w:rPr>
                <w:sz w:val="24"/>
              </w:rPr>
            </w:pPr>
            <w:r>
              <w:rPr>
                <w:sz w:val="24"/>
              </w:rPr>
              <w:t>9,686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181"/>
              <w:jc w:val="right"/>
              <w:rPr>
                <w:sz w:val="24"/>
              </w:rPr>
            </w:pPr>
            <w:r>
              <w:rPr>
                <w:sz w:val="24"/>
              </w:rPr>
              <w:t>9,606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81"/>
              <w:jc w:val="right"/>
              <w:rPr>
                <w:sz w:val="24"/>
              </w:rPr>
            </w:pPr>
            <w:r>
              <w:rPr>
                <w:sz w:val="24"/>
              </w:rPr>
              <w:t>9,459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35" w:right="717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1" w:right="112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181"/>
              <w:jc w:val="right"/>
              <w:rPr>
                <w:sz w:val="24"/>
              </w:rPr>
            </w:pPr>
            <w:r>
              <w:rPr>
                <w:sz w:val="24"/>
              </w:rPr>
              <w:t>8,974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181"/>
              <w:jc w:val="right"/>
              <w:rPr>
                <w:sz w:val="24"/>
              </w:rPr>
            </w:pPr>
            <w:r>
              <w:rPr>
                <w:sz w:val="24"/>
              </w:rPr>
              <w:t>8,216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81"/>
              <w:jc w:val="right"/>
              <w:rPr>
                <w:sz w:val="24"/>
              </w:rPr>
            </w:pPr>
            <w:r>
              <w:rPr>
                <w:sz w:val="24"/>
              </w:rPr>
              <w:t>7,076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诚浩证券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81"/>
              <w:jc w:val="right"/>
              <w:rPr>
                <w:sz w:val="24"/>
              </w:rPr>
            </w:pPr>
            <w:r>
              <w:rPr>
                <w:sz w:val="24"/>
              </w:rPr>
              <w:t>5,596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181"/>
              <w:jc w:val="right"/>
              <w:rPr>
                <w:sz w:val="24"/>
              </w:rPr>
            </w:pPr>
            <w:r>
              <w:rPr>
                <w:sz w:val="24"/>
              </w:rPr>
              <w:t>4,724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right="1181"/>
              <w:jc w:val="right"/>
              <w:rPr>
                <w:sz w:val="24"/>
              </w:rPr>
            </w:pPr>
            <w:r>
              <w:rPr>
                <w:sz w:val="24"/>
              </w:rPr>
              <w:t>3,709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4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4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4" w:lineRule="exact"/>
              <w:ind w:right="1181"/>
              <w:jc w:val="right"/>
              <w:rPr>
                <w:sz w:val="24"/>
              </w:rPr>
            </w:pPr>
            <w:r>
              <w:rPr>
                <w:sz w:val="24"/>
              </w:rPr>
              <w:t>2,325</w:t>
            </w:r>
          </w:p>
        </w:tc>
      </w:tr>
    </w:tbl>
    <w:p>
      <w:pPr>
        <w:spacing w:after="0" w:line="294" w:lineRule="exact"/>
        <w:jc w:val="righ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3525"/>
        <w:gridCol w:w="2999"/>
      </w:tblGrid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865" w:right="847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525" w:type="dxa"/>
          </w:tcPr>
          <w:p>
            <w:pPr>
              <w:pStyle w:val="TableParagraph"/>
              <w:ind w:left="1146" w:right="1129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999" w:type="dxa"/>
          </w:tcPr>
          <w:p>
            <w:pPr>
              <w:pStyle w:val="TableParagraph"/>
              <w:ind w:left="1060" w:right="1048"/>
              <w:rPr>
                <w:sz w:val="24"/>
              </w:rPr>
            </w:pPr>
            <w:r>
              <w:rPr>
                <w:sz w:val="24"/>
              </w:rPr>
              <w:t>1,911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35" w:right="717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1" w:right="112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9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55" w:right="743"/>
              <w:rPr>
                <w:sz w:val="24"/>
              </w:rPr>
            </w:pPr>
            <w:r>
              <w:rPr>
                <w:sz w:val="24"/>
              </w:rPr>
              <w:t>786</w:t>
            </w:r>
          </w:p>
        </w:tc>
      </w:tr>
      <w:tr>
        <w:trPr>
          <w:trHeight w:val="313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35" w:right="717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41" w:right="112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55" w:right="743"/>
              <w:rPr>
                <w:sz w:val="24"/>
              </w:rPr>
            </w:pPr>
            <w:r>
              <w:rPr>
                <w:sz w:val="24"/>
              </w:rPr>
              <w:t>554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492</w:t>
            </w:r>
          </w:p>
        </w:tc>
      </w:tr>
      <w:tr>
        <w:trPr>
          <w:trHeight w:val="311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35" w:right="717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41" w:right="112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55" w:right="743"/>
              <w:rPr>
                <w:sz w:val="24"/>
              </w:rPr>
            </w:pPr>
            <w:r>
              <w:rPr>
                <w:sz w:val="24"/>
              </w:rPr>
              <w:t>364</w:t>
            </w:r>
          </w:p>
        </w:tc>
      </w:tr>
      <w:tr>
        <w:trPr>
          <w:trHeight w:val="2810" w:hRule="atLeast"/>
        </w:trPr>
        <w:tc>
          <w:tcPr>
            <w:tcW w:w="8526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spacing w:line="266" w:lineRule="auto" w:before="17"/>
              <w:ind w:left="112" w:right="40"/>
              <w:jc w:val="both"/>
              <w:rPr>
                <w:sz w:val="22"/>
              </w:rPr>
            </w:pPr>
            <w:r>
              <w:rPr>
                <w:spacing w:val="-7"/>
                <w:sz w:val="22"/>
              </w:rPr>
              <w:t>注：排名中北京高华与高盛高华，长江证券与长江保荐，第一创业证券与第一创业摩根</w:t>
            </w:r>
            <w:r>
              <w:rPr>
                <w:spacing w:val="-6"/>
                <w:sz w:val="22"/>
              </w:rPr>
              <w:t>大通证券，东方证券与上海东方证券资产管理、东方花旗证券，方正证券与瑞信方正， 光大证券与上海光大证券资产管理，广发证券与广发证券资产管理，国联证券与华英证</w:t>
            </w:r>
            <w:r>
              <w:rPr>
                <w:spacing w:val="-8"/>
                <w:sz w:val="22"/>
              </w:rPr>
              <w:t>券，国泰君安证券与上海国泰君安证券资产管理、上海证券、海际证券，海通证券与上</w:t>
            </w:r>
            <w:r>
              <w:rPr>
                <w:spacing w:val="-9"/>
                <w:sz w:val="22"/>
              </w:rPr>
              <w:t>海海通证券资产管理，恒泰证券与恒泰长财，华泰证券与华泰联合，华鑫证券与摩根士</w:t>
            </w:r>
            <w:r>
              <w:rPr>
                <w:spacing w:val="-8"/>
                <w:sz w:val="22"/>
              </w:rPr>
              <w:t>丹利华鑫证券，齐鲁证券与齐鲁证券</w:t>
            </w:r>
            <w:r>
              <w:rPr>
                <w:sz w:val="22"/>
              </w:rPr>
              <w:t>（上海</w:t>
            </w:r>
            <w:r>
              <w:rPr>
                <w:spacing w:val="-12"/>
                <w:sz w:val="22"/>
              </w:rPr>
              <w:t>）</w:t>
            </w:r>
            <w:r>
              <w:rPr>
                <w:spacing w:val="-5"/>
                <w:sz w:val="22"/>
              </w:rPr>
              <w:t>资产管理，山西证券与中德证券，兴业证</w:t>
            </w:r>
            <w:r>
              <w:rPr>
                <w:spacing w:val="-8"/>
                <w:sz w:val="22"/>
              </w:rPr>
              <w:t>券与兴证证券资产管理，银河证券与银河金汇证券资产管理，浙商证券与浙江浙商证券资产管理，中信证券与中信证券</w:t>
            </w:r>
            <w:r>
              <w:rPr>
                <w:sz w:val="22"/>
              </w:rPr>
              <w:t>（</w:t>
            </w:r>
            <w:r>
              <w:rPr>
                <w:spacing w:val="-2"/>
                <w:sz w:val="22"/>
              </w:rPr>
              <w:t>山东</w:t>
            </w:r>
            <w:r>
              <w:rPr>
                <w:spacing w:val="-8"/>
                <w:sz w:val="22"/>
              </w:rPr>
              <w:t>）</w:t>
            </w:r>
            <w:r>
              <w:rPr>
                <w:spacing w:val="-5"/>
                <w:sz w:val="22"/>
              </w:rPr>
              <w:t>、中信证券</w:t>
            </w:r>
            <w:r>
              <w:rPr>
                <w:sz w:val="22"/>
              </w:rPr>
              <w:t>（浙江</w:t>
            </w:r>
            <w:r>
              <w:rPr>
                <w:spacing w:val="-8"/>
                <w:sz w:val="22"/>
              </w:rPr>
              <w:t>）</w:t>
            </w:r>
            <w:r>
              <w:rPr>
                <w:spacing w:val="-5"/>
                <w:sz w:val="22"/>
              </w:rPr>
              <w:t>、金通证券，申银万国与</w:t>
            </w:r>
          </w:p>
          <w:p>
            <w:pPr>
              <w:pStyle w:val="TableParagraph"/>
              <w:spacing w:line="270" w:lineRule="exact"/>
              <w:ind w:left="112"/>
              <w:jc w:val="both"/>
              <w:rPr>
                <w:sz w:val="22"/>
              </w:rPr>
            </w:pPr>
            <w:r>
              <w:rPr>
                <w:sz w:val="22"/>
              </w:rPr>
              <w:t>宏源证券合并计算。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4" w:right="560"/>
        <w:jc w:val="center"/>
      </w:pPr>
      <w:r>
        <w:rPr>
          <w:color w:val="333333"/>
        </w:rPr>
        <w:t>45、2014 年度证券公司股权投资收入排名</w:t>
      </w:r>
    </w:p>
    <w:p>
      <w:pPr>
        <w:pStyle w:val="BodyText"/>
        <w:spacing w:before="36"/>
        <w:ind w:left="544" w:right="557"/>
        <w:jc w:val="center"/>
      </w:pPr>
      <w:r>
        <w:rPr>
          <w:color w:val="333333"/>
        </w:rPr>
        <w:t>（合并口径）</w:t>
      </w:r>
    </w:p>
    <w:p>
      <w:pPr>
        <w:spacing w:before="116"/>
        <w:ind w:left="0" w:right="23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3457"/>
        <w:gridCol w:w="3017"/>
      </w:tblGrid>
      <w:tr>
        <w:trPr>
          <w:trHeight w:val="313" w:hRule="atLeast"/>
        </w:trPr>
        <w:tc>
          <w:tcPr>
            <w:tcW w:w="2050" w:type="dxa"/>
            <w:shd w:val="clear" w:color="auto" w:fill="C5D9F0"/>
          </w:tcPr>
          <w:p>
            <w:pPr>
              <w:pStyle w:val="TableParagraph"/>
              <w:spacing w:line="294" w:lineRule="exact"/>
              <w:ind w:left="764" w:right="746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457" w:type="dxa"/>
            <w:shd w:val="clear" w:color="auto" w:fill="C5D9F0"/>
          </w:tcPr>
          <w:p>
            <w:pPr>
              <w:pStyle w:val="TableParagraph"/>
              <w:spacing w:line="294" w:lineRule="exact"/>
              <w:ind w:left="1245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017" w:type="dxa"/>
            <w:shd w:val="clear" w:color="auto" w:fill="C5D9F0"/>
          </w:tcPr>
          <w:p>
            <w:pPr>
              <w:pStyle w:val="TableParagraph"/>
              <w:spacing w:line="294" w:lineRule="exact"/>
              <w:ind w:left="766" w:right="75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股权投资收入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4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457" w:type="dxa"/>
          </w:tcPr>
          <w:p>
            <w:pPr>
              <w:pStyle w:val="TableParagraph"/>
              <w:spacing w:line="291" w:lineRule="exact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017" w:type="dxa"/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61,743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4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457" w:type="dxa"/>
          </w:tcPr>
          <w:p>
            <w:pPr>
              <w:pStyle w:val="TableParagraph"/>
              <w:spacing w:line="291" w:lineRule="exact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017" w:type="dxa"/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56,264</w:t>
            </w:r>
          </w:p>
        </w:tc>
      </w:tr>
      <w:tr>
        <w:trPr>
          <w:trHeight w:val="313" w:hRule="atLeast"/>
        </w:trPr>
        <w:tc>
          <w:tcPr>
            <w:tcW w:w="2050" w:type="dxa"/>
          </w:tcPr>
          <w:p>
            <w:pPr>
              <w:pStyle w:val="TableParagraph"/>
              <w:spacing w:line="277" w:lineRule="exact" w:before="17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457" w:type="dxa"/>
          </w:tcPr>
          <w:p>
            <w:pPr>
              <w:pStyle w:val="TableParagraph"/>
              <w:spacing w:before="2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017" w:type="dxa"/>
          </w:tcPr>
          <w:p>
            <w:pPr>
              <w:pStyle w:val="TableParagraph"/>
              <w:spacing w:before="2"/>
              <w:ind w:left="766" w:right="751"/>
              <w:rPr>
                <w:sz w:val="24"/>
              </w:rPr>
            </w:pPr>
            <w:r>
              <w:rPr>
                <w:sz w:val="24"/>
              </w:rPr>
              <w:t>36,249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5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457" w:type="dxa"/>
          </w:tcPr>
          <w:p>
            <w:pPr>
              <w:pStyle w:val="TableParagraph"/>
              <w:spacing w:line="291" w:lineRule="exact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017" w:type="dxa"/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34,214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5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3457" w:type="dxa"/>
          </w:tcPr>
          <w:p>
            <w:pPr>
              <w:pStyle w:val="TableParagraph"/>
              <w:spacing w:line="291" w:lineRule="exact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017" w:type="dxa"/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30,328</w:t>
            </w:r>
          </w:p>
        </w:tc>
      </w:tr>
      <w:tr>
        <w:trPr>
          <w:trHeight w:val="313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7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457" w:type="dxa"/>
          </w:tcPr>
          <w:p>
            <w:pPr>
              <w:pStyle w:val="TableParagraph"/>
              <w:spacing w:before="2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017" w:type="dxa"/>
          </w:tcPr>
          <w:p>
            <w:pPr>
              <w:pStyle w:val="TableParagraph"/>
              <w:spacing w:before="2"/>
              <w:ind w:left="766" w:right="751"/>
              <w:rPr>
                <w:sz w:val="24"/>
              </w:rPr>
            </w:pPr>
            <w:r>
              <w:rPr>
                <w:sz w:val="24"/>
              </w:rPr>
              <w:t>26,010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4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3457" w:type="dxa"/>
          </w:tcPr>
          <w:p>
            <w:pPr>
              <w:pStyle w:val="TableParagraph"/>
              <w:spacing w:line="291" w:lineRule="exact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017" w:type="dxa"/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25,048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5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3457" w:type="dxa"/>
          </w:tcPr>
          <w:p>
            <w:pPr>
              <w:pStyle w:val="TableParagraph"/>
              <w:spacing w:line="291" w:lineRule="exact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017" w:type="dxa"/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22,028</w:t>
            </w:r>
          </w:p>
        </w:tc>
      </w:tr>
      <w:tr>
        <w:trPr>
          <w:trHeight w:val="313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7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3457" w:type="dxa"/>
          </w:tcPr>
          <w:p>
            <w:pPr>
              <w:pStyle w:val="TableParagraph"/>
              <w:spacing w:before="2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017" w:type="dxa"/>
          </w:tcPr>
          <w:p>
            <w:pPr>
              <w:pStyle w:val="TableParagraph"/>
              <w:spacing w:before="2"/>
              <w:ind w:left="766" w:right="751"/>
              <w:rPr>
                <w:sz w:val="24"/>
              </w:rPr>
            </w:pPr>
            <w:r>
              <w:rPr>
                <w:sz w:val="24"/>
              </w:rPr>
              <w:t>16,870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5"/>
              <w:ind w:left="764" w:right="746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457" w:type="dxa"/>
          </w:tcPr>
          <w:p>
            <w:pPr>
              <w:pStyle w:val="TableParagraph"/>
              <w:spacing w:line="291" w:lineRule="exact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017" w:type="dxa"/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15,811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5"/>
              <w:ind w:left="764" w:right="746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3457" w:type="dxa"/>
          </w:tcPr>
          <w:p>
            <w:pPr>
              <w:pStyle w:val="TableParagraph"/>
              <w:spacing w:line="291" w:lineRule="exact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017" w:type="dxa"/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13,500</w:t>
            </w:r>
          </w:p>
        </w:tc>
      </w:tr>
      <w:tr>
        <w:trPr>
          <w:trHeight w:val="313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7"/>
              <w:ind w:left="764" w:right="746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457" w:type="dxa"/>
          </w:tcPr>
          <w:p>
            <w:pPr>
              <w:pStyle w:val="TableParagraph"/>
              <w:spacing w:before="2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017" w:type="dxa"/>
          </w:tcPr>
          <w:p>
            <w:pPr>
              <w:pStyle w:val="TableParagraph"/>
              <w:spacing w:before="2"/>
              <w:ind w:left="766" w:right="751"/>
              <w:rPr>
                <w:sz w:val="24"/>
              </w:rPr>
            </w:pPr>
            <w:r>
              <w:rPr>
                <w:sz w:val="24"/>
              </w:rPr>
              <w:t>13,479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5"/>
              <w:ind w:left="764" w:right="746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3457" w:type="dxa"/>
          </w:tcPr>
          <w:p>
            <w:pPr>
              <w:pStyle w:val="TableParagraph"/>
              <w:spacing w:line="291" w:lineRule="exact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017" w:type="dxa"/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10,661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5"/>
              <w:ind w:left="764" w:right="746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3457" w:type="dxa"/>
          </w:tcPr>
          <w:p>
            <w:pPr>
              <w:pStyle w:val="TableParagraph"/>
              <w:spacing w:line="291" w:lineRule="exact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017" w:type="dxa"/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10,559</w:t>
            </w:r>
          </w:p>
        </w:tc>
      </w:tr>
      <w:tr>
        <w:trPr>
          <w:trHeight w:val="314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8"/>
              <w:ind w:left="764" w:right="746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3457" w:type="dxa"/>
          </w:tcPr>
          <w:p>
            <w:pPr>
              <w:pStyle w:val="TableParagraph"/>
              <w:spacing w:before="2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017" w:type="dxa"/>
          </w:tcPr>
          <w:p>
            <w:pPr>
              <w:pStyle w:val="TableParagraph"/>
              <w:spacing w:before="2"/>
              <w:ind w:left="766" w:right="751"/>
              <w:rPr>
                <w:sz w:val="24"/>
              </w:rPr>
            </w:pPr>
            <w:r>
              <w:rPr>
                <w:sz w:val="24"/>
              </w:rPr>
              <w:t>10,514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4"/>
              <w:ind w:left="764" w:right="746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3457" w:type="dxa"/>
          </w:tcPr>
          <w:p>
            <w:pPr>
              <w:pStyle w:val="TableParagraph"/>
              <w:spacing w:line="291" w:lineRule="exact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017" w:type="dxa"/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10,398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4"/>
              <w:ind w:left="764" w:right="746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3457" w:type="dxa"/>
          </w:tcPr>
          <w:p>
            <w:pPr>
              <w:pStyle w:val="TableParagraph"/>
              <w:spacing w:line="291" w:lineRule="exact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017" w:type="dxa"/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</w:tr>
      <w:tr>
        <w:trPr>
          <w:trHeight w:val="313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7"/>
              <w:ind w:left="764" w:right="746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3457" w:type="dxa"/>
          </w:tcPr>
          <w:p>
            <w:pPr>
              <w:pStyle w:val="TableParagraph"/>
              <w:spacing w:before="2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017" w:type="dxa"/>
          </w:tcPr>
          <w:p>
            <w:pPr>
              <w:pStyle w:val="TableParagraph"/>
              <w:spacing w:before="2"/>
              <w:ind w:left="766" w:right="751"/>
              <w:rPr>
                <w:sz w:val="24"/>
              </w:rPr>
            </w:pPr>
            <w:r>
              <w:rPr>
                <w:sz w:val="24"/>
              </w:rPr>
              <w:t>9,198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76" w:lineRule="exact" w:before="15"/>
              <w:ind w:left="764" w:right="746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3457" w:type="dxa"/>
          </w:tcPr>
          <w:p>
            <w:pPr>
              <w:pStyle w:val="TableParagraph"/>
              <w:spacing w:line="291" w:lineRule="exact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017" w:type="dxa"/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8,065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7" w:lineRule="exact" w:before="15"/>
              <w:ind w:left="764" w:right="74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4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1247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7,955</w:t>
            </w:r>
          </w:p>
        </w:tc>
      </w:tr>
    </w:tbl>
    <w:p>
      <w:pPr>
        <w:spacing w:after="0" w:line="291" w:lineRule="exact"/>
        <w:rPr>
          <w:sz w:val="24"/>
        </w:rPr>
        <w:sectPr>
          <w:pgSz w:w="11910" w:h="16840"/>
          <w:pgMar w:header="0" w:footer="1115" w:top="1420" w:bottom="1300" w:left="1580" w:right="156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3457"/>
        <w:gridCol w:w="3017"/>
      </w:tblGrid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spacing w:line="277" w:lineRule="exact" w:before="15"/>
              <w:ind w:left="899" w:right="881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3457" w:type="dxa"/>
          </w:tcPr>
          <w:p>
            <w:pPr>
              <w:pStyle w:val="TableParagraph"/>
              <w:ind w:left="1232" w:right="121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017" w:type="dxa"/>
          </w:tcPr>
          <w:p>
            <w:pPr>
              <w:pStyle w:val="TableParagraph"/>
              <w:ind w:left="1191" w:right="1176"/>
              <w:rPr>
                <w:sz w:val="24"/>
              </w:rPr>
            </w:pPr>
            <w:r>
              <w:rPr>
                <w:sz w:val="24"/>
              </w:rPr>
              <w:t>7,747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764" w:right="746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34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7" w:right="108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66" w:right="751"/>
              <w:rPr>
                <w:sz w:val="24"/>
              </w:rPr>
            </w:pPr>
            <w:r>
              <w:rPr>
                <w:sz w:val="24"/>
              </w:rPr>
              <w:t>7,628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764" w:right="746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07" w:right="1089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66" w:right="751"/>
              <w:rPr>
                <w:sz w:val="24"/>
              </w:rPr>
            </w:pPr>
            <w:r>
              <w:rPr>
                <w:sz w:val="24"/>
              </w:rPr>
              <w:t>6,824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4"/>
              <w:ind w:left="764" w:right="746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07" w:right="108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6,600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4"/>
              <w:ind w:left="764" w:right="746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07" w:right="1089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5,000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764" w:right="746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07" w:right="1089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66" w:right="751"/>
              <w:rPr>
                <w:sz w:val="24"/>
              </w:rPr>
            </w:pPr>
            <w:r>
              <w:rPr>
                <w:sz w:val="24"/>
              </w:rPr>
              <w:t>3,208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764" w:right="746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07" w:right="1089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2,949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764" w:right="746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07" w:right="1089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2,716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764" w:right="746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07" w:right="1089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66" w:right="751"/>
              <w:rPr>
                <w:sz w:val="24"/>
              </w:rPr>
            </w:pPr>
            <w:r>
              <w:rPr>
                <w:sz w:val="24"/>
              </w:rPr>
              <w:t>2,261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764" w:right="74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07" w:right="1089"/>
              <w:rPr>
                <w:sz w:val="24"/>
              </w:rPr>
            </w:pPr>
            <w:r>
              <w:rPr>
                <w:sz w:val="24"/>
              </w:rPr>
              <w:t>齐鲁证券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2,260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764" w:right="746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07" w:right="1089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2,040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764" w:right="746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07" w:right="108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66" w:right="751"/>
              <w:rPr>
                <w:sz w:val="24"/>
              </w:rPr>
            </w:pPr>
            <w:r>
              <w:rPr>
                <w:sz w:val="24"/>
              </w:rPr>
              <w:t>2,000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7" w:lineRule="exact" w:before="14"/>
              <w:ind w:left="764" w:right="746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7" w:right="1089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66" w:right="751"/>
              <w:rPr>
                <w:sz w:val="24"/>
              </w:rPr>
            </w:pPr>
            <w:r>
              <w:rPr>
                <w:sz w:val="24"/>
              </w:rPr>
              <w:t>1,918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764" w:right="746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07" w:right="1089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1,708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764" w:right="746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07" w:right="1089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66" w:right="751"/>
              <w:rPr>
                <w:sz w:val="24"/>
              </w:rPr>
            </w:pPr>
            <w:r>
              <w:rPr>
                <w:sz w:val="24"/>
              </w:rPr>
              <w:t>1,592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764" w:right="746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07" w:right="108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1,568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764" w:right="746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07" w:right="1089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1,400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764" w:right="746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07" w:right="108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66" w:right="751"/>
              <w:rPr>
                <w:sz w:val="24"/>
              </w:rPr>
            </w:pPr>
            <w:r>
              <w:rPr>
                <w:sz w:val="24"/>
              </w:rPr>
              <w:t>724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4"/>
              <w:ind w:left="764" w:right="746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07" w:right="1089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706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4"/>
              <w:ind w:left="764" w:right="746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07" w:right="1089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685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764" w:right="746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07" w:right="1089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66" w:right="751"/>
              <w:rPr>
                <w:sz w:val="24"/>
              </w:rPr>
            </w:pPr>
            <w:r>
              <w:rPr>
                <w:sz w:val="24"/>
              </w:rPr>
              <w:t>430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4"/>
              <w:ind w:left="764" w:right="746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07" w:right="1089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294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4"/>
              <w:ind w:left="764" w:right="746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07" w:right="1089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</w:tr>
      <w:tr>
        <w:trPr>
          <w:trHeight w:val="313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764" w:right="746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107" w:right="1089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766" w:right="751"/>
              <w:rPr>
                <w:sz w:val="24"/>
              </w:rPr>
            </w:pPr>
            <w:r>
              <w:rPr>
                <w:sz w:val="24"/>
              </w:rPr>
              <w:t>286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764" w:right="746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7" w:right="1089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66" w:right="751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</w:tr>
      <w:tr>
        <w:trPr>
          <w:trHeight w:val="311" w:hRule="atLeast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7" w:lineRule="exact" w:before="15"/>
              <w:ind w:left="764" w:right="746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34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1107" w:right="1089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1" w:lineRule="exact"/>
              <w:ind w:left="766" w:right="75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2809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66" w:lineRule="auto" w:before="15"/>
              <w:ind w:left="112" w:right="36"/>
              <w:jc w:val="both"/>
              <w:rPr>
                <w:sz w:val="22"/>
              </w:rPr>
            </w:pPr>
            <w:r>
              <w:rPr>
                <w:spacing w:val="-7"/>
                <w:sz w:val="22"/>
              </w:rPr>
              <w:t>注：排名中北京高华与高盛高华，长江证券与长江保荐，第一创业证券与第一创业摩根</w:t>
            </w:r>
            <w:r>
              <w:rPr>
                <w:spacing w:val="-5"/>
                <w:sz w:val="22"/>
              </w:rPr>
              <w:t>大通证券，东方证券与上海东方证券资产管理、东方花旗证券，方正证券与瑞信方正， </w:t>
            </w:r>
            <w:r>
              <w:rPr>
                <w:spacing w:val="-7"/>
                <w:sz w:val="22"/>
              </w:rPr>
              <w:t>光大证券与上海光大证券资产管理，广发证券与广发证券资产管理，国联证券与华英证</w:t>
            </w:r>
            <w:r>
              <w:rPr>
                <w:spacing w:val="-8"/>
                <w:sz w:val="22"/>
              </w:rPr>
              <w:t>券，国泰君安证券与上海国泰君安证券资产管理、上海证券、海际证券，海通证券与上</w:t>
            </w:r>
            <w:r>
              <w:rPr>
                <w:spacing w:val="-9"/>
                <w:sz w:val="22"/>
              </w:rPr>
              <w:t>海海通证券资产管理，恒泰证券与恒泰长财，华泰证券与华泰联合，华鑫证券与摩根士</w:t>
            </w:r>
            <w:r>
              <w:rPr>
                <w:spacing w:val="-8"/>
                <w:sz w:val="22"/>
              </w:rPr>
              <w:t>丹利华鑫证券，齐鲁证券与齐鲁证券</w:t>
            </w:r>
            <w:r>
              <w:rPr>
                <w:sz w:val="22"/>
              </w:rPr>
              <w:t>（上海</w:t>
            </w:r>
            <w:r>
              <w:rPr>
                <w:spacing w:val="-12"/>
                <w:sz w:val="22"/>
              </w:rPr>
              <w:t>）</w:t>
            </w:r>
            <w:r>
              <w:rPr>
                <w:spacing w:val="-5"/>
                <w:sz w:val="22"/>
              </w:rPr>
              <w:t>资产管理，山西证券与中德证券，兴业证</w:t>
            </w:r>
            <w:r>
              <w:rPr>
                <w:spacing w:val="-8"/>
                <w:sz w:val="22"/>
              </w:rPr>
              <w:t>券与兴证证券资产管理，银河证券与银河金汇证券资产管理，浙商证券与浙江浙商证券资产管理，中信证券与中信证券</w:t>
            </w:r>
            <w:r>
              <w:rPr>
                <w:sz w:val="22"/>
              </w:rPr>
              <w:t>（</w:t>
            </w:r>
            <w:r>
              <w:rPr>
                <w:spacing w:val="-2"/>
                <w:sz w:val="22"/>
              </w:rPr>
              <w:t>山东</w:t>
            </w:r>
            <w:r>
              <w:rPr>
                <w:spacing w:val="-8"/>
                <w:sz w:val="22"/>
              </w:rPr>
              <w:t>）</w:t>
            </w:r>
            <w:r>
              <w:rPr>
                <w:spacing w:val="-5"/>
                <w:sz w:val="22"/>
              </w:rPr>
              <w:t>、中信证券</w:t>
            </w:r>
            <w:r>
              <w:rPr>
                <w:sz w:val="22"/>
              </w:rPr>
              <w:t>（浙江</w:t>
            </w:r>
            <w:r>
              <w:rPr>
                <w:spacing w:val="-8"/>
                <w:sz w:val="22"/>
              </w:rPr>
              <w:t>）</w:t>
            </w:r>
            <w:r>
              <w:rPr>
                <w:spacing w:val="-5"/>
                <w:sz w:val="22"/>
              </w:rPr>
              <w:t>、金通证券，申银万国与</w:t>
            </w:r>
          </w:p>
          <w:p>
            <w:pPr>
              <w:pStyle w:val="TableParagraph"/>
              <w:spacing w:line="272" w:lineRule="exact"/>
              <w:ind w:left="112"/>
              <w:jc w:val="both"/>
              <w:rPr>
                <w:sz w:val="22"/>
              </w:rPr>
            </w:pPr>
            <w:r>
              <w:rPr>
                <w:sz w:val="22"/>
              </w:rPr>
              <w:t>宏源证券合并计算。</w:t>
            </w:r>
          </w:p>
        </w:tc>
      </w:tr>
    </w:tbl>
    <w:sectPr>
      <w:pgSz w:w="11910" w:h="16840"/>
      <w:pgMar w:header="0" w:footer="1115" w:top="1420" w:bottom="1300" w:left="15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809998pt;margin-top:771.145996pt;width:17.7pt;height:11pt;mso-position-horizontal-relative:page;mso-position-vertical-relative:page;z-index:-919264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Microsoft JhengHei" w:hAnsi="Microsoft JhengHei" w:eastAsia="Microsoft JhengHei" w:cs="Microsoft JhengHei"/>
      <w:b/>
      <w:bCs/>
      <w:sz w:val="32"/>
      <w:szCs w:val="32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line="292" w:lineRule="exact"/>
      <w:jc w:val="center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徐仕达</dc:creator>
  <dcterms:created xsi:type="dcterms:W3CDTF">2022-02-10T09:49:37Z</dcterms:created>
  <dcterms:modified xsi:type="dcterms:W3CDTF">2022-02-10T09:49:37Z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