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2"/>
        <w:ind w:left="961" w:right="0" w:firstLine="0"/>
        <w:jc w:val="left"/>
        <w:rPr>
          <w:sz w:val="44"/>
        </w:rPr>
      </w:pPr>
      <w:r>
        <w:rPr>
          <w:sz w:val="44"/>
        </w:rPr>
        <w:t>证券公司 2019 年经营业绩排名情况 </w:t>
      </w:r>
    </w:p>
    <w:p>
      <w:pPr>
        <w:spacing w:line="240" w:lineRule="auto" w:before="0"/>
        <w:rPr>
          <w:sz w:val="59"/>
        </w:rPr>
      </w:pPr>
    </w:p>
    <w:p>
      <w:pPr>
        <w:spacing w:line="350" w:lineRule="auto" w:before="0"/>
        <w:ind w:left="220" w:right="174" w:firstLine="640"/>
        <w:jc w:val="left"/>
        <w:rPr>
          <w:sz w:val="32"/>
        </w:rPr>
      </w:pPr>
      <w:r>
        <w:rPr>
          <w:sz w:val="32"/>
        </w:rPr>
        <w:t>近期，协会对证券公司经审计经营数据及业务情况进行了统计排名。具体排名情况如下：</w:t>
      </w:r>
    </w:p>
    <w:p>
      <w:pPr>
        <w:pStyle w:val="BodyText"/>
        <w:spacing w:line="486" w:lineRule="exact"/>
        <w:ind w:left="2595" w:right="1948"/>
        <w:jc w:val="center"/>
      </w:pPr>
      <w:r>
        <w:rPr/>
        <w:pict>
          <v:shape style="position:absolute;margin-left:84.384003pt;margin-top:22.140024pt;width:426.95pt;height:541.8pt;mso-position-horizontal-relative:page;mso-position-vertical-relative:paragraph;z-index:1024"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1"/>
                    <w:gridCol w:w="4789"/>
                    <w:gridCol w:w="1985"/>
                    <w:gridCol w:w="758"/>
                  </w:tblGrid>
                  <w:tr>
                    <w:trPr>
                      <w:trHeight w:val="311" w:hRule="atLeast"/>
                    </w:trPr>
                    <w:tc>
                      <w:tcPr>
                        <w:tcW w:w="991" w:type="dxa"/>
                      </w:tcPr>
                      <w:p>
                        <w:pPr>
                          <w:pStyle w:val="TableParagraph"/>
                          <w:ind w:left="291" w:right="167"/>
                          <w:rPr>
                            <w:b/>
                            <w:sz w:val="24"/>
                          </w:rPr>
                        </w:pPr>
                        <w:r>
                          <w:rPr>
                            <w:b/>
                            <w:sz w:val="24"/>
                          </w:rPr>
                          <w:t>序号</w:t>
                        </w:r>
                        <w:r>
                          <w:rPr>
                            <w:b/>
                            <w:w w:val="99"/>
                            <w:sz w:val="24"/>
                          </w:rPr>
                          <w:t> </w:t>
                        </w:r>
                      </w:p>
                    </w:tc>
                    <w:tc>
                      <w:tcPr>
                        <w:tcW w:w="4789" w:type="dxa"/>
                      </w:tcPr>
                      <w:p>
                        <w:pPr>
                          <w:pStyle w:val="TableParagraph"/>
                          <w:ind w:left="2193" w:right="2063"/>
                          <w:rPr>
                            <w:b/>
                            <w:sz w:val="24"/>
                          </w:rPr>
                        </w:pPr>
                        <w:r>
                          <w:rPr>
                            <w:b/>
                            <w:sz w:val="24"/>
                          </w:rPr>
                          <w:t>指标</w:t>
                        </w:r>
                        <w:r>
                          <w:rPr>
                            <w:b/>
                            <w:w w:val="99"/>
                            <w:sz w:val="24"/>
                          </w:rPr>
                          <w:t> </w:t>
                        </w:r>
                      </w:p>
                    </w:tc>
                    <w:tc>
                      <w:tcPr>
                        <w:tcW w:w="1985" w:type="dxa"/>
                      </w:tcPr>
                      <w:p>
                        <w:pPr>
                          <w:pStyle w:val="TableParagraph"/>
                          <w:ind w:left="308" w:right="181"/>
                          <w:rPr>
                            <w:b/>
                            <w:sz w:val="24"/>
                          </w:rPr>
                        </w:pPr>
                        <w:r>
                          <w:rPr>
                            <w:b/>
                            <w:sz w:val="24"/>
                          </w:rPr>
                          <w:t>排名主体口径</w:t>
                        </w:r>
                        <w:r>
                          <w:rPr>
                            <w:b/>
                            <w:w w:val="99"/>
                            <w:sz w:val="24"/>
                          </w:rPr>
                          <w:t> </w:t>
                        </w:r>
                      </w:p>
                    </w:tc>
                    <w:tc>
                      <w:tcPr>
                        <w:tcW w:w="758" w:type="dxa"/>
                      </w:tcPr>
                      <w:p>
                        <w:pPr>
                          <w:pStyle w:val="TableParagraph"/>
                          <w:ind w:left="148" w:right="77"/>
                          <w:rPr>
                            <w:b/>
                            <w:sz w:val="24"/>
                          </w:rPr>
                        </w:pPr>
                        <w:r>
                          <w:rPr>
                            <w:b/>
                            <w:sz w:val="24"/>
                          </w:rPr>
                          <w:t>页码</w:t>
                        </w:r>
                        <w:r>
                          <w:rPr>
                            <w:b/>
                            <w:w w:val="99"/>
                            <w:sz w:val="24"/>
                          </w:rPr>
                          <w:t> </w:t>
                        </w:r>
                      </w:p>
                    </w:tc>
                  </w:tr>
                  <w:tr>
                    <w:trPr>
                      <w:trHeight w:val="311" w:hRule="atLeast"/>
                    </w:trPr>
                    <w:tc>
                      <w:tcPr>
                        <w:tcW w:w="991" w:type="dxa"/>
                      </w:tcPr>
                      <w:p>
                        <w:pPr>
                          <w:pStyle w:val="TableParagraph"/>
                          <w:ind w:left="291" w:right="164"/>
                          <w:rPr>
                            <w:sz w:val="24"/>
                          </w:rPr>
                        </w:pPr>
                        <w:r>
                          <w:rPr>
                            <w:sz w:val="24"/>
                          </w:rPr>
                          <w:t>1 </w:t>
                        </w:r>
                      </w:p>
                    </w:tc>
                    <w:tc>
                      <w:tcPr>
                        <w:tcW w:w="4789" w:type="dxa"/>
                      </w:tcPr>
                      <w:p>
                        <w:pPr>
                          <w:pStyle w:val="TableParagraph"/>
                          <w:ind w:left="107" w:right="0"/>
                          <w:jc w:val="left"/>
                          <w:rPr>
                            <w:sz w:val="24"/>
                          </w:rPr>
                        </w:pPr>
                        <w:r>
                          <w:rPr>
                            <w:sz w:val="24"/>
                          </w:rPr>
                          <w:t>总资产 </w:t>
                        </w:r>
                      </w:p>
                    </w:tc>
                    <w:tc>
                      <w:tcPr>
                        <w:tcW w:w="1985" w:type="dxa"/>
                      </w:tcPr>
                      <w:p>
                        <w:pPr>
                          <w:pStyle w:val="TableParagraph"/>
                          <w:ind w:left="308" w:right="181"/>
                          <w:rPr>
                            <w:sz w:val="24"/>
                          </w:rPr>
                        </w:pPr>
                        <w:r>
                          <w:rPr>
                            <w:sz w:val="24"/>
                          </w:rPr>
                          <w:t>专项合并 </w:t>
                        </w:r>
                      </w:p>
                    </w:tc>
                    <w:tc>
                      <w:tcPr>
                        <w:tcW w:w="758" w:type="dxa"/>
                      </w:tcPr>
                      <w:p>
                        <w:pPr>
                          <w:pStyle w:val="TableParagraph"/>
                          <w:ind w:left="148" w:right="22"/>
                          <w:rPr>
                            <w:sz w:val="24"/>
                          </w:rPr>
                        </w:pPr>
                        <w:r>
                          <w:rPr>
                            <w:sz w:val="24"/>
                          </w:rPr>
                          <w:t>3 </w:t>
                        </w:r>
                      </w:p>
                    </w:tc>
                  </w:tr>
                  <w:tr>
                    <w:trPr>
                      <w:trHeight w:val="311" w:hRule="atLeast"/>
                    </w:trPr>
                    <w:tc>
                      <w:tcPr>
                        <w:tcW w:w="991" w:type="dxa"/>
                      </w:tcPr>
                      <w:p>
                        <w:pPr>
                          <w:pStyle w:val="TableParagraph"/>
                          <w:ind w:left="291" w:right="164"/>
                          <w:rPr>
                            <w:sz w:val="24"/>
                          </w:rPr>
                        </w:pPr>
                        <w:r>
                          <w:rPr>
                            <w:sz w:val="24"/>
                          </w:rPr>
                          <w:t>2 </w:t>
                        </w:r>
                      </w:p>
                    </w:tc>
                    <w:tc>
                      <w:tcPr>
                        <w:tcW w:w="4789" w:type="dxa"/>
                      </w:tcPr>
                      <w:p>
                        <w:pPr>
                          <w:pStyle w:val="TableParagraph"/>
                          <w:ind w:left="107" w:right="0"/>
                          <w:jc w:val="left"/>
                          <w:rPr>
                            <w:sz w:val="24"/>
                          </w:rPr>
                        </w:pPr>
                        <w:r>
                          <w:rPr>
                            <w:sz w:val="24"/>
                          </w:rPr>
                          <w:t>净资产 </w:t>
                        </w:r>
                      </w:p>
                    </w:tc>
                    <w:tc>
                      <w:tcPr>
                        <w:tcW w:w="1985" w:type="dxa"/>
                      </w:tcPr>
                      <w:p>
                        <w:pPr>
                          <w:pStyle w:val="TableParagraph"/>
                          <w:ind w:left="308" w:right="181"/>
                          <w:rPr>
                            <w:sz w:val="24"/>
                          </w:rPr>
                        </w:pPr>
                        <w:r>
                          <w:rPr>
                            <w:sz w:val="24"/>
                          </w:rPr>
                          <w:t>专项合并 </w:t>
                        </w:r>
                      </w:p>
                    </w:tc>
                    <w:tc>
                      <w:tcPr>
                        <w:tcW w:w="758" w:type="dxa"/>
                      </w:tcPr>
                      <w:p>
                        <w:pPr>
                          <w:pStyle w:val="TableParagraph"/>
                          <w:ind w:left="148" w:right="22"/>
                          <w:rPr>
                            <w:sz w:val="24"/>
                          </w:rPr>
                        </w:pPr>
                        <w:r>
                          <w:rPr>
                            <w:sz w:val="24"/>
                          </w:rPr>
                          <w:t>5 </w:t>
                        </w:r>
                      </w:p>
                    </w:tc>
                  </w:tr>
                  <w:tr>
                    <w:trPr>
                      <w:trHeight w:val="314" w:hRule="atLeast"/>
                    </w:trPr>
                    <w:tc>
                      <w:tcPr>
                        <w:tcW w:w="991" w:type="dxa"/>
                      </w:tcPr>
                      <w:p>
                        <w:pPr>
                          <w:pStyle w:val="TableParagraph"/>
                          <w:spacing w:before="2"/>
                          <w:ind w:left="291" w:right="164"/>
                          <w:rPr>
                            <w:sz w:val="24"/>
                          </w:rPr>
                        </w:pPr>
                        <w:r>
                          <w:rPr>
                            <w:sz w:val="24"/>
                          </w:rPr>
                          <w:t>3 </w:t>
                        </w:r>
                      </w:p>
                    </w:tc>
                    <w:tc>
                      <w:tcPr>
                        <w:tcW w:w="4789" w:type="dxa"/>
                      </w:tcPr>
                      <w:p>
                        <w:pPr>
                          <w:pStyle w:val="TableParagraph"/>
                          <w:spacing w:before="2"/>
                          <w:ind w:left="107" w:right="0"/>
                          <w:jc w:val="left"/>
                          <w:rPr>
                            <w:sz w:val="24"/>
                          </w:rPr>
                        </w:pPr>
                        <w:r>
                          <w:rPr>
                            <w:sz w:val="24"/>
                          </w:rPr>
                          <w:t>营业收入 </w:t>
                        </w:r>
                      </w:p>
                    </w:tc>
                    <w:tc>
                      <w:tcPr>
                        <w:tcW w:w="1985" w:type="dxa"/>
                      </w:tcPr>
                      <w:p>
                        <w:pPr>
                          <w:pStyle w:val="TableParagraph"/>
                          <w:spacing w:before="2"/>
                          <w:ind w:left="308" w:right="181"/>
                          <w:rPr>
                            <w:sz w:val="24"/>
                          </w:rPr>
                        </w:pPr>
                        <w:r>
                          <w:rPr>
                            <w:sz w:val="24"/>
                          </w:rPr>
                          <w:t>专项合并 </w:t>
                        </w:r>
                      </w:p>
                    </w:tc>
                    <w:tc>
                      <w:tcPr>
                        <w:tcW w:w="758" w:type="dxa"/>
                      </w:tcPr>
                      <w:p>
                        <w:pPr>
                          <w:pStyle w:val="TableParagraph"/>
                          <w:spacing w:before="2"/>
                          <w:ind w:left="148" w:right="22"/>
                          <w:rPr>
                            <w:sz w:val="24"/>
                          </w:rPr>
                        </w:pPr>
                        <w:r>
                          <w:rPr>
                            <w:sz w:val="24"/>
                          </w:rPr>
                          <w:t>8 </w:t>
                        </w:r>
                      </w:p>
                    </w:tc>
                  </w:tr>
                  <w:tr>
                    <w:trPr>
                      <w:trHeight w:val="311" w:hRule="atLeast"/>
                    </w:trPr>
                    <w:tc>
                      <w:tcPr>
                        <w:tcW w:w="991" w:type="dxa"/>
                      </w:tcPr>
                      <w:p>
                        <w:pPr>
                          <w:pStyle w:val="TableParagraph"/>
                          <w:ind w:left="291" w:right="164"/>
                          <w:rPr>
                            <w:sz w:val="24"/>
                          </w:rPr>
                        </w:pPr>
                        <w:r>
                          <w:rPr>
                            <w:sz w:val="24"/>
                          </w:rPr>
                          <w:t>4 </w:t>
                        </w:r>
                      </w:p>
                    </w:tc>
                    <w:tc>
                      <w:tcPr>
                        <w:tcW w:w="4789" w:type="dxa"/>
                      </w:tcPr>
                      <w:p>
                        <w:pPr>
                          <w:pStyle w:val="TableParagraph"/>
                          <w:ind w:left="107" w:right="0"/>
                          <w:jc w:val="left"/>
                          <w:rPr>
                            <w:sz w:val="24"/>
                          </w:rPr>
                        </w:pPr>
                        <w:r>
                          <w:rPr>
                            <w:sz w:val="24"/>
                          </w:rPr>
                          <w:t>净利润 </w:t>
                        </w:r>
                      </w:p>
                    </w:tc>
                    <w:tc>
                      <w:tcPr>
                        <w:tcW w:w="1985" w:type="dxa"/>
                      </w:tcPr>
                      <w:p>
                        <w:pPr>
                          <w:pStyle w:val="TableParagraph"/>
                          <w:ind w:left="308" w:right="181"/>
                          <w:rPr>
                            <w:sz w:val="24"/>
                          </w:rPr>
                        </w:pPr>
                        <w:r>
                          <w:rPr>
                            <w:sz w:val="24"/>
                          </w:rPr>
                          <w:t>合并口径 </w:t>
                        </w:r>
                      </w:p>
                    </w:tc>
                    <w:tc>
                      <w:tcPr>
                        <w:tcW w:w="758" w:type="dxa"/>
                      </w:tcPr>
                      <w:p>
                        <w:pPr>
                          <w:pStyle w:val="TableParagraph"/>
                          <w:ind w:left="148" w:right="22"/>
                          <w:rPr>
                            <w:sz w:val="24"/>
                          </w:rPr>
                        </w:pPr>
                        <w:r>
                          <w:rPr>
                            <w:sz w:val="24"/>
                          </w:rPr>
                          <w:t>10 </w:t>
                        </w:r>
                      </w:p>
                    </w:tc>
                  </w:tr>
                  <w:tr>
                    <w:trPr>
                      <w:trHeight w:val="311" w:hRule="atLeast"/>
                    </w:trPr>
                    <w:tc>
                      <w:tcPr>
                        <w:tcW w:w="991" w:type="dxa"/>
                      </w:tcPr>
                      <w:p>
                        <w:pPr>
                          <w:pStyle w:val="TableParagraph"/>
                          <w:ind w:left="291" w:right="164"/>
                          <w:rPr>
                            <w:sz w:val="24"/>
                          </w:rPr>
                        </w:pPr>
                        <w:r>
                          <w:rPr>
                            <w:sz w:val="24"/>
                          </w:rPr>
                          <w:t>5 </w:t>
                        </w:r>
                      </w:p>
                    </w:tc>
                    <w:tc>
                      <w:tcPr>
                        <w:tcW w:w="4789" w:type="dxa"/>
                      </w:tcPr>
                      <w:p>
                        <w:pPr>
                          <w:pStyle w:val="TableParagraph"/>
                          <w:ind w:left="107" w:right="0"/>
                          <w:jc w:val="left"/>
                          <w:rPr>
                            <w:sz w:val="24"/>
                          </w:rPr>
                        </w:pPr>
                        <w:r>
                          <w:rPr>
                            <w:sz w:val="24"/>
                          </w:rPr>
                          <w:t>净资产收益率 </w:t>
                        </w:r>
                      </w:p>
                    </w:tc>
                    <w:tc>
                      <w:tcPr>
                        <w:tcW w:w="1985" w:type="dxa"/>
                      </w:tcPr>
                      <w:p>
                        <w:pPr>
                          <w:pStyle w:val="TableParagraph"/>
                          <w:ind w:left="308" w:right="181"/>
                          <w:rPr>
                            <w:sz w:val="24"/>
                          </w:rPr>
                        </w:pPr>
                        <w:r>
                          <w:rPr>
                            <w:sz w:val="24"/>
                          </w:rPr>
                          <w:t>合并口径 </w:t>
                        </w:r>
                      </w:p>
                    </w:tc>
                    <w:tc>
                      <w:tcPr>
                        <w:tcW w:w="758" w:type="dxa"/>
                      </w:tcPr>
                      <w:p>
                        <w:pPr>
                          <w:pStyle w:val="TableParagraph"/>
                          <w:ind w:left="148" w:right="22"/>
                          <w:rPr>
                            <w:sz w:val="24"/>
                          </w:rPr>
                        </w:pPr>
                        <w:r>
                          <w:rPr>
                            <w:sz w:val="24"/>
                          </w:rPr>
                          <w:t>13 </w:t>
                        </w:r>
                      </w:p>
                    </w:tc>
                  </w:tr>
                  <w:tr>
                    <w:trPr>
                      <w:trHeight w:val="311" w:hRule="atLeast"/>
                    </w:trPr>
                    <w:tc>
                      <w:tcPr>
                        <w:tcW w:w="991" w:type="dxa"/>
                      </w:tcPr>
                      <w:p>
                        <w:pPr>
                          <w:pStyle w:val="TableParagraph"/>
                          <w:ind w:left="291" w:right="164"/>
                          <w:rPr>
                            <w:sz w:val="24"/>
                          </w:rPr>
                        </w:pPr>
                        <w:r>
                          <w:rPr>
                            <w:sz w:val="24"/>
                          </w:rPr>
                          <w:t>6 </w:t>
                        </w:r>
                      </w:p>
                    </w:tc>
                    <w:tc>
                      <w:tcPr>
                        <w:tcW w:w="4789" w:type="dxa"/>
                      </w:tcPr>
                      <w:p>
                        <w:pPr>
                          <w:pStyle w:val="TableParagraph"/>
                          <w:ind w:left="107" w:right="0"/>
                          <w:jc w:val="left"/>
                          <w:rPr>
                            <w:sz w:val="24"/>
                          </w:rPr>
                        </w:pPr>
                        <w:r>
                          <w:rPr>
                            <w:sz w:val="24"/>
                          </w:rPr>
                          <w:t>信息技术投入 </w:t>
                        </w:r>
                      </w:p>
                    </w:tc>
                    <w:tc>
                      <w:tcPr>
                        <w:tcW w:w="1985" w:type="dxa"/>
                      </w:tcPr>
                      <w:p>
                        <w:pPr>
                          <w:pStyle w:val="TableParagraph"/>
                          <w:ind w:left="308" w:right="181"/>
                          <w:rPr>
                            <w:sz w:val="24"/>
                          </w:rPr>
                        </w:pPr>
                        <w:r>
                          <w:rPr>
                            <w:sz w:val="24"/>
                          </w:rPr>
                          <w:t>专项合并 </w:t>
                        </w:r>
                      </w:p>
                    </w:tc>
                    <w:tc>
                      <w:tcPr>
                        <w:tcW w:w="758" w:type="dxa"/>
                      </w:tcPr>
                      <w:p>
                        <w:pPr>
                          <w:pStyle w:val="TableParagraph"/>
                          <w:ind w:left="148" w:right="22"/>
                          <w:rPr>
                            <w:sz w:val="24"/>
                          </w:rPr>
                        </w:pPr>
                        <w:r>
                          <w:rPr>
                            <w:sz w:val="24"/>
                          </w:rPr>
                          <w:t>14 </w:t>
                        </w:r>
                      </w:p>
                    </w:tc>
                  </w:tr>
                  <w:tr>
                    <w:trPr>
                      <w:trHeight w:val="311" w:hRule="atLeast"/>
                    </w:trPr>
                    <w:tc>
                      <w:tcPr>
                        <w:tcW w:w="991" w:type="dxa"/>
                      </w:tcPr>
                      <w:p>
                        <w:pPr>
                          <w:pStyle w:val="TableParagraph"/>
                          <w:ind w:left="291" w:right="164"/>
                          <w:rPr>
                            <w:sz w:val="24"/>
                          </w:rPr>
                        </w:pPr>
                        <w:r>
                          <w:rPr>
                            <w:sz w:val="24"/>
                          </w:rPr>
                          <w:t>7 </w:t>
                        </w:r>
                      </w:p>
                    </w:tc>
                    <w:tc>
                      <w:tcPr>
                        <w:tcW w:w="4789" w:type="dxa"/>
                      </w:tcPr>
                      <w:p>
                        <w:pPr>
                          <w:pStyle w:val="TableParagraph"/>
                          <w:ind w:left="107" w:right="0"/>
                          <w:jc w:val="left"/>
                          <w:rPr>
                            <w:sz w:val="24"/>
                          </w:rPr>
                        </w:pPr>
                        <w:r>
                          <w:rPr>
                            <w:sz w:val="24"/>
                          </w:rPr>
                          <w:t>信息技术投入占营业收入的比例 </w:t>
                        </w:r>
                      </w:p>
                    </w:tc>
                    <w:tc>
                      <w:tcPr>
                        <w:tcW w:w="1985" w:type="dxa"/>
                      </w:tcPr>
                      <w:p>
                        <w:pPr>
                          <w:pStyle w:val="TableParagraph"/>
                          <w:ind w:left="308" w:right="181"/>
                          <w:rPr>
                            <w:sz w:val="24"/>
                          </w:rPr>
                        </w:pPr>
                        <w:r>
                          <w:rPr>
                            <w:sz w:val="24"/>
                          </w:rPr>
                          <w:t>专项合并 </w:t>
                        </w:r>
                      </w:p>
                    </w:tc>
                    <w:tc>
                      <w:tcPr>
                        <w:tcW w:w="758" w:type="dxa"/>
                      </w:tcPr>
                      <w:p>
                        <w:pPr>
                          <w:pStyle w:val="TableParagraph"/>
                          <w:ind w:left="148" w:right="22"/>
                          <w:rPr>
                            <w:sz w:val="24"/>
                          </w:rPr>
                        </w:pPr>
                        <w:r>
                          <w:rPr>
                            <w:sz w:val="24"/>
                          </w:rPr>
                          <w:t>17 </w:t>
                        </w:r>
                      </w:p>
                    </w:tc>
                  </w:tr>
                  <w:tr>
                    <w:trPr>
                      <w:trHeight w:val="311" w:hRule="atLeast"/>
                    </w:trPr>
                    <w:tc>
                      <w:tcPr>
                        <w:tcW w:w="991" w:type="dxa"/>
                      </w:tcPr>
                      <w:p>
                        <w:pPr>
                          <w:pStyle w:val="TableParagraph"/>
                          <w:ind w:left="291" w:right="164"/>
                          <w:rPr>
                            <w:sz w:val="24"/>
                          </w:rPr>
                        </w:pPr>
                        <w:r>
                          <w:rPr>
                            <w:sz w:val="24"/>
                          </w:rPr>
                          <w:t>8 </w:t>
                        </w:r>
                      </w:p>
                    </w:tc>
                    <w:tc>
                      <w:tcPr>
                        <w:tcW w:w="4789" w:type="dxa"/>
                      </w:tcPr>
                      <w:p>
                        <w:pPr>
                          <w:pStyle w:val="TableParagraph"/>
                          <w:ind w:left="107" w:right="0"/>
                          <w:jc w:val="left"/>
                          <w:rPr>
                            <w:sz w:val="24"/>
                          </w:rPr>
                        </w:pPr>
                        <w:r>
                          <w:rPr>
                            <w:sz w:val="24"/>
                          </w:rPr>
                          <w:t>公益性支出 </w:t>
                        </w:r>
                      </w:p>
                    </w:tc>
                    <w:tc>
                      <w:tcPr>
                        <w:tcW w:w="1985" w:type="dxa"/>
                      </w:tcPr>
                      <w:p>
                        <w:pPr>
                          <w:pStyle w:val="TableParagraph"/>
                          <w:ind w:left="308" w:right="181"/>
                          <w:rPr>
                            <w:sz w:val="24"/>
                          </w:rPr>
                        </w:pPr>
                        <w:r>
                          <w:rPr>
                            <w:sz w:val="24"/>
                          </w:rPr>
                          <w:t>合并口径 </w:t>
                        </w:r>
                      </w:p>
                    </w:tc>
                    <w:tc>
                      <w:tcPr>
                        <w:tcW w:w="758" w:type="dxa"/>
                      </w:tcPr>
                      <w:p>
                        <w:pPr>
                          <w:pStyle w:val="TableParagraph"/>
                          <w:ind w:left="148" w:right="22"/>
                          <w:rPr>
                            <w:sz w:val="24"/>
                          </w:rPr>
                        </w:pPr>
                        <w:r>
                          <w:rPr>
                            <w:sz w:val="24"/>
                          </w:rPr>
                          <w:t>17 </w:t>
                        </w:r>
                      </w:p>
                    </w:tc>
                  </w:tr>
                  <w:tr>
                    <w:trPr>
                      <w:trHeight w:val="314" w:hRule="atLeast"/>
                    </w:trPr>
                    <w:tc>
                      <w:tcPr>
                        <w:tcW w:w="991" w:type="dxa"/>
                      </w:tcPr>
                      <w:p>
                        <w:pPr>
                          <w:pStyle w:val="TableParagraph"/>
                          <w:spacing w:before="2"/>
                          <w:ind w:left="291" w:right="164"/>
                          <w:rPr>
                            <w:sz w:val="24"/>
                          </w:rPr>
                        </w:pPr>
                        <w:r>
                          <w:rPr>
                            <w:sz w:val="24"/>
                          </w:rPr>
                          <w:t>9 </w:t>
                        </w:r>
                      </w:p>
                    </w:tc>
                    <w:tc>
                      <w:tcPr>
                        <w:tcW w:w="4789" w:type="dxa"/>
                      </w:tcPr>
                      <w:p>
                        <w:pPr>
                          <w:pStyle w:val="TableParagraph"/>
                          <w:spacing w:before="2"/>
                          <w:ind w:left="107" w:right="0"/>
                          <w:jc w:val="left"/>
                          <w:rPr>
                            <w:sz w:val="24"/>
                          </w:rPr>
                        </w:pPr>
                        <w:r>
                          <w:rPr>
                            <w:sz w:val="24"/>
                          </w:rPr>
                          <w:t>净资本 </w:t>
                        </w:r>
                      </w:p>
                    </w:tc>
                    <w:tc>
                      <w:tcPr>
                        <w:tcW w:w="1985" w:type="dxa"/>
                      </w:tcPr>
                      <w:p>
                        <w:pPr>
                          <w:pStyle w:val="TableParagraph"/>
                          <w:spacing w:before="2"/>
                          <w:ind w:left="308" w:right="181"/>
                          <w:rPr>
                            <w:sz w:val="24"/>
                          </w:rPr>
                        </w:pPr>
                        <w:r>
                          <w:rPr>
                            <w:sz w:val="24"/>
                          </w:rPr>
                          <w:t>专项合并 </w:t>
                        </w:r>
                      </w:p>
                    </w:tc>
                    <w:tc>
                      <w:tcPr>
                        <w:tcW w:w="758" w:type="dxa"/>
                      </w:tcPr>
                      <w:p>
                        <w:pPr>
                          <w:pStyle w:val="TableParagraph"/>
                          <w:spacing w:before="2"/>
                          <w:ind w:left="148" w:right="22"/>
                          <w:rPr>
                            <w:sz w:val="24"/>
                          </w:rPr>
                        </w:pPr>
                        <w:r>
                          <w:rPr>
                            <w:sz w:val="24"/>
                          </w:rPr>
                          <w:t>20 </w:t>
                        </w:r>
                      </w:p>
                    </w:tc>
                  </w:tr>
                  <w:tr>
                    <w:trPr>
                      <w:trHeight w:val="311" w:hRule="atLeast"/>
                    </w:trPr>
                    <w:tc>
                      <w:tcPr>
                        <w:tcW w:w="991" w:type="dxa"/>
                      </w:tcPr>
                      <w:p>
                        <w:pPr>
                          <w:pStyle w:val="TableParagraph"/>
                          <w:ind w:left="291" w:right="164"/>
                          <w:rPr>
                            <w:sz w:val="24"/>
                          </w:rPr>
                        </w:pPr>
                        <w:r>
                          <w:rPr>
                            <w:sz w:val="24"/>
                          </w:rPr>
                          <w:t>10 </w:t>
                        </w:r>
                      </w:p>
                    </w:tc>
                    <w:tc>
                      <w:tcPr>
                        <w:tcW w:w="4789" w:type="dxa"/>
                      </w:tcPr>
                      <w:p>
                        <w:pPr>
                          <w:pStyle w:val="TableParagraph"/>
                          <w:ind w:left="107" w:right="0"/>
                          <w:jc w:val="left"/>
                          <w:rPr>
                            <w:sz w:val="24"/>
                          </w:rPr>
                        </w:pPr>
                        <w:r>
                          <w:rPr>
                            <w:sz w:val="24"/>
                          </w:rPr>
                          <w:t>核心净资本 </w:t>
                        </w:r>
                      </w:p>
                    </w:tc>
                    <w:tc>
                      <w:tcPr>
                        <w:tcW w:w="1985" w:type="dxa"/>
                      </w:tcPr>
                      <w:p>
                        <w:pPr>
                          <w:pStyle w:val="TableParagraph"/>
                          <w:ind w:left="308" w:right="181"/>
                          <w:rPr>
                            <w:sz w:val="24"/>
                          </w:rPr>
                        </w:pPr>
                        <w:r>
                          <w:rPr>
                            <w:sz w:val="24"/>
                          </w:rPr>
                          <w:t>专项合并 </w:t>
                        </w:r>
                      </w:p>
                    </w:tc>
                    <w:tc>
                      <w:tcPr>
                        <w:tcW w:w="758" w:type="dxa"/>
                      </w:tcPr>
                      <w:p>
                        <w:pPr>
                          <w:pStyle w:val="TableParagraph"/>
                          <w:ind w:left="148" w:right="22"/>
                          <w:rPr>
                            <w:sz w:val="24"/>
                          </w:rPr>
                        </w:pPr>
                        <w:r>
                          <w:rPr>
                            <w:sz w:val="24"/>
                          </w:rPr>
                          <w:t>22 </w:t>
                        </w:r>
                      </w:p>
                    </w:tc>
                  </w:tr>
                  <w:tr>
                    <w:trPr>
                      <w:trHeight w:val="311" w:hRule="atLeast"/>
                    </w:trPr>
                    <w:tc>
                      <w:tcPr>
                        <w:tcW w:w="991" w:type="dxa"/>
                      </w:tcPr>
                      <w:p>
                        <w:pPr>
                          <w:pStyle w:val="TableParagraph"/>
                          <w:ind w:left="291" w:right="164"/>
                          <w:rPr>
                            <w:sz w:val="24"/>
                          </w:rPr>
                        </w:pPr>
                        <w:r>
                          <w:rPr>
                            <w:sz w:val="24"/>
                          </w:rPr>
                          <w:t>11 </w:t>
                        </w:r>
                      </w:p>
                    </w:tc>
                    <w:tc>
                      <w:tcPr>
                        <w:tcW w:w="4789" w:type="dxa"/>
                      </w:tcPr>
                      <w:p>
                        <w:pPr>
                          <w:pStyle w:val="TableParagraph"/>
                          <w:ind w:left="107" w:right="0"/>
                          <w:jc w:val="left"/>
                          <w:rPr>
                            <w:sz w:val="24"/>
                          </w:rPr>
                        </w:pPr>
                        <w:r>
                          <w:rPr>
                            <w:sz w:val="24"/>
                          </w:rPr>
                          <w:t>财务杠杆倍数 </w:t>
                        </w:r>
                      </w:p>
                    </w:tc>
                    <w:tc>
                      <w:tcPr>
                        <w:tcW w:w="1985" w:type="dxa"/>
                      </w:tcPr>
                      <w:p>
                        <w:pPr>
                          <w:pStyle w:val="TableParagraph"/>
                          <w:ind w:left="308" w:right="181"/>
                          <w:rPr>
                            <w:sz w:val="24"/>
                          </w:rPr>
                        </w:pPr>
                        <w:r>
                          <w:rPr>
                            <w:sz w:val="24"/>
                          </w:rPr>
                          <w:t>专项合并 </w:t>
                        </w:r>
                      </w:p>
                    </w:tc>
                    <w:tc>
                      <w:tcPr>
                        <w:tcW w:w="758" w:type="dxa"/>
                      </w:tcPr>
                      <w:p>
                        <w:pPr>
                          <w:pStyle w:val="TableParagraph"/>
                          <w:ind w:left="148" w:right="22"/>
                          <w:rPr>
                            <w:sz w:val="24"/>
                          </w:rPr>
                        </w:pPr>
                        <w:r>
                          <w:rPr>
                            <w:sz w:val="24"/>
                          </w:rPr>
                          <w:t>24 </w:t>
                        </w:r>
                      </w:p>
                    </w:tc>
                  </w:tr>
                  <w:tr>
                    <w:trPr>
                      <w:trHeight w:val="311" w:hRule="atLeast"/>
                    </w:trPr>
                    <w:tc>
                      <w:tcPr>
                        <w:tcW w:w="991" w:type="dxa"/>
                      </w:tcPr>
                      <w:p>
                        <w:pPr>
                          <w:pStyle w:val="TableParagraph"/>
                          <w:ind w:left="291" w:right="164"/>
                          <w:rPr>
                            <w:sz w:val="24"/>
                          </w:rPr>
                        </w:pPr>
                        <w:r>
                          <w:rPr>
                            <w:sz w:val="24"/>
                          </w:rPr>
                          <w:t>12 </w:t>
                        </w:r>
                      </w:p>
                    </w:tc>
                    <w:tc>
                      <w:tcPr>
                        <w:tcW w:w="4789" w:type="dxa"/>
                      </w:tcPr>
                      <w:p>
                        <w:pPr>
                          <w:pStyle w:val="TableParagraph"/>
                          <w:ind w:left="107" w:right="0"/>
                          <w:jc w:val="left"/>
                          <w:rPr>
                            <w:sz w:val="24"/>
                          </w:rPr>
                        </w:pPr>
                        <w:r>
                          <w:rPr>
                            <w:sz w:val="24"/>
                          </w:rPr>
                          <w:t>客户资金余额 </w:t>
                        </w:r>
                      </w:p>
                    </w:tc>
                    <w:tc>
                      <w:tcPr>
                        <w:tcW w:w="1985" w:type="dxa"/>
                      </w:tcPr>
                      <w:p>
                        <w:pPr>
                          <w:pStyle w:val="TableParagraph"/>
                          <w:ind w:left="308" w:right="181"/>
                          <w:rPr>
                            <w:sz w:val="24"/>
                          </w:rPr>
                        </w:pPr>
                        <w:r>
                          <w:rPr>
                            <w:sz w:val="24"/>
                          </w:rPr>
                          <w:t>专项合并 </w:t>
                        </w:r>
                      </w:p>
                    </w:tc>
                    <w:tc>
                      <w:tcPr>
                        <w:tcW w:w="758" w:type="dxa"/>
                      </w:tcPr>
                      <w:p>
                        <w:pPr>
                          <w:pStyle w:val="TableParagraph"/>
                          <w:ind w:left="148" w:right="22"/>
                          <w:rPr>
                            <w:sz w:val="24"/>
                          </w:rPr>
                        </w:pPr>
                        <w:r>
                          <w:rPr>
                            <w:sz w:val="24"/>
                          </w:rPr>
                          <w:t>27 </w:t>
                        </w:r>
                      </w:p>
                    </w:tc>
                  </w:tr>
                  <w:tr>
                    <w:trPr>
                      <w:trHeight w:val="311" w:hRule="atLeast"/>
                    </w:trPr>
                    <w:tc>
                      <w:tcPr>
                        <w:tcW w:w="991" w:type="dxa"/>
                      </w:tcPr>
                      <w:p>
                        <w:pPr>
                          <w:pStyle w:val="TableParagraph"/>
                          <w:ind w:left="291" w:right="164"/>
                          <w:rPr>
                            <w:sz w:val="24"/>
                          </w:rPr>
                        </w:pPr>
                        <w:r>
                          <w:rPr>
                            <w:sz w:val="24"/>
                          </w:rPr>
                          <w:t>13 </w:t>
                        </w:r>
                      </w:p>
                    </w:tc>
                    <w:tc>
                      <w:tcPr>
                        <w:tcW w:w="4789" w:type="dxa"/>
                      </w:tcPr>
                      <w:p>
                        <w:pPr>
                          <w:pStyle w:val="TableParagraph"/>
                          <w:ind w:left="107" w:right="0"/>
                          <w:jc w:val="left"/>
                          <w:rPr>
                            <w:sz w:val="24"/>
                          </w:rPr>
                        </w:pPr>
                        <w:r>
                          <w:rPr>
                            <w:sz w:val="24"/>
                          </w:rPr>
                          <w:t>托管证券市值 </w:t>
                        </w:r>
                      </w:p>
                    </w:tc>
                    <w:tc>
                      <w:tcPr>
                        <w:tcW w:w="1985" w:type="dxa"/>
                      </w:tcPr>
                      <w:p>
                        <w:pPr>
                          <w:pStyle w:val="TableParagraph"/>
                          <w:ind w:left="308" w:right="181"/>
                          <w:rPr>
                            <w:sz w:val="24"/>
                          </w:rPr>
                        </w:pPr>
                        <w:r>
                          <w:rPr>
                            <w:sz w:val="24"/>
                          </w:rPr>
                          <w:t>专项合并 </w:t>
                        </w:r>
                      </w:p>
                    </w:tc>
                    <w:tc>
                      <w:tcPr>
                        <w:tcW w:w="758" w:type="dxa"/>
                      </w:tcPr>
                      <w:p>
                        <w:pPr>
                          <w:pStyle w:val="TableParagraph"/>
                          <w:ind w:left="148" w:right="22"/>
                          <w:rPr>
                            <w:sz w:val="24"/>
                          </w:rPr>
                        </w:pPr>
                        <w:r>
                          <w:rPr>
                            <w:sz w:val="24"/>
                          </w:rPr>
                          <w:t>29 </w:t>
                        </w:r>
                      </w:p>
                    </w:tc>
                  </w:tr>
                  <w:tr>
                    <w:trPr>
                      <w:trHeight w:val="311" w:hRule="atLeast"/>
                    </w:trPr>
                    <w:tc>
                      <w:tcPr>
                        <w:tcW w:w="991" w:type="dxa"/>
                      </w:tcPr>
                      <w:p>
                        <w:pPr>
                          <w:pStyle w:val="TableParagraph"/>
                          <w:ind w:left="291" w:right="164"/>
                          <w:rPr>
                            <w:sz w:val="24"/>
                          </w:rPr>
                        </w:pPr>
                        <w:r>
                          <w:rPr>
                            <w:sz w:val="24"/>
                          </w:rPr>
                          <w:t>14 </w:t>
                        </w:r>
                      </w:p>
                    </w:tc>
                    <w:tc>
                      <w:tcPr>
                        <w:tcW w:w="4789" w:type="dxa"/>
                      </w:tcPr>
                      <w:p>
                        <w:pPr>
                          <w:pStyle w:val="TableParagraph"/>
                          <w:ind w:left="107" w:right="0"/>
                          <w:jc w:val="left"/>
                          <w:rPr>
                            <w:sz w:val="24"/>
                          </w:rPr>
                        </w:pPr>
                        <w:r>
                          <w:rPr>
                            <w:sz w:val="24"/>
                          </w:rPr>
                          <w:t>证券经纪业务收入 </w:t>
                        </w:r>
                      </w:p>
                    </w:tc>
                    <w:tc>
                      <w:tcPr>
                        <w:tcW w:w="1985" w:type="dxa"/>
                      </w:tcPr>
                      <w:p>
                        <w:pPr>
                          <w:pStyle w:val="TableParagraph"/>
                          <w:ind w:left="308" w:right="181"/>
                          <w:rPr>
                            <w:sz w:val="24"/>
                          </w:rPr>
                        </w:pPr>
                        <w:r>
                          <w:rPr>
                            <w:sz w:val="24"/>
                          </w:rPr>
                          <w:t>专项合并 </w:t>
                        </w:r>
                      </w:p>
                    </w:tc>
                    <w:tc>
                      <w:tcPr>
                        <w:tcW w:w="758" w:type="dxa"/>
                      </w:tcPr>
                      <w:p>
                        <w:pPr>
                          <w:pStyle w:val="TableParagraph"/>
                          <w:ind w:left="148" w:right="22"/>
                          <w:rPr>
                            <w:sz w:val="24"/>
                          </w:rPr>
                        </w:pPr>
                        <w:r>
                          <w:rPr>
                            <w:sz w:val="24"/>
                          </w:rPr>
                          <w:t>32 </w:t>
                        </w:r>
                      </w:p>
                    </w:tc>
                  </w:tr>
                  <w:tr>
                    <w:trPr>
                      <w:trHeight w:val="314" w:hRule="atLeast"/>
                    </w:trPr>
                    <w:tc>
                      <w:tcPr>
                        <w:tcW w:w="991" w:type="dxa"/>
                      </w:tcPr>
                      <w:p>
                        <w:pPr>
                          <w:pStyle w:val="TableParagraph"/>
                          <w:spacing w:before="2"/>
                          <w:ind w:left="291" w:right="164"/>
                          <w:rPr>
                            <w:sz w:val="24"/>
                          </w:rPr>
                        </w:pPr>
                        <w:r>
                          <w:rPr>
                            <w:sz w:val="24"/>
                          </w:rPr>
                          <w:t>15 </w:t>
                        </w:r>
                      </w:p>
                    </w:tc>
                    <w:tc>
                      <w:tcPr>
                        <w:tcW w:w="4789" w:type="dxa"/>
                      </w:tcPr>
                      <w:p>
                        <w:pPr>
                          <w:pStyle w:val="TableParagraph"/>
                          <w:spacing w:before="2"/>
                          <w:ind w:left="107" w:right="0"/>
                          <w:jc w:val="left"/>
                          <w:rPr>
                            <w:sz w:val="24"/>
                          </w:rPr>
                        </w:pPr>
                        <w:r>
                          <w:rPr>
                            <w:sz w:val="24"/>
                          </w:rPr>
                          <w:t>代理买卖证券业务收入（含席位租赁） </w:t>
                        </w:r>
                      </w:p>
                    </w:tc>
                    <w:tc>
                      <w:tcPr>
                        <w:tcW w:w="1985" w:type="dxa"/>
                      </w:tcPr>
                      <w:p>
                        <w:pPr>
                          <w:pStyle w:val="TableParagraph"/>
                          <w:spacing w:before="2"/>
                          <w:ind w:left="308" w:right="181"/>
                          <w:rPr>
                            <w:sz w:val="24"/>
                          </w:rPr>
                        </w:pPr>
                        <w:r>
                          <w:rPr>
                            <w:sz w:val="24"/>
                          </w:rPr>
                          <w:t>专项合并 </w:t>
                        </w:r>
                      </w:p>
                    </w:tc>
                    <w:tc>
                      <w:tcPr>
                        <w:tcW w:w="758" w:type="dxa"/>
                      </w:tcPr>
                      <w:p>
                        <w:pPr>
                          <w:pStyle w:val="TableParagraph"/>
                          <w:spacing w:before="2"/>
                          <w:ind w:left="148" w:right="22"/>
                          <w:rPr>
                            <w:sz w:val="24"/>
                          </w:rPr>
                        </w:pPr>
                        <w:r>
                          <w:rPr>
                            <w:sz w:val="24"/>
                          </w:rPr>
                          <w:t>34 </w:t>
                        </w:r>
                      </w:p>
                    </w:tc>
                  </w:tr>
                  <w:tr>
                    <w:trPr>
                      <w:trHeight w:val="345" w:hRule="atLeast"/>
                    </w:trPr>
                    <w:tc>
                      <w:tcPr>
                        <w:tcW w:w="991" w:type="dxa"/>
                      </w:tcPr>
                      <w:p>
                        <w:pPr>
                          <w:pStyle w:val="TableParagraph"/>
                          <w:spacing w:line="240" w:lineRule="auto" w:before="16"/>
                          <w:ind w:left="291" w:right="164"/>
                          <w:rPr>
                            <w:sz w:val="24"/>
                          </w:rPr>
                        </w:pPr>
                        <w:r>
                          <w:rPr>
                            <w:sz w:val="24"/>
                          </w:rPr>
                          <w:t>16 </w:t>
                        </w:r>
                      </w:p>
                    </w:tc>
                    <w:tc>
                      <w:tcPr>
                        <w:tcW w:w="4789" w:type="dxa"/>
                      </w:tcPr>
                      <w:p>
                        <w:pPr>
                          <w:pStyle w:val="TableParagraph"/>
                          <w:spacing w:line="240" w:lineRule="auto" w:before="16"/>
                          <w:ind w:left="107" w:right="0"/>
                          <w:jc w:val="left"/>
                          <w:rPr>
                            <w:sz w:val="24"/>
                          </w:rPr>
                        </w:pPr>
                        <w:r>
                          <w:rPr>
                            <w:sz w:val="24"/>
                          </w:rPr>
                          <w:t>交易单元席位租赁收入 </w:t>
                        </w:r>
                      </w:p>
                    </w:tc>
                    <w:tc>
                      <w:tcPr>
                        <w:tcW w:w="1985" w:type="dxa"/>
                      </w:tcPr>
                      <w:p>
                        <w:pPr>
                          <w:pStyle w:val="TableParagraph"/>
                          <w:spacing w:line="240" w:lineRule="auto" w:before="16"/>
                          <w:ind w:left="308" w:right="181"/>
                          <w:rPr>
                            <w:sz w:val="24"/>
                          </w:rPr>
                        </w:pPr>
                        <w:r>
                          <w:rPr>
                            <w:sz w:val="24"/>
                          </w:rPr>
                          <w:t>专项合并 </w:t>
                        </w:r>
                      </w:p>
                    </w:tc>
                    <w:tc>
                      <w:tcPr>
                        <w:tcW w:w="758" w:type="dxa"/>
                      </w:tcPr>
                      <w:p>
                        <w:pPr>
                          <w:pStyle w:val="TableParagraph"/>
                          <w:spacing w:line="240" w:lineRule="auto" w:before="16"/>
                          <w:ind w:left="148" w:right="22"/>
                          <w:rPr>
                            <w:sz w:val="24"/>
                          </w:rPr>
                        </w:pPr>
                        <w:r>
                          <w:rPr>
                            <w:sz w:val="24"/>
                          </w:rPr>
                          <w:t>36 </w:t>
                        </w:r>
                      </w:p>
                    </w:tc>
                  </w:tr>
                  <w:tr>
                    <w:trPr>
                      <w:trHeight w:val="311" w:hRule="atLeast"/>
                    </w:trPr>
                    <w:tc>
                      <w:tcPr>
                        <w:tcW w:w="991" w:type="dxa"/>
                      </w:tcPr>
                      <w:p>
                        <w:pPr>
                          <w:pStyle w:val="TableParagraph"/>
                          <w:ind w:left="291" w:right="164"/>
                          <w:rPr>
                            <w:sz w:val="24"/>
                          </w:rPr>
                        </w:pPr>
                        <w:r>
                          <w:rPr>
                            <w:sz w:val="24"/>
                          </w:rPr>
                          <w:t>17 </w:t>
                        </w:r>
                      </w:p>
                    </w:tc>
                    <w:tc>
                      <w:tcPr>
                        <w:tcW w:w="4789" w:type="dxa"/>
                      </w:tcPr>
                      <w:p>
                        <w:pPr>
                          <w:pStyle w:val="TableParagraph"/>
                          <w:ind w:left="107" w:right="0"/>
                          <w:jc w:val="left"/>
                          <w:rPr>
                            <w:sz w:val="24"/>
                          </w:rPr>
                        </w:pPr>
                        <w:r>
                          <w:rPr>
                            <w:sz w:val="24"/>
                          </w:rPr>
                          <w:t>代理买卖证券业务收入 </w:t>
                        </w:r>
                      </w:p>
                    </w:tc>
                    <w:tc>
                      <w:tcPr>
                        <w:tcW w:w="1985" w:type="dxa"/>
                      </w:tcPr>
                      <w:p>
                        <w:pPr>
                          <w:pStyle w:val="TableParagraph"/>
                          <w:ind w:left="308" w:right="181"/>
                          <w:rPr>
                            <w:sz w:val="24"/>
                          </w:rPr>
                        </w:pPr>
                        <w:r>
                          <w:rPr>
                            <w:sz w:val="24"/>
                          </w:rPr>
                          <w:t>专项合并 </w:t>
                        </w:r>
                      </w:p>
                    </w:tc>
                    <w:tc>
                      <w:tcPr>
                        <w:tcW w:w="758" w:type="dxa"/>
                      </w:tcPr>
                      <w:p>
                        <w:pPr>
                          <w:pStyle w:val="TableParagraph"/>
                          <w:ind w:left="148" w:right="22"/>
                          <w:rPr>
                            <w:sz w:val="24"/>
                          </w:rPr>
                        </w:pPr>
                        <w:r>
                          <w:rPr>
                            <w:sz w:val="24"/>
                          </w:rPr>
                          <w:t>39 </w:t>
                        </w:r>
                      </w:p>
                    </w:tc>
                  </w:tr>
                  <w:tr>
                    <w:trPr>
                      <w:trHeight w:val="311" w:hRule="atLeast"/>
                    </w:trPr>
                    <w:tc>
                      <w:tcPr>
                        <w:tcW w:w="991" w:type="dxa"/>
                      </w:tcPr>
                      <w:p>
                        <w:pPr>
                          <w:pStyle w:val="TableParagraph"/>
                          <w:ind w:left="291" w:right="164"/>
                          <w:rPr>
                            <w:sz w:val="24"/>
                          </w:rPr>
                        </w:pPr>
                        <w:r>
                          <w:rPr>
                            <w:sz w:val="24"/>
                          </w:rPr>
                          <w:t>18 </w:t>
                        </w:r>
                      </w:p>
                    </w:tc>
                    <w:tc>
                      <w:tcPr>
                        <w:tcW w:w="4789" w:type="dxa"/>
                      </w:tcPr>
                      <w:p>
                        <w:pPr>
                          <w:pStyle w:val="TableParagraph"/>
                          <w:ind w:left="107" w:right="0"/>
                          <w:jc w:val="left"/>
                          <w:rPr>
                            <w:sz w:val="24"/>
                          </w:rPr>
                        </w:pPr>
                        <w:r>
                          <w:rPr>
                            <w:sz w:val="24"/>
                          </w:rPr>
                          <w:t>营业部平均代理买卖证券业务收入 </w:t>
                        </w:r>
                      </w:p>
                    </w:tc>
                    <w:tc>
                      <w:tcPr>
                        <w:tcW w:w="1985" w:type="dxa"/>
                      </w:tcPr>
                      <w:p>
                        <w:pPr>
                          <w:pStyle w:val="TableParagraph"/>
                          <w:ind w:left="308" w:right="181"/>
                          <w:rPr>
                            <w:sz w:val="24"/>
                          </w:rPr>
                        </w:pPr>
                        <w:r>
                          <w:rPr>
                            <w:sz w:val="24"/>
                          </w:rPr>
                          <w:t>专项合并 </w:t>
                        </w:r>
                      </w:p>
                    </w:tc>
                    <w:tc>
                      <w:tcPr>
                        <w:tcW w:w="758" w:type="dxa"/>
                      </w:tcPr>
                      <w:p>
                        <w:pPr>
                          <w:pStyle w:val="TableParagraph"/>
                          <w:ind w:left="148" w:right="22"/>
                          <w:rPr>
                            <w:sz w:val="24"/>
                          </w:rPr>
                        </w:pPr>
                        <w:r>
                          <w:rPr>
                            <w:sz w:val="24"/>
                          </w:rPr>
                          <w:t>40 </w:t>
                        </w:r>
                      </w:p>
                    </w:tc>
                  </w:tr>
                  <w:tr>
                    <w:trPr>
                      <w:trHeight w:val="333" w:hRule="atLeast"/>
                    </w:trPr>
                    <w:tc>
                      <w:tcPr>
                        <w:tcW w:w="991" w:type="dxa"/>
                      </w:tcPr>
                      <w:p>
                        <w:pPr>
                          <w:pStyle w:val="TableParagraph"/>
                          <w:spacing w:line="301" w:lineRule="exact" w:before="11"/>
                          <w:ind w:left="291" w:right="164"/>
                          <w:rPr>
                            <w:sz w:val="24"/>
                          </w:rPr>
                        </w:pPr>
                        <w:r>
                          <w:rPr>
                            <w:sz w:val="24"/>
                          </w:rPr>
                          <w:t>19 </w:t>
                        </w:r>
                      </w:p>
                    </w:tc>
                    <w:tc>
                      <w:tcPr>
                        <w:tcW w:w="4789" w:type="dxa"/>
                      </w:tcPr>
                      <w:p>
                        <w:pPr>
                          <w:pStyle w:val="TableParagraph"/>
                          <w:spacing w:line="301" w:lineRule="exact" w:before="11"/>
                          <w:ind w:left="107" w:right="0"/>
                          <w:jc w:val="left"/>
                          <w:rPr>
                            <w:sz w:val="24"/>
                          </w:rPr>
                        </w:pPr>
                        <w:r>
                          <w:rPr>
                            <w:sz w:val="24"/>
                          </w:rPr>
                          <w:t>代理销售金融产品收入 </w:t>
                        </w:r>
                      </w:p>
                    </w:tc>
                    <w:tc>
                      <w:tcPr>
                        <w:tcW w:w="1985" w:type="dxa"/>
                      </w:tcPr>
                      <w:p>
                        <w:pPr>
                          <w:pStyle w:val="TableParagraph"/>
                          <w:spacing w:line="301" w:lineRule="exact" w:before="11"/>
                          <w:ind w:left="308" w:right="181"/>
                          <w:rPr>
                            <w:sz w:val="24"/>
                          </w:rPr>
                        </w:pPr>
                        <w:r>
                          <w:rPr>
                            <w:sz w:val="24"/>
                          </w:rPr>
                          <w:t>专项合并 </w:t>
                        </w:r>
                      </w:p>
                    </w:tc>
                    <w:tc>
                      <w:tcPr>
                        <w:tcW w:w="758" w:type="dxa"/>
                      </w:tcPr>
                      <w:p>
                        <w:pPr>
                          <w:pStyle w:val="TableParagraph"/>
                          <w:spacing w:line="301" w:lineRule="exact" w:before="11"/>
                          <w:ind w:left="148" w:right="22"/>
                          <w:rPr>
                            <w:sz w:val="24"/>
                          </w:rPr>
                        </w:pPr>
                        <w:r>
                          <w:rPr>
                            <w:sz w:val="24"/>
                          </w:rPr>
                          <w:t>43 </w:t>
                        </w:r>
                      </w:p>
                    </w:tc>
                  </w:tr>
                  <w:tr>
                    <w:trPr>
                      <w:trHeight w:val="311" w:hRule="atLeast"/>
                    </w:trPr>
                    <w:tc>
                      <w:tcPr>
                        <w:tcW w:w="991" w:type="dxa"/>
                      </w:tcPr>
                      <w:p>
                        <w:pPr>
                          <w:pStyle w:val="TableParagraph"/>
                          <w:ind w:left="291" w:right="164"/>
                          <w:rPr>
                            <w:sz w:val="24"/>
                          </w:rPr>
                        </w:pPr>
                        <w:r>
                          <w:rPr>
                            <w:sz w:val="24"/>
                          </w:rPr>
                          <w:t>20 </w:t>
                        </w:r>
                      </w:p>
                    </w:tc>
                    <w:tc>
                      <w:tcPr>
                        <w:tcW w:w="4789" w:type="dxa"/>
                      </w:tcPr>
                      <w:p>
                        <w:pPr>
                          <w:pStyle w:val="TableParagraph"/>
                          <w:ind w:left="107" w:right="0"/>
                          <w:jc w:val="left"/>
                          <w:rPr>
                            <w:sz w:val="24"/>
                          </w:rPr>
                        </w:pPr>
                        <w:r>
                          <w:rPr>
                            <w:sz w:val="24"/>
                          </w:rPr>
                          <w:t>投资银行业务收入 </w:t>
                        </w:r>
                      </w:p>
                    </w:tc>
                    <w:tc>
                      <w:tcPr>
                        <w:tcW w:w="1985" w:type="dxa"/>
                      </w:tcPr>
                      <w:p>
                        <w:pPr>
                          <w:pStyle w:val="TableParagraph"/>
                          <w:ind w:left="308" w:right="181"/>
                          <w:rPr>
                            <w:sz w:val="24"/>
                          </w:rPr>
                        </w:pPr>
                        <w:r>
                          <w:rPr>
                            <w:sz w:val="24"/>
                          </w:rPr>
                          <w:t>专项合并 </w:t>
                        </w:r>
                      </w:p>
                    </w:tc>
                    <w:tc>
                      <w:tcPr>
                        <w:tcW w:w="758" w:type="dxa"/>
                      </w:tcPr>
                      <w:p>
                        <w:pPr>
                          <w:pStyle w:val="TableParagraph"/>
                          <w:ind w:left="148" w:right="22"/>
                          <w:rPr>
                            <w:sz w:val="24"/>
                          </w:rPr>
                        </w:pPr>
                        <w:r>
                          <w:rPr>
                            <w:sz w:val="24"/>
                          </w:rPr>
                          <w:t>45 </w:t>
                        </w:r>
                      </w:p>
                    </w:tc>
                  </w:tr>
                  <w:tr>
                    <w:trPr>
                      <w:trHeight w:val="313" w:hRule="atLeast"/>
                    </w:trPr>
                    <w:tc>
                      <w:tcPr>
                        <w:tcW w:w="991" w:type="dxa"/>
                      </w:tcPr>
                      <w:p>
                        <w:pPr>
                          <w:pStyle w:val="TableParagraph"/>
                          <w:spacing w:before="2"/>
                          <w:ind w:left="291" w:right="164"/>
                          <w:rPr>
                            <w:sz w:val="24"/>
                          </w:rPr>
                        </w:pPr>
                        <w:r>
                          <w:rPr>
                            <w:sz w:val="24"/>
                          </w:rPr>
                          <w:t>21 </w:t>
                        </w:r>
                      </w:p>
                    </w:tc>
                    <w:tc>
                      <w:tcPr>
                        <w:tcW w:w="4789" w:type="dxa"/>
                      </w:tcPr>
                      <w:p>
                        <w:pPr>
                          <w:pStyle w:val="TableParagraph"/>
                          <w:spacing w:before="2"/>
                          <w:ind w:left="107" w:right="0"/>
                          <w:jc w:val="left"/>
                          <w:rPr>
                            <w:sz w:val="24"/>
                          </w:rPr>
                        </w:pPr>
                        <w:r>
                          <w:rPr>
                            <w:sz w:val="24"/>
                          </w:rPr>
                          <w:t>承销与保荐业务收入 </w:t>
                        </w:r>
                      </w:p>
                    </w:tc>
                    <w:tc>
                      <w:tcPr>
                        <w:tcW w:w="1985" w:type="dxa"/>
                      </w:tcPr>
                      <w:p>
                        <w:pPr>
                          <w:pStyle w:val="TableParagraph"/>
                          <w:spacing w:before="2"/>
                          <w:ind w:left="308" w:right="181"/>
                          <w:rPr>
                            <w:sz w:val="24"/>
                          </w:rPr>
                        </w:pPr>
                        <w:r>
                          <w:rPr>
                            <w:sz w:val="24"/>
                          </w:rPr>
                          <w:t>专项合并 </w:t>
                        </w:r>
                      </w:p>
                    </w:tc>
                    <w:tc>
                      <w:tcPr>
                        <w:tcW w:w="758" w:type="dxa"/>
                      </w:tcPr>
                      <w:p>
                        <w:pPr>
                          <w:pStyle w:val="TableParagraph"/>
                          <w:spacing w:before="2"/>
                          <w:ind w:left="148" w:right="22"/>
                          <w:rPr>
                            <w:sz w:val="24"/>
                          </w:rPr>
                        </w:pPr>
                        <w:r>
                          <w:rPr>
                            <w:sz w:val="24"/>
                          </w:rPr>
                          <w:t>47 </w:t>
                        </w:r>
                      </w:p>
                    </w:tc>
                  </w:tr>
                  <w:tr>
                    <w:trPr>
                      <w:trHeight w:val="311" w:hRule="atLeast"/>
                    </w:trPr>
                    <w:tc>
                      <w:tcPr>
                        <w:tcW w:w="991" w:type="dxa"/>
                      </w:tcPr>
                      <w:p>
                        <w:pPr>
                          <w:pStyle w:val="TableParagraph"/>
                          <w:ind w:left="291" w:right="164"/>
                          <w:rPr>
                            <w:sz w:val="24"/>
                          </w:rPr>
                        </w:pPr>
                        <w:r>
                          <w:rPr>
                            <w:sz w:val="24"/>
                          </w:rPr>
                          <w:t>22 </w:t>
                        </w:r>
                      </w:p>
                    </w:tc>
                    <w:tc>
                      <w:tcPr>
                        <w:tcW w:w="4789" w:type="dxa"/>
                      </w:tcPr>
                      <w:p>
                        <w:pPr>
                          <w:pStyle w:val="TableParagraph"/>
                          <w:ind w:left="107" w:right="0"/>
                          <w:jc w:val="left"/>
                          <w:rPr>
                            <w:sz w:val="24"/>
                          </w:rPr>
                        </w:pPr>
                        <w:r>
                          <w:rPr>
                            <w:sz w:val="24"/>
                          </w:rPr>
                          <w:t>股票主承销佣金收入 </w:t>
                        </w:r>
                      </w:p>
                    </w:tc>
                    <w:tc>
                      <w:tcPr>
                        <w:tcW w:w="1985" w:type="dxa"/>
                      </w:tcPr>
                      <w:p>
                        <w:pPr>
                          <w:pStyle w:val="TableParagraph"/>
                          <w:ind w:left="308" w:right="181"/>
                          <w:rPr>
                            <w:sz w:val="24"/>
                          </w:rPr>
                        </w:pPr>
                        <w:r>
                          <w:rPr>
                            <w:sz w:val="24"/>
                          </w:rPr>
                          <w:t>专项合并 </w:t>
                        </w:r>
                      </w:p>
                    </w:tc>
                    <w:tc>
                      <w:tcPr>
                        <w:tcW w:w="758" w:type="dxa"/>
                      </w:tcPr>
                      <w:p>
                        <w:pPr>
                          <w:pStyle w:val="TableParagraph"/>
                          <w:ind w:left="148" w:right="22"/>
                          <w:rPr>
                            <w:sz w:val="24"/>
                          </w:rPr>
                        </w:pPr>
                        <w:r>
                          <w:rPr>
                            <w:sz w:val="24"/>
                          </w:rPr>
                          <w:t>50 </w:t>
                        </w:r>
                      </w:p>
                    </w:tc>
                  </w:tr>
                  <w:tr>
                    <w:trPr>
                      <w:trHeight w:val="311" w:hRule="atLeast"/>
                    </w:trPr>
                    <w:tc>
                      <w:tcPr>
                        <w:tcW w:w="991" w:type="dxa"/>
                      </w:tcPr>
                      <w:p>
                        <w:pPr>
                          <w:pStyle w:val="TableParagraph"/>
                          <w:ind w:left="291" w:right="164"/>
                          <w:rPr>
                            <w:sz w:val="24"/>
                          </w:rPr>
                        </w:pPr>
                        <w:r>
                          <w:rPr>
                            <w:sz w:val="24"/>
                          </w:rPr>
                          <w:t>23 </w:t>
                        </w:r>
                      </w:p>
                    </w:tc>
                    <w:tc>
                      <w:tcPr>
                        <w:tcW w:w="4789" w:type="dxa"/>
                      </w:tcPr>
                      <w:p>
                        <w:pPr>
                          <w:pStyle w:val="TableParagraph"/>
                          <w:ind w:left="107" w:right="0"/>
                          <w:jc w:val="left"/>
                          <w:rPr>
                            <w:sz w:val="24"/>
                          </w:rPr>
                        </w:pPr>
                        <w:r>
                          <w:rPr>
                            <w:sz w:val="24"/>
                          </w:rPr>
                          <w:t>债券主承销佣金收入 </w:t>
                        </w:r>
                      </w:p>
                    </w:tc>
                    <w:tc>
                      <w:tcPr>
                        <w:tcW w:w="1985" w:type="dxa"/>
                      </w:tcPr>
                      <w:p>
                        <w:pPr>
                          <w:pStyle w:val="TableParagraph"/>
                          <w:ind w:left="308" w:right="181"/>
                          <w:rPr>
                            <w:sz w:val="24"/>
                          </w:rPr>
                        </w:pPr>
                        <w:r>
                          <w:rPr>
                            <w:sz w:val="24"/>
                          </w:rPr>
                          <w:t>专项合并 </w:t>
                        </w:r>
                      </w:p>
                    </w:tc>
                    <w:tc>
                      <w:tcPr>
                        <w:tcW w:w="758" w:type="dxa"/>
                      </w:tcPr>
                      <w:p>
                        <w:pPr>
                          <w:pStyle w:val="TableParagraph"/>
                          <w:ind w:left="148" w:right="22"/>
                          <w:rPr>
                            <w:sz w:val="24"/>
                          </w:rPr>
                        </w:pPr>
                        <w:r>
                          <w:rPr>
                            <w:sz w:val="24"/>
                          </w:rPr>
                          <w:t>51 </w:t>
                        </w:r>
                      </w:p>
                    </w:tc>
                  </w:tr>
                  <w:tr>
                    <w:trPr>
                      <w:trHeight w:val="311" w:hRule="atLeast"/>
                    </w:trPr>
                    <w:tc>
                      <w:tcPr>
                        <w:tcW w:w="991" w:type="dxa"/>
                      </w:tcPr>
                      <w:p>
                        <w:pPr>
                          <w:pStyle w:val="TableParagraph"/>
                          <w:ind w:left="291" w:right="164"/>
                          <w:rPr>
                            <w:sz w:val="24"/>
                          </w:rPr>
                        </w:pPr>
                        <w:r>
                          <w:rPr>
                            <w:sz w:val="24"/>
                          </w:rPr>
                          <w:t>24 </w:t>
                        </w:r>
                      </w:p>
                    </w:tc>
                    <w:tc>
                      <w:tcPr>
                        <w:tcW w:w="4789" w:type="dxa"/>
                      </w:tcPr>
                      <w:p>
                        <w:pPr>
                          <w:pStyle w:val="TableParagraph"/>
                          <w:ind w:left="107" w:right="0"/>
                          <w:jc w:val="left"/>
                          <w:rPr>
                            <w:sz w:val="24"/>
                          </w:rPr>
                        </w:pPr>
                        <w:r>
                          <w:rPr>
                            <w:sz w:val="24"/>
                          </w:rPr>
                          <w:t>担任资产证券化管理人家数 </w:t>
                        </w:r>
                      </w:p>
                    </w:tc>
                    <w:tc>
                      <w:tcPr>
                        <w:tcW w:w="1985" w:type="dxa"/>
                      </w:tcPr>
                      <w:p>
                        <w:pPr>
                          <w:pStyle w:val="TableParagraph"/>
                          <w:ind w:left="308" w:right="181"/>
                          <w:rPr>
                            <w:sz w:val="24"/>
                          </w:rPr>
                        </w:pPr>
                        <w:r>
                          <w:rPr>
                            <w:sz w:val="24"/>
                          </w:rPr>
                          <w:t>专项合并 </w:t>
                        </w:r>
                      </w:p>
                    </w:tc>
                    <w:tc>
                      <w:tcPr>
                        <w:tcW w:w="758" w:type="dxa"/>
                      </w:tcPr>
                      <w:p>
                        <w:pPr>
                          <w:pStyle w:val="TableParagraph"/>
                          <w:ind w:left="148" w:right="22"/>
                          <w:rPr>
                            <w:sz w:val="24"/>
                          </w:rPr>
                        </w:pPr>
                        <w:r>
                          <w:rPr>
                            <w:sz w:val="24"/>
                          </w:rPr>
                          <w:t>54 </w:t>
                        </w:r>
                      </w:p>
                    </w:tc>
                  </w:tr>
                  <w:tr>
                    <w:trPr>
                      <w:trHeight w:val="311" w:hRule="atLeast"/>
                    </w:trPr>
                    <w:tc>
                      <w:tcPr>
                        <w:tcW w:w="991" w:type="dxa"/>
                      </w:tcPr>
                      <w:p>
                        <w:pPr>
                          <w:pStyle w:val="TableParagraph"/>
                          <w:ind w:left="291" w:right="164"/>
                          <w:rPr>
                            <w:sz w:val="24"/>
                          </w:rPr>
                        </w:pPr>
                        <w:r>
                          <w:rPr>
                            <w:sz w:val="24"/>
                          </w:rPr>
                          <w:t>25 </w:t>
                        </w:r>
                      </w:p>
                    </w:tc>
                    <w:tc>
                      <w:tcPr>
                        <w:tcW w:w="4789" w:type="dxa"/>
                      </w:tcPr>
                      <w:p>
                        <w:pPr>
                          <w:pStyle w:val="TableParagraph"/>
                          <w:ind w:left="107" w:right="0"/>
                          <w:jc w:val="left"/>
                          <w:rPr>
                            <w:sz w:val="24"/>
                          </w:rPr>
                        </w:pPr>
                        <w:r>
                          <w:rPr>
                            <w:sz w:val="24"/>
                          </w:rPr>
                          <w:t>财务顾问业务收入 </w:t>
                        </w:r>
                      </w:p>
                    </w:tc>
                    <w:tc>
                      <w:tcPr>
                        <w:tcW w:w="1985" w:type="dxa"/>
                      </w:tcPr>
                      <w:p>
                        <w:pPr>
                          <w:pStyle w:val="TableParagraph"/>
                          <w:ind w:left="308" w:right="181"/>
                          <w:rPr>
                            <w:sz w:val="24"/>
                          </w:rPr>
                        </w:pPr>
                        <w:r>
                          <w:rPr>
                            <w:sz w:val="24"/>
                          </w:rPr>
                          <w:t>专项合并 </w:t>
                        </w:r>
                      </w:p>
                    </w:tc>
                    <w:tc>
                      <w:tcPr>
                        <w:tcW w:w="758" w:type="dxa"/>
                      </w:tcPr>
                      <w:p>
                        <w:pPr>
                          <w:pStyle w:val="TableParagraph"/>
                          <w:ind w:left="148" w:right="22"/>
                          <w:rPr>
                            <w:sz w:val="24"/>
                          </w:rPr>
                        </w:pPr>
                        <w:r>
                          <w:rPr>
                            <w:sz w:val="24"/>
                          </w:rPr>
                          <w:t>56 </w:t>
                        </w:r>
                      </w:p>
                    </w:tc>
                  </w:tr>
                  <w:tr>
                    <w:trPr>
                      <w:trHeight w:val="311" w:hRule="atLeast"/>
                    </w:trPr>
                    <w:tc>
                      <w:tcPr>
                        <w:tcW w:w="991" w:type="dxa"/>
                      </w:tcPr>
                      <w:p>
                        <w:pPr>
                          <w:pStyle w:val="TableParagraph"/>
                          <w:ind w:left="291" w:right="164"/>
                          <w:rPr>
                            <w:sz w:val="24"/>
                          </w:rPr>
                        </w:pPr>
                        <w:r>
                          <w:rPr>
                            <w:sz w:val="24"/>
                          </w:rPr>
                          <w:t>26 </w:t>
                        </w:r>
                      </w:p>
                    </w:tc>
                    <w:tc>
                      <w:tcPr>
                        <w:tcW w:w="4789" w:type="dxa"/>
                      </w:tcPr>
                      <w:p>
                        <w:pPr>
                          <w:pStyle w:val="TableParagraph"/>
                          <w:ind w:left="107" w:right="0"/>
                          <w:jc w:val="left"/>
                          <w:rPr>
                            <w:sz w:val="24"/>
                          </w:rPr>
                        </w:pPr>
                        <w:r>
                          <w:rPr>
                            <w:sz w:val="24"/>
                          </w:rPr>
                          <w:t>并购重组财务顾问业务收入 </w:t>
                        </w:r>
                      </w:p>
                    </w:tc>
                    <w:tc>
                      <w:tcPr>
                        <w:tcW w:w="1985" w:type="dxa"/>
                      </w:tcPr>
                      <w:p>
                        <w:pPr>
                          <w:pStyle w:val="TableParagraph"/>
                          <w:ind w:left="308" w:right="181"/>
                          <w:rPr>
                            <w:sz w:val="24"/>
                          </w:rPr>
                        </w:pPr>
                        <w:r>
                          <w:rPr>
                            <w:sz w:val="24"/>
                          </w:rPr>
                          <w:t>专项合并 </w:t>
                        </w:r>
                      </w:p>
                    </w:tc>
                    <w:tc>
                      <w:tcPr>
                        <w:tcW w:w="758" w:type="dxa"/>
                      </w:tcPr>
                      <w:p>
                        <w:pPr>
                          <w:pStyle w:val="TableParagraph"/>
                          <w:ind w:left="148" w:right="22"/>
                          <w:rPr>
                            <w:sz w:val="24"/>
                          </w:rPr>
                        </w:pPr>
                        <w:r>
                          <w:rPr>
                            <w:sz w:val="24"/>
                          </w:rPr>
                          <w:t>58 </w:t>
                        </w:r>
                      </w:p>
                    </w:tc>
                  </w:tr>
                  <w:tr>
                    <w:trPr>
                      <w:trHeight w:val="314" w:hRule="atLeast"/>
                    </w:trPr>
                    <w:tc>
                      <w:tcPr>
                        <w:tcW w:w="991" w:type="dxa"/>
                      </w:tcPr>
                      <w:p>
                        <w:pPr>
                          <w:pStyle w:val="TableParagraph"/>
                          <w:spacing w:before="3"/>
                          <w:ind w:left="291" w:right="164"/>
                          <w:rPr>
                            <w:sz w:val="24"/>
                          </w:rPr>
                        </w:pPr>
                        <w:r>
                          <w:rPr>
                            <w:sz w:val="24"/>
                          </w:rPr>
                          <w:t>27 </w:t>
                        </w:r>
                      </w:p>
                    </w:tc>
                    <w:tc>
                      <w:tcPr>
                        <w:tcW w:w="4789" w:type="dxa"/>
                      </w:tcPr>
                      <w:p>
                        <w:pPr>
                          <w:pStyle w:val="TableParagraph"/>
                          <w:spacing w:before="3"/>
                          <w:ind w:left="107" w:right="0"/>
                          <w:jc w:val="left"/>
                          <w:rPr>
                            <w:sz w:val="24"/>
                          </w:rPr>
                        </w:pPr>
                        <w:r>
                          <w:rPr>
                            <w:sz w:val="24"/>
                          </w:rPr>
                          <w:t>投资咨询业务收入 </w:t>
                        </w:r>
                      </w:p>
                    </w:tc>
                    <w:tc>
                      <w:tcPr>
                        <w:tcW w:w="1985" w:type="dxa"/>
                      </w:tcPr>
                      <w:p>
                        <w:pPr>
                          <w:pStyle w:val="TableParagraph"/>
                          <w:spacing w:before="3"/>
                          <w:ind w:left="308" w:right="181"/>
                          <w:rPr>
                            <w:sz w:val="24"/>
                          </w:rPr>
                        </w:pPr>
                        <w:r>
                          <w:rPr>
                            <w:sz w:val="24"/>
                          </w:rPr>
                          <w:t>专项合并 </w:t>
                        </w:r>
                      </w:p>
                    </w:tc>
                    <w:tc>
                      <w:tcPr>
                        <w:tcW w:w="758" w:type="dxa"/>
                      </w:tcPr>
                      <w:p>
                        <w:pPr>
                          <w:pStyle w:val="TableParagraph"/>
                          <w:spacing w:before="3"/>
                          <w:ind w:left="148" w:right="22"/>
                          <w:rPr>
                            <w:sz w:val="24"/>
                          </w:rPr>
                        </w:pPr>
                        <w:r>
                          <w:rPr>
                            <w:sz w:val="24"/>
                          </w:rPr>
                          <w:t>60 </w:t>
                        </w:r>
                      </w:p>
                    </w:tc>
                  </w:tr>
                  <w:tr>
                    <w:trPr>
                      <w:trHeight w:val="311" w:hRule="atLeast"/>
                    </w:trPr>
                    <w:tc>
                      <w:tcPr>
                        <w:tcW w:w="991" w:type="dxa"/>
                      </w:tcPr>
                      <w:p>
                        <w:pPr>
                          <w:pStyle w:val="TableParagraph"/>
                          <w:ind w:left="291" w:right="164"/>
                          <w:rPr>
                            <w:sz w:val="24"/>
                          </w:rPr>
                        </w:pPr>
                        <w:r>
                          <w:rPr>
                            <w:sz w:val="24"/>
                          </w:rPr>
                          <w:t>28 </w:t>
                        </w:r>
                      </w:p>
                    </w:tc>
                    <w:tc>
                      <w:tcPr>
                        <w:tcW w:w="4789" w:type="dxa"/>
                      </w:tcPr>
                      <w:p>
                        <w:pPr>
                          <w:pStyle w:val="TableParagraph"/>
                          <w:ind w:left="107" w:right="0"/>
                          <w:jc w:val="left"/>
                          <w:rPr>
                            <w:sz w:val="24"/>
                          </w:rPr>
                        </w:pPr>
                        <w:r>
                          <w:rPr>
                            <w:sz w:val="24"/>
                          </w:rPr>
                          <w:t>资产管理业务收入 </w:t>
                        </w:r>
                      </w:p>
                    </w:tc>
                    <w:tc>
                      <w:tcPr>
                        <w:tcW w:w="1985" w:type="dxa"/>
                      </w:tcPr>
                      <w:p>
                        <w:pPr>
                          <w:pStyle w:val="TableParagraph"/>
                          <w:ind w:left="308" w:right="181"/>
                          <w:rPr>
                            <w:sz w:val="24"/>
                          </w:rPr>
                        </w:pPr>
                        <w:r>
                          <w:rPr>
                            <w:sz w:val="24"/>
                          </w:rPr>
                          <w:t>专项合并 </w:t>
                        </w:r>
                      </w:p>
                    </w:tc>
                    <w:tc>
                      <w:tcPr>
                        <w:tcW w:w="758" w:type="dxa"/>
                      </w:tcPr>
                      <w:p>
                        <w:pPr>
                          <w:pStyle w:val="TableParagraph"/>
                          <w:ind w:left="148" w:right="22"/>
                          <w:rPr>
                            <w:sz w:val="24"/>
                          </w:rPr>
                        </w:pPr>
                        <w:r>
                          <w:rPr>
                            <w:sz w:val="24"/>
                          </w:rPr>
                          <w:t>62 </w:t>
                        </w:r>
                      </w:p>
                    </w:tc>
                  </w:tr>
                  <w:tr>
                    <w:trPr>
                      <w:trHeight w:val="311" w:hRule="atLeast"/>
                    </w:trPr>
                    <w:tc>
                      <w:tcPr>
                        <w:tcW w:w="991" w:type="dxa"/>
                      </w:tcPr>
                      <w:p>
                        <w:pPr>
                          <w:pStyle w:val="TableParagraph"/>
                          <w:ind w:left="291" w:right="164"/>
                          <w:rPr>
                            <w:sz w:val="24"/>
                          </w:rPr>
                        </w:pPr>
                        <w:r>
                          <w:rPr>
                            <w:sz w:val="24"/>
                          </w:rPr>
                          <w:t>29 </w:t>
                        </w:r>
                      </w:p>
                    </w:tc>
                    <w:tc>
                      <w:tcPr>
                        <w:tcW w:w="4789" w:type="dxa"/>
                      </w:tcPr>
                      <w:p>
                        <w:pPr>
                          <w:pStyle w:val="TableParagraph"/>
                          <w:ind w:left="107" w:right="0"/>
                          <w:jc w:val="left"/>
                          <w:rPr>
                            <w:sz w:val="24"/>
                          </w:rPr>
                        </w:pPr>
                        <w:r>
                          <w:rPr>
                            <w:sz w:val="24"/>
                          </w:rPr>
                          <w:t>代理机构客户买卖证券交易额 </w:t>
                        </w:r>
                      </w:p>
                    </w:tc>
                    <w:tc>
                      <w:tcPr>
                        <w:tcW w:w="1985" w:type="dxa"/>
                      </w:tcPr>
                      <w:p>
                        <w:pPr>
                          <w:pStyle w:val="TableParagraph"/>
                          <w:ind w:left="308" w:right="181"/>
                          <w:rPr>
                            <w:sz w:val="24"/>
                          </w:rPr>
                        </w:pPr>
                        <w:r>
                          <w:rPr>
                            <w:sz w:val="24"/>
                          </w:rPr>
                          <w:t>专项合并 </w:t>
                        </w:r>
                      </w:p>
                    </w:tc>
                    <w:tc>
                      <w:tcPr>
                        <w:tcW w:w="758" w:type="dxa"/>
                      </w:tcPr>
                      <w:p>
                        <w:pPr>
                          <w:pStyle w:val="TableParagraph"/>
                          <w:ind w:left="148" w:right="22"/>
                          <w:rPr>
                            <w:sz w:val="24"/>
                          </w:rPr>
                        </w:pPr>
                        <w:r>
                          <w:rPr>
                            <w:sz w:val="24"/>
                          </w:rPr>
                          <w:t>64 </w:t>
                        </w:r>
                      </w:p>
                    </w:tc>
                  </w:tr>
                  <w:tr>
                    <w:trPr>
                      <w:trHeight w:val="623" w:hRule="atLeast"/>
                    </w:trPr>
                    <w:tc>
                      <w:tcPr>
                        <w:tcW w:w="991" w:type="dxa"/>
                      </w:tcPr>
                      <w:p>
                        <w:pPr>
                          <w:pStyle w:val="TableParagraph"/>
                          <w:spacing w:line="240" w:lineRule="auto" w:before="155"/>
                          <w:ind w:left="291" w:right="164"/>
                          <w:rPr>
                            <w:sz w:val="24"/>
                          </w:rPr>
                        </w:pPr>
                        <w:r>
                          <w:rPr>
                            <w:sz w:val="24"/>
                          </w:rPr>
                          <w:t>30 </w:t>
                        </w:r>
                      </w:p>
                    </w:tc>
                    <w:tc>
                      <w:tcPr>
                        <w:tcW w:w="4789" w:type="dxa"/>
                      </w:tcPr>
                      <w:p>
                        <w:pPr>
                          <w:pStyle w:val="TableParagraph"/>
                          <w:spacing w:line="307" w:lineRule="exact"/>
                          <w:ind w:left="107" w:right="0"/>
                          <w:jc w:val="left"/>
                          <w:rPr>
                            <w:sz w:val="24"/>
                          </w:rPr>
                        </w:pPr>
                        <w:r>
                          <w:rPr>
                            <w:sz w:val="24"/>
                          </w:rPr>
                          <w:t>代理机构客户买卖证券交易额占代理全部客</w:t>
                        </w:r>
                      </w:p>
                      <w:p>
                        <w:pPr>
                          <w:pStyle w:val="TableParagraph"/>
                          <w:spacing w:before="4"/>
                          <w:ind w:left="107" w:right="0"/>
                          <w:jc w:val="left"/>
                          <w:rPr>
                            <w:sz w:val="24"/>
                          </w:rPr>
                        </w:pPr>
                        <w:r>
                          <w:rPr>
                            <w:sz w:val="24"/>
                          </w:rPr>
                          <w:t>户买卖证券交易额的比例 </w:t>
                        </w:r>
                      </w:p>
                    </w:tc>
                    <w:tc>
                      <w:tcPr>
                        <w:tcW w:w="1985" w:type="dxa"/>
                      </w:tcPr>
                      <w:p>
                        <w:pPr>
                          <w:pStyle w:val="TableParagraph"/>
                          <w:spacing w:line="240" w:lineRule="auto" w:before="155"/>
                          <w:ind w:left="308" w:right="181"/>
                          <w:rPr>
                            <w:sz w:val="24"/>
                          </w:rPr>
                        </w:pPr>
                        <w:r>
                          <w:rPr>
                            <w:sz w:val="24"/>
                          </w:rPr>
                          <w:t>专项合并 </w:t>
                        </w:r>
                      </w:p>
                    </w:tc>
                    <w:tc>
                      <w:tcPr>
                        <w:tcW w:w="758" w:type="dxa"/>
                      </w:tcPr>
                      <w:p>
                        <w:pPr>
                          <w:pStyle w:val="TableParagraph"/>
                          <w:spacing w:line="240" w:lineRule="auto" w:before="155"/>
                          <w:ind w:left="148" w:right="22"/>
                          <w:rPr>
                            <w:sz w:val="24"/>
                          </w:rPr>
                        </w:pPr>
                        <w:r>
                          <w:rPr>
                            <w:sz w:val="24"/>
                          </w:rPr>
                          <w:t>66 </w:t>
                        </w:r>
                      </w:p>
                    </w:tc>
                  </w:tr>
                  <w:tr>
                    <w:trPr>
                      <w:trHeight w:val="465" w:hRule="atLeast"/>
                    </w:trPr>
                    <w:tc>
                      <w:tcPr>
                        <w:tcW w:w="991" w:type="dxa"/>
                      </w:tcPr>
                      <w:p>
                        <w:pPr>
                          <w:pStyle w:val="TableParagraph"/>
                          <w:spacing w:line="240" w:lineRule="auto" w:before="76"/>
                          <w:ind w:left="291" w:right="164"/>
                          <w:rPr>
                            <w:sz w:val="24"/>
                          </w:rPr>
                        </w:pPr>
                        <w:r>
                          <w:rPr>
                            <w:sz w:val="24"/>
                          </w:rPr>
                          <w:t>31 </w:t>
                        </w:r>
                      </w:p>
                    </w:tc>
                    <w:tc>
                      <w:tcPr>
                        <w:tcW w:w="4789" w:type="dxa"/>
                      </w:tcPr>
                      <w:p>
                        <w:pPr>
                          <w:pStyle w:val="TableParagraph"/>
                          <w:spacing w:line="240" w:lineRule="auto" w:before="76"/>
                          <w:ind w:left="107" w:right="0"/>
                          <w:jc w:val="left"/>
                          <w:rPr>
                            <w:sz w:val="24"/>
                          </w:rPr>
                        </w:pPr>
                        <w:r>
                          <w:rPr>
                            <w:sz w:val="24"/>
                          </w:rPr>
                          <w:t>基于柜台与机构客户对手方交易业务收入 </w:t>
                        </w:r>
                      </w:p>
                    </w:tc>
                    <w:tc>
                      <w:tcPr>
                        <w:tcW w:w="1985" w:type="dxa"/>
                      </w:tcPr>
                      <w:p>
                        <w:pPr>
                          <w:pStyle w:val="TableParagraph"/>
                          <w:spacing w:line="240" w:lineRule="auto" w:before="76"/>
                          <w:ind w:left="308" w:right="181"/>
                          <w:rPr>
                            <w:sz w:val="24"/>
                          </w:rPr>
                        </w:pPr>
                        <w:r>
                          <w:rPr>
                            <w:sz w:val="24"/>
                          </w:rPr>
                          <w:t>专项合并 </w:t>
                        </w:r>
                      </w:p>
                    </w:tc>
                    <w:tc>
                      <w:tcPr>
                        <w:tcW w:w="758" w:type="dxa"/>
                      </w:tcPr>
                      <w:p>
                        <w:pPr>
                          <w:pStyle w:val="TableParagraph"/>
                          <w:spacing w:line="240" w:lineRule="auto" w:before="76"/>
                          <w:ind w:left="148" w:right="22"/>
                          <w:rPr>
                            <w:sz w:val="24"/>
                          </w:rPr>
                        </w:pPr>
                        <w:r>
                          <w:rPr>
                            <w:sz w:val="24"/>
                          </w:rPr>
                          <w:t>68 </w:t>
                        </w:r>
                      </w:p>
                    </w:tc>
                  </w:tr>
                </w:tbl>
                <w:p>
                  <w:pPr>
                    <w:pStyle w:val="BodyText"/>
                  </w:pPr>
                </w:p>
              </w:txbxContent>
            </v:textbox>
            <w10:wrap type="none"/>
          </v:shape>
        </w:pict>
      </w:r>
      <w:r>
        <w:rPr/>
        <w:t>排名指标索引</w:t>
      </w:r>
    </w:p>
    <w:p>
      <w:pPr>
        <w:spacing w:after="0" w:line="486" w:lineRule="exact"/>
        <w:jc w:val="center"/>
        <w:sectPr>
          <w:footerReference w:type="default" r:id="rId5"/>
          <w:type w:val="continuous"/>
          <w:pgSz w:w="11910" w:h="16840"/>
          <w:pgMar w:footer="1122" w:top="1440" w:bottom="1320" w:left="1580" w:right="1580"/>
          <w:pgNumType w:start="1"/>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1"/>
        <w:gridCol w:w="4789"/>
        <w:gridCol w:w="1985"/>
        <w:gridCol w:w="758"/>
      </w:tblGrid>
      <w:tr>
        <w:trPr>
          <w:trHeight w:val="311" w:hRule="atLeast"/>
        </w:trPr>
        <w:tc>
          <w:tcPr>
            <w:tcW w:w="991" w:type="dxa"/>
          </w:tcPr>
          <w:p>
            <w:pPr>
              <w:pStyle w:val="TableParagraph"/>
              <w:ind w:right="244"/>
              <w:jc w:val="right"/>
              <w:rPr>
                <w:sz w:val="24"/>
              </w:rPr>
            </w:pPr>
            <w:r>
              <w:rPr>
                <w:sz w:val="24"/>
              </w:rPr>
              <w:t>32 </w:t>
            </w:r>
          </w:p>
        </w:tc>
        <w:tc>
          <w:tcPr>
            <w:tcW w:w="4789" w:type="dxa"/>
          </w:tcPr>
          <w:p>
            <w:pPr>
              <w:pStyle w:val="TableParagraph"/>
              <w:ind w:left="107" w:right="0"/>
              <w:jc w:val="left"/>
              <w:rPr>
                <w:sz w:val="24"/>
              </w:rPr>
            </w:pPr>
            <w:r>
              <w:rPr>
                <w:sz w:val="24"/>
              </w:rPr>
              <w:t>境外子公司证券业务收入占营业收入比例 </w:t>
            </w:r>
          </w:p>
        </w:tc>
        <w:tc>
          <w:tcPr>
            <w:tcW w:w="1985" w:type="dxa"/>
          </w:tcPr>
          <w:p>
            <w:pPr>
              <w:pStyle w:val="TableParagraph"/>
              <w:ind w:right="381"/>
              <w:jc w:val="right"/>
              <w:rPr>
                <w:sz w:val="24"/>
              </w:rPr>
            </w:pPr>
            <w:r>
              <w:rPr>
                <w:sz w:val="24"/>
              </w:rPr>
              <w:t>合并口径 </w:t>
            </w:r>
          </w:p>
        </w:tc>
        <w:tc>
          <w:tcPr>
            <w:tcW w:w="758" w:type="dxa"/>
          </w:tcPr>
          <w:p>
            <w:pPr>
              <w:pStyle w:val="TableParagraph"/>
              <w:ind w:right="128"/>
              <w:jc w:val="right"/>
              <w:rPr>
                <w:sz w:val="24"/>
              </w:rPr>
            </w:pPr>
            <w:r>
              <w:rPr>
                <w:sz w:val="24"/>
              </w:rPr>
              <w:t>69 </w:t>
            </w:r>
          </w:p>
        </w:tc>
      </w:tr>
      <w:tr>
        <w:trPr>
          <w:trHeight w:val="362" w:hRule="atLeast"/>
        </w:trPr>
        <w:tc>
          <w:tcPr>
            <w:tcW w:w="991" w:type="dxa"/>
          </w:tcPr>
          <w:p>
            <w:pPr>
              <w:pStyle w:val="TableParagraph"/>
              <w:spacing w:line="240" w:lineRule="auto" w:before="26"/>
              <w:ind w:right="244"/>
              <w:jc w:val="right"/>
              <w:rPr>
                <w:sz w:val="24"/>
              </w:rPr>
            </w:pPr>
            <w:r>
              <w:rPr>
                <w:sz w:val="24"/>
              </w:rPr>
              <w:t>33 </w:t>
            </w:r>
          </w:p>
        </w:tc>
        <w:tc>
          <w:tcPr>
            <w:tcW w:w="4789" w:type="dxa"/>
          </w:tcPr>
          <w:p>
            <w:pPr>
              <w:pStyle w:val="TableParagraph"/>
              <w:spacing w:line="240" w:lineRule="auto" w:before="26"/>
              <w:ind w:left="107" w:right="0"/>
              <w:jc w:val="left"/>
              <w:rPr>
                <w:sz w:val="24"/>
              </w:rPr>
            </w:pPr>
            <w:r>
              <w:rPr>
                <w:sz w:val="24"/>
              </w:rPr>
              <w:t>融资类业务利息收入 </w:t>
            </w:r>
          </w:p>
        </w:tc>
        <w:tc>
          <w:tcPr>
            <w:tcW w:w="1985" w:type="dxa"/>
          </w:tcPr>
          <w:p>
            <w:pPr>
              <w:pStyle w:val="TableParagraph"/>
              <w:spacing w:line="240" w:lineRule="auto" w:before="26"/>
              <w:ind w:right="381"/>
              <w:jc w:val="right"/>
              <w:rPr>
                <w:sz w:val="24"/>
              </w:rPr>
            </w:pPr>
            <w:r>
              <w:rPr>
                <w:sz w:val="24"/>
              </w:rPr>
              <w:t>专项合并 </w:t>
            </w:r>
          </w:p>
        </w:tc>
        <w:tc>
          <w:tcPr>
            <w:tcW w:w="758" w:type="dxa"/>
          </w:tcPr>
          <w:p>
            <w:pPr>
              <w:pStyle w:val="TableParagraph"/>
              <w:spacing w:line="240" w:lineRule="auto" w:before="26"/>
              <w:ind w:right="128"/>
              <w:jc w:val="right"/>
              <w:rPr>
                <w:sz w:val="24"/>
              </w:rPr>
            </w:pPr>
            <w:r>
              <w:rPr>
                <w:sz w:val="24"/>
              </w:rPr>
              <w:t>70 </w:t>
            </w:r>
          </w:p>
        </w:tc>
      </w:tr>
      <w:tr>
        <w:trPr>
          <w:trHeight w:val="311" w:hRule="atLeast"/>
        </w:trPr>
        <w:tc>
          <w:tcPr>
            <w:tcW w:w="991" w:type="dxa"/>
          </w:tcPr>
          <w:p>
            <w:pPr>
              <w:pStyle w:val="TableParagraph"/>
              <w:ind w:right="244"/>
              <w:jc w:val="right"/>
              <w:rPr>
                <w:sz w:val="24"/>
              </w:rPr>
            </w:pPr>
            <w:r>
              <w:rPr>
                <w:sz w:val="24"/>
              </w:rPr>
              <w:t>34 </w:t>
            </w:r>
          </w:p>
        </w:tc>
        <w:tc>
          <w:tcPr>
            <w:tcW w:w="4789" w:type="dxa"/>
          </w:tcPr>
          <w:p>
            <w:pPr>
              <w:pStyle w:val="TableParagraph"/>
              <w:ind w:left="107" w:right="0"/>
              <w:jc w:val="left"/>
              <w:rPr>
                <w:sz w:val="24"/>
              </w:rPr>
            </w:pPr>
            <w:r>
              <w:rPr>
                <w:sz w:val="24"/>
              </w:rPr>
              <w:t>融资融券业务利息收入 </w:t>
            </w:r>
          </w:p>
        </w:tc>
        <w:tc>
          <w:tcPr>
            <w:tcW w:w="1985" w:type="dxa"/>
          </w:tcPr>
          <w:p>
            <w:pPr>
              <w:pStyle w:val="TableParagraph"/>
              <w:ind w:right="381"/>
              <w:jc w:val="right"/>
              <w:rPr>
                <w:sz w:val="24"/>
              </w:rPr>
            </w:pPr>
            <w:r>
              <w:rPr>
                <w:sz w:val="24"/>
              </w:rPr>
              <w:t>专项合并 </w:t>
            </w:r>
          </w:p>
        </w:tc>
        <w:tc>
          <w:tcPr>
            <w:tcW w:w="758" w:type="dxa"/>
          </w:tcPr>
          <w:p>
            <w:pPr>
              <w:pStyle w:val="TableParagraph"/>
              <w:ind w:right="128"/>
              <w:jc w:val="right"/>
              <w:rPr>
                <w:sz w:val="24"/>
              </w:rPr>
            </w:pPr>
            <w:r>
              <w:rPr>
                <w:sz w:val="24"/>
              </w:rPr>
              <w:t>72 </w:t>
            </w:r>
          </w:p>
        </w:tc>
      </w:tr>
      <w:tr>
        <w:trPr>
          <w:trHeight w:val="311" w:hRule="atLeast"/>
        </w:trPr>
        <w:tc>
          <w:tcPr>
            <w:tcW w:w="991" w:type="dxa"/>
          </w:tcPr>
          <w:p>
            <w:pPr>
              <w:pStyle w:val="TableParagraph"/>
              <w:ind w:right="244"/>
              <w:jc w:val="right"/>
              <w:rPr>
                <w:sz w:val="24"/>
              </w:rPr>
            </w:pPr>
            <w:r>
              <w:rPr>
                <w:sz w:val="24"/>
              </w:rPr>
              <w:t>35 </w:t>
            </w:r>
          </w:p>
        </w:tc>
        <w:tc>
          <w:tcPr>
            <w:tcW w:w="4789" w:type="dxa"/>
          </w:tcPr>
          <w:p>
            <w:pPr>
              <w:pStyle w:val="TableParagraph"/>
              <w:ind w:left="107" w:right="0"/>
              <w:jc w:val="left"/>
              <w:rPr>
                <w:sz w:val="24"/>
              </w:rPr>
            </w:pPr>
            <w:r>
              <w:rPr>
                <w:sz w:val="24"/>
              </w:rPr>
              <w:t>约定购回业务利息收入 </w:t>
            </w:r>
          </w:p>
        </w:tc>
        <w:tc>
          <w:tcPr>
            <w:tcW w:w="1985" w:type="dxa"/>
          </w:tcPr>
          <w:p>
            <w:pPr>
              <w:pStyle w:val="TableParagraph"/>
              <w:ind w:right="381"/>
              <w:jc w:val="right"/>
              <w:rPr>
                <w:sz w:val="24"/>
              </w:rPr>
            </w:pPr>
            <w:r>
              <w:rPr>
                <w:sz w:val="24"/>
              </w:rPr>
              <w:t>专项合并 </w:t>
            </w:r>
          </w:p>
        </w:tc>
        <w:tc>
          <w:tcPr>
            <w:tcW w:w="758" w:type="dxa"/>
          </w:tcPr>
          <w:p>
            <w:pPr>
              <w:pStyle w:val="TableParagraph"/>
              <w:ind w:right="128"/>
              <w:jc w:val="right"/>
              <w:rPr>
                <w:sz w:val="24"/>
              </w:rPr>
            </w:pPr>
            <w:r>
              <w:rPr>
                <w:sz w:val="24"/>
              </w:rPr>
              <w:t>74 </w:t>
            </w:r>
          </w:p>
        </w:tc>
      </w:tr>
      <w:tr>
        <w:trPr>
          <w:trHeight w:val="313" w:hRule="atLeast"/>
        </w:trPr>
        <w:tc>
          <w:tcPr>
            <w:tcW w:w="991" w:type="dxa"/>
          </w:tcPr>
          <w:p>
            <w:pPr>
              <w:pStyle w:val="TableParagraph"/>
              <w:spacing w:before="2"/>
              <w:ind w:right="244"/>
              <w:jc w:val="right"/>
              <w:rPr>
                <w:sz w:val="24"/>
              </w:rPr>
            </w:pPr>
            <w:r>
              <w:rPr>
                <w:sz w:val="24"/>
              </w:rPr>
              <w:t>36 </w:t>
            </w:r>
          </w:p>
        </w:tc>
        <w:tc>
          <w:tcPr>
            <w:tcW w:w="4789" w:type="dxa"/>
          </w:tcPr>
          <w:p>
            <w:pPr>
              <w:pStyle w:val="TableParagraph"/>
              <w:spacing w:before="2"/>
              <w:ind w:left="107" w:right="0"/>
              <w:jc w:val="left"/>
              <w:rPr>
                <w:sz w:val="24"/>
              </w:rPr>
            </w:pPr>
            <w:r>
              <w:rPr>
                <w:sz w:val="24"/>
              </w:rPr>
              <w:t>股票质押业务利息收入 </w:t>
            </w:r>
          </w:p>
        </w:tc>
        <w:tc>
          <w:tcPr>
            <w:tcW w:w="1985" w:type="dxa"/>
          </w:tcPr>
          <w:p>
            <w:pPr>
              <w:pStyle w:val="TableParagraph"/>
              <w:spacing w:before="2"/>
              <w:ind w:right="381"/>
              <w:jc w:val="right"/>
              <w:rPr>
                <w:sz w:val="24"/>
              </w:rPr>
            </w:pPr>
            <w:r>
              <w:rPr>
                <w:sz w:val="24"/>
              </w:rPr>
              <w:t>专项合并 </w:t>
            </w:r>
          </w:p>
        </w:tc>
        <w:tc>
          <w:tcPr>
            <w:tcW w:w="758" w:type="dxa"/>
          </w:tcPr>
          <w:p>
            <w:pPr>
              <w:pStyle w:val="TableParagraph"/>
              <w:spacing w:before="2"/>
              <w:ind w:right="128"/>
              <w:jc w:val="right"/>
              <w:rPr>
                <w:sz w:val="24"/>
              </w:rPr>
            </w:pPr>
            <w:r>
              <w:rPr>
                <w:sz w:val="24"/>
              </w:rPr>
              <w:t>75 </w:t>
            </w:r>
          </w:p>
        </w:tc>
      </w:tr>
      <w:tr>
        <w:trPr>
          <w:trHeight w:val="311" w:hRule="atLeast"/>
        </w:trPr>
        <w:tc>
          <w:tcPr>
            <w:tcW w:w="991" w:type="dxa"/>
          </w:tcPr>
          <w:p>
            <w:pPr>
              <w:pStyle w:val="TableParagraph"/>
              <w:ind w:right="244"/>
              <w:jc w:val="right"/>
              <w:rPr>
                <w:sz w:val="24"/>
              </w:rPr>
            </w:pPr>
            <w:r>
              <w:rPr>
                <w:sz w:val="24"/>
              </w:rPr>
              <w:t>37 </w:t>
            </w:r>
          </w:p>
        </w:tc>
        <w:tc>
          <w:tcPr>
            <w:tcW w:w="4789" w:type="dxa"/>
          </w:tcPr>
          <w:p>
            <w:pPr>
              <w:pStyle w:val="TableParagraph"/>
              <w:ind w:left="107" w:right="0"/>
              <w:jc w:val="left"/>
              <w:rPr>
                <w:sz w:val="24"/>
              </w:rPr>
            </w:pPr>
            <w:r>
              <w:rPr>
                <w:sz w:val="24"/>
              </w:rPr>
              <w:t>证券投资收入 </w:t>
            </w:r>
          </w:p>
        </w:tc>
        <w:tc>
          <w:tcPr>
            <w:tcW w:w="1985" w:type="dxa"/>
          </w:tcPr>
          <w:p>
            <w:pPr>
              <w:pStyle w:val="TableParagraph"/>
              <w:ind w:right="381"/>
              <w:jc w:val="right"/>
              <w:rPr>
                <w:sz w:val="24"/>
              </w:rPr>
            </w:pPr>
            <w:r>
              <w:rPr>
                <w:sz w:val="24"/>
              </w:rPr>
              <w:t>专项合并 </w:t>
            </w:r>
          </w:p>
        </w:tc>
        <w:tc>
          <w:tcPr>
            <w:tcW w:w="758" w:type="dxa"/>
          </w:tcPr>
          <w:p>
            <w:pPr>
              <w:pStyle w:val="TableParagraph"/>
              <w:ind w:right="128"/>
              <w:jc w:val="right"/>
              <w:rPr>
                <w:sz w:val="24"/>
              </w:rPr>
            </w:pPr>
            <w:r>
              <w:rPr>
                <w:sz w:val="24"/>
              </w:rPr>
              <w:t>77 </w:t>
            </w:r>
          </w:p>
        </w:tc>
      </w:tr>
      <w:tr>
        <w:trPr>
          <w:trHeight w:val="311" w:hRule="atLeast"/>
        </w:trPr>
        <w:tc>
          <w:tcPr>
            <w:tcW w:w="991" w:type="dxa"/>
          </w:tcPr>
          <w:p>
            <w:pPr>
              <w:pStyle w:val="TableParagraph"/>
              <w:ind w:right="244"/>
              <w:jc w:val="right"/>
              <w:rPr>
                <w:sz w:val="24"/>
              </w:rPr>
            </w:pPr>
            <w:r>
              <w:rPr>
                <w:sz w:val="24"/>
              </w:rPr>
              <w:t>38 </w:t>
            </w:r>
          </w:p>
        </w:tc>
        <w:tc>
          <w:tcPr>
            <w:tcW w:w="4789" w:type="dxa"/>
          </w:tcPr>
          <w:p>
            <w:pPr>
              <w:pStyle w:val="TableParagraph"/>
              <w:ind w:left="107" w:right="0"/>
              <w:jc w:val="left"/>
              <w:rPr>
                <w:sz w:val="24"/>
              </w:rPr>
            </w:pPr>
            <w:r>
              <w:rPr>
                <w:sz w:val="24"/>
              </w:rPr>
              <w:t>股权投资收入 </w:t>
            </w:r>
          </w:p>
        </w:tc>
        <w:tc>
          <w:tcPr>
            <w:tcW w:w="1985" w:type="dxa"/>
          </w:tcPr>
          <w:p>
            <w:pPr>
              <w:pStyle w:val="TableParagraph"/>
              <w:ind w:right="381"/>
              <w:jc w:val="right"/>
              <w:rPr>
                <w:sz w:val="24"/>
              </w:rPr>
            </w:pPr>
            <w:r>
              <w:rPr>
                <w:sz w:val="24"/>
              </w:rPr>
              <w:t>专项合并 </w:t>
            </w:r>
          </w:p>
        </w:tc>
        <w:tc>
          <w:tcPr>
            <w:tcW w:w="758" w:type="dxa"/>
          </w:tcPr>
          <w:p>
            <w:pPr>
              <w:pStyle w:val="TableParagraph"/>
              <w:ind w:right="128"/>
              <w:jc w:val="right"/>
              <w:rPr>
                <w:sz w:val="24"/>
              </w:rPr>
            </w:pPr>
            <w:r>
              <w:rPr>
                <w:sz w:val="24"/>
              </w:rPr>
              <w:t>80 </w:t>
            </w:r>
          </w:p>
        </w:tc>
      </w:tr>
      <w:tr>
        <w:trPr>
          <w:trHeight w:val="6240" w:hRule="atLeast"/>
        </w:trPr>
        <w:tc>
          <w:tcPr>
            <w:tcW w:w="8523" w:type="dxa"/>
            <w:gridSpan w:val="4"/>
          </w:tcPr>
          <w:p>
            <w:pPr>
              <w:pStyle w:val="TableParagraph"/>
              <w:spacing w:line="240" w:lineRule="auto"/>
              <w:ind w:left="107" w:right="0"/>
              <w:jc w:val="left"/>
              <w:rPr>
                <w:sz w:val="24"/>
              </w:rPr>
            </w:pPr>
            <w:r>
              <w:rPr>
                <w:sz w:val="24"/>
              </w:rPr>
              <w:t>注：1、</w:t>
            </w:r>
            <w:r>
              <w:rPr>
                <w:b/>
                <w:sz w:val="24"/>
              </w:rPr>
              <w:t>合并口径</w:t>
            </w:r>
            <w:r>
              <w:rPr>
                <w:sz w:val="24"/>
              </w:rPr>
              <w:t>指证券公司集团财务数据口径； </w:t>
            </w:r>
          </w:p>
          <w:p>
            <w:pPr>
              <w:pStyle w:val="TableParagraph"/>
              <w:spacing w:line="242" w:lineRule="auto" w:before="4"/>
              <w:ind w:left="107" w:right="-29"/>
              <w:jc w:val="left"/>
              <w:rPr>
                <w:sz w:val="24"/>
              </w:rPr>
            </w:pPr>
            <w:r>
              <w:rPr>
                <w:sz w:val="24"/>
              </w:rPr>
              <w:t>2、</w:t>
            </w:r>
            <w:r>
              <w:rPr>
                <w:b/>
                <w:sz w:val="24"/>
              </w:rPr>
              <w:t>专项合并</w:t>
            </w:r>
            <w:r>
              <w:rPr>
                <w:spacing w:val="-1"/>
                <w:sz w:val="24"/>
              </w:rPr>
              <w:t>指证券公司及其证券类子公司数据口径：排名中北京高华与高盛高</w:t>
            </w:r>
            <w:r>
              <w:rPr>
                <w:spacing w:val="-9"/>
                <w:sz w:val="24"/>
              </w:rPr>
              <w:t>华，长江证券与长江保荐、长江资管，第一创业与一创投行，东方证券与东证资</w:t>
            </w:r>
            <w:r>
              <w:rPr>
                <w:spacing w:val="-11"/>
                <w:sz w:val="24"/>
              </w:rPr>
              <w:t>管、东方投行，方正证券与瑞信方正、方正承销保荐，光大证券与光证资管，广</w:t>
            </w:r>
            <w:r>
              <w:rPr>
                <w:spacing w:val="-7"/>
                <w:sz w:val="24"/>
              </w:rPr>
              <w:t>发证券与广发资管，国联证券与华英证券，国泰君安与国君资管、上海证券，海</w:t>
            </w:r>
            <w:r>
              <w:rPr>
                <w:spacing w:val="-12"/>
                <w:sz w:val="24"/>
              </w:rPr>
              <w:t>通证券与海通资管，恒泰证券与恒泰长财，华泰证券与华泰联合、华泰资管，华</w:t>
            </w:r>
            <w:r>
              <w:rPr>
                <w:spacing w:val="-16"/>
                <w:sz w:val="24"/>
              </w:rPr>
              <w:t>鑫证券与摩根士丹利华鑫证券，中泰证券与中泰资管，山西证券与中德证券，兴</w:t>
            </w:r>
            <w:r>
              <w:rPr>
                <w:spacing w:val="-15"/>
                <w:sz w:val="24"/>
              </w:rPr>
              <w:t>业证券与兴证资管，银河证券与银河金汇，浙商证券与浙商资管，中信证券与中</w:t>
            </w:r>
            <w:r>
              <w:rPr>
                <w:spacing w:val="-16"/>
                <w:sz w:val="24"/>
              </w:rPr>
              <w:t>信证券</w:t>
            </w:r>
            <w:r>
              <w:rPr>
                <w:sz w:val="24"/>
              </w:rPr>
              <w:t>（山东</w:t>
            </w:r>
            <w:r>
              <w:rPr>
                <w:spacing w:val="-17"/>
                <w:sz w:val="24"/>
              </w:rPr>
              <w:t>）</w:t>
            </w:r>
            <w:r>
              <w:rPr>
                <w:spacing w:val="-8"/>
                <w:sz w:val="24"/>
              </w:rPr>
              <w:t>、金通证券、中信证券华南，招商证券与招商资管，财通证券与</w:t>
            </w:r>
            <w:r>
              <w:rPr>
                <w:spacing w:val="-17"/>
                <w:sz w:val="24"/>
              </w:rPr>
              <w:t>财通资管，国盛证券与国盛资管，申万宏源与申万宏源承销保荐、申万宏源西部， 东北证券与东证融汇，渤海证券与渤海汇金, 中金公司与中金财富合并计算； </w:t>
            </w:r>
          </w:p>
          <w:p>
            <w:pPr>
              <w:pStyle w:val="TableParagraph"/>
              <w:spacing w:line="242" w:lineRule="auto" w:before="15"/>
              <w:ind w:left="107" w:right="95"/>
              <w:jc w:val="both"/>
              <w:rPr>
                <w:b/>
                <w:sz w:val="24"/>
              </w:rPr>
            </w:pPr>
            <w:r>
              <w:rPr>
                <w:sz w:val="24"/>
              </w:rPr>
              <w:t>3、排名指标中第三项营业收入、第四项净利润、第五项净资产收益率、第六项</w:t>
            </w:r>
            <w:r>
              <w:rPr>
                <w:spacing w:val="-10"/>
                <w:sz w:val="24"/>
              </w:rPr>
              <w:t>信息技术投入、第七项信息技术投入占营业收入的比例、第十七项代理买卖证券业务收入、第十八项证券公司营业部平均代理买卖证券业务收入、第十九项代理</w:t>
            </w:r>
            <w:r>
              <w:rPr>
                <w:spacing w:val="-9"/>
                <w:sz w:val="24"/>
              </w:rPr>
              <w:t>销售金融产品收入、第二十一项承销与保荐业务收入、第二十五项财务顾问业务</w:t>
            </w:r>
            <w:r>
              <w:rPr>
                <w:spacing w:val="-10"/>
                <w:sz w:val="24"/>
              </w:rPr>
              <w:t>收入、第二十七项投资咨询业务收入、第二十八项资产管理业务收入、第二十九</w:t>
            </w:r>
            <w:r>
              <w:rPr>
                <w:spacing w:val="-8"/>
                <w:sz w:val="24"/>
              </w:rPr>
              <w:t>项代理机构客户买卖证券交易额、第三十项代理机构客户买卖证券交易额占代理全部客户买卖证券交易额比例、第三十一项基于柜台与机构客户对手方交易业务</w:t>
            </w:r>
            <w:r>
              <w:rPr>
                <w:spacing w:val="-11"/>
                <w:sz w:val="24"/>
              </w:rPr>
              <w:t>收入、第三十二项境外子公司证券业务收入占营业收入比例等十六项指标</w:t>
            </w:r>
            <w:r>
              <w:rPr>
                <w:b/>
                <w:spacing w:val="-5"/>
                <w:sz w:val="24"/>
              </w:rPr>
              <w:t>适用于</w:t>
            </w:r>
          </w:p>
          <w:p>
            <w:pPr>
              <w:pStyle w:val="TableParagraph"/>
              <w:spacing w:before="12"/>
              <w:ind w:left="107" w:right="0"/>
              <w:jc w:val="left"/>
              <w:rPr>
                <w:sz w:val="24"/>
              </w:rPr>
            </w:pPr>
            <w:r>
              <w:rPr>
                <w:b/>
                <w:sz w:val="24"/>
              </w:rPr>
              <w:t>2020 年证券公司分类评价工作</w:t>
            </w:r>
            <w:r>
              <w:rPr>
                <w:sz w:val="24"/>
              </w:rPr>
              <w:t>。 </w:t>
            </w:r>
          </w:p>
        </w:tc>
      </w:tr>
    </w:tbl>
    <w:p>
      <w:pPr>
        <w:spacing w:after="0"/>
        <w:jc w:val="left"/>
        <w:rPr>
          <w:sz w:val="24"/>
        </w:rPr>
        <w:sectPr>
          <w:pgSz w:w="11910" w:h="16840"/>
          <w:pgMar w:header="0" w:footer="1122" w:top="1420" w:bottom="1320" w:left="1580" w:right="1580"/>
        </w:sectPr>
      </w:pPr>
    </w:p>
    <w:p>
      <w:pPr>
        <w:pStyle w:val="ListParagraph"/>
        <w:numPr>
          <w:ilvl w:val="0"/>
          <w:numId w:val="1"/>
        </w:numPr>
        <w:tabs>
          <w:tab w:pos="2686" w:val="left" w:leader="none"/>
        </w:tabs>
        <w:spacing w:line="525" w:lineRule="exact" w:before="0" w:after="0"/>
        <w:ind w:left="2685" w:right="0" w:hanging="322"/>
        <w:jc w:val="left"/>
        <w:rPr>
          <w:b/>
          <w:sz w:val="32"/>
        </w:rPr>
      </w:pPr>
      <w:r>
        <w:rPr>
          <w:b/>
          <w:spacing w:val="-1"/>
          <w:sz w:val="32"/>
        </w:rPr>
        <w:t>证券公司 </w:t>
      </w:r>
      <w:r>
        <w:rPr>
          <w:b/>
          <w:sz w:val="32"/>
        </w:rPr>
        <w:t>2019</w:t>
      </w:r>
      <w:r>
        <w:rPr>
          <w:b/>
          <w:spacing w:val="-2"/>
          <w:sz w:val="32"/>
        </w:rPr>
        <w:t> 年度总资产排名</w:t>
      </w:r>
    </w:p>
    <w:p>
      <w:pPr>
        <w:pStyle w:val="BodyText"/>
        <w:spacing w:before="2"/>
        <w:rPr>
          <w:sz w:val="7"/>
        </w:rPr>
      </w:pPr>
    </w:p>
    <w:p>
      <w:pPr>
        <w:spacing w:line="429" w:lineRule="exact" w:before="0"/>
        <w:ind w:left="0" w:right="217" w:firstLine="0"/>
        <w:jc w:val="right"/>
        <w:rPr>
          <w:rFonts w:ascii="Microsoft JhengHei" w:eastAsia="Microsoft JhengHei" w:hint="eastAsia"/>
          <w:b/>
          <w:sz w:val="24"/>
        </w:rPr>
      </w:pPr>
      <w:r>
        <w:rPr>
          <w:rFonts w:ascii="Microsoft JhengHei" w:eastAsia="Microsoft JhengHei" w:hint="eastAsia"/>
          <w:b/>
          <w:sz w:val="24"/>
        </w:rPr>
        <w:t>单位：万元</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3688"/>
        <w:gridCol w:w="3452"/>
      </w:tblGrid>
      <w:tr>
        <w:trPr>
          <w:trHeight w:val="311" w:hRule="atLeast"/>
        </w:trPr>
        <w:tc>
          <w:tcPr>
            <w:tcW w:w="1385" w:type="dxa"/>
          </w:tcPr>
          <w:p>
            <w:pPr>
              <w:pStyle w:val="TableParagraph"/>
              <w:ind w:left="491" w:right="362"/>
              <w:rPr>
                <w:b/>
                <w:sz w:val="24"/>
              </w:rPr>
            </w:pPr>
            <w:r>
              <w:rPr>
                <w:b/>
                <w:sz w:val="24"/>
              </w:rPr>
              <w:t>序号</w:t>
            </w:r>
            <w:r>
              <w:rPr>
                <w:b/>
                <w:w w:val="99"/>
                <w:sz w:val="24"/>
              </w:rPr>
              <w:t> </w:t>
            </w:r>
          </w:p>
        </w:tc>
        <w:tc>
          <w:tcPr>
            <w:tcW w:w="3688" w:type="dxa"/>
          </w:tcPr>
          <w:p>
            <w:pPr>
              <w:pStyle w:val="TableParagraph"/>
              <w:ind w:right="1230"/>
              <w:jc w:val="right"/>
              <w:rPr>
                <w:b/>
                <w:sz w:val="24"/>
              </w:rPr>
            </w:pPr>
            <w:r>
              <w:rPr>
                <w:b/>
                <w:sz w:val="24"/>
              </w:rPr>
              <w:t>证券公司</w:t>
            </w:r>
            <w:r>
              <w:rPr>
                <w:b/>
                <w:w w:val="99"/>
                <w:sz w:val="24"/>
              </w:rPr>
              <w:t> </w:t>
            </w:r>
          </w:p>
        </w:tc>
        <w:tc>
          <w:tcPr>
            <w:tcW w:w="3452" w:type="dxa"/>
          </w:tcPr>
          <w:p>
            <w:pPr>
              <w:pStyle w:val="TableParagraph"/>
              <w:ind w:left="436" w:right="312"/>
              <w:rPr>
                <w:b/>
                <w:sz w:val="24"/>
              </w:rPr>
            </w:pPr>
            <w:r>
              <w:rPr>
                <w:b/>
                <w:sz w:val="24"/>
              </w:rPr>
              <w:t>总资产</w:t>
            </w:r>
            <w:r>
              <w:rPr>
                <w:b/>
                <w:w w:val="99"/>
                <w:sz w:val="24"/>
              </w:rPr>
              <w:t> </w:t>
            </w:r>
          </w:p>
        </w:tc>
      </w:tr>
      <w:tr>
        <w:trPr>
          <w:trHeight w:val="311" w:hRule="atLeast"/>
        </w:trPr>
        <w:tc>
          <w:tcPr>
            <w:tcW w:w="1385" w:type="dxa"/>
          </w:tcPr>
          <w:p>
            <w:pPr>
              <w:pStyle w:val="TableParagraph"/>
              <w:ind w:left="488" w:right="362"/>
              <w:rPr>
                <w:sz w:val="24"/>
              </w:rPr>
            </w:pPr>
            <w:r>
              <w:rPr>
                <w:sz w:val="24"/>
              </w:rPr>
              <w:t>1 </w:t>
            </w:r>
          </w:p>
        </w:tc>
        <w:tc>
          <w:tcPr>
            <w:tcW w:w="3688" w:type="dxa"/>
          </w:tcPr>
          <w:p>
            <w:pPr>
              <w:pStyle w:val="TableParagraph"/>
              <w:ind w:right="1232"/>
              <w:jc w:val="right"/>
              <w:rPr>
                <w:sz w:val="24"/>
              </w:rPr>
            </w:pPr>
            <w:r>
              <w:rPr>
                <w:sz w:val="24"/>
              </w:rPr>
              <w:t>中信证券 </w:t>
            </w:r>
          </w:p>
        </w:tc>
        <w:tc>
          <w:tcPr>
            <w:tcW w:w="3452" w:type="dxa"/>
          </w:tcPr>
          <w:p>
            <w:pPr>
              <w:pStyle w:val="TableParagraph"/>
              <w:ind w:left="1124" w:right="0"/>
              <w:jc w:val="left"/>
              <w:rPr>
                <w:sz w:val="24"/>
              </w:rPr>
            </w:pPr>
            <w:r>
              <w:rPr>
                <w:sz w:val="24"/>
              </w:rPr>
              <w:t>62,151,508 </w:t>
            </w:r>
          </w:p>
        </w:tc>
      </w:tr>
      <w:tr>
        <w:trPr>
          <w:trHeight w:val="311" w:hRule="atLeast"/>
        </w:trPr>
        <w:tc>
          <w:tcPr>
            <w:tcW w:w="1385" w:type="dxa"/>
          </w:tcPr>
          <w:p>
            <w:pPr>
              <w:pStyle w:val="TableParagraph"/>
              <w:ind w:left="488" w:right="362"/>
              <w:rPr>
                <w:sz w:val="24"/>
              </w:rPr>
            </w:pPr>
            <w:r>
              <w:rPr>
                <w:sz w:val="24"/>
              </w:rPr>
              <w:t>2 </w:t>
            </w:r>
          </w:p>
        </w:tc>
        <w:tc>
          <w:tcPr>
            <w:tcW w:w="3688" w:type="dxa"/>
          </w:tcPr>
          <w:p>
            <w:pPr>
              <w:pStyle w:val="TableParagraph"/>
              <w:ind w:right="1232"/>
              <w:jc w:val="right"/>
              <w:rPr>
                <w:sz w:val="24"/>
              </w:rPr>
            </w:pPr>
            <w:r>
              <w:rPr>
                <w:sz w:val="24"/>
              </w:rPr>
              <w:t>国泰君安 </w:t>
            </w:r>
          </w:p>
        </w:tc>
        <w:tc>
          <w:tcPr>
            <w:tcW w:w="3452" w:type="dxa"/>
          </w:tcPr>
          <w:p>
            <w:pPr>
              <w:pStyle w:val="TableParagraph"/>
              <w:ind w:left="1124" w:right="0"/>
              <w:jc w:val="left"/>
              <w:rPr>
                <w:sz w:val="24"/>
              </w:rPr>
            </w:pPr>
            <w:r>
              <w:rPr>
                <w:sz w:val="24"/>
              </w:rPr>
              <w:t>43,275,116 </w:t>
            </w:r>
          </w:p>
        </w:tc>
      </w:tr>
      <w:tr>
        <w:trPr>
          <w:trHeight w:val="313" w:hRule="atLeast"/>
        </w:trPr>
        <w:tc>
          <w:tcPr>
            <w:tcW w:w="1385" w:type="dxa"/>
          </w:tcPr>
          <w:p>
            <w:pPr>
              <w:pStyle w:val="TableParagraph"/>
              <w:spacing w:line="294" w:lineRule="exact"/>
              <w:ind w:left="488" w:right="362"/>
              <w:rPr>
                <w:sz w:val="24"/>
              </w:rPr>
            </w:pPr>
            <w:r>
              <w:rPr>
                <w:sz w:val="24"/>
              </w:rPr>
              <w:t>3 </w:t>
            </w:r>
          </w:p>
        </w:tc>
        <w:tc>
          <w:tcPr>
            <w:tcW w:w="3688" w:type="dxa"/>
          </w:tcPr>
          <w:p>
            <w:pPr>
              <w:pStyle w:val="TableParagraph"/>
              <w:spacing w:line="294" w:lineRule="exact"/>
              <w:ind w:right="1232"/>
              <w:jc w:val="right"/>
              <w:rPr>
                <w:sz w:val="24"/>
              </w:rPr>
            </w:pPr>
            <w:r>
              <w:rPr>
                <w:sz w:val="24"/>
              </w:rPr>
              <w:t>华泰证券 </w:t>
            </w:r>
          </w:p>
        </w:tc>
        <w:tc>
          <w:tcPr>
            <w:tcW w:w="3452" w:type="dxa"/>
          </w:tcPr>
          <w:p>
            <w:pPr>
              <w:pStyle w:val="TableParagraph"/>
              <w:spacing w:line="294" w:lineRule="exact"/>
              <w:ind w:left="1124" w:right="0"/>
              <w:jc w:val="left"/>
              <w:rPr>
                <w:sz w:val="24"/>
              </w:rPr>
            </w:pPr>
            <w:r>
              <w:rPr>
                <w:sz w:val="24"/>
              </w:rPr>
              <w:t>43,253,552 </w:t>
            </w:r>
          </w:p>
        </w:tc>
      </w:tr>
      <w:tr>
        <w:trPr>
          <w:trHeight w:val="311" w:hRule="atLeast"/>
        </w:trPr>
        <w:tc>
          <w:tcPr>
            <w:tcW w:w="1385" w:type="dxa"/>
          </w:tcPr>
          <w:p>
            <w:pPr>
              <w:pStyle w:val="TableParagraph"/>
              <w:ind w:left="488" w:right="362"/>
              <w:rPr>
                <w:sz w:val="24"/>
              </w:rPr>
            </w:pPr>
            <w:r>
              <w:rPr>
                <w:sz w:val="24"/>
              </w:rPr>
              <w:t>4 </w:t>
            </w:r>
          </w:p>
        </w:tc>
        <w:tc>
          <w:tcPr>
            <w:tcW w:w="3688" w:type="dxa"/>
          </w:tcPr>
          <w:p>
            <w:pPr>
              <w:pStyle w:val="TableParagraph"/>
              <w:ind w:right="1232"/>
              <w:jc w:val="right"/>
              <w:rPr>
                <w:sz w:val="24"/>
              </w:rPr>
            </w:pPr>
            <w:r>
              <w:rPr>
                <w:sz w:val="24"/>
              </w:rPr>
              <w:t>招商证券 </w:t>
            </w:r>
          </w:p>
        </w:tc>
        <w:tc>
          <w:tcPr>
            <w:tcW w:w="3452" w:type="dxa"/>
          </w:tcPr>
          <w:p>
            <w:pPr>
              <w:pStyle w:val="TableParagraph"/>
              <w:ind w:left="1124" w:right="0"/>
              <w:jc w:val="left"/>
              <w:rPr>
                <w:sz w:val="24"/>
              </w:rPr>
            </w:pPr>
            <w:r>
              <w:rPr>
                <w:sz w:val="24"/>
              </w:rPr>
              <w:t>35,009,303 </w:t>
            </w:r>
          </w:p>
        </w:tc>
      </w:tr>
      <w:tr>
        <w:trPr>
          <w:trHeight w:val="311" w:hRule="atLeast"/>
        </w:trPr>
        <w:tc>
          <w:tcPr>
            <w:tcW w:w="1385" w:type="dxa"/>
          </w:tcPr>
          <w:p>
            <w:pPr>
              <w:pStyle w:val="TableParagraph"/>
              <w:ind w:left="488" w:right="362"/>
              <w:rPr>
                <w:sz w:val="24"/>
              </w:rPr>
            </w:pPr>
            <w:r>
              <w:rPr>
                <w:sz w:val="24"/>
              </w:rPr>
              <w:t>5 </w:t>
            </w:r>
          </w:p>
        </w:tc>
        <w:tc>
          <w:tcPr>
            <w:tcW w:w="3688" w:type="dxa"/>
          </w:tcPr>
          <w:p>
            <w:pPr>
              <w:pStyle w:val="TableParagraph"/>
              <w:ind w:right="1232"/>
              <w:jc w:val="right"/>
              <w:rPr>
                <w:sz w:val="24"/>
              </w:rPr>
            </w:pPr>
            <w:r>
              <w:rPr>
                <w:sz w:val="24"/>
              </w:rPr>
              <w:t>广发证券 </w:t>
            </w:r>
          </w:p>
        </w:tc>
        <w:tc>
          <w:tcPr>
            <w:tcW w:w="3452" w:type="dxa"/>
          </w:tcPr>
          <w:p>
            <w:pPr>
              <w:pStyle w:val="TableParagraph"/>
              <w:ind w:left="1124" w:right="0"/>
              <w:jc w:val="left"/>
              <w:rPr>
                <w:sz w:val="24"/>
              </w:rPr>
            </w:pPr>
            <w:r>
              <w:rPr>
                <w:sz w:val="24"/>
              </w:rPr>
              <w:t>34,968,972 </w:t>
            </w:r>
          </w:p>
        </w:tc>
      </w:tr>
      <w:tr>
        <w:trPr>
          <w:trHeight w:val="311" w:hRule="atLeast"/>
        </w:trPr>
        <w:tc>
          <w:tcPr>
            <w:tcW w:w="1385" w:type="dxa"/>
          </w:tcPr>
          <w:p>
            <w:pPr>
              <w:pStyle w:val="TableParagraph"/>
              <w:ind w:left="488" w:right="362"/>
              <w:rPr>
                <w:sz w:val="24"/>
              </w:rPr>
            </w:pPr>
            <w:r>
              <w:rPr>
                <w:sz w:val="24"/>
              </w:rPr>
              <w:t>6 </w:t>
            </w:r>
          </w:p>
        </w:tc>
        <w:tc>
          <w:tcPr>
            <w:tcW w:w="3688" w:type="dxa"/>
          </w:tcPr>
          <w:p>
            <w:pPr>
              <w:pStyle w:val="TableParagraph"/>
              <w:ind w:right="1232"/>
              <w:jc w:val="right"/>
              <w:rPr>
                <w:sz w:val="24"/>
              </w:rPr>
            </w:pPr>
            <w:r>
              <w:rPr>
                <w:sz w:val="24"/>
              </w:rPr>
              <w:t>海通证券 </w:t>
            </w:r>
          </w:p>
        </w:tc>
        <w:tc>
          <w:tcPr>
            <w:tcW w:w="3452" w:type="dxa"/>
          </w:tcPr>
          <w:p>
            <w:pPr>
              <w:pStyle w:val="TableParagraph"/>
              <w:ind w:left="1124" w:right="0"/>
              <w:jc w:val="left"/>
              <w:rPr>
                <w:sz w:val="24"/>
              </w:rPr>
            </w:pPr>
            <w:r>
              <w:rPr>
                <w:sz w:val="24"/>
              </w:rPr>
              <w:t>34,696,908 </w:t>
            </w:r>
          </w:p>
        </w:tc>
      </w:tr>
      <w:tr>
        <w:trPr>
          <w:trHeight w:val="311" w:hRule="atLeast"/>
        </w:trPr>
        <w:tc>
          <w:tcPr>
            <w:tcW w:w="1385" w:type="dxa"/>
          </w:tcPr>
          <w:p>
            <w:pPr>
              <w:pStyle w:val="TableParagraph"/>
              <w:ind w:left="488" w:right="362"/>
              <w:rPr>
                <w:sz w:val="24"/>
              </w:rPr>
            </w:pPr>
            <w:r>
              <w:rPr>
                <w:sz w:val="24"/>
              </w:rPr>
              <w:t>7 </w:t>
            </w:r>
          </w:p>
        </w:tc>
        <w:tc>
          <w:tcPr>
            <w:tcW w:w="3688" w:type="dxa"/>
          </w:tcPr>
          <w:p>
            <w:pPr>
              <w:pStyle w:val="TableParagraph"/>
              <w:ind w:right="1232"/>
              <w:jc w:val="right"/>
              <w:rPr>
                <w:sz w:val="24"/>
              </w:rPr>
            </w:pPr>
            <w:r>
              <w:rPr>
                <w:sz w:val="24"/>
              </w:rPr>
              <w:t>申万宏源 </w:t>
            </w:r>
          </w:p>
        </w:tc>
        <w:tc>
          <w:tcPr>
            <w:tcW w:w="3452" w:type="dxa"/>
          </w:tcPr>
          <w:p>
            <w:pPr>
              <w:pStyle w:val="TableParagraph"/>
              <w:ind w:left="1124" w:right="0"/>
              <w:jc w:val="left"/>
              <w:rPr>
                <w:sz w:val="24"/>
              </w:rPr>
            </w:pPr>
            <w:r>
              <w:rPr>
                <w:sz w:val="24"/>
              </w:rPr>
              <w:t>32,225,772 </w:t>
            </w:r>
          </w:p>
        </w:tc>
      </w:tr>
      <w:tr>
        <w:trPr>
          <w:trHeight w:val="311" w:hRule="atLeast"/>
        </w:trPr>
        <w:tc>
          <w:tcPr>
            <w:tcW w:w="1385" w:type="dxa"/>
          </w:tcPr>
          <w:p>
            <w:pPr>
              <w:pStyle w:val="TableParagraph"/>
              <w:ind w:left="488" w:right="362"/>
              <w:rPr>
                <w:sz w:val="24"/>
              </w:rPr>
            </w:pPr>
            <w:r>
              <w:rPr>
                <w:sz w:val="24"/>
              </w:rPr>
              <w:t>8 </w:t>
            </w:r>
          </w:p>
        </w:tc>
        <w:tc>
          <w:tcPr>
            <w:tcW w:w="3688" w:type="dxa"/>
          </w:tcPr>
          <w:p>
            <w:pPr>
              <w:pStyle w:val="TableParagraph"/>
              <w:ind w:right="1232"/>
              <w:jc w:val="right"/>
              <w:rPr>
                <w:sz w:val="24"/>
              </w:rPr>
            </w:pPr>
            <w:r>
              <w:rPr>
                <w:sz w:val="24"/>
              </w:rPr>
              <w:t>银河证券 </w:t>
            </w:r>
          </w:p>
        </w:tc>
        <w:tc>
          <w:tcPr>
            <w:tcW w:w="3452" w:type="dxa"/>
          </w:tcPr>
          <w:p>
            <w:pPr>
              <w:pStyle w:val="TableParagraph"/>
              <w:ind w:left="1124" w:right="0"/>
              <w:jc w:val="left"/>
              <w:rPr>
                <w:sz w:val="24"/>
              </w:rPr>
            </w:pPr>
            <w:r>
              <w:rPr>
                <w:sz w:val="24"/>
              </w:rPr>
              <w:t>27,791,654 </w:t>
            </w:r>
          </w:p>
        </w:tc>
      </w:tr>
      <w:tr>
        <w:trPr>
          <w:trHeight w:val="314" w:hRule="atLeast"/>
        </w:trPr>
        <w:tc>
          <w:tcPr>
            <w:tcW w:w="1385" w:type="dxa"/>
          </w:tcPr>
          <w:p>
            <w:pPr>
              <w:pStyle w:val="TableParagraph"/>
              <w:spacing w:line="294" w:lineRule="exact"/>
              <w:ind w:left="488" w:right="362"/>
              <w:rPr>
                <w:sz w:val="24"/>
              </w:rPr>
            </w:pPr>
            <w:r>
              <w:rPr>
                <w:sz w:val="24"/>
              </w:rPr>
              <w:t>9 </w:t>
            </w:r>
          </w:p>
        </w:tc>
        <w:tc>
          <w:tcPr>
            <w:tcW w:w="3688" w:type="dxa"/>
          </w:tcPr>
          <w:p>
            <w:pPr>
              <w:pStyle w:val="TableParagraph"/>
              <w:spacing w:line="294" w:lineRule="exact"/>
              <w:ind w:right="1232"/>
              <w:jc w:val="right"/>
              <w:rPr>
                <w:sz w:val="24"/>
              </w:rPr>
            </w:pPr>
            <w:r>
              <w:rPr>
                <w:sz w:val="24"/>
              </w:rPr>
              <w:t>中信建投 </w:t>
            </w:r>
          </w:p>
        </w:tc>
        <w:tc>
          <w:tcPr>
            <w:tcW w:w="3452" w:type="dxa"/>
          </w:tcPr>
          <w:p>
            <w:pPr>
              <w:pStyle w:val="TableParagraph"/>
              <w:spacing w:line="294" w:lineRule="exact"/>
              <w:ind w:left="1124" w:right="0"/>
              <w:jc w:val="left"/>
              <w:rPr>
                <w:sz w:val="24"/>
              </w:rPr>
            </w:pPr>
            <w:r>
              <w:rPr>
                <w:sz w:val="24"/>
              </w:rPr>
              <w:t>26,665,632 </w:t>
            </w:r>
          </w:p>
        </w:tc>
      </w:tr>
      <w:tr>
        <w:trPr>
          <w:trHeight w:val="311" w:hRule="atLeast"/>
        </w:trPr>
        <w:tc>
          <w:tcPr>
            <w:tcW w:w="1385" w:type="dxa"/>
          </w:tcPr>
          <w:p>
            <w:pPr>
              <w:pStyle w:val="TableParagraph"/>
              <w:ind w:left="488" w:right="362"/>
              <w:rPr>
                <w:sz w:val="24"/>
              </w:rPr>
            </w:pPr>
            <w:r>
              <w:rPr>
                <w:sz w:val="24"/>
              </w:rPr>
              <w:t>10 </w:t>
            </w:r>
          </w:p>
        </w:tc>
        <w:tc>
          <w:tcPr>
            <w:tcW w:w="3688" w:type="dxa"/>
          </w:tcPr>
          <w:p>
            <w:pPr>
              <w:pStyle w:val="TableParagraph"/>
              <w:ind w:right="1232"/>
              <w:jc w:val="right"/>
              <w:rPr>
                <w:sz w:val="24"/>
              </w:rPr>
            </w:pPr>
            <w:r>
              <w:rPr>
                <w:sz w:val="24"/>
              </w:rPr>
              <w:t>中金公司 </w:t>
            </w:r>
          </w:p>
        </w:tc>
        <w:tc>
          <w:tcPr>
            <w:tcW w:w="3452" w:type="dxa"/>
          </w:tcPr>
          <w:p>
            <w:pPr>
              <w:pStyle w:val="TableParagraph"/>
              <w:ind w:left="1124" w:right="0"/>
              <w:jc w:val="left"/>
              <w:rPr>
                <w:sz w:val="24"/>
              </w:rPr>
            </w:pPr>
            <w:r>
              <w:rPr>
                <w:sz w:val="24"/>
              </w:rPr>
              <w:t>23,690,457 </w:t>
            </w:r>
          </w:p>
        </w:tc>
      </w:tr>
      <w:tr>
        <w:trPr>
          <w:trHeight w:val="311" w:hRule="atLeast"/>
        </w:trPr>
        <w:tc>
          <w:tcPr>
            <w:tcW w:w="1385" w:type="dxa"/>
          </w:tcPr>
          <w:p>
            <w:pPr>
              <w:pStyle w:val="TableParagraph"/>
              <w:ind w:left="488" w:right="362"/>
              <w:rPr>
                <w:sz w:val="24"/>
              </w:rPr>
            </w:pPr>
            <w:r>
              <w:rPr>
                <w:sz w:val="24"/>
              </w:rPr>
              <w:t>11 </w:t>
            </w:r>
          </w:p>
        </w:tc>
        <w:tc>
          <w:tcPr>
            <w:tcW w:w="3688" w:type="dxa"/>
          </w:tcPr>
          <w:p>
            <w:pPr>
              <w:pStyle w:val="TableParagraph"/>
              <w:ind w:right="1232"/>
              <w:jc w:val="right"/>
              <w:rPr>
                <w:sz w:val="24"/>
              </w:rPr>
            </w:pPr>
            <w:r>
              <w:rPr>
                <w:sz w:val="24"/>
              </w:rPr>
              <w:t>东方证券 </w:t>
            </w:r>
          </w:p>
        </w:tc>
        <w:tc>
          <w:tcPr>
            <w:tcW w:w="3452" w:type="dxa"/>
          </w:tcPr>
          <w:p>
            <w:pPr>
              <w:pStyle w:val="TableParagraph"/>
              <w:ind w:left="1124" w:right="0"/>
              <w:jc w:val="left"/>
              <w:rPr>
                <w:sz w:val="24"/>
              </w:rPr>
            </w:pPr>
            <w:r>
              <w:rPr>
                <w:sz w:val="24"/>
              </w:rPr>
              <w:t>22,418,323 </w:t>
            </w:r>
          </w:p>
        </w:tc>
      </w:tr>
      <w:tr>
        <w:trPr>
          <w:trHeight w:val="311" w:hRule="atLeast"/>
        </w:trPr>
        <w:tc>
          <w:tcPr>
            <w:tcW w:w="1385" w:type="dxa"/>
          </w:tcPr>
          <w:p>
            <w:pPr>
              <w:pStyle w:val="TableParagraph"/>
              <w:ind w:left="488" w:right="362"/>
              <w:rPr>
                <w:sz w:val="24"/>
              </w:rPr>
            </w:pPr>
            <w:r>
              <w:rPr>
                <w:sz w:val="24"/>
              </w:rPr>
              <w:t>12 </w:t>
            </w:r>
          </w:p>
        </w:tc>
        <w:tc>
          <w:tcPr>
            <w:tcW w:w="3688" w:type="dxa"/>
          </w:tcPr>
          <w:p>
            <w:pPr>
              <w:pStyle w:val="TableParagraph"/>
              <w:ind w:right="1232"/>
              <w:jc w:val="right"/>
              <w:rPr>
                <w:sz w:val="24"/>
              </w:rPr>
            </w:pPr>
            <w:r>
              <w:rPr>
                <w:sz w:val="24"/>
              </w:rPr>
              <w:t>国信证券 </w:t>
            </w:r>
          </w:p>
        </w:tc>
        <w:tc>
          <w:tcPr>
            <w:tcW w:w="3452" w:type="dxa"/>
          </w:tcPr>
          <w:p>
            <w:pPr>
              <w:pStyle w:val="TableParagraph"/>
              <w:ind w:left="1124" w:right="0"/>
              <w:jc w:val="left"/>
              <w:rPr>
                <w:sz w:val="24"/>
              </w:rPr>
            </w:pPr>
            <w:r>
              <w:rPr>
                <w:sz w:val="24"/>
              </w:rPr>
              <w:t>20,932,163 </w:t>
            </w:r>
          </w:p>
        </w:tc>
      </w:tr>
      <w:tr>
        <w:trPr>
          <w:trHeight w:val="311" w:hRule="atLeast"/>
        </w:trPr>
        <w:tc>
          <w:tcPr>
            <w:tcW w:w="1385" w:type="dxa"/>
          </w:tcPr>
          <w:p>
            <w:pPr>
              <w:pStyle w:val="TableParagraph"/>
              <w:ind w:left="488" w:right="362"/>
              <w:rPr>
                <w:sz w:val="24"/>
              </w:rPr>
            </w:pPr>
            <w:r>
              <w:rPr>
                <w:sz w:val="24"/>
              </w:rPr>
              <w:t>13 </w:t>
            </w:r>
          </w:p>
        </w:tc>
        <w:tc>
          <w:tcPr>
            <w:tcW w:w="3688" w:type="dxa"/>
          </w:tcPr>
          <w:p>
            <w:pPr>
              <w:pStyle w:val="TableParagraph"/>
              <w:ind w:right="1232"/>
              <w:jc w:val="right"/>
              <w:rPr>
                <w:sz w:val="24"/>
              </w:rPr>
            </w:pPr>
            <w:r>
              <w:rPr>
                <w:sz w:val="24"/>
              </w:rPr>
              <w:t>光大证券 </w:t>
            </w:r>
          </w:p>
        </w:tc>
        <w:tc>
          <w:tcPr>
            <w:tcW w:w="3452" w:type="dxa"/>
          </w:tcPr>
          <w:p>
            <w:pPr>
              <w:pStyle w:val="TableParagraph"/>
              <w:ind w:left="1124" w:right="0"/>
              <w:jc w:val="left"/>
              <w:rPr>
                <w:sz w:val="24"/>
              </w:rPr>
            </w:pPr>
            <w:r>
              <w:rPr>
                <w:sz w:val="24"/>
              </w:rPr>
              <w:t>16,235,304 </w:t>
            </w:r>
          </w:p>
        </w:tc>
      </w:tr>
      <w:tr>
        <w:trPr>
          <w:trHeight w:val="311" w:hRule="atLeast"/>
        </w:trPr>
        <w:tc>
          <w:tcPr>
            <w:tcW w:w="1385" w:type="dxa"/>
          </w:tcPr>
          <w:p>
            <w:pPr>
              <w:pStyle w:val="TableParagraph"/>
              <w:ind w:left="488" w:right="362"/>
              <w:rPr>
                <w:sz w:val="24"/>
              </w:rPr>
            </w:pPr>
            <w:r>
              <w:rPr>
                <w:sz w:val="24"/>
              </w:rPr>
              <w:t>14 </w:t>
            </w:r>
          </w:p>
        </w:tc>
        <w:tc>
          <w:tcPr>
            <w:tcW w:w="3688" w:type="dxa"/>
          </w:tcPr>
          <w:p>
            <w:pPr>
              <w:pStyle w:val="TableParagraph"/>
              <w:ind w:right="1232"/>
              <w:jc w:val="right"/>
              <w:rPr>
                <w:sz w:val="24"/>
              </w:rPr>
            </w:pPr>
            <w:r>
              <w:rPr>
                <w:sz w:val="24"/>
              </w:rPr>
              <w:t>平安证券 </w:t>
            </w:r>
          </w:p>
        </w:tc>
        <w:tc>
          <w:tcPr>
            <w:tcW w:w="3452" w:type="dxa"/>
          </w:tcPr>
          <w:p>
            <w:pPr>
              <w:pStyle w:val="TableParagraph"/>
              <w:ind w:left="1124" w:right="0"/>
              <w:jc w:val="left"/>
              <w:rPr>
                <w:sz w:val="24"/>
              </w:rPr>
            </w:pPr>
            <w:r>
              <w:rPr>
                <w:sz w:val="24"/>
              </w:rPr>
              <w:t>13,287,998 </w:t>
            </w:r>
          </w:p>
        </w:tc>
      </w:tr>
      <w:tr>
        <w:trPr>
          <w:trHeight w:val="313" w:hRule="atLeast"/>
        </w:trPr>
        <w:tc>
          <w:tcPr>
            <w:tcW w:w="1385" w:type="dxa"/>
          </w:tcPr>
          <w:p>
            <w:pPr>
              <w:pStyle w:val="TableParagraph"/>
              <w:spacing w:line="294" w:lineRule="exact"/>
              <w:ind w:left="488" w:right="362"/>
              <w:rPr>
                <w:sz w:val="24"/>
              </w:rPr>
            </w:pPr>
            <w:r>
              <w:rPr>
                <w:sz w:val="24"/>
              </w:rPr>
              <w:t>15 </w:t>
            </w:r>
          </w:p>
        </w:tc>
        <w:tc>
          <w:tcPr>
            <w:tcW w:w="3688" w:type="dxa"/>
          </w:tcPr>
          <w:p>
            <w:pPr>
              <w:pStyle w:val="TableParagraph"/>
              <w:spacing w:line="294" w:lineRule="exact"/>
              <w:ind w:right="1232"/>
              <w:jc w:val="right"/>
              <w:rPr>
                <w:sz w:val="24"/>
              </w:rPr>
            </w:pPr>
            <w:r>
              <w:rPr>
                <w:sz w:val="24"/>
              </w:rPr>
              <w:t>兴业证券 </w:t>
            </w:r>
          </w:p>
        </w:tc>
        <w:tc>
          <w:tcPr>
            <w:tcW w:w="3452" w:type="dxa"/>
          </w:tcPr>
          <w:p>
            <w:pPr>
              <w:pStyle w:val="TableParagraph"/>
              <w:spacing w:line="294" w:lineRule="exact"/>
              <w:ind w:left="1124" w:right="0"/>
              <w:jc w:val="left"/>
              <w:rPr>
                <w:sz w:val="24"/>
              </w:rPr>
            </w:pPr>
            <w:r>
              <w:rPr>
                <w:sz w:val="24"/>
              </w:rPr>
              <w:t>13,156,755 </w:t>
            </w:r>
          </w:p>
        </w:tc>
      </w:tr>
      <w:tr>
        <w:trPr>
          <w:trHeight w:val="311" w:hRule="atLeast"/>
        </w:trPr>
        <w:tc>
          <w:tcPr>
            <w:tcW w:w="1385" w:type="dxa"/>
          </w:tcPr>
          <w:p>
            <w:pPr>
              <w:pStyle w:val="TableParagraph"/>
              <w:ind w:left="488" w:right="362"/>
              <w:rPr>
                <w:sz w:val="24"/>
              </w:rPr>
            </w:pPr>
            <w:r>
              <w:rPr>
                <w:sz w:val="24"/>
              </w:rPr>
              <w:t>16 </w:t>
            </w:r>
          </w:p>
        </w:tc>
        <w:tc>
          <w:tcPr>
            <w:tcW w:w="3688" w:type="dxa"/>
          </w:tcPr>
          <w:p>
            <w:pPr>
              <w:pStyle w:val="TableParagraph"/>
              <w:ind w:right="1232"/>
              <w:jc w:val="right"/>
              <w:rPr>
                <w:sz w:val="24"/>
              </w:rPr>
            </w:pPr>
            <w:r>
              <w:rPr>
                <w:sz w:val="24"/>
              </w:rPr>
              <w:t>安信证券 </w:t>
            </w:r>
          </w:p>
        </w:tc>
        <w:tc>
          <w:tcPr>
            <w:tcW w:w="3452" w:type="dxa"/>
          </w:tcPr>
          <w:p>
            <w:pPr>
              <w:pStyle w:val="TableParagraph"/>
              <w:ind w:left="1124" w:right="0"/>
              <w:jc w:val="left"/>
              <w:rPr>
                <w:sz w:val="24"/>
              </w:rPr>
            </w:pPr>
            <w:r>
              <w:rPr>
                <w:sz w:val="24"/>
              </w:rPr>
              <w:t>13,053,157 </w:t>
            </w:r>
          </w:p>
        </w:tc>
      </w:tr>
      <w:tr>
        <w:trPr>
          <w:trHeight w:val="311" w:hRule="atLeast"/>
        </w:trPr>
        <w:tc>
          <w:tcPr>
            <w:tcW w:w="1385" w:type="dxa"/>
          </w:tcPr>
          <w:p>
            <w:pPr>
              <w:pStyle w:val="TableParagraph"/>
              <w:ind w:left="488" w:right="362"/>
              <w:rPr>
                <w:sz w:val="24"/>
              </w:rPr>
            </w:pPr>
            <w:r>
              <w:rPr>
                <w:sz w:val="24"/>
              </w:rPr>
              <w:t>17 </w:t>
            </w:r>
          </w:p>
        </w:tc>
        <w:tc>
          <w:tcPr>
            <w:tcW w:w="3688" w:type="dxa"/>
          </w:tcPr>
          <w:p>
            <w:pPr>
              <w:pStyle w:val="TableParagraph"/>
              <w:ind w:right="1232"/>
              <w:jc w:val="right"/>
              <w:rPr>
                <w:sz w:val="24"/>
              </w:rPr>
            </w:pPr>
            <w:r>
              <w:rPr>
                <w:sz w:val="24"/>
              </w:rPr>
              <w:t>中泰证券 </w:t>
            </w:r>
          </w:p>
        </w:tc>
        <w:tc>
          <w:tcPr>
            <w:tcW w:w="3452" w:type="dxa"/>
          </w:tcPr>
          <w:p>
            <w:pPr>
              <w:pStyle w:val="TableParagraph"/>
              <w:ind w:left="1124" w:right="0"/>
              <w:jc w:val="left"/>
              <w:rPr>
                <w:sz w:val="24"/>
              </w:rPr>
            </w:pPr>
            <w:r>
              <w:rPr>
                <w:sz w:val="24"/>
              </w:rPr>
              <w:t>12,804,415 </w:t>
            </w:r>
          </w:p>
        </w:tc>
      </w:tr>
      <w:tr>
        <w:trPr>
          <w:trHeight w:val="311" w:hRule="atLeast"/>
        </w:trPr>
        <w:tc>
          <w:tcPr>
            <w:tcW w:w="1385" w:type="dxa"/>
          </w:tcPr>
          <w:p>
            <w:pPr>
              <w:pStyle w:val="TableParagraph"/>
              <w:ind w:left="488" w:right="362"/>
              <w:rPr>
                <w:sz w:val="24"/>
              </w:rPr>
            </w:pPr>
            <w:r>
              <w:rPr>
                <w:sz w:val="24"/>
              </w:rPr>
              <w:t>18 </w:t>
            </w:r>
          </w:p>
        </w:tc>
        <w:tc>
          <w:tcPr>
            <w:tcW w:w="3688" w:type="dxa"/>
          </w:tcPr>
          <w:p>
            <w:pPr>
              <w:pStyle w:val="TableParagraph"/>
              <w:ind w:right="1232"/>
              <w:jc w:val="right"/>
              <w:rPr>
                <w:sz w:val="24"/>
              </w:rPr>
            </w:pPr>
            <w:r>
              <w:rPr>
                <w:sz w:val="24"/>
              </w:rPr>
              <w:t>方正证券 </w:t>
            </w:r>
          </w:p>
        </w:tc>
        <w:tc>
          <w:tcPr>
            <w:tcW w:w="3452" w:type="dxa"/>
          </w:tcPr>
          <w:p>
            <w:pPr>
              <w:pStyle w:val="TableParagraph"/>
              <w:ind w:left="1124" w:right="0"/>
              <w:jc w:val="left"/>
              <w:rPr>
                <w:sz w:val="24"/>
              </w:rPr>
            </w:pPr>
            <w:r>
              <w:rPr>
                <w:sz w:val="24"/>
              </w:rPr>
              <w:t>11,224,868 </w:t>
            </w:r>
          </w:p>
        </w:tc>
      </w:tr>
      <w:tr>
        <w:trPr>
          <w:trHeight w:val="311" w:hRule="atLeast"/>
        </w:trPr>
        <w:tc>
          <w:tcPr>
            <w:tcW w:w="1385" w:type="dxa"/>
          </w:tcPr>
          <w:p>
            <w:pPr>
              <w:pStyle w:val="TableParagraph"/>
              <w:ind w:left="488" w:right="362"/>
              <w:rPr>
                <w:sz w:val="24"/>
              </w:rPr>
            </w:pPr>
            <w:r>
              <w:rPr>
                <w:sz w:val="24"/>
              </w:rPr>
              <w:t>19 </w:t>
            </w:r>
          </w:p>
        </w:tc>
        <w:tc>
          <w:tcPr>
            <w:tcW w:w="3688" w:type="dxa"/>
          </w:tcPr>
          <w:p>
            <w:pPr>
              <w:pStyle w:val="TableParagraph"/>
              <w:ind w:right="1232"/>
              <w:jc w:val="right"/>
              <w:rPr>
                <w:sz w:val="24"/>
              </w:rPr>
            </w:pPr>
            <w:r>
              <w:rPr>
                <w:sz w:val="24"/>
              </w:rPr>
              <w:t>长江证券 </w:t>
            </w:r>
          </w:p>
        </w:tc>
        <w:tc>
          <w:tcPr>
            <w:tcW w:w="3452" w:type="dxa"/>
          </w:tcPr>
          <w:p>
            <w:pPr>
              <w:pStyle w:val="TableParagraph"/>
              <w:ind w:left="1124" w:right="0"/>
              <w:jc w:val="left"/>
              <w:rPr>
                <w:sz w:val="24"/>
              </w:rPr>
            </w:pPr>
            <w:r>
              <w:rPr>
                <w:sz w:val="24"/>
              </w:rPr>
              <w:t>10,485,759 </w:t>
            </w:r>
          </w:p>
        </w:tc>
      </w:tr>
      <w:tr>
        <w:trPr>
          <w:trHeight w:val="311" w:hRule="atLeast"/>
        </w:trPr>
        <w:tc>
          <w:tcPr>
            <w:tcW w:w="1385" w:type="dxa"/>
          </w:tcPr>
          <w:p>
            <w:pPr>
              <w:pStyle w:val="TableParagraph"/>
              <w:ind w:left="488" w:right="362"/>
              <w:rPr>
                <w:sz w:val="24"/>
              </w:rPr>
            </w:pPr>
            <w:r>
              <w:rPr>
                <w:sz w:val="24"/>
              </w:rPr>
              <w:t>20 </w:t>
            </w:r>
          </w:p>
        </w:tc>
        <w:tc>
          <w:tcPr>
            <w:tcW w:w="3688" w:type="dxa"/>
          </w:tcPr>
          <w:p>
            <w:pPr>
              <w:pStyle w:val="TableParagraph"/>
              <w:ind w:right="1232"/>
              <w:jc w:val="right"/>
              <w:rPr>
                <w:sz w:val="24"/>
              </w:rPr>
            </w:pPr>
            <w:r>
              <w:rPr>
                <w:sz w:val="24"/>
              </w:rPr>
              <w:t>东吴证券 </w:t>
            </w:r>
          </w:p>
        </w:tc>
        <w:tc>
          <w:tcPr>
            <w:tcW w:w="3452" w:type="dxa"/>
          </w:tcPr>
          <w:p>
            <w:pPr>
              <w:pStyle w:val="TableParagraph"/>
              <w:ind w:left="1184" w:right="0"/>
              <w:jc w:val="left"/>
              <w:rPr>
                <w:sz w:val="24"/>
              </w:rPr>
            </w:pPr>
            <w:r>
              <w:rPr>
                <w:sz w:val="24"/>
              </w:rPr>
              <w:t>8,296,365 </w:t>
            </w:r>
          </w:p>
        </w:tc>
      </w:tr>
      <w:tr>
        <w:trPr>
          <w:trHeight w:val="314" w:hRule="atLeast"/>
        </w:trPr>
        <w:tc>
          <w:tcPr>
            <w:tcW w:w="1385" w:type="dxa"/>
          </w:tcPr>
          <w:p>
            <w:pPr>
              <w:pStyle w:val="TableParagraph"/>
              <w:spacing w:line="294" w:lineRule="exact"/>
              <w:ind w:left="488" w:right="362"/>
              <w:rPr>
                <w:sz w:val="24"/>
              </w:rPr>
            </w:pPr>
            <w:r>
              <w:rPr>
                <w:sz w:val="24"/>
              </w:rPr>
              <w:t>21 </w:t>
            </w:r>
          </w:p>
        </w:tc>
        <w:tc>
          <w:tcPr>
            <w:tcW w:w="3688" w:type="dxa"/>
          </w:tcPr>
          <w:p>
            <w:pPr>
              <w:pStyle w:val="TableParagraph"/>
              <w:spacing w:line="294" w:lineRule="exact"/>
              <w:ind w:right="1232"/>
              <w:jc w:val="right"/>
              <w:rPr>
                <w:sz w:val="24"/>
              </w:rPr>
            </w:pPr>
            <w:r>
              <w:rPr>
                <w:sz w:val="24"/>
              </w:rPr>
              <w:t>国元证券 </w:t>
            </w:r>
          </w:p>
        </w:tc>
        <w:tc>
          <w:tcPr>
            <w:tcW w:w="3452" w:type="dxa"/>
          </w:tcPr>
          <w:p>
            <w:pPr>
              <w:pStyle w:val="TableParagraph"/>
              <w:spacing w:line="294" w:lineRule="exact"/>
              <w:ind w:left="1184" w:right="0"/>
              <w:jc w:val="left"/>
              <w:rPr>
                <w:sz w:val="24"/>
              </w:rPr>
            </w:pPr>
            <w:r>
              <w:rPr>
                <w:sz w:val="24"/>
              </w:rPr>
              <w:t>6,654,989 </w:t>
            </w:r>
          </w:p>
        </w:tc>
      </w:tr>
      <w:tr>
        <w:trPr>
          <w:trHeight w:val="311" w:hRule="atLeast"/>
        </w:trPr>
        <w:tc>
          <w:tcPr>
            <w:tcW w:w="1385" w:type="dxa"/>
          </w:tcPr>
          <w:p>
            <w:pPr>
              <w:pStyle w:val="TableParagraph"/>
              <w:ind w:left="488" w:right="362"/>
              <w:rPr>
                <w:sz w:val="24"/>
              </w:rPr>
            </w:pPr>
            <w:r>
              <w:rPr>
                <w:sz w:val="24"/>
              </w:rPr>
              <w:t>22 </w:t>
            </w:r>
          </w:p>
        </w:tc>
        <w:tc>
          <w:tcPr>
            <w:tcW w:w="3688" w:type="dxa"/>
          </w:tcPr>
          <w:p>
            <w:pPr>
              <w:pStyle w:val="TableParagraph"/>
              <w:ind w:right="1232"/>
              <w:jc w:val="right"/>
              <w:rPr>
                <w:sz w:val="24"/>
              </w:rPr>
            </w:pPr>
            <w:r>
              <w:rPr>
                <w:sz w:val="24"/>
              </w:rPr>
              <w:t>东兴证券 </w:t>
            </w:r>
          </w:p>
        </w:tc>
        <w:tc>
          <w:tcPr>
            <w:tcW w:w="3452" w:type="dxa"/>
          </w:tcPr>
          <w:p>
            <w:pPr>
              <w:pStyle w:val="TableParagraph"/>
              <w:ind w:left="1184" w:right="0"/>
              <w:jc w:val="left"/>
              <w:rPr>
                <w:sz w:val="24"/>
              </w:rPr>
            </w:pPr>
            <w:r>
              <w:rPr>
                <w:sz w:val="24"/>
              </w:rPr>
              <w:t>6,604,835 </w:t>
            </w:r>
          </w:p>
        </w:tc>
      </w:tr>
      <w:tr>
        <w:trPr>
          <w:trHeight w:val="311" w:hRule="atLeast"/>
        </w:trPr>
        <w:tc>
          <w:tcPr>
            <w:tcW w:w="1385" w:type="dxa"/>
          </w:tcPr>
          <w:p>
            <w:pPr>
              <w:pStyle w:val="TableParagraph"/>
              <w:ind w:left="488" w:right="362"/>
              <w:rPr>
                <w:sz w:val="24"/>
              </w:rPr>
            </w:pPr>
            <w:r>
              <w:rPr>
                <w:sz w:val="24"/>
              </w:rPr>
              <w:t>23 </w:t>
            </w:r>
          </w:p>
        </w:tc>
        <w:tc>
          <w:tcPr>
            <w:tcW w:w="3688" w:type="dxa"/>
          </w:tcPr>
          <w:p>
            <w:pPr>
              <w:pStyle w:val="TableParagraph"/>
              <w:ind w:right="1232"/>
              <w:jc w:val="right"/>
              <w:rPr>
                <w:sz w:val="24"/>
              </w:rPr>
            </w:pPr>
            <w:r>
              <w:rPr>
                <w:sz w:val="24"/>
              </w:rPr>
              <w:t>华西证券 </w:t>
            </w:r>
          </w:p>
        </w:tc>
        <w:tc>
          <w:tcPr>
            <w:tcW w:w="3452" w:type="dxa"/>
          </w:tcPr>
          <w:p>
            <w:pPr>
              <w:pStyle w:val="TableParagraph"/>
              <w:ind w:left="1184" w:right="0"/>
              <w:jc w:val="left"/>
              <w:rPr>
                <w:sz w:val="24"/>
              </w:rPr>
            </w:pPr>
            <w:r>
              <w:rPr>
                <w:sz w:val="24"/>
              </w:rPr>
              <w:t>6,558,587 </w:t>
            </w:r>
          </w:p>
        </w:tc>
      </w:tr>
      <w:tr>
        <w:trPr>
          <w:trHeight w:val="311" w:hRule="atLeast"/>
        </w:trPr>
        <w:tc>
          <w:tcPr>
            <w:tcW w:w="1385" w:type="dxa"/>
          </w:tcPr>
          <w:p>
            <w:pPr>
              <w:pStyle w:val="TableParagraph"/>
              <w:ind w:left="488" w:right="362"/>
              <w:rPr>
                <w:sz w:val="24"/>
              </w:rPr>
            </w:pPr>
            <w:r>
              <w:rPr>
                <w:sz w:val="24"/>
              </w:rPr>
              <w:t>24 </w:t>
            </w:r>
          </w:p>
        </w:tc>
        <w:tc>
          <w:tcPr>
            <w:tcW w:w="3688" w:type="dxa"/>
          </w:tcPr>
          <w:p>
            <w:pPr>
              <w:pStyle w:val="TableParagraph"/>
              <w:ind w:right="1232"/>
              <w:jc w:val="right"/>
              <w:rPr>
                <w:sz w:val="24"/>
              </w:rPr>
            </w:pPr>
            <w:r>
              <w:rPr>
                <w:sz w:val="24"/>
              </w:rPr>
              <w:t>东北证券 </w:t>
            </w:r>
          </w:p>
        </w:tc>
        <w:tc>
          <w:tcPr>
            <w:tcW w:w="3452" w:type="dxa"/>
          </w:tcPr>
          <w:p>
            <w:pPr>
              <w:pStyle w:val="TableParagraph"/>
              <w:ind w:left="1184" w:right="0"/>
              <w:jc w:val="left"/>
              <w:rPr>
                <w:sz w:val="24"/>
              </w:rPr>
            </w:pPr>
            <w:r>
              <w:rPr>
                <w:sz w:val="24"/>
              </w:rPr>
              <w:t>6,524,675 </w:t>
            </w:r>
          </w:p>
        </w:tc>
      </w:tr>
      <w:tr>
        <w:trPr>
          <w:trHeight w:val="311" w:hRule="atLeast"/>
        </w:trPr>
        <w:tc>
          <w:tcPr>
            <w:tcW w:w="1385" w:type="dxa"/>
          </w:tcPr>
          <w:p>
            <w:pPr>
              <w:pStyle w:val="TableParagraph"/>
              <w:ind w:left="488" w:right="362"/>
              <w:rPr>
                <w:sz w:val="24"/>
              </w:rPr>
            </w:pPr>
            <w:r>
              <w:rPr>
                <w:sz w:val="24"/>
              </w:rPr>
              <w:t>25 </w:t>
            </w:r>
          </w:p>
        </w:tc>
        <w:tc>
          <w:tcPr>
            <w:tcW w:w="3688" w:type="dxa"/>
          </w:tcPr>
          <w:p>
            <w:pPr>
              <w:pStyle w:val="TableParagraph"/>
              <w:ind w:right="1232"/>
              <w:jc w:val="right"/>
              <w:rPr>
                <w:sz w:val="24"/>
              </w:rPr>
            </w:pPr>
            <w:r>
              <w:rPr>
                <w:sz w:val="24"/>
              </w:rPr>
              <w:t>财通证券 </w:t>
            </w:r>
          </w:p>
        </w:tc>
        <w:tc>
          <w:tcPr>
            <w:tcW w:w="3452" w:type="dxa"/>
          </w:tcPr>
          <w:p>
            <w:pPr>
              <w:pStyle w:val="TableParagraph"/>
              <w:ind w:left="1184" w:right="0"/>
              <w:jc w:val="left"/>
              <w:rPr>
                <w:sz w:val="24"/>
              </w:rPr>
            </w:pPr>
            <w:r>
              <w:rPr>
                <w:sz w:val="24"/>
              </w:rPr>
              <w:t>6,342,722 </w:t>
            </w:r>
          </w:p>
        </w:tc>
      </w:tr>
      <w:tr>
        <w:trPr>
          <w:trHeight w:val="311" w:hRule="atLeast"/>
        </w:trPr>
        <w:tc>
          <w:tcPr>
            <w:tcW w:w="1385" w:type="dxa"/>
          </w:tcPr>
          <w:p>
            <w:pPr>
              <w:pStyle w:val="TableParagraph"/>
              <w:ind w:left="488" w:right="362"/>
              <w:rPr>
                <w:sz w:val="24"/>
              </w:rPr>
            </w:pPr>
            <w:r>
              <w:rPr>
                <w:sz w:val="24"/>
              </w:rPr>
              <w:t>26 </w:t>
            </w:r>
          </w:p>
        </w:tc>
        <w:tc>
          <w:tcPr>
            <w:tcW w:w="3688" w:type="dxa"/>
          </w:tcPr>
          <w:p>
            <w:pPr>
              <w:pStyle w:val="TableParagraph"/>
              <w:ind w:right="1232"/>
              <w:jc w:val="right"/>
              <w:rPr>
                <w:sz w:val="24"/>
              </w:rPr>
            </w:pPr>
            <w:r>
              <w:rPr>
                <w:sz w:val="24"/>
              </w:rPr>
              <w:t>西南证券 </w:t>
            </w:r>
          </w:p>
        </w:tc>
        <w:tc>
          <w:tcPr>
            <w:tcW w:w="3452" w:type="dxa"/>
          </w:tcPr>
          <w:p>
            <w:pPr>
              <w:pStyle w:val="TableParagraph"/>
              <w:ind w:left="1184" w:right="0"/>
              <w:jc w:val="left"/>
              <w:rPr>
                <w:sz w:val="24"/>
              </w:rPr>
            </w:pPr>
            <w:r>
              <w:rPr>
                <w:sz w:val="24"/>
              </w:rPr>
              <w:t>6,213,645 </w:t>
            </w:r>
          </w:p>
        </w:tc>
      </w:tr>
      <w:tr>
        <w:trPr>
          <w:trHeight w:val="314" w:hRule="atLeast"/>
        </w:trPr>
        <w:tc>
          <w:tcPr>
            <w:tcW w:w="1385" w:type="dxa"/>
          </w:tcPr>
          <w:p>
            <w:pPr>
              <w:pStyle w:val="TableParagraph"/>
              <w:spacing w:line="294" w:lineRule="exact"/>
              <w:ind w:left="488" w:right="362"/>
              <w:rPr>
                <w:sz w:val="24"/>
              </w:rPr>
            </w:pPr>
            <w:r>
              <w:rPr>
                <w:sz w:val="24"/>
              </w:rPr>
              <w:t>27 </w:t>
            </w:r>
          </w:p>
        </w:tc>
        <w:tc>
          <w:tcPr>
            <w:tcW w:w="3688" w:type="dxa"/>
          </w:tcPr>
          <w:p>
            <w:pPr>
              <w:pStyle w:val="TableParagraph"/>
              <w:spacing w:line="294" w:lineRule="exact"/>
              <w:ind w:right="1232"/>
              <w:jc w:val="right"/>
              <w:rPr>
                <w:sz w:val="24"/>
              </w:rPr>
            </w:pPr>
            <w:r>
              <w:rPr>
                <w:sz w:val="24"/>
              </w:rPr>
              <w:t>国海证券 </w:t>
            </w:r>
          </w:p>
        </w:tc>
        <w:tc>
          <w:tcPr>
            <w:tcW w:w="3452" w:type="dxa"/>
          </w:tcPr>
          <w:p>
            <w:pPr>
              <w:pStyle w:val="TableParagraph"/>
              <w:spacing w:line="294" w:lineRule="exact"/>
              <w:ind w:left="1184" w:right="0"/>
              <w:jc w:val="left"/>
              <w:rPr>
                <w:sz w:val="24"/>
              </w:rPr>
            </w:pPr>
            <w:r>
              <w:rPr>
                <w:sz w:val="24"/>
              </w:rPr>
              <w:t>6,150,320 </w:t>
            </w:r>
          </w:p>
        </w:tc>
      </w:tr>
      <w:tr>
        <w:trPr>
          <w:trHeight w:val="311" w:hRule="atLeast"/>
        </w:trPr>
        <w:tc>
          <w:tcPr>
            <w:tcW w:w="1385" w:type="dxa"/>
          </w:tcPr>
          <w:p>
            <w:pPr>
              <w:pStyle w:val="TableParagraph"/>
              <w:ind w:left="488" w:right="362"/>
              <w:rPr>
                <w:sz w:val="24"/>
              </w:rPr>
            </w:pPr>
            <w:r>
              <w:rPr>
                <w:sz w:val="24"/>
              </w:rPr>
              <w:t>28 </w:t>
            </w:r>
          </w:p>
        </w:tc>
        <w:tc>
          <w:tcPr>
            <w:tcW w:w="3688" w:type="dxa"/>
          </w:tcPr>
          <w:p>
            <w:pPr>
              <w:pStyle w:val="TableParagraph"/>
              <w:ind w:right="1232"/>
              <w:jc w:val="right"/>
              <w:rPr>
                <w:sz w:val="24"/>
              </w:rPr>
            </w:pPr>
            <w:r>
              <w:rPr>
                <w:sz w:val="24"/>
              </w:rPr>
              <w:t>浙商证券 </w:t>
            </w:r>
          </w:p>
        </w:tc>
        <w:tc>
          <w:tcPr>
            <w:tcW w:w="3452" w:type="dxa"/>
          </w:tcPr>
          <w:p>
            <w:pPr>
              <w:pStyle w:val="TableParagraph"/>
              <w:ind w:left="1184" w:right="0"/>
              <w:jc w:val="left"/>
              <w:rPr>
                <w:sz w:val="24"/>
              </w:rPr>
            </w:pPr>
            <w:r>
              <w:rPr>
                <w:sz w:val="24"/>
              </w:rPr>
              <w:t>5,811,002 </w:t>
            </w:r>
          </w:p>
        </w:tc>
      </w:tr>
      <w:tr>
        <w:trPr>
          <w:trHeight w:val="311" w:hRule="atLeast"/>
        </w:trPr>
        <w:tc>
          <w:tcPr>
            <w:tcW w:w="1385" w:type="dxa"/>
          </w:tcPr>
          <w:p>
            <w:pPr>
              <w:pStyle w:val="TableParagraph"/>
              <w:ind w:left="488" w:right="362"/>
              <w:rPr>
                <w:sz w:val="24"/>
              </w:rPr>
            </w:pPr>
            <w:r>
              <w:rPr>
                <w:sz w:val="24"/>
              </w:rPr>
              <w:t>29 </w:t>
            </w:r>
          </w:p>
        </w:tc>
        <w:tc>
          <w:tcPr>
            <w:tcW w:w="3688" w:type="dxa"/>
          </w:tcPr>
          <w:p>
            <w:pPr>
              <w:pStyle w:val="TableParagraph"/>
              <w:ind w:right="1232"/>
              <w:jc w:val="right"/>
              <w:rPr>
                <w:sz w:val="24"/>
              </w:rPr>
            </w:pPr>
            <w:r>
              <w:rPr>
                <w:sz w:val="24"/>
              </w:rPr>
              <w:t>长城证券 </w:t>
            </w:r>
          </w:p>
        </w:tc>
        <w:tc>
          <w:tcPr>
            <w:tcW w:w="3452" w:type="dxa"/>
          </w:tcPr>
          <w:p>
            <w:pPr>
              <w:pStyle w:val="TableParagraph"/>
              <w:ind w:left="1184" w:right="0"/>
              <w:jc w:val="left"/>
              <w:rPr>
                <w:sz w:val="24"/>
              </w:rPr>
            </w:pPr>
            <w:r>
              <w:rPr>
                <w:sz w:val="24"/>
              </w:rPr>
              <w:t>5,534,912 </w:t>
            </w:r>
          </w:p>
        </w:tc>
      </w:tr>
      <w:tr>
        <w:trPr>
          <w:trHeight w:val="311" w:hRule="atLeast"/>
        </w:trPr>
        <w:tc>
          <w:tcPr>
            <w:tcW w:w="1385" w:type="dxa"/>
          </w:tcPr>
          <w:p>
            <w:pPr>
              <w:pStyle w:val="TableParagraph"/>
              <w:ind w:left="488" w:right="362"/>
              <w:rPr>
                <w:sz w:val="24"/>
              </w:rPr>
            </w:pPr>
            <w:r>
              <w:rPr>
                <w:sz w:val="24"/>
              </w:rPr>
              <w:t>30 </w:t>
            </w:r>
          </w:p>
        </w:tc>
        <w:tc>
          <w:tcPr>
            <w:tcW w:w="3688" w:type="dxa"/>
          </w:tcPr>
          <w:p>
            <w:pPr>
              <w:pStyle w:val="TableParagraph"/>
              <w:ind w:right="1232"/>
              <w:jc w:val="right"/>
              <w:rPr>
                <w:sz w:val="24"/>
              </w:rPr>
            </w:pPr>
            <w:r>
              <w:rPr>
                <w:sz w:val="24"/>
              </w:rPr>
              <w:t>渤海证券 </w:t>
            </w:r>
          </w:p>
        </w:tc>
        <w:tc>
          <w:tcPr>
            <w:tcW w:w="3452" w:type="dxa"/>
          </w:tcPr>
          <w:p>
            <w:pPr>
              <w:pStyle w:val="TableParagraph"/>
              <w:ind w:left="1184" w:right="0"/>
              <w:jc w:val="left"/>
              <w:rPr>
                <w:sz w:val="24"/>
              </w:rPr>
            </w:pPr>
            <w:r>
              <w:rPr>
                <w:sz w:val="24"/>
              </w:rPr>
              <w:t>5,128,286 </w:t>
            </w:r>
          </w:p>
        </w:tc>
      </w:tr>
      <w:tr>
        <w:trPr>
          <w:trHeight w:val="311" w:hRule="atLeast"/>
        </w:trPr>
        <w:tc>
          <w:tcPr>
            <w:tcW w:w="1385" w:type="dxa"/>
          </w:tcPr>
          <w:p>
            <w:pPr>
              <w:pStyle w:val="TableParagraph"/>
              <w:ind w:left="488" w:right="362"/>
              <w:rPr>
                <w:sz w:val="24"/>
              </w:rPr>
            </w:pPr>
            <w:r>
              <w:rPr>
                <w:sz w:val="24"/>
              </w:rPr>
              <w:t>31 </w:t>
            </w:r>
          </w:p>
        </w:tc>
        <w:tc>
          <w:tcPr>
            <w:tcW w:w="3688" w:type="dxa"/>
          </w:tcPr>
          <w:p>
            <w:pPr>
              <w:pStyle w:val="TableParagraph"/>
              <w:ind w:right="1232"/>
              <w:jc w:val="right"/>
              <w:rPr>
                <w:sz w:val="24"/>
              </w:rPr>
            </w:pPr>
            <w:r>
              <w:rPr>
                <w:sz w:val="24"/>
              </w:rPr>
              <w:t>山西证券 </w:t>
            </w:r>
          </w:p>
        </w:tc>
        <w:tc>
          <w:tcPr>
            <w:tcW w:w="3452" w:type="dxa"/>
          </w:tcPr>
          <w:p>
            <w:pPr>
              <w:pStyle w:val="TableParagraph"/>
              <w:ind w:left="1184" w:right="0"/>
              <w:jc w:val="left"/>
              <w:rPr>
                <w:sz w:val="24"/>
              </w:rPr>
            </w:pPr>
            <w:r>
              <w:rPr>
                <w:sz w:val="24"/>
              </w:rPr>
              <w:t>5,066,326 </w:t>
            </w:r>
          </w:p>
        </w:tc>
      </w:tr>
      <w:tr>
        <w:trPr>
          <w:trHeight w:val="312" w:hRule="atLeast"/>
        </w:trPr>
        <w:tc>
          <w:tcPr>
            <w:tcW w:w="1385" w:type="dxa"/>
          </w:tcPr>
          <w:p>
            <w:pPr>
              <w:pStyle w:val="TableParagraph"/>
              <w:ind w:left="488" w:right="362"/>
              <w:rPr>
                <w:sz w:val="24"/>
              </w:rPr>
            </w:pPr>
            <w:r>
              <w:rPr>
                <w:sz w:val="24"/>
              </w:rPr>
              <w:t>32 </w:t>
            </w:r>
          </w:p>
        </w:tc>
        <w:tc>
          <w:tcPr>
            <w:tcW w:w="3688" w:type="dxa"/>
          </w:tcPr>
          <w:p>
            <w:pPr>
              <w:pStyle w:val="TableParagraph"/>
              <w:ind w:right="1232"/>
              <w:jc w:val="right"/>
              <w:rPr>
                <w:sz w:val="24"/>
              </w:rPr>
            </w:pPr>
            <w:r>
              <w:rPr>
                <w:sz w:val="24"/>
              </w:rPr>
              <w:t>天风证券 </w:t>
            </w:r>
          </w:p>
        </w:tc>
        <w:tc>
          <w:tcPr>
            <w:tcW w:w="3452" w:type="dxa"/>
          </w:tcPr>
          <w:p>
            <w:pPr>
              <w:pStyle w:val="TableParagraph"/>
              <w:ind w:left="1184" w:right="0"/>
              <w:jc w:val="left"/>
              <w:rPr>
                <w:sz w:val="24"/>
              </w:rPr>
            </w:pPr>
            <w:r>
              <w:rPr>
                <w:sz w:val="24"/>
              </w:rPr>
              <w:t>4,904,366 </w:t>
            </w:r>
          </w:p>
        </w:tc>
      </w:tr>
      <w:tr>
        <w:trPr>
          <w:trHeight w:val="313" w:hRule="atLeast"/>
        </w:trPr>
        <w:tc>
          <w:tcPr>
            <w:tcW w:w="1385" w:type="dxa"/>
          </w:tcPr>
          <w:p>
            <w:pPr>
              <w:pStyle w:val="TableParagraph"/>
              <w:spacing w:line="294" w:lineRule="exact"/>
              <w:ind w:left="488" w:right="362"/>
              <w:rPr>
                <w:sz w:val="24"/>
              </w:rPr>
            </w:pPr>
            <w:r>
              <w:rPr>
                <w:sz w:val="24"/>
              </w:rPr>
              <w:t>33 </w:t>
            </w:r>
          </w:p>
        </w:tc>
        <w:tc>
          <w:tcPr>
            <w:tcW w:w="3688" w:type="dxa"/>
          </w:tcPr>
          <w:p>
            <w:pPr>
              <w:pStyle w:val="TableParagraph"/>
              <w:spacing w:line="294" w:lineRule="exact"/>
              <w:ind w:right="1232"/>
              <w:jc w:val="right"/>
              <w:rPr>
                <w:sz w:val="24"/>
              </w:rPr>
            </w:pPr>
            <w:r>
              <w:rPr>
                <w:sz w:val="24"/>
              </w:rPr>
              <w:t>国金证券 </w:t>
            </w:r>
          </w:p>
        </w:tc>
        <w:tc>
          <w:tcPr>
            <w:tcW w:w="3452" w:type="dxa"/>
          </w:tcPr>
          <w:p>
            <w:pPr>
              <w:pStyle w:val="TableParagraph"/>
              <w:spacing w:line="294" w:lineRule="exact"/>
              <w:ind w:left="1184" w:right="0"/>
              <w:jc w:val="left"/>
              <w:rPr>
                <w:sz w:val="24"/>
              </w:rPr>
            </w:pPr>
            <w:r>
              <w:rPr>
                <w:sz w:val="24"/>
              </w:rPr>
              <w:t>4,691,795 </w:t>
            </w:r>
          </w:p>
        </w:tc>
      </w:tr>
      <w:tr>
        <w:trPr>
          <w:trHeight w:val="311" w:hRule="atLeast"/>
        </w:trPr>
        <w:tc>
          <w:tcPr>
            <w:tcW w:w="1385" w:type="dxa"/>
          </w:tcPr>
          <w:p>
            <w:pPr>
              <w:pStyle w:val="TableParagraph"/>
              <w:ind w:left="488" w:right="362"/>
              <w:rPr>
                <w:sz w:val="24"/>
              </w:rPr>
            </w:pPr>
            <w:r>
              <w:rPr>
                <w:sz w:val="24"/>
              </w:rPr>
              <w:t>34 </w:t>
            </w:r>
          </w:p>
        </w:tc>
        <w:tc>
          <w:tcPr>
            <w:tcW w:w="3688" w:type="dxa"/>
          </w:tcPr>
          <w:p>
            <w:pPr>
              <w:pStyle w:val="TableParagraph"/>
              <w:ind w:right="1232"/>
              <w:jc w:val="right"/>
              <w:rPr>
                <w:sz w:val="24"/>
              </w:rPr>
            </w:pPr>
            <w:r>
              <w:rPr>
                <w:sz w:val="24"/>
              </w:rPr>
              <w:t>西部证券 </w:t>
            </w:r>
          </w:p>
        </w:tc>
        <w:tc>
          <w:tcPr>
            <w:tcW w:w="3452" w:type="dxa"/>
          </w:tcPr>
          <w:p>
            <w:pPr>
              <w:pStyle w:val="TableParagraph"/>
              <w:ind w:left="1184" w:right="0"/>
              <w:jc w:val="left"/>
              <w:rPr>
                <w:sz w:val="24"/>
              </w:rPr>
            </w:pPr>
            <w:r>
              <w:rPr>
                <w:sz w:val="24"/>
              </w:rPr>
              <w:t>4,469,230 </w:t>
            </w:r>
          </w:p>
        </w:tc>
      </w:tr>
      <w:tr>
        <w:trPr>
          <w:trHeight w:val="311" w:hRule="atLeast"/>
        </w:trPr>
        <w:tc>
          <w:tcPr>
            <w:tcW w:w="1385" w:type="dxa"/>
          </w:tcPr>
          <w:p>
            <w:pPr>
              <w:pStyle w:val="TableParagraph"/>
              <w:ind w:left="488" w:right="362"/>
              <w:rPr>
                <w:sz w:val="24"/>
              </w:rPr>
            </w:pPr>
            <w:r>
              <w:rPr>
                <w:sz w:val="24"/>
              </w:rPr>
              <w:t>35 </w:t>
            </w:r>
          </w:p>
        </w:tc>
        <w:tc>
          <w:tcPr>
            <w:tcW w:w="3688" w:type="dxa"/>
          </w:tcPr>
          <w:p>
            <w:pPr>
              <w:pStyle w:val="TableParagraph"/>
              <w:ind w:right="1232"/>
              <w:jc w:val="right"/>
              <w:rPr>
                <w:sz w:val="24"/>
              </w:rPr>
            </w:pPr>
            <w:r>
              <w:rPr>
                <w:sz w:val="24"/>
              </w:rPr>
              <w:t>红塔证券 </w:t>
            </w:r>
          </w:p>
        </w:tc>
        <w:tc>
          <w:tcPr>
            <w:tcW w:w="3452" w:type="dxa"/>
          </w:tcPr>
          <w:p>
            <w:pPr>
              <w:pStyle w:val="TableParagraph"/>
              <w:ind w:left="1184" w:right="0"/>
              <w:jc w:val="left"/>
              <w:rPr>
                <w:sz w:val="24"/>
              </w:rPr>
            </w:pPr>
            <w:r>
              <w:rPr>
                <w:sz w:val="24"/>
              </w:rPr>
              <w:t>4,382,508 </w:t>
            </w:r>
          </w:p>
        </w:tc>
      </w:tr>
      <w:tr>
        <w:trPr>
          <w:trHeight w:val="311" w:hRule="atLeast"/>
        </w:trPr>
        <w:tc>
          <w:tcPr>
            <w:tcW w:w="1385" w:type="dxa"/>
          </w:tcPr>
          <w:p>
            <w:pPr>
              <w:pStyle w:val="TableParagraph"/>
              <w:ind w:left="488" w:right="362"/>
              <w:rPr>
                <w:sz w:val="24"/>
              </w:rPr>
            </w:pPr>
            <w:r>
              <w:rPr>
                <w:sz w:val="24"/>
              </w:rPr>
              <w:t>36 </w:t>
            </w:r>
          </w:p>
        </w:tc>
        <w:tc>
          <w:tcPr>
            <w:tcW w:w="3688" w:type="dxa"/>
          </w:tcPr>
          <w:p>
            <w:pPr>
              <w:pStyle w:val="TableParagraph"/>
              <w:ind w:right="1232"/>
              <w:jc w:val="right"/>
              <w:rPr>
                <w:sz w:val="24"/>
              </w:rPr>
            </w:pPr>
            <w:r>
              <w:rPr>
                <w:sz w:val="24"/>
              </w:rPr>
              <w:t>民生证券 </w:t>
            </w:r>
          </w:p>
        </w:tc>
        <w:tc>
          <w:tcPr>
            <w:tcW w:w="3452" w:type="dxa"/>
          </w:tcPr>
          <w:p>
            <w:pPr>
              <w:pStyle w:val="TableParagraph"/>
              <w:ind w:left="1184" w:right="0"/>
              <w:jc w:val="left"/>
              <w:rPr>
                <w:sz w:val="24"/>
              </w:rPr>
            </w:pPr>
            <w:r>
              <w:rPr>
                <w:sz w:val="24"/>
              </w:rPr>
              <w:t>4,326,759 </w:t>
            </w:r>
          </w:p>
        </w:tc>
      </w:tr>
      <w:tr>
        <w:trPr>
          <w:trHeight w:val="311" w:hRule="atLeast"/>
        </w:trPr>
        <w:tc>
          <w:tcPr>
            <w:tcW w:w="1385" w:type="dxa"/>
          </w:tcPr>
          <w:p>
            <w:pPr>
              <w:pStyle w:val="TableParagraph"/>
              <w:ind w:left="488" w:right="362"/>
              <w:rPr>
                <w:sz w:val="24"/>
              </w:rPr>
            </w:pPr>
            <w:r>
              <w:rPr>
                <w:sz w:val="24"/>
              </w:rPr>
              <w:t>37 </w:t>
            </w:r>
          </w:p>
        </w:tc>
        <w:tc>
          <w:tcPr>
            <w:tcW w:w="3688" w:type="dxa"/>
          </w:tcPr>
          <w:p>
            <w:pPr>
              <w:pStyle w:val="TableParagraph"/>
              <w:ind w:right="1232"/>
              <w:jc w:val="right"/>
              <w:rPr>
                <w:sz w:val="24"/>
              </w:rPr>
            </w:pPr>
            <w:r>
              <w:rPr>
                <w:sz w:val="24"/>
              </w:rPr>
              <w:t>华福证券 </w:t>
            </w:r>
          </w:p>
        </w:tc>
        <w:tc>
          <w:tcPr>
            <w:tcW w:w="3452" w:type="dxa"/>
          </w:tcPr>
          <w:p>
            <w:pPr>
              <w:pStyle w:val="TableParagraph"/>
              <w:ind w:left="1184" w:right="0"/>
              <w:jc w:val="left"/>
              <w:rPr>
                <w:sz w:val="24"/>
              </w:rPr>
            </w:pPr>
            <w:r>
              <w:rPr>
                <w:sz w:val="24"/>
              </w:rPr>
              <w:t>4,319,556 </w:t>
            </w:r>
          </w:p>
        </w:tc>
      </w:tr>
      <w:tr>
        <w:trPr>
          <w:trHeight w:val="314" w:hRule="atLeast"/>
        </w:trPr>
        <w:tc>
          <w:tcPr>
            <w:tcW w:w="1385" w:type="dxa"/>
          </w:tcPr>
          <w:p>
            <w:pPr>
              <w:pStyle w:val="TableParagraph"/>
              <w:spacing w:line="294" w:lineRule="exact"/>
              <w:ind w:left="488" w:right="362"/>
              <w:rPr>
                <w:sz w:val="24"/>
              </w:rPr>
            </w:pPr>
            <w:r>
              <w:rPr>
                <w:sz w:val="24"/>
              </w:rPr>
              <w:t>38 </w:t>
            </w:r>
          </w:p>
        </w:tc>
        <w:tc>
          <w:tcPr>
            <w:tcW w:w="3688" w:type="dxa"/>
          </w:tcPr>
          <w:p>
            <w:pPr>
              <w:pStyle w:val="TableParagraph"/>
              <w:spacing w:line="294" w:lineRule="exact"/>
              <w:ind w:right="1232"/>
              <w:jc w:val="right"/>
              <w:rPr>
                <w:sz w:val="24"/>
              </w:rPr>
            </w:pPr>
            <w:r>
              <w:rPr>
                <w:sz w:val="24"/>
              </w:rPr>
              <w:t>东方财富 </w:t>
            </w:r>
          </w:p>
        </w:tc>
        <w:tc>
          <w:tcPr>
            <w:tcW w:w="3452" w:type="dxa"/>
          </w:tcPr>
          <w:p>
            <w:pPr>
              <w:pStyle w:val="TableParagraph"/>
              <w:spacing w:line="294" w:lineRule="exact"/>
              <w:ind w:left="1184" w:right="0"/>
              <w:jc w:val="left"/>
              <w:rPr>
                <w:sz w:val="24"/>
              </w:rPr>
            </w:pPr>
            <w:r>
              <w:rPr>
                <w:sz w:val="24"/>
              </w:rPr>
              <w:t>4,275,174 </w:t>
            </w:r>
          </w:p>
        </w:tc>
      </w:tr>
    </w:tbl>
    <w:p>
      <w:pPr>
        <w:spacing w:after="0" w:line="294" w:lineRule="exact"/>
        <w:jc w:val="left"/>
        <w:rPr>
          <w:sz w:val="24"/>
        </w:rPr>
        <w:sectPr>
          <w:pgSz w:w="11910" w:h="16840"/>
          <w:pgMar w:header="0" w:footer="1122" w:top="1540" w:bottom="140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3688"/>
        <w:gridCol w:w="3452"/>
      </w:tblGrid>
      <w:tr>
        <w:trPr>
          <w:trHeight w:val="311" w:hRule="atLeast"/>
        </w:trPr>
        <w:tc>
          <w:tcPr>
            <w:tcW w:w="1385" w:type="dxa"/>
          </w:tcPr>
          <w:p>
            <w:pPr>
              <w:pStyle w:val="TableParagraph"/>
              <w:jc w:val="right"/>
              <w:rPr>
                <w:sz w:val="24"/>
              </w:rPr>
            </w:pPr>
            <w:r>
              <w:rPr>
                <w:sz w:val="24"/>
              </w:rPr>
              <w:t>39 </w:t>
            </w:r>
          </w:p>
        </w:tc>
        <w:tc>
          <w:tcPr>
            <w:tcW w:w="3688" w:type="dxa"/>
          </w:tcPr>
          <w:p>
            <w:pPr>
              <w:pStyle w:val="TableParagraph"/>
              <w:ind w:left="1283" w:right="1155"/>
              <w:rPr>
                <w:sz w:val="24"/>
              </w:rPr>
            </w:pPr>
            <w:r>
              <w:rPr>
                <w:sz w:val="24"/>
              </w:rPr>
              <w:t>华融证券 </w:t>
            </w:r>
          </w:p>
        </w:tc>
        <w:tc>
          <w:tcPr>
            <w:tcW w:w="3452" w:type="dxa"/>
          </w:tcPr>
          <w:p>
            <w:pPr>
              <w:pStyle w:val="TableParagraph"/>
              <w:ind w:left="439" w:right="312"/>
              <w:rPr>
                <w:sz w:val="24"/>
              </w:rPr>
            </w:pPr>
            <w:r>
              <w:rPr>
                <w:sz w:val="24"/>
              </w:rPr>
              <w:t>4,224,925 </w:t>
            </w:r>
          </w:p>
        </w:tc>
      </w:tr>
      <w:tr>
        <w:trPr>
          <w:trHeight w:val="312" w:hRule="atLeast"/>
        </w:trPr>
        <w:tc>
          <w:tcPr>
            <w:tcW w:w="1385" w:type="dxa"/>
          </w:tcPr>
          <w:p>
            <w:pPr>
              <w:pStyle w:val="TableParagraph"/>
              <w:jc w:val="right"/>
              <w:rPr>
                <w:sz w:val="24"/>
              </w:rPr>
            </w:pPr>
            <w:r>
              <w:rPr>
                <w:sz w:val="24"/>
              </w:rPr>
              <w:t>40 </w:t>
            </w:r>
          </w:p>
        </w:tc>
        <w:tc>
          <w:tcPr>
            <w:tcW w:w="3688" w:type="dxa"/>
          </w:tcPr>
          <w:p>
            <w:pPr>
              <w:pStyle w:val="TableParagraph"/>
              <w:ind w:left="1283" w:right="1155"/>
              <w:rPr>
                <w:sz w:val="24"/>
              </w:rPr>
            </w:pPr>
            <w:r>
              <w:rPr>
                <w:sz w:val="24"/>
              </w:rPr>
              <w:t>华安证券 </w:t>
            </w:r>
          </w:p>
        </w:tc>
        <w:tc>
          <w:tcPr>
            <w:tcW w:w="3452" w:type="dxa"/>
          </w:tcPr>
          <w:p>
            <w:pPr>
              <w:pStyle w:val="TableParagraph"/>
              <w:ind w:left="439" w:right="312"/>
              <w:rPr>
                <w:sz w:val="24"/>
              </w:rPr>
            </w:pPr>
            <w:r>
              <w:rPr>
                <w:sz w:val="24"/>
              </w:rPr>
              <w:t>4,200,954 </w:t>
            </w:r>
          </w:p>
        </w:tc>
      </w:tr>
      <w:tr>
        <w:trPr>
          <w:trHeight w:val="311" w:hRule="atLeast"/>
        </w:trPr>
        <w:tc>
          <w:tcPr>
            <w:tcW w:w="1385" w:type="dxa"/>
          </w:tcPr>
          <w:p>
            <w:pPr>
              <w:pStyle w:val="TableParagraph"/>
              <w:jc w:val="right"/>
              <w:rPr>
                <w:sz w:val="24"/>
              </w:rPr>
            </w:pPr>
            <w:r>
              <w:rPr>
                <w:sz w:val="24"/>
              </w:rPr>
              <w:t>41 </w:t>
            </w:r>
          </w:p>
        </w:tc>
        <w:tc>
          <w:tcPr>
            <w:tcW w:w="3688" w:type="dxa"/>
          </w:tcPr>
          <w:p>
            <w:pPr>
              <w:pStyle w:val="TableParagraph"/>
              <w:ind w:left="1283" w:right="1155"/>
              <w:rPr>
                <w:sz w:val="24"/>
              </w:rPr>
            </w:pPr>
            <w:r>
              <w:rPr>
                <w:sz w:val="24"/>
              </w:rPr>
              <w:t>信达证券 </w:t>
            </w:r>
          </w:p>
        </w:tc>
        <w:tc>
          <w:tcPr>
            <w:tcW w:w="3452" w:type="dxa"/>
          </w:tcPr>
          <w:p>
            <w:pPr>
              <w:pStyle w:val="TableParagraph"/>
              <w:ind w:left="439" w:right="312"/>
              <w:rPr>
                <w:sz w:val="24"/>
              </w:rPr>
            </w:pPr>
            <w:r>
              <w:rPr>
                <w:sz w:val="24"/>
              </w:rPr>
              <w:t>4,036,262 </w:t>
            </w:r>
          </w:p>
        </w:tc>
      </w:tr>
      <w:tr>
        <w:trPr>
          <w:trHeight w:val="313" w:hRule="atLeast"/>
        </w:trPr>
        <w:tc>
          <w:tcPr>
            <w:tcW w:w="1385" w:type="dxa"/>
          </w:tcPr>
          <w:p>
            <w:pPr>
              <w:pStyle w:val="TableParagraph"/>
              <w:spacing w:before="2"/>
              <w:jc w:val="right"/>
              <w:rPr>
                <w:sz w:val="24"/>
              </w:rPr>
            </w:pPr>
            <w:r>
              <w:rPr>
                <w:sz w:val="24"/>
              </w:rPr>
              <w:t>42 </w:t>
            </w:r>
          </w:p>
        </w:tc>
        <w:tc>
          <w:tcPr>
            <w:tcW w:w="3688" w:type="dxa"/>
          </w:tcPr>
          <w:p>
            <w:pPr>
              <w:pStyle w:val="TableParagraph"/>
              <w:spacing w:before="2"/>
              <w:ind w:left="1283" w:right="1155"/>
              <w:rPr>
                <w:sz w:val="24"/>
              </w:rPr>
            </w:pPr>
            <w:r>
              <w:rPr>
                <w:sz w:val="24"/>
              </w:rPr>
              <w:t>中原证券 </w:t>
            </w:r>
          </w:p>
        </w:tc>
        <w:tc>
          <w:tcPr>
            <w:tcW w:w="3452" w:type="dxa"/>
          </w:tcPr>
          <w:p>
            <w:pPr>
              <w:pStyle w:val="TableParagraph"/>
              <w:spacing w:before="2"/>
              <w:ind w:left="439" w:right="312"/>
              <w:rPr>
                <w:sz w:val="24"/>
              </w:rPr>
            </w:pPr>
            <w:r>
              <w:rPr>
                <w:sz w:val="24"/>
              </w:rPr>
              <w:t>3,981,808 </w:t>
            </w:r>
          </w:p>
        </w:tc>
      </w:tr>
      <w:tr>
        <w:trPr>
          <w:trHeight w:val="311" w:hRule="atLeast"/>
        </w:trPr>
        <w:tc>
          <w:tcPr>
            <w:tcW w:w="1385" w:type="dxa"/>
          </w:tcPr>
          <w:p>
            <w:pPr>
              <w:pStyle w:val="TableParagraph"/>
              <w:jc w:val="right"/>
              <w:rPr>
                <w:sz w:val="24"/>
              </w:rPr>
            </w:pPr>
            <w:r>
              <w:rPr>
                <w:sz w:val="24"/>
              </w:rPr>
              <w:t>43 </w:t>
            </w:r>
          </w:p>
        </w:tc>
        <w:tc>
          <w:tcPr>
            <w:tcW w:w="3688" w:type="dxa"/>
          </w:tcPr>
          <w:p>
            <w:pPr>
              <w:pStyle w:val="TableParagraph"/>
              <w:ind w:left="1283" w:right="1155"/>
              <w:rPr>
                <w:sz w:val="24"/>
              </w:rPr>
            </w:pPr>
            <w:r>
              <w:rPr>
                <w:sz w:val="24"/>
              </w:rPr>
              <w:t>中银证券 </w:t>
            </w:r>
          </w:p>
        </w:tc>
        <w:tc>
          <w:tcPr>
            <w:tcW w:w="3452" w:type="dxa"/>
          </w:tcPr>
          <w:p>
            <w:pPr>
              <w:pStyle w:val="TableParagraph"/>
              <w:ind w:left="439" w:right="312"/>
              <w:rPr>
                <w:sz w:val="24"/>
              </w:rPr>
            </w:pPr>
            <w:r>
              <w:rPr>
                <w:sz w:val="24"/>
              </w:rPr>
              <w:t>3,980,407 </w:t>
            </w:r>
          </w:p>
        </w:tc>
      </w:tr>
      <w:tr>
        <w:trPr>
          <w:trHeight w:val="311" w:hRule="atLeast"/>
        </w:trPr>
        <w:tc>
          <w:tcPr>
            <w:tcW w:w="1385" w:type="dxa"/>
          </w:tcPr>
          <w:p>
            <w:pPr>
              <w:pStyle w:val="TableParagraph"/>
              <w:jc w:val="right"/>
              <w:rPr>
                <w:sz w:val="24"/>
              </w:rPr>
            </w:pPr>
            <w:r>
              <w:rPr>
                <w:sz w:val="24"/>
              </w:rPr>
              <w:t>44 </w:t>
            </w:r>
          </w:p>
        </w:tc>
        <w:tc>
          <w:tcPr>
            <w:tcW w:w="3688" w:type="dxa"/>
          </w:tcPr>
          <w:p>
            <w:pPr>
              <w:pStyle w:val="TableParagraph"/>
              <w:ind w:left="1283" w:right="1155"/>
              <w:rPr>
                <w:sz w:val="24"/>
              </w:rPr>
            </w:pPr>
            <w:r>
              <w:rPr>
                <w:sz w:val="24"/>
              </w:rPr>
              <w:t>华创证券 </w:t>
            </w:r>
          </w:p>
        </w:tc>
        <w:tc>
          <w:tcPr>
            <w:tcW w:w="3452" w:type="dxa"/>
          </w:tcPr>
          <w:p>
            <w:pPr>
              <w:pStyle w:val="TableParagraph"/>
              <w:ind w:left="439" w:right="312"/>
              <w:rPr>
                <w:sz w:val="24"/>
              </w:rPr>
            </w:pPr>
            <w:r>
              <w:rPr>
                <w:sz w:val="24"/>
              </w:rPr>
              <w:t>3,774,256 </w:t>
            </w:r>
          </w:p>
        </w:tc>
      </w:tr>
      <w:tr>
        <w:trPr>
          <w:trHeight w:val="311" w:hRule="atLeast"/>
        </w:trPr>
        <w:tc>
          <w:tcPr>
            <w:tcW w:w="1385" w:type="dxa"/>
          </w:tcPr>
          <w:p>
            <w:pPr>
              <w:pStyle w:val="TableParagraph"/>
              <w:jc w:val="right"/>
              <w:rPr>
                <w:sz w:val="24"/>
              </w:rPr>
            </w:pPr>
            <w:r>
              <w:rPr>
                <w:sz w:val="24"/>
              </w:rPr>
              <w:t>45 </w:t>
            </w:r>
          </w:p>
        </w:tc>
        <w:tc>
          <w:tcPr>
            <w:tcW w:w="3688" w:type="dxa"/>
          </w:tcPr>
          <w:p>
            <w:pPr>
              <w:pStyle w:val="TableParagraph"/>
              <w:ind w:left="1283" w:right="1155"/>
              <w:rPr>
                <w:sz w:val="24"/>
              </w:rPr>
            </w:pPr>
            <w:r>
              <w:rPr>
                <w:sz w:val="24"/>
              </w:rPr>
              <w:t>国开证券 </w:t>
            </w:r>
          </w:p>
        </w:tc>
        <w:tc>
          <w:tcPr>
            <w:tcW w:w="3452" w:type="dxa"/>
          </w:tcPr>
          <w:p>
            <w:pPr>
              <w:pStyle w:val="TableParagraph"/>
              <w:ind w:left="439" w:right="312"/>
              <w:rPr>
                <w:sz w:val="24"/>
              </w:rPr>
            </w:pPr>
            <w:r>
              <w:rPr>
                <w:sz w:val="24"/>
              </w:rPr>
              <w:t>3,748,585 </w:t>
            </w:r>
          </w:p>
        </w:tc>
      </w:tr>
      <w:tr>
        <w:trPr>
          <w:trHeight w:val="311" w:hRule="atLeast"/>
        </w:trPr>
        <w:tc>
          <w:tcPr>
            <w:tcW w:w="1385" w:type="dxa"/>
          </w:tcPr>
          <w:p>
            <w:pPr>
              <w:pStyle w:val="TableParagraph"/>
              <w:jc w:val="right"/>
              <w:rPr>
                <w:sz w:val="24"/>
              </w:rPr>
            </w:pPr>
            <w:r>
              <w:rPr>
                <w:sz w:val="24"/>
              </w:rPr>
              <w:t>46 </w:t>
            </w:r>
          </w:p>
        </w:tc>
        <w:tc>
          <w:tcPr>
            <w:tcW w:w="3688" w:type="dxa"/>
          </w:tcPr>
          <w:p>
            <w:pPr>
              <w:pStyle w:val="TableParagraph"/>
              <w:ind w:left="1283" w:right="1155"/>
              <w:rPr>
                <w:sz w:val="24"/>
              </w:rPr>
            </w:pPr>
            <w:r>
              <w:rPr>
                <w:sz w:val="24"/>
              </w:rPr>
              <w:t>东莞证券 </w:t>
            </w:r>
          </w:p>
        </w:tc>
        <w:tc>
          <w:tcPr>
            <w:tcW w:w="3452" w:type="dxa"/>
          </w:tcPr>
          <w:p>
            <w:pPr>
              <w:pStyle w:val="TableParagraph"/>
              <w:ind w:left="439" w:right="312"/>
              <w:rPr>
                <w:sz w:val="24"/>
              </w:rPr>
            </w:pPr>
            <w:r>
              <w:rPr>
                <w:sz w:val="24"/>
              </w:rPr>
              <w:t>3,583,175 </w:t>
            </w:r>
          </w:p>
        </w:tc>
      </w:tr>
      <w:tr>
        <w:trPr>
          <w:trHeight w:val="311" w:hRule="atLeast"/>
        </w:trPr>
        <w:tc>
          <w:tcPr>
            <w:tcW w:w="1385" w:type="dxa"/>
          </w:tcPr>
          <w:p>
            <w:pPr>
              <w:pStyle w:val="TableParagraph"/>
              <w:jc w:val="right"/>
              <w:rPr>
                <w:sz w:val="24"/>
              </w:rPr>
            </w:pPr>
            <w:r>
              <w:rPr>
                <w:sz w:val="24"/>
              </w:rPr>
              <w:t>47 </w:t>
            </w:r>
          </w:p>
        </w:tc>
        <w:tc>
          <w:tcPr>
            <w:tcW w:w="3688" w:type="dxa"/>
          </w:tcPr>
          <w:p>
            <w:pPr>
              <w:pStyle w:val="TableParagraph"/>
              <w:ind w:left="1283" w:right="1155"/>
              <w:rPr>
                <w:sz w:val="24"/>
              </w:rPr>
            </w:pPr>
            <w:r>
              <w:rPr>
                <w:sz w:val="24"/>
              </w:rPr>
              <w:t>南京证券 </w:t>
            </w:r>
          </w:p>
        </w:tc>
        <w:tc>
          <w:tcPr>
            <w:tcW w:w="3452" w:type="dxa"/>
          </w:tcPr>
          <w:p>
            <w:pPr>
              <w:pStyle w:val="TableParagraph"/>
              <w:ind w:left="439" w:right="312"/>
              <w:rPr>
                <w:sz w:val="24"/>
              </w:rPr>
            </w:pPr>
            <w:r>
              <w:rPr>
                <w:sz w:val="24"/>
              </w:rPr>
              <w:t>3,507,469 </w:t>
            </w:r>
          </w:p>
        </w:tc>
      </w:tr>
      <w:tr>
        <w:trPr>
          <w:trHeight w:val="314" w:hRule="atLeast"/>
        </w:trPr>
        <w:tc>
          <w:tcPr>
            <w:tcW w:w="1385" w:type="dxa"/>
          </w:tcPr>
          <w:p>
            <w:pPr>
              <w:pStyle w:val="TableParagraph"/>
              <w:spacing w:before="2"/>
              <w:jc w:val="right"/>
              <w:rPr>
                <w:sz w:val="24"/>
              </w:rPr>
            </w:pPr>
            <w:r>
              <w:rPr>
                <w:sz w:val="24"/>
              </w:rPr>
              <w:t>48 </w:t>
            </w:r>
          </w:p>
        </w:tc>
        <w:tc>
          <w:tcPr>
            <w:tcW w:w="3688" w:type="dxa"/>
          </w:tcPr>
          <w:p>
            <w:pPr>
              <w:pStyle w:val="TableParagraph"/>
              <w:spacing w:before="2"/>
              <w:ind w:left="1283" w:right="1155"/>
              <w:rPr>
                <w:sz w:val="24"/>
              </w:rPr>
            </w:pPr>
            <w:r>
              <w:rPr>
                <w:sz w:val="24"/>
              </w:rPr>
              <w:t>万联证券 </w:t>
            </w:r>
          </w:p>
        </w:tc>
        <w:tc>
          <w:tcPr>
            <w:tcW w:w="3452" w:type="dxa"/>
          </w:tcPr>
          <w:p>
            <w:pPr>
              <w:pStyle w:val="TableParagraph"/>
              <w:spacing w:before="2"/>
              <w:ind w:left="439" w:right="312"/>
              <w:rPr>
                <w:sz w:val="24"/>
              </w:rPr>
            </w:pPr>
            <w:r>
              <w:rPr>
                <w:sz w:val="24"/>
              </w:rPr>
              <w:t>3,497,658 </w:t>
            </w:r>
          </w:p>
        </w:tc>
      </w:tr>
      <w:tr>
        <w:trPr>
          <w:trHeight w:val="311" w:hRule="atLeast"/>
        </w:trPr>
        <w:tc>
          <w:tcPr>
            <w:tcW w:w="1385" w:type="dxa"/>
          </w:tcPr>
          <w:p>
            <w:pPr>
              <w:pStyle w:val="TableParagraph"/>
              <w:jc w:val="right"/>
              <w:rPr>
                <w:sz w:val="24"/>
              </w:rPr>
            </w:pPr>
            <w:r>
              <w:rPr>
                <w:sz w:val="24"/>
              </w:rPr>
              <w:t>49 </w:t>
            </w:r>
          </w:p>
        </w:tc>
        <w:tc>
          <w:tcPr>
            <w:tcW w:w="3688" w:type="dxa"/>
          </w:tcPr>
          <w:p>
            <w:pPr>
              <w:pStyle w:val="TableParagraph"/>
              <w:ind w:left="1283" w:right="1155"/>
              <w:rPr>
                <w:sz w:val="24"/>
              </w:rPr>
            </w:pPr>
            <w:r>
              <w:rPr>
                <w:sz w:val="24"/>
              </w:rPr>
              <w:t>江海证券 </w:t>
            </w:r>
          </w:p>
        </w:tc>
        <w:tc>
          <w:tcPr>
            <w:tcW w:w="3452" w:type="dxa"/>
          </w:tcPr>
          <w:p>
            <w:pPr>
              <w:pStyle w:val="TableParagraph"/>
              <w:ind w:left="439" w:right="312"/>
              <w:rPr>
                <w:sz w:val="24"/>
              </w:rPr>
            </w:pPr>
            <w:r>
              <w:rPr>
                <w:sz w:val="24"/>
              </w:rPr>
              <w:t>3,454,425 </w:t>
            </w:r>
          </w:p>
        </w:tc>
      </w:tr>
      <w:tr>
        <w:trPr>
          <w:trHeight w:val="311" w:hRule="atLeast"/>
        </w:trPr>
        <w:tc>
          <w:tcPr>
            <w:tcW w:w="1385" w:type="dxa"/>
          </w:tcPr>
          <w:p>
            <w:pPr>
              <w:pStyle w:val="TableParagraph"/>
              <w:jc w:val="right"/>
              <w:rPr>
                <w:sz w:val="24"/>
              </w:rPr>
            </w:pPr>
            <w:r>
              <w:rPr>
                <w:sz w:val="24"/>
              </w:rPr>
              <w:t>50 </w:t>
            </w:r>
          </w:p>
        </w:tc>
        <w:tc>
          <w:tcPr>
            <w:tcW w:w="3688" w:type="dxa"/>
          </w:tcPr>
          <w:p>
            <w:pPr>
              <w:pStyle w:val="TableParagraph"/>
              <w:ind w:left="1283" w:right="1155"/>
              <w:rPr>
                <w:sz w:val="24"/>
              </w:rPr>
            </w:pPr>
            <w:r>
              <w:rPr>
                <w:sz w:val="24"/>
              </w:rPr>
              <w:t>第一创业 </w:t>
            </w:r>
          </w:p>
        </w:tc>
        <w:tc>
          <w:tcPr>
            <w:tcW w:w="3452" w:type="dxa"/>
          </w:tcPr>
          <w:p>
            <w:pPr>
              <w:pStyle w:val="TableParagraph"/>
              <w:ind w:left="439" w:right="312"/>
              <w:rPr>
                <w:sz w:val="24"/>
              </w:rPr>
            </w:pPr>
            <w:r>
              <w:rPr>
                <w:sz w:val="24"/>
              </w:rPr>
              <w:t>3,312,346 </w:t>
            </w:r>
          </w:p>
        </w:tc>
      </w:tr>
      <w:tr>
        <w:trPr>
          <w:trHeight w:val="311" w:hRule="atLeast"/>
        </w:trPr>
        <w:tc>
          <w:tcPr>
            <w:tcW w:w="1385" w:type="dxa"/>
          </w:tcPr>
          <w:p>
            <w:pPr>
              <w:pStyle w:val="TableParagraph"/>
              <w:jc w:val="right"/>
              <w:rPr>
                <w:sz w:val="24"/>
              </w:rPr>
            </w:pPr>
            <w:r>
              <w:rPr>
                <w:sz w:val="24"/>
              </w:rPr>
              <w:t>51 </w:t>
            </w:r>
          </w:p>
        </w:tc>
        <w:tc>
          <w:tcPr>
            <w:tcW w:w="3688" w:type="dxa"/>
          </w:tcPr>
          <w:p>
            <w:pPr>
              <w:pStyle w:val="TableParagraph"/>
              <w:ind w:left="1283" w:right="1155"/>
              <w:rPr>
                <w:sz w:val="24"/>
              </w:rPr>
            </w:pPr>
            <w:r>
              <w:rPr>
                <w:sz w:val="24"/>
              </w:rPr>
              <w:t>财达证券 </w:t>
            </w:r>
          </w:p>
        </w:tc>
        <w:tc>
          <w:tcPr>
            <w:tcW w:w="3452" w:type="dxa"/>
          </w:tcPr>
          <w:p>
            <w:pPr>
              <w:pStyle w:val="TableParagraph"/>
              <w:ind w:left="439" w:right="312"/>
              <w:rPr>
                <w:sz w:val="24"/>
              </w:rPr>
            </w:pPr>
            <w:r>
              <w:rPr>
                <w:sz w:val="24"/>
              </w:rPr>
              <w:t>3,279,891 </w:t>
            </w:r>
          </w:p>
        </w:tc>
      </w:tr>
      <w:tr>
        <w:trPr>
          <w:trHeight w:val="312" w:hRule="atLeast"/>
        </w:trPr>
        <w:tc>
          <w:tcPr>
            <w:tcW w:w="1385" w:type="dxa"/>
          </w:tcPr>
          <w:p>
            <w:pPr>
              <w:pStyle w:val="TableParagraph"/>
              <w:jc w:val="right"/>
              <w:rPr>
                <w:sz w:val="24"/>
              </w:rPr>
            </w:pPr>
            <w:r>
              <w:rPr>
                <w:sz w:val="24"/>
              </w:rPr>
              <w:t>52 </w:t>
            </w:r>
          </w:p>
        </w:tc>
        <w:tc>
          <w:tcPr>
            <w:tcW w:w="3688" w:type="dxa"/>
          </w:tcPr>
          <w:p>
            <w:pPr>
              <w:pStyle w:val="TableParagraph"/>
              <w:ind w:left="1283" w:right="1155"/>
              <w:rPr>
                <w:sz w:val="24"/>
              </w:rPr>
            </w:pPr>
            <w:r>
              <w:rPr>
                <w:sz w:val="24"/>
              </w:rPr>
              <w:t>太平洋证券 </w:t>
            </w:r>
          </w:p>
        </w:tc>
        <w:tc>
          <w:tcPr>
            <w:tcW w:w="3452" w:type="dxa"/>
          </w:tcPr>
          <w:p>
            <w:pPr>
              <w:pStyle w:val="TableParagraph"/>
              <w:ind w:left="439" w:right="312"/>
              <w:rPr>
                <w:sz w:val="24"/>
              </w:rPr>
            </w:pPr>
            <w:r>
              <w:rPr>
                <w:sz w:val="24"/>
              </w:rPr>
              <w:t>3,062,406 </w:t>
            </w:r>
          </w:p>
        </w:tc>
      </w:tr>
      <w:tr>
        <w:trPr>
          <w:trHeight w:val="311" w:hRule="atLeast"/>
        </w:trPr>
        <w:tc>
          <w:tcPr>
            <w:tcW w:w="1385" w:type="dxa"/>
          </w:tcPr>
          <w:p>
            <w:pPr>
              <w:pStyle w:val="TableParagraph"/>
              <w:jc w:val="right"/>
              <w:rPr>
                <w:sz w:val="24"/>
              </w:rPr>
            </w:pPr>
            <w:r>
              <w:rPr>
                <w:sz w:val="24"/>
              </w:rPr>
              <w:t>53 </w:t>
            </w:r>
          </w:p>
        </w:tc>
        <w:tc>
          <w:tcPr>
            <w:tcW w:w="3688" w:type="dxa"/>
          </w:tcPr>
          <w:p>
            <w:pPr>
              <w:pStyle w:val="TableParagraph"/>
              <w:ind w:left="1283" w:right="1155"/>
              <w:rPr>
                <w:sz w:val="24"/>
              </w:rPr>
            </w:pPr>
            <w:r>
              <w:rPr>
                <w:sz w:val="24"/>
              </w:rPr>
              <w:t>国盛证券 </w:t>
            </w:r>
          </w:p>
        </w:tc>
        <w:tc>
          <w:tcPr>
            <w:tcW w:w="3452" w:type="dxa"/>
          </w:tcPr>
          <w:p>
            <w:pPr>
              <w:pStyle w:val="TableParagraph"/>
              <w:ind w:left="439" w:right="312"/>
              <w:rPr>
                <w:sz w:val="24"/>
              </w:rPr>
            </w:pPr>
            <w:r>
              <w:rPr>
                <w:sz w:val="24"/>
              </w:rPr>
              <w:t>2,897,727 </w:t>
            </w:r>
          </w:p>
        </w:tc>
      </w:tr>
      <w:tr>
        <w:trPr>
          <w:trHeight w:val="314" w:hRule="atLeast"/>
        </w:trPr>
        <w:tc>
          <w:tcPr>
            <w:tcW w:w="1385" w:type="dxa"/>
          </w:tcPr>
          <w:p>
            <w:pPr>
              <w:pStyle w:val="TableParagraph"/>
              <w:spacing w:before="2"/>
              <w:jc w:val="right"/>
              <w:rPr>
                <w:sz w:val="24"/>
              </w:rPr>
            </w:pPr>
            <w:r>
              <w:rPr>
                <w:sz w:val="24"/>
              </w:rPr>
              <w:t>54 </w:t>
            </w:r>
          </w:p>
        </w:tc>
        <w:tc>
          <w:tcPr>
            <w:tcW w:w="3688" w:type="dxa"/>
          </w:tcPr>
          <w:p>
            <w:pPr>
              <w:pStyle w:val="TableParagraph"/>
              <w:spacing w:before="2"/>
              <w:ind w:left="1283" w:right="1155"/>
              <w:rPr>
                <w:sz w:val="24"/>
              </w:rPr>
            </w:pPr>
            <w:r>
              <w:rPr>
                <w:sz w:val="24"/>
              </w:rPr>
              <w:t>国都证券 </w:t>
            </w:r>
          </w:p>
        </w:tc>
        <w:tc>
          <w:tcPr>
            <w:tcW w:w="3452" w:type="dxa"/>
          </w:tcPr>
          <w:p>
            <w:pPr>
              <w:pStyle w:val="TableParagraph"/>
              <w:spacing w:before="2"/>
              <w:ind w:left="439" w:right="312"/>
              <w:rPr>
                <w:sz w:val="24"/>
              </w:rPr>
            </w:pPr>
            <w:r>
              <w:rPr>
                <w:sz w:val="24"/>
              </w:rPr>
              <w:t>2,837,486 </w:t>
            </w:r>
          </w:p>
        </w:tc>
      </w:tr>
      <w:tr>
        <w:trPr>
          <w:trHeight w:val="311" w:hRule="atLeast"/>
        </w:trPr>
        <w:tc>
          <w:tcPr>
            <w:tcW w:w="1385" w:type="dxa"/>
          </w:tcPr>
          <w:p>
            <w:pPr>
              <w:pStyle w:val="TableParagraph"/>
              <w:jc w:val="right"/>
              <w:rPr>
                <w:sz w:val="24"/>
              </w:rPr>
            </w:pPr>
            <w:r>
              <w:rPr>
                <w:sz w:val="24"/>
              </w:rPr>
              <w:t>55 </w:t>
            </w:r>
          </w:p>
        </w:tc>
        <w:tc>
          <w:tcPr>
            <w:tcW w:w="3688" w:type="dxa"/>
          </w:tcPr>
          <w:p>
            <w:pPr>
              <w:pStyle w:val="TableParagraph"/>
              <w:ind w:left="1283" w:right="1155"/>
              <w:rPr>
                <w:sz w:val="24"/>
              </w:rPr>
            </w:pPr>
            <w:r>
              <w:rPr>
                <w:sz w:val="24"/>
              </w:rPr>
              <w:t>国联证券 </w:t>
            </w:r>
          </w:p>
        </w:tc>
        <w:tc>
          <w:tcPr>
            <w:tcW w:w="3452" w:type="dxa"/>
          </w:tcPr>
          <w:p>
            <w:pPr>
              <w:pStyle w:val="TableParagraph"/>
              <w:ind w:left="439" w:right="312"/>
              <w:rPr>
                <w:sz w:val="24"/>
              </w:rPr>
            </w:pPr>
            <w:r>
              <w:rPr>
                <w:sz w:val="24"/>
              </w:rPr>
              <w:t>2,725,863 </w:t>
            </w:r>
          </w:p>
        </w:tc>
      </w:tr>
      <w:tr>
        <w:trPr>
          <w:trHeight w:val="311" w:hRule="atLeast"/>
        </w:trPr>
        <w:tc>
          <w:tcPr>
            <w:tcW w:w="1385" w:type="dxa"/>
          </w:tcPr>
          <w:p>
            <w:pPr>
              <w:pStyle w:val="TableParagraph"/>
              <w:jc w:val="right"/>
              <w:rPr>
                <w:sz w:val="24"/>
              </w:rPr>
            </w:pPr>
            <w:r>
              <w:rPr>
                <w:sz w:val="24"/>
              </w:rPr>
              <w:t>56 </w:t>
            </w:r>
          </w:p>
        </w:tc>
        <w:tc>
          <w:tcPr>
            <w:tcW w:w="3688" w:type="dxa"/>
          </w:tcPr>
          <w:p>
            <w:pPr>
              <w:pStyle w:val="TableParagraph"/>
              <w:ind w:left="1283" w:right="1155"/>
              <w:rPr>
                <w:sz w:val="24"/>
              </w:rPr>
            </w:pPr>
            <w:r>
              <w:rPr>
                <w:sz w:val="24"/>
              </w:rPr>
              <w:t>华龙证券 </w:t>
            </w:r>
          </w:p>
        </w:tc>
        <w:tc>
          <w:tcPr>
            <w:tcW w:w="3452" w:type="dxa"/>
          </w:tcPr>
          <w:p>
            <w:pPr>
              <w:pStyle w:val="TableParagraph"/>
              <w:ind w:left="439" w:right="312"/>
              <w:rPr>
                <w:sz w:val="24"/>
              </w:rPr>
            </w:pPr>
            <w:r>
              <w:rPr>
                <w:sz w:val="24"/>
              </w:rPr>
              <w:t>2,694,537 </w:t>
            </w:r>
          </w:p>
        </w:tc>
      </w:tr>
      <w:tr>
        <w:trPr>
          <w:trHeight w:val="311" w:hRule="atLeast"/>
        </w:trPr>
        <w:tc>
          <w:tcPr>
            <w:tcW w:w="1385" w:type="dxa"/>
          </w:tcPr>
          <w:p>
            <w:pPr>
              <w:pStyle w:val="TableParagraph"/>
              <w:jc w:val="right"/>
              <w:rPr>
                <w:sz w:val="24"/>
              </w:rPr>
            </w:pPr>
            <w:r>
              <w:rPr>
                <w:sz w:val="24"/>
              </w:rPr>
              <w:t>57 </w:t>
            </w:r>
          </w:p>
        </w:tc>
        <w:tc>
          <w:tcPr>
            <w:tcW w:w="3688" w:type="dxa"/>
          </w:tcPr>
          <w:p>
            <w:pPr>
              <w:pStyle w:val="TableParagraph"/>
              <w:ind w:left="1283" w:right="1155"/>
              <w:rPr>
                <w:sz w:val="24"/>
              </w:rPr>
            </w:pPr>
            <w:r>
              <w:rPr>
                <w:sz w:val="24"/>
              </w:rPr>
              <w:t>东海证券 </w:t>
            </w:r>
          </w:p>
        </w:tc>
        <w:tc>
          <w:tcPr>
            <w:tcW w:w="3452" w:type="dxa"/>
          </w:tcPr>
          <w:p>
            <w:pPr>
              <w:pStyle w:val="TableParagraph"/>
              <w:ind w:left="439" w:right="312"/>
              <w:rPr>
                <w:sz w:val="24"/>
              </w:rPr>
            </w:pPr>
            <w:r>
              <w:rPr>
                <w:sz w:val="24"/>
              </w:rPr>
              <w:t>2,633,170 </w:t>
            </w:r>
          </w:p>
        </w:tc>
      </w:tr>
      <w:tr>
        <w:trPr>
          <w:trHeight w:val="311" w:hRule="atLeast"/>
        </w:trPr>
        <w:tc>
          <w:tcPr>
            <w:tcW w:w="1385" w:type="dxa"/>
          </w:tcPr>
          <w:p>
            <w:pPr>
              <w:pStyle w:val="TableParagraph"/>
              <w:jc w:val="right"/>
              <w:rPr>
                <w:sz w:val="24"/>
              </w:rPr>
            </w:pPr>
            <w:r>
              <w:rPr>
                <w:sz w:val="24"/>
              </w:rPr>
              <w:t>58 </w:t>
            </w:r>
          </w:p>
        </w:tc>
        <w:tc>
          <w:tcPr>
            <w:tcW w:w="3688" w:type="dxa"/>
          </w:tcPr>
          <w:p>
            <w:pPr>
              <w:pStyle w:val="TableParagraph"/>
              <w:ind w:left="1283" w:right="1155"/>
              <w:rPr>
                <w:sz w:val="24"/>
              </w:rPr>
            </w:pPr>
            <w:r>
              <w:rPr>
                <w:sz w:val="24"/>
              </w:rPr>
              <w:t>湘财证券 </w:t>
            </w:r>
          </w:p>
        </w:tc>
        <w:tc>
          <w:tcPr>
            <w:tcW w:w="3452" w:type="dxa"/>
          </w:tcPr>
          <w:p>
            <w:pPr>
              <w:pStyle w:val="TableParagraph"/>
              <w:ind w:left="439" w:right="312"/>
              <w:rPr>
                <w:sz w:val="24"/>
              </w:rPr>
            </w:pPr>
            <w:r>
              <w:rPr>
                <w:sz w:val="24"/>
              </w:rPr>
              <w:t>2,611,750 </w:t>
            </w:r>
          </w:p>
        </w:tc>
      </w:tr>
      <w:tr>
        <w:trPr>
          <w:trHeight w:val="311" w:hRule="atLeast"/>
        </w:trPr>
        <w:tc>
          <w:tcPr>
            <w:tcW w:w="1385" w:type="dxa"/>
          </w:tcPr>
          <w:p>
            <w:pPr>
              <w:pStyle w:val="TableParagraph"/>
              <w:jc w:val="right"/>
              <w:rPr>
                <w:sz w:val="24"/>
              </w:rPr>
            </w:pPr>
            <w:r>
              <w:rPr>
                <w:sz w:val="24"/>
              </w:rPr>
              <w:t>59 </w:t>
            </w:r>
          </w:p>
        </w:tc>
        <w:tc>
          <w:tcPr>
            <w:tcW w:w="3688" w:type="dxa"/>
          </w:tcPr>
          <w:p>
            <w:pPr>
              <w:pStyle w:val="TableParagraph"/>
              <w:ind w:left="1283" w:right="1155"/>
              <w:rPr>
                <w:sz w:val="24"/>
              </w:rPr>
            </w:pPr>
            <w:r>
              <w:rPr>
                <w:sz w:val="24"/>
              </w:rPr>
              <w:t>恒泰证券 </w:t>
            </w:r>
          </w:p>
        </w:tc>
        <w:tc>
          <w:tcPr>
            <w:tcW w:w="3452" w:type="dxa"/>
          </w:tcPr>
          <w:p>
            <w:pPr>
              <w:pStyle w:val="TableParagraph"/>
              <w:ind w:left="439" w:right="312"/>
              <w:rPr>
                <w:sz w:val="24"/>
              </w:rPr>
            </w:pPr>
            <w:r>
              <w:rPr>
                <w:sz w:val="24"/>
              </w:rPr>
              <w:t>2,585,469 </w:t>
            </w:r>
          </w:p>
        </w:tc>
      </w:tr>
      <w:tr>
        <w:trPr>
          <w:trHeight w:val="313" w:hRule="atLeast"/>
        </w:trPr>
        <w:tc>
          <w:tcPr>
            <w:tcW w:w="1385" w:type="dxa"/>
          </w:tcPr>
          <w:p>
            <w:pPr>
              <w:pStyle w:val="TableParagraph"/>
              <w:spacing w:before="2"/>
              <w:jc w:val="right"/>
              <w:rPr>
                <w:sz w:val="24"/>
              </w:rPr>
            </w:pPr>
            <w:r>
              <w:rPr>
                <w:sz w:val="24"/>
              </w:rPr>
              <w:t>60 </w:t>
            </w:r>
          </w:p>
        </w:tc>
        <w:tc>
          <w:tcPr>
            <w:tcW w:w="3688" w:type="dxa"/>
          </w:tcPr>
          <w:p>
            <w:pPr>
              <w:pStyle w:val="TableParagraph"/>
              <w:spacing w:before="2"/>
              <w:ind w:left="1283" w:right="1155"/>
              <w:rPr>
                <w:sz w:val="24"/>
              </w:rPr>
            </w:pPr>
            <w:r>
              <w:rPr>
                <w:sz w:val="24"/>
              </w:rPr>
              <w:t>财信证券 </w:t>
            </w:r>
          </w:p>
        </w:tc>
        <w:tc>
          <w:tcPr>
            <w:tcW w:w="3452" w:type="dxa"/>
          </w:tcPr>
          <w:p>
            <w:pPr>
              <w:pStyle w:val="TableParagraph"/>
              <w:spacing w:before="2"/>
              <w:ind w:left="439" w:right="312"/>
              <w:rPr>
                <w:sz w:val="24"/>
              </w:rPr>
            </w:pPr>
            <w:r>
              <w:rPr>
                <w:sz w:val="24"/>
              </w:rPr>
              <w:t>2,439,278 </w:t>
            </w:r>
          </w:p>
        </w:tc>
      </w:tr>
      <w:tr>
        <w:trPr>
          <w:trHeight w:val="311" w:hRule="atLeast"/>
        </w:trPr>
        <w:tc>
          <w:tcPr>
            <w:tcW w:w="1385" w:type="dxa"/>
          </w:tcPr>
          <w:p>
            <w:pPr>
              <w:pStyle w:val="TableParagraph"/>
              <w:jc w:val="right"/>
              <w:rPr>
                <w:sz w:val="24"/>
              </w:rPr>
            </w:pPr>
            <w:r>
              <w:rPr>
                <w:sz w:val="24"/>
              </w:rPr>
              <w:t>61 </w:t>
            </w:r>
          </w:p>
        </w:tc>
        <w:tc>
          <w:tcPr>
            <w:tcW w:w="3688" w:type="dxa"/>
          </w:tcPr>
          <w:p>
            <w:pPr>
              <w:pStyle w:val="TableParagraph"/>
              <w:ind w:left="1283" w:right="1155"/>
              <w:rPr>
                <w:sz w:val="24"/>
              </w:rPr>
            </w:pPr>
            <w:r>
              <w:rPr>
                <w:sz w:val="24"/>
              </w:rPr>
              <w:t>中航证券 </w:t>
            </w:r>
          </w:p>
        </w:tc>
        <w:tc>
          <w:tcPr>
            <w:tcW w:w="3452" w:type="dxa"/>
          </w:tcPr>
          <w:p>
            <w:pPr>
              <w:pStyle w:val="TableParagraph"/>
              <w:ind w:left="439" w:right="312"/>
              <w:rPr>
                <w:sz w:val="24"/>
              </w:rPr>
            </w:pPr>
            <w:r>
              <w:rPr>
                <w:sz w:val="24"/>
              </w:rPr>
              <w:t>2,210,001 </w:t>
            </w:r>
          </w:p>
        </w:tc>
      </w:tr>
      <w:tr>
        <w:trPr>
          <w:trHeight w:val="311" w:hRule="atLeast"/>
        </w:trPr>
        <w:tc>
          <w:tcPr>
            <w:tcW w:w="1385" w:type="dxa"/>
          </w:tcPr>
          <w:p>
            <w:pPr>
              <w:pStyle w:val="TableParagraph"/>
              <w:jc w:val="right"/>
              <w:rPr>
                <w:sz w:val="24"/>
              </w:rPr>
            </w:pPr>
            <w:r>
              <w:rPr>
                <w:sz w:val="24"/>
              </w:rPr>
              <w:t>62 </w:t>
            </w:r>
          </w:p>
        </w:tc>
        <w:tc>
          <w:tcPr>
            <w:tcW w:w="3688" w:type="dxa"/>
          </w:tcPr>
          <w:p>
            <w:pPr>
              <w:pStyle w:val="TableParagraph"/>
              <w:ind w:left="1283" w:right="1155"/>
              <w:rPr>
                <w:sz w:val="24"/>
              </w:rPr>
            </w:pPr>
            <w:r>
              <w:rPr>
                <w:sz w:val="24"/>
              </w:rPr>
              <w:t>新时代证券 </w:t>
            </w:r>
          </w:p>
        </w:tc>
        <w:tc>
          <w:tcPr>
            <w:tcW w:w="3452" w:type="dxa"/>
          </w:tcPr>
          <w:p>
            <w:pPr>
              <w:pStyle w:val="TableParagraph"/>
              <w:ind w:left="439" w:right="312"/>
              <w:rPr>
                <w:sz w:val="24"/>
              </w:rPr>
            </w:pPr>
            <w:r>
              <w:rPr>
                <w:sz w:val="24"/>
              </w:rPr>
              <w:t>2,183,207 </w:t>
            </w:r>
          </w:p>
        </w:tc>
      </w:tr>
      <w:tr>
        <w:trPr>
          <w:trHeight w:val="312" w:hRule="atLeast"/>
        </w:trPr>
        <w:tc>
          <w:tcPr>
            <w:tcW w:w="1385" w:type="dxa"/>
          </w:tcPr>
          <w:p>
            <w:pPr>
              <w:pStyle w:val="TableParagraph"/>
              <w:jc w:val="right"/>
              <w:rPr>
                <w:sz w:val="24"/>
              </w:rPr>
            </w:pPr>
            <w:r>
              <w:rPr>
                <w:sz w:val="24"/>
              </w:rPr>
              <w:t>63 </w:t>
            </w:r>
          </w:p>
        </w:tc>
        <w:tc>
          <w:tcPr>
            <w:tcW w:w="3688" w:type="dxa"/>
          </w:tcPr>
          <w:p>
            <w:pPr>
              <w:pStyle w:val="TableParagraph"/>
              <w:ind w:left="1283" w:right="1155"/>
              <w:rPr>
                <w:sz w:val="24"/>
              </w:rPr>
            </w:pPr>
            <w:r>
              <w:rPr>
                <w:sz w:val="24"/>
              </w:rPr>
              <w:t>五矿证券 </w:t>
            </w:r>
          </w:p>
        </w:tc>
        <w:tc>
          <w:tcPr>
            <w:tcW w:w="3452" w:type="dxa"/>
          </w:tcPr>
          <w:p>
            <w:pPr>
              <w:pStyle w:val="TableParagraph"/>
              <w:ind w:left="439" w:right="312"/>
              <w:rPr>
                <w:sz w:val="24"/>
              </w:rPr>
            </w:pPr>
            <w:r>
              <w:rPr>
                <w:sz w:val="24"/>
              </w:rPr>
              <w:t>2,179,642 </w:t>
            </w:r>
          </w:p>
        </w:tc>
      </w:tr>
      <w:tr>
        <w:trPr>
          <w:trHeight w:val="311" w:hRule="atLeast"/>
        </w:trPr>
        <w:tc>
          <w:tcPr>
            <w:tcW w:w="1385" w:type="dxa"/>
          </w:tcPr>
          <w:p>
            <w:pPr>
              <w:pStyle w:val="TableParagraph"/>
              <w:jc w:val="right"/>
              <w:rPr>
                <w:sz w:val="24"/>
              </w:rPr>
            </w:pPr>
            <w:r>
              <w:rPr>
                <w:sz w:val="24"/>
              </w:rPr>
              <w:t>64 </w:t>
            </w:r>
          </w:p>
        </w:tc>
        <w:tc>
          <w:tcPr>
            <w:tcW w:w="3688" w:type="dxa"/>
          </w:tcPr>
          <w:p>
            <w:pPr>
              <w:pStyle w:val="TableParagraph"/>
              <w:ind w:left="1283" w:right="1155"/>
              <w:rPr>
                <w:sz w:val="24"/>
              </w:rPr>
            </w:pPr>
            <w:r>
              <w:rPr>
                <w:sz w:val="24"/>
              </w:rPr>
              <w:t>首创证券 </w:t>
            </w:r>
          </w:p>
        </w:tc>
        <w:tc>
          <w:tcPr>
            <w:tcW w:w="3452" w:type="dxa"/>
          </w:tcPr>
          <w:p>
            <w:pPr>
              <w:pStyle w:val="TableParagraph"/>
              <w:ind w:left="439" w:right="312"/>
              <w:rPr>
                <w:sz w:val="24"/>
              </w:rPr>
            </w:pPr>
            <w:r>
              <w:rPr>
                <w:sz w:val="24"/>
              </w:rPr>
              <w:t>1,992,525 </w:t>
            </w:r>
          </w:p>
        </w:tc>
      </w:tr>
      <w:tr>
        <w:trPr>
          <w:trHeight w:val="311" w:hRule="atLeast"/>
        </w:trPr>
        <w:tc>
          <w:tcPr>
            <w:tcW w:w="1385" w:type="dxa"/>
          </w:tcPr>
          <w:p>
            <w:pPr>
              <w:pStyle w:val="TableParagraph"/>
              <w:jc w:val="right"/>
              <w:rPr>
                <w:sz w:val="24"/>
              </w:rPr>
            </w:pPr>
            <w:r>
              <w:rPr>
                <w:sz w:val="24"/>
              </w:rPr>
              <w:t>65 </w:t>
            </w:r>
          </w:p>
        </w:tc>
        <w:tc>
          <w:tcPr>
            <w:tcW w:w="3688" w:type="dxa"/>
          </w:tcPr>
          <w:p>
            <w:pPr>
              <w:pStyle w:val="TableParagraph"/>
              <w:ind w:left="1283" w:right="1155"/>
              <w:rPr>
                <w:sz w:val="24"/>
              </w:rPr>
            </w:pPr>
            <w:r>
              <w:rPr>
                <w:sz w:val="24"/>
              </w:rPr>
              <w:t>华鑫证券 </w:t>
            </w:r>
          </w:p>
        </w:tc>
        <w:tc>
          <w:tcPr>
            <w:tcW w:w="3452" w:type="dxa"/>
          </w:tcPr>
          <w:p>
            <w:pPr>
              <w:pStyle w:val="TableParagraph"/>
              <w:ind w:left="439" w:right="312"/>
              <w:rPr>
                <w:sz w:val="24"/>
              </w:rPr>
            </w:pPr>
            <w:r>
              <w:rPr>
                <w:sz w:val="24"/>
              </w:rPr>
              <w:t>1,985,816 </w:t>
            </w:r>
          </w:p>
        </w:tc>
      </w:tr>
      <w:tr>
        <w:trPr>
          <w:trHeight w:val="313" w:hRule="atLeast"/>
        </w:trPr>
        <w:tc>
          <w:tcPr>
            <w:tcW w:w="1385" w:type="dxa"/>
          </w:tcPr>
          <w:p>
            <w:pPr>
              <w:pStyle w:val="TableParagraph"/>
              <w:spacing w:before="2"/>
              <w:jc w:val="right"/>
              <w:rPr>
                <w:sz w:val="24"/>
              </w:rPr>
            </w:pPr>
            <w:r>
              <w:rPr>
                <w:sz w:val="24"/>
              </w:rPr>
              <w:t>66 </w:t>
            </w:r>
          </w:p>
        </w:tc>
        <w:tc>
          <w:tcPr>
            <w:tcW w:w="3688" w:type="dxa"/>
          </w:tcPr>
          <w:p>
            <w:pPr>
              <w:pStyle w:val="TableParagraph"/>
              <w:spacing w:before="2"/>
              <w:ind w:left="1283" w:right="1155"/>
              <w:rPr>
                <w:sz w:val="24"/>
              </w:rPr>
            </w:pPr>
            <w:r>
              <w:rPr>
                <w:sz w:val="24"/>
              </w:rPr>
              <w:t>华林证券 </w:t>
            </w:r>
          </w:p>
        </w:tc>
        <w:tc>
          <w:tcPr>
            <w:tcW w:w="3452" w:type="dxa"/>
          </w:tcPr>
          <w:p>
            <w:pPr>
              <w:pStyle w:val="TableParagraph"/>
              <w:spacing w:before="2"/>
              <w:ind w:left="439" w:right="312"/>
              <w:rPr>
                <w:sz w:val="24"/>
              </w:rPr>
            </w:pPr>
            <w:r>
              <w:rPr>
                <w:sz w:val="24"/>
              </w:rPr>
              <w:t>1,808,343 </w:t>
            </w:r>
          </w:p>
        </w:tc>
      </w:tr>
      <w:tr>
        <w:trPr>
          <w:trHeight w:val="311" w:hRule="atLeast"/>
        </w:trPr>
        <w:tc>
          <w:tcPr>
            <w:tcW w:w="1385" w:type="dxa"/>
          </w:tcPr>
          <w:p>
            <w:pPr>
              <w:pStyle w:val="TableParagraph"/>
              <w:jc w:val="right"/>
              <w:rPr>
                <w:sz w:val="24"/>
              </w:rPr>
            </w:pPr>
            <w:r>
              <w:rPr>
                <w:sz w:val="24"/>
              </w:rPr>
              <w:t>67 </w:t>
            </w:r>
          </w:p>
        </w:tc>
        <w:tc>
          <w:tcPr>
            <w:tcW w:w="3688" w:type="dxa"/>
          </w:tcPr>
          <w:p>
            <w:pPr>
              <w:pStyle w:val="TableParagraph"/>
              <w:ind w:left="1283" w:right="1155"/>
              <w:rPr>
                <w:sz w:val="24"/>
              </w:rPr>
            </w:pPr>
            <w:r>
              <w:rPr>
                <w:sz w:val="24"/>
              </w:rPr>
              <w:t>开源证券 </w:t>
            </w:r>
          </w:p>
        </w:tc>
        <w:tc>
          <w:tcPr>
            <w:tcW w:w="3452" w:type="dxa"/>
          </w:tcPr>
          <w:p>
            <w:pPr>
              <w:pStyle w:val="TableParagraph"/>
              <w:ind w:left="439" w:right="312"/>
              <w:rPr>
                <w:sz w:val="24"/>
              </w:rPr>
            </w:pPr>
            <w:r>
              <w:rPr>
                <w:sz w:val="24"/>
              </w:rPr>
              <w:t>1,782,758 </w:t>
            </w:r>
          </w:p>
        </w:tc>
      </w:tr>
      <w:tr>
        <w:trPr>
          <w:trHeight w:val="311" w:hRule="atLeast"/>
        </w:trPr>
        <w:tc>
          <w:tcPr>
            <w:tcW w:w="1385" w:type="dxa"/>
          </w:tcPr>
          <w:p>
            <w:pPr>
              <w:pStyle w:val="TableParagraph"/>
              <w:jc w:val="right"/>
              <w:rPr>
                <w:sz w:val="24"/>
              </w:rPr>
            </w:pPr>
            <w:r>
              <w:rPr>
                <w:sz w:val="24"/>
              </w:rPr>
              <w:t>68 </w:t>
            </w:r>
          </w:p>
        </w:tc>
        <w:tc>
          <w:tcPr>
            <w:tcW w:w="3688" w:type="dxa"/>
          </w:tcPr>
          <w:p>
            <w:pPr>
              <w:pStyle w:val="TableParagraph"/>
              <w:ind w:left="1283" w:right="1155"/>
              <w:rPr>
                <w:sz w:val="24"/>
              </w:rPr>
            </w:pPr>
            <w:r>
              <w:rPr>
                <w:sz w:val="24"/>
              </w:rPr>
              <w:t>金元证券 </w:t>
            </w:r>
          </w:p>
        </w:tc>
        <w:tc>
          <w:tcPr>
            <w:tcW w:w="3452" w:type="dxa"/>
          </w:tcPr>
          <w:p>
            <w:pPr>
              <w:pStyle w:val="TableParagraph"/>
              <w:ind w:left="439" w:right="312"/>
              <w:rPr>
                <w:sz w:val="24"/>
              </w:rPr>
            </w:pPr>
            <w:r>
              <w:rPr>
                <w:sz w:val="24"/>
              </w:rPr>
              <w:t>1,736,523 </w:t>
            </w:r>
          </w:p>
        </w:tc>
      </w:tr>
      <w:tr>
        <w:trPr>
          <w:trHeight w:val="311" w:hRule="atLeast"/>
        </w:trPr>
        <w:tc>
          <w:tcPr>
            <w:tcW w:w="1385" w:type="dxa"/>
          </w:tcPr>
          <w:p>
            <w:pPr>
              <w:pStyle w:val="TableParagraph"/>
              <w:jc w:val="right"/>
              <w:rPr>
                <w:sz w:val="24"/>
              </w:rPr>
            </w:pPr>
            <w:r>
              <w:rPr>
                <w:sz w:val="24"/>
              </w:rPr>
              <w:t>69 </w:t>
            </w:r>
          </w:p>
        </w:tc>
        <w:tc>
          <w:tcPr>
            <w:tcW w:w="3688" w:type="dxa"/>
          </w:tcPr>
          <w:p>
            <w:pPr>
              <w:pStyle w:val="TableParagraph"/>
              <w:ind w:left="1283" w:right="1155"/>
              <w:rPr>
                <w:sz w:val="24"/>
              </w:rPr>
            </w:pPr>
            <w:r>
              <w:rPr>
                <w:sz w:val="24"/>
              </w:rPr>
              <w:t>联储证券 </w:t>
            </w:r>
          </w:p>
        </w:tc>
        <w:tc>
          <w:tcPr>
            <w:tcW w:w="3452" w:type="dxa"/>
          </w:tcPr>
          <w:p>
            <w:pPr>
              <w:pStyle w:val="TableParagraph"/>
              <w:ind w:left="439" w:right="312"/>
              <w:rPr>
                <w:sz w:val="24"/>
              </w:rPr>
            </w:pPr>
            <w:r>
              <w:rPr>
                <w:sz w:val="24"/>
              </w:rPr>
              <w:t>1,722,610 </w:t>
            </w:r>
          </w:p>
        </w:tc>
      </w:tr>
      <w:tr>
        <w:trPr>
          <w:trHeight w:val="311" w:hRule="atLeast"/>
        </w:trPr>
        <w:tc>
          <w:tcPr>
            <w:tcW w:w="1385" w:type="dxa"/>
          </w:tcPr>
          <w:p>
            <w:pPr>
              <w:pStyle w:val="TableParagraph"/>
              <w:jc w:val="right"/>
              <w:rPr>
                <w:sz w:val="24"/>
              </w:rPr>
            </w:pPr>
            <w:r>
              <w:rPr>
                <w:sz w:val="24"/>
              </w:rPr>
              <w:t>70 </w:t>
            </w:r>
          </w:p>
        </w:tc>
        <w:tc>
          <w:tcPr>
            <w:tcW w:w="3688" w:type="dxa"/>
          </w:tcPr>
          <w:p>
            <w:pPr>
              <w:pStyle w:val="TableParagraph"/>
              <w:ind w:left="1283" w:right="1155"/>
              <w:rPr>
                <w:sz w:val="24"/>
              </w:rPr>
            </w:pPr>
            <w:r>
              <w:rPr>
                <w:sz w:val="24"/>
              </w:rPr>
              <w:t>中山证券 </w:t>
            </w:r>
          </w:p>
        </w:tc>
        <w:tc>
          <w:tcPr>
            <w:tcW w:w="3452" w:type="dxa"/>
          </w:tcPr>
          <w:p>
            <w:pPr>
              <w:pStyle w:val="TableParagraph"/>
              <w:ind w:left="439" w:right="312"/>
              <w:rPr>
                <w:sz w:val="24"/>
              </w:rPr>
            </w:pPr>
            <w:r>
              <w:rPr>
                <w:sz w:val="24"/>
              </w:rPr>
              <w:t>1,569,489 </w:t>
            </w:r>
          </w:p>
        </w:tc>
      </w:tr>
      <w:tr>
        <w:trPr>
          <w:trHeight w:val="311" w:hRule="atLeast"/>
        </w:trPr>
        <w:tc>
          <w:tcPr>
            <w:tcW w:w="1385" w:type="dxa"/>
          </w:tcPr>
          <w:p>
            <w:pPr>
              <w:pStyle w:val="TableParagraph"/>
              <w:jc w:val="right"/>
              <w:rPr>
                <w:sz w:val="24"/>
              </w:rPr>
            </w:pPr>
            <w:r>
              <w:rPr>
                <w:sz w:val="24"/>
              </w:rPr>
              <w:t>71 </w:t>
            </w:r>
          </w:p>
        </w:tc>
        <w:tc>
          <w:tcPr>
            <w:tcW w:w="3688" w:type="dxa"/>
          </w:tcPr>
          <w:p>
            <w:pPr>
              <w:pStyle w:val="TableParagraph"/>
              <w:ind w:left="1283" w:right="1155"/>
              <w:rPr>
                <w:sz w:val="24"/>
              </w:rPr>
            </w:pPr>
            <w:r>
              <w:rPr>
                <w:sz w:val="24"/>
              </w:rPr>
              <w:t>万和证券 </w:t>
            </w:r>
          </w:p>
        </w:tc>
        <w:tc>
          <w:tcPr>
            <w:tcW w:w="3452" w:type="dxa"/>
          </w:tcPr>
          <w:p>
            <w:pPr>
              <w:pStyle w:val="TableParagraph"/>
              <w:ind w:left="439" w:right="312"/>
              <w:rPr>
                <w:sz w:val="24"/>
              </w:rPr>
            </w:pPr>
            <w:r>
              <w:rPr>
                <w:sz w:val="24"/>
              </w:rPr>
              <w:t>1,511,887 </w:t>
            </w:r>
          </w:p>
        </w:tc>
      </w:tr>
      <w:tr>
        <w:trPr>
          <w:trHeight w:val="313" w:hRule="atLeast"/>
        </w:trPr>
        <w:tc>
          <w:tcPr>
            <w:tcW w:w="1385" w:type="dxa"/>
          </w:tcPr>
          <w:p>
            <w:pPr>
              <w:pStyle w:val="TableParagraph"/>
              <w:spacing w:before="2"/>
              <w:jc w:val="right"/>
              <w:rPr>
                <w:sz w:val="24"/>
              </w:rPr>
            </w:pPr>
            <w:r>
              <w:rPr>
                <w:sz w:val="24"/>
              </w:rPr>
              <w:t>72 </w:t>
            </w:r>
          </w:p>
        </w:tc>
        <w:tc>
          <w:tcPr>
            <w:tcW w:w="3688" w:type="dxa"/>
          </w:tcPr>
          <w:p>
            <w:pPr>
              <w:pStyle w:val="TableParagraph"/>
              <w:spacing w:before="2"/>
              <w:ind w:left="1283" w:right="1155"/>
              <w:rPr>
                <w:sz w:val="24"/>
              </w:rPr>
            </w:pPr>
            <w:r>
              <w:rPr>
                <w:sz w:val="24"/>
              </w:rPr>
              <w:t>粤开证券 </w:t>
            </w:r>
          </w:p>
        </w:tc>
        <w:tc>
          <w:tcPr>
            <w:tcW w:w="3452" w:type="dxa"/>
          </w:tcPr>
          <w:p>
            <w:pPr>
              <w:pStyle w:val="TableParagraph"/>
              <w:spacing w:before="2"/>
              <w:ind w:left="439" w:right="312"/>
              <w:rPr>
                <w:sz w:val="24"/>
              </w:rPr>
            </w:pPr>
            <w:r>
              <w:rPr>
                <w:sz w:val="24"/>
              </w:rPr>
              <w:t>1,506,648 </w:t>
            </w:r>
          </w:p>
        </w:tc>
      </w:tr>
      <w:tr>
        <w:trPr>
          <w:trHeight w:val="311" w:hRule="atLeast"/>
        </w:trPr>
        <w:tc>
          <w:tcPr>
            <w:tcW w:w="1385" w:type="dxa"/>
          </w:tcPr>
          <w:p>
            <w:pPr>
              <w:pStyle w:val="TableParagraph"/>
              <w:jc w:val="right"/>
              <w:rPr>
                <w:sz w:val="24"/>
              </w:rPr>
            </w:pPr>
            <w:r>
              <w:rPr>
                <w:sz w:val="24"/>
              </w:rPr>
              <w:t>73 </w:t>
            </w:r>
          </w:p>
        </w:tc>
        <w:tc>
          <w:tcPr>
            <w:tcW w:w="3688" w:type="dxa"/>
          </w:tcPr>
          <w:p>
            <w:pPr>
              <w:pStyle w:val="TableParagraph"/>
              <w:ind w:left="1283" w:right="1155"/>
              <w:rPr>
                <w:sz w:val="24"/>
              </w:rPr>
            </w:pPr>
            <w:r>
              <w:rPr>
                <w:sz w:val="24"/>
              </w:rPr>
              <w:t>华宝证券 </w:t>
            </w:r>
          </w:p>
        </w:tc>
        <w:tc>
          <w:tcPr>
            <w:tcW w:w="3452" w:type="dxa"/>
          </w:tcPr>
          <w:p>
            <w:pPr>
              <w:pStyle w:val="TableParagraph"/>
              <w:ind w:left="439" w:right="312"/>
              <w:rPr>
                <w:sz w:val="24"/>
              </w:rPr>
            </w:pPr>
            <w:r>
              <w:rPr>
                <w:sz w:val="24"/>
              </w:rPr>
              <w:t>1,481,249 </w:t>
            </w:r>
          </w:p>
        </w:tc>
      </w:tr>
      <w:tr>
        <w:trPr>
          <w:trHeight w:val="311" w:hRule="atLeast"/>
        </w:trPr>
        <w:tc>
          <w:tcPr>
            <w:tcW w:w="1385" w:type="dxa"/>
          </w:tcPr>
          <w:p>
            <w:pPr>
              <w:pStyle w:val="TableParagraph"/>
              <w:jc w:val="right"/>
              <w:rPr>
                <w:sz w:val="24"/>
              </w:rPr>
            </w:pPr>
            <w:r>
              <w:rPr>
                <w:sz w:val="24"/>
              </w:rPr>
              <w:t>74 </w:t>
            </w:r>
          </w:p>
        </w:tc>
        <w:tc>
          <w:tcPr>
            <w:tcW w:w="3688" w:type="dxa"/>
          </w:tcPr>
          <w:p>
            <w:pPr>
              <w:pStyle w:val="TableParagraph"/>
              <w:ind w:left="1283" w:right="1155"/>
              <w:rPr>
                <w:sz w:val="24"/>
              </w:rPr>
            </w:pPr>
            <w:r>
              <w:rPr>
                <w:sz w:val="24"/>
              </w:rPr>
              <w:t>德邦证券 </w:t>
            </w:r>
          </w:p>
        </w:tc>
        <w:tc>
          <w:tcPr>
            <w:tcW w:w="3452" w:type="dxa"/>
          </w:tcPr>
          <w:p>
            <w:pPr>
              <w:pStyle w:val="TableParagraph"/>
              <w:ind w:left="439" w:right="312"/>
              <w:rPr>
                <w:sz w:val="24"/>
              </w:rPr>
            </w:pPr>
            <w:r>
              <w:rPr>
                <w:sz w:val="24"/>
              </w:rPr>
              <w:t>1,339,952 </w:t>
            </w:r>
          </w:p>
        </w:tc>
      </w:tr>
      <w:tr>
        <w:trPr>
          <w:trHeight w:val="312" w:hRule="atLeast"/>
        </w:trPr>
        <w:tc>
          <w:tcPr>
            <w:tcW w:w="1385" w:type="dxa"/>
          </w:tcPr>
          <w:p>
            <w:pPr>
              <w:pStyle w:val="TableParagraph"/>
              <w:jc w:val="right"/>
              <w:rPr>
                <w:sz w:val="24"/>
              </w:rPr>
            </w:pPr>
            <w:r>
              <w:rPr>
                <w:sz w:val="24"/>
              </w:rPr>
              <w:t>75 </w:t>
            </w:r>
          </w:p>
        </w:tc>
        <w:tc>
          <w:tcPr>
            <w:tcW w:w="3688" w:type="dxa"/>
          </w:tcPr>
          <w:p>
            <w:pPr>
              <w:pStyle w:val="TableParagraph"/>
              <w:ind w:left="1283" w:right="1155"/>
              <w:rPr>
                <w:sz w:val="24"/>
              </w:rPr>
            </w:pPr>
            <w:r>
              <w:rPr>
                <w:sz w:val="24"/>
              </w:rPr>
              <w:t>英大证券 </w:t>
            </w:r>
          </w:p>
        </w:tc>
        <w:tc>
          <w:tcPr>
            <w:tcW w:w="3452" w:type="dxa"/>
          </w:tcPr>
          <w:p>
            <w:pPr>
              <w:pStyle w:val="TableParagraph"/>
              <w:ind w:left="439" w:right="312"/>
              <w:rPr>
                <w:sz w:val="24"/>
              </w:rPr>
            </w:pPr>
            <w:r>
              <w:rPr>
                <w:sz w:val="24"/>
              </w:rPr>
              <w:t>1,233,147 </w:t>
            </w:r>
          </w:p>
        </w:tc>
      </w:tr>
      <w:tr>
        <w:trPr>
          <w:trHeight w:val="311" w:hRule="atLeast"/>
        </w:trPr>
        <w:tc>
          <w:tcPr>
            <w:tcW w:w="1385" w:type="dxa"/>
          </w:tcPr>
          <w:p>
            <w:pPr>
              <w:pStyle w:val="TableParagraph"/>
              <w:jc w:val="right"/>
              <w:rPr>
                <w:sz w:val="24"/>
              </w:rPr>
            </w:pPr>
            <w:r>
              <w:rPr>
                <w:sz w:val="24"/>
              </w:rPr>
              <w:t>76 </w:t>
            </w:r>
          </w:p>
        </w:tc>
        <w:tc>
          <w:tcPr>
            <w:tcW w:w="3688" w:type="dxa"/>
          </w:tcPr>
          <w:p>
            <w:pPr>
              <w:pStyle w:val="TableParagraph"/>
              <w:ind w:left="1283" w:right="1155"/>
              <w:rPr>
                <w:sz w:val="24"/>
              </w:rPr>
            </w:pPr>
            <w:r>
              <w:rPr>
                <w:sz w:val="24"/>
              </w:rPr>
              <w:t>华金证券 </w:t>
            </w:r>
          </w:p>
        </w:tc>
        <w:tc>
          <w:tcPr>
            <w:tcW w:w="3452" w:type="dxa"/>
          </w:tcPr>
          <w:p>
            <w:pPr>
              <w:pStyle w:val="TableParagraph"/>
              <w:ind w:left="439" w:right="312"/>
              <w:rPr>
                <w:sz w:val="24"/>
              </w:rPr>
            </w:pPr>
            <w:r>
              <w:rPr>
                <w:sz w:val="24"/>
              </w:rPr>
              <w:t>1,156,146 </w:t>
            </w:r>
          </w:p>
        </w:tc>
      </w:tr>
      <w:tr>
        <w:trPr>
          <w:trHeight w:val="311" w:hRule="atLeast"/>
        </w:trPr>
        <w:tc>
          <w:tcPr>
            <w:tcW w:w="1385" w:type="dxa"/>
          </w:tcPr>
          <w:p>
            <w:pPr>
              <w:pStyle w:val="TableParagraph"/>
              <w:jc w:val="right"/>
              <w:rPr>
                <w:sz w:val="24"/>
              </w:rPr>
            </w:pPr>
            <w:r>
              <w:rPr>
                <w:sz w:val="24"/>
              </w:rPr>
              <w:t>77 </w:t>
            </w:r>
          </w:p>
        </w:tc>
        <w:tc>
          <w:tcPr>
            <w:tcW w:w="3688" w:type="dxa"/>
          </w:tcPr>
          <w:p>
            <w:pPr>
              <w:pStyle w:val="TableParagraph"/>
              <w:ind w:left="1283" w:right="1155"/>
              <w:rPr>
                <w:sz w:val="24"/>
              </w:rPr>
            </w:pPr>
            <w:r>
              <w:rPr>
                <w:sz w:val="24"/>
              </w:rPr>
              <w:t>中邮证券 </w:t>
            </w:r>
          </w:p>
        </w:tc>
        <w:tc>
          <w:tcPr>
            <w:tcW w:w="3452" w:type="dxa"/>
          </w:tcPr>
          <w:p>
            <w:pPr>
              <w:pStyle w:val="TableParagraph"/>
              <w:ind w:left="439" w:right="312"/>
              <w:rPr>
                <w:sz w:val="24"/>
              </w:rPr>
            </w:pPr>
            <w:r>
              <w:rPr>
                <w:sz w:val="24"/>
              </w:rPr>
              <w:t>1,086,763 </w:t>
            </w:r>
          </w:p>
        </w:tc>
      </w:tr>
      <w:tr>
        <w:trPr>
          <w:trHeight w:val="313" w:hRule="atLeast"/>
        </w:trPr>
        <w:tc>
          <w:tcPr>
            <w:tcW w:w="1385" w:type="dxa"/>
          </w:tcPr>
          <w:p>
            <w:pPr>
              <w:pStyle w:val="TableParagraph"/>
              <w:spacing w:before="2"/>
              <w:jc w:val="right"/>
              <w:rPr>
                <w:sz w:val="24"/>
              </w:rPr>
            </w:pPr>
            <w:r>
              <w:rPr>
                <w:sz w:val="24"/>
              </w:rPr>
              <w:t>78 </w:t>
            </w:r>
          </w:p>
        </w:tc>
        <w:tc>
          <w:tcPr>
            <w:tcW w:w="3688" w:type="dxa"/>
          </w:tcPr>
          <w:p>
            <w:pPr>
              <w:pStyle w:val="TableParagraph"/>
              <w:spacing w:before="2"/>
              <w:ind w:left="1283" w:right="1155"/>
              <w:rPr>
                <w:sz w:val="24"/>
              </w:rPr>
            </w:pPr>
            <w:r>
              <w:rPr>
                <w:sz w:val="24"/>
              </w:rPr>
              <w:t>国融证券 </w:t>
            </w:r>
          </w:p>
        </w:tc>
        <w:tc>
          <w:tcPr>
            <w:tcW w:w="3452" w:type="dxa"/>
          </w:tcPr>
          <w:p>
            <w:pPr>
              <w:pStyle w:val="TableParagraph"/>
              <w:spacing w:before="2"/>
              <w:ind w:left="439" w:right="312"/>
              <w:rPr>
                <w:sz w:val="24"/>
              </w:rPr>
            </w:pPr>
            <w:r>
              <w:rPr>
                <w:sz w:val="24"/>
              </w:rPr>
              <w:t>1,084,480 </w:t>
            </w:r>
          </w:p>
        </w:tc>
      </w:tr>
      <w:tr>
        <w:trPr>
          <w:trHeight w:val="311" w:hRule="atLeast"/>
        </w:trPr>
        <w:tc>
          <w:tcPr>
            <w:tcW w:w="1385" w:type="dxa"/>
          </w:tcPr>
          <w:p>
            <w:pPr>
              <w:pStyle w:val="TableParagraph"/>
              <w:jc w:val="right"/>
              <w:rPr>
                <w:sz w:val="24"/>
              </w:rPr>
            </w:pPr>
            <w:r>
              <w:rPr>
                <w:sz w:val="24"/>
              </w:rPr>
              <w:t>79 </w:t>
            </w:r>
          </w:p>
        </w:tc>
        <w:tc>
          <w:tcPr>
            <w:tcW w:w="3688" w:type="dxa"/>
          </w:tcPr>
          <w:p>
            <w:pPr>
              <w:pStyle w:val="TableParagraph"/>
              <w:ind w:left="1283" w:right="1155"/>
              <w:rPr>
                <w:sz w:val="24"/>
              </w:rPr>
            </w:pPr>
            <w:r>
              <w:rPr>
                <w:sz w:val="24"/>
              </w:rPr>
              <w:t>长城国瑞 </w:t>
            </w:r>
          </w:p>
        </w:tc>
        <w:tc>
          <w:tcPr>
            <w:tcW w:w="3452" w:type="dxa"/>
          </w:tcPr>
          <w:p>
            <w:pPr>
              <w:pStyle w:val="TableParagraph"/>
              <w:ind w:left="439" w:right="312"/>
              <w:rPr>
                <w:sz w:val="24"/>
              </w:rPr>
            </w:pPr>
            <w:r>
              <w:rPr>
                <w:sz w:val="24"/>
              </w:rPr>
              <w:t>1,056,086 </w:t>
            </w:r>
          </w:p>
        </w:tc>
      </w:tr>
      <w:tr>
        <w:trPr>
          <w:trHeight w:val="311" w:hRule="atLeast"/>
        </w:trPr>
        <w:tc>
          <w:tcPr>
            <w:tcW w:w="1385" w:type="dxa"/>
          </w:tcPr>
          <w:p>
            <w:pPr>
              <w:pStyle w:val="TableParagraph"/>
              <w:jc w:val="right"/>
              <w:rPr>
                <w:sz w:val="24"/>
              </w:rPr>
            </w:pPr>
            <w:r>
              <w:rPr>
                <w:sz w:val="24"/>
              </w:rPr>
              <w:t>80 </w:t>
            </w:r>
          </w:p>
        </w:tc>
        <w:tc>
          <w:tcPr>
            <w:tcW w:w="3688" w:type="dxa"/>
          </w:tcPr>
          <w:p>
            <w:pPr>
              <w:pStyle w:val="TableParagraph"/>
              <w:ind w:left="1283" w:right="1155"/>
              <w:rPr>
                <w:sz w:val="24"/>
              </w:rPr>
            </w:pPr>
            <w:r>
              <w:rPr>
                <w:sz w:val="24"/>
              </w:rPr>
              <w:t>世纪证券 </w:t>
            </w:r>
          </w:p>
        </w:tc>
        <w:tc>
          <w:tcPr>
            <w:tcW w:w="3452" w:type="dxa"/>
          </w:tcPr>
          <w:p>
            <w:pPr>
              <w:pStyle w:val="TableParagraph"/>
              <w:ind w:left="439" w:right="312"/>
              <w:rPr>
                <w:sz w:val="24"/>
              </w:rPr>
            </w:pPr>
            <w:r>
              <w:rPr>
                <w:sz w:val="24"/>
              </w:rPr>
              <w:t>1,049,244 </w:t>
            </w:r>
          </w:p>
        </w:tc>
      </w:tr>
      <w:tr>
        <w:trPr>
          <w:trHeight w:val="311" w:hRule="atLeast"/>
        </w:trPr>
        <w:tc>
          <w:tcPr>
            <w:tcW w:w="1385" w:type="dxa"/>
          </w:tcPr>
          <w:p>
            <w:pPr>
              <w:pStyle w:val="TableParagraph"/>
              <w:jc w:val="right"/>
              <w:rPr>
                <w:sz w:val="24"/>
              </w:rPr>
            </w:pPr>
            <w:r>
              <w:rPr>
                <w:sz w:val="24"/>
              </w:rPr>
              <w:t>81 </w:t>
            </w:r>
          </w:p>
        </w:tc>
        <w:tc>
          <w:tcPr>
            <w:tcW w:w="3688" w:type="dxa"/>
          </w:tcPr>
          <w:p>
            <w:pPr>
              <w:pStyle w:val="TableParagraph"/>
              <w:ind w:left="1283" w:right="1155"/>
              <w:rPr>
                <w:sz w:val="24"/>
              </w:rPr>
            </w:pPr>
            <w:r>
              <w:rPr>
                <w:sz w:val="24"/>
              </w:rPr>
              <w:t>宏信证券 </w:t>
            </w:r>
          </w:p>
        </w:tc>
        <w:tc>
          <w:tcPr>
            <w:tcW w:w="3452" w:type="dxa"/>
          </w:tcPr>
          <w:p>
            <w:pPr>
              <w:pStyle w:val="TableParagraph"/>
              <w:ind w:left="439" w:right="312"/>
              <w:rPr>
                <w:sz w:val="24"/>
              </w:rPr>
            </w:pPr>
            <w:r>
              <w:rPr>
                <w:sz w:val="24"/>
              </w:rPr>
              <w:t>1,039,641 </w:t>
            </w:r>
          </w:p>
        </w:tc>
      </w:tr>
    </w:tbl>
    <w:p>
      <w:pPr>
        <w:spacing w:after="0"/>
        <w:rPr>
          <w:sz w:val="24"/>
        </w:rPr>
        <w:sectPr>
          <w:pgSz w:w="11910" w:h="16840"/>
          <w:pgMar w:header="0" w:footer="1122" w:top="1420" w:bottom="132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3688"/>
        <w:gridCol w:w="3452"/>
      </w:tblGrid>
      <w:tr>
        <w:trPr>
          <w:trHeight w:val="311" w:hRule="atLeast"/>
        </w:trPr>
        <w:tc>
          <w:tcPr>
            <w:tcW w:w="1385" w:type="dxa"/>
          </w:tcPr>
          <w:p>
            <w:pPr>
              <w:pStyle w:val="TableParagraph"/>
              <w:jc w:val="right"/>
              <w:rPr>
                <w:sz w:val="24"/>
              </w:rPr>
            </w:pPr>
            <w:r>
              <w:rPr>
                <w:sz w:val="24"/>
              </w:rPr>
              <w:t>82 </w:t>
            </w:r>
          </w:p>
        </w:tc>
        <w:tc>
          <w:tcPr>
            <w:tcW w:w="3688" w:type="dxa"/>
          </w:tcPr>
          <w:p>
            <w:pPr>
              <w:pStyle w:val="TableParagraph"/>
              <w:ind w:right="1232"/>
              <w:jc w:val="right"/>
              <w:rPr>
                <w:sz w:val="24"/>
              </w:rPr>
            </w:pPr>
            <w:r>
              <w:rPr>
                <w:sz w:val="24"/>
              </w:rPr>
              <w:t>申港证券 </w:t>
            </w:r>
          </w:p>
        </w:tc>
        <w:tc>
          <w:tcPr>
            <w:tcW w:w="3452" w:type="dxa"/>
          </w:tcPr>
          <w:p>
            <w:pPr>
              <w:pStyle w:val="TableParagraph"/>
              <w:ind w:left="439" w:right="312"/>
              <w:rPr>
                <w:sz w:val="24"/>
              </w:rPr>
            </w:pPr>
            <w:r>
              <w:rPr>
                <w:sz w:val="24"/>
              </w:rPr>
              <w:t>947,514 </w:t>
            </w:r>
          </w:p>
        </w:tc>
      </w:tr>
      <w:tr>
        <w:trPr>
          <w:trHeight w:val="312" w:hRule="atLeast"/>
        </w:trPr>
        <w:tc>
          <w:tcPr>
            <w:tcW w:w="1385" w:type="dxa"/>
          </w:tcPr>
          <w:p>
            <w:pPr>
              <w:pStyle w:val="TableParagraph"/>
              <w:jc w:val="right"/>
              <w:rPr>
                <w:sz w:val="24"/>
              </w:rPr>
            </w:pPr>
            <w:r>
              <w:rPr>
                <w:sz w:val="24"/>
              </w:rPr>
              <w:t>83 </w:t>
            </w:r>
          </w:p>
        </w:tc>
        <w:tc>
          <w:tcPr>
            <w:tcW w:w="3688" w:type="dxa"/>
          </w:tcPr>
          <w:p>
            <w:pPr>
              <w:pStyle w:val="TableParagraph"/>
              <w:ind w:right="1232"/>
              <w:jc w:val="right"/>
              <w:rPr>
                <w:sz w:val="24"/>
              </w:rPr>
            </w:pPr>
            <w:r>
              <w:rPr>
                <w:sz w:val="24"/>
              </w:rPr>
              <w:t>中天证券 </w:t>
            </w:r>
          </w:p>
        </w:tc>
        <w:tc>
          <w:tcPr>
            <w:tcW w:w="3452" w:type="dxa"/>
          </w:tcPr>
          <w:p>
            <w:pPr>
              <w:pStyle w:val="TableParagraph"/>
              <w:ind w:left="439" w:right="312"/>
              <w:rPr>
                <w:sz w:val="24"/>
              </w:rPr>
            </w:pPr>
            <w:r>
              <w:rPr>
                <w:sz w:val="24"/>
              </w:rPr>
              <w:t>906,297 </w:t>
            </w:r>
          </w:p>
        </w:tc>
      </w:tr>
      <w:tr>
        <w:trPr>
          <w:trHeight w:val="311" w:hRule="atLeast"/>
        </w:trPr>
        <w:tc>
          <w:tcPr>
            <w:tcW w:w="1385" w:type="dxa"/>
          </w:tcPr>
          <w:p>
            <w:pPr>
              <w:pStyle w:val="TableParagraph"/>
              <w:jc w:val="right"/>
              <w:rPr>
                <w:sz w:val="24"/>
              </w:rPr>
            </w:pPr>
            <w:r>
              <w:rPr>
                <w:sz w:val="24"/>
              </w:rPr>
              <w:t>84 </w:t>
            </w:r>
          </w:p>
        </w:tc>
        <w:tc>
          <w:tcPr>
            <w:tcW w:w="3688" w:type="dxa"/>
          </w:tcPr>
          <w:p>
            <w:pPr>
              <w:pStyle w:val="TableParagraph"/>
              <w:ind w:right="1232"/>
              <w:jc w:val="right"/>
              <w:rPr>
                <w:sz w:val="24"/>
              </w:rPr>
            </w:pPr>
            <w:r>
              <w:rPr>
                <w:sz w:val="24"/>
              </w:rPr>
              <w:t>大通证券 </w:t>
            </w:r>
          </w:p>
        </w:tc>
        <w:tc>
          <w:tcPr>
            <w:tcW w:w="3452" w:type="dxa"/>
          </w:tcPr>
          <w:p>
            <w:pPr>
              <w:pStyle w:val="TableParagraph"/>
              <w:ind w:left="439" w:right="312"/>
              <w:rPr>
                <w:sz w:val="24"/>
              </w:rPr>
            </w:pPr>
            <w:r>
              <w:rPr>
                <w:sz w:val="24"/>
              </w:rPr>
              <w:t>863,840 </w:t>
            </w:r>
          </w:p>
        </w:tc>
      </w:tr>
      <w:tr>
        <w:trPr>
          <w:trHeight w:val="313" w:hRule="atLeast"/>
        </w:trPr>
        <w:tc>
          <w:tcPr>
            <w:tcW w:w="1385" w:type="dxa"/>
          </w:tcPr>
          <w:p>
            <w:pPr>
              <w:pStyle w:val="TableParagraph"/>
              <w:spacing w:before="2"/>
              <w:jc w:val="right"/>
              <w:rPr>
                <w:sz w:val="24"/>
              </w:rPr>
            </w:pPr>
            <w:r>
              <w:rPr>
                <w:sz w:val="24"/>
              </w:rPr>
              <w:t>85 </w:t>
            </w:r>
          </w:p>
        </w:tc>
        <w:tc>
          <w:tcPr>
            <w:tcW w:w="3688" w:type="dxa"/>
          </w:tcPr>
          <w:p>
            <w:pPr>
              <w:pStyle w:val="TableParagraph"/>
              <w:spacing w:before="2"/>
              <w:ind w:right="1232"/>
              <w:jc w:val="right"/>
              <w:rPr>
                <w:sz w:val="24"/>
              </w:rPr>
            </w:pPr>
            <w:r>
              <w:rPr>
                <w:sz w:val="24"/>
              </w:rPr>
              <w:t>九州证券 </w:t>
            </w:r>
          </w:p>
        </w:tc>
        <w:tc>
          <w:tcPr>
            <w:tcW w:w="3452" w:type="dxa"/>
          </w:tcPr>
          <w:p>
            <w:pPr>
              <w:pStyle w:val="TableParagraph"/>
              <w:spacing w:before="2"/>
              <w:ind w:left="439" w:right="312"/>
              <w:rPr>
                <w:sz w:val="24"/>
              </w:rPr>
            </w:pPr>
            <w:r>
              <w:rPr>
                <w:sz w:val="24"/>
              </w:rPr>
              <w:t>836,583 </w:t>
            </w:r>
          </w:p>
        </w:tc>
      </w:tr>
      <w:tr>
        <w:trPr>
          <w:trHeight w:val="311" w:hRule="atLeast"/>
        </w:trPr>
        <w:tc>
          <w:tcPr>
            <w:tcW w:w="1385" w:type="dxa"/>
          </w:tcPr>
          <w:p>
            <w:pPr>
              <w:pStyle w:val="TableParagraph"/>
              <w:jc w:val="right"/>
              <w:rPr>
                <w:sz w:val="24"/>
              </w:rPr>
            </w:pPr>
            <w:r>
              <w:rPr>
                <w:sz w:val="24"/>
              </w:rPr>
              <w:t>86 </w:t>
            </w:r>
          </w:p>
        </w:tc>
        <w:tc>
          <w:tcPr>
            <w:tcW w:w="3688" w:type="dxa"/>
          </w:tcPr>
          <w:p>
            <w:pPr>
              <w:pStyle w:val="TableParagraph"/>
              <w:ind w:right="1232"/>
              <w:jc w:val="right"/>
              <w:rPr>
                <w:sz w:val="24"/>
              </w:rPr>
            </w:pPr>
            <w:r>
              <w:rPr>
                <w:sz w:val="24"/>
              </w:rPr>
              <w:t>大同证券 </w:t>
            </w:r>
          </w:p>
        </w:tc>
        <w:tc>
          <w:tcPr>
            <w:tcW w:w="3452" w:type="dxa"/>
          </w:tcPr>
          <w:p>
            <w:pPr>
              <w:pStyle w:val="TableParagraph"/>
              <w:ind w:left="439" w:right="312"/>
              <w:rPr>
                <w:sz w:val="24"/>
              </w:rPr>
            </w:pPr>
            <w:r>
              <w:rPr>
                <w:sz w:val="24"/>
              </w:rPr>
              <w:t>714,270 </w:t>
            </w:r>
          </w:p>
        </w:tc>
      </w:tr>
      <w:tr>
        <w:trPr>
          <w:trHeight w:val="311" w:hRule="atLeast"/>
        </w:trPr>
        <w:tc>
          <w:tcPr>
            <w:tcW w:w="1385" w:type="dxa"/>
          </w:tcPr>
          <w:p>
            <w:pPr>
              <w:pStyle w:val="TableParagraph"/>
              <w:jc w:val="right"/>
              <w:rPr>
                <w:sz w:val="24"/>
              </w:rPr>
            </w:pPr>
            <w:r>
              <w:rPr>
                <w:sz w:val="24"/>
              </w:rPr>
              <w:t>87 </w:t>
            </w:r>
          </w:p>
        </w:tc>
        <w:tc>
          <w:tcPr>
            <w:tcW w:w="3688" w:type="dxa"/>
          </w:tcPr>
          <w:p>
            <w:pPr>
              <w:pStyle w:val="TableParagraph"/>
              <w:ind w:right="1232"/>
              <w:jc w:val="right"/>
              <w:rPr>
                <w:sz w:val="24"/>
              </w:rPr>
            </w:pPr>
            <w:r>
              <w:rPr>
                <w:sz w:val="24"/>
              </w:rPr>
              <w:t>银泰证券 </w:t>
            </w:r>
          </w:p>
        </w:tc>
        <w:tc>
          <w:tcPr>
            <w:tcW w:w="3452" w:type="dxa"/>
          </w:tcPr>
          <w:p>
            <w:pPr>
              <w:pStyle w:val="TableParagraph"/>
              <w:ind w:left="439" w:right="312"/>
              <w:rPr>
                <w:sz w:val="24"/>
              </w:rPr>
            </w:pPr>
            <w:r>
              <w:rPr>
                <w:sz w:val="24"/>
              </w:rPr>
              <w:t>573,947 </w:t>
            </w:r>
          </w:p>
        </w:tc>
      </w:tr>
      <w:tr>
        <w:trPr>
          <w:trHeight w:val="311" w:hRule="atLeast"/>
        </w:trPr>
        <w:tc>
          <w:tcPr>
            <w:tcW w:w="1385" w:type="dxa"/>
          </w:tcPr>
          <w:p>
            <w:pPr>
              <w:pStyle w:val="TableParagraph"/>
              <w:jc w:val="right"/>
              <w:rPr>
                <w:sz w:val="24"/>
              </w:rPr>
            </w:pPr>
            <w:r>
              <w:rPr>
                <w:sz w:val="24"/>
              </w:rPr>
              <w:t>88 </w:t>
            </w:r>
          </w:p>
        </w:tc>
        <w:tc>
          <w:tcPr>
            <w:tcW w:w="3688" w:type="dxa"/>
          </w:tcPr>
          <w:p>
            <w:pPr>
              <w:pStyle w:val="TableParagraph"/>
              <w:ind w:right="1232"/>
              <w:jc w:val="right"/>
              <w:rPr>
                <w:sz w:val="24"/>
              </w:rPr>
            </w:pPr>
            <w:r>
              <w:rPr>
                <w:sz w:val="24"/>
              </w:rPr>
              <w:t>中天国富 </w:t>
            </w:r>
          </w:p>
        </w:tc>
        <w:tc>
          <w:tcPr>
            <w:tcW w:w="3452" w:type="dxa"/>
          </w:tcPr>
          <w:p>
            <w:pPr>
              <w:pStyle w:val="TableParagraph"/>
              <w:ind w:left="439" w:right="312"/>
              <w:rPr>
                <w:sz w:val="24"/>
              </w:rPr>
            </w:pPr>
            <w:r>
              <w:rPr>
                <w:sz w:val="24"/>
              </w:rPr>
              <w:t>511,052 </w:t>
            </w:r>
          </w:p>
        </w:tc>
      </w:tr>
      <w:tr>
        <w:trPr>
          <w:trHeight w:val="311" w:hRule="atLeast"/>
        </w:trPr>
        <w:tc>
          <w:tcPr>
            <w:tcW w:w="1385" w:type="dxa"/>
          </w:tcPr>
          <w:p>
            <w:pPr>
              <w:pStyle w:val="TableParagraph"/>
              <w:jc w:val="right"/>
              <w:rPr>
                <w:sz w:val="24"/>
              </w:rPr>
            </w:pPr>
            <w:r>
              <w:rPr>
                <w:sz w:val="24"/>
              </w:rPr>
              <w:t>89 </w:t>
            </w:r>
          </w:p>
        </w:tc>
        <w:tc>
          <w:tcPr>
            <w:tcW w:w="3688" w:type="dxa"/>
          </w:tcPr>
          <w:p>
            <w:pPr>
              <w:pStyle w:val="TableParagraph"/>
              <w:ind w:right="1232"/>
              <w:jc w:val="right"/>
              <w:rPr>
                <w:sz w:val="24"/>
              </w:rPr>
            </w:pPr>
            <w:r>
              <w:rPr>
                <w:sz w:val="24"/>
              </w:rPr>
              <w:t>爱建证券 </w:t>
            </w:r>
          </w:p>
        </w:tc>
        <w:tc>
          <w:tcPr>
            <w:tcW w:w="3452" w:type="dxa"/>
          </w:tcPr>
          <w:p>
            <w:pPr>
              <w:pStyle w:val="TableParagraph"/>
              <w:ind w:left="439" w:right="312"/>
              <w:rPr>
                <w:sz w:val="24"/>
              </w:rPr>
            </w:pPr>
            <w:r>
              <w:rPr>
                <w:sz w:val="24"/>
              </w:rPr>
              <w:t>473,913 </w:t>
            </w:r>
          </w:p>
        </w:tc>
      </w:tr>
      <w:tr>
        <w:trPr>
          <w:trHeight w:val="311" w:hRule="atLeast"/>
        </w:trPr>
        <w:tc>
          <w:tcPr>
            <w:tcW w:w="1385" w:type="dxa"/>
          </w:tcPr>
          <w:p>
            <w:pPr>
              <w:pStyle w:val="TableParagraph"/>
              <w:jc w:val="right"/>
              <w:rPr>
                <w:sz w:val="24"/>
              </w:rPr>
            </w:pPr>
            <w:r>
              <w:rPr>
                <w:sz w:val="24"/>
              </w:rPr>
              <w:t>90 </w:t>
            </w:r>
          </w:p>
        </w:tc>
        <w:tc>
          <w:tcPr>
            <w:tcW w:w="3688" w:type="dxa"/>
          </w:tcPr>
          <w:p>
            <w:pPr>
              <w:pStyle w:val="TableParagraph"/>
              <w:ind w:right="1232"/>
              <w:jc w:val="right"/>
              <w:rPr>
                <w:sz w:val="24"/>
              </w:rPr>
            </w:pPr>
            <w:r>
              <w:rPr>
                <w:sz w:val="24"/>
              </w:rPr>
              <w:t>北京高华 </w:t>
            </w:r>
          </w:p>
        </w:tc>
        <w:tc>
          <w:tcPr>
            <w:tcW w:w="3452" w:type="dxa"/>
          </w:tcPr>
          <w:p>
            <w:pPr>
              <w:pStyle w:val="TableParagraph"/>
              <w:ind w:left="439" w:right="312"/>
              <w:rPr>
                <w:sz w:val="24"/>
              </w:rPr>
            </w:pPr>
            <w:r>
              <w:rPr>
                <w:sz w:val="24"/>
              </w:rPr>
              <w:t>432,755 </w:t>
            </w:r>
          </w:p>
        </w:tc>
      </w:tr>
      <w:tr>
        <w:trPr>
          <w:trHeight w:val="314" w:hRule="atLeast"/>
        </w:trPr>
        <w:tc>
          <w:tcPr>
            <w:tcW w:w="1385" w:type="dxa"/>
          </w:tcPr>
          <w:p>
            <w:pPr>
              <w:pStyle w:val="TableParagraph"/>
              <w:spacing w:before="2"/>
              <w:jc w:val="right"/>
              <w:rPr>
                <w:sz w:val="24"/>
              </w:rPr>
            </w:pPr>
            <w:r>
              <w:rPr>
                <w:sz w:val="24"/>
              </w:rPr>
              <w:t>91 </w:t>
            </w:r>
          </w:p>
        </w:tc>
        <w:tc>
          <w:tcPr>
            <w:tcW w:w="3688" w:type="dxa"/>
          </w:tcPr>
          <w:p>
            <w:pPr>
              <w:pStyle w:val="TableParagraph"/>
              <w:spacing w:before="2"/>
              <w:ind w:right="1232"/>
              <w:jc w:val="right"/>
              <w:rPr>
                <w:sz w:val="24"/>
              </w:rPr>
            </w:pPr>
            <w:r>
              <w:rPr>
                <w:sz w:val="24"/>
              </w:rPr>
              <w:t>川财证券 </w:t>
            </w:r>
          </w:p>
        </w:tc>
        <w:tc>
          <w:tcPr>
            <w:tcW w:w="3452" w:type="dxa"/>
          </w:tcPr>
          <w:p>
            <w:pPr>
              <w:pStyle w:val="TableParagraph"/>
              <w:spacing w:before="2"/>
              <w:ind w:left="439" w:right="312"/>
              <w:rPr>
                <w:sz w:val="24"/>
              </w:rPr>
            </w:pPr>
            <w:r>
              <w:rPr>
                <w:sz w:val="24"/>
              </w:rPr>
              <w:t>375,881 </w:t>
            </w:r>
          </w:p>
        </w:tc>
      </w:tr>
      <w:tr>
        <w:trPr>
          <w:trHeight w:val="311" w:hRule="atLeast"/>
        </w:trPr>
        <w:tc>
          <w:tcPr>
            <w:tcW w:w="1385" w:type="dxa"/>
          </w:tcPr>
          <w:p>
            <w:pPr>
              <w:pStyle w:val="TableParagraph"/>
              <w:jc w:val="right"/>
              <w:rPr>
                <w:sz w:val="24"/>
              </w:rPr>
            </w:pPr>
            <w:r>
              <w:rPr>
                <w:sz w:val="24"/>
              </w:rPr>
              <w:t>92 </w:t>
            </w:r>
          </w:p>
        </w:tc>
        <w:tc>
          <w:tcPr>
            <w:tcW w:w="3688" w:type="dxa"/>
          </w:tcPr>
          <w:p>
            <w:pPr>
              <w:pStyle w:val="TableParagraph"/>
              <w:ind w:right="1232"/>
              <w:jc w:val="right"/>
              <w:rPr>
                <w:sz w:val="24"/>
              </w:rPr>
            </w:pPr>
            <w:r>
              <w:rPr>
                <w:sz w:val="24"/>
              </w:rPr>
              <w:t>瑞银证券 </w:t>
            </w:r>
          </w:p>
        </w:tc>
        <w:tc>
          <w:tcPr>
            <w:tcW w:w="3452" w:type="dxa"/>
          </w:tcPr>
          <w:p>
            <w:pPr>
              <w:pStyle w:val="TableParagraph"/>
              <w:ind w:left="439" w:right="312"/>
              <w:rPr>
                <w:sz w:val="24"/>
              </w:rPr>
            </w:pPr>
            <w:r>
              <w:rPr>
                <w:sz w:val="24"/>
              </w:rPr>
              <w:t>359,208 </w:t>
            </w:r>
          </w:p>
        </w:tc>
      </w:tr>
      <w:tr>
        <w:trPr>
          <w:trHeight w:val="311" w:hRule="atLeast"/>
        </w:trPr>
        <w:tc>
          <w:tcPr>
            <w:tcW w:w="1385" w:type="dxa"/>
          </w:tcPr>
          <w:p>
            <w:pPr>
              <w:pStyle w:val="TableParagraph"/>
              <w:jc w:val="right"/>
              <w:rPr>
                <w:sz w:val="24"/>
              </w:rPr>
            </w:pPr>
            <w:r>
              <w:rPr>
                <w:sz w:val="24"/>
              </w:rPr>
              <w:t>93 </w:t>
            </w:r>
          </w:p>
        </w:tc>
        <w:tc>
          <w:tcPr>
            <w:tcW w:w="3688" w:type="dxa"/>
          </w:tcPr>
          <w:p>
            <w:pPr>
              <w:pStyle w:val="TableParagraph"/>
              <w:ind w:right="1232"/>
              <w:jc w:val="right"/>
              <w:rPr>
                <w:sz w:val="24"/>
              </w:rPr>
            </w:pPr>
            <w:r>
              <w:rPr>
                <w:sz w:val="24"/>
              </w:rPr>
              <w:t>东亚前海 </w:t>
            </w:r>
          </w:p>
        </w:tc>
        <w:tc>
          <w:tcPr>
            <w:tcW w:w="3452" w:type="dxa"/>
          </w:tcPr>
          <w:p>
            <w:pPr>
              <w:pStyle w:val="TableParagraph"/>
              <w:ind w:left="439" w:right="312"/>
              <w:rPr>
                <w:sz w:val="24"/>
              </w:rPr>
            </w:pPr>
            <w:r>
              <w:rPr>
                <w:sz w:val="24"/>
              </w:rPr>
              <w:t>321,371 </w:t>
            </w:r>
          </w:p>
        </w:tc>
      </w:tr>
      <w:tr>
        <w:trPr>
          <w:trHeight w:val="311" w:hRule="atLeast"/>
        </w:trPr>
        <w:tc>
          <w:tcPr>
            <w:tcW w:w="1385" w:type="dxa"/>
          </w:tcPr>
          <w:p>
            <w:pPr>
              <w:pStyle w:val="TableParagraph"/>
              <w:jc w:val="right"/>
              <w:rPr>
                <w:sz w:val="24"/>
              </w:rPr>
            </w:pPr>
            <w:r>
              <w:rPr>
                <w:sz w:val="24"/>
              </w:rPr>
              <w:t>94 </w:t>
            </w:r>
          </w:p>
        </w:tc>
        <w:tc>
          <w:tcPr>
            <w:tcW w:w="3688" w:type="dxa"/>
          </w:tcPr>
          <w:p>
            <w:pPr>
              <w:pStyle w:val="TableParagraph"/>
              <w:ind w:right="1232"/>
              <w:jc w:val="right"/>
              <w:rPr>
                <w:sz w:val="24"/>
              </w:rPr>
            </w:pPr>
            <w:r>
              <w:rPr>
                <w:sz w:val="24"/>
              </w:rPr>
              <w:t>华菁证券 </w:t>
            </w:r>
          </w:p>
        </w:tc>
        <w:tc>
          <w:tcPr>
            <w:tcW w:w="3452" w:type="dxa"/>
          </w:tcPr>
          <w:p>
            <w:pPr>
              <w:pStyle w:val="TableParagraph"/>
              <w:ind w:left="439" w:right="312"/>
              <w:rPr>
                <w:sz w:val="24"/>
              </w:rPr>
            </w:pPr>
            <w:r>
              <w:rPr>
                <w:sz w:val="24"/>
              </w:rPr>
              <w:t>278,878 </w:t>
            </w:r>
          </w:p>
        </w:tc>
      </w:tr>
      <w:tr>
        <w:trPr>
          <w:trHeight w:val="312" w:hRule="atLeast"/>
        </w:trPr>
        <w:tc>
          <w:tcPr>
            <w:tcW w:w="1385" w:type="dxa"/>
          </w:tcPr>
          <w:p>
            <w:pPr>
              <w:pStyle w:val="TableParagraph"/>
              <w:jc w:val="right"/>
              <w:rPr>
                <w:sz w:val="24"/>
              </w:rPr>
            </w:pPr>
            <w:r>
              <w:rPr>
                <w:sz w:val="24"/>
              </w:rPr>
              <w:t>95 </w:t>
            </w:r>
          </w:p>
        </w:tc>
        <w:tc>
          <w:tcPr>
            <w:tcW w:w="3688" w:type="dxa"/>
          </w:tcPr>
          <w:p>
            <w:pPr>
              <w:pStyle w:val="TableParagraph"/>
              <w:ind w:right="1232"/>
              <w:jc w:val="right"/>
              <w:rPr>
                <w:sz w:val="24"/>
              </w:rPr>
            </w:pPr>
            <w:r>
              <w:rPr>
                <w:sz w:val="24"/>
              </w:rPr>
              <w:t>网信证券 </w:t>
            </w:r>
          </w:p>
        </w:tc>
        <w:tc>
          <w:tcPr>
            <w:tcW w:w="3452" w:type="dxa"/>
          </w:tcPr>
          <w:p>
            <w:pPr>
              <w:pStyle w:val="TableParagraph"/>
              <w:ind w:left="439" w:right="312"/>
              <w:rPr>
                <w:sz w:val="24"/>
              </w:rPr>
            </w:pPr>
            <w:r>
              <w:rPr>
                <w:sz w:val="24"/>
              </w:rPr>
              <w:t>261,124 </w:t>
            </w:r>
          </w:p>
        </w:tc>
      </w:tr>
      <w:tr>
        <w:trPr>
          <w:trHeight w:val="311" w:hRule="atLeast"/>
        </w:trPr>
        <w:tc>
          <w:tcPr>
            <w:tcW w:w="1385" w:type="dxa"/>
          </w:tcPr>
          <w:p>
            <w:pPr>
              <w:pStyle w:val="TableParagraph"/>
              <w:jc w:val="right"/>
              <w:rPr>
                <w:sz w:val="24"/>
              </w:rPr>
            </w:pPr>
            <w:r>
              <w:rPr>
                <w:sz w:val="24"/>
              </w:rPr>
              <w:t>96 </w:t>
            </w:r>
          </w:p>
        </w:tc>
        <w:tc>
          <w:tcPr>
            <w:tcW w:w="3688" w:type="dxa"/>
          </w:tcPr>
          <w:p>
            <w:pPr>
              <w:pStyle w:val="TableParagraph"/>
              <w:ind w:right="1232"/>
              <w:jc w:val="right"/>
              <w:rPr>
                <w:sz w:val="24"/>
              </w:rPr>
            </w:pPr>
            <w:r>
              <w:rPr>
                <w:sz w:val="24"/>
              </w:rPr>
              <w:t>野村东方 </w:t>
            </w:r>
          </w:p>
        </w:tc>
        <w:tc>
          <w:tcPr>
            <w:tcW w:w="3452" w:type="dxa"/>
          </w:tcPr>
          <w:p>
            <w:pPr>
              <w:pStyle w:val="TableParagraph"/>
              <w:ind w:left="439" w:right="312"/>
              <w:rPr>
                <w:sz w:val="24"/>
              </w:rPr>
            </w:pPr>
            <w:r>
              <w:rPr>
                <w:sz w:val="24"/>
              </w:rPr>
              <w:t>205,168 </w:t>
            </w:r>
          </w:p>
        </w:tc>
      </w:tr>
      <w:tr>
        <w:trPr>
          <w:trHeight w:val="314" w:hRule="atLeast"/>
        </w:trPr>
        <w:tc>
          <w:tcPr>
            <w:tcW w:w="1385" w:type="dxa"/>
          </w:tcPr>
          <w:p>
            <w:pPr>
              <w:pStyle w:val="TableParagraph"/>
              <w:spacing w:before="2"/>
              <w:jc w:val="right"/>
              <w:rPr>
                <w:sz w:val="24"/>
              </w:rPr>
            </w:pPr>
            <w:r>
              <w:rPr>
                <w:sz w:val="24"/>
              </w:rPr>
              <w:t>97 </w:t>
            </w:r>
          </w:p>
        </w:tc>
        <w:tc>
          <w:tcPr>
            <w:tcW w:w="3688" w:type="dxa"/>
          </w:tcPr>
          <w:p>
            <w:pPr>
              <w:pStyle w:val="TableParagraph"/>
              <w:spacing w:before="2"/>
              <w:ind w:right="1232"/>
              <w:jc w:val="right"/>
              <w:rPr>
                <w:sz w:val="24"/>
              </w:rPr>
            </w:pPr>
            <w:r>
              <w:rPr>
                <w:sz w:val="24"/>
              </w:rPr>
              <w:t>汇丰前海 </w:t>
            </w:r>
          </w:p>
        </w:tc>
        <w:tc>
          <w:tcPr>
            <w:tcW w:w="3452" w:type="dxa"/>
          </w:tcPr>
          <w:p>
            <w:pPr>
              <w:pStyle w:val="TableParagraph"/>
              <w:spacing w:before="2"/>
              <w:ind w:left="439" w:right="312"/>
              <w:rPr>
                <w:sz w:val="24"/>
              </w:rPr>
            </w:pPr>
            <w:r>
              <w:rPr>
                <w:sz w:val="24"/>
              </w:rPr>
              <w:t>153,006 </w:t>
            </w:r>
          </w:p>
        </w:tc>
      </w:tr>
      <w:tr>
        <w:trPr>
          <w:trHeight w:val="311" w:hRule="atLeast"/>
        </w:trPr>
        <w:tc>
          <w:tcPr>
            <w:tcW w:w="1385" w:type="dxa"/>
          </w:tcPr>
          <w:p>
            <w:pPr>
              <w:pStyle w:val="TableParagraph"/>
              <w:jc w:val="right"/>
              <w:rPr>
                <w:sz w:val="24"/>
              </w:rPr>
            </w:pPr>
            <w:r>
              <w:rPr>
                <w:sz w:val="24"/>
              </w:rPr>
              <w:t>98 </w:t>
            </w:r>
          </w:p>
        </w:tc>
        <w:tc>
          <w:tcPr>
            <w:tcW w:w="3688" w:type="dxa"/>
          </w:tcPr>
          <w:p>
            <w:pPr>
              <w:pStyle w:val="TableParagraph"/>
              <w:ind w:right="1232"/>
              <w:jc w:val="right"/>
              <w:rPr>
                <w:sz w:val="24"/>
              </w:rPr>
            </w:pPr>
            <w:r>
              <w:rPr>
                <w:sz w:val="24"/>
              </w:rPr>
              <w:t>摩根大通 </w:t>
            </w:r>
          </w:p>
        </w:tc>
        <w:tc>
          <w:tcPr>
            <w:tcW w:w="3452" w:type="dxa"/>
          </w:tcPr>
          <w:p>
            <w:pPr>
              <w:pStyle w:val="TableParagraph"/>
              <w:ind w:left="439" w:right="312"/>
              <w:rPr>
                <w:sz w:val="24"/>
              </w:rPr>
            </w:pPr>
            <w:r>
              <w:rPr>
                <w:sz w:val="24"/>
              </w:rPr>
              <w:t>79,288 </w:t>
            </w:r>
          </w:p>
        </w:tc>
      </w:tr>
    </w:tbl>
    <w:p>
      <w:pPr>
        <w:pStyle w:val="BodyText"/>
        <w:rPr>
          <w:sz w:val="20"/>
        </w:rPr>
      </w:pPr>
    </w:p>
    <w:p>
      <w:pPr>
        <w:pStyle w:val="BodyText"/>
        <w:spacing w:before="6"/>
        <w:rPr>
          <w:sz w:val="18"/>
        </w:rPr>
      </w:pPr>
    </w:p>
    <w:p>
      <w:pPr>
        <w:pStyle w:val="ListParagraph"/>
        <w:numPr>
          <w:ilvl w:val="0"/>
          <w:numId w:val="1"/>
        </w:numPr>
        <w:tabs>
          <w:tab w:pos="2686" w:val="left" w:leader="none"/>
        </w:tabs>
        <w:spacing w:line="538" w:lineRule="exact" w:before="0" w:after="0"/>
        <w:ind w:left="2685" w:right="0" w:hanging="322"/>
        <w:jc w:val="left"/>
        <w:rPr>
          <w:b/>
          <w:sz w:val="32"/>
        </w:rPr>
      </w:pPr>
      <w:r>
        <w:rPr>
          <w:b/>
          <w:spacing w:val="-1"/>
          <w:sz w:val="32"/>
        </w:rPr>
        <w:t>证券公司 </w:t>
      </w:r>
      <w:r>
        <w:rPr>
          <w:b/>
          <w:sz w:val="32"/>
        </w:rPr>
        <w:t>2019</w:t>
      </w:r>
      <w:r>
        <w:rPr>
          <w:b/>
          <w:spacing w:val="-2"/>
          <w:sz w:val="32"/>
        </w:rPr>
        <w:t> 年度净资产排名</w:t>
      </w:r>
    </w:p>
    <w:p>
      <w:pPr>
        <w:pStyle w:val="BodyText"/>
        <w:spacing w:before="2"/>
        <w:rPr>
          <w:sz w:val="7"/>
        </w:rPr>
      </w:pPr>
    </w:p>
    <w:p>
      <w:pPr>
        <w:spacing w:line="429" w:lineRule="exact" w:before="0"/>
        <w:ind w:left="0" w:right="217" w:firstLine="0"/>
        <w:jc w:val="right"/>
        <w:rPr>
          <w:rFonts w:ascii="Microsoft JhengHei" w:eastAsia="Microsoft JhengHei" w:hint="eastAsia"/>
          <w:b/>
          <w:sz w:val="24"/>
        </w:rPr>
      </w:pPr>
      <w:r>
        <w:rPr>
          <w:rFonts w:ascii="Microsoft JhengHei" w:eastAsia="Microsoft JhengHei" w:hint="eastAsia"/>
          <w:b/>
          <w:sz w:val="24"/>
        </w:rPr>
        <w:t>单位：万元</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3688"/>
        <w:gridCol w:w="3452"/>
      </w:tblGrid>
      <w:tr>
        <w:trPr>
          <w:trHeight w:val="311" w:hRule="atLeast"/>
        </w:trPr>
        <w:tc>
          <w:tcPr>
            <w:tcW w:w="1385" w:type="dxa"/>
          </w:tcPr>
          <w:p>
            <w:pPr>
              <w:pStyle w:val="TableParagraph"/>
              <w:ind w:left="491" w:right="362"/>
              <w:rPr>
                <w:b/>
                <w:sz w:val="24"/>
              </w:rPr>
            </w:pPr>
            <w:r>
              <w:rPr>
                <w:b/>
                <w:sz w:val="24"/>
              </w:rPr>
              <w:t>序号</w:t>
            </w:r>
            <w:r>
              <w:rPr>
                <w:b/>
                <w:w w:val="99"/>
                <w:sz w:val="24"/>
              </w:rPr>
              <w:t> </w:t>
            </w:r>
          </w:p>
        </w:tc>
        <w:tc>
          <w:tcPr>
            <w:tcW w:w="3688" w:type="dxa"/>
          </w:tcPr>
          <w:p>
            <w:pPr>
              <w:pStyle w:val="TableParagraph"/>
              <w:ind w:right="1230"/>
              <w:jc w:val="right"/>
              <w:rPr>
                <w:b/>
                <w:sz w:val="24"/>
              </w:rPr>
            </w:pPr>
            <w:r>
              <w:rPr>
                <w:b/>
                <w:sz w:val="24"/>
              </w:rPr>
              <w:t>证券公司</w:t>
            </w:r>
            <w:r>
              <w:rPr>
                <w:b/>
                <w:w w:val="99"/>
                <w:sz w:val="24"/>
              </w:rPr>
              <w:t> </w:t>
            </w:r>
          </w:p>
        </w:tc>
        <w:tc>
          <w:tcPr>
            <w:tcW w:w="3452" w:type="dxa"/>
          </w:tcPr>
          <w:p>
            <w:pPr>
              <w:pStyle w:val="TableParagraph"/>
              <w:ind w:left="436" w:right="312"/>
              <w:rPr>
                <w:b/>
                <w:sz w:val="24"/>
              </w:rPr>
            </w:pPr>
            <w:r>
              <w:rPr>
                <w:b/>
                <w:sz w:val="24"/>
              </w:rPr>
              <w:t>净资产</w:t>
            </w:r>
            <w:r>
              <w:rPr>
                <w:b/>
                <w:w w:val="99"/>
                <w:sz w:val="24"/>
              </w:rPr>
              <w:t> </w:t>
            </w:r>
          </w:p>
        </w:tc>
      </w:tr>
      <w:tr>
        <w:trPr>
          <w:trHeight w:val="311" w:hRule="atLeast"/>
        </w:trPr>
        <w:tc>
          <w:tcPr>
            <w:tcW w:w="1385" w:type="dxa"/>
          </w:tcPr>
          <w:p>
            <w:pPr>
              <w:pStyle w:val="TableParagraph"/>
              <w:ind w:left="488" w:right="362"/>
              <w:rPr>
                <w:sz w:val="24"/>
              </w:rPr>
            </w:pPr>
            <w:r>
              <w:rPr>
                <w:sz w:val="24"/>
              </w:rPr>
              <w:t>1 </w:t>
            </w:r>
          </w:p>
        </w:tc>
        <w:tc>
          <w:tcPr>
            <w:tcW w:w="3688" w:type="dxa"/>
          </w:tcPr>
          <w:p>
            <w:pPr>
              <w:pStyle w:val="TableParagraph"/>
              <w:ind w:right="1232"/>
              <w:jc w:val="right"/>
              <w:rPr>
                <w:sz w:val="24"/>
              </w:rPr>
            </w:pPr>
            <w:r>
              <w:rPr>
                <w:sz w:val="24"/>
              </w:rPr>
              <w:t>中信证券 </w:t>
            </w:r>
          </w:p>
        </w:tc>
        <w:tc>
          <w:tcPr>
            <w:tcW w:w="3452" w:type="dxa"/>
          </w:tcPr>
          <w:p>
            <w:pPr>
              <w:pStyle w:val="TableParagraph"/>
              <w:ind w:right="755"/>
              <w:jc w:val="right"/>
              <w:rPr>
                <w:sz w:val="24"/>
              </w:rPr>
            </w:pPr>
            <w:r>
              <w:rPr>
                <w:sz w:val="24"/>
              </w:rPr>
              <w:t>  13,895,921  </w:t>
            </w:r>
          </w:p>
        </w:tc>
      </w:tr>
      <w:tr>
        <w:trPr>
          <w:trHeight w:val="311" w:hRule="atLeast"/>
        </w:trPr>
        <w:tc>
          <w:tcPr>
            <w:tcW w:w="1385" w:type="dxa"/>
          </w:tcPr>
          <w:p>
            <w:pPr>
              <w:pStyle w:val="TableParagraph"/>
              <w:ind w:left="488" w:right="362"/>
              <w:rPr>
                <w:sz w:val="24"/>
              </w:rPr>
            </w:pPr>
            <w:r>
              <w:rPr>
                <w:sz w:val="24"/>
              </w:rPr>
              <w:t>2 </w:t>
            </w:r>
          </w:p>
        </w:tc>
        <w:tc>
          <w:tcPr>
            <w:tcW w:w="3688" w:type="dxa"/>
          </w:tcPr>
          <w:p>
            <w:pPr>
              <w:pStyle w:val="TableParagraph"/>
              <w:ind w:right="1232"/>
              <w:jc w:val="right"/>
              <w:rPr>
                <w:sz w:val="24"/>
              </w:rPr>
            </w:pPr>
            <w:r>
              <w:rPr>
                <w:sz w:val="24"/>
              </w:rPr>
              <w:t>国泰君安 </w:t>
            </w:r>
          </w:p>
        </w:tc>
        <w:tc>
          <w:tcPr>
            <w:tcW w:w="3452" w:type="dxa"/>
          </w:tcPr>
          <w:p>
            <w:pPr>
              <w:pStyle w:val="TableParagraph"/>
              <w:ind w:right="755"/>
              <w:jc w:val="right"/>
              <w:rPr>
                <w:sz w:val="24"/>
              </w:rPr>
            </w:pPr>
            <w:r>
              <w:rPr>
                <w:sz w:val="24"/>
              </w:rPr>
              <w:t>  13,502,370  </w:t>
            </w:r>
          </w:p>
        </w:tc>
      </w:tr>
      <w:tr>
        <w:trPr>
          <w:trHeight w:val="313" w:hRule="atLeast"/>
        </w:trPr>
        <w:tc>
          <w:tcPr>
            <w:tcW w:w="1385" w:type="dxa"/>
          </w:tcPr>
          <w:p>
            <w:pPr>
              <w:pStyle w:val="TableParagraph"/>
              <w:spacing w:line="294" w:lineRule="exact"/>
              <w:ind w:left="488" w:right="362"/>
              <w:rPr>
                <w:sz w:val="24"/>
              </w:rPr>
            </w:pPr>
            <w:r>
              <w:rPr>
                <w:sz w:val="24"/>
              </w:rPr>
              <w:t>3 </w:t>
            </w:r>
          </w:p>
        </w:tc>
        <w:tc>
          <w:tcPr>
            <w:tcW w:w="3688" w:type="dxa"/>
          </w:tcPr>
          <w:p>
            <w:pPr>
              <w:pStyle w:val="TableParagraph"/>
              <w:spacing w:line="294" w:lineRule="exact"/>
              <w:ind w:right="1232"/>
              <w:jc w:val="right"/>
              <w:rPr>
                <w:sz w:val="24"/>
              </w:rPr>
            </w:pPr>
            <w:r>
              <w:rPr>
                <w:sz w:val="24"/>
              </w:rPr>
              <w:t>华泰证券 </w:t>
            </w:r>
          </w:p>
        </w:tc>
        <w:tc>
          <w:tcPr>
            <w:tcW w:w="3452" w:type="dxa"/>
          </w:tcPr>
          <w:p>
            <w:pPr>
              <w:pStyle w:val="TableParagraph"/>
              <w:spacing w:line="294" w:lineRule="exact"/>
              <w:ind w:right="755"/>
              <w:jc w:val="right"/>
              <w:rPr>
                <w:sz w:val="24"/>
              </w:rPr>
            </w:pPr>
            <w:r>
              <w:rPr>
                <w:sz w:val="24"/>
              </w:rPr>
              <w:t>  11,691,962  </w:t>
            </w:r>
          </w:p>
        </w:tc>
      </w:tr>
      <w:tr>
        <w:trPr>
          <w:trHeight w:val="311" w:hRule="atLeast"/>
        </w:trPr>
        <w:tc>
          <w:tcPr>
            <w:tcW w:w="1385" w:type="dxa"/>
          </w:tcPr>
          <w:p>
            <w:pPr>
              <w:pStyle w:val="TableParagraph"/>
              <w:ind w:left="488" w:right="362"/>
              <w:rPr>
                <w:sz w:val="24"/>
              </w:rPr>
            </w:pPr>
            <w:r>
              <w:rPr>
                <w:sz w:val="24"/>
              </w:rPr>
              <w:t>4 </w:t>
            </w:r>
          </w:p>
        </w:tc>
        <w:tc>
          <w:tcPr>
            <w:tcW w:w="3688" w:type="dxa"/>
          </w:tcPr>
          <w:p>
            <w:pPr>
              <w:pStyle w:val="TableParagraph"/>
              <w:ind w:right="1232"/>
              <w:jc w:val="right"/>
              <w:rPr>
                <w:sz w:val="24"/>
              </w:rPr>
            </w:pPr>
            <w:r>
              <w:rPr>
                <w:sz w:val="24"/>
              </w:rPr>
              <w:t>海通证券 </w:t>
            </w:r>
          </w:p>
        </w:tc>
        <w:tc>
          <w:tcPr>
            <w:tcW w:w="3452" w:type="dxa"/>
          </w:tcPr>
          <w:p>
            <w:pPr>
              <w:pStyle w:val="TableParagraph"/>
              <w:ind w:right="755"/>
              <w:jc w:val="right"/>
              <w:rPr>
                <w:sz w:val="24"/>
              </w:rPr>
            </w:pPr>
            <w:r>
              <w:rPr>
                <w:sz w:val="24"/>
              </w:rPr>
              <w:t>  11,533,669  </w:t>
            </w:r>
          </w:p>
        </w:tc>
      </w:tr>
      <w:tr>
        <w:trPr>
          <w:trHeight w:val="311" w:hRule="atLeast"/>
        </w:trPr>
        <w:tc>
          <w:tcPr>
            <w:tcW w:w="1385" w:type="dxa"/>
          </w:tcPr>
          <w:p>
            <w:pPr>
              <w:pStyle w:val="TableParagraph"/>
              <w:ind w:left="488" w:right="362"/>
              <w:rPr>
                <w:sz w:val="24"/>
              </w:rPr>
            </w:pPr>
            <w:r>
              <w:rPr>
                <w:sz w:val="24"/>
              </w:rPr>
              <w:t>5 </w:t>
            </w:r>
          </w:p>
        </w:tc>
        <w:tc>
          <w:tcPr>
            <w:tcW w:w="3688" w:type="dxa"/>
          </w:tcPr>
          <w:p>
            <w:pPr>
              <w:pStyle w:val="TableParagraph"/>
              <w:ind w:right="1232"/>
              <w:jc w:val="right"/>
              <w:rPr>
                <w:sz w:val="24"/>
              </w:rPr>
            </w:pPr>
            <w:r>
              <w:rPr>
                <w:sz w:val="24"/>
              </w:rPr>
              <w:t>广发证券 </w:t>
            </w:r>
          </w:p>
        </w:tc>
        <w:tc>
          <w:tcPr>
            <w:tcW w:w="3452" w:type="dxa"/>
          </w:tcPr>
          <w:p>
            <w:pPr>
              <w:pStyle w:val="TableParagraph"/>
              <w:ind w:right="755"/>
              <w:jc w:val="right"/>
              <w:rPr>
                <w:sz w:val="24"/>
              </w:rPr>
            </w:pPr>
            <w:r>
              <w:rPr>
                <w:sz w:val="24"/>
              </w:rPr>
              <w:t>   8,529,373  </w:t>
            </w:r>
          </w:p>
        </w:tc>
      </w:tr>
      <w:tr>
        <w:trPr>
          <w:trHeight w:val="311" w:hRule="atLeast"/>
        </w:trPr>
        <w:tc>
          <w:tcPr>
            <w:tcW w:w="1385" w:type="dxa"/>
          </w:tcPr>
          <w:p>
            <w:pPr>
              <w:pStyle w:val="TableParagraph"/>
              <w:ind w:left="488" w:right="362"/>
              <w:rPr>
                <w:sz w:val="24"/>
              </w:rPr>
            </w:pPr>
            <w:r>
              <w:rPr>
                <w:sz w:val="24"/>
              </w:rPr>
              <w:t>6 </w:t>
            </w:r>
          </w:p>
        </w:tc>
        <w:tc>
          <w:tcPr>
            <w:tcW w:w="3688" w:type="dxa"/>
          </w:tcPr>
          <w:p>
            <w:pPr>
              <w:pStyle w:val="TableParagraph"/>
              <w:ind w:right="1232"/>
              <w:jc w:val="right"/>
              <w:rPr>
                <w:sz w:val="24"/>
              </w:rPr>
            </w:pPr>
            <w:r>
              <w:rPr>
                <w:sz w:val="24"/>
              </w:rPr>
              <w:t>招商证券 </w:t>
            </w:r>
          </w:p>
        </w:tc>
        <w:tc>
          <w:tcPr>
            <w:tcW w:w="3452" w:type="dxa"/>
          </w:tcPr>
          <w:p>
            <w:pPr>
              <w:pStyle w:val="TableParagraph"/>
              <w:ind w:right="755"/>
              <w:jc w:val="right"/>
              <w:rPr>
                <w:sz w:val="24"/>
              </w:rPr>
            </w:pPr>
            <w:r>
              <w:rPr>
                <w:sz w:val="24"/>
              </w:rPr>
              <w:t>   8,137,181  </w:t>
            </w:r>
          </w:p>
        </w:tc>
      </w:tr>
      <w:tr>
        <w:trPr>
          <w:trHeight w:val="311" w:hRule="atLeast"/>
        </w:trPr>
        <w:tc>
          <w:tcPr>
            <w:tcW w:w="1385" w:type="dxa"/>
          </w:tcPr>
          <w:p>
            <w:pPr>
              <w:pStyle w:val="TableParagraph"/>
              <w:ind w:left="488" w:right="362"/>
              <w:rPr>
                <w:sz w:val="24"/>
              </w:rPr>
            </w:pPr>
            <w:r>
              <w:rPr>
                <w:sz w:val="24"/>
              </w:rPr>
              <w:t>7 </w:t>
            </w:r>
          </w:p>
        </w:tc>
        <w:tc>
          <w:tcPr>
            <w:tcW w:w="3688" w:type="dxa"/>
          </w:tcPr>
          <w:p>
            <w:pPr>
              <w:pStyle w:val="TableParagraph"/>
              <w:ind w:right="1232"/>
              <w:jc w:val="right"/>
              <w:rPr>
                <w:sz w:val="24"/>
              </w:rPr>
            </w:pPr>
            <w:r>
              <w:rPr>
                <w:sz w:val="24"/>
              </w:rPr>
              <w:t>申万宏源 </w:t>
            </w:r>
          </w:p>
        </w:tc>
        <w:tc>
          <w:tcPr>
            <w:tcW w:w="3452" w:type="dxa"/>
          </w:tcPr>
          <w:p>
            <w:pPr>
              <w:pStyle w:val="TableParagraph"/>
              <w:ind w:right="755"/>
              <w:jc w:val="right"/>
              <w:rPr>
                <w:sz w:val="24"/>
              </w:rPr>
            </w:pPr>
            <w:r>
              <w:rPr>
                <w:sz w:val="24"/>
              </w:rPr>
              <w:t>   7,349,241  </w:t>
            </w:r>
          </w:p>
        </w:tc>
      </w:tr>
      <w:tr>
        <w:trPr>
          <w:trHeight w:val="311" w:hRule="atLeast"/>
        </w:trPr>
        <w:tc>
          <w:tcPr>
            <w:tcW w:w="1385" w:type="dxa"/>
          </w:tcPr>
          <w:p>
            <w:pPr>
              <w:pStyle w:val="TableParagraph"/>
              <w:ind w:left="488" w:right="362"/>
              <w:rPr>
                <w:sz w:val="24"/>
              </w:rPr>
            </w:pPr>
            <w:r>
              <w:rPr>
                <w:sz w:val="24"/>
              </w:rPr>
              <w:t>8 </w:t>
            </w:r>
          </w:p>
        </w:tc>
        <w:tc>
          <w:tcPr>
            <w:tcW w:w="3688" w:type="dxa"/>
          </w:tcPr>
          <w:p>
            <w:pPr>
              <w:pStyle w:val="TableParagraph"/>
              <w:ind w:right="1232"/>
              <w:jc w:val="right"/>
              <w:rPr>
                <w:sz w:val="24"/>
              </w:rPr>
            </w:pPr>
            <w:r>
              <w:rPr>
                <w:sz w:val="24"/>
              </w:rPr>
              <w:t>银河证券 </w:t>
            </w:r>
          </w:p>
        </w:tc>
        <w:tc>
          <w:tcPr>
            <w:tcW w:w="3452" w:type="dxa"/>
          </w:tcPr>
          <w:p>
            <w:pPr>
              <w:pStyle w:val="TableParagraph"/>
              <w:ind w:right="755"/>
              <w:jc w:val="right"/>
              <w:rPr>
                <w:sz w:val="24"/>
              </w:rPr>
            </w:pPr>
            <w:r>
              <w:rPr>
                <w:sz w:val="24"/>
              </w:rPr>
              <w:t>   6,914,165  </w:t>
            </w:r>
          </w:p>
        </w:tc>
      </w:tr>
      <w:tr>
        <w:trPr>
          <w:trHeight w:val="313" w:hRule="atLeast"/>
        </w:trPr>
        <w:tc>
          <w:tcPr>
            <w:tcW w:w="1385" w:type="dxa"/>
          </w:tcPr>
          <w:p>
            <w:pPr>
              <w:pStyle w:val="TableParagraph"/>
              <w:spacing w:line="294" w:lineRule="exact"/>
              <w:ind w:left="488" w:right="362"/>
              <w:rPr>
                <w:sz w:val="24"/>
              </w:rPr>
            </w:pPr>
            <w:r>
              <w:rPr>
                <w:sz w:val="24"/>
              </w:rPr>
              <w:t>9 </w:t>
            </w:r>
          </w:p>
        </w:tc>
        <w:tc>
          <w:tcPr>
            <w:tcW w:w="3688" w:type="dxa"/>
          </w:tcPr>
          <w:p>
            <w:pPr>
              <w:pStyle w:val="TableParagraph"/>
              <w:spacing w:line="294" w:lineRule="exact"/>
              <w:ind w:right="1232"/>
              <w:jc w:val="right"/>
              <w:rPr>
                <w:sz w:val="24"/>
              </w:rPr>
            </w:pPr>
            <w:r>
              <w:rPr>
                <w:sz w:val="24"/>
              </w:rPr>
              <w:t>中信建投 </w:t>
            </w:r>
          </w:p>
        </w:tc>
        <w:tc>
          <w:tcPr>
            <w:tcW w:w="3452" w:type="dxa"/>
          </w:tcPr>
          <w:p>
            <w:pPr>
              <w:pStyle w:val="TableParagraph"/>
              <w:spacing w:line="294" w:lineRule="exact"/>
              <w:ind w:right="755"/>
              <w:jc w:val="right"/>
              <w:rPr>
                <w:sz w:val="24"/>
              </w:rPr>
            </w:pPr>
            <w:r>
              <w:rPr>
                <w:sz w:val="24"/>
              </w:rPr>
              <w:t>   5,490,126  </w:t>
            </w:r>
          </w:p>
        </w:tc>
      </w:tr>
      <w:tr>
        <w:trPr>
          <w:trHeight w:val="311" w:hRule="atLeast"/>
        </w:trPr>
        <w:tc>
          <w:tcPr>
            <w:tcW w:w="1385" w:type="dxa"/>
          </w:tcPr>
          <w:p>
            <w:pPr>
              <w:pStyle w:val="TableParagraph"/>
              <w:ind w:left="488" w:right="362"/>
              <w:rPr>
                <w:sz w:val="24"/>
              </w:rPr>
            </w:pPr>
            <w:r>
              <w:rPr>
                <w:sz w:val="24"/>
              </w:rPr>
              <w:t>10 </w:t>
            </w:r>
          </w:p>
        </w:tc>
        <w:tc>
          <w:tcPr>
            <w:tcW w:w="3688" w:type="dxa"/>
          </w:tcPr>
          <w:p>
            <w:pPr>
              <w:pStyle w:val="TableParagraph"/>
              <w:ind w:right="1232"/>
              <w:jc w:val="right"/>
              <w:rPr>
                <w:sz w:val="24"/>
              </w:rPr>
            </w:pPr>
            <w:r>
              <w:rPr>
                <w:sz w:val="24"/>
              </w:rPr>
              <w:t>国信证券 </w:t>
            </w:r>
          </w:p>
        </w:tc>
        <w:tc>
          <w:tcPr>
            <w:tcW w:w="3452" w:type="dxa"/>
          </w:tcPr>
          <w:p>
            <w:pPr>
              <w:pStyle w:val="TableParagraph"/>
              <w:ind w:right="755"/>
              <w:jc w:val="right"/>
              <w:rPr>
                <w:sz w:val="24"/>
              </w:rPr>
            </w:pPr>
            <w:r>
              <w:rPr>
                <w:sz w:val="24"/>
              </w:rPr>
              <w:t>   5,486,674  </w:t>
            </w:r>
          </w:p>
        </w:tc>
      </w:tr>
      <w:tr>
        <w:trPr>
          <w:trHeight w:val="311" w:hRule="atLeast"/>
        </w:trPr>
        <w:tc>
          <w:tcPr>
            <w:tcW w:w="1385" w:type="dxa"/>
          </w:tcPr>
          <w:p>
            <w:pPr>
              <w:pStyle w:val="TableParagraph"/>
              <w:ind w:left="488" w:right="362"/>
              <w:rPr>
                <w:sz w:val="24"/>
              </w:rPr>
            </w:pPr>
            <w:r>
              <w:rPr>
                <w:sz w:val="24"/>
              </w:rPr>
              <w:t>11 </w:t>
            </w:r>
          </w:p>
        </w:tc>
        <w:tc>
          <w:tcPr>
            <w:tcW w:w="3688" w:type="dxa"/>
          </w:tcPr>
          <w:p>
            <w:pPr>
              <w:pStyle w:val="TableParagraph"/>
              <w:ind w:right="1232"/>
              <w:jc w:val="right"/>
              <w:rPr>
                <w:sz w:val="24"/>
              </w:rPr>
            </w:pPr>
            <w:r>
              <w:rPr>
                <w:sz w:val="24"/>
              </w:rPr>
              <w:t>东方证券 </w:t>
            </w:r>
          </w:p>
        </w:tc>
        <w:tc>
          <w:tcPr>
            <w:tcW w:w="3452" w:type="dxa"/>
          </w:tcPr>
          <w:p>
            <w:pPr>
              <w:pStyle w:val="TableParagraph"/>
              <w:ind w:right="755"/>
              <w:jc w:val="right"/>
              <w:rPr>
                <w:sz w:val="24"/>
              </w:rPr>
            </w:pPr>
            <w:r>
              <w:rPr>
                <w:sz w:val="24"/>
              </w:rPr>
              <w:t>   5,278,014  </w:t>
            </w:r>
          </w:p>
        </w:tc>
      </w:tr>
      <w:tr>
        <w:trPr>
          <w:trHeight w:val="311" w:hRule="atLeast"/>
        </w:trPr>
        <w:tc>
          <w:tcPr>
            <w:tcW w:w="1385" w:type="dxa"/>
          </w:tcPr>
          <w:p>
            <w:pPr>
              <w:pStyle w:val="TableParagraph"/>
              <w:ind w:left="488" w:right="362"/>
              <w:rPr>
                <w:sz w:val="24"/>
              </w:rPr>
            </w:pPr>
            <w:r>
              <w:rPr>
                <w:sz w:val="24"/>
              </w:rPr>
              <w:t>12 </w:t>
            </w:r>
          </w:p>
        </w:tc>
        <w:tc>
          <w:tcPr>
            <w:tcW w:w="3688" w:type="dxa"/>
          </w:tcPr>
          <w:p>
            <w:pPr>
              <w:pStyle w:val="TableParagraph"/>
              <w:ind w:right="1232"/>
              <w:jc w:val="right"/>
              <w:rPr>
                <w:sz w:val="24"/>
              </w:rPr>
            </w:pPr>
            <w:r>
              <w:rPr>
                <w:sz w:val="24"/>
              </w:rPr>
              <w:t>光大证券 </w:t>
            </w:r>
          </w:p>
        </w:tc>
        <w:tc>
          <w:tcPr>
            <w:tcW w:w="3452" w:type="dxa"/>
          </w:tcPr>
          <w:p>
            <w:pPr>
              <w:pStyle w:val="TableParagraph"/>
              <w:ind w:right="755"/>
              <w:jc w:val="right"/>
              <w:rPr>
                <w:sz w:val="24"/>
              </w:rPr>
            </w:pPr>
            <w:r>
              <w:rPr>
                <w:sz w:val="24"/>
              </w:rPr>
              <w:t>   5,001,678  </w:t>
            </w:r>
          </w:p>
        </w:tc>
      </w:tr>
      <w:tr>
        <w:trPr>
          <w:trHeight w:val="312" w:hRule="atLeast"/>
        </w:trPr>
        <w:tc>
          <w:tcPr>
            <w:tcW w:w="1385" w:type="dxa"/>
          </w:tcPr>
          <w:p>
            <w:pPr>
              <w:pStyle w:val="TableParagraph"/>
              <w:ind w:left="488" w:right="362"/>
              <w:rPr>
                <w:sz w:val="24"/>
              </w:rPr>
            </w:pPr>
            <w:r>
              <w:rPr>
                <w:sz w:val="24"/>
              </w:rPr>
              <w:t>13 </w:t>
            </w:r>
          </w:p>
        </w:tc>
        <w:tc>
          <w:tcPr>
            <w:tcW w:w="3688" w:type="dxa"/>
          </w:tcPr>
          <w:p>
            <w:pPr>
              <w:pStyle w:val="TableParagraph"/>
              <w:ind w:right="1232"/>
              <w:jc w:val="right"/>
              <w:rPr>
                <w:sz w:val="24"/>
              </w:rPr>
            </w:pPr>
            <w:r>
              <w:rPr>
                <w:sz w:val="24"/>
              </w:rPr>
              <w:t>中金公司 </w:t>
            </w:r>
          </w:p>
        </w:tc>
        <w:tc>
          <w:tcPr>
            <w:tcW w:w="3452" w:type="dxa"/>
          </w:tcPr>
          <w:p>
            <w:pPr>
              <w:pStyle w:val="TableParagraph"/>
              <w:ind w:right="755"/>
              <w:jc w:val="right"/>
              <w:rPr>
                <w:sz w:val="24"/>
              </w:rPr>
            </w:pPr>
            <w:r>
              <w:rPr>
                <w:sz w:val="24"/>
              </w:rPr>
              <w:t>   4,183,912  </w:t>
            </w:r>
          </w:p>
        </w:tc>
      </w:tr>
      <w:tr>
        <w:trPr>
          <w:trHeight w:val="311" w:hRule="atLeast"/>
        </w:trPr>
        <w:tc>
          <w:tcPr>
            <w:tcW w:w="1385" w:type="dxa"/>
          </w:tcPr>
          <w:p>
            <w:pPr>
              <w:pStyle w:val="TableParagraph"/>
              <w:ind w:left="488" w:right="362"/>
              <w:rPr>
                <w:sz w:val="24"/>
              </w:rPr>
            </w:pPr>
            <w:r>
              <w:rPr>
                <w:sz w:val="24"/>
              </w:rPr>
              <w:t>14 </w:t>
            </w:r>
          </w:p>
        </w:tc>
        <w:tc>
          <w:tcPr>
            <w:tcW w:w="3688" w:type="dxa"/>
          </w:tcPr>
          <w:p>
            <w:pPr>
              <w:pStyle w:val="TableParagraph"/>
              <w:ind w:right="1232"/>
              <w:jc w:val="right"/>
              <w:rPr>
                <w:sz w:val="24"/>
              </w:rPr>
            </w:pPr>
            <w:r>
              <w:rPr>
                <w:sz w:val="24"/>
              </w:rPr>
              <w:t>方正证券 </w:t>
            </w:r>
          </w:p>
        </w:tc>
        <w:tc>
          <w:tcPr>
            <w:tcW w:w="3452" w:type="dxa"/>
          </w:tcPr>
          <w:p>
            <w:pPr>
              <w:pStyle w:val="TableParagraph"/>
              <w:ind w:right="755"/>
              <w:jc w:val="right"/>
              <w:rPr>
                <w:sz w:val="24"/>
              </w:rPr>
            </w:pPr>
            <w:r>
              <w:rPr>
                <w:sz w:val="24"/>
              </w:rPr>
              <w:t>   3,802,325  </w:t>
            </w:r>
          </w:p>
        </w:tc>
      </w:tr>
      <w:tr>
        <w:trPr>
          <w:trHeight w:val="313" w:hRule="atLeast"/>
        </w:trPr>
        <w:tc>
          <w:tcPr>
            <w:tcW w:w="1385" w:type="dxa"/>
          </w:tcPr>
          <w:p>
            <w:pPr>
              <w:pStyle w:val="TableParagraph"/>
              <w:spacing w:line="294" w:lineRule="exact"/>
              <w:ind w:left="488" w:right="362"/>
              <w:rPr>
                <w:sz w:val="24"/>
              </w:rPr>
            </w:pPr>
            <w:r>
              <w:rPr>
                <w:sz w:val="24"/>
              </w:rPr>
              <w:t>15 </w:t>
            </w:r>
          </w:p>
        </w:tc>
        <w:tc>
          <w:tcPr>
            <w:tcW w:w="3688" w:type="dxa"/>
          </w:tcPr>
          <w:p>
            <w:pPr>
              <w:pStyle w:val="TableParagraph"/>
              <w:spacing w:line="294" w:lineRule="exact"/>
              <w:ind w:right="1232"/>
              <w:jc w:val="right"/>
              <w:rPr>
                <w:sz w:val="24"/>
              </w:rPr>
            </w:pPr>
            <w:r>
              <w:rPr>
                <w:sz w:val="24"/>
              </w:rPr>
              <w:t>中泰证券 </w:t>
            </w:r>
          </w:p>
        </w:tc>
        <w:tc>
          <w:tcPr>
            <w:tcW w:w="3452" w:type="dxa"/>
          </w:tcPr>
          <w:p>
            <w:pPr>
              <w:pStyle w:val="TableParagraph"/>
              <w:spacing w:line="294" w:lineRule="exact"/>
              <w:ind w:right="755"/>
              <w:jc w:val="right"/>
              <w:rPr>
                <w:sz w:val="24"/>
              </w:rPr>
            </w:pPr>
            <w:r>
              <w:rPr>
                <w:sz w:val="24"/>
              </w:rPr>
              <w:t>   3,350,295  </w:t>
            </w:r>
          </w:p>
        </w:tc>
      </w:tr>
      <w:tr>
        <w:trPr>
          <w:trHeight w:val="311" w:hRule="atLeast"/>
        </w:trPr>
        <w:tc>
          <w:tcPr>
            <w:tcW w:w="1385" w:type="dxa"/>
          </w:tcPr>
          <w:p>
            <w:pPr>
              <w:pStyle w:val="TableParagraph"/>
              <w:ind w:left="488" w:right="362"/>
              <w:rPr>
                <w:sz w:val="24"/>
              </w:rPr>
            </w:pPr>
            <w:r>
              <w:rPr>
                <w:sz w:val="24"/>
              </w:rPr>
              <w:t>16 </w:t>
            </w:r>
          </w:p>
        </w:tc>
        <w:tc>
          <w:tcPr>
            <w:tcW w:w="3688" w:type="dxa"/>
          </w:tcPr>
          <w:p>
            <w:pPr>
              <w:pStyle w:val="TableParagraph"/>
              <w:ind w:right="1232"/>
              <w:jc w:val="right"/>
              <w:rPr>
                <w:sz w:val="24"/>
              </w:rPr>
            </w:pPr>
            <w:r>
              <w:rPr>
                <w:sz w:val="24"/>
              </w:rPr>
              <w:t>兴业证券 </w:t>
            </w:r>
          </w:p>
        </w:tc>
        <w:tc>
          <w:tcPr>
            <w:tcW w:w="3452" w:type="dxa"/>
          </w:tcPr>
          <w:p>
            <w:pPr>
              <w:pStyle w:val="TableParagraph"/>
              <w:ind w:right="755"/>
              <w:jc w:val="right"/>
              <w:rPr>
                <w:sz w:val="24"/>
              </w:rPr>
            </w:pPr>
            <w:r>
              <w:rPr>
                <w:sz w:val="24"/>
              </w:rPr>
              <w:t>   3,289,505  </w:t>
            </w:r>
          </w:p>
        </w:tc>
      </w:tr>
      <w:tr>
        <w:trPr>
          <w:trHeight w:val="311" w:hRule="atLeast"/>
        </w:trPr>
        <w:tc>
          <w:tcPr>
            <w:tcW w:w="1385" w:type="dxa"/>
          </w:tcPr>
          <w:p>
            <w:pPr>
              <w:pStyle w:val="TableParagraph"/>
              <w:ind w:left="488" w:right="362"/>
              <w:rPr>
                <w:sz w:val="24"/>
              </w:rPr>
            </w:pPr>
            <w:r>
              <w:rPr>
                <w:sz w:val="24"/>
              </w:rPr>
              <w:t>17 </w:t>
            </w:r>
          </w:p>
        </w:tc>
        <w:tc>
          <w:tcPr>
            <w:tcW w:w="3688" w:type="dxa"/>
          </w:tcPr>
          <w:p>
            <w:pPr>
              <w:pStyle w:val="TableParagraph"/>
              <w:ind w:right="1232"/>
              <w:jc w:val="right"/>
              <w:rPr>
                <w:sz w:val="24"/>
              </w:rPr>
            </w:pPr>
            <w:r>
              <w:rPr>
                <w:sz w:val="24"/>
              </w:rPr>
              <w:t>安信证券 </w:t>
            </w:r>
          </w:p>
        </w:tc>
        <w:tc>
          <w:tcPr>
            <w:tcW w:w="3452" w:type="dxa"/>
          </w:tcPr>
          <w:p>
            <w:pPr>
              <w:pStyle w:val="TableParagraph"/>
              <w:ind w:right="755"/>
              <w:jc w:val="right"/>
              <w:rPr>
                <w:sz w:val="24"/>
              </w:rPr>
            </w:pPr>
            <w:r>
              <w:rPr>
                <w:sz w:val="24"/>
              </w:rPr>
              <w:t>   3,193,446  </w:t>
            </w:r>
          </w:p>
        </w:tc>
      </w:tr>
      <w:tr>
        <w:trPr>
          <w:trHeight w:val="311" w:hRule="atLeast"/>
        </w:trPr>
        <w:tc>
          <w:tcPr>
            <w:tcW w:w="1385" w:type="dxa"/>
          </w:tcPr>
          <w:p>
            <w:pPr>
              <w:pStyle w:val="TableParagraph"/>
              <w:ind w:left="488" w:right="362"/>
              <w:rPr>
                <w:sz w:val="24"/>
              </w:rPr>
            </w:pPr>
            <w:r>
              <w:rPr>
                <w:sz w:val="24"/>
              </w:rPr>
              <w:t>18 </w:t>
            </w:r>
          </w:p>
        </w:tc>
        <w:tc>
          <w:tcPr>
            <w:tcW w:w="3688" w:type="dxa"/>
          </w:tcPr>
          <w:p>
            <w:pPr>
              <w:pStyle w:val="TableParagraph"/>
              <w:ind w:right="1232"/>
              <w:jc w:val="right"/>
              <w:rPr>
                <w:sz w:val="24"/>
              </w:rPr>
            </w:pPr>
            <w:r>
              <w:rPr>
                <w:sz w:val="24"/>
              </w:rPr>
              <w:t>平安证券 </w:t>
            </w:r>
          </w:p>
        </w:tc>
        <w:tc>
          <w:tcPr>
            <w:tcW w:w="3452" w:type="dxa"/>
          </w:tcPr>
          <w:p>
            <w:pPr>
              <w:pStyle w:val="TableParagraph"/>
              <w:ind w:right="755"/>
              <w:jc w:val="right"/>
              <w:rPr>
                <w:sz w:val="24"/>
              </w:rPr>
            </w:pPr>
            <w:r>
              <w:rPr>
                <w:sz w:val="24"/>
              </w:rPr>
              <w:t>   3,073,669  </w:t>
            </w:r>
          </w:p>
        </w:tc>
      </w:tr>
      <w:tr>
        <w:trPr>
          <w:trHeight w:val="311" w:hRule="atLeast"/>
        </w:trPr>
        <w:tc>
          <w:tcPr>
            <w:tcW w:w="1385" w:type="dxa"/>
          </w:tcPr>
          <w:p>
            <w:pPr>
              <w:pStyle w:val="TableParagraph"/>
              <w:ind w:left="488" w:right="362"/>
              <w:rPr>
                <w:sz w:val="24"/>
              </w:rPr>
            </w:pPr>
            <w:r>
              <w:rPr>
                <w:sz w:val="24"/>
              </w:rPr>
              <w:t>19 </w:t>
            </w:r>
          </w:p>
        </w:tc>
        <w:tc>
          <w:tcPr>
            <w:tcW w:w="3688" w:type="dxa"/>
          </w:tcPr>
          <w:p>
            <w:pPr>
              <w:pStyle w:val="TableParagraph"/>
              <w:ind w:right="1232"/>
              <w:jc w:val="right"/>
              <w:rPr>
                <w:sz w:val="24"/>
              </w:rPr>
            </w:pPr>
            <w:r>
              <w:rPr>
                <w:sz w:val="24"/>
              </w:rPr>
              <w:t>长江证券 </w:t>
            </w:r>
          </w:p>
        </w:tc>
        <w:tc>
          <w:tcPr>
            <w:tcW w:w="3452" w:type="dxa"/>
          </w:tcPr>
          <w:p>
            <w:pPr>
              <w:pStyle w:val="TableParagraph"/>
              <w:ind w:right="755"/>
              <w:jc w:val="right"/>
              <w:rPr>
                <w:sz w:val="24"/>
              </w:rPr>
            </w:pPr>
            <w:r>
              <w:rPr>
                <w:sz w:val="24"/>
              </w:rPr>
              <w:t>   2,788,290  </w:t>
            </w:r>
          </w:p>
        </w:tc>
      </w:tr>
    </w:tbl>
    <w:p>
      <w:pPr>
        <w:spacing w:after="0"/>
        <w:jc w:val="right"/>
        <w:rPr>
          <w:sz w:val="24"/>
        </w:rPr>
        <w:sectPr>
          <w:pgSz w:w="11910" w:h="16840"/>
          <w:pgMar w:header="0" w:footer="1122" w:top="1420" w:bottom="132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3688"/>
        <w:gridCol w:w="3452"/>
      </w:tblGrid>
      <w:tr>
        <w:trPr>
          <w:trHeight w:val="311" w:hRule="atLeast"/>
        </w:trPr>
        <w:tc>
          <w:tcPr>
            <w:tcW w:w="1385" w:type="dxa"/>
          </w:tcPr>
          <w:p>
            <w:pPr>
              <w:pStyle w:val="TableParagraph"/>
              <w:jc w:val="right"/>
              <w:rPr>
                <w:sz w:val="24"/>
              </w:rPr>
            </w:pPr>
            <w:r>
              <w:rPr>
                <w:sz w:val="24"/>
              </w:rPr>
              <w:t>20 </w:t>
            </w:r>
          </w:p>
        </w:tc>
        <w:tc>
          <w:tcPr>
            <w:tcW w:w="3688" w:type="dxa"/>
          </w:tcPr>
          <w:p>
            <w:pPr>
              <w:pStyle w:val="TableParagraph"/>
              <w:ind w:left="1283" w:right="1155"/>
              <w:rPr>
                <w:sz w:val="24"/>
              </w:rPr>
            </w:pPr>
            <w:r>
              <w:rPr>
                <w:sz w:val="24"/>
              </w:rPr>
              <w:t>国元证券 </w:t>
            </w:r>
          </w:p>
        </w:tc>
        <w:tc>
          <w:tcPr>
            <w:tcW w:w="3452" w:type="dxa"/>
          </w:tcPr>
          <w:p>
            <w:pPr>
              <w:pStyle w:val="TableParagraph"/>
              <w:ind w:right="755"/>
              <w:jc w:val="right"/>
              <w:rPr>
                <w:sz w:val="24"/>
              </w:rPr>
            </w:pPr>
            <w:r>
              <w:rPr>
                <w:sz w:val="24"/>
              </w:rPr>
              <w:t>   2,337,542  </w:t>
            </w:r>
          </w:p>
        </w:tc>
      </w:tr>
      <w:tr>
        <w:trPr>
          <w:trHeight w:val="312" w:hRule="atLeast"/>
        </w:trPr>
        <w:tc>
          <w:tcPr>
            <w:tcW w:w="1385" w:type="dxa"/>
          </w:tcPr>
          <w:p>
            <w:pPr>
              <w:pStyle w:val="TableParagraph"/>
              <w:jc w:val="right"/>
              <w:rPr>
                <w:sz w:val="24"/>
              </w:rPr>
            </w:pPr>
            <w:r>
              <w:rPr>
                <w:sz w:val="24"/>
              </w:rPr>
              <w:t>21 </w:t>
            </w:r>
          </w:p>
        </w:tc>
        <w:tc>
          <w:tcPr>
            <w:tcW w:w="3688" w:type="dxa"/>
          </w:tcPr>
          <w:p>
            <w:pPr>
              <w:pStyle w:val="TableParagraph"/>
              <w:ind w:left="1283" w:right="1155"/>
              <w:rPr>
                <w:sz w:val="24"/>
              </w:rPr>
            </w:pPr>
            <w:r>
              <w:rPr>
                <w:sz w:val="24"/>
              </w:rPr>
              <w:t>财通证券 </w:t>
            </w:r>
          </w:p>
        </w:tc>
        <w:tc>
          <w:tcPr>
            <w:tcW w:w="3452" w:type="dxa"/>
          </w:tcPr>
          <w:p>
            <w:pPr>
              <w:pStyle w:val="TableParagraph"/>
              <w:ind w:right="755"/>
              <w:jc w:val="right"/>
              <w:rPr>
                <w:sz w:val="24"/>
              </w:rPr>
            </w:pPr>
            <w:r>
              <w:rPr>
                <w:sz w:val="24"/>
              </w:rPr>
              <w:t>   2,063,257  </w:t>
            </w:r>
          </w:p>
        </w:tc>
      </w:tr>
      <w:tr>
        <w:trPr>
          <w:trHeight w:val="311" w:hRule="atLeast"/>
        </w:trPr>
        <w:tc>
          <w:tcPr>
            <w:tcW w:w="1385" w:type="dxa"/>
          </w:tcPr>
          <w:p>
            <w:pPr>
              <w:pStyle w:val="TableParagraph"/>
              <w:jc w:val="right"/>
              <w:rPr>
                <w:sz w:val="24"/>
              </w:rPr>
            </w:pPr>
            <w:r>
              <w:rPr>
                <w:sz w:val="24"/>
              </w:rPr>
              <w:t>22 </w:t>
            </w:r>
          </w:p>
        </w:tc>
        <w:tc>
          <w:tcPr>
            <w:tcW w:w="3688" w:type="dxa"/>
          </w:tcPr>
          <w:p>
            <w:pPr>
              <w:pStyle w:val="TableParagraph"/>
              <w:ind w:left="1283" w:right="1155"/>
              <w:rPr>
                <w:sz w:val="24"/>
              </w:rPr>
            </w:pPr>
            <w:r>
              <w:rPr>
                <w:sz w:val="24"/>
              </w:rPr>
              <w:t>东吴证券 </w:t>
            </w:r>
          </w:p>
        </w:tc>
        <w:tc>
          <w:tcPr>
            <w:tcW w:w="3452" w:type="dxa"/>
          </w:tcPr>
          <w:p>
            <w:pPr>
              <w:pStyle w:val="TableParagraph"/>
              <w:ind w:right="755"/>
              <w:jc w:val="right"/>
              <w:rPr>
                <w:sz w:val="24"/>
              </w:rPr>
            </w:pPr>
            <w:r>
              <w:rPr>
                <w:sz w:val="24"/>
              </w:rPr>
              <w:t>   2,052,569  </w:t>
            </w:r>
          </w:p>
        </w:tc>
      </w:tr>
      <w:tr>
        <w:trPr>
          <w:trHeight w:val="313" w:hRule="atLeast"/>
        </w:trPr>
        <w:tc>
          <w:tcPr>
            <w:tcW w:w="1385" w:type="dxa"/>
          </w:tcPr>
          <w:p>
            <w:pPr>
              <w:pStyle w:val="TableParagraph"/>
              <w:spacing w:before="2"/>
              <w:jc w:val="right"/>
              <w:rPr>
                <w:sz w:val="24"/>
              </w:rPr>
            </w:pPr>
            <w:r>
              <w:rPr>
                <w:sz w:val="24"/>
              </w:rPr>
              <w:t>23 </w:t>
            </w:r>
          </w:p>
        </w:tc>
        <w:tc>
          <w:tcPr>
            <w:tcW w:w="3688" w:type="dxa"/>
          </w:tcPr>
          <w:p>
            <w:pPr>
              <w:pStyle w:val="TableParagraph"/>
              <w:spacing w:before="2"/>
              <w:ind w:left="1283" w:right="1155"/>
              <w:rPr>
                <w:sz w:val="24"/>
              </w:rPr>
            </w:pPr>
            <w:r>
              <w:rPr>
                <w:sz w:val="24"/>
              </w:rPr>
              <w:t>国金证券 </w:t>
            </w:r>
          </w:p>
        </w:tc>
        <w:tc>
          <w:tcPr>
            <w:tcW w:w="3452" w:type="dxa"/>
          </w:tcPr>
          <w:p>
            <w:pPr>
              <w:pStyle w:val="TableParagraph"/>
              <w:spacing w:before="2"/>
              <w:ind w:right="755"/>
              <w:jc w:val="right"/>
              <w:rPr>
                <w:sz w:val="24"/>
              </w:rPr>
            </w:pPr>
            <w:r>
              <w:rPr>
                <w:sz w:val="24"/>
              </w:rPr>
              <w:t>   2,040,617  </w:t>
            </w:r>
          </w:p>
        </w:tc>
      </w:tr>
      <w:tr>
        <w:trPr>
          <w:trHeight w:val="311" w:hRule="atLeast"/>
        </w:trPr>
        <w:tc>
          <w:tcPr>
            <w:tcW w:w="1385" w:type="dxa"/>
          </w:tcPr>
          <w:p>
            <w:pPr>
              <w:pStyle w:val="TableParagraph"/>
              <w:jc w:val="right"/>
              <w:rPr>
                <w:sz w:val="24"/>
              </w:rPr>
            </w:pPr>
            <w:r>
              <w:rPr>
                <w:sz w:val="24"/>
              </w:rPr>
              <w:t>24 </w:t>
            </w:r>
          </w:p>
        </w:tc>
        <w:tc>
          <w:tcPr>
            <w:tcW w:w="3688" w:type="dxa"/>
          </w:tcPr>
          <w:p>
            <w:pPr>
              <w:pStyle w:val="TableParagraph"/>
              <w:ind w:left="1283" w:right="1155"/>
              <w:rPr>
                <w:sz w:val="24"/>
              </w:rPr>
            </w:pPr>
            <w:r>
              <w:rPr>
                <w:sz w:val="24"/>
              </w:rPr>
              <w:t>渤海证券 </w:t>
            </w:r>
          </w:p>
        </w:tc>
        <w:tc>
          <w:tcPr>
            <w:tcW w:w="3452" w:type="dxa"/>
          </w:tcPr>
          <w:p>
            <w:pPr>
              <w:pStyle w:val="TableParagraph"/>
              <w:ind w:right="755"/>
              <w:jc w:val="right"/>
              <w:rPr>
                <w:sz w:val="24"/>
              </w:rPr>
            </w:pPr>
            <w:r>
              <w:rPr>
                <w:sz w:val="24"/>
              </w:rPr>
              <w:t>   2,016,505  </w:t>
            </w:r>
          </w:p>
        </w:tc>
      </w:tr>
      <w:tr>
        <w:trPr>
          <w:trHeight w:val="311" w:hRule="atLeast"/>
        </w:trPr>
        <w:tc>
          <w:tcPr>
            <w:tcW w:w="1385" w:type="dxa"/>
          </w:tcPr>
          <w:p>
            <w:pPr>
              <w:pStyle w:val="TableParagraph"/>
              <w:jc w:val="right"/>
              <w:rPr>
                <w:sz w:val="24"/>
              </w:rPr>
            </w:pPr>
            <w:r>
              <w:rPr>
                <w:sz w:val="24"/>
              </w:rPr>
              <w:t>25 </w:t>
            </w:r>
          </w:p>
        </w:tc>
        <w:tc>
          <w:tcPr>
            <w:tcW w:w="3688" w:type="dxa"/>
          </w:tcPr>
          <w:p>
            <w:pPr>
              <w:pStyle w:val="TableParagraph"/>
              <w:ind w:left="1283" w:right="1155"/>
              <w:rPr>
                <w:sz w:val="24"/>
              </w:rPr>
            </w:pPr>
            <w:r>
              <w:rPr>
                <w:sz w:val="24"/>
              </w:rPr>
              <w:t>东兴证券 </w:t>
            </w:r>
          </w:p>
        </w:tc>
        <w:tc>
          <w:tcPr>
            <w:tcW w:w="3452" w:type="dxa"/>
          </w:tcPr>
          <w:p>
            <w:pPr>
              <w:pStyle w:val="TableParagraph"/>
              <w:ind w:right="755"/>
              <w:jc w:val="right"/>
              <w:rPr>
                <w:sz w:val="24"/>
              </w:rPr>
            </w:pPr>
            <w:r>
              <w:rPr>
                <w:sz w:val="24"/>
              </w:rPr>
              <w:t>   2,000,552  </w:t>
            </w:r>
          </w:p>
        </w:tc>
      </w:tr>
      <w:tr>
        <w:trPr>
          <w:trHeight w:val="311" w:hRule="atLeast"/>
        </w:trPr>
        <w:tc>
          <w:tcPr>
            <w:tcW w:w="1385" w:type="dxa"/>
          </w:tcPr>
          <w:p>
            <w:pPr>
              <w:pStyle w:val="TableParagraph"/>
              <w:jc w:val="right"/>
              <w:rPr>
                <w:sz w:val="24"/>
              </w:rPr>
            </w:pPr>
            <w:r>
              <w:rPr>
                <w:sz w:val="24"/>
              </w:rPr>
              <w:t>26 </w:t>
            </w:r>
          </w:p>
        </w:tc>
        <w:tc>
          <w:tcPr>
            <w:tcW w:w="3688" w:type="dxa"/>
          </w:tcPr>
          <w:p>
            <w:pPr>
              <w:pStyle w:val="TableParagraph"/>
              <w:ind w:left="1283" w:right="1155"/>
              <w:rPr>
                <w:sz w:val="24"/>
              </w:rPr>
            </w:pPr>
            <w:r>
              <w:rPr>
                <w:sz w:val="24"/>
              </w:rPr>
              <w:t>华西证券 </w:t>
            </w:r>
          </w:p>
        </w:tc>
        <w:tc>
          <w:tcPr>
            <w:tcW w:w="3452" w:type="dxa"/>
          </w:tcPr>
          <w:p>
            <w:pPr>
              <w:pStyle w:val="TableParagraph"/>
              <w:ind w:right="755"/>
              <w:jc w:val="right"/>
              <w:rPr>
                <w:sz w:val="24"/>
              </w:rPr>
            </w:pPr>
            <w:r>
              <w:rPr>
                <w:sz w:val="24"/>
              </w:rPr>
              <w:t>   1,936,914  </w:t>
            </w:r>
          </w:p>
        </w:tc>
      </w:tr>
      <w:tr>
        <w:trPr>
          <w:trHeight w:val="311" w:hRule="atLeast"/>
        </w:trPr>
        <w:tc>
          <w:tcPr>
            <w:tcW w:w="1385" w:type="dxa"/>
          </w:tcPr>
          <w:p>
            <w:pPr>
              <w:pStyle w:val="TableParagraph"/>
              <w:jc w:val="right"/>
              <w:rPr>
                <w:sz w:val="24"/>
              </w:rPr>
            </w:pPr>
            <w:r>
              <w:rPr>
                <w:sz w:val="24"/>
              </w:rPr>
              <w:t>27 </w:t>
            </w:r>
          </w:p>
        </w:tc>
        <w:tc>
          <w:tcPr>
            <w:tcW w:w="3688" w:type="dxa"/>
          </w:tcPr>
          <w:p>
            <w:pPr>
              <w:pStyle w:val="TableParagraph"/>
              <w:ind w:left="1283" w:right="1155"/>
              <w:rPr>
                <w:sz w:val="24"/>
              </w:rPr>
            </w:pPr>
            <w:r>
              <w:rPr>
                <w:sz w:val="24"/>
              </w:rPr>
              <w:t>西南证券 </w:t>
            </w:r>
          </w:p>
        </w:tc>
        <w:tc>
          <w:tcPr>
            <w:tcW w:w="3452" w:type="dxa"/>
          </w:tcPr>
          <w:p>
            <w:pPr>
              <w:pStyle w:val="TableParagraph"/>
              <w:ind w:right="755"/>
              <w:jc w:val="right"/>
              <w:rPr>
                <w:sz w:val="24"/>
              </w:rPr>
            </w:pPr>
            <w:r>
              <w:rPr>
                <w:sz w:val="24"/>
              </w:rPr>
              <w:t>   1,932,419  </w:t>
            </w:r>
          </w:p>
        </w:tc>
      </w:tr>
      <w:tr>
        <w:trPr>
          <w:trHeight w:val="311" w:hRule="atLeast"/>
        </w:trPr>
        <w:tc>
          <w:tcPr>
            <w:tcW w:w="1385" w:type="dxa"/>
          </w:tcPr>
          <w:p>
            <w:pPr>
              <w:pStyle w:val="TableParagraph"/>
              <w:jc w:val="right"/>
              <w:rPr>
                <w:sz w:val="24"/>
              </w:rPr>
            </w:pPr>
            <w:r>
              <w:rPr>
                <w:sz w:val="24"/>
              </w:rPr>
              <w:t>28 </w:t>
            </w:r>
          </w:p>
        </w:tc>
        <w:tc>
          <w:tcPr>
            <w:tcW w:w="3688" w:type="dxa"/>
          </w:tcPr>
          <w:p>
            <w:pPr>
              <w:pStyle w:val="TableParagraph"/>
              <w:ind w:left="1283" w:right="1155"/>
              <w:rPr>
                <w:sz w:val="24"/>
              </w:rPr>
            </w:pPr>
            <w:r>
              <w:rPr>
                <w:sz w:val="24"/>
              </w:rPr>
              <w:t>西部证券 </w:t>
            </w:r>
          </w:p>
        </w:tc>
        <w:tc>
          <w:tcPr>
            <w:tcW w:w="3452" w:type="dxa"/>
          </w:tcPr>
          <w:p>
            <w:pPr>
              <w:pStyle w:val="TableParagraph"/>
              <w:ind w:right="755"/>
              <w:jc w:val="right"/>
              <w:rPr>
                <w:sz w:val="24"/>
              </w:rPr>
            </w:pPr>
            <w:r>
              <w:rPr>
                <w:sz w:val="24"/>
              </w:rPr>
              <w:t>   1,782,167  </w:t>
            </w:r>
          </w:p>
        </w:tc>
      </w:tr>
      <w:tr>
        <w:trPr>
          <w:trHeight w:val="314" w:hRule="atLeast"/>
        </w:trPr>
        <w:tc>
          <w:tcPr>
            <w:tcW w:w="1385" w:type="dxa"/>
          </w:tcPr>
          <w:p>
            <w:pPr>
              <w:pStyle w:val="TableParagraph"/>
              <w:spacing w:before="2"/>
              <w:jc w:val="right"/>
              <w:rPr>
                <w:sz w:val="24"/>
              </w:rPr>
            </w:pPr>
            <w:r>
              <w:rPr>
                <w:sz w:val="24"/>
              </w:rPr>
              <w:t>29 </w:t>
            </w:r>
          </w:p>
        </w:tc>
        <w:tc>
          <w:tcPr>
            <w:tcW w:w="3688" w:type="dxa"/>
          </w:tcPr>
          <w:p>
            <w:pPr>
              <w:pStyle w:val="TableParagraph"/>
              <w:spacing w:before="2"/>
              <w:ind w:left="1283" w:right="1155"/>
              <w:rPr>
                <w:sz w:val="24"/>
              </w:rPr>
            </w:pPr>
            <w:r>
              <w:rPr>
                <w:sz w:val="24"/>
              </w:rPr>
              <w:t>长城证券 </w:t>
            </w:r>
          </w:p>
        </w:tc>
        <w:tc>
          <w:tcPr>
            <w:tcW w:w="3452" w:type="dxa"/>
          </w:tcPr>
          <w:p>
            <w:pPr>
              <w:pStyle w:val="TableParagraph"/>
              <w:spacing w:before="2"/>
              <w:ind w:right="755"/>
              <w:jc w:val="right"/>
              <w:rPr>
                <w:sz w:val="24"/>
              </w:rPr>
            </w:pPr>
            <w:r>
              <w:rPr>
                <w:sz w:val="24"/>
              </w:rPr>
              <w:t>   1,675,554  </w:t>
            </w:r>
          </w:p>
        </w:tc>
      </w:tr>
      <w:tr>
        <w:trPr>
          <w:trHeight w:val="311" w:hRule="atLeast"/>
        </w:trPr>
        <w:tc>
          <w:tcPr>
            <w:tcW w:w="1385" w:type="dxa"/>
          </w:tcPr>
          <w:p>
            <w:pPr>
              <w:pStyle w:val="TableParagraph"/>
              <w:jc w:val="right"/>
              <w:rPr>
                <w:sz w:val="24"/>
              </w:rPr>
            </w:pPr>
            <w:r>
              <w:rPr>
                <w:sz w:val="24"/>
              </w:rPr>
              <w:t>30 </w:t>
            </w:r>
          </w:p>
        </w:tc>
        <w:tc>
          <w:tcPr>
            <w:tcW w:w="3688" w:type="dxa"/>
          </w:tcPr>
          <w:p>
            <w:pPr>
              <w:pStyle w:val="TableParagraph"/>
              <w:ind w:left="1283" w:right="1155"/>
              <w:rPr>
                <w:sz w:val="24"/>
              </w:rPr>
            </w:pPr>
            <w:r>
              <w:rPr>
                <w:sz w:val="24"/>
              </w:rPr>
              <w:t>国开证券 </w:t>
            </w:r>
          </w:p>
        </w:tc>
        <w:tc>
          <w:tcPr>
            <w:tcW w:w="3452" w:type="dxa"/>
          </w:tcPr>
          <w:p>
            <w:pPr>
              <w:pStyle w:val="TableParagraph"/>
              <w:ind w:right="755"/>
              <w:jc w:val="right"/>
              <w:rPr>
                <w:sz w:val="24"/>
              </w:rPr>
            </w:pPr>
            <w:r>
              <w:rPr>
                <w:sz w:val="24"/>
              </w:rPr>
              <w:t>   1,600,903  </w:t>
            </w:r>
          </w:p>
        </w:tc>
      </w:tr>
      <w:tr>
        <w:trPr>
          <w:trHeight w:val="311" w:hRule="atLeast"/>
        </w:trPr>
        <w:tc>
          <w:tcPr>
            <w:tcW w:w="1385" w:type="dxa"/>
          </w:tcPr>
          <w:p>
            <w:pPr>
              <w:pStyle w:val="TableParagraph"/>
              <w:jc w:val="right"/>
              <w:rPr>
                <w:sz w:val="24"/>
              </w:rPr>
            </w:pPr>
            <w:r>
              <w:rPr>
                <w:sz w:val="24"/>
              </w:rPr>
              <w:t>31 </w:t>
            </w:r>
          </w:p>
        </w:tc>
        <w:tc>
          <w:tcPr>
            <w:tcW w:w="3688" w:type="dxa"/>
          </w:tcPr>
          <w:p>
            <w:pPr>
              <w:pStyle w:val="TableParagraph"/>
              <w:ind w:left="1283" w:right="1155"/>
              <w:rPr>
                <w:sz w:val="24"/>
              </w:rPr>
            </w:pPr>
            <w:r>
              <w:rPr>
                <w:sz w:val="24"/>
              </w:rPr>
              <w:t>东北证券 </w:t>
            </w:r>
          </w:p>
        </w:tc>
        <w:tc>
          <w:tcPr>
            <w:tcW w:w="3452" w:type="dxa"/>
          </w:tcPr>
          <w:p>
            <w:pPr>
              <w:pStyle w:val="TableParagraph"/>
              <w:ind w:right="755"/>
              <w:jc w:val="right"/>
              <w:rPr>
                <w:sz w:val="24"/>
              </w:rPr>
            </w:pPr>
            <w:r>
              <w:rPr>
                <w:sz w:val="24"/>
              </w:rPr>
              <w:t>   1,491,260  </w:t>
            </w:r>
          </w:p>
        </w:tc>
      </w:tr>
      <w:tr>
        <w:trPr>
          <w:trHeight w:val="311" w:hRule="atLeast"/>
        </w:trPr>
        <w:tc>
          <w:tcPr>
            <w:tcW w:w="1385" w:type="dxa"/>
          </w:tcPr>
          <w:p>
            <w:pPr>
              <w:pStyle w:val="TableParagraph"/>
              <w:jc w:val="right"/>
              <w:rPr>
                <w:sz w:val="24"/>
              </w:rPr>
            </w:pPr>
            <w:r>
              <w:rPr>
                <w:sz w:val="24"/>
              </w:rPr>
              <w:t>32 </w:t>
            </w:r>
          </w:p>
        </w:tc>
        <w:tc>
          <w:tcPr>
            <w:tcW w:w="3688" w:type="dxa"/>
          </w:tcPr>
          <w:p>
            <w:pPr>
              <w:pStyle w:val="TableParagraph"/>
              <w:ind w:left="1283" w:right="1155"/>
              <w:rPr>
                <w:sz w:val="24"/>
              </w:rPr>
            </w:pPr>
            <w:r>
              <w:rPr>
                <w:sz w:val="24"/>
              </w:rPr>
              <w:t>华龙证券 </w:t>
            </w:r>
          </w:p>
        </w:tc>
        <w:tc>
          <w:tcPr>
            <w:tcW w:w="3452" w:type="dxa"/>
          </w:tcPr>
          <w:p>
            <w:pPr>
              <w:pStyle w:val="TableParagraph"/>
              <w:ind w:right="755"/>
              <w:jc w:val="right"/>
              <w:rPr>
                <w:sz w:val="24"/>
              </w:rPr>
            </w:pPr>
            <w:r>
              <w:rPr>
                <w:sz w:val="24"/>
              </w:rPr>
              <w:t>   1,441,095  </w:t>
            </w:r>
          </w:p>
        </w:tc>
      </w:tr>
      <w:tr>
        <w:trPr>
          <w:trHeight w:val="312" w:hRule="atLeast"/>
        </w:trPr>
        <w:tc>
          <w:tcPr>
            <w:tcW w:w="1385" w:type="dxa"/>
          </w:tcPr>
          <w:p>
            <w:pPr>
              <w:pStyle w:val="TableParagraph"/>
              <w:jc w:val="right"/>
              <w:rPr>
                <w:sz w:val="24"/>
              </w:rPr>
            </w:pPr>
            <w:r>
              <w:rPr>
                <w:sz w:val="24"/>
              </w:rPr>
              <w:t>33 </w:t>
            </w:r>
          </w:p>
        </w:tc>
        <w:tc>
          <w:tcPr>
            <w:tcW w:w="3688" w:type="dxa"/>
          </w:tcPr>
          <w:p>
            <w:pPr>
              <w:pStyle w:val="TableParagraph"/>
              <w:ind w:left="1283" w:right="1155"/>
              <w:rPr>
                <w:sz w:val="24"/>
              </w:rPr>
            </w:pPr>
            <w:r>
              <w:rPr>
                <w:sz w:val="24"/>
              </w:rPr>
              <w:t>东方财富 </w:t>
            </w:r>
          </w:p>
        </w:tc>
        <w:tc>
          <w:tcPr>
            <w:tcW w:w="3452" w:type="dxa"/>
          </w:tcPr>
          <w:p>
            <w:pPr>
              <w:pStyle w:val="TableParagraph"/>
              <w:ind w:right="755"/>
              <w:jc w:val="right"/>
              <w:rPr>
                <w:sz w:val="24"/>
              </w:rPr>
            </w:pPr>
            <w:r>
              <w:rPr>
                <w:sz w:val="24"/>
              </w:rPr>
              <w:t>   1,380,862  </w:t>
            </w:r>
          </w:p>
        </w:tc>
      </w:tr>
      <w:tr>
        <w:trPr>
          <w:trHeight w:val="311" w:hRule="atLeast"/>
        </w:trPr>
        <w:tc>
          <w:tcPr>
            <w:tcW w:w="1385" w:type="dxa"/>
          </w:tcPr>
          <w:p>
            <w:pPr>
              <w:pStyle w:val="TableParagraph"/>
              <w:jc w:val="right"/>
              <w:rPr>
                <w:sz w:val="24"/>
              </w:rPr>
            </w:pPr>
            <w:r>
              <w:rPr>
                <w:sz w:val="24"/>
              </w:rPr>
              <w:t>34 </w:t>
            </w:r>
          </w:p>
        </w:tc>
        <w:tc>
          <w:tcPr>
            <w:tcW w:w="3688" w:type="dxa"/>
          </w:tcPr>
          <w:p>
            <w:pPr>
              <w:pStyle w:val="TableParagraph"/>
              <w:ind w:left="1283" w:right="1155"/>
              <w:rPr>
                <w:sz w:val="24"/>
              </w:rPr>
            </w:pPr>
            <w:r>
              <w:rPr>
                <w:sz w:val="24"/>
              </w:rPr>
              <w:t>浙商证券 </w:t>
            </w:r>
          </w:p>
        </w:tc>
        <w:tc>
          <w:tcPr>
            <w:tcW w:w="3452" w:type="dxa"/>
          </w:tcPr>
          <w:p>
            <w:pPr>
              <w:pStyle w:val="TableParagraph"/>
              <w:ind w:right="755"/>
              <w:jc w:val="right"/>
              <w:rPr>
                <w:sz w:val="24"/>
              </w:rPr>
            </w:pPr>
            <w:r>
              <w:rPr>
                <w:sz w:val="24"/>
              </w:rPr>
              <w:t>   1,347,930  </w:t>
            </w:r>
          </w:p>
        </w:tc>
      </w:tr>
      <w:tr>
        <w:trPr>
          <w:trHeight w:val="314" w:hRule="atLeast"/>
        </w:trPr>
        <w:tc>
          <w:tcPr>
            <w:tcW w:w="1385" w:type="dxa"/>
          </w:tcPr>
          <w:p>
            <w:pPr>
              <w:pStyle w:val="TableParagraph"/>
              <w:spacing w:before="2"/>
              <w:jc w:val="right"/>
              <w:rPr>
                <w:sz w:val="24"/>
              </w:rPr>
            </w:pPr>
            <w:r>
              <w:rPr>
                <w:sz w:val="24"/>
              </w:rPr>
              <w:t>35 </w:t>
            </w:r>
          </w:p>
        </w:tc>
        <w:tc>
          <w:tcPr>
            <w:tcW w:w="3688" w:type="dxa"/>
          </w:tcPr>
          <w:p>
            <w:pPr>
              <w:pStyle w:val="TableParagraph"/>
              <w:spacing w:before="2"/>
              <w:ind w:left="1283" w:right="1155"/>
              <w:rPr>
                <w:sz w:val="24"/>
              </w:rPr>
            </w:pPr>
            <w:r>
              <w:rPr>
                <w:sz w:val="24"/>
              </w:rPr>
              <w:t>国海证券 </w:t>
            </w:r>
          </w:p>
        </w:tc>
        <w:tc>
          <w:tcPr>
            <w:tcW w:w="3452" w:type="dxa"/>
          </w:tcPr>
          <w:p>
            <w:pPr>
              <w:pStyle w:val="TableParagraph"/>
              <w:spacing w:before="2"/>
              <w:ind w:right="755"/>
              <w:jc w:val="right"/>
              <w:rPr>
                <w:sz w:val="24"/>
              </w:rPr>
            </w:pPr>
            <w:r>
              <w:rPr>
                <w:sz w:val="24"/>
              </w:rPr>
              <w:t>   1,347,186  </w:t>
            </w:r>
          </w:p>
        </w:tc>
      </w:tr>
      <w:tr>
        <w:trPr>
          <w:trHeight w:val="311" w:hRule="atLeast"/>
        </w:trPr>
        <w:tc>
          <w:tcPr>
            <w:tcW w:w="1385" w:type="dxa"/>
          </w:tcPr>
          <w:p>
            <w:pPr>
              <w:pStyle w:val="TableParagraph"/>
              <w:jc w:val="right"/>
              <w:rPr>
                <w:sz w:val="24"/>
              </w:rPr>
            </w:pPr>
            <w:r>
              <w:rPr>
                <w:sz w:val="24"/>
              </w:rPr>
              <w:t>36 </w:t>
            </w:r>
          </w:p>
        </w:tc>
        <w:tc>
          <w:tcPr>
            <w:tcW w:w="3688" w:type="dxa"/>
          </w:tcPr>
          <w:p>
            <w:pPr>
              <w:pStyle w:val="TableParagraph"/>
              <w:ind w:left="1283" w:right="1155"/>
              <w:rPr>
                <w:sz w:val="24"/>
              </w:rPr>
            </w:pPr>
            <w:r>
              <w:rPr>
                <w:sz w:val="24"/>
              </w:rPr>
              <w:t>红塔证券 </w:t>
            </w:r>
          </w:p>
        </w:tc>
        <w:tc>
          <w:tcPr>
            <w:tcW w:w="3452" w:type="dxa"/>
          </w:tcPr>
          <w:p>
            <w:pPr>
              <w:pStyle w:val="TableParagraph"/>
              <w:ind w:right="755"/>
              <w:jc w:val="right"/>
              <w:rPr>
                <w:sz w:val="24"/>
              </w:rPr>
            </w:pPr>
            <w:r>
              <w:rPr>
                <w:sz w:val="24"/>
              </w:rPr>
              <w:t>   1,320,646  </w:t>
            </w:r>
          </w:p>
        </w:tc>
      </w:tr>
      <w:tr>
        <w:trPr>
          <w:trHeight w:val="311" w:hRule="atLeast"/>
        </w:trPr>
        <w:tc>
          <w:tcPr>
            <w:tcW w:w="1385" w:type="dxa"/>
          </w:tcPr>
          <w:p>
            <w:pPr>
              <w:pStyle w:val="TableParagraph"/>
              <w:jc w:val="right"/>
              <w:rPr>
                <w:sz w:val="24"/>
              </w:rPr>
            </w:pPr>
            <w:r>
              <w:rPr>
                <w:sz w:val="24"/>
              </w:rPr>
              <w:t>37 </w:t>
            </w:r>
          </w:p>
        </w:tc>
        <w:tc>
          <w:tcPr>
            <w:tcW w:w="3688" w:type="dxa"/>
          </w:tcPr>
          <w:p>
            <w:pPr>
              <w:pStyle w:val="TableParagraph"/>
              <w:ind w:left="1283" w:right="1155"/>
              <w:rPr>
                <w:sz w:val="24"/>
              </w:rPr>
            </w:pPr>
            <w:r>
              <w:rPr>
                <w:sz w:val="24"/>
              </w:rPr>
              <w:t>山西证券 </w:t>
            </w:r>
          </w:p>
        </w:tc>
        <w:tc>
          <w:tcPr>
            <w:tcW w:w="3452" w:type="dxa"/>
          </w:tcPr>
          <w:p>
            <w:pPr>
              <w:pStyle w:val="TableParagraph"/>
              <w:ind w:right="755"/>
              <w:jc w:val="right"/>
              <w:rPr>
                <w:sz w:val="24"/>
              </w:rPr>
            </w:pPr>
            <w:r>
              <w:rPr>
                <w:sz w:val="24"/>
              </w:rPr>
              <w:t>   1,304,980  </w:t>
            </w:r>
          </w:p>
        </w:tc>
      </w:tr>
      <w:tr>
        <w:trPr>
          <w:trHeight w:val="311" w:hRule="atLeast"/>
        </w:trPr>
        <w:tc>
          <w:tcPr>
            <w:tcW w:w="1385" w:type="dxa"/>
          </w:tcPr>
          <w:p>
            <w:pPr>
              <w:pStyle w:val="TableParagraph"/>
              <w:jc w:val="right"/>
              <w:rPr>
                <w:sz w:val="24"/>
              </w:rPr>
            </w:pPr>
            <w:r>
              <w:rPr>
                <w:sz w:val="24"/>
              </w:rPr>
              <w:t>38 </w:t>
            </w:r>
          </w:p>
        </w:tc>
        <w:tc>
          <w:tcPr>
            <w:tcW w:w="3688" w:type="dxa"/>
          </w:tcPr>
          <w:p>
            <w:pPr>
              <w:pStyle w:val="TableParagraph"/>
              <w:ind w:left="1283" w:right="1155"/>
              <w:rPr>
                <w:sz w:val="24"/>
              </w:rPr>
            </w:pPr>
            <w:r>
              <w:rPr>
                <w:sz w:val="24"/>
              </w:rPr>
              <w:t>华安证券 </w:t>
            </w:r>
          </w:p>
        </w:tc>
        <w:tc>
          <w:tcPr>
            <w:tcW w:w="3452" w:type="dxa"/>
          </w:tcPr>
          <w:p>
            <w:pPr>
              <w:pStyle w:val="TableParagraph"/>
              <w:ind w:right="755"/>
              <w:jc w:val="right"/>
              <w:rPr>
                <w:sz w:val="24"/>
              </w:rPr>
            </w:pPr>
            <w:r>
              <w:rPr>
                <w:sz w:val="24"/>
              </w:rPr>
              <w:t>   1,279,397  </w:t>
            </w:r>
          </w:p>
        </w:tc>
      </w:tr>
      <w:tr>
        <w:trPr>
          <w:trHeight w:val="311" w:hRule="atLeast"/>
        </w:trPr>
        <w:tc>
          <w:tcPr>
            <w:tcW w:w="1385" w:type="dxa"/>
          </w:tcPr>
          <w:p>
            <w:pPr>
              <w:pStyle w:val="TableParagraph"/>
              <w:jc w:val="right"/>
              <w:rPr>
                <w:sz w:val="24"/>
              </w:rPr>
            </w:pPr>
            <w:r>
              <w:rPr>
                <w:sz w:val="24"/>
              </w:rPr>
              <w:t>39 </w:t>
            </w:r>
          </w:p>
        </w:tc>
        <w:tc>
          <w:tcPr>
            <w:tcW w:w="3688" w:type="dxa"/>
          </w:tcPr>
          <w:p>
            <w:pPr>
              <w:pStyle w:val="TableParagraph"/>
              <w:ind w:left="1283" w:right="1155"/>
              <w:rPr>
                <w:sz w:val="24"/>
              </w:rPr>
            </w:pPr>
            <w:r>
              <w:rPr>
                <w:sz w:val="24"/>
              </w:rPr>
              <w:t>中银证券 </w:t>
            </w:r>
          </w:p>
        </w:tc>
        <w:tc>
          <w:tcPr>
            <w:tcW w:w="3452" w:type="dxa"/>
          </w:tcPr>
          <w:p>
            <w:pPr>
              <w:pStyle w:val="TableParagraph"/>
              <w:ind w:right="755"/>
              <w:jc w:val="right"/>
              <w:rPr>
                <w:sz w:val="24"/>
              </w:rPr>
            </w:pPr>
            <w:r>
              <w:rPr>
                <w:sz w:val="24"/>
              </w:rPr>
              <w:t>   1,222,989  </w:t>
            </w:r>
          </w:p>
        </w:tc>
      </w:tr>
      <w:tr>
        <w:trPr>
          <w:trHeight w:val="311" w:hRule="atLeast"/>
        </w:trPr>
        <w:tc>
          <w:tcPr>
            <w:tcW w:w="1385" w:type="dxa"/>
          </w:tcPr>
          <w:p>
            <w:pPr>
              <w:pStyle w:val="TableParagraph"/>
              <w:jc w:val="right"/>
              <w:rPr>
                <w:sz w:val="24"/>
              </w:rPr>
            </w:pPr>
            <w:r>
              <w:rPr>
                <w:sz w:val="24"/>
              </w:rPr>
              <w:t>40 </w:t>
            </w:r>
          </w:p>
        </w:tc>
        <w:tc>
          <w:tcPr>
            <w:tcW w:w="3688" w:type="dxa"/>
          </w:tcPr>
          <w:p>
            <w:pPr>
              <w:pStyle w:val="TableParagraph"/>
              <w:ind w:left="1283" w:right="1155"/>
              <w:rPr>
                <w:sz w:val="24"/>
              </w:rPr>
            </w:pPr>
            <w:r>
              <w:rPr>
                <w:sz w:val="24"/>
              </w:rPr>
              <w:t>华融证券 </w:t>
            </w:r>
          </w:p>
        </w:tc>
        <w:tc>
          <w:tcPr>
            <w:tcW w:w="3452" w:type="dxa"/>
          </w:tcPr>
          <w:p>
            <w:pPr>
              <w:pStyle w:val="TableParagraph"/>
              <w:ind w:right="755"/>
              <w:jc w:val="right"/>
              <w:rPr>
                <w:sz w:val="24"/>
              </w:rPr>
            </w:pPr>
            <w:r>
              <w:rPr>
                <w:sz w:val="24"/>
              </w:rPr>
              <w:t>   1,196,444  </w:t>
            </w:r>
          </w:p>
        </w:tc>
      </w:tr>
      <w:tr>
        <w:trPr>
          <w:trHeight w:val="313" w:hRule="atLeast"/>
        </w:trPr>
        <w:tc>
          <w:tcPr>
            <w:tcW w:w="1385" w:type="dxa"/>
          </w:tcPr>
          <w:p>
            <w:pPr>
              <w:pStyle w:val="TableParagraph"/>
              <w:spacing w:before="2"/>
              <w:jc w:val="right"/>
              <w:rPr>
                <w:sz w:val="24"/>
              </w:rPr>
            </w:pPr>
            <w:r>
              <w:rPr>
                <w:sz w:val="24"/>
              </w:rPr>
              <w:t>41 </w:t>
            </w:r>
          </w:p>
        </w:tc>
        <w:tc>
          <w:tcPr>
            <w:tcW w:w="3688" w:type="dxa"/>
          </w:tcPr>
          <w:p>
            <w:pPr>
              <w:pStyle w:val="TableParagraph"/>
              <w:spacing w:before="2"/>
              <w:ind w:left="1283" w:right="1155"/>
              <w:rPr>
                <w:sz w:val="24"/>
              </w:rPr>
            </w:pPr>
            <w:r>
              <w:rPr>
                <w:sz w:val="24"/>
              </w:rPr>
              <w:t>天风证券 </w:t>
            </w:r>
          </w:p>
        </w:tc>
        <w:tc>
          <w:tcPr>
            <w:tcW w:w="3452" w:type="dxa"/>
          </w:tcPr>
          <w:p>
            <w:pPr>
              <w:pStyle w:val="TableParagraph"/>
              <w:spacing w:before="2"/>
              <w:ind w:right="755"/>
              <w:jc w:val="right"/>
              <w:rPr>
                <w:sz w:val="24"/>
              </w:rPr>
            </w:pPr>
            <w:r>
              <w:rPr>
                <w:sz w:val="24"/>
              </w:rPr>
              <w:t>   1,135,018  </w:t>
            </w:r>
          </w:p>
        </w:tc>
      </w:tr>
      <w:tr>
        <w:trPr>
          <w:trHeight w:val="311" w:hRule="atLeast"/>
        </w:trPr>
        <w:tc>
          <w:tcPr>
            <w:tcW w:w="1385" w:type="dxa"/>
          </w:tcPr>
          <w:p>
            <w:pPr>
              <w:pStyle w:val="TableParagraph"/>
              <w:jc w:val="right"/>
              <w:rPr>
                <w:sz w:val="24"/>
              </w:rPr>
            </w:pPr>
            <w:r>
              <w:rPr>
                <w:sz w:val="24"/>
              </w:rPr>
              <w:t>42 </w:t>
            </w:r>
          </w:p>
        </w:tc>
        <w:tc>
          <w:tcPr>
            <w:tcW w:w="3688" w:type="dxa"/>
          </w:tcPr>
          <w:p>
            <w:pPr>
              <w:pStyle w:val="TableParagraph"/>
              <w:ind w:left="1283" w:right="1155"/>
              <w:rPr>
                <w:sz w:val="24"/>
              </w:rPr>
            </w:pPr>
            <w:r>
              <w:rPr>
                <w:sz w:val="24"/>
              </w:rPr>
              <w:t>民生证券 </w:t>
            </w:r>
          </w:p>
        </w:tc>
        <w:tc>
          <w:tcPr>
            <w:tcW w:w="3452" w:type="dxa"/>
          </w:tcPr>
          <w:p>
            <w:pPr>
              <w:pStyle w:val="TableParagraph"/>
              <w:ind w:right="755"/>
              <w:jc w:val="right"/>
              <w:rPr>
                <w:sz w:val="24"/>
              </w:rPr>
            </w:pPr>
            <w:r>
              <w:rPr>
                <w:sz w:val="24"/>
              </w:rPr>
              <w:t>   1,115,598  </w:t>
            </w:r>
          </w:p>
        </w:tc>
      </w:tr>
      <w:tr>
        <w:trPr>
          <w:trHeight w:val="311" w:hRule="atLeast"/>
        </w:trPr>
        <w:tc>
          <w:tcPr>
            <w:tcW w:w="1385" w:type="dxa"/>
          </w:tcPr>
          <w:p>
            <w:pPr>
              <w:pStyle w:val="TableParagraph"/>
              <w:jc w:val="right"/>
              <w:rPr>
                <w:sz w:val="24"/>
              </w:rPr>
            </w:pPr>
            <w:r>
              <w:rPr>
                <w:sz w:val="24"/>
              </w:rPr>
              <w:t>43 </w:t>
            </w:r>
          </w:p>
        </w:tc>
        <w:tc>
          <w:tcPr>
            <w:tcW w:w="3688" w:type="dxa"/>
          </w:tcPr>
          <w:p>
            <w:pPr>
              <w:pStyle w:val="TableParagraph"/>
              <w:ind w:left="1283" w:right="1155"/>
              <w:rPr>
                <w:sz w:val="24"/>
              </w:rPr>
            </w:pPr>
            <w:r>
              <w:rPr>
                <w:sz w:val="24"/>
              </w:rPr>
              <w:t>万联证券 </w:t>
            </w:r>
          </w:p>
        </w:tc>
        <w:tc>
          <w:tcPr>
            <w:tcW w:w="3452" w:type="dxa"/>
          </w:tcPr>
          <w:p>
            <w:pPr>
              <w:pStyle w:val="TableParagraph"/>
              <w:ind w:right="755"/>
              <w:jc w:val="right"/>
              <w:rPr>
                <w:sz w:val="24"/>
              </w:rPr>
            </w:pPr>
            <w:r>
              <w:rPr>
                <w:sz w:val="24"/>
              </w:rPr>
              <w:t>   1,094,382  </w:t>
            </w:r>
          </w:p>
        </w:tc>
      </w:tr>
      <w:tr>
        <w:trPr>
          <w:trHeight w:val="312" w:hRule="atLeast"/>
        </w:trPr>
        <w:tc>
          <w:tcPr>
            <w:tcW w:w="1385" w:type="dxa"/>
          </w:tcPr>
          <w:p>
            <w:pPr>
              <w:pStyle w:val="TableParagraph"/>
              <w:jc w:val="right"/>
              <w:rPr>
                <w:sz w:val="24"/>
              </w:rPr>
            </w:pPr>
            <w:r>
              <w:rPr>
                <w:sz w:val="24"/>
              </w:rPr>
              <w:t>44 </w:t>
            </w:r>
          </w:p>
        </w:tc>
        <w:tc>
          <w:tcPr>
            <w:tcW w:w="3688" w:type="dxa"/>
          </w:tcPr>
          <w:p>
            <w:pPr>
              <w:pStyle w:val="TableParagraph"/>
              <w:ind w:left="1283" w:right="1155"/>
              <w:rPr>
                <w:sz w:val="24"/>
              </w:rPr>
            </w:pPr>
            <w:r>
              <w:rPr>
                <w:sz w:val="24"/>
              </w:rPr>
              <w:t>南京证券 </w:t>
            </w:r>
          </w:p>
        </w:tc>
        <w:tc>
          <w:tcPr>
            <w:tcW w:w="3452" w:type="dxa"/>
          </w:tcPr>
          <w:p>
            <w:pPr>
              <w:pStyle w:val="TableParagraph"/>
              <w:ind w:right="755"/>
              <w:jc w:val="right"/>
              <w:rPr>
                <w:sz w:val="24"/>
              </w:rPr>
            </w:pPr>
            <w:r>
              <w:rPr>
                <w:sz w:val="24"/>
              </w:rPr>
              <w:t>   1,092,662  </w:t>
            </w:r>
          </w:p>
        </w:tc>
      </w:tr>
      <w:tr>
        <w:trPr>
          <w:trHeight w:val="311" w:hRule="atLeast"/>
        </w:trPr>
        <w:tc>
          <w:tcPr>
            <w:tcW w:w="1385" w:type="dxa"/>
          </w:tcPr>
          <w:p>
            <w:pPr>
              <w:pStyle w:val="TableParagraph"/>
              <w:jc w:val="right"/>
              <w:rPr>
                <w:sz w:val="24"/>
              </w:rPr>
            </w:pPr>
            <w:r>
              <w:rPr>
                <w:sz w:val="24"/>
              </w:rPr>
              <w:t>45 </w:t>
            </w:r>
          </w:p>
        </w:tc>
        <w:tc>
          <w:tcPr>
            <w:tcW w:w="3688" w:type="dxa"/>
          </w:tcPr>
          <w:p>
            <w:pPr>
              <w:pStyle w:val="TableParagraph"/>
              <w:ind w:left="1283" w:right="1155"/>
              <w:rPr>
                <w:sz w:val="24"/>
              </w:rPr>
            </w:pPr>
            <w:r>
              <w:rPr>
                <w:sz w:val="24"/>
              </w:rPr>
              <w:t>华创证券 </w:t>
            </w:r>
          </w:p>
        </w:tc>
        <w:tc>
          <w:tcPr>
            <w:tcW w:w="3452" w:type="dxa"/>
          </w:tcPr>
          <w:p>
            <w:pPr>
              <w:pStyle w:val="TableParagraph"/>
              <w:ind w:right="755"/>
              <w:jc w:val="right"/>
              <w:rPr>
                <w:sz w:val="24"/>
              </w:rPr>
            </w:pPr>
            <w:r>
              <w:rPr>
                <w:sz w:val="24"/>
              </w:rPr>
              <w:t>   1,088,386  </w:t>
            </w:r>
          </w:p>
        </w:tc>
      </w:tr>
      <w:tr>
        <w:trPr>
          <w:trHeight w:val="311" w:hRule="atLeast"/>
        </w:trPr>
        <w:tc>
          <w:tcPr>
            <w:tcW w:w="1385" w:type="dxa"/>
          </w:tcPr>
          <w:p>
            <w:pPr>
              <w:pStyle w:val="TableParagraph"/>
              <w:jc w:val="right"/>
              <w:rPr>
                <w:sz w:val="24"/>
              </w:rPr>
            </w:pPr>
            <w:r>
              <w:rPr>
                <w:sz w:val="24"/>
              </w:rPr>
              <w:t>46 </w:t>
            </w:r>
          </w:p>
        </w:tc>
        <w:tc>
          <w:tcPr>
            <w:tcW w:w="3688" w:type="dxa"/>
          </w:tcPr>
          <w:p>
            <w:pPr>
              <w:pStyle w:val="TableParagraph"/>
              <w:ind w:left="1283" w:right="1155"/>
              <w:rPr>
                <w:sz w:val="24"/>
              </w:rPr>
            </w:pPr>
            <w:r>
              <w:rPr>
                <w:sz w:val="24"/>
              </w:rPr>
              <w:t>太平洋证券 </w:t>
            </w:r>
          </w:p>
        </w:tc>
        <w:tc>
          <w:tcPr>
            <w:tcW w:w="3452" w:type="dxa"/>
          </w:tcPr>
          <w:p>
            <w:pPr>
              <w:pStyle w:val="TableParagraph"/>
              <w:ind w:right="755"/>
              <w:jc w:val="right"/>
              <w:rPr>
                <w:sz w:val="24"/>
              </w:rPr>
            </w:pPr>
            <w:r>
              <w:rPr>
                <w:sz w:val="24"/>
              </w:rPr>
              <w:t>   1,034,782  </w:t>
            </w:r>
          </w:p>
        </w:tc>
      </w:tr>
      <w:tr>
        <w:trPr>
          <w:trHeight w:val="313" w:hRule="atLeast"/>
        </w:trPr>
        <w:tc>
          <w:tcPr>
            <w:tcW w:w="1385" w:type="dxa"/>
          </w:tcPr>
          <w:p>
            <w:pPr>
              <w:pStyle w:val="TableParagraph"/>
              <w:spacing w:before="2"/>
              <w:jc w:val="right"/>
              <w:rPr>
                <w:sz w:val="24"/>
              </w:rPr>
            </w:pPr>
            <w:r>
              <w:rPr>
                <w:sz w:val="24"/>
              </w:rPr>
              <w:t>47 </w:t>
            </w:r>
          </w:p>
        </w:tc>
        <w:tc>
          <w:tcPr>
            <w:tcW w:w="3688" w:type="dxa"/>
          </w:tcPr>
          <w:p>
            <w:pPr>
              <w:pStyle w:val="TableParagraph"/>
              <w:spacing w:before="2"/>
              <w:ind w:left="1283" w:right="1155"/>
              <w:rPr>
                <w:sz w:val="24"/>
              </w:rPr>
            </w:pPr>
            <w:r>
              <w:rPr>
                <w:sz w:val="24"/>
              </w:rPr>
              <w:t>中原证券 </w:t>
            </w:r>
          </w:p>
        </w:tc>
        <w:tc>
          <w:tcPr>
            <w:tcW w:w="3452" w:type="dxa"/>
          </w:tcPr>
          <w:p>
            <w:pPr>
              <w:pStyle w:val="TableParagraph"/>
              <w:spacing w:before="2"/>
              <w:ind w:right="755"/>
              <w:jc w:val="right"/>
              <w:rPr>
                <w:sz w:val="24"/>
              </w:rPr>
            </w:pPr>
            <w:r>
              <w:rPr>
                <w:sz w:val="24"/>
              </w:rPr>
              <w:t>     993,179  </w:t>
            </w:r>
          </w:p>
        </w:tc>
      </w:tr>
      <w:tr>
        <w:trPr>
          <w:trHeight w:val="311" w:hRule="atLeast"/>
        </w:trPr>
        <w:tc>
          <w:tcPr>
            <w:tcW w:w="1385" w:type="dxa"/>
          </w:tcPr>
          <w:p>
            <w:pPr>
              <w:pStyle w:val="TableParagraph"/>
              <w:jc w:val="right"/>
              <w:rPr>
                <w:sz w:val="24"/>
              </w:rPr>
            </w:pPr>
            <w:r>
              <w:rPr>
                <w:sz w:val="24"/>
              </w:rPr>
              <w:t>48 </w:t>
            </w:r>
          </w:p>
        </w:tc>
        <w:tc>
          <w:tcPr>
            <w:tcW w:w="3688" w:type="dxa"/>
          </w:tcPr>
          <w:p>
            <w:pPr>
              <w:pStyle w:val="TableParagraph"/>
              <w:ind w:left="1283" w:right="1155"/>
              <w:rPr>
                <w:sz w:val="24"/>
              </w:rPr>
            </w:pPr>
            <w:r>
              <w:rPr>
                <w:sz w:val="24"/>
              </w:rPr>
              <w:t>江海证券 </w:t>
            </w:r>
          </w:p>
        </w:tc>
        <w:tc>
          <w:tcPr>
            <w:tcW w:w="3452" w:type="dxa"/>
          </w:tcPr>
          <w:p>
            <w:pPr>
              <w:pStyle w:val="TableParagraph"/>
              <w:ind w:right="755"/>
              <w:jc w:val="right"/>
              <w:rPr>
                <w:sz w:val="24"/>
              </w:rPr>
            </w:pPr>
            <w:r>
              <w:rPr>
                <w:sz w:val="24"/>
              </w:rPr>
              <w:t>     983,697  </w:t>
            </w:r>
          </w:p>
        </w:tc>
      </w:tr>
      <w:tr>
        <w:trPr>
          <w:trHeight w:val="311" w:hRule="atLeast"/>
        </w:trPr>
        <w:tc>
          <w:tcPr>
            <w:tcW w:w="1385" w:type="dxa"/>
          </w:tcPr>
          <w:p>
            <w:pPr>
              <w:pStyle w:val="TableParagraph"/>
              <w:jc w:val="right"/>
              <w:rPr>
                <w:sz w:val="24"/>
              </w:rPr>
            </w:pPr>
            <w:r>
              <w:rPr>
                <w:sz w:val="24"/>
              </w:rPr>
              <w:t>49 </w:t>
            </w:r>
          </w:p>
        </w:tc>
        <w:tc>
          <w:tcPr>
            <w:tcW w:w="3688" w:type="dxa"/>
          </w:tcPr>
          <w:p>
            <w:pPr>
              <w:pStyle w:val="TableParagraph"/>
              <w:ind w:left="1283" w:right="1155"/>
              <w:rPr>
                <w:sz w:val="24"/>
              </w:rPr>
            </w:pPr>
            <w:r>
              <w:rPr>
                <w:sz w:val="24"/>
              </w:rPr>
              <w:t>国盛证券 </w:t>
            </w:r>
          </w:p>
        </w:tc>
        <w:tc>
          <w:tcPr>
            <w:tcW w:w="3452" w:type="dxa"/>
          </w:tcPr>
          <w:p>
            <w:pPr>
              <w:pStyle w:val="TableParagraph"/>
              <w:ind w:right="755"/>
              <w:jc w:val="right"/>
              <w:rPr>
                <w:sz w:val="24"/>
              </w:rPr>
            </w:pPr>
            <w:r>
              <w:rPr>
                <w:sz w:val="24"/>
              </w:rPr>
              <w:t>     975,264  </w:t>
            </w:r>
          </w:p>
        </w:tc>
      </w:tr>
      <w:tr>
        <w:trPr>
          <w:trHeight w:val="311" w:hRule="atLeast"/>
        </w:trPr>
        <w:tc>
          <w:tcPr>
            <w:tcW w:w="1385" w:type="dxa"/>
          </w:tcPr>
          <w:p>
            <w:pPr>
              <w:pStyle w:val="TableParagraph"/>
              <w:jc w:val="right"/>
              <w:rPr>
                <w:sz w:val="24"/>
              </w:rPr>
            </w:pPr>
            <w:r>
              <w:rPr>
                <w:sz w:val="24"/>
              </w:rPr>
              <w:t>50 </w:t>
            </w:r>
          </w:p>
        </w:tc>
        <w:tc>
          <w:tcPr>
            <w:tcW w:w="3688" w:type="dxa"/>
          </w:tcPr>
          <w:p>
            <w:pPr>
              <w:pStyle w:val="TableParagraph"/>
              <w:ind w:left="1283" w:right="1155"/>
              <w:rPr>
                <w:sz w:val="24"/>
              </w:rPr>
            </w:pPr>
            <w:r>
              <w:rPr>
                <w:sz w:val="24"/>
              </w:rPr>
              <w:t>华福证券 </w:t>
            </w:r>
          </w:p>
        </w:tc>
        <w:tc>
          <w:tcPr>
            <w:tcW w:w="3452" w:type="dxa"/>
          </w:tcPr>
          <w:p>
            <w:pPr>
              <w:pStyle w:val="TableParagraph"/>
              <w:ind w:right="755"/>
              <w:jc w:val="right"/>
              <w:rPr>
                <w:sz w:val="24"/>
              </w:rPr>
            </w:pPr>
            <w:r>
              <w:rPr>
                <w:sz w:val="24"/>
              </w:rPr>
              <w:t>     958,723  </w:t>
            </w:r>
          </w:p>
        </w:tc>
      </w:tr>
      <w:tr>
        <w:trPr>
          <w:trHeight w:val="311" w:hRule="atLeast"/>
        </w:trPr>
        <w:tc>
          <w:tcPr>
            <w:tcW w:w="1385" w:type="dxa"/>
          </w:tcPr>
          <w:p>
            <w:pPr>
              <w:pStyle w:val="TableParagraph"/>
              <w:jc w:val="right"/>
              <w:rPr>
                <w:sz w:val="24"/>
              </w:rPr>
            </w:pPr>
            <w:r>
              <w:rPr>
                <w:sz w:val="24"/>
              </w:rPr>
              <w:t>51 </w:t>
            </w:r>
          </w:p>
        </w:tc>
        <w:tc>
          <w:tcPr>
            <w:tcW w:w="3688" w:type="dxa"/>
          </w:tcPr>
          <w:p>
            <w:pPr>
              <w:pStyle w:val="TableParagraph"/>
              <w:ind w:left="1283" w:right="1155"/>
              <w:rPr>
                <w:sz w:val="24"/>
              </w:rPr>
            </w:pPr>
            <w:r>
              <w:rPr>
                <w:sz w:val="24"/>
              </w:rPr>
              <w:t>新时代证券 </w:t>
            </w:r>
          </w:p>
        </w:tc>
        <w:tc>
          <w:tcPr>
            <w:tcW w:w="3452" w:type="dxa"/>
          </w:tcPr>
          <w:p>
            <w:pPr>
              <w:pStyle w:val="TableParagraph"/>
              <w:ind w:right="755"/>
              <w:jc w:val="right"/>
              <w:rPr>
                <w:sz w:val="24"/>
              </w:rPr>
            </w:pPr>
            <w:r>
              <w:rPr>
                <w:sz w:val="24"/>
              </w:rPr>
              <w:t>     956,547  </w:t>
            </w:r>
          </w:p>
        </w:tc>
      </w:tr>
      <w:tr>
        <w:trPr>
          <w:trHeight w:val="311" w:hRule="atLeast"/>
        </w:trPr>
        <w:tc>
          <w:tcPr>
            <w:tcW w:w="1385" w:type="dxa"/>
          </w:tcPr>
          <w:p>
            <w:pPr>
              <w:pStyle w:val="TableParagraph"/>
              <w:jc w:val="right"/>
              <w:rPr>
                <w:sz w:val="24"/>
              </w:rPr>
            </w:pPr>
            <w:r>
              <w:rPr>
                <w:sz w:val="24"/>
              </w:rPr>
              <w:t>52 </w:t>
            </w:r>
          </w:p>
        </w:tc>
        <w:tc>
          <w:tcPr>
            <w:tcW w:w="3688" w:type="dxa"/>
          </w:tcPr>
          <w:p>
            <w:pPr>
              <w:pStyle w:val="TableParagraph"/>
              <w:ind w:left="1283" w:right="1155"/>
              <w:rPr>
                <w:sz w:val="24"/>
              </w:rPr>
            </w:pPr>
            <w:r>
              <w:rPr>
                <w:sz w:val="24"/>
              </w:rPr>
              <w:t>恒泰证券 </w:t>
            </w:r>
          </w:p>
        </w:tc>
        <w:tc>
          <w:tcPr>
            <w:tcW w:w="3452" w:type="dxa"/>
          </w:tcPr>
          <w:p>
            <w:pPr>
              <w:pStyle w:val="TableParagraph"/>
              <w:ind w:right="755"/>
              <w:jc w:val="right"/>
              <w:rPr>
                <w:sz w:val="24"/>
              </w:rPr>
            </w:pPr>
            <w:r>
              <w:rPr>
                <w:sz w:val="24"/>
              </w:rPr>
              <w:t>     942,902  </w:t>
            </w:r>
          </w:p>
        </w:tc>
      </w:tr>
      <w:tr>
        <w:trPr>
          <w:trHeight w:val="313" w:hRule="atLeast"/>
        </w:trPr>
        <w:tc>
          <w:tcPr>
            <w:tcW w:w="1385" w:type="dxa"/>
          </w:tcPr>
          <w:p>
            <w:pPr>
              <w:pStyle w:val="TableParagraph"/>
              <w:spacing w:before="2"/>
              <w:jc w:val="right"/>
              <w:rPr>
                <w:sz w:val="24"/>
              </w:rPr>
            </w:pPr>
            <w:r>
              <w:rPr>
                <w:sz w:val="24"/>
              </w:rPr>
              <w:t>53 </w:t>
            </w:r>
          </w:p>
        </w:tc>
        <w:tc>
          <w:tcPr>
            <w:tcW w:w="3688" w:type="dxa"/>
          </w:tcPr>
          <w:p>
            <w:pPr>
              <w:pStyle w:val="TableParagraph"/>
              <w:spacing w:before="2"/>
              <w:ind w:left="1283" w:right="1155"/>
              <w:rPr>
                <w:sz w:val="24"/>
              </w:rPr>
            </w:pPr>
            <w:r>
              <w:rPr>
                <w:sz w:val="24"/>
              </w:rPr>
              <w:t>国都证券 </w:t>
            </w:r>
          </w:p>
        </w:tc>
        <w:tc>
          <w:tcPr>
            <w:tcW w:w="3452" w:type="dxa"/>
          </w:tcPr>
          <w:p>
            <w:pPr>
              <w:pStyle w:val="TableParagraph"/>
              <w:spacing w:before="2"/>
              <w:ind w:right="755"/>
              <w:jc w:val="right"/>
              <w:rPr>
                <w:sz w:val="24"/>
              </w:rPr>
            </w:pPr>
            <w:r>
              <w:rPr>
                <w:sz w:val="24"/>
              </w:rPr>
              <w:t>     904,517  </w:t>
            </w:r>
          </w:p>
        </w:tc>
      </w:tr>
      <w:tr>
        <w:trPr>
          <w:trHeight w:val="311" w:hRule="atLeast"/>
        </w:trPr>
        <w:tc>
          <w:tcPr>
            <w:tcW w:w="1385" w:type="dxa"/>
          </w:tcPr>
          <w:p>
            <w:pPr>
              <w:pStyle w:val="TableParagraph"/>
              <w:jc w:val="right"/>
              <w:rPr>
                <w:sz w:val="24"/>
              </w:rPr>
            </w:pPr>
            <w:r>
              <w:rPr>
                <w:sz w:val="24"/>
              </w:rPr>
              <w:t>54 </w:t>
            </w:r>
          </w:p>
        </w:tc>
        <w:tc>
          <w:tcPr>
            <w:tcW w:w="3688" w:type="dxa"/>
          </w:tcPr>
          <w:p>
            <w:pPr>
              <w:pStyle w:val="TableParagraph"/>
              <w:ind w:left="1283" w:right="1155"/>
              <w:rPr>
                <w:sz w:val="24"/>
              </w:rPr>
            </w:pPr>
            <w:r>
              <w:rPr>
                <w:sz w:val="24"/>
              </w:rPr>
              <w:t>信达证券 </w:t>
            </w:r>
          </w:p>
        </w:tc>
        <w:tc>
          <w:tcPr>
            <w:tcW w:w="3452" w:type="dxa"/>
          </w:tcPr>
          <w:p>
            <w:pPr>
              <w:pStyle w:val="TableParagraph"/>
              <w:ind w:right="755"/>
              <w:jc w:val="right"/>
              <w:rPr>
                <w:sz w:val="24"/>
              </w:rPr>
            </w:pPr>
            <w:r>
              <w:rPr>
                <w:sz w:val="24"/>
              </w:rPr>
              <w:t>     898,331  </w:t>
            </w:r>
          </w:p>
        </w:tc>
      </w:tr>
      <w:tr>
        <w:trPr>
          <w:trHeight w:val="311" w:hRule="atLeast"/>
        </w:trPr>
        <w:tc>
          <w:tcPr>
            <w:tcW w:w="1385" w:type="dxa"/>
          </w:tcPr>
          <w:p>
            <w:pPr>
              <w:pStyle w:val="TableParagraph"/>
              <w:jc w:val="right"/>
              <w:rPr>
                <w:sz w:val="24"/>
              </w:rPr>
            </w:pPr>
            <w:r>
              <w:rPr>
                <w:sz w:val="24"/>
              </w:rPr>
              <w:t>55 </w:t>
            </w:r>
          </w:p>
        </w:tc>
        <w:tc>
          <w:tcPr>
            <w:tcW w:w="3688" w:type="dxa"/>
          </w:tcPr>
          <w:p>
            <w:pPr>
              <w:pStyle w:val="TableParagraph"/>
              <w:ind w:left="1283" w:right="1155"/>
              <w:rPr>
                <w:sz w:val="24"/>
              </w:rPr>
            </w:pPr>
            <w:r>
              <w:rPr>
                <w:sz w:val="24"/>
              </w:rPr>
              <w:t>第一创业 </w:t>
            </w:r>
          </w:p>
        </w:tc>
        <w:tc>
          <w:tcPr>
            <w:tcW w:w="3452" w:type="dxa"/>
          </w:tcPr>
          <w:p>
            <w:pPr>
              <w:pStyle w:val="TableParagraph"/>
              <w:ind w:right="755"/>
              <w:jc w:val="right"/>
              <w:rPr>
                <w:sz w:val="24"/>
              </w:rPr>
            </w:pPr>
            <w:r>
              <w:rPr>
                <w:sz w:val="24"/>
              </w:rPr>
              <w:t>     886,749  </w:t>
            </w:r>
          </w:p>
        </w:tc>
      </w:tr>
      <w:tr>
        <w:trPr>
          <w:trHeight w:val="312" w:hRule="atLeast"/>
        </w:trPr>
        <w:tc>
          <w:tcPr>
            <w:tcW w:w="1385" w:type="dxa"/>
          </w:tcPr>
          <w:p>
            <w:pPr>
              <w:pStyle w:val="TableParagraph"/>
              <w:jc w:val="right"/>
              <w:rPr>
                <w:sz w:val="24"/>
              </w:rPr>
            </w:pPr>
            <w:r>
              <w:rPr>
                <w:sz w:val="24"/>
              </w:rPr>
              <w:t>56 </w:t>
            </w:r>
          </w:p>
        </w:tc>
        <w:tc>
          <w:tcPr>
            <w:tcW w:w="3688" w:type="dxa"/>
          </w:tcPr>
          <w:p>
            <w:pPr>
              <w:pStyle w:val="TableParagraph"/>
              <w:ind w:left="1283" w:right="1155"/>
              <w:rPr>
                <w:sz w:val="24"/>
              </w:rPr>
            </w:pPr>
            <w:r>
              <w:rPr>
                <w:sz w:val="24"/>
              </w:rPr>
              <w:t>财达证券 </w:t>
            </w:r>
          </w:p>
        </w:tc>
        <w:tc>
          <w:tcPr>
            <w:tcW w:w="3452" w:type="dxa"/>
          </w:tcPr>
          <w:p>
            <w:pPr>
              <w:pStyle w:val="TableParagraph"/>
              <w:ind w:right="755"/>
              <w:jc w:val="right"/>
              <w:rPr>
                <w:sz w:val="24"/>
              </w:rPr>
            </w:pPr>
            <w:r>
              <w:rPr>
                <w:sz w:val="24"/>
              </w:rPr>
              <w:t>     865,848  </w:t>
            </w:r>
          </w:p>
        </w:tc>
      </w:tr>
      <w:tr>
        <w:trPr>
          <w:trHeight w:val="311" w:hRule="atLeast"/>
        </w:trPr>
        <w:tc>
          <w:tcPr>
            <w:tcW w:w="1385" w:type="dxa"/>
          </w:tcPr>
          <w:p>
            <w:pPr>
              <w:pStyle w:val="TableParagraph"/>
              <w:jc w:val="right"/>
              <w:rPr>
                <w:sz w:val="24"/>
              </w:rPr>
            </w:pPr>
            <w:r>
              <w:rPr>
                <w:sz w:val="24"/>
              </w:rPr>
              <w:t>57 </w:t>
            </w:r>
          </w:p>
        </w:tc>
        <w:tc>
          <w:tcPr>
            <w:tcW w:w="3688" w:type="dxa"/>
          </w:tcPr>
          <w:p>
            <w:pPr>
              <w:pStyle w:val="TableParagraph"/>
              <w:ind w:left="1283" w:right="1155"/>
              <w:rPr>
                <w:sz w:val="24"/>
              </w:rPr>
            </w:pPr>
            <w:r>
              <w:rPr>
                <w:sz w:val="24"/>
              </w:rPr>
              <w:t>东海证券 </w:t>
            </w:r>
          </w:p>
        </w:tc>
        <w:tc>
          <w:tcPr>
            <w:tcW w:w="3452" w:type="dxa"/>
          </w:tcPr>
          <w:p>
            <w:pPr>
              <w:pStyle w:val="TableParagraph"/>
              <w:ind w:right="755"/>
              <w:jc w:val="right"/>
              <w:rPr>
                <w:sz w:val="24"/>
              </w:rPr>
            </w:pPr>
            <w:r>
              <w:rPr>
                <w:sz w:val="24"/>
              </w:rPr>
              <w:t>     843,867  </w:t>
            </w:r>
          </w:p>
        </w:tc>
      </w:tr>
      <w:tr>
        <w:trPr>
          <w:trHeight w:val="311" w:hRule="atLeast"/>
        </w:trPr>
        <w:tc>
          <w:tcPr>
            <w:tcW w:w="1385" w:type="dxa"/>
          </w:tcPr>
          <w:p>
            <w:pPr>
              <w:pStyle w:val="TableParagraph"/>
              <w:jc w:val="right"/>
              <w:rPr>
                <w:sz w:val="24"/>
              </w:rPr>
            </w:pPr>
            <w:r>
              <w:rPr>
                <w:sz w:val="24"/>
              </w:rPr>
              <w:t>58 </w:t>
            </w:r>
          </w:p>
        </w:tc>
        <w:tc>
          <w:tcPr>
            <w:tcW w:w="3688" w:type="dxa"/>
          </w:tcPr>
          <w:p>
            <w:pPr>
              <w:pStyle w:val="TableParagraph"/>
              <w:ind w:left="1283" w:right="1155"/>
              <w:rPr>
                <w:sz w:val="24"/>
              </w:rPr>
            </w:pPr>
            <w:r>
              <w:rPr>
                <w:sz w:val="24"/>
              </w:rPr>
              <w:t>五矿证券 </w:t>
            </w:r>
          </w:p>
        </w:tc>
        <w:tc>
          <w:tcPr>
            <w:tcW w:w="3452" w:type="dxa"/>
          </w:tcPr>
          <w:p>
            <w:pPr>
              <w:pStyle w:val="TableParagraph"/>
              <w:ind w:right="755"/>
              <w:jc w:val="right"/>
              <w:rPr>
                <w:sz w:val="24"/>
              </w:rPr>
            </w:pPr>
            <w:r>
              <w:rPr>
                <w:sz w:val="24"/>
              </w:rPr>
              <w:t>     806,086  </w:t>
            </w:r>
          </w:p>
        </w:tc>
      </w:tr>
      <w:tr>
        <w:trPr>
          <w:trHeight w:val="313" w:hRule="atLeast"/>
        </w:trPr>
        <w:tc>
          <w:tcPr>
            <w:tcW w:w="1385" w:type="dxa"/>
          </w:tcPr>
          <w:p>
            <w:pPr>
              <w:pStyle w:val="TableParagraph"/>
              <w:spacing w:before="2"/>
              <w:jc w:val="right"/>
              <w:rPr>
                <w:sz w:val="24"/>
              </w:rPr>
            </w:pPr>
            <w:r>
              <w:rPr>
                <w:sz w:val="24"/>
              </w:rPr>
              <w:t>59 </w:t>
            </w:r>
          </w:p>
        </w:tc>
        <w:tc>
          <w:tcPr>
            <w:tcW w:w="3688" w:type="dxa"/>
          </w:tcPr>
          <w:p>
            <w:pPr>
              <w:pStyle w:val="TableParagraph"/>
              <w:spacing w:before="2"/>
              <w:ind w:left="1283" w:right="1155"/>
              <w:rPr>
                <w:sz w:val="24"/>
              </w:rPr>
            </w:pPr>
            <w:r>
              <w:rPr>
                <w:sz w:val="24"/>
              </w:rPr>
              <w:t>国联证券 </w:t>
            </w:r>
          </w:p>
        </w:tc>
        <w:tc>
          <w:tcPr>
            <w:tcW w:w="3452" w:type="dxa"/>
          </w:tcPr>
          <w:p>
            <w:pPr>
              <w:pStyle w:val="TableParagraph"/>
              <w:spacing w:before="2"/>
              <w:ind w:right="755"/>
              <w:jc w:val="right"/>
              <w:rPr>
                <w:sz w:val="24"/>
              </w:rPr>
            </w:pPr>
            <w:r>
              <w:rPr>
                <w:sz w:val="24"/>
              </w:rPr>
              <w:t>     802,402  </w:t>
            </w:r>
          </w:p>
        </w:tc>
      </w:tr>
      <w:tr>
        <w:trPr>
          <w:trHeight w:val="311" w:hRule="atLeast"/>
        </w:trPr>
        <w:tc>
          <w:tcPr>
            <w:tcW w:w="1385" w:type="dxa"/>
          </w:tcPr>
          <w:p>
            <w:pPr>
              <w:pStyle w:val="TableParagraph"/>
              <w:jc w:val="right"/>
              <w:rPr>
                <w:sz w:val="24"/>
              </w:rPr>
            </w:pPr>
            <w:r>
              <w:rPr>
                <w:sz w:val="24"/>
              </w:rPr>
              <w:t>60 </w:t>
            </w:r>
          </w:p>
        </w:tc>
        <w:tc>
          <w:tcPr>
            <w:tcW w:w="3688" w:type="dxa"/>
          </w:tcPr>
          <w:p>
            <w:pPr>
              <w:pStyle w:val="TableParagraph"/>
              <w:ind w:left="1283" w:right="1155"/>
              <w:rPr>
                <w:sz w:val="24"/>
              </w:rPr>
            </w:pPr>
            <w:r>
              <w:rPr>
                <w:sz w:val="24"/>
              </w:rPr>
              <w:t>德邦证券 </w:t>
            </w:r>
          </w:p>
        </w:tc>
        <w:tc>
          <w:tcPr>
            <w:tcW w:w="3452" w:type="dxa"/>
          </w:tcPr>
          <w:p>
            <w:pPr>
              <w:pStyle w:val="TableParagraph"/>
              <w:ind w:right="755"/>
              <w:jc w:val="right"/>
              <w:rPr>
                <w:sz w:val="24"/>
              </w:rPr>
            </w:pPr>
            <w:r>
              <w:rPr>
                <w:sz w:val="24"/>
              </w:rPr>
              <w:t>     778,883  </w:t>
            </w:r>
          </w:p>
        </w:tc>
      </w:tr>
      <w:tr>
        <w:trPr>
          <w:trHeight w:val="311" w:hRule="atLeast"/>
        </w:trPr>
        <w:tc>
          <w:tcPr>
            <w:tcW w:w="1385" w:type="dxa"/>
          </w:tcPr>
          <w:p>
            <w:pPr>
              <w:pStyle w:val="TableParagraph"/>
              <w:jc w:val="right"/>
              <w:rPr>
                <w:sz w:val="24"/>
              </w:rPr>
            </w:pPr>
            <w:r>
              <w:rPr>
                <w:sz w:val="24"/>
              </w:rPr>
              <w:t>61 </w:t>
            </w:r>
          </w:p>
        </w:tc>
        <w:tc>
          <w:tcPr>
            <w:tcW w:w="3688" w:type="dxa"/>
          </w:tcPr>
          <w:p>
            <w:pPr>
              <w:pStyle w:val="TableParagraph"/>
              <w:ind w:left="1283" w:right="1155"/>
              <w:rPr>
                <w:sz w:val="24"/>
              </w:rPr>
            </w:pPr>
            <w:r>
              <w:rPr>
                <w:sz w:val="24"/>
              </w:rPr>
              <w:t>财信证券 </w:t>
            </w:r>
          </w:p>
        </w:tc>
        <w:tc>
          <w:tcPr>
            <w:tcW w:w="3452" w:type="dxa"/>
          </w:tcPr>
          <w:p>
            <w:pPr>
              <w:pStyle w:val="TableParagraph"/>
              <w:ind w:right="755"/>
              <w:jc w:val="right"/>
              <w:rPr>
                <w:sz w:val="24"/>
              </w:rPr>
            </w:pPr>
            <w:r>
              <w:rPr>
                <w:sz w:val="24"/>
              </w:rPr>
              <w:t>     747,078  </w:t>
            </w:r>
          </w:p>
        </w:tc>
      </w:tr>
      <w:tr>
        <w:trPr>
          <w:trHeight w:val="311" w:hRule="atLeast"/>
        </w:trPr>
        <w:tc>
          <w:tcPr>
            <w:tcW w:w="1385" w:type="dxa"/>
          </w:tcPr>
          <w:p>
            <w:pPr>
              <w:pStyle w:val="TableParagraph"/>
              <w:jc w:val="right"/>
              <w:rPr>
                <w:sz w:val="24"/>
              </w:rPr>
            </w:pPr>
            <w:r>
              <w:rPr>
                <w:sz w:val="24"/>
              </w:rPr>
              <w:t>62 </w:t>
            </w:r>
          </w:p>
        </w:tc>
        <w:tc>
          <w:tcPr>
            <w:tcW w:w="3688" w:type="dxa"/>
          </w:tcPr>
          <w:p>
            <w:pPr>
              <w:pStyle w:val="TableParagraph"/>
              <w:ind w:left="1283" w:right="1155"/>
              <w:rPr>
                <w:sz w:val="24"/>
              </w:rPr>
            </w:pPr>
            <w:r>
              <w:rPr>
                <w:sz w:val="24"/>
              </w:rPr>
              <w:t>开源证券 </w:t>
            </w:r>
          </w:p>
        </w:tc>
        <w:tc>
          <w:tcPr>
            <w:tcW w:w="3452" w:type="dxa"/>
          </w:tcPr>
          <w:p>
            <w:pPr>
              <w:pStyle w:val="TableParagraph"/>
              <w:ind w:right="755"/>
              <w:jc w:val="right"/>
              <w:rPr>
                <w:sz w:val="24"/>
              </w:rPr>
            </w:pPr>
            <w:r>
              <w:rPr>
                <w:sz w:val="24"/>
              </w:rPr>
              <w:t>     739,624  </w:t>
            </w:r>
          </w:p>
        </w:tc>
      </w:tr>
    </w:tbl>
    <w:p>
      <w:pPr>
        <w:spacing w:after="0"/>
        <w:jc w:val="right"/>
        <w:rPr>
          <w:sz w:val="24"/>
        </w:rPr>
        <w:sectPr>
          <w:pgSz w:w="11910" w:h="16840"/>
          <w:pgMar w:header="0" w:footer="1122" w:top="1420" w:bottom="132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3688"/>
        <w:gridCol w:w="3452"/>
      </w:tblGrid>
      <w:tr>
        <w:trPr>
          <w:trHeight w:val="311" w:hRule="atLeast"/>
        </w:trPr>
        <w:tc>
          <w:tcPr>
            <w:tcW w:w="1385" w:type="dxa"/>
          </w:tcPr>
          <w:p>
            <w:pPr>
              <w:pStyle w:val="TableParagraph"/>
              <w:jc w:val="right"/>
              <w:rPr>
                <w:sz w:val="24"/>
              </w:rPr>
            </w:pPr>
            <w:r>
              <w:rPr>
                <w:sz w:val="24"/>
              </w:rPr>
              <w:t>63 </w:t>
            </w:r>
          </w:p>
        </w:tc>
        <w:tc>
          <w:tcPr>
            <w:tcW w:w="3688" w:type="dxa"/>
          </w:tcPr>
          <w:p>
            <w:pPr>
              <w:pStyle w:val="TableParagraph"/>
              <w:ind w:right="1232"/>
              <w:jc w:val="right"/>
              <w:rPr>
                <w:sz w:val="24"/>
              </w:rPr>
            </w:pPr>
            <w:r>
              <w:rPr>
                <w:sz w:val="24"/>
              </w:rPr>
              <w:t>湘财证券 </w:t>
            </w:r>
          </w:p>
        </w:tc>
        <w:tc>
          <w:tcPr>
            <w:tcW w:w="3452" w:type="dxa"/>
          </w:tcPr>
          <w:p>
            <w:pPr>
              <w:pStyle w:val="TableParagraph"/>
              <w:ind w:right="755"/>
              <w:jc w:val="right"/>
              <w:rPr>
                <w:sz w:val="24"/>
              </w:rPr>
            </w:pPr>
            <w:r>
              <w:rPr>
                <w:sz w:val="24"/>
              </w:rPr>
              <w:t>     731,601  </w:t>
            </w:r>
          </w:p>
        </w:tc>
      </w:tr>
      <w:tr>
        <w:trPr>
          <w:trHeight w:val="312" w:hRule="atLeast"/>
        </w:trPr>
        <w:tc>
          <w:tcPr>
            <w:tcW w:w="1385" w:type="dxa"/>
          </w:tcPr>
          <w:p>
            <w:pPr>
              <w:pStyle w:val="TableParagraph"/>
              <w:jc w:val="right"/>
              <w:rPr>
                <w:sz w:val="24"/>
              </w:rPr>
            </w:pPr>
            <w:r>
              <w:rPr>
                <w:sz w:val="24"/>
              </w:rPr>
              <w:t>64 </w:t>
            </w:r>
          </w:p>
        </w:tc>
        <w:tc>
          <w:tcPr>
            <w:tcW w:w="3688" w:type="dxa"/>
          </w:tcPr>
          <w:p>
            <w:pPr>
              <w:pStyle w:val="TableParagraph"/>
              <w:ind w:right="1232"/>
              <w:jc w:val="right"/>
              <w:rPr>
                <w:sz w:val="24"/>
              </w:rPr>
            </w:pPr>
            <w:r>
              <w:rPr>
                <w:sz w:val="24"/>
              </w:rPr>
              <w:t>中航证券 </w:t>
            </w:r>
          </w:p>
        </w:tc>
        <w:tc>
          <w:tcPr>
            <w:tcW w:w="3452" w:type="dxa"/>
          </w:tcPr>
          <w:p>
            <w:pPr>
              <w:pStyle w:val="TableParagraph"/>
              <w:ind w:right="755"/>
              <w:jc w:val="right"/>
              <w:rPr>
                <w:sz w:val="24"/>
              </w:rPr>
            </w:pPr>
            <w:r>
              <w:rPr>
                <w:sz w:val="24"/>
              </w:rPr>
              <w:t>     702,660  </w:t>
            </w:r>
          </w:p>
        </w:tc>
      </w:tr>
      <w:tr>
        <w:trPr>
          <w:trHeight w:val="311" w:hRule="atLeast"/>
        </w:trPr>
        <w:tc>
          <w:tcPr>
            <w:tcW w:w="1385" w:type="dxa"/>
          </w:tcPr>
          <w:p>
            <w:pPr>
              <w:pStyle w:val="TableParagraph"/>
              <w:jc w:val="right"/>
              <w:rPr>
                <w:sz w:val="24"/>
              </w:rPr>
            </w:pPr>
            <w:r>
              <w:rPr>
                <w:sz w:val="24"/>
              </w:rPr>
              <w:t>65 </w:t>
            </w:r>
          </w:p>
        </w:tc>
        <w:tc>
          <w:tcPr>
            <w:tcW w:w="3688" w:type="dxa"/>
          </w:tcPr>
          <w:p>
            <w:pPr>
              <w:pStyle w:val="TableParagraph"/>
              <w:ind w:right="1232"/>
              <w:jc w:val="right"/>
              <w:rPr>
                <w:sz w:val="24"/>
              </w:rPr>
            </w:pPr>
            <w:r>
              <w:rPr>
                <w:sz w:val="24"/>
              </w:rPr>
              <w:t>金元证券 </w:t>
            </w:r>
          </w:p>
        </w:tc>
        <w:tc>
          <w:tcPr>
            <w:tcW w:w="3452" w:type="dxa"/>
          </w:tcPr>
          <w:p>
            <w:pPr>
              <w:pStyle w:val="TableParagraph"/>
              <w:ind w:right="755"/>
              <w:jc w:val="right"/>
              <w:rPr>
                <w:sz w:val="24"/>
              </w:rPr>
            </w:pPr>
            <w:r>
              <w:rPr>
                <w:sz w:val="24"/>
              </w:rPr>
              <w:t>     648,275  </w:t>
            </w:r>
          </w:p>
        </w:tc>
      </w:tr>
      <w:tr>
        <w:trPr>
          <w:trHeight w:val="313" w:hRule="atLeast"/>
        </w:trPr>
        <w:tc>
          <w:tcPr>
            <w:tcW w:w="1385" w:type="dxa"/>
          </w:tcPr>
          <w:p>
            <w:pPr>
              <w:pStyle w:val="TableParagraph"/>
              <w:spacing w:before="2"/>
              <w:jc w:val="right"/>
              <w:rPr>
                <w:sz w:val="24"/>
              </w:rPr>
            </w:pPr>
            <w:r>
              <w:rPr>
                <w:sz w:val="24"/>
              </w:rPr>
              <w:t>66 </w:t>
            </w:r>
          </w:p>
        </w:tc>
        <w:tc>
          <w:tcPr>
            <w:tcW w:w="3688" w:type="dxa"/>
          </w:tcPr>
          <w:p>
            <w:pPr>
              <w:pStyle w:val="TableParagraph"/>
              <w:spacing w:before="2"/>
              <w:ind w:right="1232"/>
              <w:jc w:val="right"/>
              <w:rPr>
                <w:sz w:val="24"/>
              </w:rPr>
            </w:pPr>
            <w:r>
              <w:rPr>
                <w:sz w:val="24"/>
              </w:rPr>
              <w:t>东莞证券 </w:t>
            </w:r>
          </w:p>
        </w:tc>
        <w:tc>
          <w:tcPr>
            <w:tcW w:w="3452" w:type="dxa"/>
          </w:tcPr>
          <w:p>
            <w:pPr>
              <w:pStyle w:val="TableParagraph"/>
              <w:spacing w:before="2"/>
              <w:ind w:right="755"/>
              <w:jc w:val="right"/>
              <w:rPr>
                <w:sz w:val="24"/>
              </w:rPr>
            </w:pPr>
            <w:r>
              <w:rPr>
                <w:sz w:val="24"/>
              </w:rPr>
              <w:t>     639,218  </w:t>
            </w:r>
          </w:p>
        </w:tc>
      </w:tr>
      <w:tr>
        <w:trPr>
          <w:trHeight w:val="311" w:hRule="atLeast"/>
        </w:trPr>
        <w:tc>
          <w:tcPr>
            <w:tcW w:w="1385" w:type="dxa"/>
          </w:tcPr>
          <w:p>
            <w:pPr>
              <w:pStyle w:val="TableParagraph"/>
              <w:jc w:val="right"/>
              <w:rPr>
                <w:sz w:val="24"/>
              </w:rPr>
            </w:pPr>
            <w:r>
              <w:rPr>
                <w:sz w:val="24"/>
              </w:rPr>
              <w:t>67 </w:t>
            </w:r>
          </w:p>
        </w:tc>
        <w:tc>
          <w:tcPr>
            <w:tcW w:w="3688" w:type="dxa"/>
          </w:tcPr>
          <w:p>
            <w:pPr>
              <w:pStyle w:val="TableParagraph"/>
              <w:ind w:right="1232"/>
              <w:jc w:val="right"/>
              <w:rPr>
                <w:sz w:val="24"/>
              </w:rPr>
            </w:pPr>
            <w:r>
              <w:rPr>
                <w:sz w:val="24"/>
              </w:rPr>
              <w:t>中邮证券 </w:t>
            </w:r>
          </w:p>
        </w:tc>
        <w:tc>
          <w:tcPr>
            <w:tcW w:w="3452" w:type="dxa"/>
          </w:tcPr>
          <w:p>
            <w:pPr>
              <w:pStyle w:val="TableParagraph"/>
              <w:ind w:right="755"/>
              <w:jc w:val="right"/>
              <w:rPr>
                <w:sz w:val="24"/>
              </w:rPr>
            </w:pPr>
            <w:r>
              <w:rPr>
                <w:sz w:val="24"/>
              </w:rPr>
              <w:t>     586,968  </w:t>
            </w:r>
          </w:p>
        </w:tc>
      </w:tr>
      <w:tr>
        <w:trPr>
          <w:trHeight w:val="311" w:hRule="atLeast"/>
        </w:trPr>
        <w:tc>
          <w:tcPr>
            <w:tcW w:w="1385" w:type="dxa"/>
          </w:tcPr>
          <w:p>
            <w:pPr>
              <w:pStyle w:val="TableParagraph"/>
              <w:jc w:val="right"/>
              <w:rPr>
                <w:sz w:val="24"/>
              </w:rPr>
            </w:pPr>
            <w:r>
              <w:rPr>
                <w:sz w:val="24"/>
              </w:rPr>
              <w:t>68 </w:t>
            </w:r>
          </w:p>
        </w:tc>
        <w:tc>
          <w:tcPr>
            <w:tcW w:w="3688" w:type="dxa"/>
          </w:tcPr>
          <w:p>
            <w:pPr>
              <w:pStyle w:val="TableParagraph"/>
              <w:ind w:right="1232"/>
              <w:jc w:val="right"/>
              <w:rPr>
                <w:sz w:val="24"/>
              </w:rPr>
            </w:pPr>
            <w:r>
              <w:rPr>
                <w:sz w:val="24"/>
              </w:rPr>
              <w:t>华鑫证券 </w:t>
            </w:r>
          </w:p>
        </w:tc>
        <w:tc>
          <w:tcPr>
            <w:tcW w:w="3452" w:type="dxa"/>
          </w:tcPr>
          <w:p>
            <w:pPr>
              <w:pStyle w:val="TableParagraph"/>
              <w:ind w:right="755"/>
              <w:jc w:val="right"/>
              <w:rPr>
                <w:sz w:val="24"/>
              </w:rPr>
            </w:pPr>
            <w:r>
              <w:rPr>
                <w:sz w:val="24"/>
              </w:rPr>
              <w:t>     575,308  </w:t>
            </w:r>
          </w:p>
        </w:tc>
      </w:tr>
      <w:tr>
        <w:trPr>
          <w:trHeight w:val="311" w:hRule="atLeast"/>
        </w:trPr>
        <w:tc>
          <w:tcPr>
            <w:tcW w:w="1385" w:type="dxa"/>
          </w:tcPr>
          <w:p>
            <w:pPr>
              <w:pStyle w:val="TableParagraph"/>
              <w:jc w:val="right"/>
              <w:rPr>
                <w:sz w:val="24"/>
              </w:rPr>
            </w:pPr>
            <w:r>
              <w:rPr>
                <w:sz w:val="24"/>
              </w:rPr>
              <w:t>69 </w:t>
            </w:r>
          </w:p>
        </w:tc>
        <w:tc>
          <w:tcPr>
            <w:tcW w:w="3688" w:type="dxa"/>
          </w:tcPr>
          <w:p>
            <w:pPr>
              <w:pStyle w:val="TableParagraph"/>
              <w:ind w:right="1232"/>
              <w:jc w:val="right"/>
              <w:rPr>
                <w:sz w:val="24"/>
              </w:rPr>
            </w:pPr>
            <w:r>
              <w:rPr>
                <w:sz w:val="24"/>
              </w:rPr>
              <w:t>联储证券 </w:t>
            </w:r>
          </w:p>
        </w:tc>
        <w:tc>
          <w:tcPr>
            <w:tcW w:w="3452" w:type="dxa"/>
          </w:tcPr>
          <w:p>
            <w:pPr>
              <w:pStyle w:val="TableParagraph"/>
              <w:ind w:right="755"/>
              <w:jc w:val="right"/>
              <w:rPr>
                <w:sz w:val="24"/>
              </w:rPr>
            </w:pPr>
            <w:r>
              <w:rPr>
                <w:sz w:val="24"/>
              </w:rPr>
              <w:t>     568,745  </w:t>
            </w:r>
          </w:p>
        </w:tc>
      </w:tr>
      <w:tr>
        <w:trPr>
          <w:trHeight w:val="311" w:hRule="atLeast"/>
        </w:trPr>
        <w:tc>
          <w:tcPr>
            <w:tcW w:w="1385" w:type="dxa"/>
          </w:tcPr>
          <w:p>
            <w:pPr>
              <w:pStyle w:val="TableParagraph"/>
              <w:jc w:val="right"/>
              <w:rPr>
                <w:sz w:val="24"/>
              </w:rPr>
            </w:pPr>
            <w:r>
              <w:rPr>
                <w:sz w:val="24"/>
              </w:rPr>
              <w:t>70 </w:t>
            </w:r>
          </w:p>
        </w:tc>
        <w:tc>
          <w:tcPr>
            <w:tcW w:w="3688" w:type="dxa"/>
          </w:tcPr>
          <w:p>
            <w:pPr>
              <w:pStyle w:val="TableParagraph"/>
              <w:ind w:right="1232"/>
              <w:jc w:val="right"/>
              <w:rPr>
                <w:sz w:val="24"/>
              </w:rPr>
            </w:pPr>
            <w:r>
              <w:rPr>
                <w:sz w:val="24"/>
              </w:rPr>
              <w:t>万和证券 </w:t>
            </w:r>
          </w:p>
        </w:tc>
        <w:tc>
          <w:tcPr>
            <w:tcW w:w="3452" w:type="dxa"/>
          </w:tcPr>
          <w:p>
            <w:pPr>
              <w:pStyle w:val="TableParagraph"/>
              <w:ind w:right="755"/>
              <w:jc w:val="right"/>
              <w:rPr>
                <w:sz w:val="24"/>
              </w:rPr>
            </w:pPr>
            <w:r>
              <w:rPr>
                <w:sz w:val="24"/>
              </w:rPr>
              <w:t>     530,725  </w:t>
            </w:r>
          </w:p>
        </w:tc>
      </w:tr>
      <w:tr>
        <w:trPr>
          <w:trHeight w:val="311" w:hRule="atLeast"/>
        </w:trPr>
        <w:tc>
          <w:tcPr>
            <w:tcW w:w="1385" w:type="dxa"/>
          </w:tcPr>
          <w:p>
            <w:pPr>
              <w:pStyle w:val="TableParagraph"/>
              <w:jc w:val="right"/>
              <w:rPr>
                <w:sz w:val="24"/>
              </w:rPr>
            </w:pPr>
            <w:r>
              <w:rPr>
                <w:sz w:val="24"/>
              </w:rPr>
              <w:t>71 </w:t>
            </w:r>
          </w:p>
        </w:tc>
        <w:tc>
          <w:tcPr>
            <w:tcW w:w="3688" w:type="dxa"/>
          </w:tcPr>
          <w:p>
            <w:pPr>
              <w:pStyle w:val="TableParagraph"/>
              <w:ind w:right="1232"/>
              <w:jc w:val="right"/>
              <w:rPr>
                <w:sz w:val="24"/>
              </w:rPr>
            </w:pPr>
            <w:r>
              <w:rPr>
                <w:sz w:val="24"/>
              </w:rPr>
              <w:t>华林证券 </w:t>
            </w:r>
          </w:p>
        </w:tc>
        <w:tc>
          <w:tcPr>
            <w:tcW w:w="3452" w:type="dxa"/>
          </w:tcPr>
          <w:p>
            <w:pPr>
              <w:pStyle w:val="TableParagraph"/>
              <w:ind w:right="755"/>
              <w:jc w:val="right"/>
              <w:rPr>
                <w:sz w:val="24"/>
              </w:rPr>
            </w:pPr>
            <w:r>
              <w:rPr>
                <w:sz w:val="24"/>
              </w:rPr>
              <w:t>     527,102  </w:t>
            </w:r>
          </w:p>
        </w:tc>
      </w:tr>
      <w:tr>
        <w:trPr>
          <w:trHeight w:val="314" w:hRule="atLeast"/>
        </w:trPr>
        <w:tc>
          <w:tcPr>
            <w:tcW w:w="1385" w:type="dxa"/>
          </w:tcPr>
          <w:p>
            <w:pPr>
              <w:pStyle w:val="TableParagraph"/>
              <w:spacing w:before="2"/>
              <w:jc w:val="right"/>
              <w:rPr>
                <w:sz w:val="24"/>
              </w:rPr>
            </w:pPr>
            <w:r>
              <w:rPr>
                <w:sz w:val="24"/>
              </w:rPr>
              <w:t>72 </w:t>
            </w:r>
          </w:p>
        </w:tc>
        <w:tc>
          <w:tcPr>
            <w:tcW w:w="3688" w:type="dxa"/>
          </w:tcPr>
          <w:p>
            <w:pPr>
              <w:pStyle w:val="TableParagraph"/>
              <w:spacing w:before="2"/>
              <w:ind w:right="1232"/>
              <w:jc w:val="right"/>
              <w:rPr>
                <w:sz w:val="24"/>
              </w:rPr>
            </w:pPr>
            <w:r>
              <w:rPr>
                <w:sz w:val="24"/>
              </w:rPr>
              <w:t>中山证券 </w:t>
            </w:r>
          </w:p>
        </w:tc>
        <w:tc>
          <w:tcPr>
            <w:tcW w:w="3452" w:type="dxa"/>
          </w:tcPr>
          <w:p>
            <w:pPr>
              <w:pStyle w:val="TableParagraph"/>
              <w:spacing w:before="2"/>
              <w:ind w:right="755"/>
              <w:jc w:val="right"/>
              <w:rPr>
                <w:sz w:val="24"/>
              </w:rPr>
            </w:pPr>
            <w:r>
              <w:rPr>
                <w:sz w:val="24"/>
              </w:rPr>
              <w:t>     520,064  </w:t>
            </w:r>
          </w:p>
        </w:tc>
      </w:tr>
      <w:tr>
        <w:trPr>
          <w:trHeight w:val="311" w:hRule="atLeast"/>
        </w:trPr>
        <w:tc>
          <w:tcPr>
            <w:tcW w:w="1385" w:type="dxa"/>
          </w:tcPr>
          <w:p>
            <w:pPr>
              <w:pStyle w:val="TableParagraph"/>
              <w:jc w:val="right"/>
              <w:rPr>
                <w:sz w:val="24"/>
              </w:rPr>
            </w:pPr>
            <w:r>
              <w:rPr>
                <w:sz w:val="24"/>
              </w:rPr>
              <w:t>73 </w:t>
            </w:r>
          </w:p>
        </w:tc>
        <w:tc>
          <w:tcPr>
            <w:tcW w:w="3688" w:type="dxa"/>
          </w:tcPr>
          <w:p>
            <w:pPr>
              <w:pStyle w:val="TableParagraph"/>
              <w:ind w:right="1232"/>
              <w:jc w:val="right"/>
              <w:rPr>
                <w:sz w:val="24"/>
              </w:rPr>
            </w:pPr>
            <w:r>
              <w:rPr>
                <w:sz w:val="24"/>
              </w:rPr>
              <w:t>大通证券 </w:t>
            </w:r>
          </w:p>
        </w:tc>
        <w:tc>
          <w:tcPr>
            <w:tcW w:w="3452" w:type="dxa"/>
          </w:tcPr>
          <w:p>
            <w:pPr>
              <w:pStyle w:val="TableParagraph"/>
              <w:ind w:right="755"/>
              <w:jc w:val="right"/>
              <w:rPr>
                <w:sz w:val="24"/>
              </w:rPr>
            </w:pPr>
            <w:r>
              <w:rPr>
                <w:sz w:val="24"/>
              </w:rPr>
              <w:t>     502,885  </w:t>
            </w:r>
          </w:p>
        </w:tc>
      </w:tr>
      <w:tr>
        <w:trPr>
          <w:trHeight w:val="311" w:hRule="atLeast"/>
        </w:trPr>
        <w:tc>
          <w:tcPr>
            <w:tcW w:w="1385" w:type="dxa"/>
          </w:tcPr>
          <w:p>
            <w:pPr>
              <w:pStyle w:val="TableParagraph"/>
              <w:jc w:val="right"/>
              <w:rPr>
                <w:sz w:val="24"/>
              </w:rPr>
            </w:pPr>
            <w:r>
              <w:rPr>
                <w:sz w:val="24"/>
              </w:rPr>
              <w:t>74 </w:t>
            </w:r>
          </w:p>
        </w:tc>
        <w:tc>
          <w:tcPr>
            <w:tcW w:w="3688" w:type="dxa"/>
          </w:tcPr>
          <w:p>
            <w:pPr>
              <w:pStyle w:val="TableParagraph"/>
              <w:ind w:right="1232"/>
              <w:jc w:val="right"/>
              <w:rPr>
                <w:sz w:val="24"/>
              </w:rPr>
            </w:pPr>
            <w:r>
              <w:rPr>
                <w:sz w:val="24"/>
              </w:rPr>
              <w:t>世纪证券 </w:t>
            </w:r>
          </w:p>
        </w:tc>
        <w:tc>
          <w:tcPr>
            <w:tcW w:w="3452" w:type="dxa"/>
          </w:tcPr>
          <w:p>
            <w:pPr>
              <w:pStyle w:val="TableParagraph"/>
              <w:ind w:right="755"/>
              <w:jc w:val="right"/>
              <w:rPr>
                <w:sz w:val="24"/>
              </w:rPr>
            </w:pPr>
            <w:r>
              <w:rPr>
                <w:sz w:val="24"/>
              </w:rPr>
              <w:t>     500,127  </w:t>
            </w:r>
          </w:p>
        </w:tc>
      </w:tr>
      <w:tr>
        <w:trPr>
          <w:trHeight w:val="311" w:hRule="atLeast"/>
        </w:trPr>
        <w:tc>
          <w:tcPr>
            <w:tcW w:w="1385" w:type="dxa"/>
          </w:tcPr>
          <w:p>
            <w:pPr>
              <w:pStyle w:val="TableParagraph"/>
              <w:jc w:val="right"/>
              <w:rPr>
                <w:sz w:val="24"/>
              </w:rPr>
            </w:pPr>
            <w:r>
              <w:rPr>
                <w:sz w:val="24"/>
              </w:rPr>
              <w:t>75 </w:t>
            </w:r>
          </w:p>
        </w:tc>
        <w:tc>
          <w:tcPr>
            <w:tcW w:w="3688" w:type="dxa"/>
          </w:tcPr>
          <w:p>
            <w:pPr>
              <w:pStyle w:val="TableParagraph"/>
              <w:ind w:right="1232"/>
              <w:jc w:val="right"/>
              <w:rPr>
                <w:sz w:val="24"/>
              </w:rPr>
            </w:pPr>
            <w:r>
              <w:rPr>
                <w:sz w:val="24"/>
              </w:rPr>
              <w:t>粤开证券 </w:t>
            </w:r>
          </w:p>
        </w:tc>
        <w:tc>
          <w:tcPr>
            <w:tcW w:w="3452" w:type="dxa"/>
          </w:tcPr>
          <w:p>
            <w:pPr>
              <w:pStyle w:val="TableParagraph"/>
              <w:ind w:right="755"/>
              <w:jc w:val="right"/>
              <w:rPr>
                <w:sz w:val="24"/>
              </w:rPr>
            </w:pPr>
            <w:r>
              <w:rPr>
                <w:sz w:val="24"/>
              </w:rPr>
              <w:t>     486,033  </w:t>
            </w:r>
          </w:p>
        </w:tc>
      </w:tr>
      <w:tr>
        <w:trPr>
          <w:trHeight w:val="312" w:hRule="atLeast"/>
        </w:trPr>
        <w:tc>
          <w:tcPr>
            <w:tcW w:w="1385" w:type="dxa"/>
          </w:tcPr>
          <w:p>
            <w:pPr>
              <w:pStyle w:val="TableParagraph"/>
              <w:jc w:val="right"/>
              <w:rPr>
                <w:sz w:val="24"/>
              </w:rPr>
            </w:pPr>
            <w:r>
              <w:rPr>
                <w:sz w:val="24"/>
              </w:rPr>
              <w:t>76 </w:t>
            </w:r>
          </w:p>
        </w:tc>
        <w:tc>
          <w:tcPr>
            <w:tcW w:w="3688" w:type="dxa"/>
          </w:tcPr>
          <w:p>
            <w:pPr>
              <w:pStyle w:val="TableParagraph"/>
              <w:ind w:right="1232"/>
              <w:jc w:val="right"/>
              <w:rPr>
                <w:sz w:val="24"/>
              </w:rPr>
            </w:pPr>
            <w:r>
              <w:rPr>
                <w:sz w:val="24"/>
              </w:rPr>
              <w:t>中天国富 </w:t>
            </w:r>
          </w:p>
        </w:tc>
        <w:tc>
          <w:tcPr>
            <w:tcW w:w="3452" w:type="dxa"/>
          </w:tcPr>
          <w:p>
            <w:pPr>
              <w:pStyle w:val="TableParagraph"/>
              <w:ind w:right="755"/>
              <w:jc w:val="right"/>
              <w:rPr>
                <w:sz w:val="24"/>
              </w:rPr>
            </w:pPr>
            <w:r>
              <w:rPr>
                <w:sz w:val="24"/>
              </w:rPr>
              <w:t>     481,510  </w:t>
            </w:r>
          </w:p>
        </w:tc>
      </w:tr>
      <w:tr>
        <w:trPr>
          <w:trHeight w:val="311" w:hRule="atLeast"/>
        </w:trPr>
        <w:tc>
          <w:tcPr>
            <w:tcW w:w="1385" w:type="dxa"/>
          </w:tcPr>
          <w:p>
            <w:pPr>
              <w:pStyle w:val="TableParagraph"/>
              <w:jc w:val="right"/>
              <w:rPr>
                <w:sz w:val="24"/>
              </w:rPr>
            </w:pPr>
            <w:r>
              <w:rPr>
                <w:sz w:val="24"/>
              </w:rPr>
              <w:t>77 </w:t>
            </w:r>
          </w:p>
        </w:tc>
        <w:tc>
          <w:tcPr>
            <w:tcW w:w="3688" w:type="dxa"/>
          </w:tcPr>
          <w:p>
            <w:pPr>
              <w:pStyle w:val="TableParagraph"/>
              <w:ind w:right="1232"/>
              <w:jc w:val="right"/>
              <w:rPr>
                <w:sz w:val="24"/>
              </w:rPr>
            </w:pPr>
            <w:r>
              <w:rPr>
                <w:sz w:val="24"/>
              </w:rPr>
              <w:t>华宝证券 </w:t>
            </w:r>
          </w:p>
        </w:tc>
        <w:tc>
          <w:tcPr>
            <w:tcW w:w="3452" w:type="dxa"/>
          </w:tcPr>
          <w:p>
            <w:pPr>
              <w:pStyle w:val="TableParagraph"/>
              <w:ind w:right="755"/>
              <w:jc w:val="right"/>
              <w:rPr>
                <w:sz w:val="24"/>
              </w:rPr>
            </w:pPr>
            <w:r>
              <w:rPr>
                <w:sz w:val="24"/>
              </w:rPr>
              <w:t>     459,284  </w:t>
            </w:r>
          </w:p>
        </w:tc>
      </w:tr>
      <w:tr>
        <w:trPr>
          <w:trHeight w:val="314" w:hRule="atLeast"/>
        </w:trPr>
        <w:tc>
          <w:tcPr>
            <w:tcW w:w="1385" w:type="dxa"/>
          </w:tcPr>
          <w:p>
            <w:pPr>
              <w:pStyle w:val="TableParagraph"/>
              <w:spacing w:before="2"/>
              <w:jc w:val="right"/>
              <w:rPr>
                <w:sz w:val="24"/>
              </w:rPr>
            </w:pPr>
            <w:r>
              <w:rPr>
                <w:sz w:val="24"/>
              </w:rPr>
              <w:t>78 </w:t>
            </w:r>
          </w:p>
        </w:tc>
        <w:tc>
          <w:tcPr>
            <w:tcW w:w="3688" w:type="dxa"/>
          </w:tcPr>
          <w:p>
            <w:pPr>
              <w:pStyle w:val="TableParagraph"/>
              <w:spacing w:before="2"/>
              <w:ind w:right="1232"/>
              <w:jc w:val="right"/>
              <w:rPr>
                <w:sz w:val="24"/>
              </w:rPr>
            </w:pPr>
            <w:r>
              <w:rPr>
                <w:sz w:val="24"/>
              </w:rPr>
              <w:t>首创证券 </w:t>
            </w:r>
          </w:p>
        </w:tc>
        <w:tc>
          <w:tcPr>
            <w:tcW w:w="3452" w:type="dxa"/>
          </w:tcPr>
          <w:p>
            <w:pPr>
              <w:pStyle w:val="TableParagraph"/>
              <w:spacing w:before="2"/>
              <w:ind w:right="755"/>
              <w:jc w:val="right"/>
              <w:rPr>
                <w:sz w:val="24"/>
              </w:rPr>
            </w:pPr>
            <w:r>
              <w:rPr>
                <w:sz w:val="24"/>
              </w:rPr>
              <w:t>     443,276  </w:t>
            </w:r>
          </w:p>
        </w:tc>
      </w:tr>
      <w:tr>
        <w:trPr>
          <w:trHeight w:val="311" w:hRule="atLeast"/>
        </w:trPr>
        <w:tc>
          <w:tcPr>
            <w:tcW w:w="1385" w:type="dxa"/>
          </w:tcPr>
          <w:p>
            <w:pPr>
              <w:pStyle w:val="TableParagraph"/>
              <w:jc w:val="right"/>
              <w:rPr>
                <w:sz w:val="24"/>
              </w:rPr>
            </w:pPr>
            <w:r>
              <w:rPr>
                <w:sz w:val="24"/>
              </w:rPr>
              <w:t>79 </w:t>
            </w:r>
          </w:p>
        </w:tc>
        <w:tc>
          <w:tcPr>
            <w:tcW w:w="3688" w:type="dxa"/>
          </w:tcPr>
          <w:p>
            <w:pPr>
              <w:pStyle w:val="TableParagraph"/>
              <w:ind w:right="1232"/>
              <w:jc w:val="right"/>
              <w:rPr>
                <w:sz w:val="24"/>
              </w:rPr>
            </w:pPr>
            <w:r>
              <w:rPr>
                <w:sz w:val="24"/>
              </w:rPr>
              <w:t>华金证券 </w:t>
            </w:r>
          </w:p>
        </w:tc>
        <w:tc>
          <w:tcPr>
            <w:tcW w:w="3452" w:type="dxa"/>
          </w:tcPr>
          <w:p>
            <w:pPr>
              <w:pStyle w:val="TableParagraph"/>
              <w:ind w:right="755"/>
              <w:jc w:val="right"/>
              <w:rPr>
                <w:sz w:val="24"/>
              </w:rPr>
            </w:pPr>
            <w:r>
              <w:rPr>
                <w:sz w:val="24"/>
              </w:rPr>
              <w:t>     410,626  </w:t>
            </w:r>
          </w:p>
        </w:tc>
      </w:tr>
      <w:tr>
        <w:trPr>
          <w:trHeight w:val="311" w:hRule="atLeast"/>
        </w:trPr>
        <w:tc>
          <w:tcPr>
            <w:tcW w:w="1385" w:type="dxa"/>
          </w:tcPr>
          <w:p>
            <w:pPr>
              <w:pStyle w:val="TableParagraph"/>
              <w:jc w:val="right"/>
              <w:rPr>
                <w:sz w:val="24"/>
              </w:rPr>
            </w:pPr>
            <w:r>
              <w:rPr>
                <w:sz w:val="24"/>
              </w:rPr>
              <w:t>80 </w:t>
            </w:r>
          </w:p>
        </w:tc>
        <w:tc>
          <w:tcPr>
            <w:tcW w:w="3688" w:type="dxa"/>
          </w:tcPr>
          <w:p>
            <w:pPr>
              <w:pStyle w:val="TableParagraph"/>
              <w:ind w:right="1232"/>
              <w:jc w:val="right"/>
              <w:rPr>
                <w:sz w:val="24"/>
              </w:rPr>
            </w:pPr>
            <w:r>
              <w:rPr>
                <w:sz w:val="24"/>
              </w:rPr>
              <w:t>申港证券 </w:t>
            </w:r>
          </w:p>
        </w:tc>
        <w:tc>
          <w:tcPr>
            <w:tcW w:w="3452" w:type="dxa"/>
          </w:tcPr>
          <w:p>
            <w:pPr>
              <w:pStyle w:val="TableParagraph"/>
              <w:ind w:right="755"/>
              <w:jc w:val="right"/>
              <w:rPr>
                <w:sz w:val="24"/>
              </w:rPr>
            </w:pPr>
            <w:r>
              <w:rPr>
                <w:sz w:val="24"/>
              </w:rPr>
              <w:t>     407,626  </w:t>
            </w:r>
          </w:p>
        </w:tc>
      </w:tr>
      <w:tr>
        <w:trPr>
          <w:trHeight w:val="311" w:hRule="atLeast"/>
        </w:trPr>
        <w:tc>
          <w:tcPr>
            <w:tcW w:w="1385" w:type="dxa"/>
          </w:tcPr>
          <w:p>
            <w:pPr>
              <w:pStyle w:val="TableParagraph"/>
              <w:jc w:val="right"/>
              <w:rPr>
                <w:sz w:val="24"/>
              </w:rPr>
            </w:pPr>
            <w:r>
              <w:rPr>
                <w:sz w:val="24"/>
              </w:rPr>
              <w:t>81 </w:t>
            </w:r>
          </w:p>
        </w:tc>
        <w:tc>
          <w:tcPr>
            <w:tcW w:w="3688" w:type="dxa"/>
          </w:tcPr>
          <w:p>
            <w:pPr>
              <w:pStyle w:val="TableParagraph"/>
              <w:ind w:right="1232"/>
              <w:jc w:val="right"/>
              <w:rPr>
                <w:sz w:val="24"/>
              </w:rPr>
            </w:pPr>
            <w:r>
              <w:rPr>
                <w:sz w:val="24"/>
              </w:rPr>
              <w:t>长城国瑞 </w:t>
            </w:r>
          </w:p>
        </w:tc>
        <w:tc>
          <w:tcPr>
            <w:tcW w:w="3452" w:type="dxa"/>
          </w:tcPr>
          <w:p>
            <w:pPr>
              <w:pStyle w:val="TableParagraph"/>
              <w:ind w:right="755"/>
              <w:jc w:val="right"/>
              <w:rPr>
                <w:sz w:val="24"/>
              </w:rPr>
            </w:pPr>
            <w:r>
              <w:rPr>
                <w:sz w:val="24"/>
              </w:rPr>
              <w:t>     400,232  </w:t>
            </w:r>
          </w:p>
        </w:tc>
      </w:tr>
      <w:tr>
        <w:trPr>
          <w:trHeight w:val="311" w:hRule="atLeast"/>
        </w:trPr>
        <w:tc>
          <w:tcPr>
            <w:tcW w:w="1385" w:type="dxa"/>
          </w:tcPr>
          <w:p>
            <w:pPr>
              <w:pStyle w:val="TableParagraph"/>
              <w:jc w:val="right"/>
              <w:rPr>
                <w:sz w:val="24"/>
              </w:rPr>
            </w:pPr>
            <w:r>
              <w:rPr>
                <w:sz w:val="24"/>
              </w:rPr>
              <w:t>82 </w:t>
            </w:r>
          </w:p>
        </w:tc>
        <w:tc>
          <w:tcPr>
            <w:tcW w:w="3688" w:type="dxa"/>
          </w:tcPr>
          <w:p>
            <w:pPr>
              <w:pStyle w:val="TableParagraph"/>
              <w:ind w:right="1232"/>
              <w:jc w:val="right"/>
              <w:rPr>
                <w:sz w:val="24"/>
              </w:rPr>
            </w:pPr>
            <w:r>
              <w:rPr>
                <w:sz w:val="24"/>
              </w:rPr>
              <w:t>中天证券 </w:t>
            </w:r>
          </w:p>
        </w:tc>
        <w:tc>
          <w:tcPr>
            <w:tcW w:w="3452" w:type="dxa"/>
          </w:tcPr>
          <w:p>
            <w:pPr>
              <w:pStyle w:val="TableParagraph"/>
              <w:ind w:right="755"/>
              <w:jc w:val="right"/>
              <w:rPr>
                <w:sz w:val="24"/>
              </w:rPr>
            </w:pPr>
            <w:r>
              <w:rPr>
                <w:sz w:val="24"/>
              </w:rPr>
              <w:t>     382,765  </w:t>
            </w:r>
          </w:p>
        </w:tc>
      </w:tr>
      <w:tr>
        <w:trPr>
          <w:trHeight w:val="311" w:hRule="atLeast"/>
        </w:trPr>
        <w:tc>
          <w:tcPr>
            <w:tcW w:w="1385" w:type="dxa"/>
          </w:tcPr>
          <w:p>
            <w:pPr>
              <w:pStyle w:val="TableParagraph"/>
              <w:jc w:val="right"/>
              <w:rPr>
                <w:sz w:val="24"/>
              </w:rPr>
            </w:pPr>
            <w:r>
              <w:rPr>
                <w:sz w:val="24"/>
              </w:rPr>
              <w:t>83 </w:t>
            </w:r>
          </w:p>
        </w:tc>
        <w:tc>
          <w:tcPr>
            <w:tcW w:w="3688" w:type="dxa"/>
          </w:tcPr>
          <w:p>
            <w:pPr>
              <w:pStyle w:val="TableParagraph"/>
              <w:ind w:right="1232"/>
              <w:jc w:val="right"/>
              <w:rPr>
                <w:sz w:val="24"/>
              </w:rPr>
            </w:pPr>
            <w:r>
              <w:rPr>
                <w:sz w:val="24"/>
              </w:rPr>
              <w:t>国融证券 </w:t>
            </w:r>
          </w:p>
        </w:tc>
        <w:tc>
          <w:tcPr>
            <w:tcW w:w="3452" w:type="dxa"/>
          </w:tcPr>
          <w:p>
            <w:pPr>
              <w:pStyle w:val="TableParagraph"/>
              <w:ind w:right="755"/>
              <w:jc w:val="right"/>
              <w:rPr>
                <w:sz w:val="24"/>
              </w:rPr>
            </w:pPr>
            <w:r>
              <w:rPr>
                <w:sz w:val="24"/>
              </w:rPr>
              <w:t>     376,816  </w:t>
            </w:r>
          </w:p>
        </w:tc>
      </w:tr>
      <w:tr>
        <w:trPr>
          <w:trHeight w:val="313" w:hRule="atLeast"/>
        </w:trPr>
        <w:tc>
          <w:tcPr>
            <w:tcW w:w="1385" w:type="dxa"/>
          </w:tcPr>
          <w:p>
            <w:pPr>
              <w:pStyle w:val="TableParagraph"/>
              <w:spacing w:before="2"/>
              <w:jc w:val="right"/>
              <w:rPr>
                <w:sz w:val="24"/>
              </w:rPr>
            </w:pPr>
            <w:r>
              <w:rPr>
                <w:sz w:val="24"/>
              </w:rPr>
              <w:t>84 </w:t>
            </w:r>
          </w:p>
        </w:tc>
        <w:tc>
          <w:tcPr>
            <w:tcW w:w="3688" w:type="dxa"/>
          </w:tcPr>
          <w:p>
            <w:pPr>
              <w:pStyle w:val="TableParagraph"/>
              <w:spacing w:before="2"/>
              <w:ind w:right="1232"/>
              <w:jc w:val="right"/>
              <w:rPr>
                <w:sz w:val="24"/>
              </w:rPr>
            </w:pPr>
            <w:r>
              <w:rPr>
                <w:sz w:val="24"/>
              </w:rPr>
              <w:t>九州证券 </w:t>
            </w:r>
          </w:p>
        </w:tc>
        <w:tc>
          <w:tcPr>
            <w:tcW w:w="3452" w:type="dxa"/>
          </w:tcPr>
          <w:p>
            <w:pPr>
              <w:pStyle w:val="TableParagraph"/>
              <w:spacing w:before="2"/>
              <w:ind w:right="755"/>
              <w:jc w:val="right"/>
              <w:rPr>
                <w:sz w:val="24"/>
              </w:rPr>
            </w:pPr>
            <w:r>
              <w:rPr>
                <w:sz w:val="24"/>
              </w:rPr>
              <w:t>     372,258  </w:t>
            </w:r>
          </w:p>
        </w:tc>
      </w:tr>
      <w:tr>
        <w:trPr>
          <w:trHeight w:val="311" w:hRule="atLeast"/>
        </w:trPr>
        <w:tc>
          <w:tcPr>
            <w:tcW w:w="1385" w:type="dxa"/>
          </w:tcPr>
          <w:p>
            <w:pPr>
              <w:pStyle w:val="TableParagraph"/>
              <w:jc w:val="right"/>
              <w:rPr>
                <w:sz w:val="24"/>
              </w:rPr>
            </w:pPr>
            <w:r>
              <w:rPr>
                <w:sz w:val="24"/>
              </w:rPr>
              <w:t>85 </w:t>
            </w:r>
          </w:p>
        </w:tc>
        <w:tc>
          <w:tcPr>
            <w:tcW w:w="3688" w:type="dxa"/>
          </w:tcPr>
          <w:p>
            <w:pPr>
              <w:pStyle w:val="TableParagraph"/>
              <w:ind w:right="1232"/>
              <w:jc w:val="right"/>
              <w:rPr>
                <w:sz w:val="24"/>
              </w:rPr>
            </w:pPr>
            <w:r>
              <w:rPr>
                <w:sz w:val="24"/>
              </w:rPr>
              <w:t>英大证券 </w:t>
            </w:r>
          </w:p>
        </w:tc>
        <w:tc>
          <w:tcPr>
            <w:tcW w:w="3452" w:type="dxa"/>
          </w:tcPr>
          <w:p>
            <w:pPr>
              <w:pStyle w:val="TableParagraph"/>
              <w:ind w:right="755"/>
              <w:jc w:val="right"/>
              <w:rPr>
                <w:sz w:val="24"/>
              </w:rPr>
            </w:pPr>
            <w:r>
              <w:rPr>
                <w:sz w:val="24"/>
              </w:rPr>
              <w:t>     370,900  </w:t>
            </w:r>
          </w:p>
        </w:tc>
      </w:tr>
      <w:tr>
        <w:trPr>
          <w:trHeight w:val="311" w:hRule="atLeast"/>
        </w:trPr>
        <w:tc>
          <w:tcPr>
            <w:tcW w:w="1385" w:type="dxa"/>
          </w:tcPr>
          <w:p>
            <w:pPr>
              <w:pStyle w:val="TableParagraph"/>
              <w:jc w:val="right"/>
              <w:rPr>
                <w:sz w:val="24"/>
              </w:rPr>
            </w:pPr>
            <w:r>
              <w:rPr>
                <w:sz w:val="24"/>
              </w:rPr>
              <w:t>86 </w:t>
            </w:r>
          </w:p>
        </w:tc>
        <w:tc>
          <w:tcPr>
            <w:tcW w:w="3688" w:type="dxa"/>
          </w:tcPr>
          <w:p>
            <w:pPr>
              <w:pStyle w:val="TableParagraph"/>
              <w:ind w:right="1232"/>
              <w:jc w:val="right"/>
              <w:rPr>
                <w:sz w:val="24"/>
              </w:rPr>
            </w:pPr>
            <w:r>
              <w:rPr>
                <w:sz w:val="24"/>
              </w:rPr>
              <w:t>北京高华 </w:t>
            </w:r>
          </w:p>
        </w:tc>
        <w:tc>
          <w:tcPr>
            <w:tcW w:w="3452" w:type="dxa"/>
          </w:tcPr>
          <w:p>
            <w:pPr>
              <w:pStyle w:val="TableParagraph"/>
              <w:ind w:right="755"/>
              <w:jc w:val="right"/>
              <w:rPr>
                <w:sz w:val="24"/>
              </w:rPr>
            </w:pPr>
            <w:r>
              <w:rPr>
                <w:sz w:val="24"/>
              </w:rPr>
              <w:t>     357,112  </w:t>
            </w:r>
          </w:p>
        </w:tc>
      </w:tr>
      <w:tr>
        <w:trPr>
          <w:trHeight w:val="312" w:hRule="atLeast"/>
        </w:trPr>
        <w:tc>
          <w:tcPr>
            <w:tcW w:w="1385" w:type="dxa"/>
          </w:tcPr>
          <w:p>
            <w:pPr>
              <w:pStyle w:val="TableParagraph"/>
              <w:jc w:val="right"/>
              <w:rPr>
                <w:sz w:val="24"/>
              </w:rPr>
            </w:pPr>
            <w:r>
              <w:rPr>
                <w:sz w:val="24"/>
              </w:rPr>
              <w:t>87 </w:t>
            </w:r>
          </w:p>
        </w:tc>
        <w:tc>
          <w:tcPr>
            <w:tcW w:w="3688" w:type="dxa"/>
          </w:tcPr>
          <w:p>
            <w:pPr>
              <w:pStyle w:val="TableParagraph"/>
              <w:ind w:right="1232"/>
              <w:jc w:val="right"/>
              <w:rPr>
                <w:sz w:val="24"/>
              </w:rPr>
            </w:pPr>
            <w:r>
              <w:rPr>
                <w:sz w:val="24"/>
              </w:rPr>
              <w:t>银泰证券 </w:t>
            </w:r>
          </w:p>
        </w:tc>
        <w:tc>
          <w:tcPr>
            <w:tcW w:w="3452" w:type="dxa"/>
          </w:tcPr>
          <w:p>
            <w:pPr>
              <w:pStyle w:val="TableParagraph"/>
              <w:ind w:right="755"/>
              <w:jc w:val="right"/>
              <w:rPr>
                <w:sz w:val="24"/>
              </w:rPr>
            </w:pPr>
            <w:r>
              <w:rPr>
                <w:sz w:val="24"/>
              </w:rPr>
              <w:t>     286,472  </w:t>
            </w:r>
          </w:p>
        </w:tc>
      </w:tr>
      <w:tr>
        <w:trPr>
          <w:trHeight w:val="311" w:hRule="atLeast"/>
        </w:trPr>
        <w:tc>
          <w:tcPr>
            <w:tcW w:w="1385" w:type="dxa"/>
          </w:tcPr>
          <w:p>
            <w:pPr>
              <w:pStyle w:val="TableParagraph"/>
              <w:jc w:val="right"/>
              <w:rPr>
                <w:sz w:val="24"/>
              </w:rPr>
            </w:pPr>
            <w:r>
              <w:rPr>
                <w:sz w:val="24"/>
              </w:rPr>
              <w:t>88 </w:t>
            </w:r>
          </w:p>
        </w:tc>
        <w:tc>
          <w:tcPr>
            <w:tcW w:w="3688" w:type="dxa"/>
          </w:tcPr>
          <w:p>
            <w:pPr>
              <w:pStyle w:val="TableParagraph"/>
              <w:ind w:right="1232"/>
              <w:jc w:val="right"/>
              <w:rPr>
                <w:sz w:val="24"/>
              </w:rPr>
            </w:pPr>
            <w:r>
              <w:rPr>
                <w:sz w:val="24"/>
              </w:rPr>
              <w:t>华菁证券 </w:t>
            </w:r>
          </w:p>
        </w:tc>
        <w:tc>
          <w:tcPr>
            <w:tcW w:w="3452" w:type="dxa"/>
          </w:tcPr>
          <w:p>
            <w:pPr>
              <w:pStyle w:val="TableParagraph"/>
              <w:ind w:right="755"/>
              <w:jc w:val="right"/>
              <w:rPr>
                <w:sz w:val="24"/>
              </w:rPr>
            </w:pPr>
            <w:r>
              <w:rPr>
                <w:sz w:val="24"/>
              </w:rPr>
              <w:t>     276,473  </w:t>
            </w:r>
          </w:p>
        </w:tc>
      </w:tr>
      <w:tr>
        <w:trPr>
          <w:trHeight w:val="311" w:hRule="atLeast"/>
        </w:trPr>
        <w:tc>
          <w:tcPr>
            <w:tcW w:w="1385" w:type="dxa"/>
          </w:tcPr>
          <w:p>
            <w:pPr>
              <w:pStyle w:val="TableParagraph"/>
              <w:jc w:val="right"/>
              <w:rPr>
                <w:sz w:val="24"/>
              </w:rPr>
            </w:pPr>
            <w:r>
              <w:rPr>
                <w:sz w:val="24"/>
              </w:rPr>
              <w:t>89 </w:t>
            </w:r>
          </w:p>
        </w:tc>
        <w:tc>
          <w:tcPr>
            <w:tcW w:w="3688" w:type="dxa"/>
          </w:tcPr>
          <w:p>
            <w:pPr>
              <w:pStyle w:val="TableParagraph"/>
              <w:ind w:right="1232"/>
              <w:jc w:val="right"/>
              <w:rPr>
                <w:sz w:val="24"/>
              </w:rPr>
            </w:pPr>
            <w:r>
              <w:rPr>
                <w:sz w:val="24"/>
              </w:rPr>
              <w:t>宏信证券 </w:t>
            </w:r>
          </w:p>
        </w:tc>
        <w:tc>
          <w:tcPr>
            <w:tcW w:w="3452" w:type="dxa"/>
          </w:tcPr>
          <w:p>
            <w:pPr>
              <w:pStyle w:val="TableParagraph"/>
              <w:ind w:right="755"/>
              <w:jc w:val="right"/>
              <w:rPr>
                <w:sz w:val="24"/>
              </w:rPr>
            </w:pPr>
            <w:r>
              <w:rPr>
                <w:sz w:val="24"/>
              </w:rPr>
              <w:t>     225,672  </w:t>
            </w:r>
          </w:p>
        </w:tc>
      </w:tr>
      <w:tr>
        <w:trPr>
          <w:trHeight w:val="313" w:hRule="atLeast"/>
        </w:trPr>
        <w:tc>
          <w:tcPr>
            <w:tcW w:w="1385" w:type="dxa"/>
          </w:tcPr>
          <w:p>
            <w:pPr>
              <w:pStyle w:val="TableParagraph"/>
              <w:spacing w:before="2"/>
              <w:jc w:val="right"/>
              <w:rPr>
                <w:sz w:val="24"/>
              </w:rPr>
            </w:pPr>
            <w:r>
              <w:rPr>
                <w:sz w:val="24"/>
              </w:rPr>
              <w:t>90 </w:t>
            </w:r>
          </w:p>
        </w:tc>
        <w:tc>
          <w:tcPr>
            <w:tcW w:w="3688" w:type="dxa"/>
          </w:tcPr>
          <w:p>
            <w:pPr>
              <w:pStyle w:val="TableParagraph"/>
              <w:spacing w:before="2"/>
              <w:ind w:right="1232"/>
              <w:jc w:val="right"/>
              <w:rPr>
                <w:sz w:val="24"/>
              </w:rPr>
            </w:pPr>
            <w:r>
              <w:rPr>
                <w:sz w:val="24"/>
              </w:rPr>
              <w:t>野村东方 </w:t>
            </w:r>
          </w:p>
        </w:tc>
        <w:tc>
          <w:tcPr>
            <w:tcW w:w="3452" w:type="dxa"/>
          </w:tcPr>
          <w:p>
            <w:pPr>
              <w:pStyle w:val="TableParagraph"/>
              <w:spacing w:before="2"/>
              <w:ind w:right="755"/>
              <w:jc w:val="right"/>
              <w:rPr>
                <w:sz w:val="24"/>
              </w:rPr>
            </w:pPr>
            <w:r>
              <w:rPr>
                <w:sz w:val="24"/>
              </w:rPr>
              <w:t>     194,565  </w:t>
            </w:r>
          </w:p>
        </w:tc>
      </w:tr>
      <w:tr>
        <w:trPr>
          <w:trHeight w:val="311" w:hRule="atLeast"/>
        </w:trPr>
        <w:tc>
          <w:tcPr>
            <w:tcW w:w="1385" w:type="dxa"/>
          </w:tcPr>
          <w:p>
            <w:pPr>
              <w:pStyle w:val="TableParagraph"/>
              <w:jc w:val="right"/>
              <w:rPr>
                <w:sz w:val="24"/>
              </w:rPr>
            </w:pPr>
            <w:r>
              <w:rPr>
                <w:sz w:val="24"/>
              </w:rPr>
              <w:t>91 </w:t>
            </w:r>
          </w:p>
        </w:tc>
        <w:tc>
          <w:tcPr>
            <w:tcW w:w="3688" w:type="dxa"/>
          </w:tcPr>
          <w:p>
            <w:pPr>
              <w:pStyle w:val="TableParagraph"/>
              <w:ind w:right="1232"/>
              <w:jc w:val="right"/>
              <w:rPr>
                <w:sz w:val="24"/>
              </w:rPr>
            </w:pPr>
            <w:r>
              <w:rPr>
                <w:sz w:val="24"/>
              </w:rPr>
              <w:t>瑞银证券 </w:t>
            </w:r>
          </w:p>
        </w:tc>
        <w:tc>
          <w:tcPr>
            <w:tcW w:w="3452" w:type="dxa"/>
          </w:tcPr>
          <w:p>
            <w:pPr>
              <w:pStyle w:val="TableParagraph"/>
              <w:ind w:right="755"/>
              <w:jc w:val="right"/>
              <w:rPr>
                <w:sz w:val="24"/>
              </w:rPr>
            </w:pPr>
            <w:r>
              <w:rPr>
                <w:sz w:val="24"/>
              </w:rPr>
              <w:t>     194,000  </w:t>
            </w:r>
          </w:p>
        </w:tc>
      </w:tr>
      <w:tr>
        <w:trPr>
          <w:trHeight w:val="311" w:hRule="atLeast"/>
        </w:trPr>
        <w:tc>
          <w:tcPr>
            <w:tcW w:w="1385" w:type="dxa"/>
          </w:tcPr>
          <w:p>
            <w:pPr>
              <w:pStyle w:val="TableParagraph"/>
              <w:jc w:val="right"/>
              <w:rPr>
                <w:sz w:val="24"/>
              </w:rPr>
            </w:pPr>
            <w:r>
              <w:rPr>
                <w:sz w:val="24"/>
              </w:rPr>
              <w:t>92 </w:t>
            </w:r>
          </w:p>
        </w:tc>
        <w:tc>
          <w:tcPr>
            <w:tcW w:w="3688" w:type="dxa"/>
          </w:tcPr>
          <w:p>
            <w:pPr>
              <w:pStyle w:val="TableParagraph"/>
              <w:ind w:right="1232"/>
              <w:jc w:val="right"/>
              <w:rPr>
                <w:sz w:val="24"/>
              </w:rPr>
            </w:pPr>
            <w:r>
              <w:rPr>
                <w:sz w:val="24"/>
              </w:rPr>
              <w:t>大同证券 </w:t>
            </w:r>
          </w:p>
        </w:tc>
        <w:tc>
          <w:tcPr>
            <w:tcW w:w="3452" w:type="dxa"/>
          </w:tcPr>
          <w:p>
            <w:pPr>
              <w:pStyle w:val="TableParagraph"/>
              <w:ind w:right="755"/>
              <w:jc w:val="right"/>
              <w:rPr>
                <w:sz w:val="24"/>
              </w:rPr>
            </w:pPr>
            <w:r>
              <w:rPr>
                <w:sz w:val="24"/>
              </w:rPr>
              <w:t>     146,867  </w:t>
            </w:r>
          </w:p>
        </w:tc>
      </w:tr>
      <w:tr>
        <w:trPr>
          <w:trHeight w:val="311" w:hRule="atLeast"/>
        </w:trPr>
        <w:tc>
          <w:tcPr>
            <w:tcW w:w="1385" w:type="dxa"/>
          </w:tcPr>
          <w:p>
            <w:pPr>
              <w:pStyle w:val="TableParagraph"/>
              <w:jc w:val="right"/>
              <w:rPr>
                <w:sz w:val="24"/>
              </w:rPr>
            </w:pPr>
            <w:r>
              <w:rPr>
                <w:sz w:val="24"/>
              </w:rPr>
              <w:t>93 </w:t>
            </w:r>
          </w:p>
        </w:tc>
        <w:tc>
          <w:tcPr>
            <w:tcW w:w="3688" w:type="dxa"/>
          </w:tcPr>
          <w:p>
            <w:pPr>
              <w:pStyle w:val="TableParagraph"/>
              <w:ind w:right="1232"/>
              <w:jc w:val="right"/>
              <w:rPr>
                <w:sz w:val="24"/>
              </w:rPr>
            </w:pPr>
            <w:r>
              <w:rPr>
                <w:sz w:val="24"/>
              </w:rPr>
              <w:t>东亚前海 </w:t>
            </w:r>
          </w:p>
        </w:tc>
        <w:tc>
          <w:tcPr>
            <w:tcW w:w="3452" w:type="dxa"/>
          </w:tcPr>
          <w:p>
            <w:pPr>
              <w:pStyle w:val="TableParagraph"/>
              <w:ind w:right="755"/>
              <w:jc w:val="right"/>
              <w:rPr>
                <w:sz w:val="24"/>
              </w:rPr>
            </w:pPr>
            <w:r>
              <w:rPr>
                <w:sz w:val="24"/>
              </w:rPr>
              <w:t>     140,464  </w:t>
            </w:r>
          </w:p>
        </w:tc>
      </w:tr>
      <w:tr>
        <w:trPr>
          <w:trHeight w:val="311" w:hRule="atLeast"/>
        </w:trPr>
        <w:tc>
          <w:tcPr>
            <w:tcW w:w="1385" w:type="dxa"/>
          </w:tcPr>
          <w:p>
            <w:pPr>
              <w:pStyle w:val="TableParagraph"/>
              <w:jc w:val="right"/>
              <w:rPr>
                <w:sz w:val="24"/>
              </w:rPr>
            </w:pPr>
            <w:r>
              <w:rPr>
                <w:sz w:val="24"/>
              </w:rPr>
              <w:t>94 </w:t>
            </w:r>
          </w:p>
        </w:tc>
        <w:tc>
          <w:tcPr>
            <w:tcW w:w="3688" w:type="dxa"/>
          </w:tcPr>
          <w:p>
            <w:pPr>
              <w:pStyle w:val="TableParagraph"/>
              <w:ind w:right="1232"/>
              <w:jc w:val="right"/>
              <w:rPr>
                <w:sz w:val="24"/>
              </w:rPr>
            </w:pPr>
            <w:r>
              <w:rPr>
                <w:sz w:val="24"/>
              </w:rPr>
              <w:t>川财证券 </w:t>
            </w:r>
          </w:p>
        </w:tc>
        <w:tc>
          <w:tcPr>
            <w:tcW w:w="3452" w:type="dxa"/>
          </w:tcPr>
          <w:p>
            <w:pPr>
              <w:pStyle w:val="TableParagraph"/>
              <w:ind w:right="755"/>
              <w:jc w:val="right"/>
              <w:rPr>
                <w:sz w:val="24"/>
              </w:rPr>
            </w:pPr>
            <w:r>
              <w:rPr>
                <w:sz w:val="24"/>
              </w:rPr>
              <w:t>     138,059  </w:t>
            </w:r>
          </w:p>
        </w:tc>
      </w:tr>
      <w:tr>
        <w:trPr>
          <w:trHeight w:val="311" w:hRule="atLeast"/>
        </w:trPr>
        <w:tc>
          <w:tcPr>
            <w:tcW w:w="1385" w:type="dxa"/>
          </w:tcPr>
          <w:p>
            <w:pPr>
              <w:pStyle w:val="TableParagraph"/>
              <w:jc w:val="right"/>
              <w:rPr>
                <w:sz w:val="24"/>
              </w:rPr>
            </w:pPr>
            <w:r>
              <w:rPr>
                <w:sz w:val="24"/>
              </w:rPr>
              <w:t>95 </w:t>
            </w:r>
          </w:p>
        </w:tc>
        <w:tc>
          <w:tcPr>
            <w:tcW w:w="3688" w:type="dxa"/>
          </w:tcPr>
          <w:p>
            <w:pPr>
              <w:pStyle w:val="TableParagraph"/>
              <w:ind w:right="1232"/>
              <w:jc w:val="right"/>
              <w:rPr>
                <w:sz w:val="24"/>
              </w:rPr>
            </w:pPr>
            <w:r>
              <w:rPr>
                <w:sz w:val="24"/>
              </w:rPr>
              <w:t>爱建证券 </w:t>
            </w:r>
          </w:p>
        </w:tc>
        <w:tc>
          <w:tcPr>
            <w:tcW w:w="3452" w:type="dxa"/>
          </w:tcPr>
          <w:p>
            <w:pPr>
              <w:pStyle w:val="TableParagraph"/>
              <w:ind w:right="755"/>
              <w:jc w:val="right"/>
              <w:rPr>
                <w:sz w:val="24"/>
              </w:rPr>
            </w:pPr>
            <w:r>
              <w:rPr>
                <w:sz w:val="24"/>
              </w:rPr>
              <w:t>     132,304  </w:t>
            </w:r>
          </w:p>
        </w:tc>
      </w:tr>
      <w:tr>
        <w:trPr>
          <w:trHeight w:val="313" w:hRule="atLeast"/>
        </w:trPr>
        <w:tc>
          <w:tcPr>
            <w:tcW w:w="1385" w:type="dxa"/>
          </w:tcPr>
          <w:p>
            <w:pPr>
              <w:pStyle w:val="TableParagraph"/>
              <w:spacing w:before="2"/>
              <w:jc w:val="right"/>
              <w:rPr>
                <w:sz w:val="24"/>
              </w:rPr>
            </w:pPr>
            <w:r>
              <w:rPr>
                <w:sz w:val="24"/>
              </w:rPr>
              <w:t>96 </w:t>
            </w:r>
          </w:p>
        </w:tc>
        <w:tc>
          <w:tcPr>
            <w:tcW w:w="3688" w:type="dxa"/>
          </w:tcPr>
          <w:p>
            <w:pPr>
              <w:pStyle w:val="TableParagraph"/>
              <w:spacing w:before="2"/>
              <w:ind w:right="1232"/>
              <w:jc w:val="right"/>
              <w:rPr>
                <w:sz w:val="24"/>
              </w:rPr>
            </w:pPr>
            <w:r>
              <w:rPr>
                <w:sz w:val="24"/>
              </w:rPr>
              <w:t>汇丰前海 </w:t>
            </w:r>
          </w:p>
        </w:tc>
        <w:tc>
          <w:tcPr>
            <w:tcW w:w="3452" w:type="dxa"/>
          </w:tcPr>
          <w:p>
            <w:pPr>
              <w:pStyle w:val="TableParagraph"/>
              <w:spacing w:before="2"/>
              <w:ind w:right="755"/>
              <w:jc w:val="right"/>
              <w:rPr>
                <w:sz w:val="24"/>
              </w:rPr>
            </w:pPr>
            <w:r>
              <w:rPr>
                <w:sz w:val="24"/>
              </w:rPr>
              <w:t>     132,216  </w:t>
            </w:r>
          </w:p>
        </w:tc>
      </w:tr>
      <w:tr>
        <w:trPr>
          <w:trHeight w:val="311" w:hRule="atLeast"/>
        </w:trPr>
        <w:tc>
          <w:tcPr>
            <w:tcW w:w="1385" w:type="dxa"/>
          </w:tcPr>
          <w:p>
            <w:pPr>
              <w:pStyle w:val="TableParagraph"/>
              <w:jc w:val="right"/>
              <w:rPr>
                <w:sz w:val="24"/>
              </w:rPr>
            </w:pPr>
            <w:r>
              <w:rPr>
                <w:sz w:val="24"/>
              </w:rPr>
              <w:t>97 </w:t>
            </w:r>
          </w:p>
        </w:tc>
        <w:tc>
          <w:tcPr>
            <w:tcW w:w="3688" w:type="dxa"/>
          </w:tcPr>
          <w:p>
            <w:pPr>
              <w:pStyle w:val="TableParagraph"/>
              <w:ind w:right="1232"/>
              <w:jc w:val="right"/>
              <w:rPr>
                <w:sz w:val="24"/>
              </w:rPr>
            </w:pPr>
            <w:r>
              <w:rPr>
                <w:sz w:val="24"/>
              </w:rPr>
              <w:t>摩根大通 </w:t>
            </w:r>
          </w:p>
        </w:tc>
        <w:tc>
          <w:tcPr>
            <w:tcW w:w="3452" w:type="dxa"/>
          </w:tcPr>
          <w:p>
            <w:pPr>
              <w:pStyle w:val="TableParagraph"/>
              <w:ind w:right="755"/>
              <w:jc w:val="right"/>
              <w:rPr>
                <w:sz w:val="24"/>
              </w:rPr>
            </w:pPr>
            <w:r>
              <w:rPr>
                <w:sz w:val="24"/>
              </w:rPr>
              <w:t>      71,410  </w:t>
            </w:r>
          </w:p>
        </w:tc>
      </w:tr>
    </w:tbl>
    <w:p>
      <w:pPr>
        <w:spacing w:after="0"/>
        <w:jc w:val="right"/>
        <w:rPr>
          <w:sz w:val="24"/>
        </w:rPr>
        <w:sectPr>
          <w:pgSz w:w="11910" w:h="16840"/>
          <w:pgMar w:header="0" w:footer="1122" w:top="1420" w:bottom="1320" w:left="1580" w:right="1580"/>
        </w:sectPr>
      </w:pPr>
    </w:p>
    <w:p>
      <w:pPr>
        <w:pStyle w:val="ListParagraph"/>
        <w:numPr>
          <w:ilvl w:val="0"/>
          <w:numId w:val="1"/>
        </w:numPr>
        <w:tabs>
          <w:tab w:pos="2525" w:val="left" w:leader="none"/>
        </w:tabs>
        <w:spacing w:line="525" w:lineRule="exact" w:before="0" w:after="0"/>
        <w:ind w:left="2525" w:right="0" w:hanging="323"/>
        <w:jc w:val="left"/>
        <w:rPr>
          <w:b/>
          <w:sz w:val="32"/>
        </w:rPr>
      </w:pPr>
      <w:r>
        <w:rPr>
          <w:b/>
          <w:spacing w:val="-1"/>
          <w:sz w:val="32"/>
        </w:rPr>
        <w:t>证券公司 </w:t>
      </w:r>
      <w:r>
        <w:rPr>
          <w:b/>
          <w:sz w:val="32"/>
        </w:rPr>
        <w:t>2019</w:t>
      </w:r>
      <w:r>
        <w:rPr>
          <w:b/>
          <w:spacing w:val="-2"/>
          <w:sz w:val="32"/>
        </w:rPr>
        <w:t> 年度营业收入排名</w:t>
      </w:r>
    </w:p>
    <w:p>
      <w:pPr>
        <w:pStyle w:val="BodyText"/>
        <w:spacing w:before="2"/>
        <w:rPr>
          <w:sz w:val="7"/>
        </w:rPr>
      </w:pPr>
    </w:p>
    <w:p>
      <w:pPr>
        <w:spacing w:line="429" w:lineRule="exact" w:before="0"/>
        <w:ind w:left="0" w:right="217" w:firstLine="0"/>
        <w:jc w:val="right"/>
        <w:rPr>
          <w:rFonts w:ascii="Microsoft JhengHei" w:eastAsia="Microsoft JhengHei" w:hint="eastAsia"/>
          <w:b/>
          <w:sz w:val="24"/>
        </w:rPr>
      </w:pPr>
      <w:r>
        <w:rPr>
          <w:rFonts w:ascii="Microsoft JhengHei" w:eastAsia="Microsoft JhengHei" w:hint="eastAsia"/>
          <w:b/>
          <w:sz w:val="24"/>
        </w:rPr>
        <w:t>单位：万元</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3"/>
        <w:gridCol w:w="3796"/>
        <w:gridCol w:w="3296"/>
      </w:tblGrid>
      <w:tr>
        <w:trPr>
          <w:trHeight w:val="311" w:hRule="atLeast"/>
        </w:trPr>
        <w:tc>
          <w:tcPr>
            <w:tcW w:w="1433" w:type="dxa"/>
          </w:tcPr>
          <w:p>
            <w:pPr>
              <w:pStyle w:val="TableParagraph"/>
              <w:ind w:left="515" w:right="386"/>
              <w:rPr>
                <w:b/>
                <w:sz w:val="24"/>
              </w:rPr>
            </w:pPr>
            <w:r>
              <w:rPr>
                <w:b/>
                <w:sz w:val="24"/>
              </w:rPr>
              <w:t>序号</w:t>
            </w:r>
            <w:r>
              <w:rPr>
                <w:b/>
                <w:w w:val="99"/>
                <w:sz w:val="24"/>
              </w:rPr>
              <w:t> </w:t>
            </w:r>
          </w:p>
        </w:tc>
        <w:tc>
          <w:tcPr>
            <w:tcW w:w="3796" w:type="dxa"/>
          </w:tcPr>
          <w:p>
            <w:pPr>
              <w:pStyle w:val="TableParagraph"/>
              <w:ind w:right="1285"/>
              <w:jc w:val="right"/>
              <w:rPr>
                <w:b/>
                <w:sz w:val="24"/>
              </w:rPr>
            </w:pPr>
            <w:r>
              <w:rPr>
                <w:b/>
                <w:sz w:val="24"/>
              </w:rPr>
              <w:t>证券公司</w:t>
            </w:r>
            <w:r>
              <w:rPr>
                <w:b/>
                <w:w w:val="99"/>
                <w:sz w:val="24"/>
              </w:rPr>
              <w:t> </w:t>
            </w:r>
          </w:p>
        </w:tc>
        <w:tc>
          <w:tcPr>
            <w:tcW w:w="3296" w:type="dxa"/>
          </w:tcPr>
          <w:p>
            <w:pPr>
              <w:pStyle w:val="TableParagraph"/>
              <w:ind w:left="1145" w:right="1021"/>
              <w:rPr>
                <w:b/>
                <w:sz w:val="24"/>
              </w:rPr>
            </w:pPr>
            <w:r>
              <w:rPr>
                <w:b/>
                <w:sz w:val="24"/>
              </w:rPr>
              <w:t>营业收入</w:t>
            </w:r>
            <w:r>
              <w:rPr>
                <w:b/>
                <w:w w:val="99"/>
                <w:sz w:val="24"/>
              </w:rPr>
              <w:t> </w:t>
            </w:r>
          </w:p>
        </w:tc>
      </w:tr>
      <w:tr>
        <w:trPr>
          <w:trHeight w:val="311" w:hRule="atLeast"/>
        </w:trPr>
        <w:tc>
          <w:tcPr>
            <w:tcW w:w="1433" w:type="dxa"/>
          </w:tcPr>
          <w:p>
            <w:pPr>
              <w:pStyle w:val="TableParagraph"/>
              <w:ind w:left="512" w:right="386"/>
              <w:rPr>
                <w:sz w:val="24"/>
              </w:rPr>
            </w:pPr>
            <w:r>
              <w:rPr>
                <w:sz w:val="24"/>
              </w:rPr>
              <w:t>1 </w:t>
            </w:r>
          </w:p>
        </w:tc>
        <w:tc>
          <w:tcPr>
            <w:tcW w:w="3796" w:type="dxa"/>
          </w:tcPr>
          <w:p>
            <w:pPr>
              <w:pStyle w:val="TableParagraph"/>
              <w:ind w:right="1287"/>
              <w:jc w:val="right"/>
              <w:rPr>
                <w:sz w:val="24"/>
              </w:rPr>
            </w:pPr>
            <w:r>
              <w:rPr>
                <w:sz w:val="24"/>
              </w:rPr>
              <w:t>中信证券 </w:t>
            </w:r>
          </w:p>
        </w:tc>
        <w:tc>
          <w:tcPr>
            <w:tcW w:w="3296" w:type="dxa"/>
          </w:tcPr>
          <w:p>
            <w:pPr>
              <w:pStyle w:val="TableParagraph"/>
              <w:ind w:left="1145" w:right="1021"/>
              <w:rPr>
                <w:sz w:val="24"/>
              </w:rPr>
            </w:pPr>
            <w:r>
              <w:rPr>
                <w:sz w:val="24"/>
              </w:rPr>
              <w:t>2,686,687 </w:t>
            </w:r>
          </w:p>
        </w:tc>
      </w:tr>
      <w:tr>
        <w:trPr>
          <w:trHeight w:val="311" w:hRule="atLeast"/>
        </w:trPr>
        <w:tc>
          <w:tcPr>
            <w:tcW w:w="1433" w:type="dxa"/>
          </w:tcPr>
          <w:p>
            <w:pPr>
              <w:pStyle w:val="TableParagraph"/>
              <w:ind w:left="512" w:right="386"/>
              <w:rPr>
                <w:sz w:val="24"/>
              </w:rPr>
            </w:pPr>
            <w:r>
              <w:rPr>
                <w:sz w:val="24"/>
              </w:rPr>
              <w:t>2 </w:t>
            </w:r>
          </w:p>
        </w:tc>
        <w:tc>
          <w:tcPr>
            <w:tcW w:w="3796" w:type="dxa"/>
          </w:tcPr>
          <w:p>
            <w:pPr>
              <w:pStyle w:val="TableParagraph"/>
              <w:ind w:right="1287"/>
              <w:jc w:val="right"/>
              <w:rPr>
                <w:sz w:val="24"/>
              </w:rPr>
            </w:pPr>
            <w:r>
              <w:rPr>
                <w:sz w:val="24"/>
              </w:rPr>
              <w:t>国泰君安 </w:t>
            </w:r>
          </w:p>
        </w:tc>
        <w:tc>
          <w:tcPr>
            <w:tcW w:w="3296" w:type="dxa"/>
          </w:tcPr>
          <w:p>
            <w:pPr>
              <w:pStyle w:val="TableParagraph"/>
              <w:ind w:left="1145" w:right="1021"/>
              <w:rPr>
                <w:sz w:val="24"/>
              </w:rPr>
            </w:pPr>
            <w:r>
              <w:rPr>
                <w:sz w:val="24"/>
              </w:rPr>
              <w:t>2,115,410 </w:t>
            </w:r>
          </w:p>
        </w:tc>
      </w:tr>
      <w:tr>
        <w:trPr>
          <w:trHeight w:val="313" w:hRule="atLeast"/>
        </w:trPr>
        <w:tc>
          <w:tcPr>
            <w:tcW w:w="1433" w:type="dxa"/>
          </w:tcPr>
          <w:p>
            <w:pPr>
              <w:pStyle w:val="TableParagraph"/>
              <w:spacing w:line="294" w:lineRule="exact"/>
              <w:ind w:left="512" w:right="386"/>
              <w:rPr>
                <w:sz w:val="24"/>
              </w:rPr>
            </w:pPr>
            <w:r>
              <w:rPr>
                <w:sz w:val="24"/>
              </w:rPr>
              <w:t>3 </w:t>
            </w:r>
          </w:p>
        </w:tc>
        <w:tc>
          <w:tcPr>
            <w:tcW w:w="3796" w:type="dxa"/>
          </w:tcPr>
          <w:p>
            <w:pPr>
              <w:pStyle w:val="TableParagraph"/>
              <w:spacing w:line="294" w:lineRule="exact"/>
              <w:ind w:right="1287"/>
              <w:jc w:val="right"/>
              <w:rPr>
                <w:sz w:val="24"/>
              </w:rPr>
            </w:pPr>
            <w:r>
              <w:rPr>
                <w:sz w:val="24"/>
              </w:rPr>
              <w:t>华泰证券 </w:t>
            </w:r>
          </w:p>
        </w:tc>
        <w:tc>
          <w:tcPr>
            <w:tcW w:w="3296" w:type="dxa"/>
          </w:tcPr>
          <w:p>
            <w:pPr>
              <w:pStyle w:val="TableParagraph"/>
              <w:spacing w:line="294" w:lineRule="exact"/>
              <w:ind w:left="1145" w:right="1021"/>
              <w:rPr>
                <w:sz w:val="24"/>
              </w:rPr>
            </w:pPr>
            <w:r>
              <w:rPr>
                <w:sz w:val="24"/>
              </w:rPr>
              <w:t>1,772,707 </w:t>
            </w:r>
          </w:p>
        </w:tc>
      </w:tr>
      <w:tr>
        <w:trPr>
          <w:trHeight w:val="311" w:hRule="atLeast"/>
        </w:trPr>
        <w:tc>
          <w:tcPr>
            <w:tcW w:w="1433" w:type="dxa"/>
          </w:tcPr>
          <w:p>
            <w:pPr>
              <w:pStyle w:val="TableParagraph"/>
              <w:ind w:left="512" w:right="386"/>
              <w:rPr>
                <w:sz w:val="24"/>
              </w:rPr>
            </w:pPr>
            <w:r>
              <w:rPr>
                <w:sz w:val="24"/>
              </w:rPr>
              <w:t>4 </w:t>
            </w:r>
          </w:p>
        </w:tc>
        <w:tc>
          <w:tcPr>
            <w:tcW w:w="3796" w:type="dxa"/>
          </w:tcPr>
          <w:p>
            <w:pPr>
              <w:pStyle w:val="TableParagraph"/>
              <w:ind w:right="1287"/>
              <w:jc w:val="right"/>
              <w:rPr>
                <w:sz w:val="24"/>
              </w:rPr>
            </w:pPr>
            <w:r>
              <w:rPr>
                <w:sz w:val="24"/>
              </w:rPr>
              <w:t>海通证券 </w:t>
            </w:r>
          </w:p>
        </w:tc>
        <w:tc>
          <w:tcPr>
            <w:tcW w:w="3296" w:type="dxa"/>
          </w:tcPr>
          <w:p>
            <w:pPr>
              <w:pStyle w:val="TableParagraph"/>
              <w:ind w:left="1145" w:right="1021"/>
              <w:rPr>
                <w:sz w:val="24"/>
              </w:rPr>
            </w:pPr>
            <w:r>
              <w:rPr>
                <w:sz w:val="24"/>
              </w:rPr>
              <w:t>1,587,672 </w:t>
            </w:r>
          </w:p>
        </w:tc>
      </w:tr>
      <w:tr>
        <w:trPr>
          <w:trHeight w:val="311" w:hRule="atLeast"/>
        </w:trPr>
        <w:tc>
          <w:tcPr>
            <w:tcW w:w="1433" w:type="dxa"/>
          </w:tcPr>
          <w:p>
            <w:pPr>
              <w:pStyle w:val="TableParagraph"/>
              <w:ind w:left="512" w:right="386"/>
              <w:rPr>
                <w:sz w:val="24"/>
              </w:rPr>
            </w:pPr>
            <w:r>
              <w:rPr>
                <w:sz w:val="24"/>
              </w:rPr>
              <w:t>5 </w:t>
            </w:r>
          </w:p>
        </w:tc>
        <w:tc>
          <w:tcPr>
            <w:tcW w:w="3796" w:type="dxa"/>
          </w:tcPr>
          <w:p>
            <w:pPr>
              <w:pStyle w:val="TableParagraph"/>
              <w:ind w:right="1287"/>
              <w:jc w:val="right"/>
              <w:rPr>
                <w:sz w:val="24"/>
              </w:rPr>
            </w:pPr>
            <w:r>
              <w:rPr>
                <w:sz w:val="24"/>
              </w:rPr>
              <w:t>广发证券 </w:t>
            </w:r>
          </w:p>
        </w:tc>
        <w:tc>
          <w:tcPr>
            <w:tcW w:w="3296" w:type="dxa"/>
          </w:tcPr>
          <w:p>
            <w:pPr>
              <w:pStyle w:val="TableParagraph"/>
              <w:ind w:left="1145" w:right="1021"/>
              <w:rPr>
                <w:sz w:val="24"/>
              </w:rPr>
            </w:pPr>
            <w:r>
              <w:rPr>
                <w:sz w:val="24"/>
              </w:rPr>
              <w:t>1,517,989 </w:t>
            </w:r>
          </w:p>
        </w:tc>
      </w:tr>
      <w:tr>
        <w:trPr>
          <w:trHeight w:val="311" w:hRule="atLeast"/>
        </w:trPr>
        <w:tc>
          <w:tcPr>
            <w:tcW w:w="1433" w:type="dxa"/>
          </w:tcPr>
          <w:p>
            <w:pPr>
              <w:pStyle w:val="TableParagraph"/>
              <w:ind w:left="512" w:right="386"/>
              <w:rPr>
                <w:sz w:val="24"/>
              </w:rPr>
            </w:pPr>
            <w:r>
              <w:rPr>
                <w:sz w:val="24"/>
              </w:rPr>
              <w:t>6 </w:t>
            </w:r>
          </w:p>
        </w:tc>
        <w:tc>
          <w:tcPr>
            <w:tcW w:w="3796" w:type="dxa"/>
          </w:tcPr>
          <w:p>
            <w:pPr>
              <w:pStyle w:val="TableParagraph"/>
              <w:ind w:right="1287"/>
              <w:jc w:val="right"/>
              <w:rPr>
                <w:sz w:val="24"/>
              </w:rPr>
            </w:pPr>
            <w:r>
              <w:rPr>
                <w:sz w:val="24"/>
              </w:rPr>
              <w:t>招商证券 </w:t>
            </w:r>
          </w:p>
        </w:tc>
        <w:tc>
          <w:tcPr>
            <w:tcW w:w="3296" w:type="dxa"/>
          </w:tcPr>
          <w:p>
            <w:pPr>
              <w:pStyle w:val="TableParagraph"/>
              <w:ind w:left="1145" w:right="1021"/>
              <w:rPr>
                <w:sz w:val="24"/>
              </w:rPr>
            </w:pPr>
            <w:r>
              <w:rPr>
                <w:sz w:val="24"/>
              </w:rPr>
              <w:t>1,470,160 </w:t>
            </w:r>
          </w:p>
        </w:tc>
      </w:tr>
      <w:tr>
        <w:trPr>
          <w:trHeight w:val="311" w:hRule="atLeast"/>
        </w:trPr>
        <w:tc>
          <w:tcPr>
            <w:tcW w:w="1433" w:type="dxa"/>
          </w:tcPr>
          <w:p>
            <w:pPr>
              <w:pStyle w:val="TableParagraph"/>
              <w:ind w:left="512" w:right="386"/>
              <w:rPr>
                <w:sz w:val="24"/>
              </w:rPr>
            </w:pPr>
            <w:r>
              <w:rPr>
                <w:sz w:val="24"/>
              </w:rPr>
              <w:t>7 </w:t>
            </w:r>
          </w:p>
        </w:tc>
        <w:tc>
          <w:tcPr>
            <w:tcW w:w="3796" w:type="dxa"/>
          </w:tcPr>
          <w:p>
            <w:pPr>
              <w:pStyle w:val="TableParagraph"/>
              <w:ind w:right="1287"/>
              <w:jc w:val="right"/>
              <w:rPr>
                <w:sz w:val="24"/>
              </w:rPr>
            </w:pPr>
            <w:r>
              <w:rPr>
                <w:sz w:val="24"/>
              </w:rPr>
              <w:t>申万宏源 </w:t>
            </w:r>
          </w:p>
        </w:tc>
        <w:tc>
          <w:tcPr>
            <w:tcW w:w="3296" w:type="dxa"/>
          </w:tcPr>
          <w:p>
            <w:pPr>
              <w:pStyle w:val="TableParagraph"/>
              <w:ind w:left="1145" w:right="1021"/>
              <w:rPr>
                <w:sz w:val="24"/>
              </w:rPr>
            </w:pPr>
            <w:r>
              <w:rPr>
                <w:sz w:val="24"/>
              </w:rPr>
              <w:t>1,355,411 </w:t>
            </w:r>
          </w:p>
        </w:tc>
      </w:tr>
      <w:tr>
        <w:trPr>
          <w:trHeight w:val="311" w:hRule="atLeast"/>
        </w:trPr>
        <w:tc>
          <w:tcPr>
            <w:tcW w:w="1433" w:type="dxa"/>
          </w:tcPr>
          <w:p>
            <w:pPr>
              <w:pStyle w:val="TableParagraph"/>
              <w:ind w:left="512" w:right="386"/>
              <w:rPr>
                <w:sz w:val="24"/>
              </w:rPr>
            </w:pPr>
            <w:r>
              <w:rPr>
                <w:sz w:val="24"/>
              </w:rPr>
              <w:t>8 </w:t>
            </w:r>
          </w:p>
        </w:tc>
        <w:tc>
          <w:tcPr>
            <w:tcW w:w="3796" w:type="dxa"/>
          </w:tcPr>
          <w:p>
            <w:pPr>
              <w:pStyle w:val="TableParagraph"/>
              <w:ind w:right="1287"/>
              <w:jc w:val="right"/>
              <w:rPr>
                <w:sz w:val="24"/>
              </w:rPr>
            </w:pPr>
            <w:r>
              <w:rPr>
                <w:sz w:val="24"/>
              </w:rPr>
              <w:t>中信建投 </w:t>
            </w:r>
          </w:p>
        </w:tc>
        <w:tc>
          <w:tcPr>
            <w:tcW w:w="3296" w:type="dxa"/>
          </w:tcPr>
          <w:p>
            <w:pPr>
              <w:pStyle w:val="TableParagraph"/>
              <w:ind w:left="1145" w:right="1021"/>
              <w:rPr>
                <w:sz w:val="24"/>
              </w:rPr>
            </w:pPr>
            <w:r>
              <w:rPr>
                <w:sz w:val="24"/>
              </w:rPr>
              <w:t>1,274,026 </w:t>
            </w:r>
          </w:p>
        </w:tc>
      </w:tr>
      <w:tr>
        <w:trPr>
          <w:trHeight w:val="314" w:hRule="atLeast"/>
        </w:trPr>
        <w:tc>
          <w:tcPr>
            <w:tcW w:w="1433" w:type="dxa"/>
          </w:tcPr>
          <w:p>
            <w:pPr>
              <w:pStyle w:val="TableParagraph"/>
              <w:spacing w:line="294" w:lineRule="exact"/>
              <w:ind w:left="512" w:right="386"/>
              <w:rPr>
                <w:sz w:val="24"/>
              </w:rPr>
            </w:pPr>
            <w:r>
              <w:rPr>
                <w:sz w:val="24"/>
              </w:rPr>
              <w:t>9 </w:t>
            </w:r>
          </w:p>
        </w:tc>
        <w:tc>
          <w:tcPr>
            <w:tcW w:w="3796" w:type="dxa"/>
          </w:tcPr>
          <w:p>
            <w:pPr>
              <w:pStyle w:val="TableParagraph"/>
              <w:spacing w:line="294" w:lineRule="exact"/>
              <w:ind w:right="1287"/>
              <w:jc w:val="right"/>
              <w:rPr>
                <w:sz w:val="24"/>
              </w:rPr>
            </w:pPr>
            <w:r>
              <w:rPr>
                <w:sz w:val="24"/>
              </w:rPr>
              <w:t>国信证券 </w:t>
            </w:r>
          </w:p>
        </w:tc>
        <w:tc>
          <w:tcPr>
            <w:tcW w:w="3296" w:type="dxa"/>
          </w:tcPr>
          <w:p>
            <w:pPr>
              <w:pStyle w:val="TableParagraph"/>
              <w:spacing w:line="294" w:lineRule="exact"/>
              <w:ind w:left="1145" w:right="1021"/>
              <w:rPr>
                <w:sz w:val="24"/>
              </w:rPr>
            </w:pPr>
            <w:r>
              <w:rPr>
                <w:sz w:val="24"/>
              </w:rPr>
              <w:t>1,223,471 </w:t>
            </w:r>
          </w:p>
        </w:tc>
      </w:tr>
      <w:tr>
        <w:trPr>
          <w:trHeight w:val="311" w:hRule="atLeast"/>
        </w:trPr>
        <w:tc>
          <w:tcPr>
            <w:tcW w:w="1433" w:type="dxa"/>
          </w:tcPr>
          <w:p>
            <w:pPr>
              <w:pStyle w:val="TableParagraph"/>
              <w:ind w:left="512" w:right="386"/>
              <w:rPr>
                <w:sz w:val="24"/>
              </w:rPr>
            </w:pPr>
            <w:r>
              <w:rPr>
                <w:sz w:val="24"/>
              </w:rPr>
              <w:t>10 </w:t>
            </w:r>
          </w:p>
        </w:tc>
        <w:tc>
          <w:tcPr>
            <w:tcW w:w="3796" w:type="dxa"/>
          </w:tcPr>
          <w:p>
            <w:pPr>
              <w:pStyle w:val="TableParagraph"/>
              <w:ind w:right="1287"/>
              <w:jc w:val="right"/>
              <w:rPr>
                <w:sz w:val="24"/>
              </w:rPr>
            </w:pPr>
            <w:r>
              <w:rPr>
                <w:sz w:val="24"/>
              </w:rPr>
              <w:t>银河证券 </w:t>
            </w:r>
          </w:p>
        </w:tc>
        <w:tc>
          <w:tcPr>
            <w:tcW w:w="3296" w:type="dxa"/>
          </w:tcPr>
          <w:p>
            <w:pPr>
              <w:pStyle w:val="TableParagraph"/>
              <w:ind w:left="1145" w:right="1021"/>
              <w:rPr>
                <w:sz w:val="24"/>
              </w:rPr>
            </w:pPr>
            <w:r>
              <w:rPr>
                <w:sz w:val="24"/>
              </w:rPr>
              <w:t>1,212,829 </w:t>
            </w:r>
          </w:p>
        </w:tc>
      </w:tr>
      <w:tr>
        <w:trPr>
          <w:trHeight w:val="311" w:hRule="atLeast"/>
        </w:trPr>
        <w:tc>
          <w:tcPr>
            <w:tcW w:w="1433" w:type="dxa"/>
          </w:tcPr>
          <w:p>
            <w:pPr>
              <w:pStyle w:val="TableParagraph"/>
              <w:ind w:left="512" w:right="386"/>
              <w:rPr>
                <w:sz w:val="24"/>
              </w:rPr>
            </w:pPr>
            <w:r>
              <w:rPr>
                <w:sz w:val="24"/>
              </w:rPr>
              <w:t>11 </w:t>
            </w:r>
          </w:p>
        </w:tc>
        <w:tc>
          <w:tcPr>
            <w:tcW w:w="3796" w:type="dxa"/>
          </w:tcPr>
          <w:p>
            <w:pPr>
              <w:pStyle w:val="TableParagraph"/>
              <w:ind w:right="1287"/>
              <w:jc w:val="right"/>
              <w:rPr>
                <w:sz w:val="24"/>
              </w:rPr>
            </w:pPr>
            <w:r>
              <w:rPr>
                <w:sz w:val="24"/>
              </w:rPr>
              <w:t>中金公司 </w:t>
            </w:r>
          </w:p>
        </w:tc>
        <w:tc>
          <w:tcPr>
            <w:tcW w:w="3296" w:type="dxa"/>
          </w:tcPr>
          <w:p>
            <w:pPr>
              <w:pStyle w:val="TableParagraph"/>
              <w:ind w:left="1145" w:right="1021"/>
              <w:rPr>
                <w:sz w:val="24"/>
              </w:rPr>
            </w:pPr>
            <w:r>
              <w:rPr>
                <w:sz w:val="24"/>
              </w:rPr>
              <w:t>1,089,570 </w:t>
            </w:r>
          </w:p>
        </w:tc>
      </w:tr>
      <w:tr>
        <w:trPr>
          <w:trHeight w:val="311" w:hRule="atLeast"/>
        </w:trPr>
        <w:tc>
          <w:tcPr>
            <w:tcW w:w="1433" w:type="dxa"/>
          </w:tcPr>
          <w:p>
            <w:pPr>
              <w:pStyle w:val="TableParagraph"/>
              <w:ind w:left="512" w:right="386"/>
              <w:rPr>
                <w:sz w:val="24"/>
              </w:rPr>
            </w:pPr>
            <w:r>
              <w:rPr>
                <w:sz w:val="24"/>
              </w:rPr>
              <w:t>12 </w:t>
            </w:r>
          </w:p>
        </w:tc>
        <w:tc>
          <w:tcPr>
            <w:tcW w:w="3796" w:type="dxa"/>
          </w:tcPr>
          <w:p>
            <w:pPr>
              <w:pStyle w:val="TableParagraph"/>
              <w:ind w:right="1287"/>
              <w:jc w:val="right"/>
              <w:rPr>
                <w:sz w:val="24"/>
              </w:rPr>
            </w:pPr>
            <w:r>
              <w:rPr>
                <w:sz w:val="24"/>
              </w:rPr>
              <w:t>光大证券 </w:t>
            </w:r>
          </w:p>
        </w:tc>
        <w:tc>
          <w:tcPr>
            <w:tcW w:w="3296" w:type="dxa"/>
          </w:tcPr>
          <w:p>
            <w:pPr>
              <w:pStyle w:val="TableParagraph"/>
              <w:ind w:left="1145" w:right="1021"/>
              <w:rPr>
                <w:sz w:val="24"/>
              </w:rPr>
            </w:pPr>
            <w:r>
              <w:rPr>
                <w:sz w:val="24"/>
              </w:rPr>
              <w:t>924,226 </w:t>
            </w:r>
          </w:p>
        </w:tc>
      </w:tr>
      <w:tr>
        <w:trPr>
          <w:trHeight w:val="311" w:hRule="atLeast"/>
        </w:trPr>
        <w:tc>
          <w:tcPr>
            <w:tcW w:w="1433" w:type="dxa"/>
          </w:tcPr>
          <w:p>
            <w:pPr>
              <w:pStyle w:val="TableParagraph"/>
              <w:ind w:left="512" w:right="386"/>
              <w:rPr>
                <w:sz w:val="24"/>
              </w:rPr>
            </w:pPr>
            <w:r>
              <w:rPr>
                <w:sz w:val="24"/>
              </w:rPr>
              <w:t>13 </w:t>
            </w:r>
          </w:p>
        </w:tc>
        <w:tc>
          <w:tcPr>
            <w:tcW w:w="3796" w:type="dxa"/>
          </w:tcPr>
          <w:p>
            <w:pPr>
              <w:pStyle w:val="TableParagraph"/>
              <w:ind w:right="1287"/>
              <w:jc w:val="right"/>
              <w:rPr>
                <w:sz w:val="24"/>
              </w:rPr>
            </w:pPr>
            <w:r>
              <w:rPr>
                <w:sz w:val="24"/>
              </w:rPr>
              <w:t>东方证券 </w:t>
            </w:r>
          </w:p>
        </w:tc>
        <w:tc>
          <w:tcPr>
            <w:tcW w:w="3296" w:type="dxa"/>
          </w:tcPr>
          <w:p>
            <w:pPr>
              <w:pStyle w:val="TableParagraph"/>
              <w:ind w:left="1145" w:right="1021"/>
              <w:rPr>
                <w:sz w:val="24"/>
              </w:rPr>
            </w:pPr>
            <w:r>
              <w:rPr>
                <w:sz w:val="24"/>
              </w:rPr>
              <w:t>825,990 </w:t>
            </w:r>
          </w:p>
        </w:tc>
      </w:tr>
      <w:tr>
        <w:trPr>
          <w:trHeight w:val="311" w:hRule="atLeast"/>
        </w:trPr>
        <w:tc>
          <w:tcPr>
            <w:tcW w:w="1433" w:type="dxa"/>
          </w:tcPr>
          <w:p>
            <w:pPr>
              <w:pStyle w:val="TableParagraph"/>
              <w:ind w:left="512" w:right="386"/>
              <w:rPr>
                <w:sz w:val="24"/>
              </w:rPr>
            </w:pPr>
            <w:r>
              <w:rPr>
                <w:sz w:val="24"/>
              </w:rPr>
              <w:t>14 </w:t>
            </w:r>
          </w:p>
        </w:tc>
        <w:tc>
          <w:tcPr>
            <w:tcW w:w="3796" w:type="dxa"/>
          </w:tcPr>
          <w:p>
            <w:pPr>
              <w:pStyle w:val="TableParagraph"/>
              <w:ind w:right="1287"/>
              <w:jc w:val="right"/>
              <w:rPr>
                <w:sz w:val="24"/>
              </w:rPr>
            </w:pPr>
            <w:r>
              <w:rPr>
                <w:sz w:val="24"/>
              </w:rPr>
              <w:t>安信证券 </w:t>
            </w:r>
          </w:p>
        </w:tc>
        <w:tc>
          <w:tcPr>
            <w:tcW w:w="3296" w:type="dxa"/>
          </w:tcPr>
          <w:p>
            <w:pPr>
              <w:pStyle w:val="TableParagraph"/>
              <w:ind w:left="1145" w:right="1021"/>
              <w:rPr>
                <w:sz w:val="24"/>
              </w:rPr>
            </w:pPr>
            <w:r>
              <w:rPr>
                <w:sz w:val="24"/>
              </w:rPr>
              <w:t>759,099 </w:t>
            </w:r>
          </w:p>
        </w:tc>
      </w:tr>
      <w:tr>
        <w:trPr>
          <w:trHeight w:val="313" w:hRule="atLeast"/>
        </w:trPr>
        <w:tc>
          <w:tcPr>
            <w:tcW w:w="1433" w:type="dxa"/>
          </w:tcPr>
          <w:p>
            <w:pPr>
              <w:pStyle w:val="TableParagraph"/>
              <w:spacing w:line="294" w:lineRule="exact"/>
              <w:ind w:left="512" w:right="386"/>
              <w:rPr>
                <w:sz w:val="24"/>
              </w:rPr>
            </w:pPr>
            <w:r>
              <w:rPr>
                <w:sz w:val="24"/>
              </w:rPr>
              <w:t>15 </w:t>
            </w:r>
          </w:p>
        </w:tc>
        <w:tc>
          <w:tcPr>
            <w:tcW w:w="3796" w:type="dxa"/>
          </w:tcPr>
          <w:p>
            <w:pPr>
              <w:pStyle w:val="TableParagraph"/>
              <w:spacing w:line="294" w:lineRule="exact"/>
              <w:ind w:right="1287"/>
              <w:jc w:val="right"/>
              <w:rPr>
                <w:sz w:val="24"/>
              </w:rPr>
            </w:pPr>
            <w:r>
              <w:rPr>
                <w:sz w:val="24"/>
              </w:rPr>
              <w:t>兴业证券 </w:t>
            </w:r>
          </w:p>
        </w:tc>
        <w:tc>
          <w:tcPr>
            <w:tcW w:w="3296" w:type="dxa"/>
          </w:tcPr>
          <w:p>
            <w:pPr>
              <w:pStyle w:val="TableParagraph"/>
              <w:spacing w:line="294" w:lineRule="exact"/>
              <w:ind w:left="1145" w:right="1021"/>
              <w:rPr>
                <w:sz w:val="24"/>
              </w:rPr>
            </w:pPr>
            <w:r>
              <w:rPr>
                <w:sz w:val="24"/>
              </w:rPr>
              <w:t>721,148 </w:t>
            </w:r>
          </w:p>
        </w:tc>
      </w:tr>
      <w:tr>
        <w:trPr>
          <w:trHeight w:val="311" w:hRule="atLeast"/>
        </w:trPr>
        <w:tc>
          <w:tcPr>
            <w:tcW w:w="1433" w:type="dxa"/>
          </w:tcPr>
          <w:p>
            <w:pPr>
              <w:pStyle w:val="TableParagraph"/>
              <w:ind w:left="512" w:right="386"/>
              <w:rPr>
                <w:sz w:val="24"/>
              </w:rPr>
            </w:pPr>
            <w:r>
              <w:rPr>
                <w:sz w:val="24"/>
              </w:rPr>
              <w:t>16 </w:t>
            </w:r>
          </w:p>
        </w:tc>
        <w:tc>
          <w:tcPr>
            <w:tcW w:w="3796" w:type="dxa"/>
          </w:tcPr>
          <w:p>
            <w:pPr>
              <w:pStyle w:val="TableParagraph"/>
              <w:ind w:right="1287"/>
              <w:jc w:val="right"/>
              <w:rPr>
                <w:sz w:val="24"/>
              </w:rPr>
            </w:pPr>
            <w:r>
              <w:rPr>
                <w:sz w:val="24"/>
              </w:rPr>
              <w:t>中泰证券 </w:t>
            </w:r>
          </w:p>
        </w:tc>
        <w:tc>
          <w:tcPr>
            <w:tcW w:w="3296" w:type="dxa"/>
          </w:tcPr>
          <w:p>
            <w:pPr>
              <w:pStyle w:val="TableParagraph"/>
              <w:ind w:left="1145" w:right="1021"/>
              <w:rPr>
                <w:sz w:val="24"/>
              </w:rPr>
            </w:pPr>
            <w:r>
              <w:rPr>
                <w:sz w:val="24"/>
              </w:rPr>
              <w:t>706,777 </w:t>
            </w:r>
          </w:p>
        </w:tc>
      </w:tr>
      <w:tr>
        <w:trPr>
          <w:trHeight w:val="311" w:hRule="atLeast"/>
        </w:trPr>
        <w:tc>
          <w:tcPr>
            <w:tcW w:w="1433" w:type="dxa"/>
          </w:tcPr>
          <w:p>
            <w:pPr>
              <w:pStyle w:val="TableParagraph"/>
              <w:ind w:left="512" w:right="386"/>
              <w:rPr>
                <w:sz w:val="24"/>
              </w:rPr>
            </w:pPr>
            <w:r>
              <w:rPr>
                <w:sz w:val="24"/>
              </w:rPr>
              <w:t>17 </w:t>
            </w:r>
          </w:p>
        </w:tc>
        <w:tc>
          <w:tcPr>
            <w:tcW w:w="3796" w:type="dxa"/>
          </w:tcPr>
          <w:p>
            <w:pPr>
              <w:pStyle w:val="TableParagraph"/>
              <w:ind w:right="1287"/>
              <w:jc w:val="right"/>
              <w:rPr>
                <w:sz w:val="24"/>
              </w:rPr>
            </w:pPr>
            <w:r>
              <w:rPr>
                <w:sz w:val="24"/>
              </w:rPr>
              <w:t>平安证券 </w:t>
            </w:r>
          </w:p>
        </w:tc>
        <w:tc>
          <w:tcPr>
            <w:tcW w:w="3296" w:type="dxa"/>
          </w:tcPr>
          <w:p>
            <w:pPr>
              <w:pStyle w:val="TableParagraph"/>
              <w:ind w:left="1145" w:right="1021"/>
              <w:rPr>
                <w:sz w:val="24"/>
              </w:rPr>
            </w:pPr>
            <w:r>
              <w:rPr>
                <w:sz w:val="24"/>
              </w:rPr>
              <w:t>700,329 </w:t>
            </w:r>
          </w:p>
        </w:tc>
      </w:tr>
      <w:tr>
        <w:trPr>
          <w:trHeight w:val="311" w:hRule="atLeast"/>
        </w:trPr>
        <w:tc>
          <w:tcPr>
            <w:tcW w:w="1433" w:type="dxa"/>
          </w:tcPr>
          <w:p>
            <w:pPr>
              <w:pStyle w:val="TableParagraph"/>
              <w:ind w:left="512" w:right="386"/>
              <w:rPr>
                <w:sz w:val="24"/>
              </w:rPr>
            </w:pPr>
            <w:r>
              <w:rPr>
                <w:sz w:val="24"/>
              </w:rPr>
              <w:t>18 </w:t>
            </w:r>
          </w:p>
        </w:tc>
        <w:tc>
          <w:tcPr>
            <w:tcW w:w="3796" w:type="dxa"/>
          </w:tcPr>
          <w:p>
            <w:pPr>
              <w:pStyle w:val="TableParagraph"/>
              <w:ind w:right="1287"/>
              <w:jc w:val="right"/>
              <w:rPr>
                <w:sz w:val="24"/>
              </w:rPr>
            </w:pPr>
            <w:r>
              <w:rPr>
                <w:sz w:val="24"/>
              </w:rPr>
              <w:t>长江证券 </w:t>
            </w:r>
          </w:p>
        </w:tc>
        <w:tc>
          <w:tcPr>
            <w:tcW w:w="3296" w:type="dxa"/>
          </w:tcPr>
          <w:p>
            <w:pPr>
              <w:pStyle w:val="TableParagraph"/>
              <w:ind w:left="1145" w:right="1021"/>
              <w:rPr>
                <w:sz w:val="24"/>
              </w:rPr>
            </w:pPr>
            <w:r>
              <w:rPr>
                <w:sz w:val="24"/>
              </w:rPr>
              <w:t>657,986 </w:t>
            </w:r>
          </w:p>
        </w:tc>
      </w:tr>
      <w:tr>
        <w:trPr>
          <w:trHeight w:val="311" w:hRule="atLeast"/>
        </w:trPr>
        <w:tc>
          <w:tcPr>
            <w:tcW w:w="1433" w:type="dxa"/>
          </w:tcPr>
          <w:p>
            <w:pPr>
              <w:pStyle w:val="TableParagraph"/>
              <w:ind w:left="512" w:right="386"/>
              <w:rPr>
                <w:sz w:val="24"/>
              </w:rPr>
            </w:pPr>
            <w:r>
              <w:rPr>
                <w:sz w:val="24"/>
              </w:rPr>
              <w:t>19 </w:t>
            </w:r>
          </w:p>
        </w:tc>
        <w:tc>
          <w:tcPr>
            <w:tcW w:w="3796" w:type="dxa"/>
          </w:tcPr>
          <w:p>
            <w:pPr>
              <w:pStyle w:val="TableParagraph"/>
              <w:ind w:right="1287"/>
              <w:jc w:val="right"/>
              <w:rPr>
                <w:sz w:val="24"/>
              </w:rPr>
            </w:pPr>
            <w:r>
              <w:rPr>
                <w:sz w:val="24"/>
              </w:rPr>
              <w:t>方正证券 </w:t>
            </w:r>
          </w:p>
        </w:tc>
        <w:tc>
          <w:tcPr>
            <w:tcW w:w="3296" w:type="dxa"/>
          </w:tcPr>
          <w:p>
            <w:pPr>
              <w:pStyle w:val="TableParagraph"/>
              <w:ind w:left="1145" w:right="1021"/>
              <w:rPr>
                <w:sz w:val="24"/>
              </w:rPr>
            </w:pPr>
            <w:r>
              <w:rPr>
                <w:sz w:val="24"/>
              </w:rPr>
              <w:t>587,553 </w:t>
            </w:r>
          </w:p>
        </w:tc>
      </w:tr>
      <w:tr>
        <w:trPr>
          <w:trHeight w:val="311" w:hRule="atLeast"/>
        </w:trPr>
        <w:tc>
          <w:tcPr>
            <w:tcW w:w="1433" w:type="dxa"/>
          </w:tcPr>
          <w:p>
            <w:pPr>
              <w:pStyle w:val="TableParagraph"/>
              <w:ind w:left="512" w:right="386"/>
              <w:rPr>
                <w:sz w:val="24"/>
              </w:rPr>
            </w:pPr>
            <w:r>
              <w:rPr>
                <w:sz w:val="24"/>
              </w:rPr>
              <w:t>20 </w:t>
            </w:r>
          </w:p>
        </w:tc>
        <w:tc>
          <w:tcPr>
            <w:tcW w:w="3796" w:type="dxa"/>
          </w:tcPr>
          <w:p>
            <w:pPr>
              <w:pStyle w:val="TableParagraph"/>
              <w:ind w:right="1287"/>
              <w:jc w:val="right"/>
              <w:rPr>
                <w:sz w:val="24"/>
              </w:rPr>
            </w:pPr>
            <w:r>
              <w:rPr>
                <w:sz w:val="24"/>
              </w:rPr>
              <w:t>财通证券 </w:t>
            </w:r>
          </w:p>
        </w:tc>
        <w:tc>
          <w:tcPr>
            <w:tcW w:w="3296" w:type="dxa"/>
          </w:tcPr>
          <w:p>
            <w:pPr>
              <w:pStyle w:val="TableParagraph"/>
              <w:ind w:left="1145" w:right="1021"/>
              <w:rPr>
                <w:sz w:val="24"/>
              </w:rPr>
            </w:pPr>
            <w:r>
              <w:rPr>
                <w:sz w:val="24"/>
              </w:rPr>
              <w:t>433,627 </w:t>
            </w:r>
          </w:p>
        </w:tc>
      </w:tr>
      <w:tr>
        <w:trPr>
          <w:trHeight w:val="314" w:hRule="atLeast"/>
        </w:trPr>
        <w:tc>
          <w:tcPr>
            <w:tcW w:w="1433" w:type="dxa"/>
          </w:tcPr>
          <w:p>
            <w:pPr>
              <w:pStyle w:val="TableParagraph"/>
              <w:spacing w:line="294" w:lineRule="exact"/>
              <w:ind w:left="512" w:right="386"/>
              <w:rPr>
                <w:sz w:val="24"/>
              </w:rPr>
            </w:pPr>
            <w:r>
              <w:rPr>
                <w:sz w:val="24"/>
              </w:rPr>
              <w:t>21 </w:t>
            </w:r>
          </w:p>
        </w:tc>
        <w:tc>
          <w:tcPr>
            <w:tcW w:w="3796" w:type="dxa"/>
          </w:tcPr>
          <w:p>
            <w:pPr>
              <w:pStyle w:val="TableParagraph"/>
              <w:spacing w:line="294" w:lineRule="exact"/>
              <w:ind w:right="1287"/>
              <w:jc w:val="right"/>
              <w:rPr>
                <w:sz w:val="24"/>
              </w:rPr>
            </w:pPr>
            <w:r>
              <w:rPr>
                <w:sz w:val="24"/>
              </w:rPr>
              <w:t>国金证券 </w:t>
            </w:r>
          </w:p>
        </w:tc>
        <w:tc>
          <w:tcPr>
            <w:tcW w:w="3296" w:type="dxa"/>
          </w:tcPr>
          <w:p>
            <w:pPr>
              <w:pStyle w:val="TableParagraph"/>
              <w:spacing w:line="294" w:lineRule="exact"/>
              <w:ind w:left="1145" w:right="1021"/>
              <w:rPr>
                <w:sz w:val="24"/>
              </w:rPr>
            </w:pPr>
            <w:r>
              <w:rPr>
                <w:sz w:val="24"/>
              </w:rPr>
              <w:t>398,793 </w:t>
            </w:r>
          </w:p>
        </w:tc>
      </w:tr>
      <w:tr>
        <w:trPr>
          <w:trHeight w:val="311" w:hRule="atLeast"/>
        </w:trPr>
        <w:tc>
          <w:tcPr>
            <w:tcW w:w="1433" w:type="dxa"/>
          </w:tcPr>
          <w:p>
            <w:pPr>
              <w:pStyle w:val="TableParagraph"/>
              <w:ind w:left="512" w:right="386"/>
              <w:rPr>
                <w:sz w:val="24"/>
              </w:rPr>
            </w:pPr>
            <w:r>
              <w:rPr>
                <w:sz w:val="24"/>
              </w:rPr>
              <w:t>22 </w:t>
            </w:r>
          </w:p>
        </w:tc>
        <w:tc>
          <w:tcPr>
            <w:tcW w:w="3796" w:type="dxa"/>
          </w:tcPr>
          <w:p>
            <w:pPr>
              <w:pStyle w:val="TableParagraph"/>
              <w:ind w:right="1287"/>
              <w:jc w:val="right"/>
              <w:rPr>
                <w:sz w:val="24"/>
              </w:rPr>
            </w:pPr>
            <w:r>
              <w:rPr>
                <w:sz w:val="24"/>
              </w:rPr>
              <w:t>华西证券 </w:t>
            </w:r>
          </w:p>
        </w:tc>
        <w:tc>
          <w:tcPr>
            <w:tcW w:w="3296" w:type="dxa"/>
          </w:tcPr>
          <w:p>
            <w:pPr>
              <w:pStyle w:val="TableParagraph"/>
              <w:ind w:left="1145" w:right="1021"/>
              <w:rPr>
                <w:sz w:val="24"/>
              </w:rPr>
            </w:pPr>
            <w:r>
              <w:rPr>
                <w:sz w:val="24"/>
              </w:rPr>
              <w:t>370,922 </w:t>
            </w:r>
          </w:p>
        </w:tc>
      </w:tr>
      <w:tr>
        <w:trPr>
          <w:trHeight w:val="311" w:hRule="atLeast"/>
        </w:trPr>
        <w:tc>
          <w:tcPr>
            <w:tcW w:w="1433" w:type="dxa"/>
          </w:tcPr>
          <w:p>
            <w:pPr>
              <w:pStyle w:val="TableParagraph"/>
              <w:ind w:left="512" w:right="386"/>
              <w:rPr>
                <w:sz w:val="24"/>
              </w:rPr>
            </w:pPr>
            <w:r>
              <w:rPr>
                <w:sz w:val="24"/>
              </w:rPr>
              <w:t>23 </w:t>
            </w:r>
          </w:p>
        </w:tc>
        <w:tc>
          <w:tcPr>
            <w:tcW w:w="3796" w:type="dxa"/>
          </w:tcPr>
          <w:p>
            <w:pPr>
              <w:pStyle w:val="TableParagraph"/>
              <w:ind w:right="1287"/>
              <w:jc w:val="right"/>
              <w:rPr>
                <w:sz w:val="24"/>
              </w:rPr>
            </w:pPr>
            <w:r>
              <w:rPr>
                <w:sz w:val="24"/>
              </w:rPr>
              <w:t>东兴证券 </w:t>
            </w:r>
          </w:p>
        </w:tc>
        <w:tc>
          <w:tcPr>
            <w:tcW w:w="3296" w:type="dxa"/>
          </w:tcPr>
          <w:p>
            <w:pPr>
              <w:pStyle w:val="TableParagraph"/>
              <w:ind w:left="1145" w:right="1021"/>
              <w:rPr>
                <w:sz w:val="24"/>
              </w:rPr>
            </w:pPr>
            <w:r>
              <w:rPr>
                <w:sz w:val="24"/>
              </w:rPr>
              <w:t>341,088 </w:t>
            </w:r>
          </w:p>
        </w:tc>
      </w:tr>
      <w:tr>
        <w:trPr>
          <w:trHeight w:val="311" w:hRule="atLeast"/>
        </w:trPr>
        <w:tc>
          <w:tcPr>
            <w:tcW w:w="1433" w:type="dxa"/>
          </w:tcPr>
          <w:p>
            <w:pPr>
              <w:pStyle w:val="TableParagraph"/>
              <w:ind w:left="512" w:right="386"/>
              <w:rPr>
                <w:sz w:val="24"/>
              </w:rPr>
            </w:pPr>
            <w:r>
              <w:rPr>
                <w:sz w:val="24"/>
              </w:rPr>
              <w:t>24 </w:t>
            </w:r>
          </w:p>
        </w:tc>
        <w:tc>
          <w:tcPr>
            <w:tcW w:w="3796" w:type="dxa"/>
          </w:tcPr>
          <w:p>
            <w:pPr>
              <w:pStyle w:val="TableParagraph"/>
              <w:ind w:right="1287"/>
              <w:jc w:val="right"/>
              <w:rPr>
                <w:sz w:val="24"/>
              </w:rPr>
            </w:pPr>
            <w:r>
              <w:rPr>
                <w:sz w:val="24"/>
              </w:rPr>
              <w:t>东吴证券 </w:t>
            </w:r>
          </w:p>
        </w:tc>
        <w:tc>
          <w:tcPr>
            <w:tcW w:w="3296" w:type="dxa"/>
          </w:tcPr>
          <w:p>
            <w:pPr>
              <w:pStyle w:val="TableParagraph"/>
              <w:ind w:left="1145" w:right="1021"/>
              <w:rPr>
                <w:sz w:val="24"/>
              </w:rPr>
            </w:pPr>
            <w:r>
              <w:rPr>
                <w:sz w:val="24"/>
              </w:rPr>
              <w:t>326,825 </w:t>
            </w:r>
          </w:p>
        </w:tc>
      </w:tr>
      <w:tr>
        <w:trPr>
          <w:trHeight w:val="311" w:hRule="atLeast"/>
        </w:trPr>
        <w:tc>
          <w:tcPr>
            <w:tcW w:w="1433" w:type="dxa"/>
          </w:tcPr>
          <w:p>
            <w:pPr>
              <w:pStyle w:val="TableParagraph"/>
              <w:ind w:left="512" w:right="386"/>
              <w:rPr>
                <w:sz w:val="24"/>
              </w:rPr>
            </w:pPr>
            <w:r>
              <w:rPr>
                <w:sz w:val="24"/>
              </w:rPr>
              <w:t>25 </w:t>
            </w:r>
          </w:p>
        </w:tc>
        <w:tc>
          <w:tcPr>
            <w:tcW w:w="3796" w:type="dxa"/>
          </w:tcPr>
          <w:p>
            <w:pPr>
              <w:pStyle w:val="TableParagraph"/>
              <w:ind w:right="1287"/>
              <w:jc w:val="right"/>
              <w:rPr>
                <w:sz w:val="24"/>
              </w:rPr>
            </w:pPr>
            <w:r>
              <w:rPr>
                <w:sz w:val="24"/>
              </w:rPr>
              <w:t>西南证券 </w:t>
            </w:r>
          </w:p>
        </w:tc>
        <w:tc>
          <w:tcPr>
            <w:tcW w:w="3296" w:type="dxa"/>
          </w:tcPr>
          <w:p>
            <w:pPr>
              <w:pStyle w:val="TableParagraph"/>
              <w:ind w:left="1145" w:right="1021"/>
              <w:rPr>
                <w:sz w:val="24"/>
              </w:rPr>
            </w:pPr>
            <w:r>
              <w:rPr>
                <w:sz w:val="24"/>
              </w:rPr>
              <w:t>311,954 </w:t>
            </w:r>
          </w:p>
        </w:tc>
      </w:tr>
      <w:tr>
        <w:trPr>
          <w:trHeight w:val="311" w:hRule="atLeast"/>
        </w:trPr>
        <w:tc>
          <w:tcPr>
            <w:tcW w:w="1433" w:type="dxa"/>
          </w:tcPr>
          <w:p>
            <w:pPr>
              <w:pStyle w:val="TableParagraph"/>
              <w:ind w:left="512" w:right="386"/>
              <w:rPr>
                <w:sz w:val="24"/>
              </w:rPr>
            </w:pPr>
            <w:r>
              <w:rPr>
                <w:sz w:val="24"/>
              </w:rPr>
              <w:t>26 </w:t>
            </w:r>
          </w:p>
        </w:tc>
        <w:tc>
          <w:tcPr>
            <w:tcW w:w="3796" w:type="dxa"/>
          </w:tcPr>
          <w:p>
            <w:pPr>
              <w:pStyle w:val="TableParagraph"/>
              <w:ind w:right="1287"/>
              <w:jc w:val="right"/>
              <w:rPr>
                <w:sz w:val="24"/>
              </w:rPr>
            </w:pPr>
            <w:r>
              <w:rPr>
                <w:sz w:val="24"/>
              </w:rPr>
              <w:t>东北证券 </w:t>
            </w:r>
          </w:p>
        </w:tc>
        <w:tc>
          <w:tcPr>
            <w:tcW w:w="3296" w:type="dxa"/>
          </w:tcPr>
          <w:p>
            <w:pPr>
              <w:pStyle w:val="TableParagraph"/>
              <w:ind w:left="1145" w:right="1021"/>
              <w:rPr>
                <w:sz w:val="24"/>
              </w:rPr>
            </w:pPr>
            <w:r>
              <w:rPr>
                <w:sz w:val="24"/>
              </w:rPr>
              <w:t>309,909 </w:t>
            </w:r>
          </w:p>
        </w:tc>
      </w:tr>
      <w:tr>
        <w:trPr>
          <w:trHeight w:val="314" w:hRule="atLeast"/>
        </w:trPr>
        <w:tc>
          <w:tcPr>
            <w:tcW w:w="1433" w:type="dxa"/>
          </w:tcPr>
          <w:p>
            <w:pPr>
              <w:pStyle w:val="TableParagraph"/>
              <w:spacing w:line="294" w:lineRule="exact"/>
              <w:ind w:left="512" w:right="386"/>
              <w:rPr>
                <w:sz w:val="24"/>
              </w:rPr>
            </w:pPr>
            <w:r>
              <w:rPr>
                <w:sz w:val="24"/>
              </w:rPr>
              <w:t>27 </w:t>
            </w:r>
          </w:p>
        </w:tc>
        <w:tc>
          <w:tcPr>
            <w:tcW w:w="3796" w:type="dxa"/>
          </w:tcPr>
          <w:p>
            <w:pPr>
              <w:pStyle w:val="TableParagraph"/>
              <w:spacing w:line="294" w:lineRule="exact"/>
              <w:ind w:right="1287"/>
              <w:jc w:val="right"/>
              <w:rPr>
                <w:sz w:val="24"/>
              </w:rPr>
            </w:pPr>
            <w:r>
              <w:rPr>
                <w:sz w:val="24"/>
              </w:rPr>
              <w:t>长城证券 </w:t>
            </w:r>
          </w:p>
        </w:tc>
        <w:tc>
          <w:tcPr>
            <w:tcW w:w="3296" w:type="dxa"/>
          </w:tcPr>
          <w:p>
            <w:pPr>
              <w:pStyle w:val="TableParagraph"/>
              <w:spacing w:line="294" w:lineRule="exact"/>
              <w:ind w:left="1145" w:right="1021"/>
              <w:rPr>
                <w:sz w:val="24"/>
              </w:rPr>
            </w:pPr>
            <w:r>
              <w:rPr>
                <w:sz w:val="24"/>
              </w:rPr>
              <w:t>306,260 </w:t>
            </w:r>
          </w:p>
        </w:tc>
      </w:tr>
      <w:tr>
        <w:trPr>
          <w:trHeight w:val="311" w:hRule="atLeast"/>
        </w:trPr>
        <w:tc>
          <w:tcPr>
            <w:tcW w:w="1433" w:type="dxa"/>
          </w:tcPr>
          <w:p>
            <w:pPr>
              <w:pStyle w:val="TableParagraph"/>
              <w:ind w:left="512" w:right="386"/>
              <w:rPr>
                <w:sz w:val="24"/>
              </w:rPr>
            </w:pPr>
            <w:r>
              <w:rPr>
                <w:sz w:val="24"/>
              </w:rPr>
              <w:t>28 </w:t>
            </w:r>
          </w:p>
        </w:tc>
        <w:tc>
          <w:tcPr>
            <w:tcW w:w="3796" w:type="dxa"/>
          </w:tcPr>
          <w:p>
            <w:pPr>
              <w:pStyle w:val="TableParagraph"/>
              <w:ind w:right="1287"/>
              <w:jc w:val="right"/>
              <w:rPr>
                <w:sz w:val="24"/>
              </w:rPr>
            </w:pPr>
            <w:r>
              <w:rPr>
                <w:sz w:val="24"/>
              </w:rPr>
              <w:t>西部证券 </w:t>
            </w:r>
          </w:p>
        </w:tc>
        <w:tc>
          <w:tcPr>
            <w:tcW w:w="3296" w:type="dxa"/>
          </w:tcPr>
          <w:p>
            <w:pPr>
              <w:pStyle w:val="TableParagraph"/>
              <w:ind w:left="1145" w:right="1021"/>
              <w:rPr>
                <w:sz w:val="24"/>
              </w:rPr>
            </w:pPr>
            <w:r>
              <w:rPr>
                <w:sz w:val="24"/>
              </w:rPr>
              <w:t>293,066 </w:t>
            </w:r>
          </w:p>
        </w:tc>
      </w:tr>
      <w:tr>
        <w:trPr>
          <w:trHeight w:val="311" w:hRule="atLeast"/>
        </w:trPr>
        <w:tc>
          <w:tcPr>
            <w:tcW w:w="1433" w:type="dxa"/>
          </w:tcPr>
          <w:p>
            <w:pPr>
              <w:pStyle w:val="TableParagraph"/>
              <w:ind w:left="512" w:right="386"/>
              <w:rPr>
                <w:sz w:val="24"/>
              </w:rPr>
            </w:pPr>
            <w:r>
              <w:rPr>
                <w:sz w:val="24"/>
              </w:rPr>
              <w:t>29 </w:t>
            </w:r>
          </w:p>
        </w:tc>
        <w:tc>
          <w:tcPr>
            <w:tcW w:w="3796" w:type="dxa"/>
          </w:tcPr>
          <w:p>
            <w:pPr>
              <w:pStyle w:val="TableParagraph"/>
              <w:ind w:right="1287"/>
              <w:jc w:val="right"/>
              <w:rPr>
                <w:sz w:val="24"/>
              </w:rPr>
            </w:pPr>
            <w:r>
              <w:rPr>
                <w:sz w:val="24"/>
              </w:rPr>
              <w:t>浙商证券 </w:t>
            </w:r>
          </w:p>
        </w:tc>
        <w:tc>
          <w:tcPr>
            <w:tcW w:w="3296" w:type="dxa"/>
          </w:tcPr>
          <w:p>
            <w:pPr>
              <w:pStyle w:val="TableParagraph"/>
              <w:ind w:left="1145" w:right="1021"/>
              <w:rPr>
                <w:sz w:val="24"/>
              </w:rPr>
            </w:pPr>
            <w:r>
              <w:rPr>
                <w:sz w:val="24"/>
              </w:rPr>
              <w:t>283,168 </w:t>
            </w:r>
          </w:p>
        </w:tc>
      </w:tr>
      <w:tr>
        <w:trPr>
          <w:trHeight w:val="311" w:hRule="atLeast"/>
        </w:trPr>
        <w:tc>
          <w:tcPr>
            <w:tcW w:w="1433" w:type="dxa"/>
          </w:tcPr>
          <w:p>
            <w:pPr>
              <w:pStyle w:val="TableParagraph"/>
              <w:ind w:left="512" w:right="386"/>
              <w:rPr>
                <w:sz w:val="24"/>
              </w:rPr>
            </w:pPr>
            <w:r>
              <w:rPr>
                <w:sz w:val="24"/>
              </w:rPr>
              <w:t>30 </w:t>
            </w:r>
          </w:p>
        </w:tc>
        <w:tc>
          <w:tcPr>
            <w:tcW w:w="3796" w:type="dxa"/>
          </w:tcPr>
          <w:p>
            <w:pPr>
              <w:pStyle w:val="TableParagraph"/>
              <w:ind w:right="1287"/>
              <w:jc w:val="right"/>
              <w:rPr>
                <w:sz w:val="24"/>
              </w:rPr>
            </w:pPr>
            <w:r>
              <w:rPr>
                <w:sz w:val="24"/>
              </w:rPr>
              <w:t>天风证券 </w:t>
            </w:r>
          </w:p>
        </w:tc>
        <w:tc>
          <w:tcPr>
            <w:tcW w:w="3296" w:type="dxa"/>
          </w:tcPr>
          <w:p>
            <w:pPr>
              <w:pStyle w:val="TableParagraph"/>
              <w:ind w:left="1145" w:right="1021"/>
              <w:rPr>
                <w:sz w:val="24"/>
              </w:rPr>
            </w:pPr>
            <w:r>
              <w:rPr>
                <w:sz w:val="24"/>
              </w:rPr>
              <w:t>280,835 </w:t>
            </w:r>
          </w:p>
        </w:tc>
      </w:tr>
      <w:tr>
        <w:trPr>
          <w:trHeight w:val="311" w:hRule="atLeast"/>
        </w:trPr>
        <w:tc>
          <w:tcPr>
            <w:tcW w:w="1433" w:type="dxa"/>
          </w:tcPr>
          <w:p>
            <w:pPr>
              <w:pStyle w:val="TableParagraph"/>
              <w:ind w:left="512" w:right="386"/>
              <w:rPr>
                <w:sz w:val="24"/>
              </w:rPr>
            </w:pPr>
            <w:r>
              <w:rPr>
                <w:sz w:val="24"/>
              </w:rPr>
              <w:t>31 </w:t>
            </w:r>
          </w:p>
        </w:tc>
        <w:tc>
          <w:tcPr>
            <w:tcW w:w="3796" w:type="dxa"/>
          </w:tcPr>
          <w:p>
            <w:pPr>
              <w:pStyle w:val="TableParagraph"/>
              <w:ind w:right="1287"/>
              <w:jc w:val="right"/>
              <w:rPr>
                <w:sz w:val="24"/>
              </w:rPr>
            </w:pPr>
            <w:r>
              <w:rPr>
                <w:sz w:val="24"/>
              </w:rPr>
              <w:t>中银证券 </w:t>
            </w:r>
          </w:p>
        </w:tc>
        <w:tc>
          <w:tcPr>
            <w:tcW w:w="3296" w:type="dxa"/>
          </w:tcPr>
          <w:p>
            <w:pPr>
              <w:pStyle w:val="TableParagraph"/>
              <w:ind w:left="1145" w:right="1021"/>
              <w:rPr>
                <w:sz w:val="24"/>
              </w:rPr>
            </w:pPr>
            <w:r>
              <w:rPr>
                <w:sz w:val="24"/>
              </w:rPr>
              <w:t>272,643 </w:t>
            </w:r>
          </w:p>
        </w:tc>
      </w:tr>
      <w:tr>
        <w:trPr>
          <w:trHeight w:val="312" w:hRule="atLeast"/>
        </w:trPr>
        <w:tc>
          <w:tcPr>
            <w:tcW w:w="1433" w:type="dxa"/>
          </w:tcPr>
          <w:p>
            <w:pPr>
              <w:pStyle w:val="TableParagraph"/>
              <w:ind w:left="512" w:right="386"/>
              <w:rPr>
                <w:sz w:val="24"/>
              </w:rPr>
            </w:pPr>
            <w:r>
              <w:rPr>
                <w:sz w:val="24"/>
              </w:rPr>
              <w:t>32 </w:t>
            </w:r>
          </w:p>
        </w:tc>
        <w:tc>
          <w:tcPr>
            <w:tcW w:w="3796" w:type="dxa"/>
          </w:tcPr>
          <w:p>
            <w:pPr>
              <w:pStyle w:val="TableParagraph"/>
              <w:ind w:right="1287"/>
              <w:jc w:val="right"/>
              <w:rPr>
                <w:sz w:val="24"/>
              </w:rPr>
            </w:pPr>
            <w:r>
              <w:rPr>
                <w:sz w:val="24"/>
              </w:rPr>
              <w:t>渤海证券 </w:t>
            </w:r>
          </w:p>
        </w:tc>
        <w:tc>
          <w:tcPr>
            <w:tcW w:w="3296" w:type="dxa"/>
          </w:tcPr>
          <w:p>
            <w:pPr>
              <w:pStyle w:val="TableParagraph"/>
              <w:ind w:left="1145" w:right="1021"/>
              <w:rPr>
                <w:sz w:val="24"/>
              </w:rPr>
            </w:pPr>
            <w:r>
              <w:rPr>
                <w:sz w:val="24"/>
              </w:rPr>
              <w:t>261,725 </w:t>
            </w:r>
          </w:p>
        </w:tc>
      </w:tr>
      <w:tr>
        <w:trPr>
          <w:trHeight w:val="313" w:hRule="atLeast"/>
        </w:trPr>
        <w:tc>
          <w:tcPr>
            <w:tcW w:w="1433" w:type="dxa"/>
          </w:tcPr>
          <w:p>
            <w:pPr>
              <w:pStyle w:val="TableParagraph"/>
              <w:spacing w:line="294" w:lineRule="exact"/>
              <w:ind w:left="512" w:right="386"/>
              <w:rPr>
                <w:sz w:val="24"/>
              </w:rPr>
            </w:pPr>
            <w:r>
              <w:rPr>
                <w:sz w:val="24"/>
              </w:rPr>
              <w:t>33 </w:t>
            </w:r>
          </w:p>
        </w:tc>
        <w:tc>
          <w:tcPr>
            <w:tcW w:w="3796" w:type="dxa"/>
          </w:tcPr>
          <w:p>
            <w:pPr>
              <w:pStyle w:val="TableParagraph"/>
              <w:spacing w:line="294" w:lineRule="exact"/>
              <w:ind w:right="1287"/>
              <w:jc w:val="right"/>
              <w:rPr>
                <w:sz w:val="24"/>
              </w:rPr>
            </w:pPr>
            <w:r>
              <w:rPr>
                <w:sz w:val="24"/>
              </w:rPr>
              <w:t>东方财富 </w:t>
            </w:r>
          </w:p>
        </w:tc>
        <w:tc>
          <w:tcPr>
            <w:tcW w:w="3296" w:type="dxa"/>
          </w:tcPr>
          <w:p>
            <w:pPr>
              <w:pStyle w:val="TableParagraph"/>
              <w:spacing w:line="294" w:lineRule="exact"/>
              <w:ind w:left="1145" w:right="1021"/>
              <w:rPr>
                <w:sz w:val="24"/>
              </w:rPr>
            </w:pPr>
            <w:r>
              <w:rPr>
                <w:sz w:val="24"/>
              </w:rPr>
              <w:t>259,426 </w:t>
            </w:r>
          </w:p>
        </w:tc>
      </w:tr>
      <w:tr>
        <w:trPr>
          <w:trHeight w:val="311" w:hRule="atLeast"/>
        </w:trPr>
        <w:tc>
          <w:tcPr>
            <w:tcW w:w="1433" w:type="dxa"/>
          </w:tcPr>
          <w:p>
            <w:pPr>
              <w:pStyle w:val="TableParagraph"/>
              <w:ind w:left="512" w:right="386"/>
              <w:rPr>
                <w:sz w:val="24"/>
              </w:rPr>
            </w:pPr>
            <w:r>
              <w:rPr>
                <w:sz w:val="24"/>
              </w:rPr>
              <w:t>34 </w:t>
            </w:r>
          </w:p>
        </w:tc>
        <w:tc>
          <w:tcPr>
            <w:tcW w:w="3796" w:type="dxa"/>
          </w:tcPr>
          <w:p>
            <w:pPr>
              <w:pStyle w:val="TableParagraph"/>
              <w:ind w:right="1287"/>
              <w:jc w:val="right"/>
              <w:rPr>
                <w:sz w:val="24"/>
              </w:rPr>
            </w:pPr>
            <w:r>
              <w:rPr>
                <w:sz w:val="24"/>
              </w:rPr>
              <w:t>华安证券 </w:t>
            </w:r>
          </w:p>
        </w:tc>
        <w:tc>
          <w:tcPr>
            <w:tcW w:w="3296" w:type="dxa"/>
          </w:tcPr>
          <w:p>
            <w:pPr>
              <w:pStyle w:val="TableParagraph"/>
              <w:ind w:left="1145" w:right="1021"/>
              <w:rPr>
                <w:sz w:val="24"/>
              </w:rPr>
            </w:pPr>
            <w:r>
              <w:rPr>
                <w:sz w:val="24"/>
              </w:rPr>
              <w:t>258,388 </w:t>
            </w:r>
          </w:p>
        </w:tc>
      </w:tr>
      <w:tr>
        <w:trPr>
          <w:trHeight w:val="311" w:hRule="atLeast"/>
        </w:trPr>
        <w:tc>
          <w:tcPr>
            <w:tcW w:w="1433" w:type="dxa"/>
          </w:tcPr>
          <w:p>
            <w:pPr>
              <w:pStyle w:val="TableParagraph"/>
              <w:ind w:left="512" w:right="386"/>
              <w:rPr>
                <w:sz w:val="24"/>
              </w:rPr>
            </w:pPr>
            <w:r>
              <w:rPr>
                <w:sz w:val="24"/>
              </w:rPr>
              <w:t>35 </w:t>
            </w:r>
          </w:p>
        </w:tc>
        <w:tc>
          <w:tcPr>
            <w:tcW w:w="3796" w:type="dxa"/>
          </w:tcPr>
          <w:p>
            <w:pPr>
              <w:pStyle w:val="TableParagraph"/>
              <w:ind w:right="1287"/>
              <w:jc w:val="right"/>
              <w:rPr>
                <w:sz w:val="24"/>
              </w:rPr>
            </w:pPr>
            <w:r>
              <w:rPr>
                <w:sz w:val="24"/>
              </w:rPr>
              <w:t>国元证券 </w:t>
            </w:r>
          </w:p>
        </w:tc>
        <w:tc>
          <w:tcPr>
            <w:tcW w:w="3296" w:type="dxa"/>
          </w:tcPr>
          <w:p>
            <w:pPr>
              <w:pStyle w:val="TableParagraph"/>
              <w:ind w:left="1145" w:right="1021"/>
              <w:rPr>
                <w:sz w:val="24"/>
              </w:rPr>
            </w:pPr>
            <w:r>
              <w:rPr>
                <w:sz w:val="24"/>
              </w:rPr>
              <w:t>247,804 </w:t>
            </w:r>
          </w:p>
        </w:tc>
      </w:tr>
      <w:tr>
        <w:trPr>
          <w:trHeight w:val="311" w:hRule="atLeast"/>
        </w:trPr>
        <w:tc>
          <w:tcPr>
            <w:tcW w:w="1433" w:type="dxa"/>
          </w:tcPr>
          <w:p>
            <w:pPr>
              <w:pStyle w:val="TableParagraph"/>
              <w:ind w:left="512" w:right="386"/>
              <w:rPr>
                <w:sz w:val="24"/>
              </w:rPr>
            </w:pPr>
            <w:r>
              <w:rPr>
                <w:sz w:val="24"/>
              </w:rPr>
              <w:t>36 </w:t>
            </w:r>
          </w:p>
        </w:tc>
        <w:tc>
          <w:tcPr>
            <w:tcW w:w="3796" w:type="dxa"/>
          </w:tcPr>
          <w:p>
            <w:pPr>
              <w:pStyle w:val="TableParagraph"/>
              <w:ind w:right="1287"/>
              <w:jc w:val="right"/>
              <w:rPr>
                <w:sz w:val="24"/>
              </w:rPr>
            </w:pPr>
            <w:r>
              <w:rPr>
                <w:sz w:val="24"/>
              </w:rPr>
              <w:t>恒泰证券 </w:t>
            </w:r>
          </w:p>
        </w:tc>
        <w:tc>
          <w:tcPr>
            <w:tcW w:w="3296" w:type="dxa"/>
          </w:tcPr>
          <w:p>
            <w:pPr>
              <w:pStyle w:val="TableParagraph"/>
              <w:ind w:left="1145" w:right="1021"/>
              <w:rPr>
                <w:sz w:val="24"/>
              </w:rPr>
            </w:pPr>
            <w:r>
              <w:rPr>
                <w:sz w:val="24"/>
              </w:rPr>
              <w:t>237,721 </w:t>
            </w:r>
          </w:p>
        </w:tc>
      </w:tr>
      <w:tr>
        <w:trPr>
          <w:trHeight w:val="311" w:hRule="atLeast"/>
        </w:trPr>
        <w:tc>
          <w:tcPr>
            <w:tcW w:w="1433" w:type="dxa"/>
          </w:tcPr>
          <w:p>
            <w:pPr>
              <w:pStyle w:val="TableParagraph"/>
              <w:ind w:left="512" w:right="386"/>
              <w:rPr>
                <w:sz w:val="24"/>
              </w:rPr>
            </w:pPr>
            <w:r>
              <w:rPr>
                <w:sz w:val="24"/>
              </w:rPr>
              <w:t>37 </w:t>
            </w:r>
          </w:p>
        </w:tc>
        <w:tc>
          <w:tcPr>
            <w:tcW w:w="3796" w:type="dxa"/>
          </w:tcPr>
          <w:p>
            <w:pPr>
              <w:pStyle w:val="TableParagraph"/>
              <w:ind w:right="1287"/>
              <w:jc w:val="right"/>
              <w:rPr>
                <w:sz w:val="24"/>
              </w:rPr>
            </w:pPr>
            <w:r>
              <w:rPr>
                <w:sz w:val="24"/>
              </w:rPr>
              <w:t>国海证券 </w:t>
            </w:r>
          </w:p>
        </w:tc>
        <w:tc>
          <w:tcPr>
            <w:tcW w:w="3296" w:type="dxa"/>
          </w:tcPr>
          <w:p>
            <w:pPr>
              <w:pStyle w:val="TableParagraph"/>
              <w:ind w:left="1145" w:right="1021"/>
              <w:rPr>
                <w:sz w:val="24"/>
              </w:rPr>
            </w:pPr>
            <w:r>
              <w:rPr>
                <w:sz w:val="24"/>
              </w:rPr>
              <w:t>232,931 </w:t>
            </w:r>
          </w:p>
        </w:tc>
      </w:tr>
      <w:tr>
        <w:trPr>
          <w:trHeight w:val="314" w:hRule="atLeast"/>
        </w:trPr>
        <w:tc>
          <w:tcPr>
            <w:tcW w:w="1433" w:type="dxa"/>
          </w:tcPr>
          <w:p>
            <w:pPr>
              <w:pStyle w:val="TableParagraph"/>
              <w:spacing w:line="294" w:lineRule="exact"/>
              <w:ind w:left="512" w:right="386"/>
              <w:rPr>
                <w:sz w:val="24"/>
              </w:rPr>
            </w:pPr>
            <w:r>
              <w:rPr>
                <w:sz w:val="24"/>
              </w:rPr>
              <w:t>38 </w:t>
            </w:r>
          </w:p>
        </w:tc>
        <w:tc>
          <w:tcPr>
            <w:tcW w:w="3796" w:type="dxa"/>
          </w:tcPr>
          <w:p>
            <w:pPr>
              <w:pStyle w:val="TableParagraph"/>
              <w:spacing w:line="294" w:lineRule="exact"/>
              <w:ind w:right="1287"/>
              <w:jc w:val="right"/>
              <w:rPr>
                <w:sz w:val="24"/>
              </w:rPr>
            </w:pPr>
            <w:r>
              <w:rPr>
                <w:sz w:val="24"/>
              </w:rPr>
              <w:t>华创证券 </w:t>
            </w:r>
          </w:p>
        </w:tc>
        <w:tc>
          <w:tcPr>
            <w:tcW w:w="3296" w:type="dxa"/>
          </w:tcPr>
          <w:p>
            <w:pPr>
              <w:pStyle w:val="TableParagraph"/>
              <w:spacing w:line="294" w:lineRule="exact"/>
              <w:ind w:left="1145" w:right="1021"/>
              <w:rPr>
                <w:sz w:val="24"/>
              </w:rPr>
            </w:pPr>
            <w:r>
              <w:rPr>
                <w:sz w:val="24"/>
              </w:rPr>
              <w:t>212,878 </w:t>
            </w:r>
          </w:p>
        </w:tc>
      </w:tr>
    </w:tbl>
    <w:p>
      <w:pPr>
        <w:spacing w:after="0" w:line="294" w:lineRule="exact"/>
        <w:rPr>
          <w:sz w:val="24"/>
        </w:rPr>
        <w:sectPr>
          <w:pgSz w:w="11910" w:h="16840"/>
          <w:pgMar w:header="0" w:footer="1122" w:top="1540" w:bottom="132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3"/>
        <w:gridCol w:w="3796"/>
        <w:gridCol w:w="3296"/>
      </w:tblGrid>
      <w:tr>
        <w:trPr>
          <w:trHeight w:val="311" w:hRule="atLeast"/>
        </w:trPr>
        <w:tc>
          <w:tcPr>
            <w:tcW w:w="1433" w:type="dxa"/>
          </w:tcPr>
          <w:p>
            <w:pPr>
              <w:pStyle w:val="TableParagraph"/>
              <w:ind w:right="466"/>
              <w:jc w:val="right"/>
              <w:rPr>
                <w:sz w:val="24"/>
              </w:rPr>
            </w:pPr>
            <w:r>
              <w:rPr>
                <w:sz w:val="24"/>
              </w:rPr>
              <w:t>39 </w:t>
            </w:r>
          </w:p>
        </w:tc>
        <w:tc>
          <w:tcPr>
            <w:tcW w:w="3796" w:type="dxa"/>
          </w:tcPr>
          <w:p>
            <w:pPr>
              <w:pStyle w:val="TableParagraph"/>
              <w:ind w:left="1336" w:right="1210"/>
              <w:rPr>
                <w:sz w:val="24"/>
              </w:rPr>
            </w:pPr>
            <w:r>
              <w:rPr>
                <w:sz w:val="24"/>
              </w:rPr>
              <w:t>华福证券 </w:t>
            </w:r>
          </w:p>
        </w:tc>
        <w:tc>
          <w:tcPr>
            <w:tcW w:w="3296" w:type="dxa"/>
          </w:tcPr>
          <w:p>
            <w:pPr>
              <w:pStyle w:val="TableParagraph"/>
              <w:ind w:left="1145" w:right="1021"/>
              <w:rPr>
                <w:sz w:val="24"/>
              </w:rPr>
            </w:pPr>
            <w:r>
              <w:rPr>
                <w:sz w:val="24"/>
              </w:rPr>
              <w:t>211,636 </w:t>
            </w:r>
          </w:p>
        </w:tc>
      </w:tr>
      <w:tr>
        <w:trPr>
          <w:trHeight w:val="312" w:hRule="atLeast"/>
        </w:trPr>
        <w:tc>
          <w:tcPr>
            <w:tcW w:w="1433" w:type="dxa"/>
          </w:tcPr>
          <w:p>
            <w:pPr>
              <w:pStyle w:val="TableParagraph"/>
              <w:ind w:right="466"/>
              <w:jc w:val="right"/>
              <w:rPr>
                <w:sz w:val="24"/>
              </w:rPr>
            </w:pPr>
            <w:r>
              <w:rPr>
                <w:sz w:val="24"/>
              </w:rPr>
              <w:t>40 </w:t>
            </w:r>
          </w:p>
        </w:tc>
        <w:tc>
          <w:tcPr>
            <w:tcW w:w="3796" w:type="dxa"/>
          </w:tcPr>
          <w:p>
            <w:pPr>
              <w:pStyle w:val="TableParagraph"/>
              <w:ind w:left="1336" w:right="1210"/>
              <w:rPr>
                <w:sz w:val="24"/>
              </w:rPr>
            </w:pPr>
            <w:r>
              <w:rPr>
                <w:sz w:val="24"/>
              </w:rPr>
              <w:t>山西证券 </w:t>
            </w:r>
          </w:p>
        </w:tc>
        <w:tc>
          <w:tcPr>
            <w:tcW w:w="3296" w:type="dxa"/>
          </w:tcPr>
          <w:p>
            <w:pPr>
              <w:pStyle w:val="TableParagraph"/>
              <w:ind w:left="1145" w:right="1021"/>
              <w:rPr>
                <w:sz w:val="24"/>
              </w:rPr>
            </w:pPr>
            <w:r>
              <w:rPr>
                <w:sz w:val="24"/>
              </w:rPr>
              <w:t>206,476 </w:t>
            </w:r>
          </w:p>
        </w:tc>
      </w:tr>
      <w:tr>
        <w:trPr>
          <w:trHeight w:val="311" w:hRule="atLeast"/>
        </w:trPr>
        <w:tc>
          <w:tcPr>
            <w:tcW w:w="1433" w:type="dxa"/>
          </w:tcPr>
          <w:p>
            <w:pPr>
              <w:pStyle w:val="TableParagraph"/>
              <w:ind w:right="466"/>
              <w:jc w:val="right"/>
              <w:rPr>
                <w:sz w:val="24"/>
              </w:rPr>
            </w:pPr>
            <w:r>
              <w:rPr>
                <w:sz w:val="24"/>
              </w:rPr>
              <w:t>41 </w:t>
            </w:r>
          </w:p>
        </w:tc>
        <w:tc>
          <w:tcPr>
            <w:tcW w:w="3796" w:type="dxa"/>
          </w:tcPr>
          <w:p>
            <w:pPr>
              <w:pStyle w:val="TableParagraph"/>
              <w:ind w:left="1336" w:right="1210"/>
              <w:rPr>
                <w:sz w:val="24"/>
              </w:rPr>
            </w:pPr>
            <w:r>
              <w:rPr>
                <w:sz w:val="24"/>
              </w:rPr>
              <w:t>民生证券 </w:t>
            </w:r>
          </w:p>
        </w:tc>
        <w:tc>
          <w:tcPr>
            <w:tcW w:w="3296" w:type="dxa"/>
          </w:tcPr>
          <w:p>
            <w:pPr>
              <w:pStyle w:val="TableParagraph"/>
              <w:ind w:left="1145" w:right="1021"/>
              <w:rPr>
                <w:sz w:val="24"/>
              </w:rPr>
            </w:pPr>
            <w:r>
              <w:rPr>
                <w:sz w:val="24"/>
              </w:rPr>
              <w:t>200,850 </w:t>
            </w:r>
          </w:p>
        </w:tc>
      </w:tr>
      <w:tr>
        <w:trPr>
          <w:trHeight w:val="313" w:hRule="atLeast"/>
        </w:trPr>
        <w:tc>
          <w:tcPr>
            <w:tcW w:w="1433" w:type="dxa"/>
          </w:tcPr>
          <w:p>
            <w:pPr>
              <w:pStyle w:val="TableParagraph"/>
              <w:spacing w:before="2"/>
              <w:ind w:right="466"/>
              <w:jc w:val="right"/>
              <w:rPr>
                <w:sz w:val="24"/>
              </w:rPr>
            </w:pPr>
            <w:r>
              <w:rPr>
                <w:sz w:val="24"/>
              </w:rPr>
              <w:t>42 </w:t>
            </w:r>
          </w:p>
        </w:tc>
        <w:tc>
          <w:tcPr>
            <w:tcW w:w="3796" w:type="dxa"/>
          </w:tcPr>
          <w:p>
            <w:pPr>
              <w:pStyle w:val="TableParagraph"/>
              <w:spacing w:before="2"/>
              <w:ind w:left="1336" w:right="1210"/>
              <w:rPr>
                <w:sz w:val="24"/>
              </w:rPr>
            </w:pPr>
            <w:r>
              <w:rPr>
                <w:sz w:val="24"/>
              </w:rPr>
              <w:t>开源证券 </w:t>
            </w:r>
          </w:p>
        </w:tc>
        <w:tc>
          <w:tcPr>
            <w:tcW w:w="3296" w:type="dxa"/>
          </w:tcPr>
          <w:p>
            <w:pPr>
              <w:pStyle w:val="TableParagraph"/>
              <w:spacing w:before="2"/>
              <w:ind w:left="1145" w:right="1021"/>
              <w:rPr>
                <w:sz w:val="24"/>
              </w:rPr>
            </w:pPr>
            <w:r>
              <w:rPr>
                <w:sz w:val="24"/>
              </w:rPr>
              <w:t>198,991 </w:t>
            </w:r>
          </w:p>
        </w:tc>
      </w:tr>
      <w:tr>
        <w:trPr>
          <w:trHeight w:val="311" w:hRule="atLeast"/>
        </w:trPr>
        <w:tc>
          <w:tcPr>
            <w:tcW w:w="1433" w:type="dxa"/>
          </w:tcPr>
          <w:p>
            <w:pPr>
              <w:pStyle w:val="TableParagraph"/>
              <w:ind w:right="466"/>
              <w:jc w:val="right"/>
              <w:rPr>
                <w:sz w:val="24"/>
              </w:rPr>
            </w:pPr>
            <w:r>
              <w:rPr>
                <w:sz w:val="24"/>
              </w:rPr>
              <w:t>43 </w:t>
            </w:r>
          </w:p>
        </w:tc>
        <w:tc>
          <w:tcPr>
            <w:tcW w:w="3796" w:type="dxa"/>
          </w:tcPr>
          <w:p>
            <w:pPr>
              <w:pStyle w:val="TableParagraph"/>
              <w:ind w:left="1336" w:right="1210"/>
              <w:rPr>
                <w:sz w:val="24"/>
              </w:rPr>
            </w:pPr>
            <w:r>
              <w:rPr>
                <w:sz w:val="24"/>
              </w:rPr>
              <w:t>东莞证券 </w:t>
            </w:r>
          </w:p>
        </w:tc>
        <w:tc>
          <w:tcPr>
            <w:tcW w:w="3296" w:type="dxa"/>
          </w:tcPr>
          <w:p>
            <w:pPr>
              <w:pStyle w:val="TableParagraph"/>
              <w:ind w:left="1145" w:right="1021"/>
              <w:rPr>
                <w:sz w:val="24"/>
              </w:rPr>
            </w:pPr>
            <w:r>
              <w:rPr>
                <w:sz w:val="24"/>
              </w:rPr>
              <w:t>197,143 </w:t>
            </w:r>
          </w:p>
        </w:tc>
      </w:tr>
      <w:tr>
        <w:trPr>
          <w:trHeight w:val="311" w:hRule="atLeast"/>
        </w:trPr>
        <w:tc>
          <w:tcPr>
            <w:tcW w:w="1433" w:type="dxa"/>
          </w:tcPr>
          <w:p>
            <w:pPr>
              <w:pStyle w:val="TableParagraph"/>
              <w:ind w:right="466"/>
              <w:jc w:val="right"/>
              <w:rPr>
                <w:sz w:val="24"/>
              </w:rPr>
            </w:pPr>
            <w:r>
              <w:rPr>
                <w:sz w:val="24"/>
              </w:rPr>
              <w:t>44 </w:t>
            </w:r>
          </w:p>
        </w:tc>
        <w:tc>
          <w:tcPr>
            <w:tcW w:w="3796" w:type="dxa"/>
          </w:tcPr>
          <w:p>
            <w:pPr>
              <w:pStyle w:val="TableParagraph"/>
              <w:ind w:left="1336" w:right="1210"/>
              <w:rPr>
                <w:sz w:val="24"/>
              </w:rPr>
            </w:pPr>
            <w:r>
              <w:rPr>
                <w:sz w:val="24"/>
              </w:rPr>
              <w:t>第一创业 </w:t>
            </w:r>
          </w:p>
        </w:tc>
        <w:tc>
          <w:tcPr>
            <w:tcW w:w="3296" w:type="dxa"/>
          </w:tcPr>
          <w:p>
            <w:pPr>
              <w:pStyle w:val="TableParagraph"/>
              <w:ind w:left="1145" w:right="1021"/>
              <w:rPr>
                <w:sz w:val="24"/>
              </w:rPr>
            </w:pPr>
            <w:r>
              <w:rPr>
                <w:sz w:val="24"/>
              </w:rPr>
              <w:t>194,751 </w:t>
            </w:r>
          </w:p>
        </w:tc>
      </w:tr>
      <w:tr>
        <w:trPr>
          <w:trHeight w:val="311" w:hRule="atLeast"/>
        </w:trPr>
        <w:tc>
          <w:tcPr>
            <w:tcW w:w="1433" w:type="dxa"/>
          </w:tcPr>
          <w:p>
            <w:pPr>
              <w:pStyle w:val="TableParagraph"/>
              <w:ind w:right="466"/>
              <w:jc w:val="right"/>
              <w:rPr>
                <w:sz w:val="24"/>
              </w:rPr>
            </w:pPr>
            <w:r>
              <w:rPr>
                <w:sz w:val="24"/>
              </w:rPr>
              <w:t>45 </w:t>
            </w:r>
          </w:p>
        </w:tc>
        <w:tc>
          <w:tcPr>
            <w:tcW w:w="3796" w:type="dxa"/>
          </w:tcPr>
          <w:p>
            <w:pPr>
              <w:pStyle w:val="TableParagraph"/>
              <w:ind w:left="1336" w:right="1210"/>
              <w:rPr>
                <w:sz w:val="24"/>
              </w:rPr>
            </w:pPr>
            <w:r>
              <w:rPr>
                <w:sz w:val="24"/>
              </w:rPr>
              <w:t>国盛证券 </w:t>
            </w:r>
          </w:p>
        </w:tc>
        <w:tc>
          <w:tcPr>
            <w:tcW w:w="3296" w:type="dxa"/>
          </w:tcPr>
          <w:p>
            <w:pPr>
              <w:pStyle w:val="TableParagraph"/>
              <w:ind w:left="1145" w:right="1021"/>
              <w:rPr>
                <w:sz w:val="24"/>
              </w:rPr>
            </w:pPr>
            <w:r>
              <w:rPr>
                <w:sz w:val="24"/>
              </w:rPr>
              <w:t>184,042 </w:t>
            </w:r>
          </w:p>
        </w:tc>
      </w:tr>
      <w:tr>
        <w:trPr>
          <w:trHeight w:val="311" w:hRule="atLeast"/>
        </w:trPr>
        <w:tc>
          <w:tcPr>
            <w:tcW w:w="1433" w:type="dxa"/>
          </w:tcPr>
          <w:p>
            <w:pPr>
              <w:pStyle w:val="TableParagraph"/>
              <w:ind w:right="466"/>
              <w:jc w:val="right"/>
              <w:rPr>
                <w:sz w:val="24"/>
              </w:rPr>
            </w:pPr>
            <w:r>
              <w:rPr>
                <w:sz w:val="24"/>
              </w:rPr>
              <w:t>46 </w:t>
            </w:r>
          </w:p>
        </w:tc>
        <w:tc>
          <w:tcPr>
            <w:tcW w:w="3796" w:type="dxa"/>
          </w:tcPr>
          <w:p>
            <w:pPr>
              <w:pStyle w:val="TableParagraph"/>
              <w:ind w:left="1336" w:right="1210"/>
              <w:rPr>
                <w:sz w:val="24"/>
              </w:rPr>
            </w:pPr>
            <w:r>
              <w:rPr>
                <w:sz w:val="24"/>
              </w:rPr>
              <w:t>南京证券 </w:t>
            </w:r>
          </w:p>
        </w:tc>
        <w:tc>
          <w:tcPr>
            <w:tcW w:w="3296" w:type="dxa"/>
          </w:tcPr>
          <w:p>
            <w:pPr>
              <w:pStyle w:val="TableParagraph"/>
              <w:ind w:left="1145" w:right="1021"/>
              <w:rPr>
                <w:sz w:val="24"/>
              </w:rPr>
            </w:pPr>
            <w:r>
              <w:rPr>
                <w:sz w:val="24"/>
              </w:rPr>
              <w:t>182,189 </w:t>
            </w:r>
          </w:p>
        </w:tc>
      </w:tr>
      <w:tr>
        <w:trPr>
          <w:trHeight w:val="311" w:hRule="atLeast"/>
        </w:trPr>
        <w:tc>
          <w:tcPr>
            <w:tcW w:w="1433" w:type="dxa"/>
          </w:tcPr>
          <w:p>
            <w:pPr>
              <w:pStyle w:val="TableParagraph"/>
              <w:ind w:right="466"/>
              <w:jc w:val="right"/>
              <w:rPr>
                <w:sz w:val="24"/>
              </w:rPr>
            </w:pPr>
            <w:r>
              <w:rPr>
                <w:sz w:val="24"/>
              </w:rPr>
              <w:t>47 </w:t>
            </w:r>
          </w:p>
        </w:tc>
        <w:tc>
          <w:tcPr>
            <w:tcW w:w="3796" w:type="dxa"/>
          </w:tcPr>
          <w:p>
            <w:pPr>
              <w:pStyle w:val="TableParagraph"/>
              <w:ind w:left="1336" w:right="1210"/>
              <w:rPr>
                <w:sz w:val="24"/>
              </w:rPr>
            </w:pPr>
            <w:r>
              <w:rPr>
                <w:sz w:val="24"/>
              </w:rPr>
              <w:t>太平洋证券 </w:t>
            </w:r>
          </w:p>
        </w:tc>
        <w:tc>
          <w:tcPr>
            <w:tcW w:w="3296" w:type="dxa"/>
          </w:tcPr>
          <w:p>
            <w:pPr>
              <w:pStyle w:val="TableParagraph"/>
              <w:ind w:left="1145" w:right="1021"/>
              <w:rPr>
                <w:sz w:val="24"/>
              </w:rPr>
            </w:pPr>
            <w:r>
              <w:rPr>
                <w:sz w:val="24"/>
              </w:rPr>
              <w:t>170,201 </w:t>
            </w:r>
          </w:p>
        </w:tc>
      </w:tr>
      <w:tr>
        <w:trPr>
          <w:trHeight w:val="314" w:hRule="atLeast"/>
        </w:trPr>
        <w:tc>
          <w:tcPr>
            <w:tcW w:w="1433" w:type="dxa"/>
          </w:tcPr>
          <w:p>
            <w:pPr>
              <w:pStyle w:val="TableParagraph"/>
              <w:spacing w:before="2"/>
              <w:ind w:right="466"/>
              <w:jc w:val="right"/>
              <w:rPr>
                <w:sz w:val="24"/>
              </w:rPr>
            </w:pPr>
            <w:r>
              <w:rPr>
                <w:sz w:val="24"/>
              </w:rPr>
              <w:t>48 </w:t>
            </w:r>
          </w:p>
        </w:tc>
        <w:tc>
          <w:tcPr>
            <w:tcW w:w="3796" w:type="dxa"/>
          </w:tcPr>
          <w:p>
            <w:pPr>
              <w:pStyle w:val="TableParagraph"/>
              <w:spacing w:before="2"/>
              <w:ind w:left="1336" w:right="1210"/>
              <w:rPr>
                <w:sz w:val="24"/>
              </w:rPr>
            </w:pPr>
            <w:r>
              <w:rPr>
                <w:sz w:val="24"/>
              </w:rPr>
              <w:t>红塔证券 </w:t>
            </w:r>
          </w:p>
        </w:tc>
        <w:tc>
          <w:tcPr>
            <w:tcW w:w="3296" w:type="dxa"/>
          </w:tcPr>
          <w:p>
            <w:pPr>
              <w:pStyle w:val="TableParagraph"/>
              <w:spacing w:before="2"/>
              <w:ind w:left="1145" w:right="1021"/>
              <w:rPr>
                <w:sz w:val="24"/>
              </w:rPr>
            </w:pPr>
            <w:r>
              <w:rPr>
                <w:sz w:val="24"/>
              </w:rPr>
              <w:t>168,890 </w:t>
            </w:r>
          </w:p>
        </w:tc>
      </w:tr>
      <w:tr>
        <w:trPr>
          <w:trHeight w:val="311" w:hRule="atLeast"/>
        </w:trPr>
        <w:tc>
          <w:tcPr>
            <w:tcW w:w="1433" w:type="dxa"/>
          </w:tcPr>
          <w:p>
            <w:pPr>
              <w:pStyle w:val="TableParagraph"/>
              <w:ind w:right="466"/>
              <w:jc w:val="right"/>
              <w:rPr>
                <w:sz w:val="24"/>
              </w:rPr>
            </w:pPr>
            <w:r>
              <w:rPr>
                <w:sz w:val="24"/>
              </w:rPr>
              <w:t>49 </w:t>
            </w:r>
          </w:p>
        </w:tc>
        <w:tc>
          <w:tcPr>
            <w:tcW w:w="3796" w:type="dxa"/>
          </w:tcPr>
          <w:p>
            <w:pPr>
              <w:pStyle w:val="TableParagraph"/>
              <w:ind w:left="1336" w:right="1210"/>
              <w:rPr>
                <w:sz w:val="24"/>
              </w:rPr>
            </w:pPr>
            <w:r>
              <w:rPr>
                <w:sz w:val="24"/>
              </w:rPr>
              <w:t>中原证券 </w:t>
            </w:r>
          </w:p>
        </w:tc>
        <w:tc>
          <w:tcPr>
            <w:tcW w:w="3296" w:type="dxa"/>
          </w:tcPr>
          <w:p>
            <w:pPr>
              <w:pStyle w:val="TableParagraph"/>
              <w:ind w:left="1145" w:right="1021"/>
              <w:rPr>
                <w:sz w:val="24"/>
              </w:rPr>
            </w:pPr>
            <w:r>
              <w:rPr>
                <w:sz w:val="24"/>
              </w:rPr>
              <w:t>168,598 </w:t>
            </w:r>
          </w:p>
        </w:tc>
      </w:tr>
      <w:tr>
        <w:trPr>
          <w:trHeight w:val="311" w:hRule="atLeast"/>
        </w:trPr>
        <w:tc>
          <w:tcPr>
            <w:tcW w:w="1433" w:type="dxa"/>
          </w:tcPr>
          <w:p>
            <w:pPr>
              <w:pStyle w:val="TableParagraph"/>
              <w:ind w:right="466"/>
              <w:jc w:val="right"/>
              <w:rPr>
                <w:sz w:val="24"/>
              </w:rPr>
            </w:pPr>
            <w:r>
              <w:rPr>
                <w:sz w:val="24"/>
              </w:rPr>
              <w:t>50 </w:t>
            </w:r>
          </w:p>
        </w:tc>
        <w:tc>
          <w:tcPr>
            <w:tcW w:w="3796" w:type="dxa"/>
          </w:tcPr>
          <w:p>
            <w:pPr>
              <w:pStyle w:val="TableParagraph"/>
              <w:ind w:left="1336" w:right="1210"/>
              <w:rPr>
                <w:sz w:val="24"/>
              </w:rPr>
            </w:pPr>
            <w:r>
              <w:rPr>
                <w:sz w:val="24"/>
              </w:rPr>
              <w:t>信达证券 </w:t>
            </w:r>
          </w:p>
        </w:tc>
        <w:tc>
          <w:tcPr>
            <w:tcW w:w="3296" w:type="dxa"/>
          </w:tcPr>
          <w:p>
            <w:pPr>
              <w:pStyle w:val="TableParagraph"/>
              <w:ind w:left="1145" w:right="1021"/>
              <w:rPr>
                <w:sz w:val="24"/>
              </w:rPr>
            </w:pPr>
            <w:r>
              <w:rPr>
                <w:sz w:val="24"/>
              </w:rPr>
              <w:t>163,207 </w:t>
            </w:r>
          </w:p>
        </w:tc>
      </w:tr>
      <w:tr>
        <w:trPr>
          <w:trHeight w:val="311" w:hRule="atLeast"/>
        </w:trPr>
        <w:tc>
          <w:tcPr>
            <w:tcW w:w="1433" w:type="dxa"/>
          </w:tcPr>
          <w:p>
            <w:pPr>
              <w:pStyle w:val="TableParagraph"/>
              <w:ind w:right="466"/>
              <w:jc w:val="right"/>
              <w:rPr>
                <w:sz w:val="24"/>
              </w:rPr>
            </w:pPr>
            <w:r>
              <w:rPr>
                <w:sz w:val="24"/>
              </w:rPr>
              <w:t>51 </w:t>
            </w:r>
          </w:p>
        </w:tc>
        <w:tc>
          <w:tcPr>
            <w:tcW w:w="3796" w:type="dxa"/>
          </w:tcPr>
          <w:p>
            <w:pPr>
              <w:pStyle w:val="TableParagraph"/>
              <w:ind w:left="1336" w:right="1210"/>
              <w:rPr>
                <w:sz w:val="24"/>
              </w:rPr>
            </w:pPr>
            <w:r>
              <w:rPr>
                <w:sz w:val="24"/>
              </w:rPr>
              <w:t>国联证券 </w:t>
            </w:r>
          </w:p>
        </w:tc>
        <w:tc>
          <w:tcPr>
            <w:tcW w:w="3296" w:type="dxa"/>
          </w:tcPr>
          <w:p>
            <w:pPr>
              <w:pStyle w:val="TableParagraph"/>
              <w:ind w:left="1145" w:right="1021"/>
              <w:rPr>
                <w:sz w:val="24"/>
              </w:rPr>
            </w:pPr>
            <w:r>
              <w:rPr>
                <w:sz w:val="24"/>
              </w:rPr>
              <w:t>163,202 </w:t>
            </w:r>
          </w:p>
        </w:tc>
      </w:tr>
      <w:tr>
        <w:trPr>
          <w:trHeight w:val="312" w:hRule="atLeast"/>
        </w:trPr>
        <w:tc>
          <w:tcPr>
            <w:tcW w:w="1433" w:type="dxa"/>
          </w:tcPr>
          <w:p>
            <w:pPr>
              <w:pStyle w:val="TableParagraph"/>
              <w:ind w:right="466"/>
              <w:jc w:val="right"/>
              <w:rPr>
                <w:sz w:val="24"/>
              </w:rPr>
            </w:pPr>
            <w:r>
              <w:rPr>
                <w:sz w:val="24"/>
              </w:rPr>
              <w:t>52 </w:t>
            </w:r>
          </w:p>
        </w:tc>
        <w:tc>
          <w:tcPr>
            <w:tcW w:w="3796" w:type="dxa"/>
          </w:tcPr>
          <w:p>
            <w:pPr>
              <w:pStyle w:val="TableParagraph"/>
              <w:ind w:left="1336" w:right="1210"/>
              <w:rPr>
                <w:sz w:val="24"/>
              </w:rPr>
            </w:pPr>
            <w:r>
              <w:rPr>
                <w:sz w:val="24"/>
              </w:rPr>
              <w:t>财达证券 </w:t>
            </w:r>
          </w:p>
        </w:tc>
        <w:tc>
          <w:tcPr>
            <w:tcW w:w="3296" w:type="dxa"/>
          </w:tcPr>
          <w:p>
            <w:pPr>
              <w:pStyle w:val="TableParagraph"/>
              <w:ind w:left="1145" w:right="1021"/>
              <w:rPr>
                <w:sz w:val="24"/>
              </w:rPr>
            </w:pPr>
            <w:r>
              <w:rPr>
                <w:sz w:val="24"/>
              </w:rPr>
              <w:t>160,798 </w:t>
            </w:r>
          </w:p>
        </w:tc>
      </w:tr>
      <w:tr>
        <w:trPr>
          <w:trHeight w:val="311" w:hRule="atLeast"/>
        </w:trPr>
        <w:tc>
          <w:tcPr>
            <w:tcW w:w="1433" w:type="dxa"/>
          </w:tcPr>
          <w:p>
            <w:pPr>
              <w:pStyle w:val="TableParagraph"/>
              <w:ind w:right="466"/>
              <w:jc w:val="right"/>
              <w:rPr>
                <w:sz w:val="24"/>
              </w:rPr>
            </w:pPr>
            <w:r>
              <w:rPr>
                <w:sz w:val="24"/>
              </w:rPr>
              <w:t>53 </w:t>
            </w:r>
          </w:p>
        </w:tc>
        <w:tc>
          <w:tcPr>
            <w:tcW w:w="3796" w:type="dxa"/>
          </w:tcPr>
          <w:p>
            <w:pPr>
              <w:pStyle w:val="TableParagraph"/>
              <w:ind w:left="1336" w:right="1210"/>
              <w:rPr>
                <w:sz w:val="24"/>
              </w:rPr>
            </w:pPr>
            <w:r>
              <w:rPr>
                <w:sz w:val="24"/>
              </w:rPr>
              <w:t>国开证券 </w:t>
            </w:r>
          </w:p>
        </w:tc>
        <w:tc>
          <w:tcPr>
            <w:tcW w:w="3296" w:type="dxa"/>
          </w:tcPr>
          <w:p>
            <w:pPr>
              <w:pStyle w:val="TableParagraph"/>
              <w:ind w:left="1145" w:right="1021"/>
              <w:rPr>
                <w:sz w:val="24"/>
              </w:rPr>
            </w:pPr>
            <w:r>
              <w:rPr>
                <w:sz w:val="24"/>
              </w:rPr>
              <w:t>159,076 </w:t>
            </w:r>
          </w:p>
        </w:tc>
      </w:tr>
      <w:tr>
        <w:trPr>
          <w:trHeight w:val="314" w:hRule="atLeast"/>
        </w:trPr>
        <w:tc>
          <w:tcPr>
            <w:tcW w:w="1433" w:type="dxa"/>
          </w:tcPr>
          <w:p>
            <w:pPr>
              <w:pStyle w:val="TableParagraph"/>
              <w:spacing w:before="2"/>
              <w:ind w:right="466"/>
              <w:jc w:val="right"/>
              <w:rPr>
                <w:sz w:val="24"/>
              </w:rPr>
            </w:pPr>
            <w:r>
              <w:rPr>
                <w:sz w:val="24"/>
              </w:rPr>
              <w:t>54 </w:t>
            </w:r>
          </w:p>
        </w:tc>
        <w:tc>
          <w:tcPr>
            <w:tcW w:w="3796" w:type="dxa"/>
          </w:tcPr>
          <w:p>
            <w:pPr>
              <w:pStyle w:val="TableParagraph"/>
              <w:spacing w:before="2"/>
              <w:ind w:left="1336" w:right="1210"/>
              <w:rPr>
                <w:sz w:val="24"/>
              </w:rPr>
            </w:pPr>
            <w:r>
              <w:rPr>
                <w:sz w:val="24"/>
              </w:rPr>
              <w:t>江海证券 </w:t>
            </w:r>
          </w:p>
        </w:tc>
        <w:tc>
          <w:tcPr>
            <w:tcW w:w="3296" w:type="dxa"/>
          </w:tcPr>
          <w:p>
            <w:pPr>
              <w:pStyle w:val="TableParagraph"/>
              <w:spacing w:before="2"/>
              <w:ind w:left="1145" w:right="1021"/>
              <w:rPr>
                <w:sz w:val="24"/>
              </w:rPr>
            </w:pPr>
            <w:r>
              <w:rPr>
                <w:sz w:val="24"/>
              </w:rPr>
              <w:t>150,208 </w:t>
            </w:r>
          </w:p>
        </w:tc>
      </w:tr>
      <w:tr>
        <w:trPr>
          <w:trHeight w:val="311" w:hRule="atLeast"/>
        </w:trPr>
        <w:tc>
          <w:tcPr>
            <w:tcW w:w="1433" w:type="dxa"/>
          </w:tcPr>
          <w:p>
            <w:pPr>
              <w:pStyle w:val="TableParagraph"/>
              <w:ind w:right="466"/>
              <w:jc w:val="right"/>
              <w:rPr>
                <w:sz w:val="24"/>
              </w:rPr>
            </w:pPr>
            <w:r>
              <w:rPr>
                <w:sz w:val="24"/>
              </w:rPr>
              <w:t>55 </w:t>
            </w:r>
          </w:p>
        </w:tc>
        <w:tc>
          <w:tcPr>
            <w:tcW w:w="3796" w:type="dxa"/>
          </w:tcPr>
          <w:p>
            <w:pPr>
              <w:pStyle w:val="TableParagraph"/>
              <w:ind w:left="1336" w:right="1210"/>
              <w:rPr>
                <w:sz w:val="24"/>
              </w:rPr>
            </w:pPr>
            <w:r>
              <w:rPr>
                <w:sz w:val="24"/>
              </w:rPr>
              <w:t>财信证券 </w:t>
            </w:r>
          </w:p>
        </w:tc>
        <w:tc>
          <w:tcPr>
            <w:tcW w:w="3296" w:type="dxa"/>
          </w:tcPr>
          <w:p>
            <w:pPr>
              <w:pStyle w:val="TableParagraph"/>
              <w:ind w:left="1145" w:right="1021"/>
              <w:rPr>
                <w:sz w:val="24"/>
              </w:rPr>
            </w:pPr>
            <w:r>
              <w:rPr>
                <w:sz w:val="24"/>
              </w:rPr>
              <w:t>143,668 </w:t>
            </w:r>
          </w:p>
        </w:tc>
      </w:tr>
      <w:tr>
        <w:trPr>
          <w:trHeight w:val="311" w:hRule="atLeast"/>
        </w:trPr>
        <w:tc>
          <w:tcPr>
            <w:tcW w:w="1433" w:type="dxa"/>
          </w:tcPr>
          <w:p>
            <w:pPr>
              <w:pStyle w:val="TableParagraph"/>
              <w:ind w:right="466"/>
              <w:jc w:val="right"/>
              <w:rPr>
                <w:sz w:val="24"/>
              </w:rPr>
            </w:pPr>
            <w:r>
              <w:rPr>
                <w:sz w:val="24"/>
              </w:rPr>
              <w:t>56 </w:t>
            </w:r>
          </w:p>
        </w:tc>
        <w:tc>
          <w:tcPr>
            <w:tcW w:w="3796" w:type="dxa"/>
          </w:tcPr>
          <w:p>
            <w:pPr>
              <w:pStyle w:val="TableParagraph"/>
              <w:ind w:left="1336" w:right="1210"/>
              <w:rPr>
                <w:sz w:val="24"/>
              </w:rPr>
            </w:pPr>
            <w:r>
              <w:rPr>
                <w:sz w:val="24"/>
              </w:rPr>
              <w:t>华龙证券 </w:t>
            </w:r>
          </w:p>
        </w:tc>
        <w:tc>
          <w:tcPr>
            <w:tcW w:w="3296" w:type="dxa"/>
          </w:tcPr>
          <w:p>
            <w:pPr>
              <w:pStyle w:val="TableParagraph"/>
              <w:ind w:left="1145" w:right="1021"/>
              <w:rPr>
                <w:sz w:val="24"/>
              </w:rPr>
            </w:pPr>
            <w:r>
              <w:rPr>
                <w:sz w:val="24"/>
              </w:rPr>
              <w:t>143,075 </w:t>
            </w:r>
          </w:p>
        </w:tc>
      </w:tr>
      <w:tr>
        <w:trPr>
          <w:trHeight w:val="311" w:hRule="atLeast"/>
        </w:trPr>
        <w:tc>
          <w:tcPr>
            <w:tcW w:w="1433" w:type="dxa"/>
          </w:tcPr>
          <w:p>
            <w:pPr>
              <w:pStyle w:val="TableParagraph"/>
              <w:ind w:right="466"/>
              <w:jc w:val="right"/>
              <w:rPr>
                <w:sz w:val="24"/>
              </w:rPr>
            </w:pPr>
            <w:r>
              <w:rPr>
                <w:sz w:val="24"/>
              </w:rPr>
              <w:t>57 </w:t>
            </w:r>
          </w:p>
        </w:tc>
        <w:tc>
          <w:tcPr>
            <w:tcW w:w="3796" w:type="dxa"/>
          </w:tcPr>
          <w:p>
            <w:pPr>
              <w:pStyle w:val="TableParagraph"/>
              <w:ind w:left="1336" w:right="1210"/>
              <w:rPr>
                <w:sz w:val="24"/>
              </w:rPr>
            </w:pPr>
            <w:r>
              <w:rPr>
                <w:sz w:val="24"/>
              </w:rPr>
              <w:t>东海证券 </w:t>
            </w:r>
          </w:p>
        </w:tc>
        <w:tc>
          <w:tcPr>
            <w:tcW w:w="3296" w:type="dxa"/>
          </w:tcPr>
          <w:p>
            <w:pPr>
              <w:pStyle w:val="TableParagraph"/>
              <w:ind w:left="1145" w:right="1021"/>
              <w:rPr>
                <w:sz w:val="24"/>
              </w:rPr>
            </w:pPr>
            <w:r>
              <w:rPr>
                <w:sz w:val="24"/>
              </w:rPr>
              <w:t>141,358 </w:t>
            </w:r>
          </w:p>
        </w:tc>
      </w:tr>
      <w:tr>
        <w:trPr>
          <w:trHeight w:val="311" w:hRule="atLeast"/>
        </w:trPr>
        <w:tc>
          <w:tcPr>
            <w:tcW w:w="1433" w:type="dxa"/>
          </w:tcPr>
          <w:p>
            <w:pPr>
              <w:pStyle w:val="TableParagraph"/>
              <w:ind w:right="466"/>
              <w:jc w:val="right"/>
              <w:rPr>
                <w:sz w:val="24"/>
              </w:rPr>
            </w:pPr>
            <w:r>
              <w:rPr>
                <w:sz w:val="24"/>
              </w:rPr>
              <w:t>58 </w:t>
            </w:r>
          </w:p>
        </w:tc>
        <w:tc>
          <w:tcPr>
            <w:tcW w:w="3796" w:type="dxa"/>
          </w:tcPr>
          <w:p>
            <w:pPr>
              <w:pStyle w:val="TableParagraph"/>
              <w:ind w:left="1336" w:right="1210"/>
              <w:rPr>
                <w:sz w:val="24"/>
              </w:rPr>
            </w:pPr>
            <w:r>
              <w:rPr>
                <w:sz w:val="24"/>
              </w:rPr>
              <w:t>湘财证券 </w:t>
            </w:r>
          </w:p>
        </w:tc>
        <w:tc>
          <w:tcPr>
            <w:tcW w:w="3296" w:type="dxa"/>
          </w:tcPr>
          <w:p>
            <w:pPr>
              <w:pStyle w:val="TableParagraph"/>
              <w:ind w:left="1145" w:right="1021"/>
              <w:rPr>
                <w:sz w:val="24"/>
              </w:rPr>
            </w:pPr>
            <w:r>
              <w:rPr>
                <w:sz w:val="24"/>
              </w:rPr>
              <w:t>138,926 </w:t>
            </w:r>
          </w:p>
        </w:tc>
      </w:tr>
      <w:tr>
        <w:trPr>
          <w:trHeight w:val="311" w:hRule="atLeast"/>
        </w:trPr>
        <w:tc>
          <w:tcPr>
            <w:tcW w:w="1433" w:type="dxa"/>
          </w:tcPr>
          <w:p>
            <w:pPr>
              <w:pStyle w:val="TableParagraph"/>
              <w:ind w:right="466"/>
              <w:jc w:val="right"/>
              <w:rPr>
                <w:sz w:val="24"/>
              </w:rPr>
            </w:pPr>
            <w:r>
              <w:rPr>
                <w:sz w:val="24"/>
              </w:rPr>
              <w:t>59 </w:t>
            </w:r>
          </w:p>
        </w:tc>
        <w:tc>
          <w:tcPr>
            <w:tcW w:w="3796" w:type="dxa"/>
          </w:tcPr>
          <w:p>
            <w:pPr>
              <w:pStyle w:val="TableParagraph"/>
              <w:ind w:left="1336" w:right="1210"/>
              <w:rPr>
                <w:sz w:val="24"/>
              </w:rPr>
            </w:pPr>
            <w:r>
              <w:rPr>
                <w:sz w:val="24"/>
              </w:rPr>
              <w:t>五矿证券 </w:t>
            </w:r>
          </w:p>
        </w:tc>
        <w:tc>
          <w:tcPr>
            <w:tcW w:w="3296" w:type="dxa"/>
          </w:tcPr>
          <w:p>
            <w:pPr>
              <w:pStyle w:val="TableParagraph"/>
              <w:ind w:left="1145" w:right="1021"/>
              <w:rPr>
                <w:sz w:val="24"/>
              </w:rPr>
            </w:pPr>
            <w:r>
              <w:rPr>
                <w:sz w:val="24"/>
              </w:rPr>
              <w:t>137,609 </w:t>
            </w:r>
          </w:p>
        </w:tc>
      </w:tr>
      <w:tr>
        <w:trPr>
          <w:trHeight w:val="313" w:hRule="atLeast"/>
        </w:trPr>
        <w:tc>
          <w:tcPr>
            <w:tcW w:w="1433" w:type="dxa"/>
          </w:tcPr>
          <w:p>
            <w:pPr>
              <w:pStyle w:val="TableParagraph"/>
              <w:spacing w:before="2"/>
              <w:ind w:right="466"/>
              <w:jc w:val="right"/>
              <w:rPr>
                <w:sz w:val="24"/>
              </w:rPr>
            </w:pPr>
            <w:r>
              <w:rPr>
                <w:sz w:val="24"/>
              </w:rPr>
              <w:t>60 </w:t>
            </w:r>
          </w:p>
        </w:tc>
        <w:tc>
          <w:tcPr>
            <w:tcW w:w="3796" w:type="dxa"/>
          </w:tcPr>
          <w:p>
            <w:pPr>
              <w:pStyle w:val="TableParagraph"/>
              <w:spacing w:before="2"/>
              <w:ind w:left="1336" w:right="1210"/>
              <w:rPr>
                <w:sz w:val="24"/>
              </w:rPr>
            </w:pPr>
            <w:r>
              <w:rPr>
                <w:sz w:val="24"/>
              </w:rPr>
              <w:t>国都证券 </w:t>
            </w:r>
          </w:p>
        </w:tc>
        <w:tc>
          <w:tcPr>
            <w:tcW w:w="3296" w:type="dxa"/>
          </w:tcPr>
          <w:p>
            <w:pPr>
              <w:pStyle w:val="TableParagraph"/>
              <w:spacing w:before="2"/>
              <w:ind w:left="1145" w:right="1021"/>
              <w:rPr>
                <w:sz w:val="24"/>
              </w:rPr>
            </w:pPr>
            <w:r>
              <w:rPr>
                <w:sz w:val="24"/>
              </w:rPr>
              <w:t>134,854 </w:t>
            </w:r>
          </w:p>
        </w:tc>
      </w:tr>
      <w:tr>
        <w:trPr>
          <w:trHeight w:val="311" w:hRule="atLeast"/>
        </w:trPr>
        <w:tc>
          <w:tcPr>
            <w:tcW w:w="1433" w:type="dxa"/>
          </w:tcPr>
          <w:p>
            <w:pPr>
              <w:pStyle w:val="TableParagraph"/>
              <w:ind w:right="466"/>
              <w:jc w:val="right"/>
              <w:rPr>
                <w:sz w:val="24"/>
              </w:rPr>
            </w:pPr>
            <w:r>
              <w:rPr>
                <w:sz w:val="24"/>
              </w:rPr>
              <w:t>61 </w:t>
            </w:r>
          </w:p>
        </w:tc>
        <w:tc>
          <w:tcPr>
            <w:tcW w:w="3796" w:type="dxa"/>
          </w:tcPr>
          <w:p>
            <w:pPr>
              <w:pStyle w:val="TableParagraph"/>
              <w:ind w:left="1336" w:right="1210"/>
              <w:rPr>
                <w:sz w:val="24"/>
              </w:rPr>
            </w:pPr>
            <w:r>
              <w:rPr>
                <w:sz w:val="24"/>
              </w:rPr>
              <w:t>万联证券 </w:t>
            </w:r>
          </w:p>
        </w:tc>
        <w:tc>
          <w:tcPr>
            <w:tcW w:w="3296" w:type="dxa"/>
          </w:tcPr>
          <w:p>
            <w:pPr>
              <w:pStyle w:val="TableParagraph"/>
              <w:ind w:left="1145" w:right="1021"/>
              <w:rPr>
                <w:sz w:val="24"/>
              </w:rPr>
            </w:pPr>
            <w:r>
              <w:rPr>
                <w:sz w:val="24"/>
              </w:rPr>
              <w:t>130,838 </w:t>
            </w:r>
          </w:p>
        </w:tc>
      </w:tr>
      <w:tr>
        <w:trPr>
          <w:trHeight w:val="311" w:hRule="atLeast"/>
        </w:trPr>
        <w:tc>
          <w:tcPr>
            <w:tcW w:w="1433" w:type="dxa"/>
          </w:tcPr>
          <w:p>
            <w:pPr>
              <w:pStyle w:val="TableParagraph"/>
              <w:ind w:right="466"/>
              <w:jc w:val="right"/>
              <w:rPr>
                <w:sz w:val="24"/>
              </w:rPr>
            </w:pPr>
            <w:r>
              <w:rPr>
                <w:sz w:val="24"/>
              </w:rPr>
              <w:t>62 </w:t>
            </w:r>
          </w:p>
        </w:tc>
        <w:tc>
          <w:tcPr>
            <w:tcW w:w="3796" w:type="dxa"/>
          </w:tcPr>
          <w:p>
            <w:pPr>
              <w:pStyle w:val="TableParagraph"/>
              <w:ind w:left="1336" w:right="1210"/>
              <w:rPr>
                <w:sz w:val="24"/>
              </w:rPr>
            </w:pPr>
            <w:r>
              <w:rPr>
                <w:sz w:val="24"/>
              </w:rPr>
              <w:t>首创证券 </w:t>
            </w:r>
          </w:p>
        </w:tc>
        <w:tc>
          <w:tcPr>
            <w:tcW w:w="3296" w:type="dxa"/>
          </w:tcPr>
          <w:p>
            <w:pPr>
              <w:pStyle w:val="TableParagraph"/>
              <w:ind w:left="1145" w:right="1021"/>
              <w:rPr>
                <w:sz w:val="24"/>
              </w:rPr>
            </w:pPr>
            <w:r>
              <w:rPr>
                <w:sz w:val="24"/>
              </w:rPr>
              <w:t>129,705 </w:t>
            </w:r>
          </w:p>
        </w:tc>
      </w:tr>
      <w:tr>
        <w:trPr>
          <w:trHeight w:val="312" w:hRule="atLeast"/>
        </w:trPr>
        <w:tc>
          <w:tcPr>
            <w:tcW w:w="1433" w:type="dxa"/>
          </w:tcPr>
          <w:p>
            <w:pPr>
              <w:pStyle w:val="TableParagraph"/>
              <w:ind w:right="466"/>
              <w:jc w:val="right"/>
              <w:rPr>
                <w:sz w:val="24"/>
              </w:rPr>
            </w:pPr>
            <w:r>
              <w:rPr>
                <w:sz w:val="24"/>
              </w:rPr>
              <w:t>63 </w:t>
            </w:r>
          </w:p>
        </w:tc>
        <w:tc>
          <w:tcPr>
            <w:tcW w:w="3796" w:type="dxa"/>
          </w:tcPr>
          <w:p>
            <w:pPr>
              <w:pStyle w:val="TableParagraph"/>
              <w:ind w:left="1336" w:right="1210"/>
              <w:rPr>
                <w:sz w:val="24"/>
              </w:rPr>
            </w:pPr>
            <w:r>
              <w:rPr>
                <w:sz w:val="24"/>
              </w:rPr>
              <w:t>华融证券 </w:t>
            </w:r>
          </w:p>
        </w:tc>
        <w:tc>
          <w:tcPr>
            <w:tcW w:w="3296" w:type="dxa"/>
          </w:tcPr>
          <w:p>
            <w:pPr>
              <w:pStyle w:val="TableParagraph"/>
              <w:ind w:left="1145" w:right="1021"/>
              <w:rPr>
                <w:sz w:val="24"/>
              </w:rPr>
            </w:pPr>
            <w:r>
              <w:rPr>
                <w:sz w:val="24"/>
              </w:rPr>
              <w:t>129,673 </w:t>
            </w:r>
          </w:p>
        </w:tc>
      </w:tr>
      <w:tr>
        <w:trPr>
          <w:trHeight w:val="311" w:hRule="atLeast"/>
        </w:trPr>
        <w:tc>
          <w:tcPr>
            <w:tcW w:w="1433" w:type="dxa"/>
          </w:tcPr>
          <w:p>
            <w:pPr>
              <w:pStyle w:val="TableParagraph"/>
              <w:ind w:right="466"/>
              <w:jc w:val="right"/>
              <w:rPr>
                <w:sz w:val="24"/>
              </w:rPr>
            </w:pPr>
            <w:r>
              <w:rPr>
                <w:sz w:val="24"/>
              </w:rPr>
              <w:t>64 </w:t>
            </w:r>
          </w:p>
        </w:tc>
        <w:tc>
          <w:tcPr>
            <w:tcW w:w="3796" w:type="dxa"/>
          </w:tcPr>
          <w:p>
            <w:pPr>
              <w:pStyle w:val="TableParagraph"/>
              <w:ind w:left="1336" w:right="1210"/>
              <w:rPr>
                <w:sz w:val="24"/>
              </w:rPr>
            </w:pPr>
            <w:r>
              <w:rPr>
                <w:sz w:val="24"/>
              </w:rPr>
              <w:t>中航证券 </w:t>
            </w:r>
          </w:p>
        </w:tc>
        <w:tc>
          <w:tcPr>
            <w:tcW w:w="3296" w:type="dxa"/>
          </w:tcPr>
          <w:p>
            <w:pPr>
              <w:pStyle w:val="TableParagraph"/>
              <w:ind w:left="1145" w:right="1021"/>
              <w:rPr>
                <w:sz w:val="24"/>
              </w:rPr>
            </w:pPr>
            <w:r>
              <w:rPr>
                <w:sz w:val="24"/>
              </w:rPr>
              <w:t>125,097 </w:t>
            </w:r>
          </w:p>
        </w:tc>
      </w:tr>
      <w:tr>
        <w:trPr>
          <w:trHeight w:val="311" w:hRule="atLeast"/>
        </w:trPr>
        <w:tc>
          <w:tcPr>
            <w:tcW w:w="1433" w:type="dxa"/>
          </w:tcPr>
          <w:p>
            <w:pPr>
              <w:pStyle w:val="TableParagraph"/>
              <w:ind w:right="466"/>
              <w:jc w:val="right"/>
              <w:rPr>
                <w:sz w:val="24"/>
              </w:rPr>
            </w:pPr>
            <w:r>
              <w:rPr>
                <w:sz w:val="24"/>
              </w:rPr>
              <w:t>65 </w:t>
            </w:r>
          </w:p>
        </w:tc>
        <w:tc>
          <w:tcPr>
            <w:tcW w:w="3796" w:type="dxa"/>
          </w:tcPr>
          <w:p>
            <w:pPr>
              <w:pStyle w:val="TableParagraph"/>
              <w:ind w:left="1336" w:right="1210"/>
              <w:rPr>
                <w:sz w:val="24"/>
              </w:rPr>
            </w:pPr>
            <w:r>
              <w:rPr>
                <w:sz w:val="24"/>
              </w:rPr>
              <w:t>中山证券 </w:t>
            </w:r>
          </w:p>
        </w:tc>
        <w:tc>
          <w:tcPr>
            <w:tcW w:w="3296" w:type="dxa"/>
          </w:tcPr>
          <w:p>
            <w:pPr>
              <w:pStyle w:val="TableParagraph"/>
              <w:ind w:left="1145" w:right="1021"/>
              <w:rPr>
                <w:sz w:val="24"/>
              </w:rPr>
            </w:pPr>
            <w:r>
              <w:rPr>
                <w:sz w:val="24"/>
              </w:rPr>
              <w:t>123,554 </w:t>
            </w:r>
          </w:p>
        </w:tc>
      </w:tr>
      <w:tr>
        <w:trPr>
          <w:trHeight w:val="313" w:hRule="atLeast"/>
        </w:trPr>
        <w:tc>
          <w:tcPr>
            <w:tcW w:w="1433" w:type="dxa"/>
          </w:tcPr>
          <w:p>
            <w:pPr>
              <w:pStyle w:val="TableParagraph"/>
              <w:spacing w:before="2"/>
              <w:ind w:right="466"/>
              <w:jc w:val="right"/>
              <w:rPr>
                <w:sz w:val="24"/>
              </w:rPr>
            </w:pPr>
            <w:r>
              <w:rPr>
                <w:sz w:val="24"/>
              </w:rPr>
              <w:t>66 </w:t>
            </w:r>
          </w:p>
        </w:tc>
        <w:tc>
          <w:tcPr>
            <w:tcW w:w="3796" w:type="dxa"/>
          </w:tcPr>
          <w:p>
            <w:pPr>
              <w:pStyle w:val="TableParagraph"/>
              <w:spacing w:before="2"/>
              <w:ind w:left="1336" w:right="1210"/>
              <w:rPr>
                <w:sz w:val="24"/>
              </w:rPr>
            </w:pPr>
            <w:r>
              <w:rPr>
                <w:sz w:val="24"/>
              </w:rPr>
              <w:t>德邦证券 </w:t>
            </w:r>
          </w:p>
        </w:tc>
        <w:tc>
          <w:tcPr>
            <w:tcW w:w="3296" w:type="dxa"/>
          </w:tcPr>
          <w:p>
            <w:pPr>
              <w:pStyle w:val="TableParagraph"/>
              <w:spacing w:before="2"/>
              <w:ind w:left="1145" w:right="1021"/>
              <w:rPr>
                <w:sz w:val="24"/>
              </w:rPr>
            </w:pPr>
            <w:r>
              <w:rPr>
                <w:sz w:val="24"/>
              </w:rPr>
              <w:t>122,406 </w:t>
            </w:r>
          </w:p>
        </w:tc>
      </w:tr>
      <w:tr>
        <w:trPr>
          <w:trHeight w:val="311" w:hRule="atLeast"/>
        </w:trPr>
        <w:tc>
          <w:tcPr>
            <w:tcW w:w="1433" w:type="dxa"/>
          </w:tcPr>
          <w:p>
            <w:pPr>
              <w:pStyle w:val="TableParagraph"/>
              <w:ind w:right="466"/>
              <w:jc w:val="right"/>
              <w:rPr>
                <w:sz w:val="24"/>
              </w:rPr>
            </w:pPr>
            <w:r>
              <w:rPr>
                <w:sz w:val="24"/>
              </w:rPr>
              <w:t>67 </w:t>
            </w:r>
          </w:p>
        </w:tc>
        <w:tc>
          <w:tcPr>
            <w:tcW w:w="3796" w:type="dxa"/>
          </w:tcPr>
          <w:p>
            <w:pPr>
              <w:pStyle w:val="TableParagraph"/>
              <w:ind w:left="1336" w:right="1210"/>
              <w:rPr>
                <w:sz w:val="24"/>
              </w:rPr>
            </w:pPr>
            <w:r>
              <w:rPr>
                <w:sz w:val="24"/>
              </w:rPr>
              <w:t>国融证券 </w:t>
            </w:r>
          </w:p>
        </w:tc>
        <w:tc>
          <w:tcPr>
            <w:tcW w:w="3296" w:type="dxa"/>
          </w:tcPr>
          <w:p>
            <w:pPr>
              <w:pStyle w:val="TableParagraph"/>
              <w:ind w:left="1145" w:right="1021"/>
              <w:rPr>
                <w:sz w:val="24"/>
              </w:rPr>
            </w:pPr>
            <w:r>
              <w:rPr>
                <w:sz w:val="24"/>
              </w:rPr>
              <w:t>106,776 </w:t>
            </w:r>
          </w:p>
        </w:tc>
      </w:tr>
      <w:tr>
        <w:trPr>
          <w:trHeight w:val="311" w:hRule="atLeast"/>
        </w:trPr>
        <w:tc>
          <w:tcPr>
            <w:tcW w:w="1433" w:type="dxa"/>
          </w:tcPr>
          <w:p>
            <w:pPr>
              <w:pStyle w:val="TableParagraph"/>
              <w:ind w:right="466"/>
              <w:jc w:val="right"/>
              <w:rPr>
                <w:sz w:val="24"/>
              </w:rPr>
            </w:pPr>
            <w:r>
              <w:rPr>
                <w:sz w:val="24"/>
              </w:rPr>
              <w:t>68 </w:t>
            </w:r>
          </w:p>
        </w:tc>
        <w:tc>
          <w:tcPr>
            <w:tcW w:w="3796" w:type="dxa"/>
          </w:tcPr>
          <w:p>
            <w:pPr>
              <w:pStyle w:val="TableParagraph"/>
              <w:ind w:left="1336" w:right="1210"/>
              <w:rPr>
                <w:sz w:val="24"/>
              </w:rPr>
            </w:pPr>
            <w:r>
              <w:rPr>
                <w:sz w:val="24"/>
              </w:rPr>
              <w:t>新时代证券 </w:t>
            </w:r>
          </w:p>
        </w:tc>
        <w:tc>
          <w:tcPr>
            <w:tcW w:w="3296" w:type="dxa"/>
          </w:tcPr>
          <w:p>
            <w:pPr>
              <w:pStyle w:val="TableParagraph"/>
              <w:ind w:left="1145" w:right="1021"/>
              <w:rPr>
                <w:sz w:val="24"/>
              </w:rPr>
            </w:pPr>
            <w:r>
              <w:rPr>
                <w:sz w:val="24"/>
              </w:rPr>
              <w:t>105,828 </w:t>
            </w:r>
          </w:p>
        </w:tc>
      </w:tr>
      <w:tr>
        <w:trPr>
          <w:trHeight w:val="311" w:hRule="atLeast"/>
        </w:trPr>
        <w:tc>
          <w:tcPr>
            <w:tcW w:w="1433" w:type="dxa"/>
          </w:tcPr>
          <w:p>
            <w:pPr>
              <w:pStyle w:val="TableParagraph"/>
              <w:ind w:right="466"/>
              <w:jc w:val="right"/>
              <w:rPr>
                <w:sz w:val="24"/>
              </w:rPr>
            </w:pPr>
            <w:r>
              <w:rPr>
                <w:sz w:val="24"/>
              </w:rPr>
              <w:t>69 </w:t>
            </w:r>
          </w:p>
        </w:tc>
        <w:tc>
          <w:tcPr>
            <w:tcW w:w="3796" w:type="dxa"/>
          </w:tcPr>
          <w:p>
            <w:pPr>
              <w:pStyle w:val="TableParagraph"/>
              <w:ind w:left="1336" w:right="1210"/>
              <w:rPr>
                <w:sz w:val="24"/>
              </w:rPr>
            </w:pPr>
            <w:r>
              <w:rPr>
                <w:sz w:val="24"/>
              </w:rPr>
              <w:t>北京高华 </w:t>
            </w:r>
          </w:p>
        </w:tc>
        <w:tc>
          <w:tcPr>
            <w:tcW w:w="3296" w:type="dxa"/>
          </w:tcPr>
          <w:p>
            <w:pPr>
              <w:pStyle w:val="TableParagraph"/>
              <w:ind w:left="1145" w:right="1021"/>
              <w:rPr>
                <w:sz w:val="24"/>
              </w:rPr>
            </w:pPr>
            <w:r>
              <w:rPr>
                <w:sz w:val="24"/>
              </w:rPr>
              <w:t>103,679 </w:t>
            </w:r>
          </w:p>
        </w:tc>
      </w:tr>
      <w:tr>
        <w:trPr>
          <w:trHeight w:val="311" w:hRule="atLeast"/>
        </w:trPr>
        <w:tc>
          <w:tcPr>
            <w:tcW w:w="1433" w:type="dxa"/>
          </w:tcPr>
          <w:p>
            <w:pPr>
              <w:pStyle w:val="TableParagraph"/>
              <w:ind w:right="466"/>
              <w:jc w:val="right"/>
              <w:rPr>
                <w:sz w:val="24"/>
              </w:rPr>
            </w:pPr>
            <w:r>
              <w:rPr>
                <w:sz w:val="24"/>
              </w:rPr>
              <w:t>70 </w:t>
            </w:r>
          </w:p>
        </w:tc>
        <w:tc>
          <w:tcPr>
            <w:tcW w:w="3796" w:type="dxa"/>
          </w:tcPr>
          <w:p>
            <w:pPr>
              <w:pStyle w:val="TableParagraph"/>
              <w:ind w:left="1336" w:right="1210"/>
              <w:rPr>
                <w:sz w:val="24"/>
              </w:rPr>
            </w:pPr>
            <w:r>
              <w:rPr>
                <w:sz w:val="24"/>
              </w:rPr>
              <w:t>华林证券 </w:t>
            </w:r>
          </w:p>
        </w:tc>
        <w:tc>
          <w:tcPr>
            <w:tcW w:w="3296" w:type="dxa"/>
          </w:tcPr>
          <w:p>
            <w:pPr>
              <w:pStyle w:val="TableParagraph"/>
              <w:ind w:left="1145" w:right="1021"/>
              <w:rPr>
                <w:sz w:val="24"/>
              </w:rPr>
            </w:pPr>
            <w:r>
              <w:rPr>
                <w:sz w:val="24"/>
              </w:rPr>
              <w:t>98,910 </w:t>
            </w:r>
          </w:p>
        </w:tc>
      </w:tr>
      <w:tr>
        <w:trPr>
          <w:trHeight w:val="311" w:hRule="atLeast"/>
        </w:trPr>
        <w:tc>
          <w:tcPr>
            <w:tcW w:w="1433" w:type="dxa"/>
          </w:tcPr>
          <w:p>
            <w:pPr>
              <w:pStyle w:val="TableParagraph"/>
              <w:ind w:right="466"/>
              <w:jc w:val="right"/>
              <w:rPr>
                <w:sz w:val="24"/>
              </w:rPr>
            </w:pPr>
            <w:r>
              <w:rPr>
                <w:sz w:val="24"/>
              </w:rPr>
              <w:t>71 </w:t>
            </w:r>
          </w:p>
        </w:tc>
        <w:tc>
          <w:tcPr>
            <w:tcW w:w="3796" w:type="dxa"/>
          </w:tcPr>
          <w:p>
            <w:pPr>
              <w:pStyle w:val="TableParagraph"/>
              <w:ind w:left="1336" w:right="1210"/>
              <w:rPr>
                <w:sz w:val="24"/>
              </w:rPr>
            </w:pPr>
            <w:r>
              <w:rPr>
                <w:sz w:val="24"/>
              </w:rPr>
              <w:t>华金证券 </w:t>
            </w:r>
          </w:p>
        </w:tc>
        <w:tc>
          <w:tcPr>
            <w:tcW w:w="3296" w:type="dxa"/>
          </w:tcPr>
          <w:p>
            <w:pPr>
              <w:pStyle w:val="TableParagraph"/>
              <w:ind w:left="1145" w:right="1021"/>
              <w:rPr>
                <w:sz w:val="24"/>
              </w:rPr>
            </w:pPr>
            <w:r>
              <w:rPr>
                <w:sz w:val="24"/>
              </w:rPr>
              <w:t>95,561 </w:t>
            </w:r>
          </w:p>
        </w:tc>
      </w:tr>
      <w:tr>
        <w:trPr>
          <w:trHeight w:val="313" w:hRule="atLeast"/>
        </w:trPr>
        <w:tc>
          <w:tcPr>
            <w:tcW w:w="1433" w:type="dxa"/>
          </w:tcPr>
          <w:p>
            <w:pPr>
              <w:pStyle w:val="TableParagraph"/>
              <w:spacing w:before="2"/>
              <w:ind w:right="466"/>
              <w:jc w:val="right"/>
              <w:rPr>
                <w:sz w:val="24"/>
              </w:rPr>
            </w:pPr>
            <w:r>
              <w:rPr>
                <w:sz w:val="24"/>
              </w:rPr>
              <w:t>72 </w:t>
            </w:r>
          </w:p>
        </w:tc>
        <w:tc>
          <w:tcPr>
            <w:tcW w:w="3796" w:type="dxa"/>
          </w:tcPr>
          <w:p>
            <w:pPr>
              <w:pStyle w:val="TableParagraph"/>
              <w:spacing w:before="2"/>
              <w:ind w:left="1336" w:right="1210"/>
              <w:rPr>
                <w:sz w:val="24"/>
              </w:rPr>
            </w:pPr>
            <w:r>
              <w:rPr>
                <w:sz w:val="24"/>
              </w:rPr>
              <w:t>华鑫证券 </w:t>
            </w:r>
          </w:p>
        </w:tc>
        <w:tc>
          <w:tcPr>
            <w:tcW w:w="3296" w:type="dxa"/>
          </w:tcPr>
          <w:p>
            <w:pPr>
              <w:pStyle w:val="TableParagraph"/>
              <w:spacing w:before="2"/>
              <w:ind w:left="1145" w:right="1021"/>
              <w:rPr>
                <w:sz w:val="24"/>
              </w:rPr>
            </w:pPr>
            <w:r>
              <w:rPr>
                <w:sz w:val="24"/>
              </w:rPr>
              <w:t>90,088 </w:t>
            </w:r>
          </w:p>
        </w:tc>
      </w:tr>
      <w:tr>
        <w:trPr>
          <w:trHeight w:val="311" w:hRule="atLeast"/>
        </w:trPr>
        <w:tc>
          <w:tcPr>
            <w:tcW w:w="1433" w:type="dxa"/>
          </w:tcPr>
          <w:p>
            <w:pPr>
              <w:pStyle w:val="TableParagraph"/>
              <w:ind w:right="466"/>
              <w:jc w:val="right"/>
              <w:rPr>
                <w:sz w:val="24"/>
              </w:rPr>
            </w:pPr>
            <w:r>
              <w:rPr>
                <w:sz w:val="24"/>
              </w:rPr>
              <w:t>73 </w:t>
            </w:r>
          </w:p>
        </w:tc>
        <w:tc>
          <w:tcPr>
            <w:tcW w:w="3796" w:type="dxa"/>
          </w:tcPr>
          <w:p>
            <w:pPr>
              <w:pStyle w:val="TableParagraph"/>
              <w:ind w:left="1336" w:right="1210"/>
              <w:rPr>
                <w:sz w:val="24"/>
              </w:rPr>
            </w:pPr>
            <w:r>
              <w:rPr>
                <w:sz w:val="24"/>
              </w:rPr>
              <w:t>联储证券 </w:t>
            </w:r>
          </w:p>
        </w:tc>
        <w:tc>
          <w:tcPr>
            <w:tcW w:w="3296" w:type="dxa"/>
          </w:tcPr>
          <w:p>
            <w:pPr>
              <w:pStyle w:val="TableParagraph"/>
              <w:ind w:left="1145" w:right="1021"/>
              <w:rPr>
                <w:sz w:val="24"/>
              </w:rPr>
            </w:pPr>
            <w:r>
              <w:rPr>
                <w:sz w:val="24"/>
              </w:rPr>
              <w:t>87,290 </w:t>
            </w:r>
          </w:p>
        </w:tc>
      </w:tr>
      <w:tr>
        <w:trPr>
          <w:trHeight w:val="311" w:hRule="atLeast"/>
        </w:trPr>
        <w:tc>
          <w:tcPr>
            <w:tcW w:w="1433" w:type="dxa"/>
          </w:tcPr>
          <w:p>
            <w:pPr>
              <w:pStyle w:val="TableParagraph"/>
              <w:ind w:right="466"/>
              <w:jc w:val="right"/>
              <w:rPr>
                <w:sz w:val="24"/>
              </w:rPr>
            </w:pPr>
            <w:r>
              <w:rPr>
                <w:sz w:val="24"/>
              </w:rPr>
              <w:t>74 </w:t>
            </w:r>
          </w:p>
        </w:tc>
        <w:tc>
          <w:tcPr>
            <w:tcW w:w="3796" w:type="dxa"/>
          </w:tcPr>
          <w:p>
            <w:pPr>
              <w:pStyle w:val="TableParagraph"/>
              <w:ind w:left="1336" w:right="1210"/>
              <w:rPr>
                <w:sz w:val="24"/>
              </w:rPr>
            </w:pPr>
            <w:r>
              <w:rPr>
                <w:sz w:val="24"/>
              </w:rPr>
              <w:t>粤开证券 </w:t>
            </w:r>
          </w:p>
        </w:tc>
        <w:tc>
          <w:tcPr>
            <w:tcW w:w="3296" w:type="dxa"/>
          </w:tcPr>
          <w:p>
            <w:pPr>
              <w:pStyle w:val="TableParagraph"/>
              <w:ind w:left="1145" w:right="1021"/>
              <w:rPr>
                <w:sz w:val="24"/>
              </w:rPr>
            </w:pPr>
            <w:r>
              <w:rPr>
                <w:sz w:val="24"/>
              </w:rPr>
              <w:t>82,559 </w:t>
            </w:r>
          </w:p>
        </w:tc>
      </w:tr>
      <w:tr>
        <w:trPr>
          <w:trHeight w:val="312" w:hRule="atLeast"/>
        </w:trPr>
        <w:tc>
          <w:tcPr>
            <w:tcW w:w="1433" w:type="dxa"/>
          </w:tcPr>
          <w:p>
            <w:pPr>
              <w:pStyle w:val="TableParagraph"/>
              <w:ind w:right="466"/>
              <w:jc w:val="right"/>
              <w:rPr>
                <w:sz w:val="24"/>
              </w:rPr>
            </w:pPr>
            <w:r>
              <w:rPr>
                <w:sz w:val="24"/>
              </w:rPr>
              <w:t>75 </w:t>
            </w:r>
          </w:p>
        </w:tc>
        <w:tc>
          <w:tcPr>
            <w:tcW w:w="3796" w:type="dxa"/>
          </w:tcPr>
          <w:p>
            <w:pPr>
              <w:pStyle w:val="TableParagraph"/>
              <w:ind w:left="1336" w:right="1210"/>
              <w:rPr>
                <w:sz w:val="24"/>
              </w:rPr>
            </w:pPr>
            <w:r>
              <w:rPr>
                <w:sz w:val="24"/>
              </w:rPr>
              <w:t>瑞银证券 </w:t>
            </w:r>
          </w:p>
        </w:tc>
        <w:tc>
          <w:tcPr>
            <w:tcW w:w="3296" w:type="dxa"/>
          </w:tcPr>
          <w:p>
            <w:pPr>
              <w:pStyle w:val="TableParagraph"/>
              <w:ind w:left="1145" w:right="1021"/>
              <w:rPr>
                <w:sz w:val="24"/>
              </w:rPr>
            </w:pPr>
            <w:r>
              <w:rPr>
                <w:sz w:val="24"/>
              </w:rPr>
              <w:t>81,286 </w:t>
            </w:r>
          </w:p>
        </w:tc>
      </w:tr>
      <w:tr>
        <w:trPr>
          <w:trHeight w:val="311" w:hRule="atLeast"/>
        </w:trPr>
        <w:tc>
          <w:tcPr>
            <w:tcW w:w="1433" w:type="dxa"/>
          </w:tcPr>
          <w:p>
            <w:pPr>
              <w:pStyle w:val="TableParagraph"/>
              <w:ind w:right="466"/>
              <w:jc w:val="right"/>
              <w:rPr>
                <w:sz w:val="24"/>
              </w:rPr>
            </w:pPr>
            <w:r>
              <w:rPr>
                <w:sz w:val="24"/>
              </w:rPr>
              <w:t>76 </w:t>
            </w:r>
          </w:p>
        </w:tc>
        <w:tc>
          <w:tcPr>
            <w:tcW w:w="3796" w:type="dxa"/>
          </w:tcPr>
          <w:p>
            <w:pPr>
              <w:pStyle w:val="TableParagraph"/>
              <w:ind w:left="1336" w:right="1210"/>
              <w:rPr>
                <w:sz w:val="24"/>
              </w:rPr>
            </w:pPr>
            <w:r>
              <w:rPr>
                <w:sz w:val="24"/>
              </w:rPr>
              <w:t>宏信证券 </w:t>
            </w:r>
          </w:p>
        </w:tc>
        <w:tc>
          <w:tcPr>
            <w:tcW w:w="3296" w:type="dxa"/>
          </w:tcPr>
          <w:p>
            <w:pPr>
              <w:pStyle w:val="TableParagraph"/>
              <w:ind w:left="1145" w:right="1021"/>
              <w:rPr>
                <w:sz w:val="24"/>
              </w:rPr>
            </w:pPr>
            <w:r>
              <w:rPr>
                <w:sz w:val="24"/>
              </w:rPr>
              <w:t>80,413 </w:t>
            </w:r>
          </w:p>
        </w:tc>
      </w:tr>
      <w:tr>
        <w:trPr>
          <w:trHeight w:val="311" w:hRule="atLeast"/>
        </w:trPr>
        <w:tc>
          <w:tcPr>
            <w:tcW w:w="1433" w:type="dxa"/>
          </w:tcPr>
          <w:p>
            <w:pPr>
              <w:pStyle w:val="TableParagraph"/>
              <w:ind w:right="466"/>
              <w:jc w:val="right"/>
              <w:rPr>
                <w:sz w:val="24"/>
              </w:rPr>
            </w:pPr>
            <w:r>
              <w:rPr>
                <w:sz w:val="24"/>
              </w:rPr>
              <w:t>77 </w:t>
            </w:r>
          </w:p>
        </w:tc>
        <w:tc>
          <w:tcPr>
            <w:tcW w:w="3796" w:type="dxa"/>
          </w:tcPr>
          <w:p>
            <w:pPr>
              <w:pStyle w:val="TableParagraph"/>
              <w:ind w:left="1336" w:right="1210"/>
              <w:rPr>
                <w:sz w:val="24"/>
              </w:rPr>
            </w:pPr>
            <w:r>
              <w:rPr>
                <w:sz w:val="24"/>
              </w:rPr>
              <w:t>英大证券 </w:t>
            </w:r>
          </w:p>
        </w:tc>
        <w:tc>
          <w:tcPr>
            <w:tcW w:w="3296" w:type="dxa"/>
          </w:tcPr>
          <w:p>
            <w:pPr>
              <w:pStyle w:val="TableParagraph"/>
              <w:ind w:left="1145" w:right="1021"/>
              <w:rPr>
                <w:sz w:val="24"/>
              </w:rPr>
            </w:pPr>
            <w:r>
              <w:rPr>
                <w:sz w:val="24"/>
              </w:rPr>
              <w:t>79,667 </w:t>
            </w:r>
          </w:p>
        </w:tc>
      </w:tr>
      <w:tr>
        <w:trPr>
          <w:trHeight w:val="313" w:hRule="atLeast"/>
        </w:trPr>
        <w:tc>
          <w:tcPr>
            <w:tcW w:w="1433" w:type="dxa"/>
          </w:tcPr>
          <w:p>
            <w:pPr>
              <w:pStyle w:val="TableParagraph"/>
              <w:spacing w:before="2"/>
              <w:ind w:right="466"/>
              <w:jc w:val="right"/>
              <w:rPr>
                <w:sz w:val="24"/>
              </w:rPr>
            </w:pPr>
            <w:r>
              <w:rPr>
                <w:sz w:val="24"/>
              </w:rPr>
              <w:t>78 </w:t>
            </w:r>
          </w:p>
        </w:tc>
        <w:tc>
          <w:tcPr>
            <w:tcW w:w="3796" w:type="dxa"/>
          </w:tcPr>
          <w:p>
            <w:pPr>
              <w:pStyle w:val="TableParagraph"/>
              <w:spacing w:before="2"/>
              <w:ind w:left="1336" w:right="1210"/>
              <w:rPr>
                <w:sz w:val="24"/>
              </w:rPr>
            </w:pPr>
            <w:r>
              <w:rPr>
                <w:sz w:val="24"/>
              </w:rPr>
              <w:t>申港证券 </w:t>
            </w:r>
          </w:p>
        </w:tc>
        <w:tc>
          <w:tcPr>
            <w:tcW w:w="3296" w:type="dxa"/>
          </w:tcPr>
          <w:p>
            <w:pPr>
              <w:pStyle w:val="TableParagraph"/>
              <w:spacing w:before="2"/>
              <w:ind w:left="1145" w:right="1021"/>
              <w:rPr>
                <w:sz w:val="24"/>
              </w:rPr>
            </w:pPr>
            <w:r>
              <w:rPr>
                <w:sz w:val="24"/>
              </w:rPr>
              <w:t>78,451 </w:t>
            </w:r>
          </w:p>
        </w:tc>
      </w:tr>
      <w:tr>
        <w:trPr>
          <w:trHeight w:val="311" w:hRule="atLeast"/>
        </w:trPr>
        <w:tc>
          <w:tcPr>
            <w:tcW w:w="1433" w:type="dxa"/>
          </w:tcPr>
          <w:p>
            <w:pPr>
              <w:pStyle w:val="TableParagraph"/>
              <w:ind w:right="466"/>
              <w:jc w:val="right"/>
              <w:rPr>
                <w:sz w:val="24"/>
              </w:rPr>
            </w:pPr>
            <w:r>
              <w:rPr>
                <w:sz w:val="24"/>
              </w:rPr>
              <w:t>79 </w:t>
            </w:r>
          </w:p>
        </w:tc>
        <w:tc>
          <w:tcPr>
            <w:tcW w:w="3796" w:type="dxa"/>
          </w:tcPr>
          <w:p>
            <w:pPr>
              <w:pStyle w:val="TableParagraph"/>
              <w:ind w:left="1336" w:right="1210"/>
              <w:rPr>
                <w:sz w:val="24"/>
              </w:rPr>
            </w:pPr>
            <w:r>
              <w:rPr>
                <w:sz w:val="24"/>
              </w:rPr>
              <w:t>中天国富 </w:t>
            </w:r>
          </w:p>
        </w:tc>
        <w:tc>
          <w:tcPr>
            <w:tcW w:w="3296" w:type="dxa"/>
          </w:tcPr>
          <w:p>
            <w:pPr>
              <w:pStyle w:val="TableParagraph"/>
              <w:ind w:left="1145" w:right="1021"/>
              <w:rPr>
                <w:sz w:val="24"/>
              </w:rPr>
            </w:pPr>
            <w:r>
              <w:rPr>
                <w:sz w:val="24"/>
              </w:rPr>
              <w:t>77,015 </w:t>
            </w:r>
          </w:p>
        </w:tc>
      </w:tr>
      <w:tr>
        <w:trPr>
          <w:trHeight w:val="311" w:hRule="atLeast"/>
        </w:trPr>
        <w:tc>
          <w:tcPr>
            <w:tcW w:w="1433" w:type="dxa"/>
          </w:tcPr>
          <w:p>
            <w:pPr>
              <w:pStyle w:val="TableParagraph"/>
              <w:ind w:right="466"/>
              <w:jc w:val="right"/>
              <w:rPr>
                <w:sz w:val="24"/>
              </w:rPr>
            </w:pPr>
            <w:r>
              <w:rPr>
                <w:sz w:val="24"/>
              </w:rPr>
              <w:t>80 </w:t>
            </w:r>
          </w:p>
        </w:tc>
        <w:tc>
          <w:tcPr>
            <w:tcW w:w="3796" w:type="dxa"/>
          </w:tcPr>
          <w:p>
            <w:pPr>
              <w:pStyle w:val="TableParagraph"/>
              <w:ind w:left="1336" w:right="1210"/>
              <w:rPr>
                <w:sz w:val="24"/>
              </w:rPr>
            </w:pPr>
            <w:r>
              <w:rPr>
                <w:sz w:val="24"/>
              </w:rPr>
              <w:t>金元证券 </w:t>
            </w:r>
          </w:p>
        </w:tc>
        <w:tc>
          <w:tcPr>
            <w:tcW w:w="3296" w:type="dxa"/>
          </w:tcPr>
          <w:p>
            <w:pPr>
              <w:pStyle w:val="TableParagraph"/>
              <w:ind w:left="1145" w:right="1021"/>
              <w:rPr>
                <w:sz w:val="24"/>
              </w:rPr>
            </w:pPr>
            <w:r>
              <w:rPr>
                <w:sz w:val="24"/>
              </w:rPr>
              <w:t>75,240 </w:t>
            </w:r>
          </w:p>
        </w:tc>
      </w:tr>
      <w:tr>
        <w:trPr>
          <w:trHeight w:val="311" w:hRule="atLeast"/>
        </w:trPr>
        <w:tc>
          <w:tcPr>
            <w:tcW w:w="1433" w:type="dxa"/>
          </w:tcPr>
          <w:p>
            <w:pPr>
              <w:pStyle w:val="TableParagraph"/>
              <w:ind w:right="466"/>
              <w:jc w:val="right"/>
              <w:rPr>
                <w:sz w:val="24"/>
              </w:rPr>
            </w:pPr>
            <w:r>
              <w:rPr>
                <w:sz w:val="24"/>
              </w:rPr>
              <w:t>81 </w:t>
            </w:r>
          </w:p>
        </w:tc>
        <w:tc>
          <w:tcPr>
            <w:tcW w:w="3796" w:type="dxa"/>
          </w:tcPr>
          <w:p>
            <w:pPr>
              <w:pStyle w:val="TableParagraph"/>
              <w:ind w:left="1336" w:right="1210"/>
              <w:rPr>
                <w:sz w:val="24"/>
              </w:rPr>
            </w:pPr>
            <w:r>
              <w:rPr>
                <w:sz w:val="24"/>
              </w:rPr>
              <w:t>华宝证券 </w:t>
            </w:r>
          </w:p>
        </w:tc>
        <w:tc>
          <w:tcPr>
            <w:tcW w:w="3296" w:type="dxa"/>
          </w:tcPr>
          <w:p>
            <w:pPr>
              <w:pStyle w:val="TableParagraph"/>
              <w:ind w:left="1145" w:right="1021"/>
              <w:rPr>
                <w:sz w:val="24"/>
              </w:rPr>
            </w:pPr>
            <w:r>
              <w:rPr>
                <w:sz w:val="24"/>
              </w:rPr>
              <w:t>70,990 </w:t>
            </w:r>
          </w:p>
        </w:tc>
      </w:tr>
    </w:tbl>
    <w:p>
      <w:pPr>
        <w:spacing w:after="0"/>
        <w:rPr>
          <w:sz w:val="24"/>
        </w:rPr>
        <w:sectPr>
          <w:pgSz w:w="11910" w:h="16840"/>
          <w:pgMar w:header="0" w:footer="1122" w:top="1420" w:bottom="132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3"/>
        <w:gridCol w:w="3796"/>
        <w:gridCol w:w="3296"/>
      </w:tblGrid>
      <w:tr>
        <w:trPr>
          <w:trHeight w:val="311" w:hRule="atLeast"/>
        </w:trPr>
        <w:tc>
          <w:tcPr>
            <w:tcW w:w="1433" w:type="dxa"/>
          </w:tcPr>
          <w:p>
            <w:pPr>
              <w:pStyle w:val="TableParagraph"/>
              <w:ind w:right="466"/>
              <w:jc w:val="right"/>
              <w:rPr>
                <w:sz w:val="24"/>
              </w:rPr>
            </w:pPr>
            <w:r>
              <w:rPr>
                <w:sz w:val="24"/>
              </w:rPr>
              <w:t>82 </w:t>
            </w:r>
          </w:p>
        </w:tc>
        <w:tc>
          <w:tcPr>
            <w:tcW w:w="3796" w:type="dxa"/>
          </w:tcPr>
          <w:p>
            <w:pPr>
              <w:pStyle w:val="TableParagraph"/>
              <w:ind w:right="1287"/>
              <w:jc w:val="right"/>
              <w:rPr>
                <w:sz w:val="24"/>
              </w:rPr>
            </w:pPr>
            <w:r>
              <w:rPr>
                <w:sz w:val="24"/>
              </w:rPr>
              <w:t>中邮证券 </w:t>
            </w:r>
          </w:p>
        </w:tc>
        <w:tc>
          <w:tcPr>
            <w:tcW w:w="3296" w:type="dxa"/>
          </w:tcPr>
          <w:p>
            <w:pPr>
              <w:pStyle w:val="TableParagraph"/>
              <w:ind w:left="1285" w:right="0"/>
              <w:jc w:val="left"/>
              <w:rPr>
                <w:sz w:val="24"/>
              </w:rPr>
            </w:pPr>
            <w:r>
              <w:rPr>
                <w:sz w:val="24"/>
              </w:rPr>
              <w:t>63,213 </w:t>
            </w:r>
          </w:p>
        </w:tc>
      </w:tr>
      <w:tr>
        <w:trPr>
          <w:trHeight w:val="312" w:hRule="atLeast"/>
        </w:trPr>
        <w:tc>
          <w:tcPr>
            <w:tcW w:w="1433" w:type="dxa"/>
          </w:tcPr>
          <w:p>
            <w:pPr>
              <w:pStyle w:val="TableParagraph"/>
              <w:ind w:right="466"/>
              <w:jc w:val="right"/>
              <w:rPr>
                <w:sz w:val="24"/>
              </w:rPr>
            </w:pPr>
            <w:r>
              <w:rPr>
                <w:sz w:val="24"/>
              </w:rPr>
              <w:t>83 </w:t>
            </w:r>
          </w:p>
        </w:tc>
        <w:tc>
          <w:tcPr>
            <w:tcW w:w="3796" w:type="dxa"/>
          </w:tcPr>
          <w:p>
            <w:pPr>
              <w:pStyle w:val="TableParagraph"/>
              <w:ind w:right="1287"/>
              <w:jc w:val="right"/>
              <w:rPr>
                <w:sz w:val="24"/>
              </w:rPr>
            </w:pPr>
            <w:r>
              <w:rPr>
                <w:sz w:val="24"/>
              </w:rPr>
              <w:t>长城国瑞 </w:t>
            </w:r>
          </w:p>
        </w:tc>
        <w:tc>
          <w:tcPr>
            <w:tcW w:w="3296" w:type="dxa"/>
          </w:tcPr>
          <w:p>
            <w:pPr>
              <w:pStyle w:val="TableParagraph"/>
              <w:ind w:left="1285" w:right="0"/>
              <w:jc w:val="left"/>
              <w:rPr>
                <w:sz w:val="24"/>
              </w:rPr>
            </w:pPr>
            <w:r>
              <w:rPr>
                <w:sz w:val="24"/>
              </w:rPr>
              <w:t>58,442 </w:t>
            </w:r>
          </w:p>
        </w:tc>
      </w:tr>
      <w:tr>
        <w:trPr>
          <w:trHeight w:val="311" w:hRule="atLeast"/>
        </w:trPr>
        <w:tc>
          <w:tcPr>
            <w:tcW w:w="1433" w:type="dxa"/>
          </w:tcPr>
          <w:p>
            <w:pPr>
              <w:pStyle w:val="TableParagraph"/>
              <w:ind w:right="466"/>
              <w:jc w:val="right"/>
              <w:rPr>
                <w:sz w:val="24"/>
              </w:rPr>
            </w:pPr>
            <w:r>
              <w:rPr>
                <w:sz w:val="24"/>
              </w:rPr>
              <w:t>84 </w:t>
            </w:r>
          </w:p>
        </w:tc>
        <w:tc>
          <w:tcPr>
            <w:tcW w:w="3796" w:type="dxa"/>
          </w:tcPr>
          <w:p>
            <w:pPr>
              <w:pStyle w:val="TableParagraph"/>
              <w:ind w:right="1287"/>
              <w:jc w:val="right"/>
              <w:rPr>
                <w:sz w:val="24"/>
              </w:rPr>
            </w:pPr>
            <w:r>
              <w:rPr>
                <w:sz w:val="24"/>
              </w:rPr>
              <w:t>万和证券 </w:t>
            </w:r>
          </w:p>
        </w:tc>
        <w:tc>
          <w:tcPr>
            <w:tcW w:w="3296" w:type="dxa"/>
          </w:tcPr>
          <w:p>
            <w:pPr>
              <w:pStyle w:val="TableParagraph"/>
              <w:ind w:left="1285" w:right="0"/>
              <w:jc w:val="left"/>
              <w:rPr>
                <w:sz w:val="24"/>
              </w:rPr>
            </w:pPr>
            <w:r>
              <w:rPr>
                <w:sz w:val="24"/>
              </w:rPr>
              <w:t>56,038 </w:t>
            </w:r>
          </w:p>
        </w:tc>
      </w:tr>
      <w:tr>
        <w:trPr>
          <w:trHeight w:val="313" w:hRule="atLeast"/>
        </w:trPr>
        <w:tc>
          <w:tcPr>
            <w:tcW w:w="1433" w:type="dxa"/>
          </w:tcPr>
          <w:p>
            <w:pPr>
              <w:pStyle w:val="TableParagraph"/>
              <w:spacing w:before="2"/>
              <w:ind w:right="466"/>
              <w:jc w:val="right"/>
              <w:rPr>
                <w:sz w:val="24"/>
              </w:rPr>
            </w:pPr>
            <w:r>
              <w:rPr>
                <w:sz w:val="24"/>
              </w:rPr>
              <w:t>85 </w:t>
            </w:r>
          </w:p>
        </w:tc>
        <w:tc>
          <w:tcPr>
            <w:tcW w:w="3796" w:type="dxa"/>
          </w:tcPr>
          <w:p>
            <w:pPr>
              <w:pStyle w:val="TableParagraph"/>
              <w:spacing w:before="2"/>
              <w:ind w:right="1287"/>
              <w:jc w:val="right"/>
              <w:rPr>
                <w:sz w:val="24"/>
              </w:rPr>
            </w:pPr>
            <w:r>
              <w:rPr>
                <w:sz w:val="24"/>
              </w:rPr>
              <w:t>中天证券 </w:t>
            </w:r>
          </w:p>
        </w:tc>
        <w:tc>
          <w:tcPr>
            <w:tcW w:w="3296" w:type="dxa"/>
          </w:tcPr>
          <w:p>
            <w:pPr>
              <w:pStyle w:val="TableParagraph"/>
              <w:spacing w:before="2"/>
              <w:ind w:left="1285" w:right="0"/>
              <w:jc w:val="left"/>
              <w:rPr>
                <w:sz w:val="24"/>
              </w:rPr>
            </w:pPr>
            <w:r>
              <w:rPr>
                <w:sz w:val="24"/>
              </w:rPr>
              <w:t>54,994 </w:t>
            </w:r>
          </w:p>
        </w:tc>
      </w:tr>
      <w:tr>
        <w:trPr>
          <w:trHeight w:val="311" w:hRule="atLeast"/>
        </w:trPr>
        <w:tc>
          <w:tcPr>
            <w:tcW w:w="1433" w:type="dxa"/>
          </w:tcPr>
          <w:p>
            <w:pPr>
              <w:pStyle w:val="TableParagraph"/>
              <w:ind w:right="466"/>
              <w:jc w:val="right"/>
              <w:rPr>
                <w:sz w:val="24"/>
              </w:rPr>
            </w:pPr>
            <w:r>
              <w:rPr>
                <w:sz w:val="24"/>
              </w:rPr>
              <w:t>86 </w:t>
            </w:r>
          </w:p>
        </w:tc>
        <w:tc>
          <w:tcPr>
            <w:tcW w:w="3796" w:type="dxa"/>
          </w:tcPr>
          <w:p>
            <w:pPr>
              <w:pStyle w:val="TableParagraph"/>
              <w:ind w:right="1287"/>
              <w:jc w:val="right"/>
              <w:rPr>
                <w:sz w:val="24"/>
              </w:rPr>
            </w:pPr>
            <w:r>
              <w:rPr>
                <w:sz w:val="24"/>
              </w:rPr>
              <w:t>大通证券 </w:t>
            </w:r>
          </w:p>
        </w:tc>
        <w:tc>
          <w:tcPr>
            <w:tcW w:w="3296" w:type="dxa"/>
          </w:tcPr>
          <w:p>
            <w:pPr>
              <w:pStyle w:val="TableParagraph"/>
              <w:ind w:left="1285" w:right="0"/>
              <w:jc w:val="left"/>
              <w:rPr>
                <w:sz w:val="24"/>
              </w:rPr>
            </w:pPr>
            <w:r>
              <w:rPr>
                <w:sz w:val="24"/>
              </w:rPr>
              <w:t>45,512 </w:t>
            </w:r>
          </w:p>
        </w:tc>
      </w:tr>
      <w:tr>
        <w:trPr>
          <w:trHeight w:val="311" w:hRule="atLeast"/>
        </w:trPr>
        <w:tc>
          <w:tcPr>
            <w:tcW w:w="1433" w:type="dxa"/>
          </w:tcPr>
          <w:p>
            <w:pPr>
              <w:pStyle w:val="TableParagraph"/>
              <w:ind w:right="466"/>
              <w:jc w:val="right"/>
              <w:rPr>
                <w:sz w:val="24"/>
              </w:rPr>
            </w:pPr>
            <w:r>
              <w:rPr>
                <w:sz w:val="24"/>
              </w:rPr>
              <w:t>87 </w:t>
            </w:r>
          </w:p>
        </w:tc>
        <w:tc>
          <w:tcPr>
            <w:tcW w:w="3796" w:type="dxa"/>
          </w:tcPr>
          <w:p>
            <w:pPr>
              <w:pStyle w:val="TableParagraph"/>
              <w:ind w:right="1287"/>
              <w:jc w:val="right"/>
              <w:rPr>
                <w:sz w:val="24"/>
              </w:rPr>
            </w:pPr>
            <w:r>
              <w:rPr>
                <w:sz w:val="24"/>
              </w:rPr>
              <w:t>九州证券 </w:t>
            </w:r>
          </w:p>
        </w:tc>
        <w:tc>
          <w:tcPr>
            <w:tcW w:w="3296" w:type="dxa"/>
          </w:tcPr>
          <w:p>
            <w:pPr>
              <w:pStyle w:val="TableParagraph"/>
              <w:ind w:left="1285" w:right="0"/>
              <w:jc w:val="left"/>
              <w:rPr>
                <w:sz w:val="24"/>
              </w:rPr>
            </w:pPr>
            <w:r>
              <w:rPr>
                <w:sz w:val="24"/>
              </w:rPr>
              <w:t>43,370 </w:t>
            </w:r>
          </w:p>
        </w:tc>
      </w:tr>
      <w:tr>
        <w:trPr>
          <w:trHeight w:val="311" w:hRule="atLeast"/>
        </w:trPr>
        <w:tc>
          <w:tcPr>
            <w:tcW w:w="1433" w:type="dxa"/>
          </w:tcPr>
          <w:p>
            <w:pPr>
              <w:pStyle w:val="TableParagraph"/>
              <w:ind w:right="466"/>
              <w:jc w:val="right"/>
              <w:rPr>
                <w:sz w:val="24"/>
              </w:rPr>
            </w:pPr>
            <w:r>
              <w:rPr>
                <w:sz w:val="24"/>
              </w:rPr>
              <w:t>88 </w:t>
            </w:r>
          </w:p>
        </w:tc>
        <w:tc>
          <w:tcPr>
            <w:tcW w:w="3796" w:type="dxa"/>
          </w:tcPr>
          <w:p>
            <w:pPr>
              <w:pStyle w:val="TableParagraph"/>
              <w:ind w:right="1287"/>
              <w:jc w:val="right"/>
              <w:rPr>
                <w:sz w:val="24"/>
              </w:rPr>
            </w:pPr>
            <w:r>
              <w:rPr>
                <w:sz w:val="24"/>
              </w:rPr>
              <w:t>银泰证券 </w:t>
            </w:r>
          </w:p>
        </w:tc>
        <w:tc>
          <w:tcPr>
            <w:tcW w:w="3296" w:type="dxa"/>
          </w:tcPr>
          <w:p>
            <w:pPr>
              <w:pStyle w:val="TableParagraph"/>
              <w:ind w:left="1285" w:right="0"/>
              <w:jc w:val="left"/>
              <w:rPr>
                <w:sz w:val="24"/>
              </w:rPr>
            </w:pPr>
            <w:r>
              <w:rPr>
                <w:sz w:val="24"/>
              </w:rPr>
              <w:t>41,531 </w:t>
            </w:r>
          </w:p>
        </w:tc>
      </w:tr>
      <w:tr>
        <w:trPr>
          <w:trHeight w:val="311" w:hRule="atLeast"/>
        </w:trPr>
        <w:tc>
          <w:tcPr>
            <w:tcW w:w="1433" w:type="dxa"/>
          </w:tcPr>
          <w:p>
            <w:pPr>
              <w:pStyle w:val="TableParagraph"/>
              <w:ind w:right="466"/>
              <w:jc w:val="right"/>
              <w:rPr>
                <w:sz w:val="24"/>
              </w:rPr>
            </w:pPr>
            <w:r>
              <w:rPr>
                <w:sz w:val="24"/>
              </w:rPr>
              <w:t>89 </w:t>
            </w:r>
          </w:p>
        </w:tc>
        <w:tc>
          <w:tcPr>
            <w:tcW w:w="3796" w:type="dxa"/>
          </w:tcPr>
          <w:p>
            <w:pPr>
              <w:pStyle w:val="TableParagraph"/>
              <w:ind w:right="1287"/>
              <w:jc w:val="right"/>
              <w:rPr>
                <w:sz w:val="24"/>
              </w:rPr>
            </w:pPr>
            <w:r>
              <w:rPr>
                <w:sz w:val="24"/>
              </w:rPr>
              <w:t>川财证券 </w:t>
            </w:r>
          </w:p>
        </w:tc>
        <w:tc>
          <w:tcPr>
            <w:tcW w:w="3296" w:type="dxa"/>
          </w:tcPr>
          <w:p>
            <w:pPr>
              <w:pStyle w:val="TableParagraph"/>
              <w:ind w:left="1285" w:right="0"/>
              <w:jc w:val="left"/>
              <w:rPr>
                <w:sz w:val="24"/>
              </w:rPr>
            </w:pPr>
            <w:r>
              <w:rPr>
                <w:sz w:val="24"/>
              </w:rPr>
              <w:t>34,797 </w:t>
            </w:r>
          </w:p>
        </w:tc>
      </w:tr>
      <w:tr>
        <w:trPr>
          <w:trHeight w:val="311" w:hRule="atLeast"/>
        </w:trPr>
        <w:tc>
          <w:tcPr>
            <w:tcW w:w="1433" w:type="dxa"/>
          </w:tcPr>
          <w:p>
            <w:pPr>
              <w:pStyle w:val="TableParagraph"/>
              <w:ind w:right="466"/>
              <w:jc w:val="right"/>
              <w:rPr>
                <w:sz w:val="24"/>
              </w:rPr>
            </w:pPr>
            <w:r>
              <w:rPr>
                <w:sz w:val="24"/>
              </w:rPr>
              <w:t>90 </w:t>
            </w:r>
          </w:p>
        </w:tc>
        <w:tc>
          <w:tcPr>
            <w:tcW w:w="3796" w:type="dxa"/>
          </w:tcPr>
          <w:p>
            <w:pPr>
              <w:pStyle w:val="TableParagraph"/>
              <w:ind w:right="1287"/>
              <w:jc w:val="right"/>
              <w:rPr>
                <w:sz w:val="24"/>
              </w:rPr>
            </w:pPr>
            <w:r>
              <w:rPr>
                <w:sz w:val="24"/>
              </w:rPr>
              <w:t>世纪证券 </w:t>
            </w:r>
          </w:p>
        </w:tc>
        <w:tc>
          <w:tcPr>
            <w:tcW w:w="3296" w:type="dxa"/>
          </w:tcPr>
          <w:p>
            <w:pPr>
              <w:pStyle w:val="TableParagraph"/>
              <w:ind w:left="1285" w:right="0"/>
              <w:jc w:val="left"/>
              <w:rPr>
                <w:sz w:val="24"/>
              </w:rPr>
            </w:pPr>
            <w:r>
              <w:rPr>
                <w:sz w:val="24"/>
              </w:rPr>
              <w:t>32,044 </w:t>
            </w:r>
          </w:p>
        </w:tc>
      </w:tr>
      <w:tr>
        <w:trPr>
          <w:trHeight w:val="314" w:hRule="atLeast"/>
        </w:trPr>
        <w:tc>
          <w:tcPr>
            <w:tcW w:w="1433" w:type="dxa"/>
          </w:tcPr>
          <w:p>
            <w:pPr>
              <w:pStyle w:val="TableParagraph"/>
              <w:spacing w:before="2"/>
              <w:ind w:right="466"/>
              <w:jc w:val="right"/>
              <w:rPr>
                <w:sz w:val="24"/>
              </w:rPr>
            </w:pPr>
            <w:r>
              <w:rPr>
                <w:sz w:val="24"/>
              </w:rPr>
              <w:t>91 </w:t>
            </w:r>
          </w:p>
        </w:tc>
        <w:tc>
          <w:tcPr>
            <w:tcW w:w="3796" w:type="dxa"/>
          </w:tcPr>
          <w:p>
            <w:pPr>
              <w:pStyle w:val="TableParagraph"/>
              <w:spacing w:before="2"/>
              <w:ind w:right="1287"/>
              <w:jc w:val="right"/>
              <w:rPr>
                <w:sz w:val="24"/>
              </w:rPr>
            </w:pPr>
            <w:r>
              <w:rPr>
                <w:sz w:val="24"/>
              </w:rPr>
              <w:t>爱建证券 </w:t>
            </w:r>
          </w:p>
        </w:tc>
        <w:tc>
          <w:tcPr>
            <w:tcW w:w="3296" w:type="dxa"/>
          </w:tcPr>
          <w:p>
            <w:pPr>
              <w:pStyle w:val="TableParagraph"/>
              <w:spacing w:before="2"/>
              <w:ind w:left="1285" w:right="0"/>
              <w:jc w:val="left"/>
              <w:rPr>
                <w:sz w:val="24"/>
              </w:rPr>
            </w:pPr>
            <w:r>
              <w:rPr>
                <w:sz w:val="24"/>
              </w:rPr>
              <w:t>31,858 </w:t>
            </w:r>
          </w:p>
        </w:tc>
      </w:tr>
      <w:tr>
        <w:trPr>
          <w:trHeight w:val="311" w:hRule="atLeast"/>
        </w:trPr>
        <w:tc>
          <w:tcPr>
            <w:tcW w:w="1433" w:type="dxa"/>
          </w:tcPr>
          <w:p>
            <w:pPr>
              <w:pStyle w:val="TableParagraph"/>
              <w:ind w:right="466"/>
              <w:jc w:val="right"/>
              <w:rPr>
                <w:sz w:val="24"/>
              </w:rPr>
            </w:pPr>
            <w:r>
              <w:rPr>
                <w:sz w:val="24"/>
              </w:rPr>
              <w:t>92 </w:t>
            </w:r>
          </w:p>
        </w:tc>
        <w:tc>
          <w:tcPr>
            <w:tcW w:w="3796" w:type="dxa"/>
          </w:tcPr>
          <w:p>
            <w:pPr>
              <w:pStyle w:val="TableParagraph"/>
              <w:ind w:right="1287"/>
              <w:jc w:val="right"/>
              <w:rPr>
                <w:sz w:val="24"/>
              </w:rPr>
            </w:pPr>
            <w:r>
              <w:rPr>
                <w:sz w:val="24"/>
              </w:rPr>
              <w:t>大同证券 </w:t>
            </w:r>
          </w:p>
        </w:tc>
        <w:tc>
          <w:tcPr>
            <w:tcW w:w="3296" w:type="dxa"/>
          </w:tcPr>
          <w:p>
            <w:pPr>
              <w:pStyle w:val="TableParagraph"/>
              <w:ind w:left="1285" w:right="0"/>
              <w:jc w:val="left"/>
              <w:rPr>
                <w:sz w:val="24"/>
              </w:rPr>
            </w:pPr>
            <w:r>
              <w:rPr>
                <w:sz w:val="24"/>
              </w:rPr>
              <w:t>31,793 </w:t>
            </w:r>
          </w:p>
        </w:tc>
      </w:tr>
      <w:tr>
        <w:trPr>
          <w:trHeight w:val="311" w:hRule="atLeast"/>
        </w:trPr>
        <w:tc>
          <w:tcPr>
            <w:tcW w:w="1433" w:type="dxa"/>
          </w:tcPr>
          <w:p>
            <w:pPr>
              <w:pStyle w:val="TableParagraph"/>
              <w:ind w:right="466"/>
              <w:jc w:val="right"/>
              <w:rPr>
                <w:sz w:val="24"/>
              </w:rPr>
            </w:pPr>
            <w:r>
              <w:rPr>
                <w:sz w:val="24"/>
              </w:rPr>
              <w:t>93 </w:t>
            </w:r>
          </w:p>
        </w:tc>
        <w:tc>
          <w:tcPr>
            <w:tcW w:w="3796" w:type="dxa"/>
          </w:tcPr>
          <w:p>
            <w:pPr>
              <w:pStyle w:val="TableParagraph"/>
              <w:ind w:right="1287"/>
              <w:jc w:val="right"/>
              <w:rPr>
                <w:sz w:val="24"/>
              </w:rPr>
            </w:pPr>
            <w:r>
              <w:rPr>
                <w:sz w:val="24"/>
              </w:rPr>
              <w:t>东亚前海 </w:t>
            </w:r>
          </w:p>
        </w:tc>
        <w:tc>
          <w:tcPr>
            <w:tcW w:w="3296" w:type="dxa"/>
          </w:tcPr>
          <w:p>
            <w:pPr>
              <w:pStyle w:val="TableParagraph"/>
              <w:ind w:left="1285" w:right="0"/>
              <w:jc w:val="left"/>
              <w:rPr>
                <w:sz w:val="24"/>
              </w:rPr>
            </w:pPr>
            <w:r>
              <w:rPr>
                <w:sz w:val="24"/>
              </w:rPr>
              <w:t>25,332 </w:t>
            </w:r>
          </w:p>
        </w:tc>
      </w:tr>
      <w:tr>
        <w:trPr>
          <w:trHeight w:val="311" w:hRule="atLeast"/>
        </w:trPr>
        <w:tc>
          <w:tcPr>
            <w:tcW w:w="1433" w:type="dxa"/>
          </w:tcPr>
          <w:p>
            <w:pPr>
              <w:pStyle w:val="TableParagraph"/>
              <w:ind w:right="466"/>
              <w:jc w:val="right"/>
              <w:rPr>
                <w:sz w:val="24"/>
              </w:rPr>
            </w:pPr>
            <w:r>
              <w:rPr>
                <w:sz w:val="24"/>
              </w:rPr>
              <w:t>94 </w:t>
            </w:r>
          </w:p>
        </w:tc>
        <w:tc>
          <w:tcPr>
            <w:tcW w:w="3796" w:type="dxa"/>
          </w:tcPr>
          <w:p>
            <w:pPr>
              <w:pStyle w:val="TableParagraph"/>
              <w:ind w:right="1287"/>
              <w:jc w:val="right"/>
              <w:rPr>
                <w:sz w:val="24"/>
              </w:rPr>
            </w:pPr>
            <w:r>
              <w:rPr>
                <w:sz w:val="24"/>
              </w:rPr>
              <w:t>华菁证券 </w:t>
            </w:r>
          </w:p>
        </w:tc>
        <w:tc>
          <w:tcPr>
            <w:tcW w:w="3296" w:type="dxa"/>
          </w:tcPr>
          <w:p>
            <w:pPr>
              <w:pStyle w:val="TableParagraph"/>
              <w:ind w:left="1285" w:right="0"/>
              <w:jc w:val="left"/>
              <w:rPr>
                <w:sz w:val="24"/>
              </w:rPr>
            </w:pPr>
            <w:r>
              <w:rPr>
                <w:sz w:val="24"/>
              </w:rPr>
              <w:t>20,843 </w:t>
            </w:r>
          </w:p>
        </w:tc>
      </w:tr>
      <w:tr>
        <w:trPr>
          <w:trHeight w:val="312" w:hRule="atLeast"/>
        </w:trPr>
        <w:tc>
          <w:tcPr>
            <w:tcW w:w="1433" w:type="dxa"/>
          </w:tcPr>
          <w:p>
            <w:pPr>
              <w:pStyle w:val="TableParagraph"/>
              <w:ind w:right="466"/>
              <w:jc w:val="right"/>
              <w:rPr>
                <w:sz w:val="24"/>
              </w:rPr>
            </w:pPr>
            <w:r>
              <w:rPr>
                <w:sz w:val="24"/>
              </w:rPr>
              <w:t>95 </w:t>
            </w:r>
          </w:p>
        </w:tc>
        <w:tc>
          <w:tcPr>
            <w:tcW w:w="3796" w:type="dxa"/>
          </w:tcPr>
          <w:p>
            <w:pPr>
              <w:pStyle w:val="TableParagraph"/>
              <w:ind w:right="1287"/>
              <w:jc w:val="right"/>
              <w:rPr>
                <w:sz w:val="24"/>
              </w:rPr>
            </w:pPr>
            <w:r>
              <w:rPr>
                <w:sz w:val="24"/>
              </w:rPr>
              <w:t>汇丰前海 </w:t>
            </w:r>
          </w:p>
        </w:tc>
        <w:tc>
          <w:tcPr>
            <w:tcW w:w="3296" w:type="dxa"/>
          </w:tcPr>
          <w:p>
            <w:pPr>
              <w:pStyle w:val="TableParagraph"/>
              <w:ind w:left="1285" w:right="0"/>
              <w:jc w:val="left"/>
              <w:rPr>
                <w:sz w:val="24"/>
              </w:rPr>
            </w:pPr>
            <w:r>
              <w:rPr>
                <w:sz w:val="24"/>
              </w:rPr>
              <w:t>19,375 </w:t>
            </w:r>
          </w:p>
        </w:tc>
      </w:tr>
      <w:tr>
        <w:trPr>
          <w:trHeight w:val="311" w:hRule="atLeast"/>
        </w:trPr>
        <w:tc>
          <w:tcPr>
            <w:tcW w:w="1433" w:type="dxa"/>
          </w:tcPr>
          <w:p>
            <w:pPr>
              <w:pStyle w:val="TableParagraph"/>
              <w:ind w:right="466"/>
              <w:jc w:val="right"/>
              <w:rPr>
                <w:sz w:val="24"/>
              </w:rPr>
            </w:pPr>
            <w:r>
              <w:rPr>
                <w:sz w:val="24"/>
              </w:rPr>
              <w:t>96 </w:t>
            </w:r>
          </w:p>
        </w:tc>
        <w:tc>
          <w:tcPr>
            <w:tcW w:w="3796" w:type="dxa"/>
          </w:tcPr>
          <w:p>
            <w:pPr>
              <w:pStyle w:val="TableParagraph"/>
              <w:ind w:right="1287"/>
              <w:jc w:val="right"/>
              <w:rPr>
                <w:sz w:val="24"/>
              </w:rPr>
            </w:pPr>
            <w:r>
              <w:rPr>
                <w:sz w:val="24"/>
              </w:rPr>
              <w:t>网信证券 </w:t>
            </w:r>
          </w:p>
        </w:tc>
        <w:tc>
          <w:tcPr>
            <w:tcW w:w="3296" w:type="dxa"/>
          </w:tcPr>
          <w:p>
            <w:pPr>
              <w:pStyle w:val="TableParagraph"/>
              <w:ind w:left="1285" w:right="0"/>
              <w:jc w:val="left"/>
              <w:rPr>
                <w:sz w:val="24"/>
              </w:rPr>
            </w:pPr>
            <w:r>
              <w:rPr>
                <w:sz w:val="24"/>
              </w:rPr>
              <w:t>15,533 </w:t>
            </w:r>
          </w:p>
        </w:tc>
      </w:tr>
      <w:tr>
        <w:trPr>
          <w:trHeight w:val="314" w:hRule="atLeast"/>
        </w:trPr>
        <w:tc>
          <w:tcPr>
            <w:tcW w:w="1433" w:type="dxa"/>
          </w:tcPr>
          <w:p>
            <w:pPr>
              <w:pStyle w:val="TableParagraph"/>
              <w:spacing w:before="2"/>
              <w:ind w:right="466"/>
              <w:jc w:val="right"/>
              <w:rPr>
                <w:sz w:val="24"/>
              </w:rPr>
            </w:pPr>
            <w:r>
              <w:rPr>
                <w:sz w:val="24"/>
              </w:rPr>
              <w:t>97 </w:t>
            </w:r>
          </w:p>
        </w:tc>
        <w:tc>
          <w:tcPr>
            <w:tcW w:w="3796" w:type="dxa"/>
          </w:tcPr>
          <w:p>
            <w:pPr>
              <w:pStyle w:val="TableParagraph"/>
              <w:spacing w:before="2"/>
              <w:ind w:right="1287"/>
              <w:jc w:val="right"/>
              <w:rPr>
                <w:sz w:val="24"/>
              </w:rPr>
            </w:pPr>
            <w:r>
              <w:rPr>
                <w:sz w:val="24"/>
              </w:rPr>
              <w:t>野村东方 </w:t>
            </w:r>
          </w:p>
        </w:tc>
        <w:tc>
          <w:tcPr>
            <w:tcW w:w="3296" w:type="dxa"/>
          </w:tcPr>
          <w:p>
            <w:pPr>
              <w:pStyle w:val="TableParagraph"/>
              <w:spacing w:before="2"/>
              <w:ind w:left="1345" w:right="0"/>
              <w:jc w:val="left"/>
              <w:rPr>
                <w:sz w:val="24"/>
              </w:rPr>
            </w:pPr>
            <w:r>
              <w:rPr>
                <w:sz w:val="24"/>
              </w:rPr>
              <w:t>5,662 </w:t>
            </w:r>
          </w:p>
        </w:tc>
      </w:tr>
      <w:tr>
        <w:trPr>
          <w:trHeight w:val="311" w:hRule="atLeast"/>
        </w:trPr>
        <w:tc>
          <w:tcPr>
            <w:tcW w:w="1433" w:type="dxa"/>
          </w:tcPr>
          <w:p>
            <w:pPr>
              <w:pStyle w:val="TableParagraph"/>
              <w:ind w:right="466"/>
              <w:jc w:val="right"/>
              <w:rPr>
                <w:sz w:val="24"/>
              </w:rPr>
            </w:pPr>
            <w:r>
              <w:rPr>
                <w:sz w:val="24"/>
              </w:rPr>
              <w:t>98 </w:t>
            </w:r>
          </w:p>
        </w:tc>
        <w:tc>
          <w:tcPr>
            <w:tcW w:w="3796" w:type="dxa"/>
          </w:tcPr>
          <w:p>
            <w:pPr>
              <w:pStyle w:val="TableParagraph"/>
              <w:ind w:right="1287"/>
              <w:jc w:val="right"/>
              <w:rPr>
                <w:sz w:val="24"/>
              </w:rPr>
            </w:pPr>
            <w:r>
              <w:rPr>
                <w:sz w:val="24"/>
              </w:rPr>
              <w:t>摩根大通 </w:t>
            </w:r>
          </w:p>
        </w:tc>
        <w:tc>
          <w:tcPr>
            <w:tcW w:w="3296" w:type="dxa"/>
          </w:tcPr>
          <w:p>
            <w:pPr>
              <w:pStyle w:val="TableParagraph"/>
              <w:ind w:left="1145" w:right="1021"/>
              <w:rPr>
                <w:sz w:val="24"/>
              </w:rPr>
            </w:pPr>
            <w:r>
              <w:rPr>
                <w:sz w:val="24"/>
              </w:rPr>
              <w:t>247 </w:t>
            </w:r>
          </w:p>
        </w:tc>
      </w:tr>
      <w:tr>
        <w:trPr>
          <w:trHeight w:val="1247" w:hRule="atLeast"/>
        </w:trPr>
        <w:tc>
          <w:tcPr>
            <w:tcW w:w="8525" w:type="dxa"/>
            <w:gridSpan w:val="3"/>
          </w:tcPr>
          <w:p>
            <w:pPr>
              <w:pStyle w:val="TableParagraph"/>
              <w:spacing w:line="324" w:lineRule="auto" w:before="38"/>
              <w:ind w:left="107" w:right="96"/>
              <w:jc w:val="left"/>
              <w:rPr>
                <w:sz w:val="18"/>
              </w:rPr>
            </w:pPr>
            <w:r>
              <w:rPr>
                <w:spacing w:val="-3"/>
                <w:sz w:val="18"/>
              </w:rPr>
              <w:t>注：</w:t>
            </w:r>
            <w:r>
              <w:rPr>
                <w:spacing w:val="-6"/>
                <w:sz w:val="18"/>
              </w:rPr>
              <w:t>1</w:t>
            </w:r>
            <w:r>
              <w:rPr>
                <w:spacing w:val="-8"/>
                <w:sz w:val="18"/>
              </w:rPr>
              <w:t>、该指标营业收入为专项合并口径营业收入，包含经纪业务子公司、投行业务子公司、资管业务子公</w:t>
            </w:r>
            <w:r>
              <w:rPr>
                <w:sz w:val="18"/>
              </w:rPr>
              <w:t>司的营业收入以及依法设立从事证券投资咨询业务子公司的投资咨询业务净收入； </w:t>
            </w:r>
          </w:p>
          <w:p>
            <w:pPr>
              <w:pStyle w:val="TableParagraph"/>
              <w:spacing w:line="240" w:lineRule="auto" w:before="1"/>
              <w:ind w:left="107" w:right="0"/>
              <w:jc w:val="left"/>
              <w:rPr>
                <w:sz w:val="18"/>
              </w:rPr>
            </w:pPr>
            <w:r>
              <w:rPr>
                <w:sz w:val="18"/>
              </w:rPr>
              <w:t>2、该指标中位数为 165,903 万元，中位数以上的为排名前 49 位的公司； </w:t>
            </w:r>
          </w:p>
          <w:p>
            <w:pPr>
              <w:pStyle w:val="TableParagraph"/>
              <w:spacing w:line="240" w:lineRule="auto" w:before="82"/>
              <w:ind w:left="107" w:right="0"/>
              <w:jc w:val="left"/>
              <w:rPr>
                <w:sz w:val="24"/>
              </w:rPr>
            </w:pPr>
            <w:r>
              <w:rPr>
                <w:sz w:val="18"/>
              </w:rPr>
              <w:t>3、此项排名适用于 2020 年证券公司分类评价工作。</w:t>
            </w:r>
            <w:r>
              <w:rPr>
                <w:sz w:val="24"/>
              </w:rPr>
              <w:t> </w:t>
            </w:r>
          </w:p>
        </w:tc>
      </w:tr>
    </w:tbl>
    <w:p>
      <w:pPr>
        <w:pStyle w:val="BodyText"/>
        <w:rPr>
          <w:sz w:val="20"/>
        </w:rPr>
      </w:pPr>
    </w:p>
    <w:p>
      <w:pPr>
        <w:pStyle w:val="BodyText"/>
        <w:spacing w:before="6"/>
        <w:rPr>
          <w:sz w:val="18"/>
        </w:rPr>
      </w:pPr>
    </w:p>
    <w:p>
      <w:pPr>
        <w:pStyle w:val="ListParagraph"/>
        <w:numPr>
          <w:ilvl w:val="0"/>
          <w:numId w:val="1"/>
        </w:numPr>
        <w:tabs>
          <w:tab w:pos="2686" w:val="left" w:leader="none"/>
        </w:tabs>
        <w:spacing w:line="538" w:lineRule="exact" w:before="0" w:after="0"/>
        <w:ind w:left="2685" w:right="0" w:hanging="322"/>
        <w:jc w:val="left"/>
        <w:rPr>
          <w:b/>
          <w:sz w:val="32"/>
        </w:rPr>
      </w:pPr>
      <w:r>
        <w:rPr>
          <w:b/>
          <w:spacing w:val="-1"/>
          <w:sz w:val="32"/>
        </w:rPr>
        <w:t>证券公司 </w:t>
      </w:r>
      <w:r>
        <w:rPr>
          <w:b/>
          <w:sz w:val="32"/>
        </w:rPr>
        <w:t>2019</w:t>
      </w:r>
      <w:r>
        <w:rPr>
          <w:b/>
          <w:spacing w:val="-2"/>
          <w:sz w:val="32"/>
        </w:rPr>
        <w:t> 年度净利润排名</w:t>
      </w:r>
    </w:p>
    <w:p>
      <w:pPr>
        <w:pStyle w:val="BodyText"/>
        <w:spacing w:before="2"/>
        <w:rPr>
          <w:sz w:val="7"/>
        </w:rPr>
      </w:pPr>
    </w:p>
    <w:p>
      <w:pPr>
        <w:spacing w:line="429" w:lineRule="exact" w:before="0"/>
        <w:ind w:left="0" w:right="217" w:firstLine="0"/>
        <w:jc w:val="right"/>
        <w:rPr>
          <w:rFonts w:ascii="Microsoft JhengHei" w:eastAsia="Microsoft JhengHei" w:hint="eastAsia"/>
          <w:b/>
          <w:sz w:val="24"/>
        </w:rPr>
      </w:pPr>
      <w:r>
        <w:rPr>
          <w:rFonts w:ascii="Microsoft JhengHei" w:eastAsia="Microsoft JhengHei" w:hint="eastAsia"/>
          <w:b/>
          <w:sz w:val="24"/>
        </w:rPr>
        <w:t>单位：万元</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2"/>
        <w:gridCol w:w="3829"/>
        <w:gridCol w:w="3313"/>
      </w:tblGrid>
      <w:tr>
        <w:trPr>
          <w:trHeight w:val="311" w:hRule="atLeast"/>
        </w:trPr>
        <w:tc>
          <w:tcPr>
            <w:tcW w:w="1382" w:type="dxa"/>
          </w:tcPr>
          <w:p>
            <w:pPr>
              <w:pStyle w:val="TableParagraph"/>
              <w:ind w:left="488" w:right="361"/>
              <w:rPr>
                <w:b/>
                <w:sz w:val="24"/>
              </w:rPr>
            </w:pPr>
            <w:r>
              <w:rPr>
                <w:b/>
                <w:sz w:val="24"/>
              </w:rPr>
              <w:t>序号</w:t>
            </w:r>
            <w:r>
              <w:rPr>
                <w:b/>
                <w:w w:val="99"/>
                <w:sz w:val="24"/>
              </w:rPr>
              <w:t> </w:t>
            </w:r>
          </w:p>
        </w:tc>
        <w:tc>
          <w:tcPr>
            <w:tcW w:w="3829" w:type="dxa"/>
          </w:tcPr>
          <w:p>
            <w:pPr>
              <w:pStyle w:val="TableParagraph"/>
              <w:ind w:right="1301"/>
              <w:jc w:val="right"/>
              <w:rPr>
                <w:b/>
                <w:sz w:val="24"/>
              </w:rPr>
            </w:pPr>
            <w:r>
              <w:rPr>
                <w:b/>
                <w:sz w:val="24"/>
              </w:rPr>
              <w:t>证券公司</w:t>
            </w:r>
            <w:r>
              <w:rPr>
                <w:b/>
                <w:w w:val="99"/>
                <w:sz w:val="24"/>
              </w:rPr>
              <w:t> </w:t>
            </w:r>
          </w:p>
        </w:tc>
        <w:tc>
          <w:tcPr>
            <w:tcW w:w="3313" w:type="dxa"/>
          </w:tcPr>
          <w:p>
            <w:pPr>
              <w:pStyle w:val="TableParagraph"/>
              <w:ind w:left="488" w:right="362"/>
              <w:rPr>
                <w:b/>
                <w:sz w:val="24"/>
              </w:rPr>
            </w:pPr>
            <w:r>
              <w:rPr>
                <w:b/>
                <w:sz w:val="24"/>
              </w:rPr>
              <w:t>净利润</w:t>
            </w:r>
            <w:r>
              <w:rPr>
                <w:b/>
                <w:w w:val="99"/>
                <w:sz w:val="24"/>
              </w:rPr>
              <w:t> </w:t>
            </w:r>
          </w:p>
        </w:tc>
      </w:tr>
      <w:tr>
        <w:trPr>
          <w:trHeight w:val="311" w:hRule="atLeast"/>
        </w:trPr>
        <w:tc>
          <w:tcPr>
            <w:tcW w:w="1382" w:type="dxa"/>
          </w:tcPr>
          <w:p>
            <w:pPr>
              <w:pStyle w:val="TableParagraph"/>
              <w:ind w:left="488" w:right="359"/>
              <w:rPr>
                <w:sz w:val="24"/>
              </w:rPr>
            </w:pPr>
            <w:r>
              <w:rPr>
                <w:sz w:val="24"/>
              </w:rPr>
              <w:t>1 </w:t>
            </w:r>
          </w:p>
        </w:tc>
        <w:tc>
          <w:tcPr>
            <w:tcW w:w="3829" w:type="dxa"/>
          </w:tcPr>
          <w:p>
            <w:pPr>
              <w:pStyle w:val="TableParagraph"/>
              <w:ind w:right="1303"/>
              <w:jc w:val="right"/>
              <w:rPr>
                <w:sz w:val="24"/>
              </w:rPr>
            </w:pPr>
            <w:r>
              <w:rPr>
                <w:sz w:val="24"/>
              </w:rPr>
              <w:t>中信证券 </w:t>
            </w:r>
          </w:p>
        </w:tc>
        <w:tc>
          <w:tcPr>
            <w:tcW w:w="3313" w:type="dxa"/>
          </w:tcPr>
          <w:p>
            <w:pPr>
              <w:pStyle w:val="TableParagraph"/>
              <w:ind w:left="490" w:right="361"/>
              <w:rPr>
                <w:sz w:val="24"/>
              </w:rPr>
            </w:pPr>
            <w:r>
              <w:rPr>
                <w:sz w:val="24"/>
              </w:rPr>
              <w:t>1,222,861 </w:t>
            </w:r>
          </w:p>
        </w:tc>
      </w:tr>
      <w:tr>
        <w:trPr>
          <w:trHeight w:val="314" w:hRule="atLeast"/>
        </w:trPr>
        <w:tc>
          <w:tcPr>
            <w:tcW w:w="1382" w:type="dxa"/>
          </w:tcPr>
          <w:p>
            <w:pPr>
              <w:pStyle w:val="TableParagraph"/>
              <w:spacing w:line="294" w:lineRule="exact"/>
              <w:ind w:left="488" w:right="359"/>
              <w:rPr>
                <w:sz w:val="24"/>
              </w:rPr>
            </w:pPr>
            <w:r>
              <w:rPr>
                <w:sz w:val="24"/>
              </w:rPr>
              <w:t>2 </w:t>
            </w:r>
          </w:p>
        </w:tc>
        <w:tc>
          <w:tcPr>
            <w:tcW w:w="3829" w:type="dxa"/>
          </w:tcPr>
          <w:p>
            <w:pPr>
              <w:pStyle w:val="TableParagraph"/>
              <w:spacing w:line="294" w:lineRule="exact"/>
              <w:ind w:right="1303"/>
              <w:jc w:val="right"/>
              <w:rPr>
                <w:sz w:val="24"/>
              </w:rPr>
            </w:pPr>
            <w:r>
              <w:rPr>
                <w:sz w:val="24"/>
              </w:rPr>
              <w:t>海通证券 </w:t>
            </w:r>
          </w:p>
        </w:tc>
        <w:tc>
          <w:tcPr>
            <w:tcW w:w="3313" w:type="dxa"/>
          </w:tcPr>
          <w:p>
            <w:pPr>
              <w:pStyle w:val="TableParagraph"/>
              <w:spacing w:line="294" w:lineRule="exact"/>
              <w:ind w:left="490" w:right="361"/>
              <w:rPr>
                <w:sz w:val="24"/>
              </w:rPr>
            </w:pPr>
            <w:r>
              <w:rPr>
                <w:sz w:val="24"/>
              </w:rPr>
              <w:t>952,325 </w:t>
            </w:r>
          </w:p>
        </w:tc>
      </w:tr>
      <w:tr>
        <w:trPr>
          <w:trHeight w:val="311" w:hRule="atLeast"/>
        </w:trPr>
        <w:tc>
          <w:tcPr>
            <w:tcW w:w="1382" w:type="dxa"/>
          </w:tcPr>
          <w:p>
            <w:pPr>
              <w:pStyle w:val="TableParagraph"/>
              <w:ind w:left="488" w:right="359"/>
              <w:rPr>
                <w:sz w:val="24"/>
              </w:rPr>
            </w:pPr>
            <w:r>
              <w:rPr>
                <w:sz w:val="24"/>
              </w:rPr>
              <w:t>3 </w:t>
            </w:r>
          </w:p>
        </w:tc>
        <w:tc>
          <w:tcPr>
            <w:tcW w:w="3829" w:type="dxa"/>
          </w:tcPr>
          <w:p>
            <w:pPr>
              <w:pStyle w:val="TableParagraph"/>
              <w:ind w:right="1303"/>
              <w:jc w:val="right"/>
              <w:rPr>
                <w:sz w:val="24"/>
              </w:rPr>
            </w:pPr>
            <w:r>
              <w:rPr>
                <w:sz w:val="24"/>
              </w:rPr>
              <w:t>华泰证券 </w:t>
            </w:r>
          </w:p>
        </w:tc>
        <w:tc>
          <w:tcPr>
            <w:tcW w:w="3313" w:type="dxa"/>
          </w:tcPr>
          <w:p>
            <w:pPr>
              <w:pStyle w:val="TableParagraph"/>
              <w:ind w:left="490" w:right="361"/>
              <w:rPr>
                <w:sz w:val="24"/>
              </w:rPr>
            </w:pPr>
            <w:r>
              <w:rPr>
                <w:sz w:val="24"/>
              </w:rPr>
              <w:t>900,164 </w:t>
            </w:r>
          </w:p>
        </w:tc>
      </w:tr>
      <w:tr>
        <w:trPr>
          <w:trHeight w:val="311" w:hRule="atLeast"/>
        </w:trPr>
        <w:tc>
          <w:tcPr>
            <w:tcW w:w="1382" w:type="dxa"/>
          </w:tcPr>
          <w:p>
            <w:pPr>
              <w:pStyle w:val="TableParagraph"/>
              <w:ind w:left="488" w:right="359"/>
              <w:rPr>
                <w:sz w:val="24"/>
              </w:rPr>
            </w:pPr>
            <w:r>
              <w:rPr>
                <w:sz w:val="24"/>
              </w:rPr>
              <w:t>4 </w:t>
            </w:r>
          </w:p>
        </w:tc>
        <w:tc>
          <w:tcPr>
            <w:tcW w:w="3829" w:type="dxa"/>
          </w:tcPr>
          <w:p>
            <w:pPr>
              <w:pStyle w:val="TableParagraph"/>
              <w:ind w:right="1303"/>
              <w:jc w:val="right"/>
              <w:rPr>
                <w:sz w:val="24"/>
              </w:rPr>
            </w:pPr>
            <w:r>
              <w:rPr>
                <w:sz w:val="24"/>
              </w:rPr>
              <w:t>国泰君安 </w:t>
            </w:r>
          </w:p>
        </w:tc>
        <w:tc>
          <w:tcPr>
            <w:tcW w:w="3313" w:type="dxa"/>
          </w:tcPr>
          <w:p>
            <w:pPr>
              <w:pStyle w:val="TableParagraph"/>
              <w:ind w:left="490" w:right="361"/>
              <w:rPr>
                <w:sz w:val="24"/>
              </w:rPr>
            </w:pPr>
            <w:r>
              <w:rPr>
                <w:sz w:val="24"/>
              </w:rPr>
              <w:t>863,704 </w:t>
            </w:r>
          </w:p>
        </w:tc>
      </w:tr>
      <w:tr>
        <w:trPr>
          <w:trHeight w:val="311" w:hRule="atLeast"/>
        </w:trPr>
        <w:tc>
          <w:tcPr>
            <w:tcW w:w="1382" w:type="dxa"/>
          </w:tcPr>
          <w:p>
            <w:pPr>
              <w:pStyle w:val="TableParagraph"/>
              <w:ind w:left="488" w:right="359"/>
              <w:rPr>
                <w:sz w:val="24"/>
              </w:rPr>
            </w:pPr>
            <w:r>
              <w:rPr>
                <w:sz w:val="24"/>
              </w:rPr>
              <w:t>5 </w:t>
            </w:r>
          </w:p>
        </w:tc>
        <w:tc>
          <w:tcPr>
            <w:tcW w:w="3829" w:type="dxa"/>
          </w:tcPr>
          <w:p>
            <w:pPr>
              <w:pStyle w:val="TableParagraph"/>
              <w:ind w:right="1303"/>
              <w:jc w:val="right"/>
              <w:rPr>
                <w:sz w:val="24"/>
              </w:rPr>
            </w:pPr>
            <w:r>
              <w:rPr>
                <w:sz w:val="24"/>
              </w:rPr>
              <w:t>广发证券 </w:t>
            </w:r>
          </w:p>
        </w:tc>
        <w:tc>
          <w:tcPr>
            <w:tcW w:w="3313" w:type="dxa"/>
          </w:tcPr>
          <w:p>
            <w:pPr>
              <w:pStyle w:val="TableParagraph"/>
              <w:ind w:left="490" w:right="361"/>
              <w:rPr>
                <w:sz w:val="24"/>
              </w:rPr>
            </w:pPr>
            <w:r>
              <w:rPr>
                <w:sz w:val="24"/>
              </w:rPr>
              <w:t>753,892 </w:t>
            </w:r>
          </w:p>
        </w:tc>
      </w:tr>
      <w:tr>
        <w:trPr>
          <w:trHeight w:val="311" w:hRule="atLeast"/>
        </w:trPr>
        <w:tc>
          <w:tcPr>
            <w:tcW w:w="1382" w:type="dxa"/>
          </w:tcPr>
          <w:p>
            <w:pPr>
              <w:pStyle w:val="TableParagraph"/>
              <w:ind w:left="488" w:right="359"/>
              <w:rPr>
                <w:sz w:val="24"/>
              </w:rPr>
            </w:pPr>
            <w:r>
              <w:rPr>
                <w:sz w:val="24"/>
              </w:rPr>
              <w:t>6 </w:t>
            </w:r>
          </w:p>
        </w:tc>
        <w:tc>
          <w:tcPr>
            <w:tcW w:w="3829" w:type="dxa"/>
          </w:tcPr>
          <w:p>
            <w:pPr>
              <w:pStyle w:val="TableParagraph"/>
              <w:ind w:right="1303"/>
              <w:jc w:val="right"/>
              <w:rPr>
                <w:sz w:val="24"/>
              </w:rPr>
            </w:pPr>
            <w:r>
              <w:rPr>
                <w:sz w:val="24"/>
              </w:rPr>
              <w:t>招商证券 </w:t>
            </w:r>
          </w:p>
        </w:tc>
        <w:tc>
          <w:tcPr>
            <w:tcW w:w="3313" w:type="dxa"/>
          </w:tcPr>
          <w:p>
            <w:pPr>
              <w:pStyle w:val="TableParagraph"/>
              <w:ind w:left="490" w:right="361"/>
              <w:rPr>
                <w:sz w:val="24"/>
              </w:rPr>
            </w:pPr>
            <w:r>
              <w:rPr>
                <w:sz w:val="24"/>
              </w:rPr>
              <w:t>728,238 </w:t>
            </w:r>
          </w:p>
        </w:tc>
      </w:tr>
      <w:tr>
        <w:trPr>
          <w:trHeight w:val="311" w:hRule="atLeast"/>
        </w:trPr>
        <w:tc>
          <w:tcPr>
            <w:tcW w:w="1382" w:type="dxa"/>
          </w:tcPr>
          <w:p>
            <w:pPr>
              <w:pStyle w:val="TableParagraph"/>
              <w:ind w:left="488" w:right="359"/>
              <w:rPr>
                <w:sz w:val="24"/>
              </w:rPr>
            </w:pPr>
            <w:r>
              <w:rPr>
                <w:sz w:val="24"/>
              </w:rPr>
              <w:t>7 </w:t>
            </w:r>
          </w:p>
        </w:tc>
        <w:tc>
          <w:tcPr>
            <w:tcW w:w="3829" w:type="dxa"/>
          </w:tcPr>
          <w:p>
            <w:pPr>
              <w:pStyle w:val="TableParagraph"/>
              <w:ind w:right="1303"/>
              <w:jc w:val="right"/>
              <w:rPr>
                <w:sz w:val="24"/>
              </w:rPr>
            </w:pPr>
            <w:r>
              <w:rPr>
                <w:sz w:val="24"/>
              </w:rPr>
              <w:t>申万宏源 </w:t>
            </w:r>
          </w:p>
        </w:tc>
        <w:tc>
          <w:tcPr>
            <w:tcW w:w="3313" w:type="dxa"/>
          </w:tcPr>
          <w:p>
            <w:pPr>
              <w:pStyle w:val="TableParagraph"/>
              <w:ind w:left="490" w:right="361"/>
              <w:rPr>
                <w:sz w:val="24"/>
              </w:rPr>
            </w:pPr>
            <w:r>
              <w:rPr>
                <w:sz w:val="24"/>
              </w:rPr>
              <w:t>559,425 </w:t>
            </w:r>
          </w:p>
        </w:tc>
      </w:tr>
      <w:tr>
        <w:trPr>
          <w:trHeight w:val="314" w:hRule="atLeast"/>
        </w:trPr>
        <w:tc>
          <w:tcPr>
            <w:tcW w:w="1382" w:type="dxa"/>
          </w:tcPr>
          <w:p>
            <w:pPr>
              <w:pStyle w:val="TableParagraph"/>
              <w:spacing w:line="294" w:lineRule="exact"/>
              <w:ind w:left="488" w:right="359"/>
              <w:rPr>
                <w:sz w:val="24"/>
              </w:rPr>
            </w:pPr>
            <w:r>
              <w:rPr>
                <w:sz w:val="24"/>
              </w:rPr>
              <w:t>8 </w:t>
            </w:r>
          </w:p>
        </w:tc>
        <w:tc>
          <w:tcPr>
            <w:tcW w:w="3829" w:type="dxa"/>
          </w:tcPr>
          <w:p>
            <w:pPr>
              <w:pStyle w:val="TableParagraph"/>
              <w:spacing w:line="294" w:lineRule="exact"/>
              <w:ind w:right="1303"/>
              <w:jc w:val="right"/>
              <w:rPr>
                <w:sz w:val="24"/>
              </w:rPr>
            </w:pPr>
            <w:r>
              <w:rPr>
                <w:sz w:val="24"/>
              </w:rPr>
              <w:t>中信建投 </w:t>
            </w:r>
          </w:p>
        </w:tc>
        <w:tc>
          <w:tcPr>
            <w:tcW w:w="3313" w:type="dxa"/>
          </w:tcPr>
          <w:p>
            <w:pPr>
              <w:pStyle w:val="TableParagraph"/>
              <w:spacing w:line="294" w:lineRule="exact"/>
              <w:ind w:left="490" w:right="361"/>
              <w:rPr>
                <w:sz w:val="24"/>
              </w:rPr>
            </w:pPr>
            <w:r>
              <w:rPr>
                <w:sz w:val="24"/>
              </w:rPr>
              <w:t>550,169 </w:t>
            </w:r>
          </w:p>
        </w:tc>
      </w:tr>
      <w:tr>
        <w:trPr>
          <w:trHeight w:val="312" w:hRule="atLeast"/>
        </w:trPr>
        <w:tc>
          <w:tcPr>
            <w:tcW w:w="1382" w:type="dxa"/>
          </w:tcPr>
          <w:p>
            <w:pPr>
              <w:pStyle w:val="TableParagraph"/>
              <w:ind w:left="488" w:right="359"/>
              <w:rPr>
                <w:sz w:val="24"/>
              </w:rPr>
            </w:pPr>
            <w:r>
              <w:rPr>
                <w:sz w:val="24"/>
              </w:rPr>
              <w:t>9 </w:t>
            </w:r>
          </w:p>
        </w:tc>
        <w:tc>
          <w:tcPr>
            <w:tcW w:w="3829" w:type="dxa"/>
          </w:tcPr>
          <w:p>
            <w:pPr>
              <w:pStyle w:val="TableParagraph"/>
              <w:ind w:right="1303"/>
              <w:jc w:val="right"/>
              <w:rPr>
                <w:sz w:val="24"/>
              </w:rPr>
            </w:pPr>
            <w:r>
              <w:rPr>
                <w:sz w:val="24"/>
              </w:rPr>
              <w:t>银河证券 </w:t>
            </w:r>
          </w:p>
        </w:tc>
        <w:tc>
          <w:tcPr>
            <w:tcW w:w="3313" w:type="dxa"/>
          </w:tcPr>
          <w:p>
            <w:pPr>
              <w:pStyle w:val="TableParagraph"/>
              <w:ind w:left="490" w:right="361"/>
              <w:rPr>
                <w:sz w:val="24"/>
              </w:rPr>
            </w:pPr>
            <w:r>
              <w:rPr>
                <w:sz w:val="24"/>
              </w:rPr>
              <w:t>522,843 </w:t>
            </w:r>
          </w:p>
        </w:tc>
      </w:tr>
      <w:tr>
        <w:trPr>
          <w:trHeight w:val="311" w:hRule="atLeast"/>
        </w:trPr>
        <w:tc>
          <w:tcPr>
            <w:tcW w:w="1382" w:type="dxa"/>
          </w:tcPr>
          <w:p>
            <w:pPr>
              <w:pStyle w:val="TableParagraph"/>
              <w:ind w:left="488" w:right="359"/>
              <w:rPr>
                <w:sz w:val="24"/>
              </w:rPr>
            </w:pPr>
            <w:r>
              <w:rPr>
                <w:sz w:val="24"/>
              </w:rPr>
              <w:t>10 </w:t>
            </w:r>
          </w:p>
        </w:tc>
        <w:tc>
          <w:tcPr>
            <w:tcW w:w="3829" w:type="dxa"/>
          </w:tcPr>
          <w:p>
            <w:pPr>
              <w:pStyle w:val="TableParagraph"/>
              <w:ind w:right="1303"/>
              <w:jc w:val="right"/>
              <w:rPr>
                <w:sz w:val="24"/>
              </w:rPr>
            </w:pPr>
            <w:r>
              <w:rPr>
                <w:sz w:val="24"/>
              </w:rPr>
              <w:t>国信证券 </w:t>
            </w:r>
          </w:p>
        </w:tc>
        <w:tc>
          <w:tcPr>
            <w:tcW w:w="3313" w:type="dxa"/>
          </w:tcPr>
          <w:p>
            <w:pPr>
              <w:pStyle w:val="TableParagraph"/>
              <w:ind w:left="490" w:right="361"/>
              <w:rPr>
                <w:sz w:val="24"/>
              </w:rPr>
            </w:pPr>
            <w:r>
              <w:rPr>
                <w:sz w:val="24"/>
              </w:rPr>
              <w:t>491,019 </w:t>
            </w:r>
          </w:p>
        </w:tc>
      </w:tr>
      <w:tr>
        <w:trPr>
          <w:trHeight w:val="311" w:hRule="atLeast"/>
        </w:trPr>
        <w:tc>
          <w:tcPr>
            <w:tcW w:w="1382" w:type="dxa"/>
          </w:tcPr>
          <w:p>
            <w:pPr>
              <w:pStyle w:val="TableParagraph"/>
              <w:ind w:left="488" w:right="359"/>
              <w:rPr>
                <w:sz w:val="24"/>
              </w:rPr>
            </w:pPr>
            <w:r>
              <w:rPr>
                <w:sz w:val="24"/>
              </w:rPr>
              <w:t>11 </w:t>
            </w:r>
          </w:p>
        </w:tc>
        <w:tc>
          <w:tcPr>
            <w:tcW w:w="3829" w:type="dxa"/>
          </w:tcPr>
          <w:p>
            <w:pPr>
              <w:pStyle w:val="TableParagraph"/>
              <w:ind w:right="1303"/>
              <w:jc w:val="right"/>
              <w:rPr>
                <w:sz w:val="24"/>
              </w:rPr>
            </w:pPr>
            <w:r>
              <w:rPr>
                <w:sz w:val="24"/>
              </w:rPr>
              <w:t>中金公司 </w:t>
            </w:r>
          </w:p>
        </w:tc>
        <w:tc>
          <w:tcPr>
            <w:tcW w:w="3313" w:type="dxa"/>
          </w:tcPr>
          <w:p>
            <w:pPr>
              <w:pStyle w:val="TableParagraph"/>
              <w:ind w:left="490" w:right="361"/>
              <w:rPr>
                <w:sz w:val="24"/>
              </w:rPr>
            </w:pPr>
            <w:r>
              <w:rPr>
                <w:sz w:val="24"/>
              </w:rPr>
              <w:t>423,872 </w:t>
            </w:r>
          </w:p>
        </w:tc>
      </w:tr>
      <w:tr>
        <w:trPr>
          <w:trHeight w:val="311" w:hRule="atLeast"/>
        </w:trPr>
        <w:tc>
          <w:tcPr>
            <w:tcW w:w="1382" w:type="dxa"/>
          </w:tcPr>
          <w:p>
            <w:pPr>
              <w:pStyle w:val="TableParagraph"/>
              <w:ind w:left="488" w:right="359"/>
              <w:rPr>
                <w:sz w:val="24"/>
              </w:rPr>
            </w:pPr>
            <w:r>
              <w:rPr>
                <w:sz w:val="24"/>
              </w:rPr>
              <w:t>12 </w:t>
            </w:r>
          </w:p>
        </w:tc>
        <w:tc>
          <w:tcPr>
            <w:tcW w:w="3829" w:type="dxa"/>
          </w:tcPr>
          <w:p>
            <w:pPr>
              <w:pStyle w:val="TableParagraph"/>
              <w:ind w:right="1303"/>
              <w:jc w:val="right"/>
              <w:rPr>
                <w:sz w:val="24"/>
              </w:rPr>
            </w:pPr>
            <w:r>
              <w:rPr>
                <w:sz w:val="24"/>
              </w:rPr>
              <w:t>安信证券 </w:t>
            </w:r>
          </w:p>
        </w:tc>
        <w:tc>
          <w:tcPr>
            <w:tcW w:w="3313" w:type="dxa"/>
          </w:tcPr>
          <w:p>
            <w:pPr>
              <w:pStyle w:val="TableParagraph"/>
              <w:ind w:left="490" w:right="361"/>
              <w:rPr>
                <w:sz w:val="24"/>
              </w:rPr>
            </w:pPr>
            <w:r>
              <w:rPr>
                <w:sz w:val="24"/>
              </w:rPr>
              <w:t>246,793 </w:t>
            </w:r>
          </w:p>
        </w:tc>
      </w:tr>
      <w:tr>
        <w:trPr>
          <w:trHeight w:val="311" w:hRule="atLeast"/>
        </w:trPr>
        <w:tc>
          <w:tcPr>
            <w:tcW w:w="1382" w:type="dxa"/>
          </w:tcPr>
          <w:p>
            <w:pPr>
              <w:pStyle w:val="TableParagraph"/>
              <w:ind w:left="488" w:right="359"/>
              <w:rPr>
                <w:sz w:val="24"/>
              </w:rPr>
            </w:pPr>
            <w:r>
              <w:rPr>
                <w:sz w:val="24"/>
              </w:rPr>
              <w:t>13 </w:t>
            </w:r>
          </w:p>
        </w:tc>
        <w:tc>
          <w:tcPr>
            <w:tcW w:w="3829" w:type="dxa"/>
          </w:tcPr>
          <w:p>
            <w:pPr>
              <w:pStyle w:val="TableParagraph"/>
              <w:ind w:right="1303"/>
              <w:jc w:val="right"/>
              <w:rPr>
                <w:sz w:val="24"/>
              </w:rPr>
            </w:pPr>
            <w:r>
              <w:rPr>
                <w:sz w:val="24"/>
              </w:rPr>
              <w:t>东方证券 </w:t>
            </w:r>
          </w:p>
        </w:tc>
        <w:tc>
          <w:tcPr>
            <w:tcW w:w="3313" w:type="dxa"/>
          </w:tcPr>
          <w:p>
            <w:pPr>
              <w:pStyle w:val="TableParagraph"/>
              <w:ind w:left="490" w:right="361"/>
              <w:rPr>
                <w:sz w:val="24"/>
              </w:rPr>
            </w:pPr>
            <w:r>
              <w:rPr>
                <w:sz w:val="24"/>
              </w:rPr>
              <w:t>243,508 </w:t>
            </w:r>
          </w:p>
        </w:tc>
      </w:tr>
      <w:tr>
        <w:trPr>
          <w:trHeight w:val="314" w:hRule="atLeast"/>
        </w:trPr>
        <w:tc>
          <w:tcPr>
            <w:tcW w:w="1382" w:type="dxa"/>
          </w:tcPr>
          <w:p>
            <w:pPr>
              <w:pStyle w:val="TableParagraph"/>
              <w:spacing w:line="294" w:lineRule="exact"/>
              <w:ind w:left="488" w:right="359"/>
              <w:rPr>
                <w:sz w:val="24"/>
              </w:rPr>
            </w:pPr>
            <w:r>
              <w:rPr>
                <w:sz w:val="24"/>
              </w:rPr>
              <w:t>14 </w:t>
            </w:r>
          </w:p>
        </w:tc>
        <w:tc>
          <w:tcPr>
            <w:tcW w:w="3829" w:type="dxa"/>
          </w:tcPr>
          <w:p>
            <w:pPr>
              <w:pStyle w:val="TableParagraph"/>
              <w:spacing w:line="294" w:lineRule="exact"/>
              <w:ind w:right="1303"/>
              <w:jc w:val="right"/>
              <w:rPr>
                <w:sz w:val="24"/>
              </w:rPr>
            </w:pPr>
            <w:r>
              <w:rPr>
                <w:sz w:val="24"/>
              </w:rPr>
              <w:t>平安证券 </w:t>
            </w:r>
          </w:p>
        </w:tc>
        <w:tc>
          <w:tcPr>
            <w:tcW w:w="3313" w:type="dxa"/>
          </w:tcPr>
          <w:p>
            <w:pPr>
              <w:pStyle w:val="TableParagraph"/>
              <w:spacing w:line="294" w:lineRule="exact"/>
              <w:ind w:left="490" w:right="361"/>
              <w:rPr>
                <w:sz w:val="24"/>
              </w:rPr>
            </w:pPr>
            <w:r>
              <w:rPr>
                <w:sz w:val="24"/>
              </w:rPr>
              <w:t>240,229 </w:t>
            </w:r>
          </w:p>
        </w:tc>
      </w:tr>
      <w:tr>
        <w:trPr>
          <w:trHeight w:val="311" w:hRule="atLeast"/>
        </w:trPr>
        <w:tc>
          <w:tcPr>
            <w:tcW w:w="1382" w:type="dxa"/>
          </w:tcPr>
          <w:p>
            <w:pPr>
              <w:pStyle w:val="TableParagraph"/>
              <w:ind w:left="488" w:right="359"/>
              <w:rPr>
                <w:sz w:val="24"/>
              </w:rPr>
            </w:pPr>
            <w:r>
              <w:rPr>
                <w:sz w:val="24"/>
              </w:rPr>
              <w:t>15 </w:t>
            </w:r>
          </w:p>
        </w:tc>
        <w:tc>
          <w:tcPr>
            <w:tcW w:w="3829" w:type="dxa"/>
          </w:tcPr>
          <w:p>
            <w:pPr>
              <w:pStyle w:val="TableParagraph"/>
              <w:ind w:right="1303"/>
              <w:jc w:val="right"/>
              <w:rPr>
                <w:sz w:val="24"/>
              </w:rPr>
            </w:pPr>
            <w:r>
              <w:rPr>
                <w:sz w:val="24"/>
              </w:rPr>
              <w:t>中泰证券 </w:t>
            </w:r>
          </w:p>
        </w:tc>
        <w:tc>
          <w:tcPr>
            <w:tcW w:w="3313" w:type="dxa"/>
          </w:tcPr>
          <w:p>
            <w:pPr>
              <w:pStyle w:val="TableParagraph"/>
              <w:ind w:left="490" w:right="361"/>
              <w:rPr>
                <w:sz w:val="24"/>
              </w:rPr>
            </w:pPr>
            <w:r>
              <w:rPr>
                <w:sz w:val="24"/>
              </w:rPr>
              <w:t>224,946 </w:t>
            </w:r>
          </w:p>
        </w:tc>
      </w:tr>
    </w:tbl>
    <w:p>
      <w:pPr>
        <w:spacing w:after="0"/>
        <w:rPr>
          <w:sz w:val="24"/>
        </w:rPr>
        <w:sectPr>
          <w:pgSz w:w="11910" w:h="16840"/>
          <w:pgMar w:header="0" w:footer="1122" w:top="1420" w:bottom="132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2"/>
        <w:gridCol w:w="3829"/>
        <w:gridCol w:w="3313"/>
      </w:tblGrid>
      <w:tr>
        <w:trPr>
          <w:trHeight w:val="311" w:hRule="atLeast"/>
        </w:trPr>
        <w:tc>
          <w:tcPr>
            <w:tcW w:w="1382" w:type="dxa"/>
          </w:tcPr>
          <w:p>
            <w:pPr>
              <w:pStyle w:val="TableParagraph"/>
              <w:ind w:right="439"/>
              <w:jc w:val="right"/>
              <w:rPr>
                <w:sz w:val="24"/>
              </w:rPr>
            </w:pPr>
            <w:r>
              <w:rPr>
                <w:sz w:val="24"/>
              </w:rPr>
              <w:t>16 </w:t>
            </w:r>
          </w:p>
        </w:tc>
        <w:tc>
          <w:tcPr>
            <w:tcW w:w="3829" w:type="dxa"/>
          </w:tcPr>
          <w:p>
            <w:pPr>
              <w:pStyle w:val="TableParagraph"/>
              <w:ind w:left="1353" w:right="1225"/>
              <w:rPr>
                <w:sz w:val="24"/>
              </w:rPr>
            </w:pPr>
            <w:r>
              <w:rPr>
                <w:sz w:val="24"/>
              </w:rPr>
              <w:t>财通证券 </w:t>
            </w:r>
          </w:p>
        </w:tc>
        <w:tc>
          <w:tcPr>
            <w:tcW w:w="3313" w:type="dxa"/>
          </w:tcPr>
          <w:p>
            <w:pPr>
              <w:pStyle w:val="TableParagraph"/>
              <w:ind w:left="1236" w:right="0"/>
              <w:jc w:val="left"/>
              <w:rPr>
                <w:sz w:val="24"/>
              </w:rPr>
            </w:pPr>
            <w:r>
              <w:rPr>
                <w:sz w:val="24"/>
              </w:rPr>
              <w:t>187,306 </w:t>
            </w:r>
          </w:p>
        </w:tc>
      </w:tr>
      <w:tr>
        <w:trPr>
          <w:trHeight w:val="312" w:hRule="atLeast"/>
        </w:trPr>
        <w:tc>
          <w:tcPr>
            <w:tcW w:w="1382" w:type="dxa"/>
          </w:tcPr>
          <w:p>
            <w:pPr>
              <w:pStyle w:val="TableParagraph"/>
              <w:ind w:right="439"/>
              <w:jc w:val="right"/>
              <w:rPr>
                <w:sz w:val="24"/>
              </w:rPr>
            </w:pPr>
            <w:r>
              <w:rPr>
                <w:sz w:val="24"/>
              </w:rPr>
              <w:t>17 </w:t>
            </w:r>
          </w:p>
        </w:tc>
        <w:tc>
          <w:tcPr>
            <w:tcW w:w="3829" w:type="dxa"/>
          </w:tcPr>
          <w:p>
            <w:pPr>
              <w:pStyle w:val="TableParagraph"/>
              <w:ind w:left="1353" w:right="1225"/>
              <w:rPr>
                <w:sz w:val="24"/>
              </w:rPr>
            </w:pPr>
            <w:r>
              <w:rPr>
                <w:sz w:val="24"/>
              </w:rPr>
              <w:t>兴业证券 </w:t>
            </w:r>
          </w:p>
        </w:tc>
        <w:tc>
          <w:tcPr>
            <w:tcW w:w="3313" w:type="dxa"/>
          </w:tcPr>
          <w:p>
            <w:pPr>
              <w:pStyle w:val="TableParagraph"/>
              <w:ind w:left="1236" w:right="0"/>
              <w:jc w:val="left"/>
              <w:rPr>
                <w:sz w:val="24"/>
              </w:rPr>
            </w:pPr>
            <w:r>
              <w:rPr>
                <w:sz w:val="24"/>
              </w:rPr>
              <w:t>176,254 </w:t>
            </w:r>
          </w:p>
        </w:tc>
      </w:tr>
      <w:tr>
        <w:trPr>
          <w:trHeight w:val="311" w:hRule="atLeast"/>
        </w:trPr>
        <w:tc>
          <w:tcPr>
            <w:tcW w:w="1382" w:type="dxa"/>
          </w:tcPr>
          <w:p>
            <w:pPr>
              <w:pStyle w:val="TableParagraph"/>
              <w:ind w:right="439"/>
              <w:jc w:val="right"/>
              <w:rPr>
                <w:sz w:val="24"/>
              </w:rPr>
            </w:pPr>
            <w:r>
              <w:rPr>
                <w:sz w:val="24"/>
              </w:rPr>
              <w:t>18 </w:t>
            </w:r>
          </w:p>
        </w:tc>
        <w:tc>
          <w:tcPr>
            <w:tcW w:w="3829" w:type="dxa"/>
          </w:tcPr>
          <w:p>
            <w:pPr>
              <w:pStyle w:val="TableParagraph"/>
              <w:ind w:left="1353" w:right="1225"/>
              <w:rPr>
                <w:sz w:val="24"/>
              </w:rPr>
            </w:pPr>
            <w:r>
              <w:rPr>
                <w:sz w:val="24"/>
              </w:rPr>
              <w:t>长江证券 </w:t>
            </w:r>
          </w:p>
        </w:tc>
        <w:tc>
          <w:tcPr>
            <w:tcW w:w="3313" w:type="dxa"/>
          </w:tcPr>
          <w:p>
            <w:pPr>
              <w:pStyle w:val="TableParagraph"/>
              <w:ind w:left="1236" w:right="0"/>
              <w:jc w:val="left"/>
              <w:rPr>
                <w:sz w:val="24"/>
              </w:rPr>
            </w:pPr>
            <w:r>
              <w:rPr>
                <w:sz w:val="24"/>
              </w:rPr>
              <w:t>166,580 </w:t>
            </w:r>
          </w:p>
        </w:tc>
      </w:tr>
      <w:tr>
        <w:trPr>
          <w:trHeight w:val="313" w:hRule="atLeast"/>
        </w:trPr>
        <w:tc>
          <w:tcPr>
            <w:tcW w:w="1382" w:type="dxa"/>
          </w:tcPr>
          <w:p>
            <w:pPr>
              <w:pStyle w:val="TableParagraph"/>
              <w:spacing w:before="2"/>
              <w:ind w:right="439"/>
              <w:jc w:val="right"/>
              <w:rPr>
                <w:sz w:val="24"/>
              </w:rPr>
            </w:pPr>
            <w:r>
              <w:rPr>
                <w:sz w:val="24"/>
              </w:rPr>
              <w:t>19 </w:t>
            </w:r>
          </w:p>
        </w:tc>
        <w:tc>
          <w:tcPr>
            <w:tcW w:w="3829" w:type="dxa"/>
          </w:tcPr>
          <w:p>
            <w:pPr>
              <w:pStyle w:val="TableParagraph"/>
              <w:spacing w:before="2"/>
              <w:ind w:left="1353" w:right="1225"/>
              <w:rPr>
                <w:sz w:val="24"/>
              </w:rPr>
            </w:pPr>
            <w:r>
              <w:rPr>
                <w:sz w:val="24"/>
              </w:rPr>
              <w:t>东方财富 </w:t>
            </w:r>
          </w:p>
        </w:tc>
        <w:tc>
          <w:tcPr>
            <w:tcW w:w="3313" w:type="dxa"/>
          </w:tcPr>
          <w:p>
            <w:pPr>
              <w:pStyle w:val="TableParagraph"/>
              <w:spacing w:before="2"/>
              <w:ind w:left="1236" w:right="0"/>
              <w:jc w:val="left"/>
              <w:rPr>
                <w:sz w:val="24"/>
              </w:rPr>
            </w:pPr>
            <w:r>
              <w:rPr>
                <w:sz w:val="24"/>
              </w:rPr>
              <w:t>143,541 </w:t>
            </w:r>
          </w:p>
        </w:tc>
      </w:tr>
      <w:tr>
        <w:trPr>
          <w:trHeight w:val="311" w:hRule="atLeast"/>
        </w:trPr>
        <w:tc>
          <w:tcPr>
            <w:tcW w:w="1382" w:type="dxa"/>
          </w:tcPr>
          <w:p>
            <w:pPr>
              <w:pStyle w:val="TableParagraph"/>
              <w:ind w:right="439"/>
              <w:jc w:val="right"/>
              <w:rPr>
                <w:sz w:val="24"/>
              </w:rPr>
            </w:pPr>
            <w:r>
              <w:rPr>
                <w:sz w:val="24"/>
              </w:rPr>
              <w:t>20 </w:t>
            </w:r>
          </w:p>
        </w:tc>
        <w:tc>
          <w:tcPr>
            <w:tcW w:w="3829" w:type="dxa"/>
          </w:tcPr>
          <w:p>
            <w:pPr>
              <w:pStyle w:val="TableParagraph"/>
              <w:ind w:left="1353" w:right="1225"/>
              <w:rPr>
                <w:sz w:val="24"/>
              </w:rPr>
            </w:pPr>
            <w:r>
              <w:rPr>
                <w:sz w:val="24"/>
              </w:rPr>
              <w:t>华西证券 </w:t>
            </w:r>
          </w:p>
        </w:tc>
        <w:tc>
          <w:tcPr>
            <w:tcW w:w="3313" w:type="dxa"/>
          </w:tcPr>
          <w:p>
            <w:pPr>
              <w:pStyle w:val="TableParagraph"/>
              <w:ind w:left="1236" w:right="0"/>
              <w:jc w:val="left"/>
              <w:rPr>
                <w:sz w:val="24"/>
              </w:rPr>
            </w:pPr>
            <w:r>
              <w:rPr>
                <w:sz w:val="24"/>
              </w:rPr>
              <w:t>143,153 </w:t>
            </w:r>
          </w:p>
        </w:tc>
      </w:tr>
      <w:tr>
        <w:trPr>
          <w:trHeight w:val="311" w:hRule="atLeast"/>
        </w:trPr>
        <w:tc>
          <w:tcPr>
            <w:tcW w:w="1382" w:type="dxa"/>
          </w:tcPr>
          <w:p>
            <w:pPr>
              <w:pStyle w:val="TableParagraph"/>
              <w:ind w:right="439"/>
              <w:jc w:val="right"/>
              <w:rPr>
                <w:sz w:val="24"/>
              </w:rPr>
            </w:pPr>
            <w:r>
              <w:rPr>
                <w:sz w:val="24"/>
              </w:rPr>
              <w:t>21 </w:t>
            </w:r>
          </w:p>
        </w:tc>
        <w:tc>
          <w:tcPr>
            <w:tcW w:w="3829" w:type="dxa"/>
          </w:tcPr>
          <w:p>
            <w:pPr>
              <w:pStyle w:val="TableParagraph"/>
              <w:ind w:left="1353" w:right="1225"/>
              <w:rPr>
                <w:sz w:val="24"/>
              </w:rPr>
            </w:pPr>
            <w:r>
              <w:rPr>
                <w:sz w:val="24"/>
              </w:rPr>
              <w:t>国金证券 </w:t>
            </w:r>
          </w:p>
        </w:tc>
        <w:tc>
          <w:tcPr>
            <w:tcW w:w="3313" w:type="dxa"/>
          </w:tcPr>
          <w:p>
            <w:pPr>
              <w:pStyle w:val="TableParagraph"/>
              <w:ind w:left="1236" w:right="0"/>
              <w:jc w:val="left"/>
              <w:rPr>
                <w:sz w:val="24"/>
              </w:rPr>
            </w:pPr>
            <w:r>
              <w:rPr>
                <w:sz w:val="24"/>
              </w:rPr>
              <w:t>129,854 </w:t>
            </w:r>
          </w:p>
        </w:tc>
      </w:tr>
      <w:tr>
        <w:trPr>
          <w:trHeight w:val="311" w:hRule="atLeast"/>
        </w:trPr>
        <w:tc>
          <w:tcPr>
            <w:tcW w:w="1382" w:type="dxa"/>
          </w:tcPr>
          <w:p>
            <w:pPr>
              <w:pStyle w:val="TableParagraph"/>
              <w:ind w:right="439"/>
              <w:jc w:val="right"/>
              <w:rPr>
                <w:sz w:val="24"/>
              </w:rPr>
            </w:pPr>
            <w:r>
              <w:rPr>
                <w:sz w:val="24"/>
              </w:rPr>
              <w:t>22 </w:t>
            </w:r>
          </w:p>
        </w:tc>
        <w:tc>
          <w:tcPr>
            <w:tcW w:w="3829" w:type="dxa"/>
          </w:tcPr>
          <w:p>
            <w:pPr>
              <w:pStyle w:val="TableParagraph"/>
              <w:ind w:left="1353" w:right="1225"/>
              <w:rPr>
                <w:sz w:val="24"/>
              </w:rPr>
            </w:pPr>
            <w:r>
              <w:rPr>
                <w:sz w:val="24"/>
              </w:rPr>
              <w:t>东兴证券 </w:t>
            </w:r>
          </w:p>
        </w:tc>
        <w:tc>
          <w:tcPr>
            <w:tcW w:w="3313" w:type="dxa"/>
          </w:tcPr>
          <w:p>
            <w:pPr>
              <w:pStyle w:val="TableParagraph"/>
              <w:ind w:left="1236" w:right="0"/>
              <w:jc w:val="left"/>
              <w:rPr>
                <w:sz w:val="24"/>
              </w:rPr>
            </w:pPr>
            <w:r>
              <w:rPr>
                <w:sz w:val="24"/>
              </w:rPr>
              <w:t>122,070 </w:t>
            </w:r>
          </w:p>
        </w:tc>
      </w:tr>
      <w:tr>
        <w:trPr>
          <w:trHeight w:val="311" w:hRule="atLeast"/>
        </w:trPr>
        <w:tc>
          <w:tcPr>
            <w:tcW w:w="1382" w:type="dxa"/>
          </w:tcPr>
          <w:p>
            <w:pPr>
              <w:pStyle w:val="TableParagraph"/>
              <w:ind w:right="439"/>
              <w:jc w:val="right"/>
              <w:rPr>
                <w:sz w:val="24"/>
              </w:rPr>
            </w:pPr>
            <w:r>
              <w:rPr>
                <w:sz w:val="24"/>
              </w:rPr>
              <w:t>23 </w:t>
            </w:r>
          </w:p>
        </w:tc>
        <w:tc>
          <w:tcPr>
            <w:tcW w:w="3829" w:type="dxa"/>
          </w:tcPr>
          <w:p>
            <w:pPr>
              <w:pStyle w:val="TableParagraph"/>
              <w:ind w:left="1353" w:right="1225"/>
              <w:rPr>
                <w:sz w:val="24"/>
              </w:rPr>
            </w:pPr>
            <w:r>
              <w:rPr>
                <w:sz w:val="24"/>
              </w:rPr>
              <w:t>华安证券 </w:t>
            </w:r>
          </w:p>
        </w:tc>
        <w:tc>
          <w:tcPr>
            <w:tcW w:w="3313" w:type="dxa"/>
          </w:tcPr>
          <w:p>
            <w:pPr>
              <w:pStyle w:val="TableParagraph"/>
              <w:ind w:left="1236" w:right="0"/>
              <w:jc w:val="left"/>
              <w:rPr>
                <w:sz w:val="24"/>
              </w:rPr>
            </w:pPr>
            <w:r>
              <w:rPr>
                <w:sz w:val="24"/>
              </w:rPr>
              <w:t>110,836 </w:t>
            </w:r>
          </w:p>
        </w:tc>
      </w:tr>
      <w:tr>
        <w:trPr>
          <w:trHeight w:val="311" w:hRule="atLeast"/>
        </w:trPr>
        <w:tc>
          <w:tcPr>
            <w:tcW w:w="1382" w:type="dxa"/>
          </w:tcPr>
          <w:p>
            <w:pPr>
              <w:pStyle w:val="TableParagraph"/>
              <w:ind w:right="439"/>
              <w:jc w:val="right"/>
              <w:rPr>
                <w:sz w:val="24"/>
              </w:rPr>
            </w:pPr>
            <w:r>
              <w:rPr>
                <w:sz w:val="24"/>
              </w:rPr>
              <w:t>24 </w:t>
            </w:r>
          </w:p>
        </w:tc>
        <w:tc>
          <w:tcPr>
            <w:tcW w:w="3829" w:type="dxa"/>
          </w:tcPr>
          <w:p>
            <w:pPr>
              <w:pStyle w:val="TableParagraph"/>
              <w:ind w:left="1353" w:right="1225"/>
              <w:rPr>
                <w:sz w:val="24"/>
              </w:rPr>
            </w:pPr>
            <w:r>
              <w:rPr>
                <w:sz w:val="24"/>
              </w:rPr>
              <w:t>西南证券 </w:t>
            </w:r>
          </w:p>
        </w:tc>
        <w:tc>
          <w:tcPr>
            <w:tcW w:w="3313" w:type="dxa"/>
          </w:tcPr>
          <w:p>
            <w:pPr>
              <w:pStyle w:val="TableParagraph"/>
              <w:ind w:left="1236" w:right="0"/>
              <w:jc w:val="left"/>
              <w:rPr>
                <w:sz w:val="24"/>
              </w:rPr>
            </w:pPr>
            <w:r>
              <w:rPr>
                <w:sz w:val="24"/>
              </w:rPr>
              <w:t>104,200 </w:t>
            </w:r>
          </w:p>
        </w:tc>
      </w:tr>
      <w:tr>
        <w:trPr>
          <w:trHeight w:val="314" w:hRule="atLeast"/>
        </w:trPr>
        <w:tc>
          <w:tcPr>
            <w:tcW w:w="1382" w:type="dxa"/>
          </w:tcPr>
          <w:p>
            <w:pPr>
              <w:pStyle w:val="TableParagraph"/>
              <w:spacing w:before="2"/>
              <w:ind w:right="439"/>
              <w:jc w:val="right"/>
              <w:rPr>
                <w:sz w:val="24"/>
              </w:rPr>
            </w:pPr>
            <w:r>
              <w:rPr>
                <w:sz w:val="24"/>
              </w:rPr>
              <w:t>25 </w:t>
            </w:r>
          </w:p>
        </w:tc>
        <w:tc>
          <w:tcPr>
            <w:tcW w:w="3829" w:type="dxa"/>
          </w:tcPr>
          <w:p>
            <w:pPr>
              <w:pStyle w:val="TableParagraph"/>
              <w:spacing w:before="2"/>
              <w:ind w:left="1353" w:right="1225"/>
              <w:rPr>
                <w:sz w:val="24"/>
              </w:rPr>
            </w:pPr>
            <w:r>
              <w:rPr>
                <w:sz w:val="24"/>
              </w:rPr>
              <w:t>东吴证券 </w:t>
            </w:r>
          </w:p>
        </w:tc>
        <w:tc>
          <w:tcPr>
            <w:tcW w:w="3313" w:type="dxa"/>
          </w:tcPr>
          <w:p>
            <w:pPr>
              <w:pStyle w:val="TableParagraph"/>
              <w:spacing w:before="2"/>
              <w:ind w:left="1236" w:right="0"/>
              <w:jc w:val="left"/>
              <w:rPr>
                <w:sz w:val="24"/>
              </w:rPr>
            </w:pPr>
            <w:r>
              <w:rPr>
                <w:sz w:val="24"/>
              </w:rPr>
              <w:t>103,717 </w:t>
            </w:r>
          </w:p>
        </w:tc>
      </w:tr>
      <w:tr>
        <w:trPr>
          <w:trHeight w:val="311" w:hRule="atLeast"/>
        </w:trPr>
        <w:tc>
          <w:tcPr>
            <w:tcW w:w="1382" w:type="dxa"/>
          </w:tcPr>
          <w:p>
            <w:pPr>
              <w:pStyle w:val="TableParagraph"/>
              <w:ind w:right="439"/>
              <w:jc w:val="right"/>
              <w:rPr>
                <w:sz w:val="24"/>
              </w:rPr>
            </w:pPr>
            <w:r>
              <w:rPr>
                <w:sz w:val="24"/>
              </w:rPr>
              <w:t>26 </w:t>
            </w:r>
          </w:p>
        </w:tc>
        <w:tc>
          <w:tcPr>
            <w:tcW w:w="3829" w:type="dxa"/>
          </w:tcPr>
          <w:p>
            <w:pPr>
              <w:pStyle w:val="TableParagraph"/>
              <w:ind w:left="1353" w:right="1225"/>
              <w:rPr>
                <w:sz w:val="24"/>
              </w:rPr>
            </w:pPr>
            <w:r>
              <w:rPr>
                <w:sz w:val="24"/>
              </w:rPr>
              <w:t>方正证券 </w:t>
            </w:r>
          </w:p>
        </w:tc>
        <w:tc>
          <w:tcPr>
            <w:tcW w:w="3313" w:type="dxa"/>
          </w:tcPr>
          <w:p>
            <w:pPr>
              <w:pStyle w:val="TableParagraph"/>
              <w:ind w:left="1236" w:right="0"/>
              <w:jc w:val="left"/>
              <w:rPr>
                <w:sz w:val="24"/>
              </w:rPr>
            </w:pPr>
            <w:r>
              <w:rPr>
                <w:sz w:val="24"/>
              </w:rPr>
              <w:t>100,760 </w:t>
            </w:r>
          </w:p>
        </w:tc>
      </w:tr>
      <w:tr>
        <w:trPr>
          <w:trHeight w:val="311" w:hRule="atLeast"/>
        </w:trPr>
        <w:tc>
          <w:tcPr>
            <w:tcW w:w="1382" w:type="dxa"/>
          </w:tcPr>
          <w:p>
            <w:pPr>
              <w:pStyle w:val="TableParagraph"/>
              <w:ind w:right="439"/>
              <w:jc w:val="right"/>
              <w:rPr>
                <w:sz w:val="24"/>
              </w:rPr>
            </w:pPr>
            <w:r>
              <w:rPr>
                <w:sz w:val="24"/>
              </w:rPr>
              <w:t>27 </w:t>
            </w:r>
          </w:p>
        </w:tc>
        <w:tc>
          <w:tcPr>
            <w:tcW w:w="3829" w:type="dxa"/>
          </w:tcPr>
          <w:p>
            <w:pPr>
              <w:pStyle w:val="TableParagraph"/>
              <w:ind w:left="1353" w:right="1225"/>
              <w:rPr>
                <w:sz w:val="24"/>
              </w:rPr>
            </w:pPr>
            <w:r>
              <w:rPr>
                <w:sz w:val="24"/>
              </w:rPr>
              <w:t>东北证券 </w:t>
            </w:r>
          </w:p>
        </w:tc>
        <w:tc>
          <w:tcPr>
            <w:tcW w:w="3313" w:type="dxa"/>
          </w:tcPr>
          <w:p>
            <w:pPr>
              <w:pStyle w:val="TableParagraph"/>
              <w:ind w:left="1236" w:right="0"/>
              <w:jc w:val="left"/>
              <w:rPr>
                <w:sz w:val="24"/>
              </w:rPr>
            </w:pPr>
            <w:r>
              <w:rPr>
                <w:sz w:val="24"/>
              </w:rPr>
              <w:t>100,708 </w:t>
            </w:r>
          </w:p>
        </w:tc>
      </w:tr>
      <w:tr>
        <w:trPr>
          <w:trHeight w:val="311" w:hRule="atLeast"/>
        </w:trPr>
        <w:tc>
          <w:tcPr>
            <w:tcW w:w="1382" w:type="dxa"/>
          </w:tcPr>
          <w:p>
            <w:pPr>
              <w:pStyle w:val="TableParagraph"/>
              <w:ind w:right="439"/>
              <w:jc w:val="right"/>
              <w:rPr>
                <w:sz w:val="24"/>
              </w:rPr>
            </w:pPr>
            <w:r>
              <w:rPr>
                <w:sz w:val="24"/>
              </w:rPr>
              <w:t>28 </w:t>
            </w:r>
          </w:p>
        </w:tc>
        <w:tc>
          <w:tcPr>
            <w:tcW w:w="3829" w:type="dxa"/>
          </w:tcPr>
          <w:p>
            <w:pPr>
              <w:pStyle w:val="TableParagraph"/>
              <w:ind w:left="1353" w:right="1225"/>
              <w:rPr>
                <w:sz w:val="24"/>
              </w:rPr>
            </w:pPr>
            <w:r>
              <w:rPr>
                <w:sz w:val="24"/>
              </w:rPr>
              <w:t>长城证券 </w:t>
            </w:r>
          </w:p>
        </w:tc>
        <w:tc>
          <w:tcPr>
            <w:tcW w:w="3313" w:type="dxa"/>
          </w:tcPr>
          <w:p>
            <w:pPr>
              <w:pStyle w:val="TableParagraph"/>
              <w:ind w:left="1296" w:right="0"/>
              <w:jc w:val="left"/>
              <w:rPr>
                <w:sz w:val="24"/>
              </w:rPr>
            </w:pPr>
            <w:r>
              <w:rPr>
                <w:sz w:val="24"/>
              </w:rPr>
              <w:t>99,217 </w:t>
            </w:r>
          </w:p>
        </w:tc>
      </w:tr>
      <w:tr>
        <w:trPr>
          <w:trHeight w:val="312" w:hRule="atLeast"/>
        </w:trPr>
        <w:tc>
          <w:tcPr>
            <w:tcW w:w="1382" w:type="dxa"/>
          </w:tcPr>
          <w:p>
            <w:pPr>
              <w:pStyle w:val="TableParagraph"/>
              <w:ind w:right="439"/>
              <w:jc w:val="right"/>
              <w:rPr>
                <w:sz w:val="24"/>
              </w:rPr>
            </w:pPr>
            <w:r>
              <w:rPr>
                <w:sz w:val="24"/>
              </w:rPr>
              <w:t>29 </w:t>
            </w:r>
          </w:p>
        </w:tc>
        <w:tc>
          <w:tcPr>
            <w:tcW w:w="3829" w:type="dxa"/>
          </w:tcPr>
          <w:p>
            <w:pPr>
              <w:pStyle w:val="TableParagraph"/>
              <w:ind w:left="1353" w:right="1225"/>
              <w:rPr>
                <w:sz w:val="24"/>
              </w:rPr>
            </w:pPr>
            <w:r>
              <w:rPr>
                <w:sz w:val="24"/>
              </w:rPr>
              <w:t>浙商证券 </w:t>
            </w:r>
          </w:p>
        </w:tc>
        <w:tc>
          <w:tcPr>
            <w:tcW w:w="3313" w:type="dxa"/>
          </w:tcPr>
          <w:p>
            <w:pPr>
              <w:pStyle w:val="TableParagraph"/>
              <w:ind w:left="1296" w:right="0"/>
              <w:jc w:val="left"/>
              <w:rPr>
                <w:sz w:val="24"/>
              </w:rPr>
            </w:pPr>
            <w:r>
              <w:rPr>
                <w:sz w:val="24"/>
              </w:rPr>
              <w:t>96,756 </w:t>
            </w:r>
          </w:p>
        </w:tc>
      </w:tr>
      <w:tr>
        <w:trPr>
          <w:trHeight w:val="311" w:hRule="atLeast"/>
        </w:trPr>
        <w:tc>
          <w:tcPr>
            <w:tcW w:w="1382" w:type="dxa"/>
          </w:tcPr>
          <w:p>
            <w:pPr>
              <w:pStyle w:val="TableParagraph"/>
              <w:ind w:right="439"/>
              <w:jc w:val="right"/>
              <w:rPr>
                <w:sz w:val="24"/>
              </w:rPr>
            </w:pPr>
            <w:r>
              <w:rPr>
                <w:sz w:val="24"/>
              </w:rPr>
              <w:t>30 </w:t>
            </w:r>
          </w:p>
        </w:tc>
        <w:tc>
          <w:tcPr>
            <w:tcW w:w="3829" w:type="dxa"/>
          </w:tcPr>
          <w:p>
            <w:pPr>
              <w:pStyle w:val="TableParagraph"/>
              <w:ind w:left="1353" w:right="1225"/>
              <w:rPr>
                <w:sz w:val="24"/>
              </w:rPr>
            </w:pPr>
            <w:r>
              <w:rPr>
                <w:sz w:val="24"/>
              </w:rPr>
              <w:t>渤海证券 </w:t>
            </w:r>
          </w:p>
        </w:tc>
        <w:tc>
          <w:tcPr>
            <w:tcW w:w="3313" w:type="dxa"/>
          </w:tcPr>
          <w:p>
            <w:pPr>
              <w:pStyle w:val="TableParagraph"/>
              <w:ind w:left="1296" w:right="0"/>
              <w:jc w:val="left"/>
              <w:rPr>
                <w:sz w:val="24"/>
              </w:rPr>
            </w:pPr>
            <w:r>
              <w:rPr>
                <w:sz w:val="24"/>
              </w:rPr>
              <w:t>94,017 </w:t>
            </w:r>
          </w:p>
        </w:tc>
      </w:tr>
      <w:tr>
        <w:trPr>
          <w:trHeight w:val="314" w:hRule="atLeast"/>
        </w:trPr>
        <w:tc>
          <w:tcPr>
            <w:tcW w:w="1382" w:type="dxa"/>
          </w:tcPr>
          <w:p>
            <w:pPr>
              <w:pStyle w:val="TableParagraph"/>
              <w:spacing w:before="2"/>
              <w:ind w:right="439"/>
              <w:jc w:val="right"/>
              <w:rPr>
                <w:sz w:val="24"/>
              </w:rPr>
            </w:pPr>
            <w:r>
              <w:rPr>
                <w:sz w:val="24"/>
              </w:rPr>
              <w:t>31 </w:t>
            </w:r>
          </w:p>
        </w:tc>
        <w:tc>
          <w:tcPr>
            <w:tcW w:w="3829" w:type="dxa"/>
          </w:tcPr>
          <w:p>
            <w:pPr>
              <w:pStyle w:val="TableParagraph"/>
              <w:spacing w:before="2"/>
              <w:ind w:left="1353" w:right="1225"/>
              <w:rPr>
                <w:sz w:val="24"/>
              </w:rPr>
            </w:pPr>
            <w:r>
              <w:rPr>
                <w:sz w:val="24"/>
              </w:rPr>
              <w:t>国元证券 </w:t>
            </w:r>
          </w:p>
        </w:tc>
        <w:tc>
          <w:tcPr>
            <w:tcW w:w="3313" w:type="dxa"/>
          </w:tcPr>
          <w:p>
            <w:pPr>
              <w:pStyle w:val="TableParagraph"/>
              <w:spacing w:before="2"/>
              <w:ind w:left="1296" w:right="0"/>
              <w:jc w:val="left"/>
              <w:rPr>
                <w:sz w:val="24"/>
              </w:rPr>
            </w:pPr>
            <w:r>
              <w:rPr>
                <w:sz w:val="24"/>
              </w:rPr>
              <w:t>91,436 </w:t>
            </w:r>
          </w:p>
        </w:tc>
      </w:tr>
      <w:tr>
        <w:trPr>
          <w:trHeight w:val="311" w:hRule="atLeast"/>
        </w:trPr>
        <w:tc>
          <w:tcPr>
            <w:tcW w:w="1382" w:type="dxa"/>
          </w:tcPr>
          <w:p>
            <w:pPr>
              <w:pStyle w:val="TableParagraph"/>
              <w:ind w:right="439"/>
              <w:jc w:val="right"/>
              <w:rPr>
                <w:sz w:val="24"/>
              </w:rPr>
            </w:pPr>
            <w:r>
              <w:rPr>
                <w:sz w:val="24"/>
              </w:rPr>
              <w:t>32 </w:t>
            </w:r>
          </w:p>
        </w:tc>
        <w:tc>
          <w:tcPr>
            <w:tcW w:w="3829" w:type="dxa"/>
          </w:tcPr>
          <w:p>
            <w:pPr>
              <w:pStyle w:val="TableParagraph"/>
              <w:ind w:left="1353" w:right="1225"/>
              <w:rPr>
                <w:sz w:val="24"/>
              </w:rPr>
            </w:pPr>
            <w:r>
              <w:rPr>
                <w:sz w:val="24"/>
              </w:rPr>
              <w:t>红塔证券 </w:t>
            </w:r>
          </w:p>
        </w:tc>
        <w:tc>
          <w:tcPr>
            <w:tcW w:w="3313" w:type="dxa"/>
          </w:tcPr>
          <w:p>
            <w:pPr>
              <w:pStyle w:val="TableParagraph"/>
              <w:ind w:left="1296" w:right="0"/>
              <w:jc w:val="left"/>
              <w:rPr>
                <w:sz w:val="24"/>
              </w:rPr>
            </w:pPr>
            <w:r>
              <w:rPr>
                <w:sz w:val="24"/>
              </w:rPr>
              <w:t>83,754 </w:t>
            </w:r>
          </w:p>
        </w:tc>
      </w:tr>
      <w:tr>
        <w:trPr>
          <w:trHeight w:val="311" w:hRule="atLeast"/>
        </w:trPr>
        <w:tc>
          <w:tcPr>
            <w:tcW w:w="1382" w:type="dxa"/>
          </w:tcPr>
          <w:p>
            <w:pPr>
              <w:pStyle w:val="TableParagraph"/>
              <w:ind w:right="439"/>
              <w:jc w:val="right"/>
              <w:rPr>
                <w:sz w:val="24"/>
              </w:rPr>
            </w:pPr>
            <w:r>
              <w:rPr>
                <w:sz w:val="24"/>
              </w:rPr>
              <w:t>33 </w:t>
            </w:r>
          </w:p>
        </w:tc>
        <w:tc>
          <w:tcPr>
            <w:tcW w:w="3829" w:type="dxa"/>
          </w:tcPr>
          <w:p>
            <w:pPr>
              <w:pStyle w:val="TableParagraph"/>
              <w:ind w:left="1353" w:right="1225"/>
              <w:rPr>
                <w:sz w:val="24"/>
              </w:rPr>
            </w:pPr>
            <w:r>
              <w:rPr>
                <w:sz w:val="24"/>
              </w:rPr>
              <w:t>中银证券 </w:t>
            </w:r>
          </w:p>
        </w:tc>
        <w:tc>
          <w:tcPr>
            <w:tcW w:w="3313" w:type="dxa"/>
          </w:tcPr>
          <w:p>
            <w:pPr>
              <w:pStyle w:val="TableParagraph"/>
              <w:ind w:left="1296" w:right="0"/>
              <w:jc w:val="left"/>
              <w:rPr>
                <w:sz w:val="24"/>
              </w:rPr>
            </w:pPr>
            <w:r>
              <w:rPr>
                <w:sz w:val="24"/>
              </w:rPr>
              <w:t>79,825 </w:t>
            </w:r>
          </w:p>
        </w:tc>
      </w:tr>
      <w:tr>
        <w:trPr>
          <w:trHeight w:val="311" w:hRule="atLeast"/>
        </w:trPr>
        <w:tc>
          <w:tcPr>
            <w:tcW w:w="1382" w:type="dxa"/>
          </w:tcPr>
          <w:p>
            <w:pPr>
              <w:pStyle w:val="TableParagraph"/>
              <w:ind w:right="439"/>
              <w:jc w:val="right"/>
              <w:rPr>
                <w:sz w:val="24"/>
              </w:rPr>
            </w:pPr>
            <w:r>
              <w:rPr>
                <w:sz w:val="24"/>
              </w:rPr>
              <w:t>34 </w:t>
            </w:r>
          </w:p>
        </w:tc>
        <w:tc>
          <w:tcPr>
            <w:tcW w:w="3829" w:type="dxa"/>
          </w:tcPr>
          <w:p>
            <w:pPr>
              <w:pStyle w:val="TableParagraph"/>
              <w:ind w:left="1353" w:right="1225"/>
              <w:rPr>
                <w:sz w:val="24"/>
              </w:rPr>
            </w:pPr>
            <w:r>
              <w:rPr>
                <w:sz w:val="24"/>
              </w:rPr>
              <w:t>恒泰证券 </w:t>
            </w:r>
          </w:p>
        </w:tc>
        <w:tc>
          <w:tcPr>
            <w:tcW w:w="3313" w:type="dxa"/>
          </w:tcPr>
          <w:p>
            <w:pPr>
              <w:pStyle w:val="TableParagraph"/>
              <w:ind w:left="1296" w:right="0"/>
              <w:jc w:val="left"/>
              <w:rPr>
                <w:sz w:val="24"/>
              </w:rPr>
            </w:pPr>
            <w:r>
              <w:rPr>
                <w:sz w:val="24"/>
              </w:rPr>
              <w:t>74,054 </w:t>
            </w:r>
          </w:p>
        </w:tc>
      </w:tr>
      <w:tr>
        <w:trPr>
          <w:trHeight w:val="311" w:hRule="atLeast"/>
        </w:trPr>
        <w:tc>
          <w:tcPr>
            <w:tcW w:w="1382" w:type="dxa"/>
          </w:tcPr>
          <w:p>
            <w:pPr>
              <w:pStyle w:val="TableParagraph"/>
              <w:ind w:right="439"/>
              <w:jc w:val="right"/>
              <w:rPr>
                <w:sz w:val="24"/>
              </w:rPr>
            </w:pPr>
            <w:r>
              <w:rPr>
                <w:sz w:val="24"/>
              </w:rPr>
              <w:t>35 </w:t>
            </w:r>
          </w:p>
        </w:tc>
        <w:tc>
          <w:tcPr>
            <w:tcW w:w="3829" w:type="dxa"/>
          </w:tcPr>
          <w:p>
            <w:pPr>
              <w:pStyle w:val="TableParagraph"/>
              <w:ind w:left="1353" w:right="1225"/>
              <w:rPr>
                <w:sz w:val="24"/>
              </w:rPr>
            </w:pPr>
            <w:r>
              <w:rPr>
                <w:sz w:val="24"/>
              </w:rPr>
              <w:t>西部证券 </w:t>
            </w:r>
          </w:p>
        </w:tc>
        <w:tc>
          <w:tcPr>
            <w:tcW w:w="3313" w:type="dxa"/>
          </w:tcPr>
          <w:p>
            <w:pPr>
              <w:pStyle w:val="TableParagraph"/>
              <w:ind w:left="1296" w:right="0"/>
              <w:jc w:val="left"/>
              <w:rPr>
                <w:sz w:val="24"/>
              </w:rPr>
            </w:pPr>
            <w:r>
              <w:rPr>
                <w:sz w:val="24"/>
              </w:rPr>
              <w:t>71,565 </w:t>
            </w:r>
          </w:p>
        </w:tc>
      </w:tr>
      <w:tr>
        <w:trPr>
          <w:trHeight w:val="311" w:hRule="atLeast"/>
        </w:trPr>
        <w:tc>
          <w:tcPr>
            <w:tcW w:w="1382" w:type="dxa"/>
          </w:tcPr>
          <w:p>
            <w:pPr>
              <w:pStyle w:val="TableParagraph"/>
              <w:ind w:right="439"/>
              <w:jc w:val="right"/>
              <w:rPr>
                <w:sz w:val="24"/>
              </w:rPr>
            </w:pPr>
            <w:r>
              <w:rPr>
                <w:sz w:val="24"/>
              </w:rPr>
              <w:t>36 </w:t>
            </w:r>
          </w:p>
        </w:tc>
        <w:tc>
          <w:tcPr>
            <w:tcW w:w="3829" w:type="dxa"/>
          </w:tcPr>
          <w:p>
            <w:pPr>
              <w:pStyle w:val="TableParagraph"/>
              <w:ind w:left="1353" w:right="1225"/>
              <w:rPr>
                <w:sz w:val="24"/>
              </w:rPr>
            </w:pPr>
            <w:r>
              <w:rPr>
                <w:sz w:val="24"/>
              </w:rPr>
              <w:t>南京证券 </w:t>
            </w:r>
          </w:p>
        </w:tc>
        <w:tc>
          <w:tcPr>
            <w:tcW w:w="3313" w:type="dxa"/>
          </w:tcPr>
          <w:p>
            <w:pPr>
              <w:pStyle w:val="TableParagraph"/>
              <w:ind w:left="1296" w:right="0"/>
              <w:jc w:val="left"/>
              <w:rPr>
                <w:sz w:val="24"/>
              </w:rPr>
            </w:pPr>
            <w:r>
              <w:rPr>
                <w:sz w:val="24"/>
              </w:rPr>
              <w:t>70,981 </w:t>
            </w:r>
          </w:p>
        </w:tc>
      </w:tr>
      <w:tr>
        <w:trPr>
          <w:trHeight w:val="313" w:hRule="atLeast"/>
        </w:trPr>
        <w:tc>
          <w:tcPr>
            <w:tcW w:w="1382" w:type="dxa"/>
          </w:tcPr>
          <w:p>
            <w:pPr>
              <w:pStyle w:val="TableParagraph"/>
              <w:spacing w:before="2"/>
              <w:ind w:right="439"/>
              <w:jc w:val="right"/>
              <w:rPr>
                <w:sz w:val="24"/>
              </w:rPr>
            </w:pPr>
            <w:r>
              <w:rPr>
                <w:sz w:val="24"/>
              </w:rPr>
              <w:t>37 </w:t>
            </w:r>
          </w:p>
        </w:tc>
        <w:tc>
          <w:tcPr>
            <w:tcW w:w="3829" w:type="dxa"/>
          </w:tcPr>
          <w:p>
            <w:pPr>
              <w:pStyle w:val="TableParagraph"/>
              <w:spacing w:before="2"/>
              <w:ind w:left="1353" w:right="1225"/>
              <w:rPr>
                <w:sz w:val="24"/>
              </w:rPr>
            </w:pPr>
            <w:r>
              <w:rPr>
                <w:sz w:val="24"/>
              </w:rPr>
              <w:t>东莞证券 </w:t>
            </w:r>
          </w:p>
        </w:tc>
        <w:tc>
          <w:tcPr>
            <w:tcW w:w="3313" w:type="dxa"/>
          </w:tcPr>
          <w:p>
            <w:pPr>
              <w:pStyle w:val="TableParagraph"/>
              <w:spacing w:before="2"/>
              <w:ind w:left="1296" w:right="0"/>
              <w:jc w:val="left"/>
              <w:rPr>
                <w:sz w:val="24"/>
              </w:rPr>
            </w:pPr>
            <w:r>
              <w:rPr>
                <w:sz w:val="24"/>
              </w:rPr>
              <w:t>62,409 </w:t>
            </w:r>
          </w:p>
        </w:tc>
      </w:tr>
      <w:tr>
        <w:trPr>
          <w:trHeight w:val="311" w:hRule="atLeast"/>
        </w:trPr>
        <w:tc>
          <w:tcPr>
            <w:tcW w:w="1382" w:type="dxa"/>
          </w:tcPr>
          <w:p>
            <w:pPr>
              <w:pStyle w:val="TableParagraph"/>
              <w:ind w:right="439"/>
              <w:jc w:val="right"/>
              <w:rPr>
                <w:sz w:val="24"/>
              </w:rPr>
            </w:pPr>
            <w:r>
              <w:rPr>
                <w:sz w:val="24"/>
              </w:rPr>
              <w:t>38 </w:t>
            </w:r>
          </w:p>
        </w:tc>
        <w:tc>
          <w:tcPr>
            <w:tcW w:w="3829" w:type="dxa"/>
          </w:tcPr>
          <w:p>
            <w:pPr>
              <w:pStyle w:val="TableParagraph"/>
              <w:ind w:left="1353" w:right="1225"/>
              <w:rPr>
                <w:sz w:val="24"/>
              </w:rPr>
            </w:pPr>
            <w:r>
              <w:rPr>
                <w:sz w:val="24"/>
              </w:rPr>
              <w:t>财达证券 </w:t>
            </w:r>
          </w:p>
        </w:tc>
        <w:tc>
          <w:tcPr>
            <w:tcW w:w="3313" w:type="dxa"/>
          </w:tcPr>
          <w:p>
            <w:pPr>
              <w:pStyle w:val="TableParagraph"/>
              <w:ind w:left="1296" w:right="0"/>
              <w:jc w:val="left"/>
              <w:rPr>
                <w:sz w:val="24"/>
              </w:rPr>
            </w:pPr>
            <w:r>
              <w:rPr>
                <w:sz w:val="24"/>
              </w:rPr>
              <w:t>60,917 </w:t>
            </w:r>
          </w:p>
        </w:tc>
      </w:tr>
      <w:tr>
        <w:trPr>
          <w:trHeight w:val="311" w:hRule="atLeast"/>
        </w:trPr>
        <w:tc>
          <w:tcPr>
            <w:tcW w:w="1382" w:type="dxa"/>
          </w:tcPr>
          <w:p>
            <w:pPr>
              <w:pStyle w:val="TableParagraph"/>
              <w:ind w:right="439"/>
              <w:jc w:val="right"/>
              <w:rPr>
                <w:sz w:val="24"/>
              </w:rPr>
            </w:pPr>
            <w:r>
              <w:rPr>
                <w:sz w:val="24"/>
              </w:rPr>
              <w:t>39 </w:t>
            </w:r>
          </w:p>
        </w:tc>
        <w:tc>
          <w:tcPr>
            <w:tcW w:w="3829" w:type="dxa"/>
          </w:tcPr>
          <w:p>
            <w:pPr>
              <w:pStyle w:val="TableParagraph"/>
              <w:ind w:left="1353" w:right="1225"/>
              <w:rPr>
                <w:sz w:val="24"/>
              </w:rPr>
            </w:pPr>
            <w:r>
              <w:rPr>
                <w:sz w:val="24"/>
              </w:rPr>
              <w:t>光大证券 </w:t>
            </w:r>
          </w:p>
        </w:tc>
        <w:tc>
          <w:tcPr>
            <w:tcW w:w="3313" w:type="dxa"/>
          </w:tcPr>
          <w:p>
            <w:pPr>
              <w:pStyle w:val="TableParagraph"/>
              <w:ind w:left="1296" w:right="0"/>
              <w:jc w:val="left"/>
              <w:rPr>
                <w:sz w:val="24"/>
              </w:rPr>
            </w:pPr>
            <w:r>
              <w:rPr>
                <w:sz w:val="24"/>
              </w:rPr>
              <w:t>56,794 </w:t>
            </w:r>
          </w:p>
        </w:tc>
      </w:tr>
      <w:tr>
        <w:trPr>
          <w:trHeight w:val="312" w:hRule="atLeast"/>
        </w:trPr>
        <w:tc>
          <w:tcPr>
            <w:tcW w:w="1382" w:type="dxa"/>
          </w:tcPr>
          <w:p>
            <w:pPr>
              <w:pStyle w:val="TableParagraph"/>
              <w:ind w:right="439"/>
              <w:jc w:val="right"/>
              <w:rPr>
                <w:sz w:val="24"/>
              </w:rPr>
            </w:pPr>
            <w:r>
              <w:rPr>
                <w:sz w:val="24"/>
              </w:rPr>
              <w:t>40 </w:t>
            </w:r>
          </w:p>
        </w:tc>
        <w:tc>
          <w:tcPr>
            <w:tcW w:w="3829" w:type="dxa"/>
          </w:tcPr>
          <w:p>
            <w:pPr>
              <w:pStyle w:val="TableParagraph"/>
              <w:ind w:left="1353" w:right="1225"/>
              <w:rPr>
                <w:sz w:val="24"/>
              </w:rPr>
            </w:pPr>
            <w:r>
              <w:rPr>
                <w:sz w:val="24"/>
              </w:rPr>
              <w:t>华创证券 </w:t>
            </w:r>
          </w:p>
        </w:tc>
        <w:tc>
          <w:tcPr>
            <w:tcW w:w="3313" w:type="dxa"/>
          </w:tcPr>
          <w:p>
            <w:pPr>
              <w:pStyle w:val="TableParagraph"/>
              <w:ind w:left="1296" w:right="0"/>
              <w:jc w:val="left"/>
              <w:rPr>
                <w:sz w:val="24"/>
              </w:rPr>
            </w:pPr>
            <w:r>
              <w:rPr>
                <w:sz w:val="24"/>
              </w:rPr>
              <w:t>54,105 </w:t>
            </w:r>
          </w:p>
        </w:tc>
      </w:tr>
      <w:tr>
        <w:trPr>
          <w:trHeight w:val="311" w:hRule="atLeast"/>
        </w:trPr>
        <w:tc>
          <w:tcPr>
            <w:tcW w:w="1382" w:type="dxa"/>
          </w:tcPr>
          <w:p>
            <w:pPr>
              <w:pStyle w:val="TableParagraph"/>
              <w:ind w:right="439"/>
              <w:jc w:val="right"/>
              <w:rPr>
                <w:sz w:val="24"/>
              </w:rPr>
            </w:pPr>
            <w:r>
              <w:rPr>
                <w:sz w:val="24"/>
              </w:rPr>
              <w:t>41 </w:t>
            </w:r>
          </w:p>
        </w:tc>
        <w:tc>
          <w:tcPr>
            <w:tcW w:w="3829" w:type="dxa"/>
          </w:tcPr>
          <w:p>
            <w:pPr>
              <w:pStyle w:val="TableParagraph"/>
              <w:ind w:left="1353" w:right="1225"/>
              <w:rPr>
                <w:sz w:val="24"/>
              </w:rPr>
            </w:pPr>
            <w:r>
              <w:rPr>
                <w:sz w:val="24"/>
              </w:rPr>
              <w:t>国都证券 </w:t>
            </w:r>
          </w:p>
        </w:tc>
        <w:tc>
          <w:tcPr>
            <w:tcW w:w="3313" w:type="dxa"/>
          </w:tcPr>
          <w:p>
            <w:pPr>
              <w:pStyle w:val="TableParagraph"/>
              <w:ind w:left="1296" w:right="0"/>
              <w:jc w:val="left"/>
              <w:rPr>
                <w:sz w:val="24"/>
              </w:rPr>
            </w:pPr>
            <w:r>
              <w:rPr>
                <w:sz w:val="24"/>
              </w:rPr>
              <w:t>53,295 </w:t>
            </w:r>
          </w:p>
        </w:tc>
      </w:tr>
      <w:tr>
        <w:trPr>
          <w:trHeight w:val="311" w:hRule="atLeast"/>
        </w:trPr>
        <w:tc>
          <w:tcPr>
            <w:tcW w:w="1382" w:type="dxa"/>
          </w:tcPr>
          <w:p>
            <w:pPr>
              <w:pStyle w:val="TableParagraph"/>
              <w:ind w:right="439"/>
              <w:jc w:val="right"/>
              <w:rPr>
                <w:sz w:val="24"/>
              </w:rPr>
            </w:pPr>
            <w:r>
              <w:rPr>
                <w:sz w:val="24"/>
              </w:rPr>
              <w:t>42 </w:t>
            </w:r>
          </w:p>
        </w:tc>
        <w:tc>
          <w:tcPr>
            <w:tcW w:w="3829" w:type="dxa"/>
          </w:tcPr>
          <w:p>
            <w:pPr>
              <w:pStyle w:val="TableParagraph"/>
              <w:ind w:left="1353" w:right="1225"/>
              <w:rPr>
                <w:sz w:val="24"/>
              </w:rPr>
            </w:pPr>
            <w:r>
              <w:rPr>
                <w:sz w:val="24"/>
              </w:rPr>
              <w:t>民生证券 </w:t>
            </w:r>
          </w:p>
        </w:tc>
        <w:tc>
          <w:tcPr>
            <w:tcW w:w="3313" w:type="dxa"/>
          </w:tcPr>
          <w:p>
            <w:pPr>
              <w:pStyle w:val="TableParagraph"/>
              <w:ind w:left="1296" w:right="0"/>
              <w:jc w:val="left"/>
              <w:rPr>
                <w:sz w:val="24"/>
              </w:rPr>
            </w:pPr>
            <w:r>
              <w:rPr>
                <w:sz w:val="24"/>
              </w:rPr>
              <w:t>53,238 </w:t>
            </w:r>
          </w:p>
        </w:tc>
      </w:tr>
      <w:tr>
        <w:trPr>
          <w:trHeight w:val="313" w:hRule="atLeast"/>
        </w:trPr>
        <w:tc>
          <w:tcPr>
            <w:tcW w:w="1382" w:type="dxa"/>
          </w:tcPr>
          <w:p>
            <w:pPr>
              <w:pStyle w:val="TableParagraph"/>
              <w:spacing w:before="2"/>
              <w:ind w:right="439"/>
              <w:jc w:val="right"/>
              <w:rPr>
                <w:sz w:val="24"/>
              </w:rPr>
            </w:pPr>
            <w:r>
              <w:rPr>
                <w:sz w:val="24"/>
              </w:rPr>
              <w:t>43 </w:t>
            </w:r>
          </w:p>
        </w:tc>
        <w:tc>
          <w:tcPr>
            <w:tcW w:w="3829" w:type="dxa"/>
          </w:tcPr>
          <w:p>
            <w:pPr>
              <w:pStyle w:val="TableParagraph"/>
              <w:spacing w:before="2"/>
              <w:ind w:left="1353" w:right="1225"/>
              <w:rPr>
                <w:sz w:val="24"/>
              </w:rPr>
            </w:pPr>
            <w:r>
              <w:rPr>
                <w:sz w:val="24"/>
              </w:rPr>
              <w:t>国联证券 </w:t>
            </w:r>
          </w:p>
        </w:tc>
        <w:tc>
          <w:tcPr>
            <w:tcW w:w="3313" w:type="dxa"/>
          </w:tcPr>
          <w:p>
            <w:pPr>
              <w:pStyle w:val="TableParagraph"/>
              <w:spacing w:before="2"/>
              <w:ind w:left="1296" w:right="0"/>
              <w:jc w:val="left"/>
              <w:rPr>
                <w:sz w:val="24"/>
              </w:rPr>
            </w:pPr>
            <w:r>
              <w:rPr>
                <w:sz w:val="24"/>
              </w:rPr>
              <w:t>52,134 </w:t>
            </w:r>
          </w:p>
        </w:tc>
      </w:tr>
      <w:tr>
        <w:trPr>
          <w:trHeight w:val="311" w:hRule="atLeast"/>
        </w:trPr>
        <w:tc>
          <w:tcPr>
            <w:tcW w:w="1382" w:type="dxa"/>
          </w:tcPr>
          <w:p>
            <w:pPr>
              <w:pStyle w:val="TableParagraph"/>
              <w:ind w:right="439"/>
              <w:jc w:val="right"/>
              <w:rPr>
                <w:sz w:val="24"/>
              </w:rPr>
            </w:pPr>
            <w:r>
              <w:rPr>
                <w:sz w:val="24"/>
              </w:rPr>
              <w:t>44 </w:t>
            </w:r>
          </w:p>
        </w:tc>
        <w:tc>
          <w:tcPr>
            <w:tcW w:w="3829" w:type="dxa"/>
          </w:tcPr>
          <w:p>
            <w:pPr>
              <w:pStyle w:val="TableParagraph"/>
              <w:ind w:left="1353" w:right="1225"/>
              <w:rPr>
                <w:sz w:val="24"/>
              </w:rPr>
            </w:pPr>
            <w:r>
              <w:rPr>
                <w:sz w:val="24"/>
              </w:rPr>
              <w:t>第一创业 </w:t>
            </w:r>
          </w:p>
        </w:tc>
        <w:tc>
          <w:tcPr>
            <w:tcW w:w="3313" w:type="dxa"/>
          </w:tcPr>
          <w:p>
            <w:pPr>
              <w:pStyle w:val="TableParagraph"/>
              <w:ind w:left="1296" w:right="0"/>
              <w:jc w:val="left"/>
              <w:rPr>
                <w:sz w:val="24"/>
              </w:rPr>
            </w:pPr>
            <w:r>
              <w:rPr>
                <w:sz w:val="24"/>
              </w:rPr>
              <w:t>51,306 </w:t>
            </w:r>
          </w:p>
        </w:tc>
      </w:tr>
      <w:tr>
        <w:trPr>
          <w:trHeight w:val="311" w:hRule="atLeast"/>
        </w:trPr>
        <w:tc>
          <w:tcPr>
            <w:tcW w:w="1382" w:type="dxa"/>
          </w:tcPr>
          <w:p>
            <w:pPr>
              <w:pStyle w:val="TableParagraph"/>
              <w:ind w:right="439"/>
              <w:jc w:val="right"/>
              <w:rPr>
                <w:sz w:val="24"/>
              </w:rPr>
            </w:pPr>
            <w:r>
              <w:rPr>
                <w:sz w:val="24"/>
              </w:rPr>
              <w:t>45 </w:t>
            </w:r>
          </w:p>
        </w:tc>
        <w:tc>
          <w:tcPr>
            <w:tcW w:w="3829" w:type="dxa"/>
          </w:tcPr>
          <w:p>
            <w:pPr>
              <w:pStyle w:val="TableParagraph"/>
              <w:ind w:left="1353" w:right="1225"/>
              <w:rPr>
                <w:sz w:val="24"/>
              </w:rPr>
            </w:pPr>
            <w:r>
              <w:rPr>
                <w:sz w:val="24"/>
              </w:rPr>
              <w:t>山西证券 </w:t>
            </w:r>
          </w:p>
        </w:tc>
        <w:tc>
          <w:tcPr>
            <w:tcW w:w="3313" w:type="dxa"/>
          </w:tcPr>
          <w:p>
            <w:pPr>
              <w:pStyle w:val="TableParagraph"/>
              <w:ind w:left="1296" w:right="0"/>
              <w:jc w:val="left"/>
              <w:rPr>
                <w:sz w:val="24"/>
              </w:rPr>
            </w:pPr>
            <w:r>
              <w:rPr>
                <w:sz w:val="24"/>
              </w:rPr>
              <w:t>51,018 </w:t>
            </w:r>
          </w:p>
        </w:tc>
      </w:tr>
      <w:tr>
        <w:trPr>
          <w:trHeight w:val="311" w:hRule="atLeast"/>
        </w:trPr>
        <w:tc>
          <w:tcPr>
            <w:tcW w:w="1382" w:type="dxa"/>
          </w:tcPr>
          <w:p>
            <w:pPr>
              <w:pStyle w:val="TableParagraph"/>
              <w:ind w:right="439"/>
              <w:jc w:val="right"/>
              <w:rPr>
                <w:sz w:val="24"/>
              </w:rPr>
            </w:pPr>
            <w:r>
              <w:rPr>
                <w:sz w:val="24"/>
              </w:rPr>
              <w:t>46 </w:t>
            </w:r>
          </w:p>
        </w:tc>
        <w:tc>
          <w:tcPr>
            <w:tcW w:w="3829" w:type="dxa"/>
          </w:tcPr>
          <w:p>
            <w:pPr>
              <w:pStyle w:val="TableParagraph"/>
              <w:ind w:left="1353" w:right="1225"/>
              <w:rPr>
                <w:sz w:val="24"/>
              </w:rPr>
            </w:pPr>
            <w:r>
              <w:rPr>
                <w:sz w:val="24"/>
              </w:rPr>
              <w:t>国海证券 </w:t>
            </w:r>
          </w:p>
        </w:tc>
        <w:tc>
          <w:tcPr>
            <w:tcW w:w="3313" w:type="dxa"/>
          </w:tcPr>
          <w:p>
            <w:pPr>
              <w:pStyle w:val="TableParagraph"/>
              <w:ind w:left="1296" w:right="0"/>
              <w:jc w:val="left"/>
              <w:rPr>
                <w:sz w:val="24"/>
              </w:rPr>
            </w:pPr>
            <w:r>
              <w:rPr>
                <w:sz w:val="24"/>
              </w:rPr>
              <w:t>48,772 </w:t>
            </w:r>
          </w:p>
        </w:tc>
      </w:tr>
      <w:tr>
        <w:trPr>
          <w:trHeight w:val="311" w:hRule="atLeast"/>
        </w:trPr>
        <w:tc>
          <w:tcPr>
            <w:tcW w:w="1382" w:type="dxa"/>
          </w:tcPr>
          <w:p>
            <w:pPr>
              <w:pStyle w:val="TableParagraph"/>
              <w:ind w:right="439"/>
              <w:jc w:val="right"/>
              <w:rPr>
                <w:sz w:val="24"/>
              </w:rPr>
            </w:pPr>
            <w:r>
              <w:rPr>
                <w:sz w:val="24"/>
              </w:rPr>
              <w:t>47 </w:t>
            </w:r>
          </w:p>
        </w:tc>
        <w:tc>
          <w:tcPr>
            <w:tcW w:w="3829" w:type="dxa"/>
          </w:tcPr>
          <w:p>
            <w:pPr>
              <w:pStyle w:val="TableParagraph"/>
              <w:ind w:left="1353" w:right="1225"/>
              <w:rPr>
                <w:sz w:val="24"/>
              </w:rPr>
            </w:pPr>
            <w:r>
              <w:rPr>
                <w:sz w:val="24"/>
              </w:rPr>
              <w:t>太平洋证券 </w:t>
            </w:r>
          </w:p>
        </w:tc>
        <w:tc>
          <w:tcPr>
            <w:tcW w:w="3313" w:type="dxa"/>
          </w:tcPr>
          <w:p>
            <w:pPr>
              <w:pStyle w:val="TableParagraph"/>
              <w:ind w:left="1296" w:right="0"/>
              <w:jc w:val="left"/>
              <w:rPr>
                <w:sz w:val="24"/>
              </w:rPr>
            </w:pPr>
            <w:r>
              <w:rPr>
                <w:sz w:val="24"/>
              </w:rPr>
              <w:t>46,290 </w:t>
            </w:r>
          </w:p>
        </w:tc>
      </w:tr>
      <w:tr>
        <w:trPr>
          <w:trHeight w:val="311" w:hRule="atLeast"/>
        </w:trPr>
        <w:tc>
          <w:tcPr>
            <w:tcW w:w="1382" w:type="dxa"/>
          </w:tcPr>
          <w:p>
            <w:pPr>
              <w:pStyle w:val="TableParagraph"/>
              <w:ind w:right="439"/>
              <w:jc w:val="right"/>
              <w:rPr>
                <w:sz w:val="24"/>
              </w:rPr>
            </w:pPr>
            <w:r>
              <w:rPr>
                <w:sz w:val="24"/>
              </w:rPr>
              <w:t>48 </w:t>
            </w:r>
          </w:p>
        </w:tc>
        <w:tc>
          <w:tcPr>
            <w:tcW w:w="3829" w:type="dxa"/>
          </w:tcPr>
          <w:p>
            <w:pPr>
              <w:pStyle w:val="TableParagraph"/>
              <w:ind w:left="1353" w:right="1225"/>
              <w:rPr>
                <w:sz w:val="24"/>
              </w:rPr>
            </w:pPr>
            <w:r>
              <w:rPr>
                <w:sz w:val="24"/>
              </w:rPr>
              <w:t>华林证券 </w:t>
            </w:r>
          </w:p>
        </w:tc>
        <w:tc>
          <w:tcPr>
            <w:tcW w:w="3313" w:type="dxa"/>
          </w:tcPr>
          <w:p>
            <w:pPr>
              <w:pStyle w:val="TableParagraph"/>
              <w:ind w:left="1296" w:right="0"/>
              <w:jc w:val="left"/>
              <w:rPr>
                <w:sz w:val="24"/>
              </w:rPr>
            </w:pPr>
            <w:r>
              <w:rPr>
                <w:sz w:val="24"/>
              </w:rPr>
              <w:t>44,167 </w:t>
            </w:r>
          </w:p>
        </w:tc>
      </w:tr>
      <w:tr>
        <w:trPr>
          <w:trHeight w:val="313" w:hRule="atLeast"/>
        </w:trPr>
        <w:tc>
          <w:tcPr>
            <w:tcW w:w="1382" w:type="dxa"/>
          </w:tcPr>
          <w:p>
            <w:pPr>
              <w:pStyle w:val="TableParagraph"/>
              <w:spacing w:before="2"/>
              <w:ind w:right="439"/>
              <w:jc w:val="right"/>
              <w:rPr>
                <w:sz w:val="24"/>
              </w:rPr>
            </w:pPr>
            <w:r>
              <w:rPr>
                <w:sz w:val="24"/>
              </w:rPr>
              <w:t>49 </w:t>
            </w:r>
          </w:p>
        </w:tc>
        <w:tc>
          <w:tcPr>
            <w:tcW w:w="3829" w:type="dxa"/>
          </w:tcPr>
          <w:p>
            <w:pPr>
              <w:pStyle w:val="TableParagraph"/>
              <w:spacing w:before="2"/>
              <w:ind w:left="1353" w:right="1225"/>
              <w:rPr>
                <w:sz w:val="24"/>
              </w:rPr>
            </w:pPr>
            <w:r>
              <w:rPr>
                <w:sz w:val="24"/>
              </w:rPr>
              <w:t>华福证券 </w:t>
            </w:r>
          </w:p>
        </w:tc>
        <w:tc>
          <w:tcPr>
            <w:tcW w:w="3313" w:type="dxa"/>
          </w:tcPr>
          <w:p>
            <w:pPr>
              <w:pStyle w:val="TableParagraph"/>
              <w:spacing w:before="2"/>
              <w:ind w:left="1296" w:right="0"/>
              <w:jc w:val="left"/>
              <w:rPr>
                <w:sz w:val="24"/>
              </w:rPr>
            </w:pPr>
            <w:r>
              <w:rPr>
                <w:sz w:val="24"/>
              </w:rPr>
              <w:t>43,775 </w:t>
            </w:r>
          </w:p>
        </w:tc>
      </w:tr>
      <w:tr>
        <w:trPr>
          <w:trHeight w:val="311" w:hRule="atLeast"/>
        </w:trPr>
        <w:tc>
          <w:tcPr>
            <w:tcW w:w="1382" w:type="dxa"/>
          </w:tcPr>
          <w:p>
            <w:pPr>
              <w:pStyle w:val="TableParagraph"/>
              <w:ind w:right="439"/>
              <w:jc w:val="right"/>
              <w:rPr>
                <w:sz w:val="24"/>
              </w:rPr>
            </w:pPr>
            <w:r>
              <w:rPr>
                <w:sz w:val="24"/>
              </w:rPr>
              <w:t>50 </w:t>
            </w:r>
          </w:p>
        </w:tc>
        <w:tc>
          <w:tcPr>
            <w:tcW w:w="3829" w:type="dxa"/>
          </w:tcPr>
          <w:p>
            <w:pPr>
              <w:pStyle w:val="TableParagraph"/>
              <w:ind w:left="1353" w:right="1225"/>
              <w:rPr>
                <w:sz w:val="24"/>
              </w:rPr>
            </w:pPr>
            <w:r>
              <w:rPr>
                <w:sz w:val="24"/>
              </w:rPr>
              <w:t>中航证券 </w:t>
            </w:r>
          </w:p>
        </w:tc>
        <w:tc>
          <w:tcPr>
            <w:tcW w:w="3313" w:type="dxa"/>
          </w:tcPr>
          <w:p>
            <w:pPr>
              <w:pStyle w:val="TableParagraph"/>
              <w:ind w:left="1296" w:right="0"/>
              <w:jc w:val="left"/>
              <w:rPr>
                <w:sz w:val="24"/>
              </w:rPr>
            </w:pPr>
            <w:r>
              <w:rPr>
                <w:sz w:val="24"/>
              </w:rPr>
              <w:t>42,971 </w:t>
            </w:r>
          </w:p>
        </w:tc>
      </w:tr>
      <w:tr>
        <w:trPr>
          <w:trHeight w:val="311" w:hRule="atLeast"/>
        </w:trPr>
        <w:tc>
          <w:tcPr>
            <w:tcW w:w="1382" w:type="dxa"/>
          </w:tcPr>
          <w:p>
            <w:pPr>
              <w:pStyle w:val="TableParagraph"/>
              <w:ind w:right="439"/>
              <w:jc w:val="right"/>
              <w:rPr>
                <w:sz w:val="24"/>
              </w:rPr>
            </w:pPr>
            <w:r>
              <w:rPr>
                <w:sz w:val="24"/>
              </w:rPr>
              <w:t>51 </w:t>
            </w:r>
          </w:p>
        </w:tc>
        <w:tc>
          <w:tcPr>
            <w:tcW w:w="3829" w:type="dxa"/>
          </w:tcPr>
          <w:p>
            <w:pPr>
              <w:pStyle w:val="TableParagraph"/>
              <w:ind w:left="1353" w:right="1225"/>
              <w:rPr>
                <w:sz w:val="24"/>
              </w:rPr>
            </w:pPr>
            <w:r>
              <w:rPr>
                <w:sz w:val="24"/>
              </w:rPr>
              <w:t>首创证券 </w:t>
            </w:r>
          </w:p>
        </w:tc>
        <w:tc>
          <w:tcPr>
            <w:tcW w:w="3313" w:type="dxa"/>
          </w:tcPr>
          <w:p>
            <w:pPr>
              <w:pStyle w:val="TableParagraph"/>
              <w:ind w:left="1296" w:right="0"/>
              <w:jc w:val="left"/>
              <w:rPr>
                <w:sz w:val="24"/>
              </w:rPr>
            </w:pPr>
            <w:r>
              <w:rPr>
                <w:sz w:val="24"/>
              </w:rPr>
              <w:t>42,413 </w:t>
            </w:r>
          </w:p>
        </w:tc>
      </w:tr>
      <w:tr>
        <w:trPr>
          <w:trHeight w:val="312" w:hRule="atLeast"/>
        </w:trPr>
        <w:tc>
          <w:tcPr>
            <w:tcW w:w="1382" w:type="dxa"/>
          </w:tcPr>
          <w:p>
            <w:pPr>
              <w:pStyle w:val="TableParagraph"/>
              <w:ind w:right="439"/>
              <w:jc w:val="right"/>
              <w:rPr>
                <w:sz w:val="24"/>
              </w:rPr>
            </w:pPr>
            <w:r>
              <w:rPr>
                <w:sz w:val="24"/>
              </w:rPr>
              <w:t>52 </w:t>
            </w:r>
          </w:p>
        </w:tc>
        <w:tc>
          <w:tcPr>
            <w:tcW w:w="3829" w:type="dxa"/>
          </w:tcPr>
          <w:p>
            <w:pPr>
              <w:pStyle w:val="TableParagraph"/>
              <w:ind w:left="1353" w:right="1225"/>
              <w:rPr>
                <w:sz w:val="24"/>
              </w:rPr>
            </w:pPr>
            <w:r>
              <w:rPr>
                <w:sz w:val="24"/>
              </w:rPr>
              <w:t>万联证券 </w:t>
            </w:r>
          </w:p>
        </w:tc>
        <w:tc>
          <w:tcPr>
            <w:tcW w:w="3313" w:type="dxa"/>
          </w:tcPr>
          <w:p>
            <w:pPr>
              <w:pStyle w:val="TableParagraph"/>
              <w:ind w:left="1296" w:right="0"/>
              <w:jc w:val="left"/>
              <w:rPr>
                <w:sz w:val="24"/>
              </w:rPr>
            </w:pPr>
            <w:r>
              <w:rPr>
                <w:sz w:val="24"/>
              </w:rPr>
              <w:t>41,094 </w:t>
            </w:r>
          </w:p>
        </w:tc>
      </w:tr>
      <w:tr>
        <w:trPr>
          <w:trHeight w:val="311" w:hRule="atLeast"/>
        </w:trPr>
        <w:tc>
          <w:tcPr>
            <w:tcW w:w="1382" w:type="dxa"/>
          </w:tcPr>
          <w:p>
            <w:pPr>
              <w:pStyle w:val="TableParagraph"/>
              <w:ind w:right="439"/>
              <w:jc w:val="right"/>
              <w:rPr>
                <w:sz w:val="24"/>
              </w:rPr>
            </w:pPr>
            <w:r>
              <w:rPr>
                <w:sz w:val="24"/>
              </w:rPr>
              <w:t>53 </w:t>
            </w:r>
          </w:p>
        </w:tc>
        <w:tc>
          <w:tcPr>
            <w:tcW w:w="3829" w:type="dxa"/>
          </w:tcPr>
          <w:p>
            <w:pPr>
              <w:pStyle w:val="TableParagraph"/>
              <w:ind w:left="1353" w:right="1225"/>
              <w:rPr>
                <w:sz w:val="24"/>
              </w:rPr>
            </w:pPr>
            <w:r>
              <w:rPr>
                <w:sz w:val="24"/>
              </w:rPr>
              <w:t>财信证券 </w:t>
            </w:r>
          </w:p>
        </w:tc>
        <w:tc>
          <w:tcPr>
            <w:tcW w:w="3313" w:type="dxa"/>
          </w:tcPr>
          <w:p>
            <w:pPr>
              <w:pStyle w:val="TableParagraph"/>
              <w:ind w:left="1296" w:right="0"/>
              <w:jc w:val="left"/>
              <w:rPr>
                <w:sz w:val="24"/>
              </w:rPr>
            </w:pPr>
            <w:r>
              <w:rPr>
                <w:sz w:val="24"/>
              </w:rPr>
              <w:t>40,671 </w:t>
            </w:r>
          </w:p>
        </w:tc>
      </w:tr>
      <w:tr>
        <w:trPr>
          <w:trHeight w:val="311" w:hRule="atLeast"/>
        </w:trPr>
        <w:tc>
          <w:tcPr>
            <w:tcW w:w="1382" w:type="dxa"/>
          </w:tcPr>
          <w:p>
            <w:pPr>
              <w:pStyle w:val="TableParagraph"/>
              <w:ind w:right="439"/>
              <w:jc w:val="right"/>
              <w:rPr>
                <w:sz w:val="24"/>
              </w:rPr>
            </w:pPr>
            <w:r>
              <w:rPr>
                <w:sz w:val="24"/>
              </w:rPr>
              <w:t>54 </w:t>
            </w:r>
          </w:p>
        </w:tc>
        <w:tc>
          <w:tcPr>
            <w:tcW w:w="3829" w:type="dxa"/>
          </w:tcPr>
          <w:p>
            <w:pPr>
              <w:pStyle w:val="TableParagraph"/>
              <w:ind w:left="1353" w:right="1225"/>
              <w:rPr>
                <w:sz w:val="24"/>
              </w:rPr>
            </w:pPr>
            <w:r>
              <w:rPr>
                <w:sz w:val="24"/>
              </w:rPr>
              <w:t>开源证券 </w:t>
            </w:r>
          </w:p>
        </w:tc>
        <w:tc>
          <w:tcPr>
            <w:tcW w:w="3313" w:type="dxa"/>
          </w:tcPr>
          <w:p>
            <w:pPr>
              <w:pStyle w:val="TableParagraph"/>
              <w:ind w:left="1296" w:right="0"/>
              <w:jc w:val="left"/>
              <w:rPr>
                <w:sz w:val="24"/>
              </w:rPr>
            </w:pPr>
            <w:r>
              <w:rPr>
                <w:sz w:val="24"/>
              </w:rPr>
              <w:t>40,260 </w:t>
            </w:r>
          </w:p>
        </w:tc>
      </w:tr>
      <w:tr>
        <w:trPr>
          <w:trHeight w:val="313" w:hRule="atLeast"/>
        </w:trPr>
        <w:tc>
          <w:tcPr>
            <w:tcW w:w="1382" w:type="dxa"/>
          </w:tcPr>
          <w:p>
            <w:pPr>
              <w:pStyle w:val="TableParagraph"/>
              <w:spacing w:before="2"/>
              <w:ind w:right="439"/>
              <w:jc w:val="right"/>
              <w:rPr>
                <w:sz w:val="24"/>
              </w:rPr>
            </w:pPr>
            <w:r>
              <w:rPr>
                <w:sz w:val="24"/>
              </w:rPr>
              <w:t>55 </w:t>
            </w:r>
          </w:p>
        </w:tc>
        <w:tc>
          <w:tcPr>
            <w:tcW w:w="3829" w:type="dxa"/>
          </w:tcPr>
          <w:p>
            <w:pPr>
              <w:pStyle w:val="TableParagraph"/>
              <w:spacing w:before="2"/>
              <w:ind w:left="1353" w:right="1225"/>
              <w:rPr>
                <w:sz w:val="24"/>
              </w:rPr>
            </w:pPr>
            <w:r>
              <w:rPr>
                <w:sz w:val="24"/>
              </w:rPr>
              <w:t>湘财证券 </w:t>
            </w:r>
          </w:p>
        </w:tc>
        <w:tc>
          <w:tcPr>
            <w:tcW w:w="3313" w:type="dxa"/>
          </w:tcPr>
          <w:p>
            <w:pPr>
              <w:pStyle w:val="TableParagraph"/>
              <w:spacing w:before="2"/>
              <w:ind w:left="1296" w:right="0"/>
              <w:jc w:val="left"/>
              <w:rPr>
                <w:sz w:val="24"/>
              </w:rPr>
            </w:pPr>
            <w:r>
              <w:rPr>
                <w:sz w:val="24"/>
              </w:rPr>
              <w:t>38,872 </w:t>
            </w:r>
          </w:p>
        </w:tc>
      </w:tr>
      <w:tr>
        <w:trPr>
          <w:trHeight w:val="311" w:hRule="atLeast"/>
        </w:trPr>
        <w:tc>
          <w:tcPr>
            <w:tcW w:w="1382" w:type="dxa"/>
          </w:tcPr>
          <w:p>
            <w:pPr>
              <w:pStyle w:val="TableParagraph"/>
              <w:ind w:right="439"/>
              <w:jc w:val="right"/>
              <w:rPr>
                <w:sz w:val="24"/>
              </w:rPr>
            </w:pPr>
            <w:r>
              <w:rPr>
                <w:sz w:val="24"/>
              </w:rPr>
              <w:t>56 </w:t>
            </w:r>
          </w:p>
        </w:tc>
        <w:tc>
          <w:tcPr>
            <w:tcW w:w="3829" w:type="dxa"/>
          </w:tcPr>
          <w:p>
            <w:pPr>
              <w:pStyle w:val="TableParagraph"/>
              <w:ind w:left="1353" w:right="1225"/>
              <w:rPr>
                <w:sz w:val="24"/>
              </w:rPr>
            </w:pPr>
            <w:r>
              <w:rPr>
                <w:sz w:val="24"/>
              </w:rPr>
              <w:t>华龙证券 </w:t>
            </w:r>
          </w:p>
        </w:tc>
        <w:tc>
          <w:tcPr>
            <w:tcW w:w="3313" w:type="dxa"/>
          </w:tcPr>
          <w:p>
            <w:pPr>
              <w:pStyle w:val="TableParagraph"/>
              <w:ind w:left="1296" w:right="0"/>
              <w:jc w:val="left"/>
              <w:rPr>
                <w:sz w:val="24"/>
              </w:rPr>
            </w:pPr>
            <w:r>
              <w:rPr>
                <w:sz w:val="24"/>
              </w:rPr>
              <w:t>35,629 </w:t>
            </w:r>
          </w:p>
        </w:tc>
      </w:tr>
      <w:tr>
        <w:trPr>
          <w:trHeight w:val="311" w:hRule="atLeast"/>
        </w:trPr>
        <w:tc>
          <w:tcPr>
            <w:tcW w:w="1382" w:type="dxa"/>
          </w:tcPr>
          <w:p>
            <w:pPr>
              <w:pStyle w:val="TableParagraph"/>
              <w:ind w:right="439"/>
              <w:jc w:val="right"/>
              <w:rPr>
                <w:sz w:val="24"/>
              </w:rPr>
            </w:pPr>
            <w:r>
              <w:rPr>
                <w:sz w:val="24"/>
              </w:rPr>
              <w:t>57 </w:t>
            </w:r>
          </w:p>
        </w:tc>
        <w:tc>
          <w:tcPr>
            <w:tcW w:w="3829" w:type="dxa"/>
          </w:tcPr>
          <w:p>
            <w:pPr>
              <w:pStyle w:val="TableParagraph"/>
              <w:ind w:left="1353" w:right="1225"/>
              <w:rPr>
                <w:sz w:val="24"/>
              </w:rPr>
            </w:pPr>
            <w:r>
              <w:rPr>
                <w:sz w:val="24"/>
              </w:rPr>
              <w:t>新时代证券 </w:t>
            </w:r>
          </w:p>
        </w:tc>
        <w:tc>
          <w:tcPr>
            <w:tcW w:w="3313" w:type="dxa"/>
          </w:tcPr>
          <w:p>
            <w:pPr>
              <w:pStyle w:val="TableParagraph"/>
              <w:ind w:left="1296" w:right="0"/>
              <w:jc w:val="left"/>
              <w:rPr>
                <w:sz w:val="24"/>
              </w:rPr>
            </w:pPr>
            <w:r>
              <w:rPr>
                <w:sz w:val="24"/>
              </w:rPr>
              <w:t>34,792 </w:t>
            </w:r>
          </w:p>
        </w:tc>
      </w:tr>
      <w:tr>
        <w:trPr>
          <w:trHeight w:val="311" w:hRule="atLeast"/>
        </w:trPr>
        <w:tc>
          <w:tcPr>
            <w:tcW w:w="1382" w:type="dxa"/>
          </w:tcPr>
          <w:p>
            <w:pPr>
              <w:pStyle w:val="TableParagraph"/>
              <w:ind w:right="439"/>
              <w:jc w:val="right"/>
              <w:rPr>
                <w:sz w:val="24"/>
              </w:rPr>
            </w:pPr>
            <w:r>
              <w:rPr>
                <w:sz w:val="24"/>
              </w:rPr>
              <w:t>58 </w:t>
            </w:r>
          </w:p>
        </w:tc>
        <w:tc>
          <w:tcPr>
            <w:tcW w:w="3829" w:type="dxa"/>
          </w:tcPr>
          <w:p>
            <w:pPr>
              <w:pStyle w:val="TableParagraph"/>
              <w:ind w:left="1353" w:right="1225"/>
              <w:rPr>
                <w:sz w:val="24"/>
              </w:rPr>
            </w:pPr>
            <w:r>
              <w:rPr>
                <w:sz w:val="24"/>
              </w:rPr>
              <w:t>五矿证券 </w:t>
            </w:r>
          </w:p>
        </w:tc>
        <w:tc>
          <w:tcPr>
            <w:tcW w:w="3313" w:type="dxa"/>
          </w:tcPr>
          <w:p>
            <w:pPr>
              <w:pStyle w:val="TableParagraph"/>
              <w:ind w:left="1296" w:right="0"/>
              <w:jc w:val="left"/>
              <w:rPr>
                <w:sz w:val="24"/>
              </w:rPr>
            </w:pPr>
            <w:r>
              <w:rPr>
                <w:sz w:val="24"/>
              </w:rPr>
              <w:t>32,090 </w:t>
            </w:r>
          </w:p>
        </w:tc>
      </w:tr>
    </w:tbl>
    <w:p>
      <w:pPr>
        <w:spacing w:after="0"/>
        <w:jc w:val="left"/>
        <w:rPr>
          <w:sz w:val="24"/>
        </w:rPr>
        <w:sectPr>
          <w:pgSz w:w="11910" w:h="16840"/>
          <w:pgMar w:header="0" w:footer="1122" w:top="1420" w:bottom="132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2"/>
        <w:gridCol w:w="3829"/>
        <w:gridCol w:w="3313"/>
      </w:tblGrid>
      <w:tr>
        <w:trPr>
          <w:trHeight w:val="311" w:hRule="atLeast"/>
        </w:trPr>
        <w:tc>
          <w:tcPr>
            <w:tcW w:w="1382" w:type="dxa"/>
          </w:tcPr>
          <w:p>
            <w:pPr>
              <w:pStyle w:val="TableParagraph"/>
              <w:ind w:right="439"/>
              <w:jc w:val="right"/>
              <w:rPr>
                <w:sz w:val="24"/>
              </w:rPr>
            </w:pPr>
            <w:r>
              <w:rPr>
                <w:sz w:val="24"/>
              </w:rPr>
              <w:t>59 </w:t>
            </w:r>
          </w:p>
        </w:tc>
        <w:tc>
          <w:tcPr>
            <w:tcW w:w="3829" w:type="dxa"/>
          </w:tcPr>
          <w:p>
            <w:pPr>
              <w:pStyle w:val="TableParagraph"/>
              <w:ind w:right="1303"/>
              <w:jc w:val="right"/>
              <w:rPr>
                <w:sz w:val="24"/>
              </w:rPr>
            </w:pPr>
            <w:r>
              <w:rPr>
                <w:sz w:val="24"/>
              </w:rPr>
              <w:t>国盛证券 </w:t>
            </w:r>
          </w:p>
        </w:tc>
        <w:tc>
          <w:tcPr>
            <w:tcW w:w="3313" w:type="dxa"/>
          </w:tcPr>
          <w:p>
            <w:pPr>
              <w:pStyle w:val="TableParagraph"/>
              <w:ind w:left="490" w:right="361"/>
              <w:rPr>
                <w:sz w:val="24"/>
              </w:rPr>
            </w:pPr>
            <w:r>
              <w:rPr>
                <w:sz w:val="24"/>
              </w:rPr>
              <w:t>30,883 </w:t>
            </w:r>
          </w:p>
        </w:tc>
      </w:tr>
      <w:tr>
        <w:trPr>
          <w:trHeight w:val="312" w:hRule="atLeast"/>
        </w:trPr>
        <w:tc>
          <w:tcPr>
            <w:tcW w:w="1382" w:type="dxa"/>
          </w:tcPr>
          <w:p>
            <w:pPr>
              <w:pStyle w:val="TableParagraph"/>
              <w:ind w:right="439"/>
              <w:jc w:val="right"/>
              <w:rPr>
                <w:sz w:val="24"/>
              </w:rPr>
            </w:pPr>
            <w:r>
              <w:rPr>
                <w:sz w:val="24"/>
              </w:rPr>
              <w:t>60 </w:t>
            </w:r>
          </w:p>
        </w:tc>
        <w:tc>
          <w:tcPr>
            <w:tcW w:w="3829" w:type="dxa"/>
          </w:tcPr>
          <w:p>
            <w:pPr>
              <w:pStyle w:val="TableParagraph"/>
              <w:ind w:right="1303"/>
              <w:jc w:val="right"/>
              <w:rPr>
                <w:sz w:val="24"/>
              </w:rPr>
            </w:pPr>
            <w:r>
              <w:rPr>
                <w:sz w:val="24"/>
              </w:rPr>
              <w:t>天风证券 </w:t>
            </w:r>
          </w:p>
        </w:tc>
        <w:tc>
          <w:tcPr>
            <w:tcW w:w="3313" w:type="dxa"/>
          </w:tcPr>
          <w:p>
            <w:pPr>
              <w:pStyle w:val="TableParagraph"/>
              <w:ind w:left="490" w:right="361"/>
              <w:rPr>
                <w:sz w:val="24"/>
              </w:rPr>
            </w:pPr>
            <w:r>
              <w:rPr>
                <w:sz w:val="24"/>
              </w:rPr>
              <w:t>30,777 </w:t>
            </w:r>
          </w:p>
        </w:tc>
      </w:tr>
      <w:tr>
        <w:trPr>
          <w:trHeight w:val="311" w:hRule="atLeast"/>
        </w:trPr>
        <w:tc>
          <w:tcPr>
            <w:tcW w:w="1382" w:type="dxa"/>
          </w:tcPr>
          <w:p>
            <w:pPr>
              <w:pStyle w:val="TableParagraph"/>
              <w:ind w:right="439"/>
              <w:jc w:val="right"/>
              <w:rPr>
                <w:sz w:val="24"/>
              </w:rPr>
            </w:pPr>
            <w:r>
              <w:rPr>
                <w:sz w:val="24"/>
              </w:rPr>
              <w:t>61 </w:t>
            </w:r>
          </w:p>
        </w:tc>
        <w:tc>
          <w:tcPr>
            <w:tcW w:w="3829" w:type="dxa"/>
          </w:tcPr>
          <w:p>
            <w:pPr>
              <w:pStyle w:val="TableParagraph"/>
              <w:ind w:right="1303"/>
              <w:jc w:val="right"/>
              <w:rPr>
                <w:sz w:val="24"/>
              </w:rPr>
            </w:pPr>
            <w:r>
              <w:rPr>
                <w:sz w:val="24"/>
              </w:rPr>
              <w:t>中山证券 </w:t>
            </w:r>
          </w:p>
        </w:tc>
        <w:tc>
          <w:tcPr>
            <w:tcW w:w="3313" w:type="dxa"/>
          </w:tcPr>
          <w:p>
            <w:pPr>
              <w:pStyle w:val="TableParagraph"/>
              <w:ind w:left="490" w:right="361"/>
              <w:rPr>
                <w:sz w:val="24"/>
              </w:rPr>
            </w:pPr>
            <w:r>
              <w:rPr>
                <w:sz w:val="24"/>
              </w:rPr>
              <w:t>23,178 </w:t>
            </w:r>
          </w:p>
        </w:tc>
      </w:tr>
      <w:tr>
        <w:trPr>
          <w:trHeight w:val="313" w:hRule="atLeast"/>
        </w:trPr>
        <w:tc>
          <w:tcPr>
            <w:tcW w:w="1382" w:type="dxa"/>
          </w:tcPr>
          <w:p>
            <w:pPr>
              <w:pStyle w:val="TableParagraph"/>
              <w:spacing w:before="2"/>
              <w:ind w:right="439"/>
              <w:jc w:val="right"/>
              <w:rPr>
                <w:sz w:val="24"/>
              </w:rPr>
            </w:pPr>
            <w:r>
              <w:rPr>
                <w:sz w:val="24"/>
              </w:rPr>
              <w:t>62 </w:t>
            </w:r>
          </w:p>
        </w:tc>
        <w:tc>
          <w:tcPr>
            <w:tcW w:w="3829" w:type="dxa"/>
          </w:tcPr>
          <w:p>
            <w:pPr>
              <w:pStyle w:val="TableParagraph"/>
              <w:spacing w:before="2"/>
              <w:ind w:right="1303"/>
              <w:jc w:val="right"/>
              <w:rPr>
                <w:sz w:val="24"/>
              </w:rPr>
            </w:pPr>
            <w:r>
              <w:rPr>
                <w:sz w:val="24"/>
              </w:rPr>
              <w:t>信达证券 </w:t>
            </w:r>
          </w:p>
        </w:tc>
        <w:tc>
          <w:tcPr>
            <w:tcW w:w="3313" w:type="dxa"/>
          </w:tcPr>
          <w:p>
            <w:pPr>
              <w:pStyle w:val="TableParagraph"/>
              <w:spacing w:before="2"/>
              <w:ind w:left="490" w:right="361"/>
              <w:rPr>
                <w:sz w:val="24"/>
              </w:rPr>
            </w:pPr>
            <w:r>
              <w:rPr>
                <w:sz w:val="24"/>
              </w:rPr>
              <w:t>21,007 </w:t>
            </w:r>
          </w:p>
        </w:tc>
      </w:tr>
      <w:tr>
        <w:trPr>
          <w:trHeight w:val="311" w:hRule="atLeast"/>
        </w:trPr>
        <w:tc>
          <w:tcPr>
            <w:tcW w:w="1382" w:type="dxa"/>
          </w:tcPr>
          <w:p>
            <w:pPr>
              <w:pStyle w:val="TableParagraph"/>
              <w:ind w:right="439"/>
              <w:jc w:val="right"/>
              <w:rPr>
                <w:sz w:val="24"/>
              </w:rPr>
            </w:pPr>
            <w:r>
              <w:rPr>
                <w:sz w:val="24"/>
              </w:rPr>
              <w:t>63 </w:t>
            </w:r>
          </w:p>
        </w:tc>
        <w:tc>
          <w:tcPr>
            <w:tcW w:w="3829" w:type="dxa"/>
          </w:tcPr>
          <w:p>
            <w:pPr>
              <w:pStyle w:val="TableParagraph"/>
              <w:ind w:right="1303"/>
              <w:jc w:val="right"/>
              <w:rPr>
                <w:sz w:val="24"/>
              </w:rPr>
            </w:pPr>
            <w:r>
              <w:rPr>
                <w:sz w:val="24"/>
              </w:rPr>
              <w:t>北京高华 </w:t>
            </w:r>
          </w:p>
        </w:tc>
        <w:tc>
          <w:tcPr>
            <w:tcW w:w="3313" w:type="dxa"/>
          </w:tcPr>
          <w:p>
            <w:pPr>
              <w:pStyle w:val="TableParagraph"/>
              <w:ind w:left="490" w:right="361"/>
              <w:rPr>
                <w:sz w:val="24"/>
              </w:rPr>
            </w:pPr>
            <w:r>
              <w:rPr>
                <w:sz w:val="24"/>
              </w:rPr>
              <w:t>20,791 </w:t>
            </w:r>
          </w:p>
        </w:tc>
      </w:tr>
      <w:tr>
        <w:trPr>
          <w:trHeight w:val="311" w:hRule="atLeast"/>
        </w:trPr>
        <w:tc>
          <w:tcPr>
            <w:tcW w:w="1382" w:type="dxa"/>
          </w:tcPr>
          <w:p>
            <w:pPr>
              <w:pStyle w:val="TableParagraph"/>
              <w:ind w:right="439"/>
              <w:jc w:val="right"/>
              <w:rPr>
                <w:sz w:val="24"/>
              </w:rPr>
            </w:pPr>
            <w:r>
              <w:rPr>
                <w:sz w:val="24"/>
              </w:rPr>
              <w:t>64 </w:t>
            </w:r>
          </w:p>
        </w:tc>
        <w:tc>
          <w:tcPr>
            <w:tcW w:w="3829" w:type="dxa"/>
          </w:tcPr>
          <w:p>
            <w:pPr>
              <w:pStyle w:val="TableParagraph"/>
              <w:ind w:right="1303"/>
              <w:jc w:val="right"/>
              <w:rPr>
                <w:sz w:val="24"/>
              </w:rPr>
            </w:pPr>
            <w:r>
              <w:rPr>
                <w:sz w:val="24"/>
              </w:rPr>
              <w:t>金元证券 </w:t>
            </w:r>
          </w:p>
        </w:tc>
        <w:tc>
          <w:tcPr>
            <w:tcW w:w="3313" w:type="dxa"/>
          </w:tcPr>
          <w:p>
            <w:pPr>
              <w:pStyle w:val="TableParagraph"/>
              <w:ind w:left="490" w:right="361"/>
              <w:rPr>
                <w:sz w:val="24"/>
              </w:rPr>
            </w:pPr>
            <w:r>
              <w:rPr>
                <w:sz w:val="24"/>
              </w:rPr>
              <w:t>20,271 </w:t>
            </w:r>
          </w:p>
        </w:tc>
      </w:tr>
      <w:tr>
        <w:trPr>
          <w:trHeight w:val="311" w:hRule="atLeast"/>
        </w:trPr>
        <w:tc>
          <w:tcPr>
            <w:tcW w:w="1382" w:type="dxa"/>
          </w:tcPr>
          <w:p>
            <w:pPr>
              <w:pStyle w:val="TableParagraph"/>
              <w:ind w:right="439"/>
              <w:jc w:val="right"/>
              <w:rPr>
                <w:sz w:val="24"/>
              </w:rPr>
            </w:pPr>
            <w:r>
              <w:rPr>
                <w:sz w:val="24"/>
              </w:rPr>
              <w:t>65 </w:t>
            </w:r>
          </w:p>
        </w:tc>
        <w:tc>
          <w:tcPr>
            <w:tcW w:w="3829" w:type="dxa"/>
          </w:tcPr>
          <w:p>
            <w:pPr>
              <w:pStyle w:val="TableParagraph"/>
              <w:ind w:right="1303"/>
              <w:jc w:val="right"/>
              <w:rPr>
                <w:sz w:val="24"/>
              </w:rPr>
            </w:pPr>
            <w:r>
              <w:rPr>
                <w:sz w:val="24"/>
              </w:rPr>
              <w:t>华金证券 </w:t>
            </w:r>
          </w:p>
        </w:tc>
        <w:tc>
          <w:tcPr>
            <w:tcW w:w="3313" w:type="dxa"/>
          </w:tcPr>
          <w:p>
            <w:pPr>
              <w:pStyle w:val="TableParagraph"/>
              <w:ind w:left="490" w:right="361"/>
              <w:rPr>
                <w:sz w:val="24"/>
              </w:rPr>
            </w:pPr>
            <w:r>
              <w:rPr>
                <w:sz w:val="24"/>
              </w:rPr>
              <w:t>20,216 </w:t>
            </w:r>
          </w:p>
        </w:tc>
      </w:tr>
      <w:tr>
        <w:trPr>
          <w:trHeight w:val="311" w:hRule="atLeast"/>
        </w:trPr>
        <w:tc>
          <w:tcPr>
            <w:tcW w:w="1382" w:type="dxa"/>
          </w:tcPr>
          <w:p>
            <w:pPr>
              <w:pStyle w:val="TableParagraph"/>
              <w:ind w:right="439"/>
              <w:jc w:val="right"/>
              <w:rPr>
                <w:sz w:val="24"/>
              </w:rPr>
            </w:pPr>
            <w:r>
              <w:rPr>
                <w:sz w:val="24"/>
              </w:rPr>
              <w:t>66 </w:t>
            </w:r>
          </w:p>
        </w:tc>
        <w:tc>
          <w:tcPr>
            <w:tcW w:w="3829" w:type="dxa"/>
          </w:tcPr>
          <w:p>
            <w:pPr>
              <w:pStyle w:val="TableParagraph"/>
              <w:ind w:right="1303"/>
              <w:jc w:val="right"/>
              <w:rPr>
                <w:sz w:val="24"/>
              </w:rPr>
            </w:pPr>
            <w:r>
              <w:rPr>
                <w:sz w:val="24"/>
              </w:rPr>
              <w:t>中邮证券 </w:t>
            </w:r>
          </w:p>
        </w:tc>
        <w:tc>
          <w:tcPr>
            <w:tcW w:w="3313" w:type="dxa"/>
          </w:tcPr>
          <w:p>
            <w:pPr>
              <w:pStyle w:val="TableParagraph"/>
              <w:ind w:left="490" w:right="361"/>
              <w:rPr>
                <w:sz w:val="24"/>
              </w:rPr>
            </w:pPr>
            <w:r>
              <w:rPr>
                <w:sz w:val="24"/>
              </w:rPr>
              <w:t>19,431 </w:t>
            </w:r>
          </w:p>
        </w:tc>
      </w:tr>
      <w:tr>
        <w:trPr>
          <w:trHeight w:val="311" w:hRule="atLeast"/>
        </w:trPr>
        <w:tc>
          <w:tcPr>
            <w:tcW w:w="1382" w:type="dxa"/>
          </w:tcPr>
          <w:p>
            <w:pPr>
              <w:pStyle w:val="TableParagraph"/>
              <w:ind w:right="439"/>
              <w:jc w:val="right"/>
              <w:rPr>
                <w:sz w:val="24"/>
              </w:rPr>
            </w:pPr>
            <w:r>
              <w:rPr>
                <w:sz w:val="24"/>
              </w:rPr>
              <w:t>67 </w:t>
            </w:r>
          </w:p>
        </w:tc>
        <w:tc>
          <w:tcPr>
            <w:tcW w:w="3829" w:type="dxa"/>
          </w:tcPr>
          <w:p>
            <w:pPr>
              <w:pStyle w:val="TableParagraph"/>
              <w:ind w:right="1303"/>
              <w:jc w:val="right"/>
              <w:rPr>
                <w:sz w:val="24"/>
              </w:rPr>
            </w:pPr>
            <w:r>
              <w:rPr>
                <w:sz w:val="24"/>
              </w:rPr>
              <w:t>江海证券 </w:t>
            </w:r>
          </w:p>
        </w:tc>
        <w:tc>
          <w:tcPr>
            <w:tcW w:w="3313" w:type="dxa"/>
          </w:tcPr>
          <w:p>
            <w:pPr>
              <w:pStyle w:val="TableParagraph"/>
              <w:ind w:left="490" w:right="361"/>
              <w:rPr>
                <w:sz w:val="24"/>
              </w:rPr>
            </w:pPr>
            <w:r>
              <w:rPr>
                <w:sz w:val="24"/>
              </w:rPr>
              <w:t>18,636 </w:t>
            </w:r>
          </w:p>
        </w:tc>
      </w:tr>
      <w:tr>
        <w:trPr>
          <w:trHeight w:val="314" w:hRule="atLeast"/>
        </w:trPr>
        <w:tc>
          <w:tcPr>
            <w:tcW w:w="1382" w:type="dxa"/>
          </w:tcPr>
          <w:p>
            <w:pPr>
              <w:pStyle w:val="TableParagraph"/>
              <w:spacing w:before="2"/>
              <w:ind w:right="439"/>
              <w:jc w:val="right"/>
              <w:rPr>
                <w:sz w:val="24"/>
              </w:rPr>
            </w:pPr>
            <w:r>
              <w:rPr>
                <w:sz w:val="24"/>
              </w:rPr>
              <w:t>68 </w:t>
            </w:r>
          </w:p>
        </w:tc>
        <w:tc>
          <w:tcPr>
            <w:tcW w:w="3829" w:type="dxa"/>
          </w:tcPr>
          <w:p>
            <w:pPr>
              <w:pStyle w:val="TableParagraph"/>
              <w:spacing w:before="2"/>
              <w:ind w:right="1303"/>
              <w:jc w:val="right"/>
              <w:rPr>
                <w:sz w:val="24"/>
              </w:rPr>
            </w:pPr>
            <w:r>
              <w:rPr>
                <w:sz w:val="24"/>
              </w:rPr>
              <w:t>宏信证券 </w:t>
            </w:r>
          </w:p>
        </w:tc>
        <w:tc>
          <w:tcPr>
            <w:tcW w:w="3313" w:type="dxa"/>
          </w:tcPr>
          <w:p>
            <w:pPr>
              <w:pStyle w:val="TableParagraph"/>
              <w:spacing w:before="2"/>
              <w:ind w:left="490" w:right="361"/>
              <w:rPr>
                <w:sz w:val="24"/>
              </w:rPr>
            </w:pPr>
            <w:r>
              <w:rPr>
                <w:sz w:val="24"/>
              </w:rPr>
              <w:t>18,614 </w:t>
            </w:r>
          </w:p>
        </w:tc>
      </w:tr>
      <w:tr>
        <w:trPr>
          <w:trHeight w:val="311" w:hRule="atLeast"/>
        </w:trPr>
        <w:tc>
          <w:tcPr>
            <w:tcW w:w="1382" w:type="dxa"/>
          </w:tcPr>
          <w:p>
            <w:pPr>
              <w:pStyle w:val="TableParagraph"/>
              <w:ind w:right="439"/>
              <w:jc w:val="right"/>
              <w:rPr>
                <w:sz w:val="24"/>
              </w:rPr>
            </w:pPr>
            <w:r>
              <w:rPr>
                <w:sz w:val="24"/>
              </w:rPr>
              <w:t>69 </w:t>
            </w:r>
          </w:p>
        </w:tc>
        <w:tc>
          <w:tcPr>
            <w:tcW w:w="3829" w:type="dxa"/>
          </w:tcPr>
          <w:p>
            <w:pPr>
              <w:pStyle w:val="TableParagraph"/>
              <w:ind w:right="1303"/>
              <w:jc w:val="right"/>
              <w:rPr>
                <w:sz w:val="24"/>
              </w:rPr>
            </w:pPr>
            <w:r>
              <w:rPr>
                <w:sz w:val="24"/>
              </w:rPr>
              <w:t>中天国富 </w:t>
            </w:r>
          </w:p>
        </w:tc>
        <w:tc>
          <w:tcPr>
            <w:tcW w:w="3313" w:type="dxa"/>
          </w:tcPr>
          <w:p>
            <w:pPr>
              <w:pStyle w:val="TableParagraph"/>
              <w:ind w:left="490" w:right="361"/>
              <w:rPr>
                <w:sz w:val="24"/>
              </w:rPr>
            </w:pPr>
            <w:r>
              <w:rPr>
                <w:sz w:val="24"/>
              </w:rPr>
              <w:t>15,703 </w:t>
            </w:r>
          </w:p>
        </w:tc>
      </w:tr>
      <w:tr>
        <w:trPr>
          <w:trHeight w:val="311" w:hRule="atLeast"/>
        </w:trPr>
        <w:tc>
          <w:tcPr>
            <w:tcW w:w="1382" w:type="dxa"/>
          </w:tcPr>
          <w:p>
            <w:pPr>
              <w:pStyle w:val="TableParagraph"/>
              <w:ind w:right="439"/>
              <w:jc w:val="right"/>
              <w:rPr>
                <w:sz w:val="24"/>
              </w:rPr>
            </w:pPr>
            <w:r>
              <w:rPr>
                <w:sz w:val="24"/>
              </w:rPr>
              <w:t>70 </w:t>
            </w:r>
          </w:p>
        </w:tc>
        <w:tc>
          <w:tcPr>
            <w:tcW w:w="3829" w:type="dxa"/>
          </w:tcPr>
          <w:p>
            <w:pPr>
              <w:pStyle w:val="TableParagraph"/>
              <w:ind w:right="1303"/>
              <w:jc w:val="right"/>
              <w:rPr>
                <w:sz w:val="24"/>
              </w:rPr>
            </w:pPr>
            <w:r>
              <w:rPr>
                <w:sz w:val="24"/>
              </w:rPr>
              <w:t>中天证券 </w:t>
            </w:r>
          </w:p>
        </w:tc>
        <w:tc>
          <w:tcPr>
            <w:tcW w:w="3313" w:type="dxa"/>
          </w:tcPr>
          <w:p>
            <w:pPr>
              <w:pStyle w:val="TableParagraph"/>
              <w:ind w:left="490" w:right="361"/>
              <w:rPr>
                <w:sz w:val="24"/>
              </w:rPr>
            </w:pPr>
            <w:r>
              <w:rPr>
                <w:sz w:val="24"/>
              </w:rPr>
              <w:t>15,598 </w:t>
            </w:r>
          </w:p>
        </w:tc>
      </w:tr>
      <w:tr>
        <w:trPr>
          <w:trHeight w:val="311" w:hRule="atLeast"/>
        </w:trPr>
        <w:tc>
          <w:tcPr>
            <w:tcW w:w="1382" w:type="dxa"/>
          </w:tcPr>
          <w:p>
            <w:pPr>
              <w:pStyle w:val="TableParagraph"/>
              <w:ind w:right="439"/>
              <w:jc w:val="right"/>
              <w:rPr>
                <w:sz w:val="24"/>
              </w:rPr>
            </w:pPr>
            <w:r>
              <w:rPr>
                <w:sz w:val="24"/>
              </w:rPr>
              <w:t>71 </w:t>
            </w:r>
          </w:p>
        </w:tc>
        <w:tc>
          <w:tcPr>
            <w:tcW w:w="3829" w:type="dxa"/>
          </w:tcPr>
          <w:p>
            <w:pPr>
              <w:pStyle w:val="TableParagraph"/>
              <w:ind w:right="1303"/>
              <w:jc w:val="right"/>
              <w:rPr>
                <w:sz w:val="24"/>
              </w:rPr>
            </w:pPr>
            <w:r>
              <w:rPr>
                <w:sz w:val="24"/>
              </w:rPr>
              <w:t>大通证券 </w:t>
            </w:r>
          </w:p>
        </w:tc>
        <w:tc>
          <w:tcPr>
            <w:tcW w:w="3313" w:type="dxa"/>
          </w:tcPr>
          <w:p>
            <w:pPr>
              <w:pStyle w:val="TableParagraph"/>
              <w:ind w:left="490" w:right="361"/>
              <w:rPr>
                <w:sz w:val="24"/>
              </w:rPr>
            </w:pPr>
            <w:r>
              <w:rPr>
                <w:sz w:val="24"/>
              </w:rPr>
              <w:t>15,521 </w:t>
            </w:r>
          </w:p>
        </w:tc>
      </w:tr>
      <w:tr>
        <w:trPr>
          <w:trHeight w:val="312" w:hRule="atLeast"/>
        </w:trPr>
        <w:tc>
          <w:tcPr>
            <w:tcW w:w="1382" w:type="dxa"/>
          </w:tcPr>
          <w:p>
            <w:pPr>
              <w:pStyle w:val="TableParagraph"/>
              <w:ind w:right="439"/>
              <w:jc w:val="right"/>
              <w:rPr>
                <w:sz w:val="24"/>
              </w:rPr>
            </w:pPr>
            <w:r>
              <w:rPr>
                <w:sz w:val="24"/>
              </w:rPr>
              <w:t>72 </w:t>
            </w:r>
          </w:p>
        </w:tc>
        <w:tc>
          <w:tcPr>
            <w:tcW w:w="3829" w:type="dxa"/>
          </w:tcPr>
          <w:p>
            <w:pPr>
              <w:pStyle w:val="TableParagraph"/>
              <w:ind w:right="1303"/>
              <w:jc w:val="right"/>
              <w:rPr>
                <w:sz w:val="24"/>
              </w:rPr>
            </w:pPr>
            <w:r>
              <w:rPr>
                <w:sz w:val="24"/>
              </w:rPr>
              <w:t>英大证券 </w:t>
            </w:r>
          </w:p>
        </w:tc>
        <w:tc>
          <w:tcPr>
            <w:tcW w:w="3313" w:type="dxa"/>
          </w:tcPr>
          <w:p>
            <w:pPr>
              <w:pStyle w:val="TableParagraph"/>
              <w:ind w:left="490" w:right="361"/>
              <w:rPr>
                <w:sz w:val="24"/>
              </w:rPr>
            </w:pPr>
            <w:r>
              <w:rPr>
                <w:sz w:val="24"/>
              </w:rPr>
              <w:t>15,080 </w:t>
            </w:r>
          </w:p>
        </w:tc>
      </w:tr>
      <w:tr>
        <w:trPr>
          <w:trHeight w:val="311" w:hRule="atLeast"/>
        </w:trPr>
        <w:tc>
          <w:tcPr>
            <w:tcW w:w="1382" w:type="dxa"/>
          </w:tcPr>
          <w:p>
            <w:pPr>
              <w:pStyle w:val="TableParagraph"/>
              <w:ind w:right="439"/>
              <w:jc w:val="right"/>
              <w:rPr>
                <w:sz w:val="24"/>
              </w:rPr>
            </w:pPr>
            <w:r>
              <w:rPr>
                <w:sz w:val="24"/>
              </w:rPr>
              <w:t>73 </w:t>
            </w:r>
          </w:p>
        </w:tc>
        <w:tc>
          <w:tcPr>
            <w:tcW w:w="3829" w:type="dxa"/>
          </w:tcPr>
          <w:p>
            <w:pPr>
              <w:pStyle w:val="TableParagraph"/>
              <w:ind w:right="1303"/>
              <w:jc w:val="right"/>
              <w:rPr>
                <w:sz w:val="24"/>
              </w:rPr>
            </w:pPr>
            <w:r>
              <w:rPr>
                <w:sz w:val="24"/>
              </w:rPr>
              <w:t>万和证券 </w:t>
            </w:r>
          </w:p>
        </w:tc>
        <w:tc>
          <w:tcPr>
            <w:tcW w:w="3313" w:type="dxa"/>
          </w:tcPr>
          <w:p>
            <w:pPr>
              <w:pStyle w:val="TableParagraph"/>
              <w:ind w:left="490" w:right="361"/>
              <w:rPr>
                <w:sz w:val="24"/>
              </w:rPr>
            </w:pPr>
            <w:r>
              <w:rPr>
                <w:sz w:val="24"/>
              </w:rPr>
              <w:t>12,570 </w:t>
            </w:r>
          </w:p>
        </w:tc>
      </w:tr>
      <w:tr>
        <w:trPr>
          <w:trHeight w:val="314" w:hRule="atLeast"/>
        </w:trPr>
        <w:tc>
          <w:tcPr>
            <w:tcW w:w="1382" w:type="dxa"/>
          </w:tcPr>
          <w:p>
            <w:pPr>
              <w:pStyle w:val="TableParagraph"/>
              <w:spacing w:before="2"/>
              <w:ind w:right="439"/>
              <w:jc w:val="right"/>
              <w:rPr>
                <w:sz w:val="24"/>
              </w:rPr>
            </w:pPr>
            <w:r>
              <w:rPr>
                <w:sz w:val="24"/>
              </w:rPr>
              <w:t>74 </w:t>
            </w:r>
          </w:p>
        </w:tc>
        <w:tc>
          <w:tcPr>
            <w:tcW w:w="3829" w:type="dxa"/>
          </w:tcPr>
          <w:p>
            <w:pPr>
              <w:pStyle w:val="TableParagraph"/>
              <w:spacing w:before="2"/>
              <w:ind w:right="1303"/>
              <w:jc w:val="right"/>
              <w:rPr>
                <w:sz w:val="24"/>
              </w:rPr>
            </w:pPr>
            <w:r>
              <w:rPr>
                <w:sz w:val="24"/>
              </w:rPr>
              <w:t>华宝证券 </w:t>
            </w:r>
          </w:p>
        </w:tc>
        <w:tc>
          <w:tcPr>
            <w:tcW w:w="3313" w:type="dxa"/>
          </w:tcPr>
          <w:p>
            <w:pPr>
              <w:pStyle w:val="TableParagraph"/>
              <w:spacing w:before="2"/>
              <w:ind w:left="490" w:right="361"/>
              <w:rPr>
                <w:sz w:val="24"/>
              </w:rPr>
            </w:pPr>
            <w:r>
              <w:rPr>
                <w:sz w:val="24"/>
              </w:rPr>
              <w:t>11,863 </w:t>
            </w:r>
          </w:p>
        </w:tc>
      </w:tr>
      <w:tr>
        <w:trPr>
          <w:trHeight w:val="311" w:hRule="atLeast"/>
        </w:trPr>
        <w:tc>
          <w:tcPr>
            <w:tcW w:w="1382" w:type="dxa"/>
          </w:tcPr>
          <w:p>
            <w:pPr>
              <w:pStyle w:val="TableParagraph"/>
              <w:ind w:right="439"/>
              <w:jc w:val="right"/>
              <w:rPr>
                <w:sz w:val="24"/>
              </w:rPr>
            </w:pPr>
            <w:r>
              <w:rPr>
                <w:sz w:val="24"/>
              </w:rPr>
              <w:t>75 </w:t>
            </w:r>
          </w:p>
        </w:tc>
        <w:tc>
          <w:tcPr>
            <w:tcW w:w="3829" w:type="dxa"/>
          </w:tcPr>
          <w:p>
            <w:pPr>
              <w:pStyle w:val="TableParagraph"/>
              <w:ind w:right="1303"/>
              <w:jc w:val="right"/>
              <w:rPr>
                <w:sz w:val="24"/>
              </w:rPr>
            </w:pPr>
            <w:r>
              <w:rPr>
                <w:sz w:val="24"/>
              </w:rPr>
              <w:t>银泰证券 </w:t>
            </w:r>
          </w:p>
        </w:tc>
        <w:tc>
          <w:tcPr>
            <w:tcW w:w="3313" w:type="dxa"/>
          </w:tcPr>
          <w:p>
            <w:pPr>
              <w:pStyle w:val="TableParagraph"/>
              <w:ind w:left="490" w:right="361"/>
              <w:rPr>
                <w:sz w:val="24"/>
              </w:rPr>
            </w:pPr>
            <w:r>
              <w:rPr>
                <w:sz w:val="24"/>
              </w:rPr>
              <w:t>11,537 </w:t>
            </w:r>
          </w:p>
        </w:tc>
      </w:tr>
      <w:tr>
        <w:trPr>
          <w:trHeight w:val="311" w:hRule="atLeast"/>
        </w:trPr>
        <w:tc>
          <w:tcPr>
            <w:tcW w:w="1382" w:type="dxa"/>
          </w:tcPr>
          <w:p>
            <w:pPr>
              <w:pStyle w:val="TableParagraph"/>
              <w:ind w:right="439"/>
              <w:jc w:val="right"/>
              <w:rPr>
                <w:sz w:val="24"/>
              </w:rPr>
            </w:pPr>
            <w:r>
              <w:rPr>
                <w:sz w:val="24"/>
              </w:rPr>
              <w:t>76 </w:t>
            </w:r>
          </w:p>
        </w:tc>
        <w:tc>
          <w:tcPr>
            <w:tcW w:w="3829" w:type="dxa"/>
          </w:tcPr>
          <w:p>
            <w:pPr>
              <w:pStyle w:val="TableParagraph"/>
              <w:ind w:right="1303"/>
              <w:jc w:val="right"/>
              <w:rPr>
                <w:sz w:val="24"/>
              </w:rPr>
            </w:pPr>
            <w:r>
              <w:rPr>
                <w:sz w:val="24"/>
              </w:rPr>
              <w:t>粤开证券 </w:t>
            </w:r>
          </w:p>
        </w:tc>
        <w:tc>
          <w:tcPr>
            <w:tcW w:w="3313" w:type="dxa"/>
          </w:tcPr>
          <w:p>
            <w:pPr>
              <w:pStyle w:val="TableParagraph"/>
              <w:ind w:left="490" w:right="361"/>
              <w:rPr>
                <w:sz w:val="24"/>
              </w:rPr>
            </w:pPr>
            <w:r>
              <w:rPr>
                <w:sz w:val="24"/>
              </w:rPr>
              <w:t>11,435 </w:t>
            </w:r>
          </w:p>
        </w:tc>
      </w:tr>
      <w:tr>
        <w:trPr>
          <w:trHeight w:val="311" w:hRule="atLeast"/>
        </w:trPr>
        <w:tc>
          <w:tcPr>
            <w:tcW w:w="1382" w:type="dxa"/>
          </w:tcPr>
          <w:p>
            <w:pPr>
              <w:pStyle w:val="TableParagraph"/>
              <w:ind w:right="439"/>
              <w:jc w:val="right"/>
              <w:rPr>
                <w:sz w:val="24"/>
              </w:rPr>
            </w:pPr>
            <w:r>
              <w:rPr>
                <w:sz w:val="24"/>
              </w:rPr>
              <w:t>77 </w:t>
            </w:r>
          </w:p>
        </w:tc>
        <w:tc>
          <w:tcPr>
            <w:tcW w:w="3829" w:type="dxa"/>
          </w:tcPr>
          <w:p>
            <w:pPr>
              <w:pStyle w:val="TableParagraph"/>
              <w:ind w:right="1303"/>
              <w:jc w:val="right"/>
              <w:rPr>
                <w:sz w:val="24"/>
              </w:rPr>
            </w:pPr>
            <w:r>
              <w:rPr>
                <w:sz w:val="24"/>
              </w:rPr>
              <w:t>联储证券 </w:t>
            </w:r>
          </w:p>
        </w:tc>
        <w:tc>
          <w:tcPr>
            <w:tcW w:w="3313" w:type="dxa"/>
          </w:tcPr>
          <w:p>
            <w:pPr>
              <w:pStyle w:val="TableParagraph"/>
              <w:ind w:left="490" w:right="361"/>
              <w:rPr>
                <w:sz w:val="24"/>
              </w:rPr>
            </w:pPr>
            <w:r>
              <w:rPr>
                <w:sz w:val="24"/>
              </w:rPr>
              <w:t>10,436 </w:t>
            </w:r>
          </w:p>
        </w:tc>
      </w:tr>
      <w:tr>
        <w:trPr>
          <w:trHeight w:val="311" w:hRule="atLeast"/>
        </w:trPr>
        <w:tc>
          <w:tcPr>
            <w:tcW w:w="1382" w:type="dxa"/>
          </w:tcPr>
          <w:p>
            <w:pPr>
              <w:pStyle w:val="TableParagraph"/>
              <w:ind w:right="439"/>
              <w:jc w:val="right"/>
              <w:rPr>
                <w:sz w:val="24"/>
              </w:rPr>
            </w:pPr>
            <w:r>
              <w:rPr>
                <w:sz w:val="24"/>
              </w:rPr>
              <w:t>78 </w:t>
            </w:r>
          </w:p>
        </w:tc>
        <w:tc>
          <w:tcPr>
            <w:tcW w:w="3829" w:type="dxa"/>
          </w:tcPr>
          <w:p>
            <w:pPr>
              <w:pStyle w:val="TableParagraph"/>
              <w:ind w:right="1303"/>
              <w:jc w:val="right"/>
              <w:rPr>
                <w:sz w:val="24"/>
              </w:rPr>
            </w:pPr>
            <w:r>
              <w:rPr>
                <w:sz w:val="24"/>
              </w:rPr>
              <w:t>申港证券 </w:t>
            </w:r>
          </w:p>
        </w:tc>
        <w:tc>
          <w:tcPr>
            <w:tcW w:w="3313" w:type="dxa"/>
          </w:tcPr>
          <w:p>
            <w:pPr>
              <w:pStyle w:val="TableParagraph"/>
              <w:ind w:left="490" w:right="361"/>
              <w:rPr>
                <w:sz w:val="24"/>
              </w:rPr>
            </w:pPr>
            <w:r>
              <w:rPr>
                <w:sz w:val="24"/>
              </w:rPr>
              <w:t>7,537 </w:t>
            </w:r>
          </w:p>
        </w:tc>
      </w:tr>
      <w:tr>
        <w:trPr>
          <w:trHeight w:val="311" w:hRule="atLeast"/>
        </w:trPr>
        <w:tc>
          <w:tcPr>
            <w:tcW w:w="1382" w:type="dxa"/>
          </w:tcPr>
          <w:p>
            <w:pPr>
              <w:pStyle w:val="TableParagraph"/>
              <w:ind w:right="439"/>
              <w:jc w:val="right"/>
              <w:rPr>
                <w:sz w:val="24"/>
              </w:rPr>
            </w:pPr>
            <w:r>
              <w:rPr>
                <w:sz w:val="24"/>
              </w:rPr>
              <w:t>79 </w:t>
            </w:r>
          </w:p>
        </w:tc>
        <w:tc>
          <w:tcPr>
            <w:tcW w:w="3829" w:type="dxa"/>
          </w:tcPr>
          <w:p>
            <w:pPr>
              <w:pStyle w:val="TableParagraph"/>
              <w:ind w:right="1303"/>
              <w:jc w:val="right"/>
              <w:rPr>
                <w:sz w:val="24"/>
              </w:rPr>
            </w:pPr>
            <w:r>
              <w:rPr>
                <w:sz w:val="24"/>
              </w:rPr>
              <w:t>德邦证券 </w:t>
            </w:r>
          </w:p>
        </w:tc>
        <w:tc>
          <w:tcPr>
            <w:tcW w:w="3313" w:type="dxa"/>
          </w:tcPr>
          <w:p>
            <w:pPr>
              <w:pStyle w:val="TableParagraph"/>
              <w:ind w:left="490" w:right="361"/>
              <w:rPr>
                <w:sz w:val="24"/>
              </w:rPr>
            </w:pPr>
            <w:r>
              <w:rPr>
                <w:sz w:val="24"/>
              </w:rPr>
              <w:t>6,393 </w:t>
            </w:r>
          </w:p>
        </w:tc>
      </w:tr>
      <w:tr>
        <w:trPr>
          <w:trHeight w:val="313" w:hRule="atLeast"/>
        </w:trPr>
        <w:tc>
          <w:tcPr>
            <w:tcW w:w="1382" w:type="dxa"/>
          </w:tcPr>
          <w:p>
            <w:pPr>
              <w:pStyle w:val="TableParagraph"/>
              <w:spacing w:before="2"/>
              <w:ind w:right="439"/>
              <w:jc w:val="right"/>
              <w:rPr>
                <w:sz w:val="24"/>
              </w:rPr>
            </w:pPr>
            <w:r>
              <w:rPr>
                <w:sz w:val="24"/>
              </w:rPr>
              <w:t>80 </w:t>
            </w:r>
          </w:p>
        </w:tc>
        <w:tc>
          <w:tcPr>
            <w:tcW w:w="3829" w:type="dxa"/>
          </w:tcPr>
          <w:p>
            <w:pPr>
              <w:pStyle w:val="TableParagraph"/>
              <w:spacing w:before="2"/>
              <w:ind w:right="1303"/>
              <w:jc w:val="right"/>
              <w:rPr>
                <w:sz w:val="24"/>
              </w:rPr>
            </w:pPr>
            <w:r>
              <w:rPr>
                <w:sz w:val="24"/>
              </w:rPr>
              <w:t>华菁证券 </w:t>
            </w:r>
          </w:p>
        </w:tc>
        <w:tc>
          <w:tcPr>
            <w:tcW w:w="3313" w:type="dxa"/>
          </w:tcPr>
          <w:p>
            <w:pPr>
              <w:pStyle w:val="TableParagraph"/>
              <w:spacing w:before="2"/>
              <w:ind w:left="490" w:right="361"/>
              <w:rPr>
                <w:sz w:val="24"/>
              </w:rPr>
            </w:pPr>
            <w:r>
              <w:rPr>
                <w:sz w:val="24"/>
              </w:rPr>
              <w:t>6,121 </w:t>
            </w:r>
          </w:p>
        </w:tc>
      </w:tr>
      <w:tr>
        <w:trPr>
          <w:trHeight w:val="311" w:hRule="atLeast"/>
        </w:trPr>
        <w:tc>
          <w:tcPr>
            <w:tcW w:w="1382" w:type="dxa"/>
          </w:tcPr>
          <w:p>
            <w:pPr>
              <w:pStyle w:val="TableParagraph"/>
              <w:ind w:right="439"/>
              <w:jc w:val="right"/>
              <w:rPr>
                <w:sz w:val="24"/>
              </w:rPr>
            </w:pPr>
            <w:r>
              <w:rPr>
                <w:sz w:val="24"/>
              </w:rPr>
              <w:t>81 </w:t>
            </w:r>
          </w:p>
        </w:tc>
        <w:tc>
          <w:tcPr>
            <w:tcW w:w="3829" w:type="dxa"/>
          </w:tcPr>
          <w:p>
            <w:pPr>
              <w:pStyle w:val="TableParagraph"/>
              <w:ind w:right="1303"/>
              <w:jc w:val="right"/>
              <w:rPr>
                <w:sz w:val="24"/>
              </w:rPr>
            </w:pPr>
            <w:r>
              <w:rPr>
                <w:sz w:val="24"/>
              </w:rPr>
              <w:t>中原证券 </w:t>
            </w:r>
          </w:p>
        </w:tc>
        <w:tc>
          <w:tcPr>
            <w:tcW w:w="3313" w:type="dxa"/>
          </w:tcPr>
          <w:p>
            <w:pPr>
              <w:pStyle w:val="TableParagraph"/>
              <w:ind w:left="490" w:right="361"/>
              <w:rPr>
                <w:sz w:val="24"/>
              </w:rPr>
            </w:pPr>
            <w:r>
              <w:rPr>
                <w:sz w:val="24"/>
              </w:rPr>
              <w:t>5,822 </w:t>
            </w:r>
          </w:p>
        </w:tc>
      </w:tr>
      <w:tr>
        <w:trPr>
          <w:trHeight w:val="311" w:hRule="atLeast"/>
        </w:trPr>
        <w:tc>
          <w:tcPr>
            <w:tcW w:w="1382" w:type="dxa"/>
          </w:tcPr>
          <w:p>
            <w:pPr>
              <w:pStyle w:val="TableParagraph"/>
              <w:ind w:right="439"/>
              <w:jc w:val="right"/>
              <w:rPr>
                <w:sz w:val="24"/>
              </w:rPr>
            </w:pPr>
            <w:r>
              <w:rPr>
                <w:sz w:val="24"/>
              </w:rPr>
              <w:t>82 </w:t>
            </w:r>
          </w:p>
        </w:tc>
        <w:tc>
          <w:tcPr>
            <w:tcW w:w="3829" w:type="dxa"/>
          </w:tcPr>
          <w:p>
            <w:pPr>
              <w:pStyle w:val="TableParagraph"/>
              <w:ind w:right="1303"/>
              <w:jc w:val="right"/>
              <w:rPr>
                <w:sz w:val="24"/>
              </w:rPr>
            </w:pPr>
            <w:r>
              <w:rPr>
                <w:sz w:val="24"/>
              </w:rPr>
              <w:t>华鑫证券 </w:t>
            </w:r>
          </w:p>
        </w:tc>
        <w:tc>
          <w:tcPr>
            <w:tcW w:w="3313" w:type="dxa"/>
          </w:tcPr>
          <w:p>
            <w:pPr>
              <w:pStyle w:val="TableParagraph"/>
              <w:ind w:left="490" w:right="361"/>
              <w:rPr>
                <w:sz w:val="24"/>
              </w:rPr>
            </w:pPr>
            <w:r>
              <w:rPr>
                <w:sz w:val="24"/>
              </w:rPr>
              <w:t>5,511 </w:t>
            </w:r>
          </w:p>
        </w:tc>
      </w:tr>
      <w:tr>
        <w:trPr>
          <w:trHeight w:val="312" w:hRule="atLeast"/>
        </w:trPr>
        <w:tc>
          <w:tcPr>
            <w:tcW w:w="1382" w:type="dxa"/>
          </w:tcPr>
          <w:p>
            <w:pPr>
              <w:pStyle w:val="TableParagraph"/>
              <w:ind w:right="439"/>
              <w:jc w:val="right"/>
              <w:rPr>
                <w:sz w:val="24"/>
              </w:rPr>
            </w:pPr>
            <w:r>
              <w:rPr>
                <w:sz w:val="24"/>
              </w:rPr>
              <w:t>83 </w:t>
            </w:r>
          </w:p>
        </w:tc>
        <w:tc>
          <w:tcPr>
            <w:tcW w:w="3829" w:type="dxa"/>
          </w:tcPr>
          <w:p>
            <w:pPr>
              <w:pStyle w:val="TableParagraph"/>
              <w:ind w:right="1303"/>
              <w:jc w:val="right"/>
              <w:rPr>
                <w:sz w:val="24"/>
              </w:rPr>
            </w:pPr>
            <w:r>
              <w:rPr>
                <w:sz w:val="24"/>
              </w:rPr>
              <w:t>东海证券 </w:t>
            </w:r>
          </w:p>
        </w:tc>
        <w:tc>
          <w:tcPr>
            <w:tcW w:w="3313" w:type="dxa"/>
          </w:tcPr>
          <w:p>
            <w:pPr>
              <w:pStyle w:val="TableParagraph"/>
              <w:ind w:left="490" w:right="361"/>
              <w:rPr>
                <w:sz w:val="24"/>
              </w:rPr>
            </w:pPr>
            <w:r>
              <w:rPr>
                <w:sz w:val="24"/>
              </w:rPr>
              <w:t>4,942 </w:t>
            </w:r>
          </w:p>
        </w:tc>
      </w:tr>
      <w:tr>
        <w:trPr>
          <w:trHeight w:val="311" w:hRule="atLeast"/>
        </w:trPr>
        <w:tc>
          <w:tcPr>
            <w:tcW w:w="1382" w:type="dxa"/>
          </w:tcPr>
          <w:p>
            <w:pPr>
              <w:pStyle w:val="TableParagraph"/>
              <w:ind w:right="439"/>
              <w:jc w:val="right"/>
              <w:rPr>
                <w:sz w:val="24"/>
              </w:rPr>
            </w:pPr>
            <w:r>
              <w:rPr>
                <w:sz w:val="24"/>
              </w:rPr>
              <w:t>84 </w:t>
            </w:r>
          </w:p>
        </w:tc>
        <w:tc>
          <w:tcPr>
            <w:tcW w:w="3829" w:type="dxa"/>
          </w:tcPr>
          <w:p>
            <w:pPr>
              <w:pStyle w:val="TableParagraph"/>
              <w:ind w:right="1303"/>
              <w:jc w:val="right"/>
              <w:rPr>
                <w:sz w:val="24"/>
              </w:rPr>
            </w:pPr>
            <w:r>
              <w:rPr>
                <w:sz w:val="24"/>
              </w:rPr>
              <w:t>华融证券 </w:t>
            </w:r>
          </w:p>
        </w:tc>
        <w:tc>
          <w:tcPr>
            <w:tcW w:w="3313" w:type="dxa"/>
          </w:tcPr>
          <w:p>
            <w:pPr>
              <w:pStyle w:val="TableParagraph"/>
              <w:ind w:left="490" w:right="361"/>
              <w:rPr>
                <w:sz w:val="24"/>
              </w:rPr>
            </w:pPr>
            <w:r>
              <w:rPr>
                <w:sz w:val="24"/>
              </w:rPr>
              <w:t>4,662 </w:t>
            </w:r>
          </w:p>
        </w:tc>
      </w:tr>
      <w:tr>
        <w:trPr>
          <w:trHeight w:val="311" w:hRule="atLeast"/>
        </w:trPr>
        <w:tc>
          <w:tcPr>
            <w:tcW w:w="1382" w:type="dxa"/>
          </w:tcPr>
          <w:p>
            <w:pPr>
              <w:pStyle w:val="TableParagraph"/>
              <w:ind w:right="439"/>
              <w:jc w:val="right"/>
              <w:rPr>
                <w:sz w:val="24"/>
              </w:rPr>
            </w:pPr>
            <w:r>
              <w:rPr>
                <w:sz w:val="24"/>
              </w:rPr>
              <w:t>85 </w:t>
            </w:r>
          </w:p>
        </w:tc>
        <w:tc>
          <w:tcPr>
            <w:tcW w:w="3829" w:type="dxa"/>
          </w:tcPr>
          <w:p>
            <w:pPr>
              <w:pStyle w:val="TableParagraph"/>
              <w:ind w:right="1303"/>
              <w:jc w:val="right"/>
              <w:rPr>
                <w:sz w:val="24"/>
              </w:rPr>
            </w:pPr>
            <w:r>
              <w:rPr>
                <w:sz w:val="24"/>
              </w:rPr>
              <w:t>国融证券 </w:t>
            </w:r>
          </w:p>
        </w:tc>
        <w:tc>
          <w:tcPr>
            <w:tcW w:w="3313" w:type="dxa"/>
          </w:tcPr>
          <w:p>
            <w:pPr>
              <w:pStyle w:val="TableParagraph"/>
              <w:ind w:left="490" w:right="361"/>
              <w:rPr>
                <w:sz w:val="24"/>
              </w:rPr>
            </w:pPr>
            <w:r>
              <w:rPr>
                <w:sz w:val="24"/>
              </w:rPr>
              <w:t>3,031 </w:t>
            </w:r>
          </w:p>
        </w:tc>
      </w:tr>
      <w:tr>
        <w:trPr>
          <w:trHeight w:val="313" w:hRule="atLeast"/>
        </w:trPr>
        <w:tc>
          <w:tcPr>
            <w:tcW w:w="1382" w:type="dxa"/>
          </w:tcPr>
          <w:p>
            <w:pPr>
              <w:pStyle w:val="TableParagraph"/>
              <w:spacing w:before="2"/>
              <w:ind w:right="439"/>
              <w:jc w:val="right"/>
              <w:rPr>
                <w:sz w:val="24"/>
              </w:rPr>
            </w:pPr>
            <w:r>
              <w:rPr>
                <w:sz w:val="24"/>
              </w:rPr>
              <w:t>86 </w:t>
            </w:r>
          </w:p>
        </w:tc>
        <w:tc>
          <w:tcPr>
            <w:tcW w:w="3829" w:type="dxa"/>
          </w:tcPr>
          <w:p>
            <w:pPr>
              <w:pStyle w:val="TableParagraph"/>
              <w:spacing w:before="2"/>
              <w:ind w:right="1303"/>
              <w:jc w:val="right"/>
              <w:rPr>
                <w:sz w:val="24"/>
              </w:rPr>
            </w:pPr>
            <w:r>
              <w:rPr>
                <w:sz w:val="24"/>
              </w:rPr>
              <w:t>大同证券 </w:t>
            </w:r>
          </w:p>
        </w:tc>
        <w:tc>
          <w:tcPr>
            <w:tcW w:w="3313" w:type="dxa"/>
          </w:tcPr>
          <w:p>
            <w:pPr>
              <w:pStyle w:val="TableParagraph"/>
              <w:spacing w:before="2"/>
              <w:ind w:left="490" w:right="361"/>
              <w:rPr>
                <w:sz w:val="24"/>
              </w:rPr>
            </w:pPr>
            <w:r>
              <w:rPr>
                <w:sz w:val="24"/>
              </w:rPr>
              <w:t>2,924 </w:t>
            </w:r>
          </w:p>
        </w:tc>
      </w:tr>
      <w:tr>
        <w:trPr>
          <w:trHeight w:val="311" w:hRule="atLeast"/>
        </w:trPr>
        <w:tc>
          <w:tcPr>
            <w:tcW w:w="1382" w:type="dxa"/>
          </w:tcPr>
          <w:p>
            <w:pPr>
              <w:pStyle w:val="TableParagraph"/>
              <w:ind w:right="439"/>
              <w:jc w:val="right"/>
              <w:rPr>
                <w:sz w:val="24"/>
              </w:rPr>
            </w:pPr>
            <w:r>
              <w:rPr>
                <w:sz w:val="24"/>
              </w:rPr>
              <w:t>87 </w:t>
            </w:r>
          </w:p>
        </w:tc>
        <w:tc>
          <w:tcPr>
            <w:tcW w:w="3829" w:type="dxa"/>
          </w:tcPr>
          <w:p>
            <w:pPr>
              <w:pStyle w:val="TableParagraph"/>
              <w:ind w:right="1303"/>
              <w:jc w:val="right"/>
              <w:rPr>
                <w:sz w:val="24"/>
              </w:rPr>
            </w:pPr>
            <w:r>
              <w:rPr>
                <w:sz w:val="24"/>
              </w:rPr>
              <w:t>九州证券 </w:t>
            </w:r>
          </w:p>
        </w:tc>
        <w:tc>
          <w:tcPr>
            <w:tcW w:w="3313" w:type="dxa"/>
          </w:tcPr>
          <w:p>
            <w:pPr>
              <w:pStyle w:val="TableParagraph"/>
              <w:ind w:left="490" w:right="361"/>
              <w:rPr>
                <w:sz w:val="24"/>
              </w:rPr>
            </w:pPr>
            <w:r>
              <w:rPr>
                <w:sz w:val="24"/>
              </w:rPr>
              <w:t>2,480 </w:t>
            </w:r>
          </w:p>
        </w:tc>
      </w:tr>
      <w:tr>
        <w:trPr>
          <w:trHeight w:val="311" w:hRule="atLeast"/>
        </w:trPr>
        <w:tc>
          <w:tcPr>
            <w:tcW w:w="1382" w:type="dxa"/>
          </w:tcPr>
          <w:p>
            <w:pPr>
              <w:pStyle w:val="TableParagraph"/>
              <w:ind w:right="439"/>
              <w:jc w:val="right"/>
              <w:rPr>
                <w:sz w:val="24"/>
              </w:rPr>
            </w:pPr>
            <w:r>
              <w:rPr>
                <w:sz w:val="24"/>
              </w:rPr>
              <w:t>88 </w:t>
            </w:r>
          </w:p>
        </w:tc>
        <w:tc>
          <w:tcPr>
            <w:tcW w:w="3829" w:type="dxa"/>
          </w:tcPr>
          <w:p>
            <w:pPr>
              <w:pStyle w:val="TableParagraph"/>
              <w:ind w:right="1303"/>
              <w:jc w:val="right"/>
              <w:rPr>
                <w:sz w:val="24"/>
              </w:rPr>
            </w:pPr>
            <w:r>
              <w:rPr>
                <w:sz w:val="24"/>
              </w:rPr>
              <w:t>爱建证券 </w:t>
            </w:r>
          </w:p>
        </w:tc>
        <w:tc>
          <w:tcPr>
            <w:tcW w:w="3313" w:type="dxa"/>
          </w:tcPr>
          <w:p>
            <w:pPr>
              <w:pStyle w:val="TableParagraph"/>
              <w:ind w:left="490" w:right="361"/>
              <w:rPr>
                <w:sz w:val="24"/>
              </w:rPr>
            </w:pPr>
            <w:r>
              <w:rPr>
                <w:sz w:val="24"/>
              </w:rPr>
              <w:t>1,107 </w:t>
            </w:r>
          </w:p>
        </w:tc>
      </w:tr>
      <w:tr>
        <w:trPr>
          <w:trHeight w:val="311" w:hRule="atLeast"/>
        </w:trPr>
        <w:tc>
          <w:tcPr>
            <w:tcW w:w="1382" w:type="dxa"/>
          </w:tcPr>
          <w:p>
            <w:pPr>
              <w:pStyle w:val="TableParagraph"/>
              <w:ind w:right="439"/>
              <w:jc w:val="right"/>
              <w:rPr>
                <w:sz w:val="24"/>
              </w:rPr>
            </w:pPr>
            <w:r>
              <w:rPr>
                <w:sz w:val="24"/>
              </w:rPr>
              <w:t>89 </w:t>
            </w:r>
          </w:p>
        </w:tc>
        <w:tc>
          <w:tcPr>
            <w:tcW w:w="3829" w:type="dxa"/>
          </w:tcPr>
          <w:p>
            <w:pPr>
              <w:pStyle w:val="TableParagraph"/>
              <w:ind w:right="1303"/>
              <w:jc w:val="right"/>
              <w:rPr>
                <w:sz w:val="24"/>
              </w:rPr>
            </w:pPr>
            <w:r>
              <w:rPr>
                <w:sz w:val="24"/>
              </w:rPr>
              <w:t>瑞银证券 </w:t>
            </w:r>
          </w:p>
        </w:tc>
        <w:tc>
          <w:tcPr>
            <w:tcW w:w="3313" w:type="dxa"/>
          </w:tcPr>
          <w:p>
            <w:pPr>
              <w:pStyle w:val="TableParagraph"/>
              <w:ind w:left="490" w:right="361"/>
              <w:rPr>
                <w:sz w:val="24"/>
              </w:rPr>
            </w:pPr>
            <w:r>
              <w:rPr>
                <w:sz w:val="24"/>
              </w:rPr>
              <w:t>1,085 </w:t>
            </w:r>
          </w:p>
        </w:tc>
      </w:tr>
      <w:tr>
        <w:trPr>
          <w:trHeight w:val="311" w:hRule="atLeast"/>
        </w:trPr>
        <w:tc>
          <w:tcPr>
            <w:tcW w:w="1382" w:type="dxa"/>
          </w:tcPr>
          <w:p>
            <w:pPr>
              <w:pStyle w:val="TableParagraph"/>
              <w:ind w:right="439"/>
              <w:jc w:val="right"/>
              <w:rPr>
                <w:sz w:val="24"/>
              </w:rPr>
            </w:pPr>
            <w:r>
              <w:rPr>
                <w:sz w:val="24"/>
              </w:rPr>
              <w:t>90 </w:t>
            </w:r>
          </w:p>
        </w:tc>
        <w:tc>
          <w:tcPr>
            <w:tcW w:w="3829" w:type="dxa"/>
          </w:tcPr>
          <w:p>
            <w:pPr>
              <w:pStyle w:val="TableParagraph"/>
              <w:ind w:right="1303"/>
              <w:jc w:val="right"/>
              <w:rPr>
                <w:sz w:val="24"/>
              </w:rPr>
            </w:pPr>
            <w:r>
              <w:rPr>
                <w:sz w:val="24"/>
              </w:rPr>
              <w:t>东亚前海 </w:t>
            </w:r>
          </w:p>
        </w:tc>
        <w:tc>
          <w:tcPr>
            <w:tcW w:w="3313" w:type="dxa"/>
          </w:tcPr>
          <w:p>
            <w:pPr>
              <w:pStyle w:val="TableParagraph"/>
              <w:ind w:left="490" w:right="361"/>
              <w:rPr>
                <w:sz w:val="24"/>
              </w:rPr>
            </w:pPr>
            <w:r>
              <w:rPr>
                <w:sz w:val="24"/>
              </w:rPr>
              <w:t>235 </w:t>
            </w:r>
          </w:p>
        </w:tc>
      </w:tr>
      <w:tr>
        <w:trPr>
          <w:trHeight w:val="311" w:hRule="atLeast"/>
        </w:trPr>
        <w:tc>
          <w:tcPr>
            <w:tcW w:w="1382" w:type="dxa"/>
          </w:tcPr>
          <w:p>
            <w:pPr>
              <w:pStyle w:val="TableParagraph"/>
              <w:ind w:right="439"/>
              <w:jc w:val="right"/>
              <w:rPr>
                <w:sz w:val="24"/>
              </w:rPr>
            </w:pPr>
            <w:r>
              <w:rPr>
                <w:sz w:val="24"/>
              </w:rPr>
              <w:t>91 </w:t>
            </w:r>
          </w:p>
        </w:tc>
        <w:tc>
          <w:tcPr>
            <w:tcW w:w="3829" w:type="dxa"/>
          </w:tcPr>
          <w:p>
            <w:pPr>
              <w:pStyle w:val="TableParagraph"/>
              <w:ind w:right="1303"/>
              <w:jc w:val="right"/>
              <w:rPr>
                <w:sz w:val="24"/>
              </w:rPr>
            </w:pPr>
            <w:r>
              <w:rPr>
                <w:sz w:val="24"/>
              </w:rPr>
              <w:t>野村东方 </w:t>
            </w:r>
          </w:p>
        </w:tc>
        <w:tc>
          <w:tcPr>
            <w:tcW w:w="3313" w:type="dxa"/>
          </w:tcPr>
          <w:p>
            <w:pPr>
              <w:pStyle w:val="TableParagraph"/>
              <w:ind w:left="490" w:right="361"/>
              <w:rPr>
                <w:sz w:val="24"/>
              </w:rPr>
            </w:pPr>
            <w:r>
              <w:rPr>
                <w:sz w:val="24"/>
              </w:rPr>
              <w:t>-5,435 </w:t>
            </w:r>
          </w:p>
        </w:tc>
      </w:tr>
      <w:tr>
        <w:trPr>
          <w:trHeight w:val="313" w:hRule="atLeast"/>
        </w:trPr>
        <w:tc>
          <w:tcPr>
            <w:tcW w:w="1382" w:type="dxa"/>
          </w:tcPr>
          <w:p>
            <w:pPr>
              <w:pStyle w:val="TableParagraph"/>
              <w:spacing w:before="2"/>
              <w:ind w:right="439"/>
              <w:jc w:val="right"/>
              <w:rPr>
                <w:sz w:val="24"/>
              </w:rPr>
            </w:pPr>
            <w:r>
              <w:rPr>
                <w:sz w:val="24"/>
              </w:rPr>
              <w:t>92 </w:t>
            </w:r>
          </w:p>
        </w:tc>
        <w:tc>
          <w:tcPr>
            <w:tcW w:w="3829" w:type="dxa"/>
          </w:tcPr>
          <w:p>
            <w:pPr>
              <w:pStyle w:val="TableParagraph"/>
              <w:spacing w:before="2"/>
              <w:ind w:right="1303"/>
              <w:jc w:val="right"/>
              <w:rPr>
                <w:sz w:val="24"/>
              </w:rPr>
            </w:pPr>
            <w:r>
              <w:rPr>
                <w:sz w:val="24"/>
              </w:rPr>
              <w:t>世纪证券 </w:t>
            </w:r>
          </w:p>
        </w:tc>
        <w:tc>
          <w:tcPr>
            <w:tcW w:w="3313" w:type="dxa"/>
          </w:tcPr>
          <w:p>
            <w:pPr>
              <w:pStyle w:val="TableParagraph"/>
              <w:spacing w:before="2"/>
              <w:ind w:left="490" w:right="361"/>
              <w:rPr>
                <w:sz w:val="24"/>
              </w:rPr>
            </w:pPr>
            <w:r>
              <w:rPr>
                <w:sz w:val="24"/>
              </w:rPr>
              <w:t>-6,448 </w:t>
            </w:r>
          </w:p>
        </w:tc>
      </w:tr>
      <w:tr>
        <w:trPr>
          <w:trHeight w:val="311" w:hRule="atLeast"/>
        </w:trPr>
        <w:tc>
          <w:tcPr>
            <w:tcW w:w="1382" w:type="dxa"/>
          </w:tcPr>
          <w:p>
            <w:pPr>
              <w:pStyle w:val="TableParagraph"/>
              <w:ind w:right="439"/>
              <w:jc w:val="right"/>
              <w:rPr>
                <w:sz w:val="24"/>
              </w:rPr>
            </w:pPr>
            <w:r>
              <w:rPr>
                <w:sz w:val="24"/>
              </w:rPr>
              <w:t>93 </w:t>
            </w:r>
          </w:p>
        </w:tc>
        <w:tc>
          <w:tcPr>
            <w:tcW w:w="3829" w:type="dxa"/>
          </w:tcPr>
          <w:p>
            <w:pPr>
              <w:pStyle w:val="TableParagraph"/>
              <w:ind w:right="1303"/>
              <w:jc w:val="right"/>
              <w:rPr>
                <w:sz w:val="24"/>
              </w:rPr>
            </w:pPr>
            <w:r>
              <w:rPr>
                <w:sz w:val="24"/>
              </w:rPr>
              <w:t>摩根大通 </w:t>
            </w:r>
          </w:p>
        </w:tc>
        <w:tc>
          <w:tcPr>
            <w:tcW w:w="3313" w:type="dxa"/>
          </w:tcPr>
          <w:p>
            <w:pPr>
              <w:pStyle w:val="TableParagraph"/>
              <w:ind w:left="490" w:right="361"/>
              <w:rPr>
                <w:sz w:val="24"/>
              </w:rPr>
            </w:pPr>
            <w:r>
              <w:rPr>
                <w:sz w:val="24"/>
              </w:rPr>
              <w:t>-8,590 </w:t>
            </w:r>
          </w:p>
        </w:tc>
      </w:tr>
      <w:tr>
        <w:trPr>
          <w:trHeight w:val="311" w:hRule="atLeast"/>
        </w:trPr>
        <w:tc>
          <w:tcPr>
            <w:tcW w:w="1382" w:type="dxa"/>
          </w:tcPr>
          <w:p>
            <w:pPr>
              <w:pStyle w:val="TableParagraph"/>
              <w:ind w:right="439"/>
              <w:jc w:val="right"/>
              <w:rPr>
                <w:sz w:val="24"/>
              </w:rPr>
            </w:pPr>
            <w:r>
              <w:rPr>
                <w:sz w:val="24"/>
              </w:rPr>
              <w:t>94 </w:t>
            </w:r>
          </w:p>
        </w:tc>
        <w:tc>
          <w:tcPr>
            <w:tcW w:w="3829" w:type="dxa"/>
          </w:tcPr>
          <w:p>
            <w:pPr>
              <w:pStyle w:val="TableParagraph"/>
              <w:ind w:right="1303"/>
              <w:jc w:val="right"/>
              <w:rPr>
                <w:sz w:val="24"/>
              </w:rPr>
            </w:pPr>
            <w:r>
              <w:rPr>
                <w:sz w:val="24"/>
              </w:rPr>
              <w:t>川财证券 </w:t>
            </w:r>
          </w:p>
        </w:tc>
        <w:tc>
          <w:tcPr>
            <w:tcW w:w="3313" w:type="dxa"/>
          </w:tcPr>
          <w:p>
            <w:pPr>
              <w:pStyle w:val="TableParagraph"/>
              <w:ind w:right="1104"/>
              <w:jc w:val="right"/>
              <w:rPr>
                <w:sz w:val="24"/>
              </w:rPr>
            </w:pPr>
            <w:r>
              <w:rPr>
                <w:sz w:val="24"/>
              </w:rPr>
              <w:t>-10,030 </w:t>
            </w:r>
          </w:p>
        </w:tc>
      </w:tr>
      <w:tr>
        <w:trPr>
          <w:trHeight w:val="312" w:hRule="atLeast"/>
        </w:trPr>
        <w:tc>
          <w:tcPr>
            <w:tcW w:w="1382" w:type="dxa"/>
          </w:tcPr>
          <w:p>
            <w:pPr>
              <w:pStyle w:val="TableParagraph"/>
              <w:ind w:right="439"/>
              <w:jc w:val="right"/>
              <w:rPr>
                <w:sz w:val="24"/>
              </w:rPr>
            </w:pPr>
            <w:r>
              <w:rPr>
                <w:sz w:val="24"/>
              </w:rPr>
              <w:t>95 </w:t>
            </w:r>
          </w:p>
        </w:tc>
        <w:tc>
          <w:tcPr>
            <w:tcW w:w="3829" w:type="dxa"/>
          </w:tcPr>
          <w:p>
            <w:pPr>
              <w:pStyle w:val="TableParagraph"/>
              <w:ind w:right="1303"/>
              <w:jc w:val="right"/>
              <w:rPr>
                <w:sz w:val="24"/>
              </w:rPr>
            </w:pPr>
            <w:r>
              <w:rPr>
                <w:sz w:val="24"/>
              </w:rPr>
              <w:t>汇丰前海 </w:t>
            </w:r>
          </w:p>
        </w:tc>
        <w:tc>
          <w:tcPr>
            <w:tcW w:w="3313" w:type="dxa"/>
          </w:tcPr>
          <w:p>
            <w:pPr>
              <w:pStyle w:val="TableParagraph"/>
              <w:ind w:right="1104"/>
              <w:jc w:val="right"/>
              <w:rPr>
                <w:sz w:val="24"/>
              </w:rPr>
            </w:pPr>
            <w:r>
              <w:rPr>
                <w:sz w:val="24"/>
              </w:rPr>
              <w:t>-17,884 </w:t>
            </w:r>
          </w:p>
        </w:tc>
      </w:tr>
      <w:tr>
        <w:trPr>
          <w:trHeight w:val="311" w:hRule="atLeast"/>
        </w:trPr>
        <w:tc>
          <w:tcPr>
            <w:tcW w:w="1382" w:type="dxa"/>
          </w:tcPr>
          <w:p>
            <w:pPr>
              <w:pStyle w:val="TableParagraph"/>
              <w:ind w:right="439"/>
              <w:jc w:val="right"/>
              <w:rPr>
                <w:sz w:val="24"/>
              </w:rPr>
            </w:pPr>
            <w:r>
              <w:rPr>
                <w:sz w:val="24"/>
              </w:rPr>
              <w:t>96 </w:t>
            </w:r>
          </w:p>
        </w:tc>
        <w:tc>
          <w:tcPr>
            <w:tcW w:w="3829" w:type="dxa"/>
          </w:tcPr>
          <w:p>
            <w:pPr>
              <w:pStyle w:val="TableParagraph"/>
              <w:ind w:right="1303"/>
              <w:jc w:val="right"/>
              <w:rPr>
                <w:sz w:val="24"/>
              </w:rPr>
            </w:pPr>
            <w:r>
              <w:rPr>
                <w:sz w:val="24"/>
              </w:rPr>
              <w:t>长城国瑞 </w:t>
            </w:r>
          </w:p>
        </w:tc>
        <w:tc>
          <w:tcPr>
            <w:tcW w:w="3313" w:type="dxa"/>
          </w:tcPr>
          <w:p>
            <w:pPr>
              <w:pStyle w:val="TableParagraph"/>
              <w:ind w:right="1104"/>
              <w:jc w:val="right"/>
              <w:rPr>
                <w:sz w:val="24"/>
              </w:rPr>
            </w:pPr>
            <w:r>
              <w:rPr>
                <w:sz w:val="24"/>
              </w:rPr>
              <w:t>-30,953 </w:t>
            </w:r>
          </w:p>
        </w:tc>
      </w:tr>
      <w:tr>
        <w:trPr>
          <w:trHeight w:val="311" w:hRule="atLeast"/>
        </w:trPr>
        <w:tc>
          <w:tcPr>
            <w:tcW w:w="1382" w:type="dxa"/>
          </w:tcPr>
          <w:p>
            <w:pPr>
              <w:pStyle w:val="TableParagraph"/>
              <w:ind w:right="439"/>
              <w:jc w:val="right"/>
              <w:rPr>
                <w:sz w:val="24"/>
              </w:rPr>
            </w:pPr>
            <w:r>
              <w:rPr>
                <w:sz w:val="24"/>
              </w:rPr>
              <w:t>97 </w:t>
            </w:r>
          </w:p>
        </w:tc>
        <w:tc>
          <w:tcPr>
            <w:tcW w:w="3829" w:type="dxa"/>
          </w:tcPr>
          <w:p>
            <w:pPr>
              <w:pStyle w:val="TableParagraph"/>
              <w:ind w:right="1303"/>
              <w:jc w:val="right"/>
              <w:rPr>
                <w:sz w:val="24"/>
              </w:rPr>
            </w:pPr>
            <w:r>
              <w:rPr>
                <w:sz w:val="24"/>
              </w:rPr>
              <w:t>国开证券 </w:t>
            </w:r>
          </w:p>
        </w:tc>
        <w:tc>
          <w:tcPr>
            <w:tcW w:w="3313" w:type="dxa"/>
          </w:tcPr>
          <w:p>
            <w:pPr>
              <w:pStyle w:val="TableParagraph"/>
              <w:ind w:right="1104"/>
              <w:jc w:val="right"/>
              <w:rPr>
                <w:sz w:val="24"/>
              </w:rPr>
            </w:pPr>
            <w:r>
              <w:rPr>
                <w:sz w:val="24"/>
              </w:rPr>
              <w:t>-46,078 </w:t>
            </w:r>
          </w:p>
        </w:tc>
      </w:tr>
      <w:tr>
        <w:trPr>
          <w:trHeight w:val="313" w:hRule="atLeast"/>
        </w:trPr>
        <w:tc>
          <w:tcPr>
            <w:tcW w:w="1382" w:type="dxa"/>
          </w:tcPr>
          <w:p>
            <w:pPr>
              <w:pStyle w:val="TableParagraph"/>
              <w:spacing w:before="2"/>
              <w:ind w:right="439"/>
              <w:jc w:val="right"/>
              <w:rPr>
                <w:sz w:val="24"/>
              </w:rPr>
            </w:pPr>
            <w:r>
              <w:rPr>
                <w:sz w:val="24"/>
              </w:rPr>
              <w:t>98 </w:t>
            </w:r>
          </w:p>
        </w:tc>
        <w:tc>
          <w:tcPr>
            <w:tcW w:w="3829" w:type="dxa"/>
          </w:tcPr>
          <w:p>
            <w:pPr>
              <w:pStyle w:val="TableParagraph"/>
              <w:spacing w:before="2"/>
              <w:ind w:right="1303"/>
              <w:jc w:val="right"/>
              <w:rPr>
                <w:sz w:val="24"/>
              </w:rPr>
            </w:pPr>
            <w:r>
              <w:rPr>
                <w:sz w:val="24"/>
              </w:rPr>
              <w:t>网信证券 </w:t>
            </w:r>
          </w:p>
        </w:tc>
        <w:tc>
          <w:tcPr>
            <w:tcW w:w="3313" w:type="dxa"/>
          </w:tcPr>
          <w:p>
            <w:pPr>
              <w:pStyle w:val="TableParagraph"/>
              <w:spacing w:before="2"/>
              <w:ind w:right="1044"/>
              <w:jc w:val="right"/>
              <w:rPr>
                <w:sz w:val="24"/>
              </w:rPr>
            </w:pPr>
            <w:r>
              <w:rPr>
                <w:sz w:val="24"/>
              </w:rPr>
              <w:t>-129,168 </w:t>
            </w:r>
          </w:p>
        </w:tc>
      </w:tr>
      <w:tr>
        <w:trPr>
          <w:trHeight w:val="935" w:hRule="atLeast"/>
        </w:trPr>
        <w:tc>
          <w:tcPr>
            <w:tcW w:w="8524" w:type="dxa"/>
            <w:gridSpan w:val="3"/>
          </w:tcPr>
          <w:p>
            <w:pPr>
              <w:pStyle w:val="TableParagraph"/>
              <w:spacing w:line="240" w:lineRule="auto" w:before="38"/>
              <w:ind w:left="107" w:right="0"/>
              <w:jc w:val="left"/>
              <w:rPr>
                <w:sz w:val="18"/>
              </w:rPr>
            </w:pPr>
            <w:r>
              <w:rPr>
                <w:sz w:val="18"/>
              </w:rPr>
              <w:t>注：1、该指标净利润为合并口径下归属于母公司股东的净利润； </w:t>
            </w:r>
          </w:p>
          <w:p>
            <w:pPr>
              <w:pStyle w:val="TableParagraph"/>
              <w:spacing w:line="240" w:lineRule="auto" w:before="81"/>
              <w:ind w:left="107" w:right="0"/>
              <w:jc w:val="left"/>
              <w:rPr>
                <w:sz w:val="18"/>
              </w:rPr>
            </w:pPr>
            <w:r>
              <w:rPr>
                <w:sz w:val="18"/>
              </w:rPr>
              <w:t>2、该指标中位数为 43,373 万元，中位数以上的为排名前 49 位的公司； </w:t>
            </w:r>
          </w:p>
          <w:p>
            <w:pPr>
              <w:pStyle w:val="TableParagraph"/>
              <w:spacing w:line="240" w:lineRule="auto" w:before="82"/>
              <w:ind w:left="107" w:right="0"/>
              <w:jc w:val="left"/>
              <w:rPr>
                <w:sz w:val="21"/>
              </w:rPr>
            </w:pPr>
            <w:r>
              <w:rPr>
                <w:sz w:val="18"/>
              </w:rPr>
              <w:t>3、此项排名适用于 2020 年证券公司分类评价工作。</w:t>
            </w:r>
            <w:r>
              <w:rPr>
                <w:w w:val="100"/>
                <w:sz w:val="21"/>
              </w:rPr>
              <w:t> </w:t>
            </w:r>
          </w:p>
        </w:tc>
      </w:tr>
    </w:tbl>
    <w:p>
      <w:pPr>
        <w:spacing w:after="0" w:line="240" w:lineRule="auto"/>
        <w:jc w:val="left"/>
        <w:rPr>
          <w:sz w:val="21"/>
        </w:rPr>
        <w:sectPr>
          <w:pgSz w:w="11910" w:h="16840"/>
          <w:pgMar w:header="0" w:footer="1122" w:top="1420" w:bottom="1320" w:left="1580" w:right="1580"/>
        </w:sectPr>
      </w:pPr>
    </w:p>
    <w:p>
      <w:pPr>
        <w:pStyle w:val="ListParagraph"/>
        <w:numPr>
          <w:ilvl w:val="0"/>
          <w:numId w:val="1"/>
        </w:numPr>
        <w:tabs>
          <w:tab w:pos="2203" w:val="left" w:leader="none"/>
        </w:tabs>
        <w:spacing w:line="525" w:lineRule="exact" w:before="0" w:after="0"/>
        <w:ind w:left="2202" w:right="0" w:hanging="321"/>
        <w:jc w:val="left"/>
        <w:rPr>
          <w:b/>
          <w:sz w:val="32"/>
        </w:rPr>
      </w:pPr>
      <w:r>
        <w:rPr/>
        <w:pict>
          <v:shape style="position:absolute;margin-left:84.384003pt;margin-top:102.019981pt;width:426.95pt;height:664.2pt;mso-position-horizontal-relative:page;mso-position-vertical-relative:page;z-index:1048"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3827"/>
                    <w:gridCol w:w="3313"/>
                  </w:tblGrid>
                  <w:tr>
                    <w:trPr>
                      <w:trHeight w:val="381" w:hRule="atLeast"/>
                    </w:trPr>
                    <w:tc>
                      <w:tcPr>
                        <w:tcW w:w="1385" w:type="dxa"/>
                      </w:tcPr>
                      <w:p>
                        <w:pPr>
                          <w:pStyle w:val="TableParagraph"/>
                          <w:spacing w:line="240" w:lineRule="auto" w:before="36"/>
                          <w:ind w:left="491" w:right="362"/>
                          <w:rPr>
                            <w:b/>
                            <w:sz w:val="24"/>
                          </w:rPr>
                        </w:pPr>
                        <w:r>
                          <w:rPr>
                            <w:b/>
                            <w:sz w:val="24"/>
                          </w:rPr>
                          <w:t>序号</w:t>
                        </w:r>
                        <w:r>
                          <w:rPr>
                            <w:b/>
                            <w:w w:val="99"/>
                            <w:sz w:val="24"/>
                          </w:rPr>
                          <w:t> </w:t>
                        </w:r>
                      </w:p>
                    </w:tc>
                    <w:tc>
                      <w:tcPr>
                        <w:tcW w:w="3827" w:type="dxa"/>
                      </w:tcPr>
                      <w:p>
                        <w:pPr>
                          <w:pStyle w:val="TableParagraph"/>
                          <w:spacing w:line="240" w:lineRule="auto" w:before="36"/>
                          <w:ind w:right="1299"/>
                          <w:jc w:val="right"/>
                          <w:rPr>
                            <w:b/>
                            <w:sz w:val="24"/>
                          </w:rPr>
                        </w:pPr>
                        <w:r>
                          <w:rPr>
                            <w:b/>
                            <w:sz w:val="24"/>
                          </w:rPr>
                          <w:t>证券公司</w:t>
                        </w:r>
                        <w:r>
                          <w:rPr>
                            <w:b/>
                            <w:w w:val="99"/>
                            <w:sz w:val="24"/>
                          </w:rPr>
                          <w:t> </w:t>
                        </w:r>
                      </w:p>
                    </w:tc>
                    <w:tc>
                      <w:tcPr>
                        <w:tcW w:w="3313" w:type="dxa"/>
                      </w:tcPr>
                      <w:p>
                        <w:pPr>
                          <w:pStyle w:val="TableParagraph"/>
                          <w:spacing w:line="240" w:lineRule="auto" w:before="36"/>
                          <w:ind w:left="489" w:right="362"/>
                          <w:rPr>
                            <w:b/>
                            <w:sz w:val="24"/>
                          </w:rPr>
                        </w:pPr>
                        <w:r>
                          <w:rPr>
                            <w:b/>
                            <w:sz w:val="24"/>
                          </w:rPr>
                          <w:t>净资产收益率</w:t>
                        </w:r>
                        <w:r>
                          <w:rPr>
                            <w:b/>
                            <w:w w:val="99"/>
                            <w:sz w:val="24"/>
                          </w:rPr>
                          <w:t> </w:t>
                        </w:r>
                      </w:p>
                    </w:tc>
                  </w:tr>
                  <w:tr>
                    <w:trPr>
                      <w:trHeight w:val="311" w:hRule="atLeast"/>
                    </w:trPr>
                    <w:tc>
                      <w:tcPr>
                        <w:tcW w:w="1385" w:type="dxa"/>
                      </w:tcPr>
                      <w:p>
                        <w:pPr>
                          <w:pStyle w:val="TableParagraph"/>
                          <w:spacing w:line="289" w:lineRule="exact" w:before="2"/>
                          <w:ind w:left="488" w:right="362"/>
                          <w:rPr>
                            <w:sz w:val="24"/>
                          </w:rPr>
                        </w:pPr>
                        <w:r>
                          <w:rPr>
                            <w:sz w:val="24"/>
                          </w:rPr>
                          <w:t>1 </w:t>
                        </w:r>
                      </w:p>
                    </w:tc>
                    <w:tc>
                      <w:tcPr>
                        <w:tcW w:w="3827" w:type="dxa"/>
                      </w:tcPr>
                      <w:p>
                        <w:pPr>
                          <w:pStyle w:val="TableParagraph"/>
                          <w:spacing w:line="289" w:lineRule="exact" w:before="2"/>
                          <w:ind w:right="1302"/>
                          <w:jc w:val="right"/>
                          <w:rPr>
                            <w:sz w:val="24"/>
                          </w:rPr>
                        </w:pPr>
                        <w:r>
                          <w:rPr>
                            <w:sz w:val="24"/>
                          </w:rPr>
                          <w:t>东方财富 </w:t>
                        </w:r>
                      </w:p>
                    </w:tc>
                    <w:tc>
                      <w:tcPr>
                        <w:tcW w:w="3313" w:type="dxa"/>
                      </w:tcPr>
                      <w:p>
                        <w:pPr>
                          <w:pStyle w:val="TableParagraph"/>
                          <w:spacing w:line="289" w:lineRule="exact" w:before="2"/>
                          <w:ind w:left="489" w:right="362"/>
                          <w:rPr>
                            <w:sz w:val="24"/>
                          </w:rPr>
                        </w:pPr>
                        <w:r>
                          <w:rPr>
                            <w:sz w:val="24"/>
                          </w:rPr>
                          <w:t>13.76% </w:t>
                        </w:r>
                      </w:p>
                    </w:tc>
                  </w:tr>
                  <w:tr>
                    <w:trPr>
                      <w:trHeight w:val="313" w:hRule="atLeast"/>
                    </w:trPr>
                    <w:tc>
                      <w:tcPr>
                        <w:tcW w:w="1385" w:type="dxa"/>
                      </w:tcPr>
                      <w:p>
                        <w:pPr>
                          <w:pStyle w:val="TableParagraph"/>
                          <w:spacing w:before="2"/>
                          <w:ind w:left="488" w:right="362"/>
                          <w:rPr>
                            <w:sz w:val="24"/>
                          </w:rPr>
                        </w:pPr>
                        <w:r>
                          <w:rPr>
                            <w:sz w:val="24"/>
                          </w:rPr>
                          <w:t>2 </w:t>
                        </w:r>
                      </w:p>
                    </w:tc>
                    <w:tc>
                      <w:tcPr>
                        <w:tcW w:w="3827" w:type="dxa"/>
                      </w:tcPr>
                      <w:p>
                        <w:pPr>
                          <w:pStyle w:val="TableParagraph"/>
                          <w:spacing w:before="2"/>
                          <w:ind w:right="1302"/>
                          <w:jc w:val="right"/>
                          <w:rPr>
                            <w:sz w:val="24"/>
                          </w:rPr>
                        </w:pPr>
                        <w:r>
                          <w:rPr>
                            <w:sz w:val="24"/>
                          </w:rPr>
                          <w:t>中信建投 </w:t>
                        </w:r>
                      </w:p>
                    </w:tc>
                    <w:tc>
                      <w:tcPr>
                        <w:tcW w:w="3313" w:type="dxa"/>
                      </w:tcPr>
                      <w:p>
                        <w:pPr>
                          <w:pStyle w:val="TableParagraph"/>
                          <w:spacing w:before="2"/>
                          <w:ind w:left="489" w:right="362"/>
                          <w:rPr>
                            <w:sz w:val="24"/>
                          </w:rPr>
                        </w:pPr>
                        <w:r>
                          <w:rPr>
                            <w:sz w:val="24"/>
                          </w:rPr>
                          <w:t>10.56% </w:t>
                        </w:r>
                      </w:p>
                    </w:tc>
                  </w:tr>
                  <w:tr>
                    <w:trPr>
                      <w:trHeight w:val="311" w:hRule="atLeast"/>
                    </w:trPr>
                    <w:tc>
                      <w:tcPr>
                        <w:tcW w:w="1385" w:type="dxa"/>
                      </w:tcPr>
                      <w:p>
                        <w:pPr>
                          <w:pStyle w:val="TableParagraph"/>
                          <w:ind w:left="488" w:right="362"/>
                          <w:rPr>
                            <w:sz w:val="24"/>
                          </w:rPr>
                        </w:pPr>
                        <w:r>
                          <w:rPr>
                            <w:sz w:val="24"/>
                          </w:rPr>
                          <w:t>3 </w:t>
                        </w:r>
                      </w:p>
                    </w:tc>
                    <w:tc>
                      <w:tcPr>
                        <w:tcW w:w="3827" w:type="dxa"/>
                      </w:tcPr>
                      <w:p>
                        <w:pPr>
                          <w:pStyle w:val="TableParagraph"/>
                          <w:ind w:right="1302"/>
                          <w:jc w:val="right"/>
                          <w:rPr>
                            <w:sz w:val="24"/>
                          </w:rPr>
                        </w:pPr>
                        <w:r>
                          <w:rPr>
                            <w:sz w:val="24"/>
                          </w:rPr>
                          <w:t>东莞证券 </w:t>
                        </w:r>
                      </w:p>
                    </w:tc>
                    <w:tc>
                      <w:tcPr>
                        <w:tcW w:w="3313" w:type="dxa"/>
                      </w:tcPr>
                      <w:p>
                        <w:pPr>
                          <w:pStyle w:val="TableParagraph"/>
                          <w:ind w:left="489" w:right="362"/>
                          <w:rPr>
                            <w:sz w:val="24"/>
                          </w:rPr>
                        </w:pPr>
                        <w:r>
                          <w:rPr>
                            <w:sz w:val="24"/>
                          </w:rPr>
                          <w:t>10.08% </w:t>
                        </w:r>
                      </w:p>
                    </w:tc>
                  </w:tr>
                  <w:tr>
                    <w:trPr>
                      <w:trHeight w:val="311" w:hRule="atLeast"/>
                    </w:trPr>
                    <w:tc>
                      <w:tcPr>
                        <w:tcW w:w="1385" w:type="dxa"/>
                      </w:tcPr>
                      <w:p>
                        <w:pPr>
                          <w:pStyle w:val="TableParagraph"/>
                          <w:ind w:left="488" w:right="362"/>
                          <w:rPr>
                            <w:sz w:val="24"/>
                          </w:rPr>
                        </w:pPr>
                        <w:r>
                          <w:rPr>
                            <w:sz w:val="24"/>
                          </w:rPr>
                          <w:t>4 </w:t>
                        </w:r>
                      </w:p>
                    </w:tc>
                    <w:tc>
                      <w:tcPr>
                        <w:tcW w:w="3827" w:type="dxa"/>
                      </w:tcPr>
                      <w:p>
                        <w:pPr>
                          <w:pStyle w:val="TableParagraph"/>
                          <w:ind w:right="1302"/>
                          <w:jc w:val="right"/>
                          <w:rPr>
                            <w:sz w:val="24"/>
                          </w:rPr>
                        </w:pPr>
                        <w:r>
                          <w:rPr>
                            <w:sz w:val="24"/>
                          </w:rPr>
                          <w:t>华林证券 </w:t>
                        </w:r>
                      </w:p>
                    </w:tc>
                    <w:tc>
                      <w:tcPr>
                        <w:tcW w:w="3313" w:type="dxa"/>
                      </w:tcPr>
                      <w:p>
                        <w:pPr>
                          <w:pStyle w:val="TableParagraph"/>
                          <w:ind w:left="489" w:right="362"/>
                          <w:rPr>
                            <w:sz w:val="24"/>
                          </w:rPr>
                        </w:pPr>
                        <w:r>
                          <w:rPr>
                            <w:sz w:val="24"/>
                          </w:rPr>
                          <w:t>9.38% </w:t>
                        </w:r>
                      </w:p>
                    </w:tc>
                  </w:tr>
                  <w:tr>
                    <w:trPr>
                      <w:trHeight w:val="311" w:hRule="atLeast"/>
                    </w:trPr>
                    <w:tc>
                      <w:tcPr>
                        <w:tcW w:w="1385" w:type="dxa"/>
                      </w:tcPr>
                      <w:p>
                        <w:pPr>
                          <w:pStyle w:val="TableParagraph"/>
                          <w:ind w:left="488" w:right="362"/>
                          <w:rPr>
                            <w:sz w:val="24"/>
                          </w:rPr>
                        </w:pPr>
                        <w:r>
                          <w:rPr>
                            <w:sz w:val="24"/>
                          </w:rPr>
                          <w:t>5 </w:t>
                        </w:r>
                      </w:p>
                    </w:tc>
                    <w:tc>
                      <w:tcPr>
                        <w:tcW w:w="3827" w:type="dxa"/>
                      </w:tcPr>
                      <w:p>
                        <w:pPr>
                          <w:pStyle w:val="TableParagraph"/>
                          <w:ind w:right="1302"/>
                          <w:jc w:val="right"/>
                          <w:rPr>
                            <w:sz w:val="24"/>
                          </w:rPr>
                        </w:pPr>
                        <w:r>
                          <w:rPr>
                            <w:sz w:val="24"/>
                          </w:rPr>
                          <w:t>中金公司 </w:t>
                        </w:r>
                      </w:p>
                    </w:tc>
                    <w:tc>
                      <w:tcPr>
                        <w:tcW w:w="3313" w:type="dxa"/>
                      </w:tcPr>
                      <w:p>
                        <w:pPr>
                          <w:pStyle w:val="TableParagraph"/>
                          <w:ind w:left="489" w:right="362"/>
                          <w:rPr>
                            <w:sz w:val="24"/>
                          </w:rPr>
                        </w:pPr>
                        <w:r>
                          <w:rPr>
                            <w:sz w:val="24"/>
                          </w:rPr>
                          <w:t>9.37% </w:t>
                        </w:r>
                      </w:p>
                    </w:tc>
                  </w:tr>
                  <w:tr>
                    <w:trPr>
                      <w:trHeight w:val="311" w:hRule="atLeast"/>
                    </w:trPr>
                    <w:tc>
                      <w:tcPr>
                        <w:tcW w:w="1385" w:type="dxa"/>
                      </w:tcPr>
                      <w:p>
                        <w:pPr>
                          <w:pStyle w:val="TableParagraph"/>
                          <w:ind w:left="488" w:right="362"/>
                          <w:rPr>
                            <w:sz w:val="24"/>
                          </w:rPr>
                        </w:pPr>
                        <w:r>
                          <w:rPr>
                            <w:sz w:val="24"/>
                          </w:rPr>
                          <w:t>6 </w:t>
                        </w:r>
                      </w:p>
                    </w:tc>
                    <w:tc>
                      <w:tcPr>
                        <w:tcW w:w="3827" w:type="dxa"/>
                      </w:tcPr>
                      <w:p>
                        <w:pPr>
                          <w:pStyle w:val="TableParagraph"/>
                          <w:ind w:right="1302"/>
                          <w:jc w:val="right"/>
                          <w:rPr>
                            <w:sz w:val="24"/>
                          </w:rPr>
                        </w:pPr>
                        <w:r>
                          <w:rPr>
                            <w:sz w:val="24"/>
                          </w:rPr>
                          <w:t>财通证券 </w:t>
                        </w:r>
                      </w:p>
                    </w:tc>
                    <w:tc>
                      <w:tcPr>
                        <w:tcW w:w="3313" w:type="dxa"/>
                      </w:tcPr>
                      <w:p>
                        <w:pPr>
                          <w:pStyle w:val="TableParagraph"/>
                          <w:ind w:left="489" w:right="362"/>
                          <w:rPr>
                            <w:sz w:val="24"/>
                          </w:rPr>
                        </w:pPr>
                        <w:r>
                          <w:rPr>
                            <w:sz w:val="24"/>
                          </w:rPr>
                          <w:t>9.13% </w:t>
                        </w:r>
                      </w:p>
                    </w:tc>
                  </w:tr>
                  <w:tr>
                    <w:trPr>
                      <w:trHeight w:val="311" w:hRule="atLeast"/>
                    </w:trPr>
                    <w:tc>
                      <w:tcPr>
                        <w:tcW w:w="1385" w:type="dxa"/>
                      </w:tcPr>
                      <w:p>
                        <w:pPr>
                          <w:pStyle w:val="TableParagraph"/>
                          <w:ind w:left="488" w:right="362"/>
                          <w:rPr>
                            <w:sz w:val="24"/>
                          </w:rPr>
                        </w:pPr>
                        <w:r>
                          <w:rPr>
                            <w:sz w:val="24"/>
                          </w:rPr>
                          <w:t>7 </w:t>
                        </w:r>
                      </w:p>
                    </w:tc>
                    <w:tc>
                      <w:tcPr>
                        <w:tcW w:w="3827" w:type="dxa"/>
                      </w:tcPr>
                      <w:p>
                        <w:pPr>
                          <w:pStyle w:val="TableParagraph"/>
                          <w:ind w:right="1302"/>
                          <w:jc w:val="right"/>
                          <w:rPr>
                            <w:sz w:val="24"/>
                          </w:rPr>
                        </w:pPr>
                        <w:r>
                          <w:rPr>
                            <w:sz w:val="24"/>
                          </w:rPr>
                          <w:t>国信证券 </w:t>
                        </w:r>
                      </w:p>
                    </w:tc>
                    <w:tc>
                      <w:tcPr>
                        <w:tcW w:w="3313" w:type="dxa"/>
                      </w:tcPr>
                      <w:p>
                        <w:pPr>
                          <w:pStyle w:val="TableParagraph"/>
                          <w:ind w:left="489" w:right="362"/>
                          <w:rPr>
                            <w:sz w:val="24"/>
                          </w:rPr>
                        </w:pPr>
                        <w:r>
                          <w:rPr>
                            <w:sz w:val="24"/>
                          </w:rPr>
                          <w:t>9.08% </w:t>
                        </w:r>
                      </w:p>
                    </w:tc>
                  </w:tr>
                  <w:tr>
                    <w:trPr>
                      <w:trHeight w:val="313" w:hRule="atLeast"/>
                    </w:trPr>
                    <w:tc>
                      <w:tcPr>
                        <w:tcW w:w="1385" w:type="dxa"/>
                      </w:tcPr>
                      <w:p>
                        <w:pPr>
                          <w:pStyle w:val="TableParagraph"/>
                          <w:spacing w:before="2"/>
                          <w:ind w:left="488" w:right="362"/>
                          <w:rPr>
                            <w:sz w:val="24"/>
                          </w:rPr>
                        </w:pPr>
                        <w:r>
                          <w:rPr>
                            <w:sz w:val="24"/>
                          </w:rPr>
                          <w:t>8 </w:t>
                        </w:r>
                      </w:p>
                    </w:tc>
                    <w:tc>
                      <w:tcPr>
                        <w:tcW w:w="3827" w:type="dxa"/>
                      </w:tcPr>
                      <w:p>
                        <w:pPr>
                          <w:pStyle w:val="TableParagraph"/>
                          <w:spacing w:before="2"/>
                          <w:ind w:right="1302"/>
                          <w:jc w:val="right"/>
                          <w:rPr>
                            <w:sz w:val="24"/>
                          </w:rPr>
                        </w:pPr>
                        <w:r>
                          <w:rPr>
                            <w:sz w:val="24"/>
                          </w:rPr>
                          <w:t>招商证券 </w:t>
                        </w:r>
                      </w:p>
                    </w:tc>
                    <w:tc>
                      <w:tcPr>
                        <w:tcW w:w="3313" w:type="dxa"/>
                      </w:tcPr>
                      <w:p>
                        <w:pPr>
                          <w:pStyle w:val="TableParagraph"/>
                          <w:spacing w:before="2"/>
                          <w:ind w:left="489" w:right="362"/>
                          <w:rPr>
                            <w:sz w:val="24"/>
                          </w:rPr>
                        </w:pPr>
                        <w:r>
                          <w:rPr>
                            <w:sz w:val="24"/>
                          </w:rPr>
                          <w:t>8.79% </w:t>
                        </w:r>
                      </w:p>
                    </w:tc>
                  </w:tr>
                  <w:tr>
                    <w:trPr>
                      <w:trHeight w:val="311" w:hRule="atLeast"/>
                    </w:trPr>
                    <w:tc>
                      <w:tcPr>
                        <w:tcW w:w="1385" w:type="dxa"/>
                      </w:tcPr>
                      <w:p>
                        <w:pPr>
                          <w:pStyle w:val="TableParagraph"/>
                          <w:ind w:left="488" w:right="362"/>
                          <w:rPr>
                            <w:sz w:val="24"/>
                          </w:rPr>
                        </w:pPr>
                        <w:r>
                          <w:rPr>
                            <w:sz w:val="24"/>
                          </w:rPr>
                          <w:t>9 </w:t>
                        </w:r>
                      </w:p>
                    </w:tc>
                    <w:tc>
                      <w:tcPr>
                        <w:tcW w:w="3827" w:type="dxa"/>
                      </w:tcPr>
                      <w:p>
                        <w:pPr>
                          <w:pStyle w:val="TableParagraph"/>
                          <w:ind w:right="1302"/>
                          <w:jc w:val="right"/>
                          <w:rPr>
                            <w:sz w:val="24"/>
                          </w:rPr>
                        </w:pPr>
                        <w:r>
                          <w:rPr>
                            <w:sz w:val="24"/>
                          </w:rPr>
                          <w:t>华安证券 </w:t>
                        </w:r>
                      </w:p>
                    </w:tc>
                    <w:tc>
                      <w:tcPr>
                        <w:tcW w:w="3313" w:type="dxa"/>
                      </w:tcPr>
                      <w:p>
                        <w:pPr>
                          <w:pStyle w:val="TableParagraph"/>
                          <w:ind w:left="489" w:right="362"/>
                          <w:rPr>
                            <w:sz w:val="24"/>
                          </w:rPr>
                        </w:pPr>
                        <w:r>
                          <w:rPr>
                            <w:sz w:val="24"/>
                          </w:rPr>
                          <w:t>8.61% </w:t>
                        </w:r>
                      </w:p>
                    </w:tc>
                  </w:tr>
                  <w:tr>
                    <w:trPr>
                      <w:trHeight w:val="309" w:hRule="atLeast"/>
                    </w:trPr>
                    <w:tc>
                      <w:tcPr>
                        <w:tcW w:w="1385" w:type="dxa"/>
                        <w:tcBorders>
                          <w:bottom w:val="single" w:sz="6" w:space="0" w:color="000000"/>
                        </w:tcBorders>
                      </w:tcPr>
                      <w:p>
                        <w:pPr>
                          <w:pStyle w:val="TableParagraph"/>
                          <w:spacing w:line="289" w:lineRule="exact"/>
                          <w:ind w:left="488" w:right="362"/>
                          <w:rPr>
                            <w:sz w:val="24"/>
                          </w:rPr>
                        </w:pPr>
                        <w:r>
                          <w:rPr>
                            <w:sz w:val="24"/>
                          </w:rPr>
                          <w:t>10 </w:t>
                        </w:r>
                      </w:p>
                    </w:tc>
                    <w:tc>
                      <w:tcPr>
                        <w:tcW w:w="3827" w:type="dxa"/>
                        <w:tcBorders>
                          <w:bottom w:val="single" w:sz="6" w:space="0" w:color="000000"/>
                        </w:tcBorders>
                      </w:tcPr>
                      <w:p>
                        <w:pPr>
                          <w:pStyle w:val="TableParagraph"/>
                          <w:spacing w:line="289" w:lineRule="exact"/>
                          <w:ind w:right="1302"/>
                          <w:jc w:val="right"/>
                          <w:rPr>
                            <w:sz w:val="24"/>
                          </w:rPr>
                        </w:pPr>
                        <w:r>
                          <w:rPr>
                            <w:sz w:val="24"/>
                          </w:rPr>
                          <w:t>广发证券 </w:t>
                        </w:r>
                      </w:p>
                    </w:tc>
                    <w:tc>
                      <w:tcPr>
                        <w:tcW w:w="3313" w:type="dxa"/>
                        <w:tcBorders>
                          <w:bottom w:val="single" w:sz="6" w:space="0" w:color="000000"/>
                        </w:tcBorders>
                      </w:tcPr>
                      <w:p>
                        <w:pPr>
                          <w:pStyle w:val="TableParagraph"/>
                          <w:spacing w:line="289" w:lineRule="exact"/>
                          <w:ind w:left="489" w:right="362"/>
                          <w:rPr>
                            <w:sz w:val="24"/>
                          </w:rPr>
                        </w:pPr>
                        <w:r>
                          <w:rPr>
                            <w:sz w:val="24"/>
                          </w:rPr>
                          <w:t>8.55% </w:t>
                        </w:r>
                      </w:p>
                    </w:tc>
                  </w:tr>
                  <w:tr>
                    <w:trPr>
                      <w:trHeight w:val="309" w:hRule="atLeast"/>
                    </w:trPr>
                    <w:tc>
                      <w:tcPr>
                        <w:tcW w:w="1385" w:type="dxa"/>
                        <w:tcBorders>
                          <w:top w:val="single" w:sz="6" w:space="0" w:color="000000"/>
                        </w:tcBorders>
                      </w:tcPr>
                      <w:p>
                        <w:pPr>
                          <w:pStyle w:val="TableParagraph"/>
                          <w:spacing w:line="289" w:lineRule="exact"/>
                          <w:ind w:left="488" w:right="362"/>
                          <w:rPr>
                            <w:sz w:val="24"/>
                          </w:rPr>
                        </w:pPr>
                        <w:r>
                          <w:rPr>
                            <w:sz w:val="24"/>
                          </w:rPr>
                          <w:t>11 </w:t>
                        </w:r>
                      </w:p>
                    </w:tc>
                    <w:tc>
                      <w:tcPr>
                        <w:tcW w:w="3827" w:type="dxa"/>
                        <w:tcBorders>
                          <w:top w:val="single" w:sz="6" w:space="0" w:color="000000"/>
                        </w:tcBorders>
                      </w:tcPr>
                      <w:p>
                        <w:pPr>
                          <w:pStyle w:val="TableParagraph"/>
                          <w:spacing w:line="289" w:lineRule="exact"/>
                          <w:ind w:right="1302"/>
                          <w:jc w:val="right"/>
                          <w:rPr>
                            <w:sz w:val="24"/>
                          </w:rPr>
                        </w:pPr>
                        <w:r>
                          <w:rPr>
                            <w:sz w:val="24"/>
                          </w:rPr>
                          <w:t>华泰证券 </w:t>
                        </w:r>
                      </w:p>
                    </w:tc>
                    <w:tc>
                      <w:tcPr>
                        <w:tcW w:w="3313" w:type="dxa"/>
                        <w:tcBorders>
                          <w:top w:val="single" w:sz="6" w:space="0" w:color="000000"/>
                        </w:tcBorders>
                      </w:tcPr>
                      <w:p>
                        <w:pPr>
                          <w:pStyle w:val="TableParagraph"/>
                          <w:spacing w:line="289" w:lineRule="exact"/>
                          <w:ind w:left="489" w:right="362"/>
                          <w:rPr>
                            <w:sz w:val="24"/>
                          </w:rPr>
                        </w:pPr>
                        <w:r>
                          <w:rPr>
                            <w:sz w:val="24"/>
                          </w:rPr>
                          <w:t>7.97% </w:t>
                        </w:r>
                      </w:p>
                    </w:tc>
                  </w:tr>
                  <w:tr>
                    <w:trPr>
                      <w:trHeight w:val="311" w:hRule="atLeast"/>
                    </w:trPr>
                    <w:tc>
                      <w:tcPr>
                        <w:tcW w:w="1385" w:type="dxa"/>
                      </w:tcPr>
                      <w:p>
                        <w:pPr>
                          <w:pStyle w:val="TableParagraph"/>
                          <w:ind w:left="488" w:right="362"/>
                          <w:rPr>
                            <w:sz w:val="24"/>
                          </w:rPr>
                        </w:pPr>
                        <w:r>
                          <w:rPr>
                            <w:sz w:val="24"/>
                          </w:rPr>
                          <w:t>12 </w:t>
                        </w:r>
                      </w:p>
                    </w:tc>
                    <w:tc>
                      <w:tcPr>
                        <w:tcW w:w="3827" w:type="dxa"/>
                      </w:tcPr>
                      <w:p>
                        <w:pPr>
                          <w:pStyle w:val="TableParagraph"/>
                          <w:ind w:right="1302"/>
                          <w:jc w:val="right"/>
                          <w:rPr>
                            <w:sz w:val="24"/>
                          </w:rPr>
                        </w:pPr>
                        <w:r>
                          <w:rPr>
                            <w:sz w:val="24"/>
                          </w:rPr>
                          <w:t>平安证券 </w:t>
                        </w:r>
                      </w:p>
                    </w:tc>
                    <w:tc>
                      <w:tcPr>
                        <w:tcW w:w="3313" w:type="dxa"/>
                      </w:tcPr>
                      <w:p>
                        <w:pPr>
                          <w:pStyle w:val="TableParagraph"/>
                          <w:ind w:left="489" w:right="362"/>
                          <w:rPr>
                            <w:sz w:val="24"/>
                          </w:rPr>
                        </w:pPr>
                        <w:r>
                          <w:rPr>
                            <w:sz w:val="24"/>
                          </w:rPr>
                          <w:t>7.97% </w:t>
                        </w:r>
                      </w:p>
                    </w:tc>
                  </w:tr>
                  <w:tr>
                    <w:trPr>
                      <w:trHeight w:val="311" w:hRule="atLeast"/>
                    </w:trPr>
                    <w:tc>
                      <w:tcPr>
                        <w:tcW w:w="1385" w:type="dxa"/>
                      </w:tcPr>
                      <w:p>
                        <w:pPr>
                          <w:pStyle w:val="TableParagraph"/>
                          <w:ind w:left="488" w:right="362"/>
                          <w:rPr>
                            <w:sz w:val="24"/>
                          </w:rPr>
                        </w:pPr>
                        <w:r>
                          <w:rPr>
                            <w:sz w:val="24"/>
                          </w:rPr>
                          <w:t>13 </w:t>
                        </w:r>
                      </w:p>
                    </w:tc>
                    <w:tc>
                      <w:tcPr>
                        <w:tcW w:w="3827" w:type="dxa"/>
                      </w:tcPr>
                      <w:p>
                        <w:pPr>
                          <w:pStyle w:val="TableParagraph"/>
                          <w:ind w:right="1302"/>
                          <w:jc w:val="right"/>
                          <w:rPr>
                            <w:sz w:val="24"/>
                          </w:rPr>
                        </w:pPr>
                        <w:r>
                          <w:rPr>
                            <w:sz w:val="24"/>
                          </w:rPr>
                          <w:t>申万宏源 </w:t>
                        </w:r>
                      </w:p>
                    </w:tc>
                    <w:tc>
                      <w:tcPr>
                        <w:tcW w:w="3313" w:type="dxa"/>
                      </w:tcPr>
                      <w:p>
                        <w:pPr>
                          <w:pStyle w:val="TableParagraph"/>
                          <w:ind w:left="489" w:right="362"/>
                          <w:rPr>
                            <w:sz w:val="24"/>
                          </w:rPr>
                        </w:pPr>
                        <w:r>
                          <w:rPr>
                            <w:sz w:val="24"/>
                          </w:rPr>
                          <w:t>7.85% </w:t>
                        </w:r>
                      </w:p>
                    </w:tc>
                  </w:tr>
                  <w:tr>
                    <w:trPr>
                      <w:trHeight w:val="314" w:hRule="atLeast"/>
                    </w:trPr>
                    <w:tc>
                      <w:tcPr>
                        <w:tcW w:w="1385" w:type="dxa"/>
                      </w:tcPr>
                      <w:p>
                        <w:pPr>
                          <w:pStyle w:val="TableParagraph"/>
                          <w:spacing w:before="2"/>
                          <w:ind w:left="488" w:right="362"/>
                          <w:rPr>
                            <w:sz w:val="24"/>
                          </w:rPr>
                        </w:pPr>
                        <w:r>
                          <w:rPr>
                            <w:sz w:val="24"/>
                          </w:rPr>
                          <w:t>14 </w:t>
                        </w:r>
                      </w:p>
                    </w:tc>
                    <w:tc>
                      <w:tcPr>
                        <w:tcW w:w="3827" w:type="dxa"/>
                      </w:tcPr>
                      <w:p>
                        <w:pPr>
                          <w:pStyle w:val="TableParagraph"/>
                          <w:spacing w:before="2"/>
                          <w:ind w:right="1302"/>
                          <w:jc w:val="right"/>
                          <w:rPr>
                            <w:sz w:val="24"/>
                          </w:rPr>
                        </w:pPr>
                        <w:r>
                          <w:rPr>
                            <w:sz w:val="24"/>
                          </w:rPr>
                          <w:t>海通证券 </w:t>
                        </w:r>
                      </w:p>
                    </w:tc>
                    <w:tc>
                      <w:tcPr>
                        <w:tcW w:w="3313" w:type="dxa"/>
                      </w:tcPr>
                      <w:p>
                        <w:pPr>
                          <w:pStyle w:val="TableParagraph"/>
                          <w:spacing w:before="2"/>
                          <w:ind w:left="489" w:right="362"/>
                          <w:rPr>
                            <w:sz w:val="24"/>
                          </w:rPr>
                        </w:pPr>
                        <w:r>
                          <w:rPr>
                            <w:sz w:val="24"/>
                          </w:rPr>
                          <w:t>7.81% </w:t>
                        </w:r>
                      </w:p>
                    </w:tc>
                  </w:tr>
                  <w:tr>
                    <w:trPr>
                      <w:trHeight w:val="311" w:hRule="atLeast"/>
                    </w:trPr>
                    <w:tc>
                      <w:tcPr>
                        <w:tcW w:w="1385" w:type="dxa"/>
                      </w:tcPr>
                      <w:p>
                        <w:pPr>
                          <w:pStyle w:val="TableParagraph"/>
                          <w:ind w:left="488" w:right="362"/>
                          <w:rPr>
                            <w:sz w:val="24"/>
                          </w:rPr>
                        </w:pPr>
                        <w:r>
                          <w:rPr>
                            <w:sz w:val="24"/>
                          </w:rPr>
                          <w:t>15 </w:t>
                        </w:r>
                      </w:p>
                    </w:tc>
                    <w:tc>
                      <w:tcPr>
                        <w:tcW w:w="3827" w:type="dxa"/>
                      </w:tcPr>
                      <w:p>
                        <w:pPr>
                          <w:pStyle w:val="TableParagraph"/>
                          <w:ind w:right="1302"/>
                          <w:jc w:val="right"/>
                          <w:rPr>
                            <w:sz w:val="24"/>
                          </w:rPr>
                        </w:pPr>
                        <w:r>
                          <w:rPr>
                            <w:sz w:val="24"/>
                          </w:rPr>
                          <w:t>中信证券 </w:t>
                        </w:r>
                      </w:p>
                    </w:tc>
                    <w:tc>
                      <w:tcPr>
                        <w:tcW w:w="3313" w:type="dxa"/>
                      </w:tcPr>
                      <w:p>
                        <w:pPr>
                          <w:pStyle w:val="TableParagraph"/>
                          <w:ind w:left="489" w:right="362"/>
                          <w:rPr>
                            <w:sz w:val="24"/>
                          </w:rPr>
                        </w:pPr>
                        <w:r>
                          <w:rPr>
                            <w:sz w:val="24"/>
                          </w:rPr>
                          <w:t>7.77% </w:t>
                        </w:r>
                      </w:p>
                    </w:tc>
                  </w:tr>
                  <w:tr>
                    <w:trPr>
                      <w:trHeight w:val="311" w:hRule="atLeast"/>
                    </w:trPr>
                    <w:tc>
                      <w:tcPr>
                        <w:tcW w:w="1385" w:type="dxa"/>
                      </w:tcPr>
                      <w:p>
                        <w:pPr>
                          <w:pStyle w:val="TableParagraph"/>
                          <w:ind w:left="488" w:right="362"/>
                          <w:rPr>
                            <w:sz w:val="24"/>
                          </w:rPr>
                        </w:pPr>
                        <w:r>
                          <w:rPr>
                            <w:sz w:val="24"/>
                          </w:rPr>
                          <w:t>16 </w:t>
                        </w:r>
                      </w:p>
                    </w:tc>
                    <w:tc>
                      <w:tcPr>
                        <w:tcW w:w="3827" w:type="dxa"/>
                      </w:tcPr>
                      <w:p>
                        <w:pPr>
                          <w:pStyle w:val="TableParagraph"/>
                          <w:ind w:right="1302"/>
                          <w:jc w:val="right"/>
                          <w:rPr>
                            <w:sz w:val="24"/>
                          </w:rPr>
                        </w:pPr>
                        <w:r>
                          <w:rPr>
                            <w:sz w:val="24"/>
                          </w:rPr>
                          <w:t>安信证券 </w:t>
                        </w:r>
                      </w:p>
                    </w:tc>
                    <w:tc>
                      <w:tcPr>
                        <w:tcW w:w="3313" w:type="dxa"/>
                      </w:tcPr>
                      <w:p>
                        <w:pPr>
                          <w:pStyle w:val="TableParagraph"/>
                          <w:ind w:left="489" w:right="362"/>
                          <w:rPr>
                            <w:sz w:val="24"/>
                          </w:rPr>
                        </w:pPr>
                        <w:r>
                          <w:rPr>
                            <w:sz w:val="24"/>
                          </w:rPr>
                          <w:t>7.75% </w:t>
                        </w:r>
                      </w:p>
                    </w:tc>
                  </w:tr>
                  <w:tr>
                    <w:trPr>
                      <w:trHeight w:val="311" w:hRule="atLeast"/>
                    </w:trPr>
                    <w:tc>
                      <w:tcPr>
                        <w:tcW w:w="1385" w:type="dxa"/>
                      </w:tcPr>
                      <w:p>
                        <w:pPr>
                          <w:pStyle w:val="TableParagraph"/>
                          <w:ind w:left="488" w:right="362"/>
                          <w:rPr>
                            <w:sz w:val="24"/>
                          </w:rPr>
                        </w:pPr>
                        <w:r>
                          <w:rPr>
                            <w:sz w:val="24"/>
                          </w:rPr>
                          <w:t>17 </w:t>
                        </w:r>
                      </w:p>
                    </w:tc>
                    <w:tc>
                      <w:tcPr>
                        <w:tcW w:w="3827" w:type="dxa"/>
                      </w:tcPr>
                      <w:p>
                        <w:pPr>
                          <w:pStyle w:val="TableParagraph"/>
                          <w:ind w:right="1302"/>
                          <w:jc w:val="right"/>
                          <w:rPr>
                            <w:sz w:val="24"/>
                          </w:rPr>
                        </w:pPr>
                        <w:r>
                          <w:rPr>
                            <w:sz w:val="24"/>
                          </w:rPr>
                          <w:t>银河证券 </w:t>
                        </w:r>
                      </w:p>
                    </w:tc>
                    <w:tc>
                      <w:tcPr>
                        <w:tcW w:w="3313" w:type="dxa"/>
                      </w:tcPr>
                      <w:p>
                        <w:pPr>
                          <w:pStyle w:val="TableParagraph"/>
                          <w:ind w:left="489" w:right="362"/>
                          <w:rPr>
                            <w:sz w:val="24"/>
                          </w:rPr>
                        </w:pPr>
                        <w:r>
                          <w:rPr>
                            <w:sz w:val="24"/>
                          </w:rPr>
                          <w:t>7.64% </w:t>
                        </w:r>
                      </w:p>
                    </w:tc>
                  </w:tr>
                  <w:tr>
                    <w:trPr>
                      <w:trHeight w:val="311" w:hRule="atLeast"/>
                    </w:trPr>
                    <w:tc>
                      <w:tcPr>
                        <w:tcW w:w="1385" w:type="dxa"/>
                      </w:tcPr>
                      <w:p>
                        <w:pPr>
                          <w:pStyle w:val="TableParagraph"/>
                          <w:ind w:left="488" w:right="362"/>
                          <w:rPr>
                            <w:sz w:val="24"/>
                          </w:rPr>
                        </w:pPr>
                        <w:r>
                          <w:rPr>
                            <w:sz w:val="24"/>
                          </w:rPr>
                          <w:t>18 </w:t>
                        </w:r>
                      </w:p>
                    </w:tc>
                    <w:tc>
                      <w:tcPr>
                        <w:tcW w:w="3827" w:type="dxa"/>
                      </w:tcPr>
                      <w:p>
                        <w:pPr>
                          <w:pStyle w:val="TableParagraph"/>
                          <w:ind w:right="1302"/>
                          <w:jc w:val="right"/>
                          <w:rPr>
                            <w:sz w:val="24"/>
                          </w:rPr>
                        </w:pPr>
                        <w:r>
                          <w:rPr>
                            <w:sz w:val="24"/>
                          </w:rPr>
                          <w:t>华西证券 </w:t>
                        </w:r>
                      </w:p>
                    </w:tc>
                    <w:tc>
                      <w:tcPr>
                        <w:tcW w:w="3313" w:type="dxa"/>
                      </w:tcPr>
                      <w:p>
                        <w:pPr>
                          <w:pStyle w:val="TableParagraph"/>
                          <w:ind w:left="489" w:right="362"/>
                          <w:rPr>
                            <w:sz w:val="24"/>
                          </w:rPr>
                        </w:pPr>
                        <w:r>
                          <w:rPr>
                            <w:sz w:val="24"/>
                          </w:rPr>
                          <w:t>7.53% </w:t>
                        </w:r>
                      </w:p>
                    </w:tc>
                  </w:tr>
                  <w:tr>
                    <w:trPr>
                      <w:trHeight w:val="311" w:hRule="atLeast"/>
                    </w:trPr>
                    <w:tc>
                      <w:tcPr>
                        <w:tcW w:w="1385" w:type="dxa"/>
                      </w:tcPr>
                      <w:p>
                        <w:pPr>
                          <w:pStyle w:val="TableParagraph"/>
                          <w:ind w:left="488" w:right="362"/>
                          <w:rPr>
                            <w:sz w:val="24"/>
                          </w:rPr>
                        </w:pPr>
                        <w:r>
                          <w:rPr>
                            <w:sz w:val="24"/>
                          </w:rPr>
                          <w:t>19 </w:t>
                        </w:r>
                      </w:p>
                    </w:tc>
                    <w:tc>
                      <w:tcPr>
                        <w:tcW w:w="3827" w:type="dxa"/>
                      </w:tcPr>
                      <w:p>
                        <w:pPr>
                          <w:pStyle w:val="TableParagraph"/>
                          <w:ind w:right="1302"/>
                          <w:jc w:val="right"/>
                          <w:rPr>
                            <w:sz w:val="24"/>
                          </w:rPr>
                        </w:pPr>
                        <w:r>
                          <w:rPr>
                            <w:sz w:val="24"/>
                          </w:rPr>
                          <w:t>恒泰证券 </w:t>
                        </w:r>
                      </w:p>
                    </w:tc>
                    <w:tc>
                      <w:tcPr>
                        <w:tcW w:w="3313" w:type="dxa"/>
                      </w:tcPr>
                      <w:p>
                        <w:pPr>
                          <w:pStyle w:val="TableParagraph"/>
                          <w:ind w:left="489" w:right="362"/>
                          <w:rPr>
                            <w:sz w:val="24"/>
                          </w:rPr>
                        </w:pPr>
                        <w:r>
                          <w:rPr>
                            <w:sz w:val="24"/>
                          </w:rPr>
                          <w:t>7.51% </w:t>
                        </w:r>
                      </w:p>
                    </w:tc>
                  </w:tr>
                  <w:tr>
                    <w:trPr>
                      <w:trHeight w:val="314" w:hRule="atLeast"/>
                    </w:trPr>
                    <w:tc>
                      <w:tcPr>
                        <w:tcW w:w="1385" w:type="dxa"/>
                      </w:tcPr>
                      <w:p>
                        <w:pPr>
                          <w:pStyle w:val="TableParagraph"/>
                          <w:spacing w:before="2"/>
                          <w:ind w:left="488" w:right="362"/>
                          <w:rPr>
                            <w:sz w:val="24"/>
                          </w:rPr>
                        </w:pPr>
                        <w:r>
                          <w:rPr>
                            <w:sz w:val="24"/>
                          </w:rPr>
                          <w:t>20 </w:t>
                        </w:r>
                      </w:p>
                    </w:tc>
                    <w:tc>
                      <w:tcPr>
                        <w:tcW w:w="3827" w:type="dxa"/>
                      </w:tcPr>
                      <w:p>
                        <w:pPr>
                          <w:pStyle w:val="TableParagraph"/>
                          <w:spacing w:before="2"/>
                          <w:ind w:right="1302"/>
                          <w:jc w:val="right"/>
                          <w:rPr>
                            <w:sz w:val="24"/>
                          </w:rPr>
                        </w:pPr>
                        <w:r>
                          <w:rPr>
                            <w:sz w:val="24"/>
                          </w:rPr>
                          <w:t>财达证券 </w:t>
                        </w:r>
                      </w:p>
                    </w:tc>
                    <w:tc>
                      <w:tcPr>
                        <w:tcW w:w="3313" w:type="dxa"/>
                      </w:tcPr>
                      <w:p>
                        <w:pPr>
                          <w:pStyle w:val="TableParagraph"/>
                          <w:spacing w:before="2"/>
                          <w:ind w:left="489" w:right="362"/>
                          <w:rPr>
                            <w:sz w:val="24"/>
                          </w:rPr>
                        </w:pPr>
                        <w:r>
                          <w:rPr>
                            <w:sz w:val="24"/>
                          </w:rPr>
                          <w:t>7.11% </w:t>
                        </w:r>
                      </w:p>
                    </w:tc>
                  </w:tr>
                  <w:tr>
                    <w:trPr>
                      <w:trHeight w:val="311" w:hRule="atLeast"/>
                    </w:trPr>
                    <w:tc>
                      <w:tcPr>
                        <w:tcW w:w="1385" w:type="dxa"/>
                      </w:tcPr>
                      <w:p>
                        <w:pPr>
                          <w:pStyle w:val="TableParagraph"/>
                          <w:ind w:left="488" w:right="362"/>
                          <w:rPr>
                            <w:sz w:val="24"/>
                          </w:rPr>
                        </w:pPr>
                        <w:r>
                          <w:rPr>
                            <w:sz w:val="24"/>
                          </w:rPr>
                          <w:t>21 </w:t>
                        </w:r>
                      </w:p>
                    </w:tc>
                    <w:tc>
                      <w:tcPr>
                        <w:tcW w:w="3827" w:type="dxa"/>
                      </w:tcPr>
                      <w:p>
                        <w:pPr>
                          <w:pStyle w:val="TableParagraph"/>
                          <w:ind w:right="1302"/>
                          <w:jc w:val="right"/>
                          <w:rPr>
                            <w:sz w:val="24"/>
                          </w:rPr>
                        </w:pPr>
                        <w:r>
                          <w:rPr>
                            <w:sz w:val="24"/>
                          </w:rPr>
                          <w:t>中泰证券 </w:t>
                        </w:r>
                      </w:p>
                    </w:tc>
                    <w:tc>
                      <w:tcPr>
                        <w:tcW w:w="3313" w:type="dxa"/>
                      </w:tcPr>
                      <w:p>
                        <w:pPr>
                          <w:pStyle w:val="TableParagraph"/>
                          <w:ind w:left="489" w:right="362"/>
                          <w:rPr>
                            <w:sz w:val="24"/>
                          </w:rPr>
                        </w:pPr>
                        <w:r>
                          <w:rPr>
                            <w:sz w:val="24"/>
                          </w:rPr>
                          <w:t>6.86% </w:t>
                        </w:r>
                      </w:p>
                    </w:tc>
                  </w:tr>
                  <w:tr>
                    <w:trPr>
                      <w:trHeight w:val="312" w:hRule="atLeast"/>
                    </w:trPr>
                    <w:tc>
                      <w:tcPr>
                        <w:tcW w:w="1385" w:type="dxa"/>
                      </w:tcPr>
                      <w:p>
                        <w:pPr>
                          <w:pStyle w:val="TableParagraph"/>
                          <w:ind w:left="488" w:right="362"/>
                          <w:rPr>
                            <w:sz w:val="24"/>
                          </w:rPr>
                        </w:pPr>
                        <w:r>
                          <w:rPr>
                            <w:sz w:val="24"/>
                          </w:rPr>
                          <w:t>22 </w:t>
                        </w:r>
                      </w:p>
                    </w:tc>
                    <w:tc>
                      <w:tcPr>
                        <w:tcW w:w="3827" w:type="dxa"/>
                      </w:tcPr>
                      <w:p>
                        <w:pPr>
                          <w:pStyle w:val="TableParagraph"/>
                          <w:ind w:right="1302"/>
                          <w:jc w:val="right"/>
                          <w:rPr>
                            <w:sz w:val="24"/>
                          </w:rPr>
                        </w:pPr>
                        <w:r>
                          <w:rPr>
                            <w:sz w:val="24"/>
                          </w:rPr>
                          <w:t>浙商证券 </w:t>
                        </w:r>
                      </w:p>
                    </w:tc>
                    <w:tc>
                      <w:tcPr>
                        <w:tcW w:w="3313" w:type="dxa"/>
                      </w:tcPr>
                      <w:p>
                        <w:pPr>
                          <w:pStyle w:val="TableParagraph"/>
                          <w:ind w:left="489" w:right="362"/>
                          <w:rPr>
                            <w:sz w:val="24"/>
                          </w:rPr>
                        </w:pPr>
                        <w:r>
                          <w:rPr>
                            <w:sz w:val="24"/>
                          </w:rPr>
                          <w:t>6.79% </w:t>
                        </w:r>
                      </w:p>
                    </w:tc>
                  </w:tr>
                  <w:tr>
                    <w:trPr>
                      <w:trHeight w:val="311" w:hRule="atLeast"/>
                    </w:trPr>
                    <w:tc>
                      <w:tcPr>
                        <w:tcW w:w="1385" w:type="dxa"/>
                      </w:tcPr>
                      <w:p>
                        <w:pPr>
                          <w:pStyle w:val="TableParagraph"/>
                          <w:ind w:left="488" w:right="362"/>
                          <w:rPr>
                            <w:sz w:val="24"/>
                          </w:rPr>
                        </w:pPr>
                        <w:r>
                          <w:rPr>
                            <w:sz w:val="24"/>
                          </w:rPr>
                          <w:t>23 </w:t>
                        </w:r>
                      </w:p>
                    </w:tc>
                    <w:tc>
                      <w:tcPr>
                        <w:tcW w:w="3827" w:type="dxa"/>
                      </w:tcPr>
                      <w:p>
                        <w:pPr>
                          <w:pStyle w:val="TableParagraph"/>
                          <w:ind w:right="1302"/>
                          <w:jc w:val="right"/>
                          <w:rPr>
                            <w:sz w:val="24"/>
                          </w:rPr>
                        </w:pPr>
                        <w:r>
                          <w:rPr>
                            <w:sz w:val="24"/>
                          </w:rPr>
                          <w:t>红塔证券 </w:t>
                        </w:r>
                      </w:p>
                    </w:tc>
                    <w:tc>
                      <w:tcPr>
                        <w:tcW w:w="3313" w:type="dxa"/>
                      </w:tcPr>
                      <w:p>
                        <w:pPr>
                          <w:pStyle w:val="TableParagraph"/>
                          <w:ind w:left="489" w:right="362"/>
                          <w:rPr>
                            <w:sz w:val="24"/>
                          </w:rPr>
                        </w:pPr>
                        <w:r>
                          <w:rPr>
                            <w:sz w:val="24"/>
                          </w:rPr>
                          <w:t>6.78% </w:t>
                        </w:r>
                      </w:p>
                    </w:tc>
                  </w:tr>
                  <w:tr>
                    <w:trPr>
                      <w:trHeight w:val="311" w:hRule="atLeast"/>
                    </w:trPr>
                    <w:tc>
                      <w:tcPr>
                        <w:tcW w:w="1385" w:type="dxa"/>
                      </w:tcPr>
                      <w:p>
                        <w:pPr>
                          <w:pStyle w:val="TableParagraph"/>
                          <w:ind w:left="488" w:right="362"/>
                          <w:rPr>
                            <w:sz w:val="24"/>
                          </w:rPr>
                        </w:pPr>
                        <w:r>
                          <w:rPr>
                            <w:sz w:val="24"/>
                          </w:rPr>
                          <w:t>24 </w:t>
                        </w:r>
                      </w:p>
                    </w:tc>
                    <w:tc>
                      <w:tcPr>
                        <w:tcW w:w="3827" w:type="dxa"/>
                      </w:tcPr>
                      <w:p>
                        <w:pPr>
                          <w:pStyle w:val="TableParagraph"/>
                          <w:ind w:right="1302"/>
                          <w:jc w:val="right"/>
                          <w:rPr>
                            <w:sz w:val="24"/>
                          </w:rPr>
                        </w:pPr>
                        <w:r>
                          <w:rPr>
                            <w:sz w:val="24"/>
                          </w:rPr>
                          <w:t>国联证券 </w:t>
                        </w:r>
                      </w:p>
                    </w:tc>
                    <w:tc>
                      <w:tcPr>
                        <w:tcW w:w="3313" w:type="dxa"/>
                      </w:tcPr>
                      <w:p>
                        <w:pPr>
                          <w:pStyle w:val="TableParagraph"/>
                          <w:ind w:left="489" w:right="362"/>
                          <w:rPr>
                            <w:sz w:val="24"/>
                          </w:rPr>
                        </w:pPr>
                        <w:r>
                          <w:rPr>
                            <w:sz w:val="24"/>
                          </w:rPr>
                          <w:t>6.64% </w:t>
                        </w:r>
                      </w:p>
                    </w:tc>
                  </w:tr>
                  <w:tr>
                    <w:trPr>
                      <w:trHeight w:val="311" w:hRule="atLeast"/>
                    </w:trPr>
                    <w:tc>
                      <w:tcPr>
                        <w:tcW w:w="1385" w:type="dxa"/>
                      </w:tcPr>
                      <w:p>
                        <w:pPr>
                          <w:pStyle w:val="TableParagraph"/>
                          <w:ind w:left="488" w:right="362"/>
                          <w:rPr>
                            <w:sz w:val="24"/>
                          </w:rPr>
                        </w:pPr>
                        <w:r>
                          <w:rPr>
                            <w:sz w:val="24"/>
                          </w:rPr>
                          <w:t>25 </w:t>
                        </w:r>
                      </w:p>
                    </w:tc>
                    <w:tc>
                      <w:tcPr>
                        <w:tcW w:w="3827" w:type="dxa"/>
                      </w:tcPr>
                      <w:p>
                        <w:pPr>
                          <w:pStyle w:val="TableParagraph"/>
                          <w:ind w:right="1302"/>
                          <w:jc w:val="right"/>
                          <w:rPr>
                            <w:sz w:val="24"/>
                          </w:rPr>
                        </w:pPr>
                        <w:r>
                          <w:rPr>
                            <w:sz w:val="24"/>
                          </w:rPr>
                          <w:t>国泰君安 </w:t>
                        </w:r>
                      </w:p>
                    </w:tc>
                    <w:tc>
                      <w:tcPr>
                        <w:tcW w:w="3313" w:type="dxa"/>
                      </w:tcPr>
                      <w:p>
                        <w:pPr>
                          <w:pStyle w:val="TableParagraph"/>
                          <w:ind w:left="489" w:right="362"/>
                          <w:rPr>
                            <w:sz w:val="24"/>
                          </w:rPr>
                        </w:pPr>
                        <w:r>
                          <w:rPr>
                            <w:sz w:val="24"/>
                          </w:rPr>
                          <w:t>6.62% </w:t>
                        </w:r>
                      </w:p>
                    </w:tc>
                  </w:tr>
                  <w:tr>
                    <w:trPr>
                      <w:trHeight w:val="313" w:hRule="atLeast"/>
                    </w:trPr>
                    <w:tc>
                      <w:tcPr>
                        <w:tcW w:w="1385" w:type="dxa"/>
                      </w:tcPr>
                      <w:p>
                        <w:pPr>
                          <w:pStyle w:val="TableParagraph"/>
                          <w:spacing w:before="2"/>
                          <w:ind w:left="488" w:right="362"/>
                          <w:rPr>
                            <w:sz w:val="24"/>
                          </w:rPr>
                        </w:pPr>
                        <w:r>
                          <w:rPr>
                            <w:sz w:val="24"/>
                          </w:rPr>
                          <w:t>26 </w:t>
                        </w:r>
                      </w:p>
                    </w:tc>
                    <w:tc>
                      <w:tcPr>
                        <w:tcW w:w="3827" w:type="dxa"/>
                      </w:tcPr>
                      <w:p>
                        <w:pPr>
                          <w:pStyle w:val="TableParagraph"/>
                          <w:spacing w:before="2"/>
                          <w:ind w:right="1302"/>
                          <w:jc w:val="right"/>
                          <w:rPr>
                            <w:sz w:val="24"/>
                          </w:rPr>
                        </w:pPr>
                        <w:r>
                          <w:rPr>
                            <w:sz w:val="24"/>
                          </w:rPr>
                          <w:t>东北证券 </w:t>
                        </w:r>
                      </w:p>
                    </w:tc>
                    <w:tc>
                      <w:tcPr>
                        <w:tcW w:w="3313" w:type="dxa"/>
                      </w:tcPr>
                      <w:p>
                        <w:pPr>
                          <w:pStyle w:val="TableParagraph"/>
                          <w:spacing w:before="2"/>
                          <w:ind w:left="489" w:right="362"/>
                          <w:rPr>
                            <w:sz w:val="24"/>
                          </w:rPr>
                        </w:pPr>
                        <w:r>
                          <w:rPr>
                            <w:sz w:val="24"/>
                          </w:rPr>
                          <w:t>6.62% </w:t>
                        </w:r>
                      </w:p>
                    </w:tc>
                  </w:tr>
                  <w:tr>
                    <w:trPr>
                      <w:trHeight w:val="311" w:hRule="atLeast"/>
                    </w:trPr>
                    <w:tc>
                      <w:tcPr>
                        <w:tcW w:w="1385" w:type="dxa"/>
                      </w:tcPr>
                      <w:p>
                        <w:pPr>
                          <w:pStyle w:val="TableParagraph"/>
                          <w:ind w:left="488" w:right="362"/>
                          <w:rPr>
                            <w:sz w:val="24"/>
                          </w:rPr>
                        </w:pPr>
                        <w:r>
                          <w:rPr>
                            <w:sz w:val="24"/>
                          </w:rPr>
                          <w:t>27 </w:t>
                        </w:r>
                      </w:p>
                    </w:tc>
                    <w:tc>
                      <w:tcPr>
                        <w:tcW w:w="3827" w:type="dxa"/>
                      </w:tcPr>
                      <w:p>
                        <w:pPr>
                          <w:pStyle w:val="TableParagraph"/>
                          <w:ind w:right="1302"/>
                          <w:jc w:val="right"/>
                          <w:rPr>
                            <w:sz w:val="24"/>
                          </w:rPr>
                        </w:pPr>
                        <w:r>
                          <w:rPr>
                            <w:sz w:val="24"/>
                          </w:rPr>
                          <w:t>南京证券 </w:t>
                        </w:r>
                      </w:p>
                    </w:tc>
                    <w:tc>
                      <w:tcPr>
                        <w:tcW w:w="3313" w:type="dxa"/>
                      </w:tcPr>
                      <w:p>
                        <w:pPr>
                          <w:pStyle w:val="TableParagraph"/>
                          <w:ind w:left="489" w:right="362"/>
                          <w:rPr>
                            <w:sz w:val="24"/>
                          </w:rPr>
                        </w:pPr>
                        <w:r>
                          <w:rPr>
                            <w:sz w:val="24"/>
                          </w:rPr>
                          <w:t>6.55% </w:t>
                        </w:r>
                      </w:p>
                    </w:tc>
                  </w:tr>
                  <w:tr>
                    <w:trPr>
                      <w:trHeight w:val="311" w:hRule="atLeast"/>
                    </w:trPr>
                    <w:tc>
                      <w:tcPr>
                        <w:tcW w:w="1385" w:type="dxa"/>
                      </w:tcPr>
                      <w:p>
                        <w:pPr>
                          <w:pStyle w:val="TableParagraph"/>
                          <w:ind w:left="488" w:right="362"/>
                          <w:rPr>
                            <w:sz w:val="24"/>
                          </w:rPr>
                        </w:pPr>
                        <w:r>
                          <w:rPr>
                            <w:sz w:val="24"/>
                          </w:rPr>
                          <w:t>28 </w:t>
                        </w:r>
                      </w:p>
                    </w:tc>
                    <w:tc>
                      <w:tcPr>
                        <w:tcW w:w="3827" w:type="dxa"/>
                      </w:tcPr>
                      <w:p>
                        <w:pPr>
                          <w:pStyle w:val="TableParagraph"/>
                          <w:ind w:right="1302"/>
                          <w:jc w:val="right"/>
                          <w:rPr>
                            <w:sz w:val="24"/>
                          </w:rPr>
                        </w:pPr>
                        <w:r>
                          <w:rPr>
                            <w:sz w:val="24"/>
                          </w:rPr>
                          <w:t>国金证券 </w:t>
                        </w:r>
                      </w:p>
                    </w:tc>
                    <w:tc>
                      <w:tcPr>
                        <w:tcW w:w="3313" w:type="dxa"/>
                      </w:tcPr>
                      <w:p>
                        <w:pPr>
                          <w:pStyle w:val="TableParagraph"/>
                          <w:ind w:left="489" w:right="362"/>
                          <w:rPr>
                            <w:sz w:val="24"/>
                          </w:rPr>
                        </w:pPr>
                        <w:r>
                          <w:rPr>
                            <w:sz w:val="24"/>
                          </w:rPr>
                          <w:t>6.47% </w:t>
                        </w:r>
                      </w:p>
                    </w:tc>
                  </w:tr>
                  <w:tr>
                    <w:trPr>
                      <w:trHeight w:val="311" w:hRule="atLeast"/>
                    </w:trPr>
                    <w:tc>
                      <w:tcPr>
                        <w:tcW w:w="1385" w:type="dxa"/>
                      </w:tcPr>
                      <w:p>
                        <w:pPr>
                          <w:pStyle w:val="TableParagraph"/>
                          <w:ind w:left="488" w:right="362"/>
                          <w:rPr>
                            <w:sz w:val="24"/>
                          </w:rPr>
                        </w:pPr>
                        <w:r>
                          <w:rPr>
                            <w:sz w:val="24"/>
                          </w:rPr>
                          <w:t>29 </w:t>
                        </w:r>
                      </w:p>
                    </w:tc>
                    <w:tc>
                      <w:tcPr>
                        <w:tcW w:w="3827" w:type="dxa"/>
                      </w:tcPr>
                      <w:p>
                        <w:pPr>
                          <w:pStyle w:val="TableParagraph"/>
                          <w:ind w:right="1302"/>
                          <w:jc w:val="right"/>
                          <w:rPr>
                            <w:sz w:val="24"/>
                          </w:rPr>
                        </w:pPr>
                        <w:r>
                          <w:rPr>
                            <w:sz w:val="24"/>
                          </w:rPr>
                          <w:t>中银证券 </w:t>
                        </w:r>
                      </w:p>
                    </w:tc>
                    <w:tc>
                      <w:tcPr>
                        <w:tcW w:w="3313" w:type="dxa"/>
                      </w:tcPr>
                      <w:p>
                        <w:pPr>
                          <w:pStyle w:val="TableParagraph"/>
                          <w:ind w:left="489" w:right="362"/>
                          <w:rPr>
                            <w:sz w:val="24"/>
                          </w:rPr>
                        </w:pPr>
                        <w:r>
                          <w:rPr>
                            <w:sz w:val="24"/>
                          </w:rPr>
                          <w:t>6.44% </w:t>
                        </w:r>
                      </w:p>
                    </w:tc>
                  </w:tr>
                  <w:tr>
                    <w:trPr>
                      <w:trHeight w:val="311" w:hRule="atLeast"/>
                    </w:trPr>
                    <w:tc>
                      <w:tcPr>
                        <w:tcW w:w="1385" w:type="dxa"/>
                      </w:tcPr>
                      <w:p>
                        <w:pPr>
                          <w:pStyle w:val="TableParagraph"/>
                          <w:ind w:left="488" w:right="362"/>
                          <w:rPr>
                            <w:sz w:val="24"/>
                          </w:rPr>
                        </w:pPr>
                        <w:r>
                          <w:rPr>
                            <w:sz w:val="24"/>
                          </w:rPr>
                          <w:t>30 </w:t>
                        </w:r>
                      </w:p>
                    </w:tc>
                    <w:tc>
                      <w:tcPr>
                        <w:tcW w:w="3827" w:type="dxa"/>
                      </w:tcPr>
                      <w:p>
                        <w:pPr>
                          <w:pStyle w:val="TableParagraph"/>
                          <w:ind w:right="1302"/>
                          <w:jc w:val="right"/>
                          <w:rPr>
                            <w:sz w:val="24"/>
                          </w:rPr>
                        </w:pPr>
                        <w:r>
                          <w:rPr>
                            <w:sz w:val="24"/>
                          </w:rPr>
                          <w:t>东兴证券 </w:t>
                        </w:r>
                      </w:p>
                    </w:tc>
                    <w:tc>
                      <w:tcPr>
                        <w:tcW w:w="3313" w:type="dxa"/>
                      </w:tcPr>
                      <w:p>
                        <w:pPr>
                          <w:pStyle w:val="TableParagraph"/>
                          <w:ind w:left="489" w:right="362"/>
                          <w:rPr>
                            <w:sz w:val="24"/>
                          </w:rPr>
                        </w:pPr>
                        <w:r>
                          <w:rPr>
                            <w:sz w:val="24"/>
                          </w:rPr>
                          <w:t>6.16% </w:t>
                        </w:r>
                      </w:p>
                    </w:tc>
                  </w:tr>
                  <w:tr>
                    <w:trPr>
                      <w:trHeight w:val="311" w:hRule="atLeast"/>
                    </w:trPr>
                    <w:tc>
                      <w:tcPr>
                        <w:tcW w:w="1385" w:type="dxa"/>
                      </w:tcPr>
                      <w:p>
                        <w:pPr>
                          <w:pStyle w:val="TableParagraph"/>
                          <w:ind w:left="488" w:right="362"/>
                          <w:rPr>
                            <w:sz w:val="24"/>
                          </w:rPr>
                        </w:pPr>
                        <w:r>
                          <w:rPr>
                            <w:sz w:val="24"/>
                          </w:rPr>
                          <w:t>31 </w:t>
                        </w:r>
                      </w:p>
                    </w:tc>
                    <w:tc>
                      <w:tcPr>
                        <w:tcW w:w="3827" w:type="dxa"/>
                      </w:tcPr>
                      <w:p>
                        <w:pPr>
                          <w:pStyle w:val="TableParagraph"/>
                          <w:ind w:right="1302"/>
                          <w:jc w:val="right"/>
                          <w:rPr>
                            <w:sz w:val="24"/>
                          </w:rPr>
                        </w:pPr>
                        <w:r>
                          <w:rPr>
                            <w:sz w:val="24"/>
                          </w:rPr>
                          <w:t>长江证券 </w:t>
                        </w:r>
                      </w:p>
                    </w:tc>
                    <w:tc>
                      <w:tcPr>
                        <w:tcW w:w="3313" w:type="dxa"/>
                      </w:tcPr>
                      <w:p>
                        <w:pPr>
                          <w:pStyle w:val="TableParagraph"/>
                          <w:ind w:left="489" w:right="362"/>
                          <w:rPr>
                            <w:sz w:val="24"/>
                          </w:rPr>
                        </w:pPr>
                        <w:r>
                          <w:rPr>
                            <w:sz w:val="24"/>
                          </w:rPr>
                          <w:t>6.14% </w:t>
                        </w:r>
                      </w:p>
                    </w:tc>
                  </w:tr>
                  <w:tr>
                    <w:trPr>
                      <w:trHeight w:val="313" w:hRule="atLeast"/>
                    </w:trPr>
                    <w:tc>
                      <w:tcPr>
                        <w:tcW w:w="1385" w:type="dxa"/>
                      </w:tcPr>
                      <w:p>
                        <w:pPr>
                          <w:pStyle w:val="TableParagraph"/>
                          <w:spacing w:before="2"/>
                          <w:ind w:left="488" w:right="362"/>
                          <w:rPr>
                            <w:sz w:val="24"/>
                          </w:rPr>
                        </w:pPr>
                        <w:r>
                          <w:rPr>
                            <w:sz w:val="24"/>
                          </w:rPr>
                          <w:t>32 </w:t>
                        </w:r>
                      </w:p>
                    </w:tc>
                    <w:tc>
                      <w:tcPr>
                        <w:tcW w:w="3827" w:type="dxa"/>
                      </w:tcPr>
                      <w:p>
                        <w:pPr>
                          <w:pStyle w:val="TableParagraph"/>
                          <w:spacing w:before="2"/>
                          <w:ind w:right="1302"/>
                          <w:jc w:val="right"/>
                          <w:rPr>
                            <w:sz w:val="24"/>
                          </w:rPr>
                        </w:pPr>
                        <w:r>
                          <w:rPr>
                            <w:sz w:val="24"/>
                          </w:rPr>
                          <w:t>国都证券 </w:t>
                        </w:r>
                      </w:p>
                    </w:tc>
                    <w:tc>
                      <w:tcPr>
                        <w:tcW w:w="3313" w:type="dxa"/>
                      </w:tcPr>
                      <w:p>
                        <w:pPr>
                          <w:pStyle w:val="TableParagraph"/>
                          <w:spacing w:before="2"/>
                          <w:ind w:left="489" w:right="362"/>
                          <w:rPr>
                            <w:sz w:val="24"/>
                          </w:rPr>
                        </w:pPr>
                        <w:r>
                          <w:rPr>
                            <w:sz w:val="24"/>
                          </w:rPr>
                          <w:t>6.04% </w:t>
                        </w:r>
                      </w:p>
                    </w:tc>
                  </w:tr>
                  <w:tr>
                    <w:trPr>
                      <w:trHeight w:val="311" w:hRule="atLeast"/>
                    </w:trPr>
                    <w:tc>
                      <w:tcPr>
                        <w:tcW w:w="1385" w:type="dxa"/>
                      </w:tcPr>
                      <w:p>
                        <w:pPr>
                          <w:pStyle w:val="TableParagraph"/>
                          <w:ind w:left="488" w:right="362"/>
                          <w:rPr>
                            <w:sz w:val="24"/>
                          </w:rPr>
                        </w:pPr>
                        <w:r>
                          <w:rPr>
                            <w:sz w:val="24"/>
                          </w:rPr>
                          <w:t>33 </w:t>
                        </w:r>
                      </w:p>
                    </w:tc>
                    <w:tc>
                      <w:tcPr>
                        <w:tcW w:w="3827" w:type="dxa"/>
                      </w:tcPr>
                      <w:p>
                        <w:pPr>
                          <w:pStyle w:val="TableParagraph"/>
                          <w:ind w:right="1302"/>
                          <w:jc w:val="right"/>
                          <w:rPr>
                            <w:sz w:val="24"/>
                          </w:rPr>
                        </w:pPr>
                        <w:r>
                          <w:rPr>
                            <w:sz w:val="24"/>
                          </w:rPr>
                          <w:t>长城证券 </w:t>
                        </w:r>
                      </w:p>
                    </w:tc>
                    <w:tc>
                      <w:tcPr>
                        <w:tcW w:w="3313" w:type="dxa"/>
                      </w:tcPr>
                      <w:p>
                        <w:pPr>
                          <w:pStyle w:val="TableParagraph"/>
                          <w:ind w:left="489" w:right="362"/>
                          <w:rPr>
                            <w:sz w:val="24"/>
                          </w:rPr>
                        </w:pPr>
                        <w:r>
                          <w:rPr>
                            <w:sz w:val="24"/>
                          </w:rPr>
                          <w:t>5.93% </w:t>
                        </w:r>
                      </w:p>
                    </w:tc>
                  </w:tr>
                  <w:tr>
                    <w:trPr>
                      <w:trHeight w:val="312" w:hRule="atLeast"/>
                    </w:trPr>
                    <w:tc>
                      <w:tcPr>
                        <w:tcW w:w="1385" w:type="dxa"/>
                      </w:tcPr>
                      <w:p>
                        <w:pPr>
                          <w:pStyle w:val="TableParagraph"/>
                          <w:ind w:left="488" w:right="362"/>
                          <w:rPr>
                            <w:sz w:val="24"/>
                          </w:rPr>
                        </w:pPr>
                        <w:r>
                          <w:rPr>
                            <w:sz w:val="24"/>
                          </w:rPr>
                          <w:t>34 </w:t>
                        </w:r>
                      </w:p>
                    </w:tc>
                    <w:tc>
                      <w:tcPr>
                        <w:tcW w:w="3827" w:type="dxa"/>
                      </w:tcPr>
                      <w:p>
                        <w:pPr>
                          <w:pStyle w:val="TableParagraph"/>
                          <w:ind w:right="1302"/>
                          <w:jc w:val="right"/>
                          <w:rPr>
                            <w:sz w:val="24"/>
                          </w:rPr>
                        </w:pPr>
                        <w:r>
                          <w:rPr>
                            <w:sz w:val="24"/>
                          </w:rPr>
                          <w:t>第一创业 </w:t>
                        </w:r>
                      </w:p>
                    </w:tc>
                    <w:tc>
                      <w:tcPr>
                        <w:tcW w:w="3313" w:type="dxa"/>
                      </w:tcPr>
                      <w:p>
                        <w:pPr>
                          <w:pStyle w:val="TableParagraph"/>
                          <w:ind w:left="489" w:right="362"/>
                          <w:rPr>
                            <w:sz w:val="24"/>
                          </w:rPr>
                        </w:pPr>
                        <w:r>
                          <w:rPr>
                            <w:sz w:val="24"/>
                          </w:rPr>
                          <w:t>5.83% </w:t>
                        </w:r>
                      </w:p>
                    </w:tc>
                  </w:tr>
                  <w:tr>
                    <w:trPr>
                      <w:trHeight w:val="311" w:hRule="atLeast"/>
                    </w:trPr>
                    <w:tc>
                      <w:tcPr>
                        <w:tcW w:w="1385" w:type="dxa"/>
                      </w:tcPr>
                      <w:p>
                        <w:pPr>
                          <w:pStyle w:val="TableParagraph"/>
                          <w:ind w:left="488" w:right="362"/>
                          <w:rPr>
                            <w:sz w:val="24"/>
                          </w:rPr>
                        </w:pPr>
                        <w:r>
                          <w:rPr>
                            <w:sz w:val="24"/>
                          </w:rPr>
                          <w:t>35 </w:t>
                        </w:r>
                      </w:p>
                    </w:tc>
                    <w:tc>
                      <w:tcPr>
                        <w:tcW w:w="3827" w:type="dxa"/>
                      </w:tcPr>
                      <w:p>
                        <w:pPr>
                          <w:pStyle w:val="TableParagraph"/>
                          <w:ind w:right="1302"/>
                          <w:jc w:val="right"/>
                          <w:rPr>
                            <w:sz w:val="24"/>
                          </w:rPr>
                        </w:pPr>
                        <w:r>
                          <w:rPr>
                            <w:sz w:val="24"/>
                          </w:rPr>
                          <w:t>西南证券 </w:t>
                        </w:r>
                      </w:p>
                    </w:tc>
                    <w:tc>
                      <w:tcPr>
                        <w:tcW w:w="3313" w:type="dxa"/>
                      </w:tcPr>
                      <w:p>
                        <w:pPr>
                          <w:pStyle w:val="TableParagraph"/>
                          <w:ind w:left="489" w:right="362"/>
                          <w:rPr>
                            <w:sz w:val="24"/>
                          </w:rPr>
                        </w:pPr>
                        <w:r>
                          <w:rPr>
                            <w:sz w:val="24"/>
                          </w:rPr>
                          <w:t>5.46% </w:t>
                        </w:r>
                      </w:p>
                    </w:tc>
                  </w:tr>
                  <w:tr>
                    <w:trPr>
                      <w:trHeight w:val="311" w:hRule="atLeast"/>
                    </w:trPr>
                    <w:tc>
                      <w:tcPr>
                        <w:tcW w:w="1385" w:type="dxa"/>
                      </w:tcPr>
                      <w:p>
                        <w:pPr>
                          <w:pStyle w:val="TableParagraph"/>
                          <w:ind w:left="488" w:right="362"/>
                          <w:rPr>
                            <w:sz w:val="24"/>
                          </w:rPr>
                        </w:pPr>
                        <w:r>
                          <w:rPr>
                            <w:sz w:val="24"/>
                          </w:rPr>
                          <w:t>36 </w:t>
                        </w:r>
                      </w:p>
                    </w:tc>
                    <w:tc>
                      <w:tcPr>
                        <w:tcW w:w="3827" w:type="dxa"/>
                      </w:tcPr>
                      <w:p>
                        <w:pPr>
                          <w:pStyle w:val="TableParagraph"/>
                          <w:ind w:right="1302"/>
                          <w:jc w:val="right"/>
                          <w:rPr>
                            <w:sz w:val="24"/>
                          </w:rPr>
                        </w:pPr>
                        <w:r>
                          <w:rPr>
                            <w:sz w:val="24"/>
                          </w:rPr>
                          <w:t>兴业证券 </w:t>
                        </w:r>
                      </w:p>
                    </w:tc>
                    <w:tc>
                      <w:tcPr>
                        <w:tcW w:w="3313" w:type="dxa"/>
                      </w:tcPr>
                      <w:p>
                        <w:pPr>
                          <w:pStyle w:val="TableParagraph"/>
                          <w:ind w:left="489" w:right="362"/>
                          <w:rPr>
                            <w:sz w:val="24"/>
                          </w:rPr>
                        </w:pPr>
                        <w:r>
                          <w:rPr>
                            <w:sz w:val="24"/>
                          </w:rPr>
                          <w:t>5.25% </w:t>
                        </w:r>
                      </w:p>
                    </w:tc>
                  </w:tr>
                  <w:tr>
                    <w:trPr>
                      <w:trHeight w:val="311" w:hRule="atLeast"/>
                    </w:trPr>
                    <w:tc>
                      <w:tcPr>
                        <w:tcW w:w="1385" w:type="dxa"/>
                      </w:tcPr>
                      <w:p>
                        <w:pPr>
                          <w:pStyle w:val="TableParagraph"/>
                          <w:ind w:left="488" w:right="362"/>
                          <w:rPr>
                            <w:sz w:val="24"/>
                          </w:rPr>
                        </w:pPr>
                        <w:r>
                          <w:rPr>
                            <w:sz w:val="24"/>
                          </w:rPr>
                          <w:t>37 </w:t>
                        </w:r>
                      </w:p>
                    </w:tc>
                    <w:tc>
                      <w:tcPr>
                        <w:tcW w:w="3827" w:type="dxa"/>
                      </w:tcPr>
                      <w:p>
                        <w:pPr>
                          <w:pStyle w:val="TableParagraph"/>
                          <w:ind w:right="1302"/>
                          <w:jc w:val="right"/>
                          <w:rPr>
                            <w:sz w:val="24"/>
                          </w:rPr>
                        </w:pPr>
                        <w:r>
                          <w:rPr>
                            <w:sz w:val="24"/>
                          </w:rPr>
                          <w:t>东吴证券 </w:t>
                        </w:r>
                      </w:p>
                    </w:tc>
                    <w:tc>
                      <w:tcPr>
                        <w:tcW w:w="3313" w:type="dxa"/>
                      </w:tcPr>
                      <w:p>
                        <w:pPr>
                          <w:pStyle w:val="TableParagraph"/>
                          <w:ind w:left="489" w:right="362"/>
                          <w:rPr>
                            <w:sz w:val="24"/>
                          </w:rPr>
                        </w:pPr>
                        <w:r>
                          <w:rPr>
                            <w:sz w:val="24"/>
                          </w:rPr>
                          <w:t>5.06% </w:t>
                        </w:r>
                      </w:p>
                    </w:tc>
                  </w:tr>
                  <w:tr>
                    <w:trPr>
                      <w:trHeight w:val="313" w:hRule="atLeast"/>
                    </w:trPr>
                    <w:tc>
                      <w:tcPr>
                        <w:tcW w:w="1385" w:type="dxa"/>
                      </w:tcPr>
                      <w:p>
                        <w:pPr>
                          <w:pStyle w:val="TableParagraph"/>
                          <w:spacing w:before="2"/>
                          <w:ind w:left="488" w:right="362"/>
                          <w:rPr>
                            <w:sz w:val="24"/>
                          </w:rPr>
                        </w:pPr>
                        <w:r>
                          <w:rPr>
                            <w:sz w:val="24"/>
                          </w:rPr>
                          <w:t>38 </w:t>
                        </w:r>
                      </w:p>
                    </w:tc>
                    <w:tc>
                      <w:tcPr>
                        <w:tcW w:w="3827" w:type="dxa"/>
                      </w:tcPr>
                      <w:p>
                        <w:pPr>
                          <w:pStyle w:val="TableParagraph"/>
                          <w:spacing w:before="2"/>
                          <w:ind w:right="1302"/>
                          <w:jc w:val="right"/>
                          <w:rPr>
                            <w:sz w:val="24"/>
                          </w:rPr>
                        </w:pPr>
                        <w:r>
                          <w:rPr>
                            <w:sz w:val="24"/>
                          </w:rPr>
                          <w:t>华创证券 </w:t>
                        </w:r>
                      </w:p>
                    </w:tc>
                    <w:tc>
                      <w:tcPr>
                        <w:tcW w:w="3313" w:type="dxa"/>
                      </w:tcPr>
                      <w:p>
                        <w:pPr>
                          <w:pStyle w:val="TableParagraph"/>
                          <w:spacing w:before="2"/>
                          <w:ind w:left="489" w:right="362"/>
                          <w:rPr>
                            <w:sz w:val="24"/>
                          </w:rPr>
                        </w:pPr>
                        <w:r>
                          <w:rPr>
                            <w:sz w:val="24"/>
                          </w:rPr>
                          <w:t>4.91% </w:t>
                        </w:r>
                      </w:p>
                    </w:tc>
                  </w:tr>
                  <w:tr>
                    <w:trPr>
                      <w:trHeight w:val="311" w:hRule="atLeast"/>
                    </w:trPr>
                    <w:tc>
                      <w:tcPr>
                        <w:tcW w:w="1385" w:type="dxa"/>
                      </w:tcPr>
                      <w:p>
                        <w:pPr>
                          <w:pStyle w:val="TableParagraph"/>
                          <w:ind w:left="488" w:right="362"/>
                          <w:rPr>
                            <w:sz w:val="24"/>
                          </w:rPr>
                        </w:pPr>
                        <w:r>
                          <w:rPr>
                            <w:sz w:val="24"/>
                          </w:rPr>
                          <w:t>39 </w:t>
                        </w:r>
                      </w:p>
                    </w:tc>
                    <w:tc>
                      <w:tcPr>
                        <w:tcW w:w="3827" w:type="dxa"/>
                      </w:tcPr>
                      <w:p>
                        <w:pPr>
                          <w:pStyle w:val="TableParagraph"/>
                          <w:ind w:right="1302"/>
                          <w:jc w:val="right"/>
                          <w:rPr>
                            <w:sz w:val="24"/>
                          </w:rPr>
                        </w:pPr>
                        <w:r>
                          <w:rPr>
                            <w:sz w:val="24"/>
                          </w:rPr>
                          <w:t>民生证券 </w:t>
                        </w:r>
                      </w:p>
                    </w:tc>
                    <w:tc>
                      <w:tcPr>
                        <w:tcW w:w="3313" w:type="dxa"/>
                      </w:tcPr>
                      <w:p>
                        <w:pPr>
                          <w:pStyle w:val="TableParagraph"/>
                          <w:ind w:left="489" w:right="362"/>
                          <w:rPr>
                            <w:sz w:val="24"/>
                          </w:rPr>
                        </w:pPr>
                        <w:r>
                          <w:rPr>
                            <w:sz w:val="24"/>
                          </w:rPr>
                          <w:t>4.82% </w:t>
                        </w:r>
                      </w:p>
                    </w:tc>
                  </w:tr>
                  <w:tr>
                    <w:trPr>
                      <w:trHeight w:val="311" w:hRule="atLeast"/>
                    </w:trPr>
                    <w:tc>
                      <w:tcPr>
                        <w:tcW w:w="1385" w:type="dxa"/>
                      </w:tcPr>
                      <w:p>
                        <w:pPr>
                          <w:pStyle w:val="TableParagraph"/>
                          <w:ind w:left="488" w:right="362"/>
                          <w:rPr>
                            <w:sz w:val="24"/>
                          </w:rPr>
                        </w:pPr>
                        <w:r>
                          <w:rPr>
                            <w:sz w:val="24"/>
                          </w:rPr>
                          <w:t>40 </w:t>
                        </w:r>
                      </w:p>
                    </w:tc>
                    <w:tc>
                      <w:tcPr>
                        <w:tcW w:w="3827" w:type="dxa"/>
                      </w:tcPr>
                      <w:p>
                        <w:pPr>
                          <w:pStyle w:val="TableParagraph"/>
                          <w:ind w:right="1302"/>
                          <w:jc w:val="right"/>
                          <w:rPr>
                            <w:sz w:val="24"/>
                          </w:rPr>
                        </w:pPr>
                        <w:r>
                          <w:rPr>
                            <w:sz w:val="24"/>
                          </w:rPr>
                          <w:t>渤海证券 </w:t>
                        </w:r>
                      </w:p>
                    </w:tc>
                    <w:tc>
                      <w:tcPr>
                        <w:tcW w:w="3313" w:type="dxa"/>
                      </w:tcPr>
                      <w:p>
                        <w:pPr>
                          <w:pStyle w:val="TableParagraph"/>
                          <w:ind w:left="489" w:right="362"/>
                          <w:rPr>
                            <w:sz w:val="24"/>
                          </w:rPr>
                        </w:pPr>
                        <w:r>
                          <w:rPr>
                            <w:sz w:val="24"/>
                          </w:rPr>
                          <w:t>4.68% </w:t>
                        </w:r>
                      </w:p>
                    </w:tc>
                  </w:tr>
                </w:tbl>
                <w:p>
                  <w:pPr>
                    <w:pStyle w:val="BodyText"/>
                  </w:pPr>
                </w:p>
              </w:txbxContent>
            </v:textbox>
            <w10:wrap type="none"/>
          </v:shape>
        </w:pict>
      </w:r>
      <w:r>
        <w:rPr>
          <w:b/>
          <w:spacing w:val="-1"/>
          <w:sz w:val="32"/>
        </w:rPr>
        <w:t>证券公司 </w:t>
      </w:r>
      <w:r>
        <w:rPr>
          <w:b/>
          <w:sz w:val="32"/>
        </w:rPr>
        <w:t>2019</w:t>
      </w:r>
      <w:r>
        <w:rPr>
          <w:b/>
          <w:spacing w:val="-2"/>
          <w:sz w:val="32"/>
        </w:rPr>
        <w:t> 年度净资产收益率排名</w:t>
      </w:r>
    </w:p>
    <w:p>
      <w:pPr>
        <w:spacing w:after="0" w:line="525" w:lineRule="exact"/>
        <w:jc w:val="left"/>
        <w:rPr>
          <w:sz w:val="32"/>
        </w:rPr>
        <w:sectPr>
          <w:pgSz w:w="11910" w:h="16840"/>
          <w:pgMar w:header="0" w:footer="1122" w:top="1540" w:bottom="132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3827"/>
        <w:gridCol w:w="3313"/>
      </w:tblGrid>
      <w:tr>
        <w:trPr>
          <w:trHeight w:val="311" w:hRule="atLeast"/>
        </w:trPr>
        <w:tc>
          <w:tcPr>
            <w:tcW w:w="1385" w:type="dxa"/>
          </w:tcPr>
          <w:p>
            <w:pPr>
              <w:pStyle w:val="TableParagraph"/>
              <w:jc w:val="right"/>
              <w:rPr>
                <w:sz w:val="24"/>
              </w:rPr>
            </w:pPr>
            <w:r>
              <w:rPr>
                <w:sz w:val="24"/>
              </w:rPr>
              <w:t>41 </w:t>
            </w:r>
          </w:p>
        </w:tc>
        <w:tc>
          <w:tcPr>
            <w:tcW w:w="3827" w:type="dxa"/>
          </w:tcPr>
          <w:p>
            <w:pPr>
              <w:pStyle w:val="TableParagraph"/>
              <w:ind w:left="1352" w:right="1224"/>
              <w:rPr>
                <w:sz w:val="24"/>
              </w:rPr>
            </w:pPr>
            <w:r>
              <w:rPr>
                <w:sz w:val="24"/>
              </w:rPr>
              <w:t>东方证券 </w:t>
            </w:r>
          </w:p>
        </w:tc>
        <w:tc>
          <w:tcPr>
            <w:tcW w:w="3313" w:type="dxa"/>
          </w:tcPr>
          <w:p>
            <w:pPr>
              <w:pStyle w:val="TableParagraph"/>
              <w:ind w:right="1225"/>
              <w:jc w:val="right"/>
              <w:rPr>
                <w:sz w:val="24"/>
              </w:rPr>
            </w:pPr>
            <w:r>
              <w:rPr>
                <w:sz w:val="24"/>
              </w:rPr>
              <w:t>4.61% </w:t>
            </w:r>
          </w:p>
        </w:tc>
      </w:tr>
      <w:tr>
        <w:trPr>
          <w:trHeight w:val="379" w:hRule="atLeast"/>
        </w:trPr>
        <w:tc>
          <w:tcPr>
            <w:tcW w:w="1385" w:type="dxa"/>
          </w:tcPr>
          <w:p>
            <w:pPr>
              <w:pStyle w:val="TableParagraph"/>
              <w:spacing w:line="240" w:lineRule="auto" w:before="34"/>
              <w:jc w:val="right"/>
              <w:rPr>
                <w:sz w:val="24"/>
              </w:rPr>
            </w:pPr>
            <w:r>
              <w:rPr>
                <w:sz w:val="24"/>
              </w:rPr>
              <w:t>42 </w:t>
            </w:r>
          </w:p>
        </w:tc>
        <w:tc>
          <w:tcPr>
            <w:tcW w:w="3827" w:type="dxa"/>
          </w:tcPr>
          <w:p>
            <w:pPr>
              <w:pStyle w:val="TableParagraph"/>
              <w:spacing w:line="240" w:lineRule="auto" w:before="34"/>
              <w:ind w:left="1352" w:right="1224"/>
              <w:rPr>
                <w:sz w:val="24"/>
              </w:rPr>
            </w:pPr>
            <w:r>
              <w:rPr>
                <w:sz w:val="24"/>
              </w:rPr>
              <w:t>太平洋证券 </w:t>
            </w:r>
          </w:p>
        </w:tc>
        <w:tc>
          <w:tcPr>
            <w:tcW w:w="3313" w:type="dxa"/>
          </w:tcPr>
          <w:p>
            <w:pPr>
              <w:pStyle w:val="TableParagraph"/>
              <w:spacing w:line="240" w:lineRule="auto" w:before="34"/>
              <w:ind w:right="1225"/>
              <w:jc w:val="right"/>
              <w:rPr>
                <w:sz w:val="24"/>
              </w:rPr>
            </w:pPr>
            <w:r>
              <w:rPr>
                <w:sz w:val="24"/>
              </w:rPr>
              <w:t>4.57% </w:t>
            </w:r>
          </w:p>
        </w:tc>
      </w:tr>
      <w:tr>
        <w:trPr>
          <w:trHeight w:val="311" w:hRule="atLeast"/>
        </w:trPr>
        <w:tc>
          <w:tcPr>
            <w:tcW w:w="1385" w:type="dxa"/>
          </w:tcPr>
          <w:p>
            <w:pPr>
              <w:pStyle w:val="TableParagraph"/>
              <w:jc w:val="right"/>
              <w:rPr>
                <w:sz w:val="24"/>
              </w:rPr>
            </w:pPr>
            <w:r>
              <w:rPr>
                <w:sz w:val="24"/>
              </w:rPr>
              <w:t>43 </w:t>
            </w:r>
          </w:p>
        </w:tc>
        <w:tc>
          <w:tcPr>
            <w:tcW w:w="3827" w:type="dxa"/>
          </w:tcPr>
          <w:p>
            <w:pPr>
              <w:pStyle w:val="TableParagraph"/>
              <w:ind w:left="1352" w:right="1224"/>
              <w:rPr>
                <w:sz w:val="24"/>
              </w:rPr>
            </w:pPr>
            <w:r>
              <w:rPr>
                <w:sz w:val="24"/>
              </w:rPr>
              <w:t>山西证券 </w:t>
            </w:r>
          </w:p>
        </w:tc>
        <w:tc>
          <w:tcPr>
            <w:tcW w:w="3313" w:type="dxa"/>
          </w:tcPr>
          <w:p>
            <w:pPr>
              <w:pStyle w:val="TableParagraph"/>
              <w:ind w:right="1225"/>
              <w:jc w:val="right"/>
              <w:rPr>
                <w:sz w:val="24"/>
              </w:rPr>
            </w:pPr>
            <w:r>
              <w:rPr>
                <w:sz w:val="24"/>
              </w:rPr>
              <w:t>4.07% </w:t>
            </w:r>
          </w:p>
        </w:tc>
      </w:tr>
      <w:tr>
        <w:trPr>
          <w:trHeight w:val="311" w:hRule="atLeast"/>
        </w:trPr>
        <w:tc>
          <w:tcPr>
            <w:tcW w:w="1385" w:type="dxa"/>
          </w:tcPr>
          <w:p>
            <w:pPr>
              <w:pStyle w:val="TableParagraph"/>
              <w:jc w:val="right"/>
              <w:rPr>
                <w:sz w:val="24"/>
              </w:rPr>
            </w:pPr>
            <w:r>
              <w:rPr>
                <w:sz w:val="24"/>
              </w:rPr>
              <w:t>44 </w:t>
            </w:r>
          </w:p>
        </w:tc>
        <w:tc>
          <w:tcPr>
            <w:tcW w:w="3827" w:type="dxa"/>
          </w:tcPr>
          <w:p>
            <w:pPr>
              <w:pStyle w:val="TableParagraph"/>
              <w:ind w:left="1352" w:right="1224"/>
              <w:rPr>
                <w:sz w:val="24"/>
              </w:rPr>
            </w:pPr>
            <w:r>
              <w:rPr>
                <w:sz w:val="24"/>
              </w:rPr>
              <w:t>西部证券 </w:t>
            </w:r>
          </w:p>
        </w:tc>
        <w:tc>
          <w:tcPr>
            <w:tcW w:w="3313" w:type="dxa"/>
          </w:tcPr>
          <w:p>
            <w:pPr>
              <w:pStyle w:val="TableParagraph"/>
              <w:ind w:right="1225"/>
              <w:jc w:val="right"/>
              <w:rPr>
                <w:sz w:val="24"/>
              </w:rPr>
            </w:pPr>
            <w:r>
              <w:rPr>
                <w:sz w:val="24"/>
              </w:rPr>
              <w:t>4.07% </w:t>
            </w:r>
          </w:p>
        </w:tc>
      </w:tr>
      <w:tr>
        <w:trPr>
          <w:trHeight w:val="311" w:hRule="atLeast"/>
        </w:trPr>
        <w:tc>
          <w:tcPr>
            <w:tcW w:w="1385" w:type="dxa"/>
          </w:tcPr>
          <w:p>
            <w:pPr>
              <w:pStyle w:val="TableParagraph"/>
              <w:jc w:val="right"/>
              <w:rPr>
                <w:sz w:val="24"/>
              </w:rPr>
            </w:pPr>
            <w:r>
              <w:rPr>
                <w:sz w:val="24"/>
              </w:rPr>
              <w:t>45 </w:t>
            </w:r>
          </w:p>
        </w:tc>
        <w:tc>
          <w:tcPr>
            <w:tcW w:w="3827" w:type="dxa"/>
          </w:tcPr>
          <w:p>
            <w:pPr>
              <w:pStyle w:val="TableParagraph"/>
              <w:ind w:left="1352" w:right="1224"/>
              <w:rPr>
                <w:sz w:val="24"/>
              </w:rPr>
            </w:pPr>
            <w:r>
              <w:rPr>
                <w:sz w:val="24"/>
              </w:rPr>
              <w:t>国元证券 </w:t>
            </w:r>
          </w:p>
        </w:tc>
        <w:tc>
          <w:tcPr>
            <w:tcW w:w="3313" w:type="dxa"/>
          </w:tcPr>
          <w:p>
            <w:pPr>
              <w:pStyle w:val="TableParagraph"/>
              <w:ind w:right="1225"/>
              <w:jc w:val="right"/>
              <w:rPr>
                <w:sz w:val="24"/>
              </w:rPr>
            </w:pPr>
            <w:r>
              <w:rPr>
                <w:sz w:val="24"/>
              </w:rPr>
              <w:t>3.69% </w:t>
            </w:r>
          </w:p>
        </w:tc>
      </w:tr>
      <w:tr>
        <w:trPr>
          <w:trHeight w:val="311" w:hRule="atLeast"/>
        </w:trPr>
        <w:tc>
          <w:tcPr>
            <w:tcW w:w="1385" w:type="dxa"/>
          </w:tcPr>
          <w:p>
            <w:pPr>
              <w:pStyle w:val="TableParagraph"/>
              <w:jc w:val="right"/>
              <w:rPr>
                <w:sz w:val="24"/>
              </w:rPr>
            </w:pPr>
            <w:r>
              <w:rPr>
                <w:sz w:val="24"/>
              </w:rPr>
              <w:t>46 </w:t>
            </w:r>
          </w:p>
        </w:tc>
        <w:tc>
          <w:tcPr>
            <w:tcW w:w="3827" w:type="dxa"/>
          </w:tcPr>
          <w:p>
            <w:pPr>
              <w:pStyle w:val="TableParagraph"/>
              <w:ind w:left="1352" w:right="1224"/>
              <w:rPr>
                <w:sz w:val="24"/>
              </w:rPr>
            </w:pPr>
            <w:r>
              <w:rPr>
                <w:sz w:val="24"/>
              </w:rPr>
              <w:t>国海证券 </w:t>
            </w:r>
          </w:p>
        </w:tc>
        <w:tc>
          <w:tcPr>
            <w:tcW w:w="3313" w:type="dxa"/>
          </w:tcPr>
          <w:p>
            <w:pPr>
              <w:pStyle w:val="TableParagraph"/>
              <w:ind w:right="1225"/>
              <w:jc w:val="right"/>
              <w:rPr>
                <w:sz w:val="24"/>
              </w:rPr>
            </w:pPr>
            <w:r>
              <w:rPr>
                <w:sz w:val="24"/>
              </w:rPr>
              <w:t>3.54% </w:t>
            </w:r>
          </w:p>
        </w:tc>
      </w:tr>
      <w:tr>
        <w:trPr>
          <w:trHeight w:val="313" w:hRule="atLeast"/>
        </w:trPr>
        <w:tc>
          <w:tcPr>
            <w:tcW w:w="1385" w:type="dxa"/>
          </w:tcPr>
          <w:p>
            <w:pPr>
              <w:pStyle w:val="TableParagraph"/>
              <w:spacing w:before="2"/>
              <w:jc w:val="right"/>
              <w:rPr>
                <w:sz w:val="24"/>
              </w:rPr>
            </w:pPr>
            <w:r>
              <w:rPr>
                <w:sz w:val="24"/>
              </w:rPr>
              <w:t>47 </w:t>
            </w:r>
          </w:p>
        </w:tc>
        <w:tc>
          <w:tcPr>
            <w:tcW w:w="3827" w:type="dxa"/>
          </w:tcPr>
          <w:p>
            <w:pPr>
              <w:pStyle w:val="TableParagraph"/>
              <w:spacing w:before="2"/>
              <w:ind w:left="1352" w:right="1224"/>
              <w:rPr>
                <w:sz w:val="24"/>
              </w:rPr>
            </w:pPr>
            <w:r>
              <w:rPr>
                <w:sz w:val="24"/>
              </w:rPr>
              <w:t>华福证券 </w:t>
            </w:r>
          </w:p>
        </w:tc>
        <w:tc>
          <w:tcPr>
            <w:tcW w:w="3313" w:type="dxa"/>
          </w:tcPr>
          <w:p>
            <w:pPr>
              <w:pStyle w:val="TableParagraph"/>
              <w:spacing w:before="2"/>
              <w:ind w:right="1225"/>
              <w:jc w:val="right"/>
              <w:rPr>
                <w:sz w:val="24"/>
              </w:rPr>
            </w:pPr>
            <w:r>
              <w:rPr>
                <w:sz w:val="24"/>
              </w:rPr>
              <w:t>3.21% </w:t>
            </w:r>
          </w:p>
        </w:tc>
      </w:tr>
      <w:tr>
        <w:trPr>
          <w:trHeight w:val="311" w:hRule="atLeast"/>
        </w:trPr>
        <w:tc>
          <w:tcPr>
            <w:tcW w:w="1385" w:type="dxa"/>
          </w:tcPr>
          <w:p>
            <w:pPr>
              <w:pStyle w:val="TableParagraph"/>
              <w:jc w:val="right"/>
              <w:rPr>
                <w:sz w:val="24"/>
              </w:rPr>
            </w:pPr>
            <w:r>
              <w:rPr>
                <w:sz w:val="24"/>
              </w:rPr>
              <w:t>48 </w:t>
            </w:r>
          </w:p>
        </w:tc>
        <w:tc>
          <w:tcPr>
            <w:tcW w:w="3827" w:type="dxa"/>
          </w:tcPr>
          <w:p>
            <w:pPr>
              <w:pStyle w:val="TableParagraph"/>
              <w:ind w:left="1352" w:right="1224"/>
              <w:rPr>
                <w:sz w:val="24"/>
              </w:rPr>
            </w:pPr>
            <w:r>
              <w:rPr>
                <w:sz w:val="24"/>
              </w:rPr>
              <w:t>方正证券 </w:t>
            </w:r>
          </w:p>
        </w:tc>
        <w:tc>
          <w:tcPr>
            <w:tcW w:w="3313" w:type="dxa"/>
          </w:tcPr>
          <w:p>
            <w:pPr>
              <w:pStyle w:val="TableParagraph"/>
              <w:ind w:right="1225"/>
              <w:jc w:val="right"/>
              <w:rPr>
                <w:sz w:val="24"/>
              </w:rPr>
            </w:pPr>
            <w:r>
              <w:rPr>
                <w:sz w:val="24"/>
              </w:rPr>
              <w:t>2.65% </w:t>
            </w:r>
          </w:p>
        </w:tc>
      </w:tr>
      <w:tr>
        <w:trPr>
          <w:trHeight w:val="311" w:hRule="atLeast"/>
        </w:trPr>
        <w:tc>
          <w:tcPr>
            <w:tcW w:w="1385" w:type="dxa"/>
          </w:tcPr>
          <w:p>
            <w:pPr>
              <w:pStyle w:val="TableParagraph"/>
              <w:jc w:val="right"/>
              <w:rPr>
                <w:sz w:val="24"/>
              </w:rPr>
            </w:pPr>
            <w:r>
              <w:rPr>
                <w:sz w:val="24"/>
              </w:rPr>
              <w:t>49 </w:t>
            </w:r>
          </w:p>
        </w:tc>
        <w:tc>
          <w:tcPr>
            <w:tcW w:w="3827" w:type="dxa"/>
          </w:tcPr>
          <w:p>
            <w:pPr>
              <w:pStyle w:val="TableParagraph"/>
              <w:ind w:left="1352" w:right="1224"/>
              <w:rPr>
                <w:sz w:val="24"/>
              </w:rPr>
            </w:pPr>
            <w:r>
              <w:rPr>
                <w:sz w:val="24"/>
              </w:rPr>
              <w:t>光大证券 </w:t>
            </w:r>
          </w:p>
        </w:tc>
        <w:tc>
          <w:tcPr>
            <w:tcW w:w="3313" w:type="dxa"/>
          </w:tcPr>
          <w:p>
            <w:pPr>
              <w:pStyle w:val="TableParagraph"/>
              <w:ind w:right="1225"/>
              <w:jc w:val="right"/>
              <w:rPr>
                <w:sz w:val="24"/>
              </w:rPr>
            </w:pPr>
            <w:r>
              <w:rPr>
                <w:sz w:val="24"/>
              </w:rPr>
              <w:t>1.20% </w:t>
            </w:r>
          </w:p>
        </w:tc>
      </w:tr>
      <w:tr>
        <w:trPr>
          <w:trHeight w:val="1279" w:hRule="atLeast"/>
        </w:trPr>
        <w:tc>
          <w:tcPr>
            <w:tcW w:w="8525" w:type="dxa"/>
            <w:gridSpan w:val="3"/>
          </w:tcPr>
          <w:p>
            <w:pPr>
              <w:pStyle w:val="TableParagraph"/>
              <w:spacing w:line="324" w:lineRule="auto" w:before="55"/>
              <w:ind w:left="107" w:right="37"/>
              <w:jc w:val="left"/>
              <w:rPr>
                <w:sz w:val="18"/>
              </w:rPr>
            </w:pPr>
            <w:r>
              <w:rPr>
                <w:sz w:val="18"/>
              </w:rPr>
              <w:t>注：1、该指标净资产收益率=净利润/[（期初净资产+期末净资产）/2],数据口径为合并口径下归属于母公司股东的净利润和净资产； </w:t>
            </w:r>
          </w:p>
          <w:p>
            <w:pPr>
              <w:pStyle w:val="TableParagraph"/>
              <w:spacing w:line="240" w:lineRule="auto" w:before="1"/>
              <w:ind w:left="107" w:right="0"/>
              <w:jc w:val="left"/>
              <w:rPr>
                <w:sz w:val="18"/>
              </w:rPr>
            </w:pPr>
            <w:r>
              <w:rPr>
                <w:sz w:val="18"/>
              </w:rPr>
              <w:t>2、该指标仅公布“净利润”位于行业中位数以上的公司的排名； </w:t>
            </w:r>
          </w:p>
          <w:p>
            <w:pPr>
              <w:pStyle w:val="TableParagraph"/>
              <w:spacing w:line="240" w:lineRule="auto" w:before="81"/>
              <w:ind w:left="107" w:right="0"/>
              <w:jc w:val="left"/>
              <w:rPr>
                <w:sz w:val="18"/>
              </w:rPr>
            </w:pPr>
            <w:r>
              <w:rPr>
                <w:sz w:val="18"/>
              </w:rPr>
              <w:t>3、此项排名适用于 2020 年证券公司分类评价工作。 </w:t>
            </w:r>
          </w:p>
        </w:tc>
      </w:tr>
    </w:tbl>
    <w:p>
      <w:pPr>
        <w:pStyle w:val="BodyText"/>
        <w:rPr>
          <w:sz w:val="20"/>
        </w:rPr>
      </w:pPr>
    </w:p>
    <w:p>
      <w:pPr>
        <w:pStyle w:val="BodyText"/>
        <w:spacing w:before="6"/>
        <w:rPr>
          <w:sz w:val="18"/>
        </w:rPr>
      </w:pPr>
    </w:p>
    <w:p>
      <w:pPr>
        <w:pStyle w:val="ListParagraph"/>
        <w:numPr>
          <w:ilvl w:val="0"/>
          <w:numId w:val="1"/>
        </w:numPr>
        <w:tabs>
          <w:tab w:pos="2203" w:val="left" w:leader="none"/>
        </w:tabs>
        <w:spacing w:line="538" w:lineRule="exact" w:before="0" w:after="0"/>
        <w:ind w:left="2202" w:right="0" w:hanging="321"/>
        <w:jc w:val="left"/>
        <w:rPr>
          <w:b/>
          <w:sz w:val="32"/>
        </w:rPr>
      </w:pPr>
      <w:r>
        <w:rPr>
          <w:b/>
          <w:spacing w:val="-1"/>
          <w:sz w:val="32"/>
        </w:rPr>
        <w:t>证券公司 </w:t>
      </w:r>
      <w:r>
        <w:rPr>
          <w:b/>
          <w:sz w:val="32"/>
        </w:rPr>
        <w:t>2019</w:t>
      </w:r>
      <w:r>
        <w:rPr>
          <w:b/>
          <w:spacing w:val="-2"/>
          <w:sz w:val="32"/>
        </w:rPr>
        <w:t> 年度信息技术投入排名</w:t>
      </w:r>
    </w:p>
    <w:p>
      <w:pPr>
        <w:spacing w:before="118"/>
        <w:ind w:left="0" w:right="217" w:firstLine="0"/>
        <w:jc w:val="right"/>
        <w:rPr>
          <w:rFonts w:ascii="Microsoft JhengHei" w:eastAsia="Microsoft JhengHei" w:hint="eastAsia"/>
          <w:b/>
          <w:sz w:val="24"/>
        </w:rPr>
      </w:pPr>
      <w:r>
        <w:rPr>
          <w:rFonts w:ascii="Microsoft JhengHei" w:eastAsia="Microsoft JhengHei" w:hint="eastAsia"/>
          <w:b/>
          <w:sz w:val="24"/>
        </w:rPr>
        <w:t>单位：万元</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3827"/>
        <w:gridCol w:w="3313"/>
      </w:tblGrid>
      <w:tr>
        <w:trPr>
          <w:trHeight w:val="311" w:hRule="atLeast"/>
        </w:trPr>
        <w:tc>
          <w:tcPr>
            <w:tcW w:w="1385" w:type="dxa"/>
          </w:tcPr>
          <w:p>
            <w:pPr>
              <w:pStyle w:val="TableParagraph"/>
              <w:ind w:left="491" w:right="362"/>
              <w:rPr>
                <w:b/>
                <w:sz w:val="24"/>
              </w:rPr>
            </w:pPr>
            <w:r>
              <w:rPr>
                <w:b/>
                <w:sz w:val="24"/>
              </w:rPr>
              <w:t>序号</w:t>
            </w:r>
            <w:r>
              <w:rPr>
                <w:b/>
                <w:w w:val="99"/>
                <w:sz w:val="24"/>
              </w:rPr>
              <w:t> </w:t>
            </w:r>
          </w:p>
        </w:tc>
        <w:tc>
          <w:tcPr>
            <w:tcW w:w="3827" w:type="dxa"/>
          </w:tcPr>
          <w:p>
            <w:pPr>
              <w:pStyle w:val="TableParagraph"/>
              <w:ind w:right="1299"/>
              <w:jc w:val="right"/>
              <w:rPr>
                <w:b/>
                <w:sz w:val="24"/>
              </w:rPr>
            </w:pPr>
            <w:r>
              <w:rPr>
                <w:b/>
                <w:sz w:val="24"/>
              </w:rPr>
              <w:t>证券公司</w:t>
            </w:r>
            <w:r>
              <w:rPr>
                <w:b/>
                <w:w w:val="99"/>
                <w:sz w:val="24"/>
              </w:rPr>
              <w:t> </w:t>
            </w:r>
          </w:p>
        </w:tc>
        <w:tc>
          <w:tcPr>
            <w:tcW w:w="3313" w:type="dxa"/>
          </w:tcPr>
          <w:p>
            <w:pPr>
              <w:pStyle w:val="TableParagraph"/>
              <w:ind w:left="489" w:right="362"/>
              <w:rPr>
                <w:b/>
                <w:sz w:val="24"/>
              </w:rPr>
            </w:pPr>
            <w:r>
              <w:rPr>
                <w:b/>
                <w:sz w:val="24"/>
              </w:rPr>
              <w:t>信息技术投入</w:t>
            </w:r>
            <w:r>
              <w:rPr>
                <w:b/>
                <w:w w:val="99"/>
                <w:sz w:val="24"/>
              </w:rPr>
              <w:t> </w:t>
            </w:r>
          </w:p>
        </w:tc>
      </w:tr>
      <w:tr>
        <w:trPr>
          <w:trHeight w:val="313" w:hRule="atLeast"/>
        </w:trPr>
        <w:tc>
          <w:tcPr>
            <w:tcW w:w="1385" w:type="dxa"/>
          </w:tcPr>
          <w:p>
            <w:pPr>
              <w:pStyle w:val="TableParagraph"/>
              <w:spacing w:line="294" w:lineRule="exact"/>
              <w:ind w:left="488" w:right="362"/>
              <w:rPr>
                <w:sz w:val="24"/>
              </w:rPr>
            </w:pPr>
            <w:r>
              <w:rPr>
                <w:sz w:val="24"/>
              </w:rPr>
              <w:t>1 </w:t>
            </w:r>
          </w:p>
        </w:tc>
        <w:tc>
          <w:tcPr>
            <w:tcW w:w="3827" w:type="dxa"/>
          </w:tcPr>
          <w:p>
            <w:pPr>
              <w:pStyle w:val="TableParagraph"/>
              <w:spacing w:line="294" w:lineRule="exact"/>
              <w:ind w:right="1302"/>
              <w:jc w:val="right"/>
              <w:rPr>
                <w:sz w:val="24"/>
              </w:rPr>
            </w:pPr>
            <w:r>
              <w:rPr>
                <w:sz w:val="24"/>
              </w:rPr>
              <w:t>国泰君安 </w:t>
            </w:r>
          </w:p>
        </w:tc>
        <w:tc>
          <w:tcPr>
            <w:tcW w:w="3313" w:type="dxa"/>
          </w:tcPr>
          <w:p>
            <w:pPr>
              <w:pStyle w:val="TableParagraph"/>
              <w:spacing w:line="294" w:lineRule="exact"/>
              <w:ind w:left="489" w:right="362"/>
              <w:rPr>
                <w:sz w:val="24"/>
              </w:rPr>
            </w:pPr>
            <w:r>
              <w:rPr>
                <w:sz w:val="24"/>
              </w:rPr>
              <w:t>123,916 </w:t>
            </w:r>
          </w:p>
        </w:tc>
      </w:tr>
      <w:tr>
        <w:trPr>
          <w:trHeight w:val="311" w:hRule="atLeast"/>
        </w:trPr>
        <w:tc>
          <w:tcPr>
            <w:tcW w:w="1385" w:type="dxa"/>
          </w:tcPr>
          <w:p>
            <w:pPr>
              <w:pStyle w:val="TableParagraph"/>
              <w:ind w:left="488" w:right="362"/>
              <w:rPr>
                <w:sz w:val="24"/>
              </w:rPr>
            </w:pPr>
            <w:r>
              <w:rPr>
                <w:sz w:val="24"/>
              </w:rPr>
              <w:t>2 </w:t>
            </w:r>
          </w:p>
        </w:tc>
        <w:tc>
          <w:tcPr>
            <w:tcW w:w="3827" w:type="dxa"/>
          </w:tcPr>
          <w:p>
            <w:pPr>
              <w:pStyle w:val="TableParagraph"/>
              <w:ind w:right="1302"/>
              <w:jc w:val="right"/>
              <w:rPr>
                <w:sz w:val="24"/>
              </w:rPr>
            </w:pPr>
            <w:r>
              <w:rPr>
                <w:sz w:val="24"/>
              </w:rPr>
              <w:t>华泰证券 </w:t>
            </w:r>
          </w:p>
        </w:tc>
        <w:tc>
          <w:tcPr>
            <w:tcW w:w="3313" w:type="dxa"/>
          </w:tcPr>
          <w:p>
            <w:pPr>
              <w:pStyle w:val="TableParagraph"/>
              <w:ind w:left="489" w:right="362"/>
              <w:rPr>
                <w:sz w:val="24"/>
              </w:rPr>
            </w:pPr>
            <w:r>
              <w:rPr>
                <w:sz w:val="24"/>
              </w:rPr>
              <w:t>120,236 </w:t>
            </w:r>
          </w:p>
        </w:tc>
      </w:tr>
      <w:tr>
        <w:trPr>
          <w:trHeight w:val="311" w:hRule="atLeast"/>
        </w:trPr>
        <w:tc>
          <w:tcPr>
            <w:tcW w:w="1385" w:type="dxa"/>
          </w:tcPr>
          <w:p>
            <w:pPr>
              <w:pStyle w:val="TableParagraph"/>
              <w:ind w:left="488" w:right="362"/>
              <w:rPr>
                <w:sz w:val="24"/>
              </w:rPr>
            </w:pPr>
            <w:r>
              <w:rPr>
                <w:sz w:val="24"/>
              </w:rPr>
              <w:t>3 </w:t>
            </w:r>
          </w:p>
        </w:tc>
        <w:tc>
          <w:tcPr>
            <w:tcW w:w="3827" w:type="dxa"/>
          </w:tcPr>
          <w:p>
            <w:pPr>
              <w:pStyle w:val="TableParagraph"/>
              <w:ind w:right="1302"/>
              <w:jc w:val="right"/>
              <w:rPr>
                <w:sz w:val="24"/>
              </w:rPr>
            </w:pPr>
            <w:r>
              <w:rPr>
                <w:sz w:val="24"/>
              </w:rPr>
              <w:t>中信证券 </w:t>
            </w:r>
          </w:p>
        </w:tc>
        <w:tc>
          <w:tcPr>
            <w:tcW w:w="3313" w:type="dxa"/>
          </w:tcPr>
          <w:p>
            <w:pPr>
              <w:pStyle w:val="TableParagraph"/>
              <w:ind w:left="489" w:right="362"/>
              <w:rPr>
                <w:sz w:val="24"/>
              </w:rPr>
            </w:pPr>
            <w:r>
              <w:rPr>
                <w:sz w:val="24"/>
              </w:rPr>
              <w:t>113,872 </w:t>
            </w:r>
          </w:p>
        </w:tc>
      </w:tr>
      <w:tr>
        <w:trPr>
          <w:trHeight w:val="311" w:hRule="atLeast"/>
        </w:trPr>
        <w:tc>
          <w:tcPr>
            <w:tcW w:w="1385" w:type="dxa"/>
          </w:tcPr>
          <w:p>
            <w:pPr>
              <w:pStyle w:val="TableParagraph"/>
              <w:ind w:left="488" w:right="362"/>
              <w:rPr>
                <w:sz w:val="24"/>
              </w:rPr>
            </w:pPr>
            <w:r>
              <w:rPr>
                <w:sz w:val="24"/>
              </w:rPr>
              <w:t>4 </w:t>
            </w:r>
          </w:p>
        </w:tc>
        <w:tc>
          <w:tcPr>
            <w:tcW w:w="3827" w:type="dxa"/>
          </w:tcPr>
          <w:p>
            <w:pPr>
              <w:pStyle w:val="TableParagraph"/>
              <w:ind w:right="1302"/>
              <w:jc w:val="right"/>
              <w:rPr>
                <w:sz w:val="24"/>
              </w:rPr>
            </w:pPr>
            <w:r>
              <w:rPr>
                <w:sz w:val="24"/>
              </w:rPr>
              <w:t>海通证券 </w:t>
            </w:r>
          </w:p>
        </w:tc>
        <w:tc>
          <w:tcPr>
            <w:tcW w:w="3313" w:type="dxa"/>
          </w:tcPr>
          <w:p>
            <w:pPr>
              <w:pStyle w:val="TableParagraph"/>
              <w:ind w:left="489" w:right="362"/>
              <w:rPr>
                <w:sz w:val="24"/>
              </w:rPr>
            </w:pPr>
            <w:r>
              <w:rPr>
                <w:sz w:val="24"/>
              </w:rPr>
              <w:t>85,405 </w:t>
            </w:r>
          </w:p>
        </w:tc>
      </w:tr>
      <w:tr>
        <w:trPr>
          <w:trHeight w:val="311" w:hRule="atLeast"/>
        </w:trPr>
        <w:tc>
          <w:tcPr>
            <w:tcW w:w="1385" w:type="dxa"/>
          </w:tcPr>
          <w:p>
            <w:pPr>
              <w:pStyle w:val="TableParagraph"/>
              <w:ind w:left="488" w:right="362"/>
              <w:rPr>
                <w:sz w:val="24"/>
              </w:rPr>
            </w:pPr>
            <w:r>
              <w:rPr>
                <w:sz w:val="24"/>
              </w:rPr>
              <w:t>5 </w:t>
            </w:r>
          </w:p>
        </w:tc>
        <w:tc>
          <w:tcPr>
            <w:tcW w:w="3827" w:type="dxa"/>
          </w:tcPr>
          <w:p>
            <w:pPr>
              <w:pStyle w:val="TableParagraph"/>
              <w:ind w:right="1302"/>
              <w:jc w:val="right"/>
              <w:rPr>
                <w:sz w:val="24"/>
              </w:rPr>
            </w:pPr>
            <w:r>
              <w:rPr>
                <w:sz w:val="24"/>
              </w:rPr>
              <w:t>广发证券 </w:t>
            </w:r>
          </w:p>
        </w:tc>
        <w:tc>
          <w:tcPr>
            <w:tcW w:w="3313" w:type="dxa"/>
          </w:tcPr>
          <w:p>
            <w:pPr>
              <w:pStyle w:val="TableParagraph"/>
              <w:ind w:left="489" w:right="362"/>
              <w:rPr>
                <w:sz w:val="24"/>
              </w:rPr>
            </w:pPr>
            <w:r>
              <w:rPr>
                <w:sz w:val="24"/>
              </w:rPr>
              <w:t>83,407 </w:t>
            </w:r>
          </w:p>
        </w:tc>
      </w:tr>
      <w:tr>
        <w:trPr>
          <w:trHeight w:val="311" w:hRule="atLeast"/>
        </w:trPr>
        <w:tc>
          <w:tcPr>
            <w:tcW w:w="1385" w:type="dxa"/>
          </w:tcPr>
          <w:p>
            <w:pPr>
              <w:pStyle w:val="TableParagraph"/>
              <w:ind w:left="488" w:right="362"/>
              <w:rPr>
                <w:sz w:val="24"/>
              </w:rPr>
            </w:pPr>
            <w:r>
              <w:rPr>
                <w:sz w:val="24"/>
              </w:rPr>
              <w:t>6 </w:t>
            </w:r>
          </w:p>
        </w:tc>
        <w:tc>
          <w:tcPr>
            <w:tcW w:w="3827" w:type="dxa"/>
          </w:tcPr>
          <w:p>
            <w:pPr>
              <w:pStyle w:val="TableParagraph"/>
              <w:ind w:right="1302"/>
              <w:jc w:val="right"/>
              <w:rPr>
                <w:sz w:val="24"/>
              </w:rPr>
            </w:pPr>
            <w:r>
              <w:rPr>
                <w:sz w:val="24"/>
              </w:rPr>
              <w:t>中金公司 </w:t>
            </w:r>
          </w:p>
        </w:tc>
        <w:tc>
          <w:tcPr>
            <w:tcW w:w="3313" w:type="dxa"/>
          </w:tcPr>
          <w:p>
            <w:pPr>
              <w:pStyle w:val="TableParagraph"/>
              <w:ind w:left="489" w:right="362"/>
              <w:rPr>
                <w:sz w:val="24"/>
              </w:rPr>
            </w:pPr>
            <w:r>
              <w:rPr>
                <w:sz w:val="24"/>
              </w:rPr>
              <w:t>77,813 </w:t>
            </w:r>
          </w:p>
        </w:tc>
      </w:tr>
      <w:tr>
        <w:trPr>
          <w:trHeight w:val="313" w:hRule="atLeast"/>
        </w:trPr>
        <w:tc>
          <w:tcPr>
            <w:tcW w:w="1385" w:type="dxa"/>
          </w:tcPr>
          <w:p>
            <w:pPr>
              <w:pStyle w:val="TableParagraph"/>
              <w:spacing w:line="294" w:lineRule="exact"/>
              <w:ind w:left="488" w:right="362"/>
              <w:rPr>
                <w:sz w:val="24"/>
              </w:rPr>
            </w:pPr>
            <w:r>
              <w:rPr>
                <w:sz w:val="24"/>
              </w:rPr>
              <w:t>7 </w:t>
            </w:r>
          </w:p>
        </w:tc>
        <w:tc>
          <w:tcPr>
            <w:tcW w:w="3827" w:type="dxa"/>
          </w:tcPr>
          <w:p>
            <w:pPr>
              <w:pStyle w:val="TableParagraph"/>
              <w:spacing w:line="294" w:lineRule="exact"/>
              <w:ind w:right="1302"/>
              <w:jc w:val="right"/>
              <w:rPr>
                <w:sz w:val="24"/>
              </w:rPr>
            </w:pPr>
            <w:r>
              <w:rPr>
                <w:sz w:val="24"/>
              </w:rPr>
              <w:t>平安证券 </w:t>
            </w:r>
          </w:p>
        </w:tc>
        <w:tc>
          <w:tcPr>
            <w:tcW w:w="3313" w:type="dxa"/>
          </w:tcPr>
          <w:p>
            <w:pPr>
              <w:pStyle w:val="TableParagraph"/>
              <w:spacing w:line="294" w:lineRule="exact"/>
              <w:ind w:left="489" w:right="362"/>
              <w:rPr>
                <w:sz w:val="24"/>
              </w:rPr>
            </w:pPr>
            <w:r>
              <w:rPr>
                <w:sz w:val="24"/>
              </w:rPr>
              <w:t>77,016 </w:t>
            </w:r>
          </w:p>
        </w:tc>
      </w:tr>
      <w:tr>
        <w:trPr>
          <w:trHeight w:val="311" w:hRule="atLeast"/>
        </w:trPr>
        <w:tc>
          <w:tcPr>
            <w:tcW w:w="1385" w:type="dxa"/>
          </w:tcPr>
          <w:p>
            <w:pPr>
              <w:pStyle w:val="TableParagraph"/>
              <w:ind w:left="488" w:right="362"/>
              <w:rPr>
                <w:sz w:val="24"/>
              </w:rPr>
            </w:pPr>
            <w:r>
              <w:rPr>
                <w:sz w:val="24"/>
              </w:rPr>
              <w:t>8 </w:t>
            </w:r>
          </w:p>
        </w:tc>
        <w:tc>
          <w:tcPr>
            <w:tcW w:w="3827" w:type="dxa"/>
          </w:tcPr>
          <w:p>
            <w:pPr>
              <w:pStyle w:val="TableParagraph"/>
              <w:ind w:right="1302"/>
              <w:jc w:val="right"/>
              <w:rPr>
                <w:sz w:val="24"/>
              </w:rPr>
            </w:pPr>
            <w:r>
              <w:rPr>
                <w:sz w:val="24"/>
              </w:rPr>
              <w:t>国信证券 </w:t>
            </w:r>
          </w:p>
        </w:tc>
        <w:tc>
          <w:tcPr>
            <w:tcW w:w="3313" w:type="dxa"/>
          </w:tcPr>
          <w:p>
            <w:pPr>
              <w:pStyle w:val="TableParagraph"/>
              <w:ind w:left="489" w:right="362"/>
              <w:rPr>
                <w:sz w:val="24"/>
              </w:rPr>
            </w:pPr>
            <w:r>
              <w:rPr>
                <w:sz w:val="24"/>
              </w:rPr>
              <w:t>75,182 </w:t>
            </w:r>
          </w:p>
        </w:tc>
      </w:tr>
      <w:tr>
        <w:trPr>
          <w:trHeight w:val="311" w:hRule="atLeast"/>
        </w:trPr>
        <w:tc>
          <w:tcPr>
            <w:tcW w:w="1385" w:type="dxa"/>
          </w:tcPr>
          <w:p>
            <w:pPr>
              <w:pStyle w:val="TableParagraph"/>
              <w:ind w:left="488" w:right="362"/>
              <w:rPr>
                <w:sz w:val="24"/>
              </w:rPr>
            </w:pPr>
            <w:r>
              <w:rPr>
                <w:sz w:val="24"/>
              </w:rPr>
              <w:t>9 </w:t>
            </w:r>
          </w:p>
        </w:tc>
        <w:tc>
          <w:tcPr>
            <w:tcW w:w="3827" w:type="dxa"/>
          </w:tcPr>
          <w:p>
            <w:pPr>
              <w:pStyle w:val="TableParagraph"/>
              <w:ind w:right="1302"/>
              <w:jc w:val="right"/>
              <w:rPr>
                <w:sz w:val="24"/>
              </w:rPr>
            </w:pPr>
            <w:r>
              <w:rPr>
                <w:sz w:val="24"/>
              </w:rPr>
              <w:t>招商证券 </w:t>
            </w:r>
          </w:p>
        </w:tc>
        <w:tc>
          <w:tcPr>
            <w:tcW w:w="3313" w:type="dxa"/>
          </w:tcPr>
          <w:p>
            <w:pPr>
              <w:pStyle w:val="TableParagraph"/>
              <w:ind w:left="489" w:right="362"/>
              <w:rPr>
                <w:sz w:val="24"/>
              </w:rPr>
            </w:pPr>
            <w:r>
              <w:rPr>
                <w:sz w:val="24"/>
              </w:rPr>
              <w:t>74,161 </w:t>
            </w:r>
          </w:p>
        </w:tc>
      </w:tr>
      <w:tr>
        <w:trPr>
          <w:trHeight w:val="311" w:hRule="atLeast"/>
        </w:trPr>
        <w:tc>
          <w:tcPr>
            <w:tcW w:w="1385" w:type="dxa"/>
          </w:tcPr>
          <w:p>
            <w:pPr>
              <w:pStyle w:val="TableParagraph"/>
              <w:ind w:left="488" w:right="362"/>
              <w:rPr>
                <w:sz w:val="24"/>
              </w:rPr>
            </w:pPr>
            <w:r>
              <w:rPr>
                <w:sz w:val="24"/>
              </w:rPr>
              <w:t>10 </w:t>
            </w:r>
          </w:p>
        </w:tc>
        <w:tc>
          <w:tcPr>
            <w:tcW w:w="3827" w:type="dxa"/>
          </w:tcPr>
          <w:p>
            <w:pPr>
              <w:pStyle w:val="TableParagraph"/>
              <w:ind w:right="1302"/>
              <w:jc w:val="right"/>
              <w:rPr>
                <w:sz w:val="24"/>
              </w:rPr>
            </w:pPr>
            <w:r>
              <w:rPr>
                <w:sz w:val="24"/>
              </w:rPr>
              <w:t>中信建投 </w:t>
            </w:r>
          </w:p>
        </w:tc>
        <w:tc>
          <w:tcPr>
            <w:tcW w:w="3313" w:type="dxa"/>
          </w:tcPr>
          <w:p>
            <w:pPr>
              <w:pStyle w:val="TableParagraph"/>
              <w:ind w:left="489" w:right="362"/>
              <w:rPr>
                <w:sz w:val="24"/>
              </w:rPr>
            </w:pPr>
            <w:r>
              <w:rPr>
                <w:sz w:val="24"/>
              </w:rPr>
              <w:t>63,984 </w:t>
            </w:r>
          </w:p>
        </w:tc>
      </w:tr>
      <w:tr>
        <w:trPr>
          <w:trHeight w:val="311" w:hRule="atLeast"/>
        </w:trPr>
        <w:tc>
          <w:tcPr>
            <w:tcW w:w="1385" w:type="dxa"/>
          </w:tcPr>
          <w:p>
            <w:pPr>
              <w:pStyle w:val="TableParagraph"/>
              <w:ind w:left="488" w:right="362"/>
              <w:rPr>
                <w:sz w:val="24"/>
              </w:rPr>
            </w:pPr>
            <w:r>
              <w:rPr>
                <w:sz w:val="24"/>
              </w:rPr>
              <w:t>11 </w:t>
            </w:r>
          </w:p>
        </w:tc>
        <w:tc>
          <w:tcPr>
            <w:tcW w:w="3827" w:type="dxa"/>
          </w:tcPr>
          <w:p>
            <w:pPr>
              <w:pStyle w:val="TableParagraph"/>
              <w:ind w:right="1302"/>
              <w:jc w:val="right"/>
              <w:rPr>
                <w:sz w:val="24"/>
              </w:rPr>
            </w:pPr>
            <w:r>
              <w:rPr>
                <w:sz w:val="24"/>
              </w:rPr>
              <w:t>东方证券 </w:t>
            </w:r>
          </w:p>
        </w:tc>
        <w:tc>
          <w:tcPr>
            <w:tcW w:w="3313" w:type="dxa"/>
          </w:tcPr>
          <w:p>
            <w:pPr>
              <w:pStyle w:val="TableParagraph"/>
              <w:ind w:left="489" w:right="362"/>
              <w:rPr>
                <w:sz w:val="24"/>
              </w:rPr>
            </w:pPr>
            <w:r>
              <w:rPr>
                <w:sz w:val="24"/>
              </w:rPr>
              <w:t>63,645 </w:t>
            </w:r>
          </w:p>
        </w:tc>
      </w:tr>
      <w:tr>
        <w:trPr>
          <w:trHeight w:val="311" w:hRule="atLeast"/>
        </w:trPr>
        <w:tc>
          <w:tcPr>
            <w:tcW w:w="1385" w:type="dxa"/>
          </w:tcPr>
          <w:p>
            <w:pPr>
              <w:pStyle w:val="TableParagraph"/>
              <w:ind w:left="488" w:right="362"/>
              <w:rPr>
                <w:sz w:val="24"/>
              </w:rPr>
            </w:pPr>
            <w:r>
              <w:rPr>
                <w:sz w:val="24"/>
              </w:rPr>
              <w:t>12 </w:t>
            </w:r>
          </w:p>
        </w:tc>
        <w:tc>
          <w:tcPr>
            <w:tcW w:w="3827" w:type="dxa"/>
          </w:tcPr>
          <w:p>
            <w:pPr>
              <w:pStyle w:val="TableParagraph"/>
              <w:ind w:right="1302"/>
              <w:jc w:val="right"/>
              <w:rPr>
                <w:sz w:val="24"/>
              </w:rPr>
            </w:pPr>
            <w:r>
              <w:rPr>
                <w:sz w:val="24"/>
              </w:rPr>
              <w:t>中泰证券 </w:t>
            </w:r>
          </w:p>
        </w:tc>
        <w:tc>
          <w:tcPr>
            <w:tcW w:w="3313" w:type="dxa"/>
          </w:tcPr>
          <w:p>
            <w:pPr>
              <w:pStyle w:val="TableParagraph"/>
              <w:ind w:left="489" w:right="362"/>
              <w:rPr>
                <w:sz w:val="24"/>
              </w:rPr>
            </w:pPr>
            <w:r>
              <w:rPr>
                <w:sz w:val="24"/>
              </w:rPr>
              <w:t>60,593 </w:t>
            </w:r>
          </w:p>
        </w:tc>
      </w:tr>
      <w:tr>
        <w:trPr>
          <w:trHeight w:val="314" w:hRule="atLeast"/>
        </w:trPr>
        <w:tc>
          <w:tcPr>
            <w:tcW w:w="1385" w:type="dxa"/>
          </w:tcPr>
          <w:p>
            <w:pPr>
              <w:pStyle w:val="TableParagraph"/>
              <w:spacing w:line="294" w:lineRule="exact"/>
              <w:ind w:left="488" w:right="362"/>
              <w:rPr>
                <w:sz w:val="24"/>
              </w:rPr>
            </w:pPr>
            <w:r>
              <w:rPr>
                <w:sz w:val="24"/>
              </w:rPr>
              <w:t>13 </w:t>
            </w:r>
          </w:p>
        </w:tc>
        <w:tc>
          <w:tcPr>
            <w:tcW w:w="3827" w:type="dxa"/>
          </w:tcPr>
          <w:p>
            <w:pPr>
              <w:pStyle w:val="TableParagraph"/>
              <w:spacing w:line="294" w:lineRule="exact"/>
              <w:ind w:right="1302"/>
              <w:jc w:val="right"/>
              <w:rPr>
                <w:sz w:val="24"/>
              </w:rPr>
            </w:pPr>
            <w:r>
              <w:rPr>
                <w:sz w:val="24"/>
              </w:rPr>
              <w:t>申万宏源 </w:t>
            </w:r>
          </w:p>
        </w:tc>
        <w:tc>
          <w:tcPr>
            <w:tcW w:w="3313" w:type="dxa"/>
          </w:tcPr>
          <w:p>
            <w:pPr>
              <w:pStyle w:val="TableParagraph"/>
              <w:spacing w:line="294" w:lineRule="exact"/>
              <w:ind w:left="489" w:right="362"/>
              <w:rPr>
                <w:sz w:val="24"/>
              </w:rPr>
            </w:pPr>
            <w:r>
              <w:rPr>
                <w:sz w:val="24"/>
              </w:rPr>
              <w:t>59,648 </w:t>
            </w:r>
          </w:p>
        </w:tc>
      </w:tr>
      <w:tr>
        <w:trPr>
          <w:trHeight w:val="311" w:hRule="atLeast"/>
        </w:trPr>
        <w:tc>
          <w:tcPr>
            <w:tcW w:w="1385" w:type="dxa"/>
          </w:tcPr>
          <w:p>
            <w:pPr>
              <w:pStyle w:val="TableParagraph"/>
              <w:ind w:left="488" w:right="362"/>
              <w:rPr>
                <w:sz w:val="24"/>
              </w:rPr>
            </w:pPr>
            <w:r>
              <w:rPr>
                <w:sz w:val="24"/>
              </w:rPr>
              <w:t>14 </w:t>
            </w:r>
          </w:p>
        </w:tc>
        <w:tc>
          <w:tcPr>
            <w:tcW w:w="3827" w:type="dxa"/>
          </w:tcPr>
          <w:p>
            <w:pPr>
              <w:pStyle w:val="TableParagraph"/>
              <w:ind w:right="1302"/>
              <w:jc w:val="right"/>
              <w:rPr>
                <w:sz w:val="24"/>
              </w:rPr>
            </w:pPr>
            <w:r>
              <w:rPr>
                <w:sz w:val="24"/>
              </w:rPr>
              <w:t>安信证券 </w:t>
            </w:r>
          </w:p>
        </w:tc>
        <w:tc>
          <w:tcPr>
            <w:tcW w:w="3313" w:type="dxa"/>
          </w:tcPr>
          <w:p>
            <w:pPr>
              <w:pStyle w:val="TableParagraph"/>
              <w:ind w:left="489" w:right="362"/>
              <w:rPr>
                <w:sz w:val="24"/>
              </w:rPr>
            </w:pPr>
            <w:r>
              <w:rPr>
                <w:sz w:val="24"/>
              </w:rPr>
              <w:t>58,631 </w:t>
            </w:r>
          </w:p>
        </w:tc>
      </w:tr>
      <w:tr>
        <w:trPr>
          <w:trHeight w:val="311" w:hRule="atLeast"/>
        </w:trPr>
        <w:tc>
          <w:tcPr>
            <w:tcW w:w="1385" w:type="dxa"/>
          </w:tcPr>
          <w:p>
            <w:pPr>
              <w:pStyle w:val="TableParagraph"/>
              <w:ind w:left="488" w:right="362"/>
              <w:rPr>
                <w:sz w:val="24"/>
              </w:rPr>
            </w:pPr>
            <w:r>
              <w:rPr>
                <w:sz w:val="24"/>
              </w:rPr>
              <w:t>15 </w:t>
            </w:r>
          </w:p>
        </w:tc>
        <w:tc>
          <w:tcPr>
            <w:tcW w:w="3827" w:type="dxa"/>
          </w:tcPr>
          <w:p>
            <w:pPr>
              <w:pStyle w:val="TableParagraph"/>
              <w:ind w:right="1302"/>
              <w:jc w:val="right"/>
              <w:rPr>
                <w:sz w:val="24"/>
              </w:rPr>
            </w:pPr>
            <w:r>
              <w:rPr>
                <w:sz w:val="24"/>
              </w:rPr>
              <w:t>银河证券 </w:t>
            </w:r>
          </w:p>
        </w:tc>
        <w:tc>
          <w:tcPr>
            <w:tcW w:w="3313" w:type="dxa"/>
          </w:tcPr>
          <w:p>
            <w:pPr>
              <w:pStyle w:val="TableParagraph"/>
              <w:ind w:left="489" w:right="362"/>
              <w:rPr>
                <w:sz w:val="24"/>
              </w:rPr>
            </w:pPr>
            <w:r>
              <w:rPr>
                <w:sz w:val="24"/>
              </w:rPr>
              <w:t>46,175 </w:t>
            </w:r>
          </w:p>
        </w:tc>
      </w:tr>
      <w:tr>
        <w:trPr>
          <w:trHeight w:val="311" w:hRule="atLeast"/>
        </w:trPr>
        <w:tc>
          <w:tcPr>
            <w:tcW w:w="1385" w:type="dxa"/>
          </w:tcPr>
          <w:p>
            <w:pPr>
              <w:pStyle w:val="TableParagraph"/>
              <w:ind w:left="488" w:right="362"/>
              <w:rPr>
                <w:sz w:val="24"/>
              </w:rPr>
            </w:pPr>
            <w:r>
              <w:rPr>
                <w:sz w:val="24"/>
              </w:rPr>
              <w:t>16 </w:t>
            </w:r>
          </w:p>
        </w:tc>
        <w:tc>
          <w:tcPr>
            <w:tcW w:w="3827" w:type="dxa"/>
          </w:tcPr>
          <w:p>
            <w:pPr>
              <w:pStyle w:val="TableParagraph"/>
              <w:ind w:right="1302"/>
              <w:jc w:val="right"/>
              <w:rPr>
                <w:sz w:val="24"/>
              </w:rPr>
            </w:pPr>
            <w:r>
              <w:rPr>
                <w:sz w:val="24"/>
              </w:rPr>
              <w:t>方正证券 </w:t>
            </w:r>
          </w:p>
        </w:tc>
        <w:tc>
          <w:tcPr>
            <w:tcW w:w="3313" w:type="dxa"/>
          </w:tcPr>
          <w:p>
            <w:pPr>
              <w:pStyle w:val="TableParagraph"/>
              <w:ind w:left="489" w:right="362"/>
              <w:rPr>
                <w:sz w:val="24"/>
              </w:rPr>
            </w:pPr>
            <w:r>
              <w:rPr>
                <w:sz w:val="24"/>
              </w:rPr>
              <w:t>45,967 </w:t>
            </w:r>
          </w:p>
        </w:tc>
      </w:tr>
      <w:tr>
        <w:trPr>
          <w:trHeight w:val="312" w:hRule="atLeast"/>
        </w:trPr>
        <w:tc>
          <w:tcPr>
            <w:tcW w:w="1385" w:type="dxa"/>
          </w:tcPr>
          <w:p>
            <w:pPr>
              <w:pStyle w:val="TableParagraph"/>
              <w:ind w:left="488" w:right="362"/>
              <w:rPr>
                <w:sz w:val="24"/>
              </w:rPr>
            </w:pPr>
            <w:r>
              <w:rPr>
                <w:sz w:val="24"/>
              </w:rPr>
              <w:t>17 </w:t>
            </w:r>
          </w:p>
        </w:tc>
        <w:tc>
          <w:tcPr>
            <w:tcW w:w="3827" w:type="dxa"/>
          </w:tcPr>
          <w:p>
            <w:pPr>
              <w:pStyle w:val="TableParagraph"/>
              <w:ind w:right="1302"/>
              <w:jc w:val="right"/>
              <w:rPr>
                <w:sz w:val="24"/>
              </w:rPr>
            </w:pPr>
            <w:r>
              <w:rPr>
                <w:sz w:val="24"/>
              </w:rPr>
              <w:t>东方财富 </w:t>
            </w:r>
          </w:p>
        </w:tc>
        <w:tc>
          <w:tcPr>
            <w:tcW w:w="3313" w:type="dxa"/>
          </w:tcPr>
          <w:p>
            <w:pPr>
              <w:pStyle w:val="TableParagraph"/>
              <w:ind w:left="489" w:right="362"/>
              <w:rPr>
                <w:sz w:val="24"/>
              </w:rPr>
            </w:pPr>
            <w:r>
              <w:rPr>
                <w:sz w:val="24"/>
              </w:rPr>
              <w:t>42,179 </w:t>
            </w:r>
          </w:p>
        </w:tc>
      </w:tr>
      <w:tr>
        <w:trPr>
          <w:trHeight w:val="311" w:hRule="atLeast"/>
        </w:trPr>
        <w:tc>
          <w:tcPr>
            <w:tcW w:w="1385" w:type="dxa"/>
          </w:tcPr>
          <w:p>
            <w:pPr>
              <w:pStyle w:val="TableParagraph"/>
              <w:ind w:left="488" w:right="362"/>
              <w:rPr>
                <w:sz w:val="24"/>
              </w:rPr>
            </w:pPr>
            <w:r>
              <w:rPr>
                <w:sz w:val="24"/>
              </w:rPr>
              <w:t>18 </w:t>
            </w:r>
          </w:p>
        </w:tc>
        <w:tc>
          <w:tcPr>
            <w:tcW w:w="3827" w:type="dxa"/>
          </w:tcPr>
          <w:p>
            <w:pPr>
              <w:pStyle w:val="TableParagraph"/>
              <w:ind w:right="1302"/>
              <w:jc w:val="right"/>
              <w:rPr>
                <w:sz w:val="24"/>
              </w:rPr>
            </w:pPr>
            <w:r>
              <w:rPr>
                <w:sz w:val="24"/>
              </w:rPr>
              <w:t>兴业证券 </w:t>
            </w:r>
          </w:p>
        </w:tc>
        <w:tc>
          <w:tcPr>
            <w:tcW w:w="3313" w:type="dxa"/>
          </w:tcPr>
          <w:p>
            <w:pPr>
              <w:pStyle w:val="TableParagraph"/>
              <w:ind w:left="489" w:right="362"/>
              <w:rPr>
                <w:sz w:val="24"/>
              </w:rPr>
            </w:pPr>
            <w:r>
              <w:rPr>
                <w:sz w:val="24"/>
              </w:rPr>
              <w:t>41,689 </w:t>
            </w:r>
          </w:p>
        </w:tc>
      </w:tr>
      <w:tr>
        <w:trPr>
          <w:trHeight w:val="314" w:hRule="atLeast"/>
        </w:trPr>
        <w:tc>
          <w:tcPr>
            <w:tcW w:w="1385" w:type="dxa"/>
          </w:tcPr>
          <w:p>
            <w:pPr>
              <w:pStyle w:val="TableParagraph"/>
              <w:spacing w:line="294" w:lineRule="exact"/>
              <w:ind w:left="488" w:right="362"/>
              <w:rPr>
                <w:sz w:val="24"/>
              </w:rPr>
            </w:pPr>
            <w:r>
              <w:rPr>
                <w:sz w:val="24"/>
              </w:rPr>
              <w:t>19 </w:t>
            </w:r>
          </w:p>
        </w:tc>
        <w:tc>
          <w:tcPr>
            <w:tcW w:w="3827" w:type="dxa"/>
          </w:tcPr>
          <w:p>
            <w:pPr>
              <w:pStyle w:val="TableParagraph"/>
              <w:spacing w:line="294" w:lineRule="exact"/>
              <w:ind w:right="1302"/>
              <w:jc w:val="right"/>
              <w:rPr>
                <w:sz w:val="24"/>
              </w:rPr>
            </w:pPr>
            <w:r>
              <w:rPr>
                <w:sz w:val="24"/>
              </w:rPr>
              <w:t>光大证券 </w:t>
            </w:r>
          </w:p>
        </w:tc>
        <w:tc>
          <w:tcPr>
            <w:tcW w:w="3313" w:type="dxa"/>
          </w:tcPr>
          <w:p>
            <w:pPr>
              <w:pStyle w:val="TableParagraph"/>
              <w:spacing w:line="294" w:lineRule="exact"/>
              <w:ind w:left="489" w:right="362"/>
              <w:rPr>
                <w:sz w:val="24"/>
              </w:rPr>
            </w:pPr>
            <w:r>
              <w:rPr>
                <w:sz w:val="24"/>
              </w:rPr>
              <w:t>38,587 </w:t>
            </w:r>
          </w:p>
        </w:tc>
      </w:tr>
      <w:tr>
        <w:trPr>
          <w:trHeight w:val="311" w:hRule="atLeast"/>
        </w:trPr>
        <w:tc>
          <w:tcPr>
            <w:tcW w:w="1385" w:type="dxa"/>
          </w:tcPr>
          <w:p>
            <w:pPr>
              <w:pStyle w:val="TableParagraph"/>
              <w:ind w:left="488" w:right="362"/>
              <w:rPr>
                <w:sz w:val="24"/>
              </w:rPr>
            </w:pPr>
            <w:r>
              <w:rPr>
                <w:sz w:val="24"/>
              </w:rPr>
              <w:t>20 </w:t>
            </w:r>
          </w:p>
        </w:tc>
        <w:tc>
          <w:tcPr>
            <w:tcW w:w="3827" w:type="dxa"/>
          </w:tcPr>
          <w:p>
            <w:pPr>
              <w:pStyle w:val="TableParagraph"/>
              <w:ind w:right="1302"/>
              <w:jc w:val="right"/>
              <w:rPr>
                <w:sz w:val="24"/>
              </w:rPr>
            </w:pPr>
            <w:r>
              <w:rPr>
                <w:sz w:val="24"/>
              </w:rPr>
              <w:t>长江证券 </w:t>
            </w:r>
          </w:p>
        </w:tc>
        <w:tc>
          <w:tcPr>
            <w:tcW w:w="3313" w:type="dxa"/>
          </w:tcPr>
          <w:p>
            <w:pPr>
              <w:pStyle w:val="TableParagraph"/>
              <w:ind w:left="489" w:right="362"/>
              <w:rPr>
                <w:sz w:val="24"/>
              </w:rPr>
            </w:pPr>
            <w:r>
              <w:rPr>
                <w:sz w:val="24"/>
              </w:rPr>
              <w:t>27,548 </w:t>
            </w:r>
          </w:p>
        </w:tc>
      </w:tr>
      <w:tr>
        <w:trPr>
          <w:trHeight w:val="311" w:hRule="atLeast"/>
        </w:trPr>
        <w:tc>
          <w:tcPr>
            <w:tcW w:w="1385" w:type="dxa"/>
          </w:tcPr>
          <w:p>
            <w:pPr>
              <w:pStyle w:val="TableParagraph"/>
              <w:ind w:left="488" w:right="362"/>
              <w:rPr>
                <w:sz w:val="24"/>
              </w:rPr>
            </w:pPr>
            <w:r>
              <w:rPr>
                <w:sz w:val="24"/>
              </w:rPr>
              <w:t>21 </w:t>
            </w:r>
          </w:p>
        </w:tc>
        <w:tc>
          <w:tcPr>
            <w:tcW w:w="3827" w:type="dxa"/>
          </w:tcPr>
          <w:p>
            <w:pPr>
              <w:pStyle w:val="TableParagraph"/>
              <w:ind w:right="1302"/>
              <w:jc w:val="right"/>
              <w:rPr>
                <w:sz w:val="24"/>
              </w:rPr>
            </w:pPr>
            <w:r>
              <w:rPr>
                <w:sz w:val="24"/>
              </w:rPr>
              <w:t>国金证券 </w:t>
            </w:r>
          </w:p>
        </w:tc>
        <w:tc>
          <w:tcPr>
            <w:tcW w:w="3313" w:type="dxa"/>
          </w:tcPr>
          <w:p>
            <w:pPr>
              <w:pStyle w:val="TableParagraph"/>
              <w:ind w:left="489" w:right="362"/>
              <w:rPr>
                <w:sz w:val="24"/>
              </w:rPr>
            </w:pPr>
            <w:r>
              <w:rPr>
                <w:sz w:val="24"/>
              </w:rPr>
              <w:t>27,399 </w:t>
            </w:r>
          </w:p>
        </w:tc>
      </w:tr>
      <w:tr>
        <w:trPr>
          <w:trHeight w:val="311" w:hRule="atLeast"/>
        </w:trPr>
        <w:tc>
          <w:tcPr>
            <w:tcW w:w="1385" w:type="dxa"/>
          </w:tcPr>
          <w:p>
            <w:pPr>
              <w:pStyle w:val="TableParagraph"/>
              <w:ind w:left="488" w:right="362"/>
              <w:rPr>
                <w:sz w:val="24"/>
              </w:rPr>
            </w:pPr>
            <w:r>
              <w:rPr>
                <w:sz w:val="24"/>
              </w:rPr>
              <w:t>22 </w:t>
            </w:r>
          </w:p>
        </w:tc>
        <w:tc>
          <w:tcPr>
            <w:tcW w:w="3827" w:type="dxa"/>
          </w:tcPr>
          <w:p>
            <w:pPr>
              <w:pStyle w:val="TableParagraph"/>
              <w:ind w:right="1302"/>
              <w:jc w:val="right"/>
              <w:rPr>
                <w:sz w:val="24"/>
              </w:rPr>
            </w:pPr>
            <w:r>
              <w:rPr>
                <w:sz w:val="24"/>
              </w:rPr>
              <w:t>财通证券 </w:t>
            </w:r>
          </w:p>
        </w:tc>
        <w:tc>
          <w:tcPr>
            <w:tcW w:w="3313" w:type="dxa"/>
          </w:tcPr>
          <w:p>
            <w:pPr>
              <w:pStyle w:val="TableParagraph"/>
              <w:ind w:left="489" w:right="362"/>
              <w:rPr>
                <w:sz w:val="24"/>
              </w:rPr>
            </w:pPr>
            <w:r>
              <w:rPr>
                <w:sz w:val="24"/>
              </w:rPr>
              <w:t>25,622 </w:t>
            </w:r>
          </w:p>
        </w:tc>
      </w:tr>
      <w:tr>
        <w:trPr>
          <w:trHeight w:val="311" w:hRule="atLeast"/>
        </w:trPr>
        <w:tc>
          <w:tcPr>
            <w:tcW w:w="1385" w:type="dxa"/>
          </w:tcPr>
          <w:p>
            <w:pPr>
              <w:pStyle w:val="TableParagraph"/>
              <w:ind w:left="488" w:right="362"/>
              <w:rPr>
                <w:sz w:val="24"/>
              </w:rPr>
            </w:pPr>
            <w:r>
              <w:rPr>
                <w:sz w:val="24"/>
              </w:rPr>
              <w:t>23 </w:t>
            </w:r>
          </w:p>
        </w:tc>
        <w:tc>
          <w:tcPr>
            <w:tcW w:w="3827" w:type="dxa"/>
          </w:tcPr>
          <w:p>
            <w:pPr>
              <w:pStyle w:val="TableParagraph"/>
              <w:ind w:right="1302"/>
              <w:jc w:val="right"/>
              <w:rPr>
                <w:sz w:val="24"/>
              </w:rPr>
            </w:pPr>
            <w:r>
              <w:rPr>
                <w:sz w:val="24"/>
              </w:rPr>
              <w:t>东兴证券 </w:t>
            </w:r>
          </w:p>
        </w:tc>
        <w:tc>
          <w:tcPr>
            <w:tcW w:w="3313" w:type="dxa"/>
          </w:tcPr>
          <w:p>
            <w:pPr>
              <w:pStyle w:val="TableParagraph"/>
              <w:ind w:left="489" w:right="362"/>
              <w:rPr>
                <w:sz w:val="24"/>
              </w:rPr>
            </w:pPr>
            <w:r>
              <w:rPr>
                <w:sz w:val="24"/>
              </w:rPr>
              <w:t>23,046 </w:t>
            </w:r>
          </w:p>
        </w:tc>
      </w:tr>
    </w:tbl>
    <w:p>
      <w:pPr>
        <w:spacing w:after="0"/>
        <w:rPr>
          <w:sz w:val="24"/>
        </w:rPr>
        <w:sectPr>
          <w:pgSz w:w="11910" w:h="16840"/>
          <w:pgMar w:header="0" w:footer="1122" w:top="1420" w:bottom="140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3827"/>
        <w:gridCol w:w="3313"/>
      </w:tblGrid>
      <w:tr>
        <w:trPr>
          <w:trHeight w:val="311" w:hRule="atLeast"/>
        </w:trPr>
        <w:tc>
          <w:tcPr>
            <w:tcW w:w="1385" w:type="dxa"/>
          </w:tcPr>
          <w:p>
            <w:pPr>
              <w:pStyle w:val="TableParagraph"/>
              <w:jc w:val="right"/>
              <w:rPr>
                <w:sz w:val="24"/>
              </w:rPr>
            </w:pPr>
            <w:r>
              <w:rPr>
                <w:sz w:val="24"/>
              </w:rPr>
              <w:t>24 </w:t>
            </w:r>
          </w:p>
        </w:tc>
        <w:tc>
          <w:tcPr>
            <w:tcW w:w="3827" w:type="dxa"/>
          </w:tcPr>
          <w:p>
            <w:pPr>
              <w:pStyle w:val="TableParagraph"/>
              <w:ind w:left="1352" w:right="1224"/>
              <w:rPr>
                <w:sz w:val="24"/>
              </w:rPr>
            </w:pPr>
            <w:r>
              <w:rPr>
                <w:sz w:val="24"/>
              </w:rPr>
              <w:t>东吴证券 </w:t>
            </w:r>
          </w:p>
        </w:tc>
        <w:tc>
          <w:tcPr>
            <w:tcW w:w="3313" w:type="dxa"/>
          </w:tcPr>
          <w:p>
            <w:pPr>
              <w:pStyle w:val="TableParagraph"/>
              <w:ind w:left="489" w:right="362"/>
              <w:rPr>
                <w:sz w:val="24"/>
              </w:rPr>
            </w:pPr>
            <w:r>
              <w:rPr>
                <w:sz w:val="24"/>
              </w:rPr>
              <w:t>22,587 </w:t>
            </w:r>
          </w:p>
        </w:tc>
      </w:tr>
      <w:tr>
        <w:trPr>
          <w:trHeight w:val="312" w:hRule="atLeast"/>
        </w:trPr>
        <w:tc>
          <w:tcPr>
            <w:tcW w:w="1385" w:type="dxa"/>
          </w:tcPr>
          <w:p>
            <w:pPr>
              <w:pStyle w:val="TableParagraph"/>
              <w:jc w:val="right"/>
              <w:rPr>
                <w:sz w:val="24"/>
              </w:rPr>
            </w:pPr>
            <w:r>
              <w:rPr>
                <w:sz w:val="24"/>
              </w:rPr>
              <w:t>25 </w:t>
            </w:r>
          </w:p>
        </w:tc>
        <w:tc>
          <w:tcPr>
            <w:tcW w:w="3827" w:type="dxa"/>
          </w:tcPr>
          <w:p>
            <w:pPr>
              <w:pStyle w:val="TableParagraph"/>
              <w:ind w:left="1352" w:right="1224"/>
              <w:rPr>
                <w:sz w:val="24"/>
              </w:rPr>
            </w:pPr>
            <w:r>
              <w:rPr>
                <w:sz w:val="24"/>
              </w:rPr>
              <w:t>长城证券 </w:t>
            </w:r>
          </w:p>
        </w:tc>
        <w:tc>
          <w:tcPr>
            <w:tcW w:w="3313" w:type="dxa"/>
          </w:tcPr>
          <w:p>
            <w:pPr>
              <w:pStyle w:val="TableParagraph"/>
              <w:ind w:left="489" w:right="362"/>
              <w:rPr>
                <w:sz w:val="24"/>
              </w:rPr>
            </w:pPr>
            <w:r>
              <w:rPr>
                <w:sz w:val="24"/>
              </w:rPr>
              <w:t>19,430 </w:t>
            </w:r>
          </w:p>
        </w:tc>
      </w:tr>
      <w:tr>
        <w:trPr>
          <w:trHeight w:val="311" w:hRule="atLeast"/>
        </w:trPr>
        <w:tc>
          <w:tcPr>
            <w:tcW w:w="1385" w:type="dxa"/>
          </w:tcPr>
          <w:p>
            <w:pPr>
              <w:pStyle w:val="TableParagraph"/>
              <w:jc w:val="right"/>
              <w:rPr>
                <w:sz w:val="24"/>
              </w:rPr>
            </w:pPr>
            <w:r>
              <w:rPr>
                <w:sz w:val="24"/>
              </w:rPr>
              <w:t>26 </w:t>
            </w:r>
          </w:p>
        </w:tc>
        <w:tc>
          <w:tcPr>
            <w:tcW w:w="3827" w:type="dxa"/>
          </w:tcPr>
          <w:p>
            <w:pPr>
              <w:pStyle w:val="TableParagraph"/>
              <w:ind w:left="1352" w:right="1224"/>
              <w:rPr>
                <w:sz w:val="24"/>
              </w:rPr>
            </w:pPr>
            <w:r>
              <w:rPr>
                <w:sz w:val="24"/>
              </w:rPr>
              <w:t>东北证券 </w:t>
            </w:r>
          </w:p>
        </w:tc>
        <w:tc>
          <w:tcPr>
            <w:tcW w:w="3313" w:type="dxa"/>
          </w:tcPr>
          <w:p>
            <w:pPr>
              <w:pStyle w:val="TableParagraph"/>
              <w:ind w:left="489" w:right="362"/>
              <w:rPr>
                <w:sz w:val="24"/>
              </w:rPr>
            </w:pPr>
            <w:r>
              <w:rPr>
                <w:sz w:val="24"/>
              </w:rPr>
              <w:t>17,549 </w:t>
            </w:r>
          </w:p>
        </w:tc>
      </w:tr>
      <w:tr>
        <w:trPr>
          <w:trHeight w:val="313" w:hRule="atLeast"/>
        </w:trPr>
        <w:tc>
          <w:tcPr>
            <w:tcW w:w="1385" w:type="dxa"/>
          </w:tcPr>
          <w:p>
            <w:pPr>
              <w:pStyle w:val="TableParagraph"/>
              <w:spacing w:before="2"/>
              <w:jc w:val="right"/>
              <w:rPr>
                <w:sz w:val="24"/>
              </w:rPr>
            </w:pPr>
            <w:r>
              <w:rPr>
                <w:sz w:val="24"/>
              </w:rPr>
              <w:t>27 </w:t>
            </w:r>
          </w:p>
        </w:tc>
        <w:tc>
          <w:tcPr>
            <w:tcW w:w="3827" w:type="dxa"/>
          </w:tcPr>
          <w:p>
            <w:pPr>
              <w:pStyle w:val="TableParagraph"/>
              <w:spacing w:before="2"/>
              <w:ind w:left="1352" w:right="1224"/>
              <w:rPr>
                <w:sz w:val="24"/>
              </w:rPr>
            </w:pPr>
            <w:r>
              <w:rPr>
                <w:sz w:val="24"/>
              </w:rPr>
              <w:t>浙商证券 </w:t>
            </w:r>
          </w:p>
        </w:tc>
        <w:tc>
          <w:tcPr>
            <w:tcW w:w="3313" w:type="dxa"/>
          </w:tcPr>
          <w:p>
            <w:pPr>
              <w:pStyle w:val="TableParagraph"/>
              <w:spacing w:before="2"/>
              <w:ind w:left="489" w:right="362"/>
              <w:rPr>
                <w:sz w:val="24"/>
              </w:rPr>
            </w:pPr>
            <w:r>
              <w:rPr>
                <w:sz w:val="24"/>
              </w:rPr>
              <w:t>16,875 </w:t>
            </w:r>
          </w:p>
        </w:tc>
      </w:tr>
      <w:tr>
        <w:trPr>
          <w:trHeight w:val="311" w:hRule="atLeast"/>
        </w:trPr>
        <w:tc>
          <w:tcPr>
            <w:tcW w:w="1385" w:type="dxa"/>
          </w:tcPr>
          <w:p>
            <w:pPr>
              <w:pStyle w:val="TableParagraph"/>
              <w:jc w:val="right"/>
              <w:rPr>
                <w:sz w:val="24"/>
              </w:rPr>
            </w:pPr>
            <w:r>
              <w:rPr>
                <w:sz w:val="24"/>
              </w:rPr>
              <w:t>28 </w:t>
            </w:r>
          </w:p>
        </w:tc>
        <w:tc>
          <w:tcPr>
            <w:tcW w:w="3827" w:type="dxa"/>
          </w:tcPr>
          <w:p>
            <w:pPr>
              <w:pStyle w:val="TableParagraph"/>
              <w:ind w:left="1352" w:right="1224"/>
              <w:rPr>
                <w:sz w:val="24"/>
              </w:rPr>
            </w:pPr>
            <w:r>
              <w:rPr>
                <w:sz w:val="24"/>
              </w:rPr>
              <w:t>国海证券 </w:t>
            </w:r>
          </w:p>
        </w:tc>
        <w:tc>
          <w:tcPr>
            <w:tcW w:w="3313" w:type="dxa"/>
          </w:tcPr>
          <w:p>
            <w:pPr>
              <w:pStyle w:val="TableParagraph"/>
              <w:ind w:left="489" w:right="362"/>
              <w:rPr>
                <w:sz w:val="24"/>
              </w:rPr>
            </w:pPr>
            <w:r>
              <w:rPr>
                <w:sz w:val="24"/>
              </w:rPr>
              <w:t>16,629 </w:t>
            </w:r>
          </w:p>
        </w:tc>
      </w:tr>
      <w:tr>
        <w:trPr>
          <w:trHeight w:val="311" w:hRule="atLeast"/>
        </w:trPr>
        <w:tc>
          <w:tcPr>
            <w:tcW w:w="1385" w:type="dxa"/>
          </w:tcPr>
          <w:p>
            <w:pPr>
              <w:pStyle w:val="TableParagraph"/>
              <w:jc w:val="right"/>
              <w:rPr>
                <w:sz w:val="24"/>
              </w:rPr>
            </w:pPr>
            <w:r>
              <w:rPr>
                <w:sz w:val="24"/>
              </w:rPr>
              <w:t>29 </w:t>
            </w:r>
          </w:p>
        </w:tc>
        <w:tc>
          <w:tcPr>
            <w:tcW w:w="3827" w:type="dxa"/>
          </w:tcPr>
          <w:p>
            <w:pPr>
              <w:pStyle w:val="TableParagraph"/>
              <w:ind w:left="1352" w:right="1224"/>
              <w:rPr>
                <w:sz w:val="24"/>
              </w:rPr>
            </w:pPr>
            <w:r>
              <w:rPr>
                <w:sz w:val="24"/>
              </w:rPr>
              <w:t>天风证券 </w:t>
            </w:r>
          </w:p>
        </w:tc>
        <w:tc>
          <w:tcPr>
            <w:tcW w:w="3313" w:type="dxa"/>
          </w:tcPr>
          <w:p>
            <w:pPr>
              <w:pStyle w:val="TableParagraph"/>
              <w:ind w:left="489" w:right="362"/>
              <w:rPr>
                <w:sz w:val="24"/>
              </w:rPr>
            </w:pPr>
            <w:r>
              <w:rPr>
                <w:sz w:val="24"/>
              </w:rPr>
              <w:t>16,520 </w:t>
            </w:r>
          </w:p>
        </w:tc>
      </w:tr>
      <w:tr>
        <w:trPr>
          <w:trHeight w:val="311" w:hRule="atLeast"/>
        </w:trPr>
        <w:tc>
          <w:tcPr>
            <w:tcW w:w="1385" w:type="dxa"/>
          </w:tcPr>
          <w:p>
            <w:pPr>
              <w:pStyle w:val="TableParagraph"/>
              <w:jc w:val="right"/>
              <w:rPr>
                <w:sz w:val="24"/>
              </w:rPr>
            </w:pPr>
            <w:r>
              <w:rPr>
                <w:sz w:val="24"/>
              </w:rPr>
              <w:t>30 </w:t>
            </w:r>
          </w:p>
        </w:tc>
        <w:tc>
          <w:tcPr>
            <w:tcW w:w="3827" w:type="dxa"/>
          </w:tcPr>
          <w:p>
            <w:pPr>
              <w:pStyle w:val="TableParagraph"/>
              <w:ind w:left="1352" w:right="1224"/>
              <w:rPr>
                <w:sz w:val="24"/>
              </w:rPr>
            </w:pPr>
            <w:r>
              <w:rPr>
                <w:sz w:val="24"/>
              </w:rPr>
              <w:t>华宝证券 </w:t>
            </w:r>
          </w:p>
        </w:tc>
        <w:tc>
          <w:tcPr>
            <w:tcW w:w="3313" w:type="dxa"/>
          </w:tcPr>
          <w:p>
            <w:pPr>
              <w:pStyle w:val="TableParagraph"/>
              <w:ind w:left="489" w:right="362"/>
              <w:rPr>
                <w:sz w:val="24"/>
              </w:rPr>
            </w:pPr>
            <w:r>
              <w:rPr>
                <w:sz w:val="24"/>
              </w:rPr>
              <w:t>16,363 </w:t>
            </w:r>
          </w:p>
        </w:tc>
      </w:tr>
      <w:tr>
        <w:trPr>
          <w:trHeight w:val="311" w:hRule="atLeast"/>
        </w:trPr>
        <w:tc>
          <w:tcPr>
            <w:tcW w:w="1385" w:type="dxa"/>
          </w:tcPr>
          <w:p>
            <w:pPr>
              <w:pStyle w:val="TableParagraph"/>
              <w:jc w:val="right"/>
              <w:rPr>
                <w:sz w:val="24"/>
              </w:rPr>
            </w:pPr>
            <w:r>
              <w:rPr>
                <w:sz w:val="24"/>
              </w:rPr>
              <w:t>31 </w:t>
            </w:r>
          </w:p>
        </w:tc>
        <w:tc>
          <w:tcPr>
            <w:tcW w:w="3827" w:type="dxa"/>
          </w:tcPr>
          <w:p>
            <w:pPr>
              <w:pStyle w:val="TableParagraph"/>
              <w:ind w:left="1352" w:right="1224"/>
              <w:rPr>
                <w:sz w:val="24"/>
              </w:rPr>
            </w:pPr>
            <w:r>
              <w:rPr>
                <w:sz w:val="24"/>
              </w:rPr>
              <w:t>国元证券 </w:t>
            </w:r>
          </w:p>
        </w:tc>
        <w:tc>
          <w:tcPr>
            <w:tcW w:w="3313" w:type="dxa"/>
          </w:tcPr>
          <w:p>
            <w:pPr>
              <w:pStyle w:val="TableParagraph"/>
              <w:ind w:left="489" w:right="362"/>
              <w:rPr>
                <w:sz w:val="24"/>
              </w:rPr>
            </w:pPr>
            <w:r>
              <w:rPr>
                <w:sz w:val="24"/>
              </w:rPr>
              <w:t>15,717 </w:t>
            </w:r>
          </w:p>
        </w:tc>
      </w:tr>
      <w:tr>
        <w:trPr>
          <w:trHeight w:val="311" w:hRule="atLeast"/>
        </w:trPr>
        <w:tc>
          <w:tcPr>
            <w:tcW w:w="1385" w:type="dxa"/>
          </w:tcPr>
          <w:p>
            <w:pPr>
              <w:pStyle w:val="TableParagraph"/>
              <w:jc w:val="right"/>
              <w:rPr>
                <w:sz w:val="24"/>
              </w:rPr>
            </w:pPr>
            <w:r>
              <w:rPr>
                <w:sz w:val="24"/>
              </w:rPr>
              <w:t>32 </w:t>
            </w:r>
          </w:p>
        </w:tc>
        <w:tc>
          <w:tcPr>
            <w:tcW w:w="3827" w:type="dxa"/>
          </w:tcPr>
          <w:p>
            <w:pPr>
              <w:pStyle w:val="TableParagraph"/>
              <w:ind w:left="1352" w:right="1224"/>
              <w:rPr>
                <w:sz w:val="24"/>
              </w:rPr>
            </w:pPr>
            <w:r>
              <w:rPr>
                <w:sz w:val="24"/>
              </w:rPr>
              <w:t>山西证券 </w:t>
            </w:r>
          </w:p>
        </w:tc>
        <w:tc>
          <w:tcPr>
            <w:tcW w:w="3313" w:type="dxa"/>
          </w:tcPr>
          <w:p>
            <w:pPr>
              <w:pStyle w:val="TableParagraph"/>
              <w:ind w:left="489" w:right="362"/>
              <w:rPr>
                <w:sz w:val="24"/>
              </w:rPr>
            </w:pPr>
            <w:r>
              <w:rPr>
                <w:sz w:val="24"/>
              </w:rPr>
              <w:t>15,465 </w:t>
            </w:r>
          </w:p>
        </w:tc>
      </w:tr>
      <w:tr>
        <w:trPr>
          <w:trHeight w:val="314" w:hRule="atLeast"/>
        </w:trPr>
        <w:tc>
          <w:tcPr>
            <w:tcW w:w="1385" w:type="dxa"/>
          </w:tcPr>
          <w:p>
            <w:pPr>
              <w:pStyle w:val="TableParagraph"/>
              <w:spacing w:before="2"/>
              <w:jc w:val="right"/>
              <w:rPr>
                <w:sz w:val="24"/>
              </w:rPr>
            </w:pPr>
            <w:r>
              <w:rPr>
                <w:sz w:val="24"/>
              </w:rPr>
              <w:t>33 </w:t>
            </w:r>
          </w:p>
        </w:tc>
        <w:tc>
          <w:tcPr>
            <w:tcW w:w="3827" w:type="dxa"/>
          </w:tcPr>
          <w:p>
            <w:pPr>
              <w:pStyle w:val="TableParagraph"/>
              <w:spacing w:before="2"/>
              <w:ind w:left="1352" w:right="1224"/>
              <w:rPr>
                <w:sz w:val="24"/>
              </w:rPr>
            </w:pPr>
            <w:r>
              <w:rPr>
                <w:sz w:val="24"/>
              </w:rPr>
              <w:t>中银证券 </w:t>
            </w:r>
          </w:p>
        </w:tc>
        <w:tc>
          <w:tcPr>
            <w:tcW w:w="3313" w:type="dxa"/>
          </w:tcPr>
          <w:p>
            <w:pPr>
              <w:pStyle w:val="TableParagraph"/>
              <w:spacing w:before="2"/>
              <w:ind w:left="489" w:right="362"/>
              <w:rPr>
                <w:sz w:val="24"/>
              </w:rPr>
            </w:pPr>
            <w:r>
              <w:rPr>
                <w:sz w:val="24"/>
              </w:rPr>
              <w:t>15,413 </w:t>
            </w:r>
          </w:p>
        </w:tc>
      </w:tr>
      <w:tr>
        <w:trPr>
          <w:trHeight w:val="311" w:hRule="atLeast"/>
        </w:trPr>
        <w:tc>
          <w:tcPr>
            <w:tcW w:w="1385" w:type="dxa"/>
          </w:tcPr>
          <w:p>
            <w:pPr>
              <w:pStyle w:val="TableParagraph"/>
              <w:jc w:val="right"/>
              <w:rPr>
                <w:sz w:val="24"/>
              </w:rPr>
            </w:pPr>
            <w:r>
              <w:rPr>
                <w:sz w:val="24"/>
              </w:rPr>
              <w:t>34 </w:t>
            </w:r>
          </w:p>
        </w:tc>
        <w:tc>
          <w:tcPr>
            <w:tcW w:w="3827" w:type="dxa"/>
          </w:tcPr>
          <w:p>
            <w:pPr>
              <w:pStyle w:val="TableParagraph"/>
              <w:ind w:left="1352" w:right="1224"/>
              <w:rPr>
                <w:sz w:val="24"/>
              </w:rPr>
            </w:pPr>
            <w:r>
              <w:rPr>
                <w:sz w:val="24"/>
              </w:rPr>
              <w:t>华创证券 </w:t>
            </w:r>
          </w:p>
        </w:tc>
        <w:tc>
          <w:tcPr>
            <w:tcW w:w="3313" w:type="dxa"/>
          </w:tcPr>
          <w:p>
            <w:pPr>
              <w:pStyle w:val="TableParagraph"/>
              <w:ind w:left="489" w:right="362"/>
              <w:rPr>
                <w:sz w:val="24"/>
              </w:rPr>
            </w:pPr>
            <w:r>
              <w:rPr>
                <w:sz w:val="24"/>
              </w:rPr>
              <w:t>14,958 </w:t>
            </w:r>
          </w:p>
        </w:tc>
      </w:tr>
      <w:tr>
        <w:trPr>
          <w:trHeight w:val="311" w:hRule="atLeast"/>
        </w:trPr>
        <w:tc>
          <w:tcPr>
            <w:tcW w:w="1385" w:type="dxa"/>
          </w:tcPr>
          <w:p>
            <w:pPr>
              <w:pStyle w:val="TableParagraph"/>
              <w:jc w:val="right"/>
              <w:rPr>
                <w:sz w:val="24"/>
              </w:rPr>
            </w:pPr>
            <w:r>
              <w:rPr>
                <w:sz w:val="24"/>
              </w:rPr>
              <w:t>35 </w:t>
            </w:r>
          </w:p>
        </w:tc>
        <w:tc>
          <w:tcPr>
            <w:tcW w:w="3827" w:type="dxa"/>
          </w:tcPr>
          <w:p>
            <w:pPr>
              <w:pStyle w:val="TableParagraph"/>
              <w:ind w:left="1352" w:right="1224"/>
              <w:rPr>
                <w:sz w:val="24"/>
              </w:rPr>
            </w:pPr>
            <w:r>
              <w:rPr>
                <w:sz w:val="24"/>
              </w:rPr>
              <w:t>西南证券 </w:t>
            </w:r>
          </w:p>
        </w:tc>
        <w:tc>
          <w:tcPr>
            <w:tcW w:w="3313" w:type="dxa"/>
          </w:tcPr>
          <w:p>
            <w:pPr>
              <w:pStyle w:val="TableParagraph"/>
              <w:ind w:left="489" w:right="362"/>
              <w:rPr>
                <w:sz w:val="24"/>
              </w:rPr>
            </w:pPr>
            <w:r>
              <w:rPr>
                <w:sz w:val="24"/>
              </w:rPr>
              <w:t>14,698 </w:t>
            </w:r>
          </w:p>
        </w:tc>
      </w:tr>
      <w:tr>
        <w:trPr>
          <w:trHeight w:val="311" w:hRule="atLeast"/>
        </w:trPr>
        <w:tc>
          <w:tcPr>
            <w:tcW w:w="1385" w:type="dxa"/>
          </w:tcPr>
          <w:p>
            <w:pPr>
              <w:pStyle w:val="TableParagraph"/>
              <w:jc w:val="right"/>
              <w:rPr>
                <w:sz w:val="24"/>
              </w:rPr>
            </w:pPr>
            <w:r>
              <w:rPr>
                <w:sz w:val="24"/>
              </w:rPr>
              <w:t>36 </w:t>
            </w:r>
          </w:p>
        </w:tc>
        <w:tc>
          <w:tcPr>
            <w:tcW w:w="3827" w:type="dxa"/>
          </w:tcPr>
          <w:p>
            <w:pPr>
              <w:pStyle w:val="TableParagraph"/>
              <w:ind w:left="1352" w:right="1224"/>
              <w:rPr>
                <w:sz w:val="24"/>
              </w:rPr>
            </w:pPr>
            <w:r>
              <w:rPr>
                <w:sz w:val="24"/>
              </w:rPr>
              <w:t>信达证券 </w:t>
            </w:r>
          </w:p>
        </w:tc>
        <w:tc>
          <w:tcPr>
            <w:tcW w:w="3313" w:type="dxa"/>
          </w:tcPr>
          <w:p>
            <w:pPr>
              <w:pStyle w:val="TableParagraph"/>
              <w:ind w:left="489" w:right="362"/>
              <w:rPr>
                <w:sz w:val="24"/>
              </w:rPr>
            </w:pPr>
            <w:r>
              <w:rPr>
                <w:sz w:val="24"/>
              </w:rPr>
              <w:t>14,689 </w:t>
            </w:r>
          </w:p>
        </w:tc>
      </w:tr>
      <w:tr>
        <w:trPr>
          <w:trHeight w:val="312" w:hRule="atLeast"/>
        </w:trPr>
        <w:tc>
          <w:tcPr>
            <w:tcW w:w="1385" w:type="dxa"/>
          </w:tcPr>
          <w:p>
            <w:pPr>
              <w:pStyle w:val="TableParagraph"/>
              <w:jc w:val="right"/>
              <w:rPr>
                <w:sz w:val="24"/>
              </w:rPr>
            </w:pPr>
            <w:r>
              <w:rPr>
                <w:sz w:val="24"/>
              </w:rPr>
              <w:t>37 </w:t>
            </w:r>
          </w:p>
        </w:tc>
        <w:tc>
          <w:tcPr>
            <w:tcW w:w="3827" w:type="dxa"/>
          </w:tcPr>
          <w:p>
            <w:pPr>
              <w:pStyle w:val="TableParagraph"/>
              <w:ind w:left="1352" w:right="1224"/>
              <w:rPr>
                <w:sz w:val="24"/>
              </w:rPr>
            </w:pPr>
            <w:r>
              <w:rPr>
                <w:sz w:val="24"/>
              </w:rPr>
              <w:t>第一创业 </w:t>
            </w:r>
          </w:p>
        </w:tc>
        <w:tc>
          <w:tcPr>
            <w:tcW w:w="3313" w:type="dxa"/>
          </w:tcPr>
          <w:p>
            <w:pPr>
              <w:pStyle w:val="TableParagraph"/>
              <w:ind w:left="489" w:right="362"/>
              <w:rPr>
                <w:sz w:val="24"/>
              </w:rPr>
            </w:pPr>
            <w:r>
              <w:rPr>
                <w:sz w:val="24"/>
              </w:rPr>
              <w:t>14,658 </w:t>
            </w:r>
          </w:p>
        </w:tc>
      </w:tr>
      <w:tr>
        <w:trPr>
          <w:trHeight w:val="311" w:hRule="atLeast"/>
        </w:trPr>
        <w:tc>
          <w:tcPr>
            <w:tcW w:w="1385" w:type="dxa"/>
          </w:tcPr>
          <w:p>
            <w:pPr>
              <w:pStyle w:val="TableParagraph"/>
              <w:jc w:val="right"/>
              <w:rPr>
                <w:sz w:val="24"/>
              </w:rPr>
            </w:pPr>
            <w:r>
              <w:rPr>
                <w:sz w:val="24"/>
              </w:rPr>
              <w:t>38 </w:t>
            </w:r>
          </w:p>
        </w:tc>
        <w:tc>
          <w:tcPr>
            <w:tcW w:w="3827" w:type="dxa"/>
          </w:tcPr>
          <w:p>
            <w:pPr>
              <w:pStyle w:val="TableParagraph"/>
              <w:ind w:left="1352" w:right="1224"/>
              <w:rPr>
                <w:sz w:val="24"/>
              </w:rPr>
            </w:pPr>
            <w:r>
              <w:rPr>
                <w:sz w:val="24"/>
              </w:rPr>
              <w:t>太平洋证券 </w:t>
            </w:r>
          </w:p>
        </w:tc>
        <w:tc>
          <w:tcPr>
            <w:tcW w:w="3313" w:type="dxa"/>
          </w:tcPr>
          <w:p>
            <w:pPr>
              <w:pStyle w:val="TableParagraph"/>
              <w:ind w:left="489" w:right="362"/>
              <w:rPr>
                <w:sz w:val="24"/>
              </w:rPr>
            </w:pPr>
            <w:r>
              <w:rPr>
                <w:sz w:val="24"/>
              </w:rPr>
              <w:t>14,228 </w:t>
            </w:r>
          </w:p>
        </w:tc>
      </w:tr>
      <w:tr>
        <w:trPr>
          <w:trHeight w:val="314" w:hRule="atLeast"/>
        </w:trPr>
        <w:tc>
          <w:tcPr>
            <w:tcW w:w="1385" w:type="dxa"/>
          </w:tcPr>
          <w:p>
            <w:pPr>
              <w:pStyle w:val="TableParagraph"/>
              <w:spacing w:before="2"/>
              <w:jc w:val="right"/>
              <w:rPr>
                <w:sz w:val="24"/>
              </w:rPr>
            </w:pPr>
            <w:r>
              <w:rPr>
                <w:sz w:val="24"/>
              </w:rPr>
              <w:t>39 </w:t>
            </w:r>
          </w:p>
        </w:tc>
        <w:tc>
          <w:tcPr>
            <w:tcW w:w="3827" w:type="dxa"/>
          </w:tcPr>
          <w:p>
            <w:pPr>
              <w:pStyle w:val="TableParagraph"/>
              <w:spacing w:before="2"/>
              <w:ind w:left="1352" w:right="1224"/>
              <w:rPr>
                <w:sz w:val="24"/>
              </w:rPr>
            </w:pPr>
            <w:r>
              <w:rPr>
                <w:sz w:val="24"/>
              </w:rPr>
              <w:t>华西证券 </w:t>
            </w:r>
          </w:p>
        </w:tc>
        <w:tc>
          <w:tcPr>
            <w:tcW w:w="3313" w:type="dxa"/>
          </w:tcPr>
          <w:p>
            <w:pPr>
              <w:pStyle w:val="TableParagraph"/>
              <w:spacing w:before="2"/>
              <w:ind w:left="489" w:right="362"/>
              <w:rPr>
                <w:sz w:val="24"/>
              </w:rPr>
            </w:pPr>
            <w:r>
              <w:rPr>
                <w:sz w:val="24"/>
              </w:rPr>
              <w:t>14,204 </w:t>
            </w:r>
          </w:p>
        </w:tc>
      </w:tr>
      <w:tr>
        <w:trPr>
          <w:trHeight w:val="311" w:hRule="atLeast"/>
        </w:trPr>
        <w:tc>
          <w:tcPr>
            <w:tcW w:w="1385" w:type="dxa"/>
          </w:tcPr>
          <w:p>
            <w:pPr>
              <w:pStyle w:val="TableParagraph"/>
              <w:jc w:val="right"/>
              <w:rPr>
                <w:sz w:val="24"/>
              </w:rPr>
            </w:pPr>
            <w:r>
              <w:rPr>
                <w:sz w:val="24"/>
              </w:rPr>
              <w:t>40 </w:t>
            </w:r>
          </w:p>
        </w:tc>
        <w:tc>
          <w:tcPr>
            <w:tcW w:w="3827" w:type="dxa"/>
          </w:tcPr>
          <w:p>
            <w:pPr>
              <w:pStyle w:val="TableParagraph"/>
              <w:ind w:left="1352" w:right="1224"/>
              <w:rPr>
                <w:sz w:val="24"/>
              </w:rPr>
            </w:pPr>
            <w:r>
              <w:rPr>
                <w:sz w:val="24"/>
              </w:rPr>
              <w:t>华鑫证券 </w:t>
            </w:r>
          </w:p>
        </w:tc>
        <w:tc>
          <w:tcPr>
            <w:tcW w:w="3313" w:type="dxa"/>
          </w:tcPr>
          <w:p>
            <w:pPr>
              <w:pStyle w:val="TableParagraph"/>
              <w:ind w:left="489" w:right="362"/>
              <w:rPr>
                <w:sz w:val="24"/>
              </w:rPr>
            </w:pPr>
            <w:r>
              <w:rPr>
                <w:sz w:val="24"/>
              </w:rPr>
              <w:t>12,428 </w:t>
            </w:r>
          </w:p>
        </w:tc>
      </w:tr>
      <w:tr>
        <w:trPr>
          <w:trHeight w:val="311" w:hRule="atLeast"/>
        </w:trPr>
        <w:tc>
          <w:tcPr>
            <w:tcW w:w="1385" w:type="dxa"/>
          </w:tcPr>
          <w:p>
            <w:pPr>
              <w:pStyle w:val="TableParagraph"/>
              <w:jc w:val="right"/>
              <w:rPr>
                <w:sz w:val="24"/>
              </w:rPr>
            </w:pPr>
            <w:r>
              <w:rPr>
                <w:sz w:val="24"/>
              </w:rPr>
              <w:t>41 </w:t>
            </w:r>
          </w:p>
        </w:tc>
        <w:tc>
          <w:tcPr>
            <w:tcW w:w="3827" w:type="dxa"/>
          </w:tcPr>
          <w:p>
            <w:pPr>
              <w:pStyle w:val="TableParagraph"/>
              <w:ind w:left="1352" w:right="1224"/>
              <w:rPr>
                <w:sz w:val="24"/>
              </w:rPr>
            </w:pPr>
            <w:r>
              <w:rPr>
                <w:sz w:val="24"/>
              </w:rPr>
              <w:t>西部证券 </w:t>
            </w:r>
          </w:p>
        </w:tc>
        <w:tc>
          <w:tcPr>
            <w:tcW w:w="3313" w:type="dxa"/>
          </w:tcPr>
          <w:p>
            <w:pPr>
              <w:pStyle w:val="TableParagraph"/>
              <w:ind w:left="489" w:right="362"/>
              <w:rPr>
                <w:sz w:val="24"/>
              </w:rPr>
            </w:pPr>
            <w:r>
              <w:rPr>
                <w:sz w:val="24"/>
              </w:rPr>
              <w:t>12,270 </w:t>
            </w:r>
          </w:p>
        </w:tc>
      </w:tr>
      <w:tr>
        <w:trPr>
          <w:trHeight w:val="311" w:hRule="atLeast"/>
        </w:trPr>
        <w:tc>
          <w:tcPr>
            <w:tcW w:w="1385" w:type="dxa"/>
          </w:tcPr>
          <w:p>
            <w:pPr>
              <w:pStyle w:val="TableParagraph"/>
              <w:jc w:val="right"/>
              <w:rPr>
                <w:sz w:val="24"/>
              </w:rPr>
            </w:pPr>
            <w:r>
              <w:rPr>
                <w:sz w:val="24"/>
              </w:rPr>
              <w:t>42 </w:t>
            </w:r>
          </w:p>
        </w:tc>
        <w:tc>
          <w:tcPr>
            <w:tcW w:w="3827" w:type="dxa"/>
          </w:tcPr>
          <w:p>
            <w:pPr>
              <w:pStyle w:val="TableParagraph"/>
              <w:ind w:left="1352" w:right="1224"/>
              <w:rPr>
                <w:sz w:val="24"/>
              </w:rPr>
            </w:pPr>
            <w:r>
              <w:rPr>
                <w:sz w:val="24"/>
              </w:rPr>
              <w:t>国联证券 </w:t>
            </w:r>
          </w:p>
        </w:tc>
        <w:tc>
          <w:tcPr>
            <w:tcW w:w="3313" w:type="dxa"/>
          </w:tcPr>
          <w:p>
            <w:pPr>
              <w:pStyle w:val="TableParagraph"/>
              <w:ind w:left="489" w:right="362"/>
              <w:rPr>
                <w:sz w:val="24"/>
              </w:rPr>
            </w:pPr>
            <w:r>
              <w:rPr>
                <w:sz w:val="24"/>
              </w:rPr>
              <w:t>12,253 </w:t>
            </w:r>
          </w:p>
        </w:tc>
      </w:tr>
      <w:tr>
        <w:trPr>
          <w:trHeight w:val="311" w:hRule="atLeast"/>
        </w:trPr>
        <w:tc>
          <w:tcPr>
            <w:tcW w:w="1385" w:type="dxa"/>
          </w:tcPr>
          <w:p>
            <w:pPr>
              <w:pStyle w:val="TableParagraph"/>
              <w:jc w:val="right"/>
              <w:rPr>
                <w:sz w:val="24"/>
              </w:rPr>
            </w:pPr>
            <w:r>
              <w:rPr>
                <w:sz w:val="24"/>
              </w:rPr>
              <w:t>43 </w:t>
            </w:r>
          </w:p>
        </w:tc>
        <w:tc>
          <w:tcPr>
            <w:tcW w:w="3827" w:type="dxa"/>
          </w:tcPr>
          <w:p>
            <w:pPr>
              <w:pStyle w:val="TableParagraph"/>
              <w:ind w:left="1352" w:right="1224"/>
              <w:rPr>
                <w:sz w:val="24"/>
              </w:rPr>
            </w:pPr>
            <w:r>
              <w:rPr>
                <w:sz w:val="24"/>
              </w:rPr>
              <w:t>恒泰证券 </w:t>
            </w:r>
          </w:p>
        </w:tc>
        <w:tc>
          <w:tcPr>
            <w:tcW w:w="3313" w:type="dxa"/>
          </w:tcPr>
          <w:p>
            <w:pPr>
              <w:pStyle w:val="TableParagraph"/>
              <w:ind w:left="489" w:right="362"/>
              <w:rPr>
                <w:sz w:val="24"/>
              </w:rPr>
            </w:pPr>
            <w:r>
              <w:rPr>
                <w:sz w:val="24"/>
              </w:rPr>
              <w:t>11,977 </w:t>
            </w:r>
          </w:p>
        </w:tc>
      </w:tr>
      <w:tr>
        <w:trPr>
          <w:trHeight w:val="311" w:hRule="atLeast"/>
        </w:trPr>
        <w:tc>
          <w:tcPr>
            <w:tcW w:w="1385" w:type="dxa"/>
          </w:tcPr>
          <w:p>
            <w:pPr>
              <w:pStyle w:val="TableParagraph"/>
              <w:jc w:val="right"/>
              <w:rPr>
                <w:sz w:val="24"/>
              </w:rPr>
            </w:pPr>
            <w:r>
              <w:rPr>
                <w:sz w:val="24"/>
              </w:rPr>
              <w:t>44 </w:t>
            </w:r>
          </w:p>
        </w:tc>
        <w:tc>
          <w:tcPr>
            <w:tcW w:w="3827" w:type="dxa"/>
          </w:tcPr>
          <w:p>
            <w:pPr>
              <w:pStyle w:val="TableParagraph"/>
              <w:ind w:left="1352" w:right="1224"/>
              <w:rPr>
                <w:sz w:val="24"/>
              </w:rPr>
            </w:pPr>
            <w:r>
              <w:rPr>
                <w:sz w:val="24"/>
              </w:rPr>
              <w:t>东海证券 </w:t>
            </w:r>
          </w:p>
        </w:tc>
        <w:tc>
          <w:tcPr>
            <w:tcW w:w="3313" w:type="dxa"/>
          </w:tcPr>
          <w:p>
            <w:pPr>
              <w:pStyle w:val="TableParagraph"/>
              <w:ind w:left="489" w:right="362"/>
              <w:rPr>
                <w:sz w:val="24"/>
              </w:rPr>
            </w:pPr>
            <w:r>
              <w:rPr>
                <w:sz w:val="24"/>
              </w:rPr>
              <w:t>11,834 </w:t>
            </w:r>
          </w:p>
        </w:tc>
      </w:tr>
      <w:tr>
        <w:trPr>
          <w:trHeight w:val="313" w:hRule="atLeast"/>
        </w:trPr>
        <w:tc>
          <w:tcPr>
            <w:tcW w:w="1385" w:type="dxa"/>
          </w:tcPr>
          <w:p>
            <w:pPr>
              <w:pStyle w:val="TableParagraph"/>
              <w:spacing w:before="2"/>
              <w:jc w:val="right"/>
              <w:rPr>
                <w:sz w:val="24"/>
              </w:rPr>
            </w:pPr>
            <w:r>
              <w:rPr>
                <w:sz w:val="24"/>
              </w:rPr>
              <w:t>45 </w:t>
            </w:r>
          </w:p>
        </w:tc>
        <w:tc>
          <w:tcPr>
            <w:tcW w:w="3827" w:type="dxa"/>
          </w:tcPr>
          <w:p>
            <w:pPr>
              <w:pStyle w:val="TableParagraph"/>
              <w:spacing w:before="2"/>
              <w:ind w:left="1352" w:right="1224"/>
              <w:rPr>
                <w:sz w:val="24"/>
              </w:rPr>
            </w:pPr>
            <w:r>
              <w:rPr>
                <w:sz w:val="24"/>
              </w:rPr>
              <w:t>湘财证券 </w:t>
            </w:r>
          </w:p>
        </w:tc>
        <w:tc>
          <w:tcPr>
            <w:tcW w:w="3313" w:type="dxa"/>
          </w:tcPr>
          <w:p>
            <w:pPr>
              <w:pStyle w:val="TableParagraph"/>
              <w:spacing w:before="2"/>
              <w:ind w:left="489" w:right="362"/>
              <w:rPr>
                <w:sz w:val="24"/>
              </w:rPr>
            </w:pPr>
            <w:r>
              <w:rPr>
                <w:sz w:val="24"/>
              </w:rPr>
              <w:t>11,638 </w:t>
            </w:r>
          </w:p>
        </w:tc>
      </w:tr>
      <w:tr>
        <w:trPr>
          <w:trHeight w:val="311" w:hRule="atLeast"/>
        </w:trPr>
        <w:tc>
          <w:tcPr>
            <w:tcW w:w="1385" w:type="dxa"/>
          </w:tcPr>
          <w:p>
            <w:pPr>
              <w:pStyle w:val="TableParagraph"/>
              <w:jc w:val="right"/>
              <w:rPr>
                <w:sz w:val="24"/>
              </w:rPr>
            </w:pPr>
            <w:r>
              <w:rPr>
                <w:sz w:val="24"/>
              </w:rPr>
              <w:t>46 </w:t>
            </w:r>
          </w:p>
        </w:tc>
        <w:tc>
          <w:tcPr>
            <w:tcW w:w="3827" w:type="dxa"/>
          </w:tcPr>
          <w:p>
            <w:pPr>
              <w:pStyle w:val="TableParagraph"/>
              <w:ind w:left="1352" w:right="1224"/>
              <w:rPr>
                <w:sz w:val="24"/>
              </w:rPr>
            </w:pPr>
            <w:r>
              <w:rPr>
                <w:sz w:val="24"/>
              </w:rPr>
              <w:t>德邦证券 </w:t>
            </w:r>
          </w:p>
        </w:tc>
        <w:tc>
          <w:tcPr>
            <w:tcW w:w="3313" w:type="dxa"/>
          </w:tcPr>
          <w:p>
            <w:pPr>
              <w:pStyle w:val="TableParagraph"/>
              <w:ind w:left="489" w:right="362"/>
              <w:rPr>
                <w:sz w:val="24"/>
              </w:rPr>
            </w:pPr>
            <w:r>
              <w:rPr>
                <w:sz w:val="24"/>
              </w:rPr>
              <w:t>11,371 </w:t>
            </w:r>
          </w:p>
        </w:tc>
      </w:tr>
      <w:tr>
        <w:trPr>
          <w:trHeight w:val="311" w:hRule="atLeast"/>
        </w:trPr>
        <w:tc>
          <w:tcPr>
            <w:tcW w:w="1385" w:type="dxa"/>
          </w:tcPr>
          <w:p>
            <w:pPr>
              <w:pStyle w:val="TableParagraph"/>
              <w:jc w:val="right"/>
              <w:rPr>
                <w:sz w:val="24"/>
              </w:rPr>
            </w:pPr>
            <w:r>
              <w:rPr>
                <w:sz w:val="24"/>
              </w:rPr>
              <w:t>47 </w:t>
            </w:r>
          </w:p>
        </w:tc>
        <w:tc>
          <w:tcPr>
            <w:tcW w:w="3827" w:type="dxa"/>
          </w:tcPr>
          <w:p>
            <w:pPr>
              <w:pStyle w:val="TableParagraph"/>
              <w:ind w:left="1352" w:right="1224"/>
              <w:rPr>
                <w:sz w:val="24"/>
              </w:rPr>
            </w:pPr>
            <w:r>
              <w:rPr>
                <w:sz w:val="24"/>
              </w:rPr>
              <w:t>南京证券 </w:t>
            </w:r>
          </w:p>
        </w:tc>
        <w:tc>
          <w:tcPr>
            <w:tcW w:w="3313" w:type="dxa"/>
          </w:tcPr>
          <w:p>
            <w:pPr>
              <w:pStyle w:val="TableParagraph"/>
              <w:ind w:left="489" w:right="362"/>
              <w:rPr>
                <w:sz w:val="24"/>
              </w:rPr>
            </w:pPr>
            <w:r>
              <w:rPr>
                <w:sz w:val="24"/>
              </w:rPr>
              <w:t>11,364 </w:t>
            </w:r>
          </w:p>
        </w:tc>
      </w:tr>
      <w:tr>
        <w:trPr>
          <w:trHeight w:val="312" w:hRule="atLeast"/>
        </w:trPr>
        <w:tc>
          <w:tcPr>
            <w:tcW w:w="1385" w:type="dxa"/>
          </w:tcPr>
          <w:p>
            <w:pPr>
              <w:pStyle w:val="TableParagraph"/>
              <w:jc w:val="right"/>
              <w:rPr>
                <w:sz w:val="24"/>
              </w:rPr>
            </w:pPr>
            <w:r>
              <w:rPr>
                <w:sz w:val="24"/>
              </w:rPr>
              <w:t>48 </w:t>
            </w:r>
          </w:p>
        </w:tc>
        <w:tc>
          <w:tcPr>
            <w:tcW w:w="3827" w:type="dxa"/>
          </w:tcPr>
          <w:p>
            <w:pPr>
              <w:pStyle w:val="TableParagraph"/>
              <w:ind w:left="1352" w:right="1224"/>
              <w:rPr>
                <w:sz w:val="24"/>
              </w:rPr>
            </w:pPr>
            <w:r>
              <w:rPr>
                <w:sz w:val="24"/>
              </w:rPr>
              <w:t>华福证券 </w:t>
            </w:r>
          </w:p>
        </w:tc>
        <w:tc>
          <w:tcPr>
            <w:tcW w:w="3313" w:type="dxa"/>
          </w:tcPr>
          <w:p>
            <w:pPr>
              <w:pStyle w:val="TableParagraph"/>
              <w:ind w:left="489" w:right="362"/>
              <w:rPr>
                <w:sz w:val="24"/>
              </w:rPr>
            </w:pPr>
            <w:r>
              <w:rPr>
                <w:sz w:val="24"/>
              </w:rPr>
              <w:t>11,225 </w:t>
            </w:r>
          </w:p>
        </w:tc>
      </w:tr>
      <w:tr>
        <w:trPr>
          <w:trHeight w:val="311" w:hRule="atLeast"/>
        </w:trPr>
        <w:tc>
          <w:tcPr>
            <w:tcW w:w="1385" w:type="dxa"/>
          </w:tcPr>
          <w:p>
            <w:pPr>
              <w:pStyle w:val="TableParagraph"/>
              <w:jc w:val="right"/>
              <w:rPr>
                <w:sz w:val="24"/>
              </w:rPr>
            </w:pPr>
            <w:r>
              <w:rPr>
                <w:sz w:val="24"/>
              </w:rPr>
              <w:t>49 </w:t>
            </w:r>
          </w:p>
        </w:tc>
        <w:tc>
          <w:tcPr>
            <w:tcW w:w="3827" w:type="dxa"/>
          </w:tcPr>
          <w:p>
            <w:pPr>
              <w:pStyle w:val="TableParagraph"/>
              <w:ind w:left="1352" w:right="1224"/>
              <w:rPr>
                <w:sz w:val="24"/>
              </w:rPr>
            </w:pPr>
            <w:r>
              <w:rPr>
                <w:sz w:val="24"/>
              </w:rPr>
              <w:t>联储证券 </w:t>
            </w:r>
          </w:p>
        </w:tc>
        <w:tc>
          <w:tcPr>
            <w:tcW w:w="3313" w:type="dxa"/>
          </w:tcPr>
          <w:p>
            <w:pPr>
              <w:pStyle w:val="TableParagraph"/>
              <w:ind w:left="489" w:right="362"/>
              <w:rPr>
                <w:sz w:val="24"/>
              </w:rPr>
            </w:pPr>
            <w:r>
              <w:rPr>
                <w:sz w:val="24"/>
              </w:rPr>
              <w:t>11,127 </w:t>
            </w:r>
          </w:p>
        </w:tc>
      </w:tr>
      <w:tr>
        <w:trPr>
          <w:trHeight w:val="311" w:hRule="atLeast"/>
        </w:trPr>
        <w:tc>
          <w:tcPr>
            <w:tcW w:w="1385" w:type="dxa"/>
          </w:tcPr>
          <w:p>
            <w:pPr>
              <w:pStyle w:val="TableParagraph"/>
              <w:jc w:val="right"/>
              <w:rPr>
                <w:sz w:val="24"/>
              </w:rPr>
            </w:pPr>
            <w:r>
              <w:rPr>
                <w:sz w:val="24"/>
              </w:rPr>
              <w:t>50 </w:t>
            </w:r>
          </w:p>
        </w:tc>
        <w:tc>
          <w:tcPr>
            <w:tcW w:w="3827" w:type="dxa"/>
          </w:tcPr>
          <w:p>
            <w:pPr>
              <w:pStyle w:val="TableParagraph"/>
              <w:ind w:left="1352" w:right="1224"/>
              <w:rPr>
                <w:sz w:val="24"/>
              </w:rPr>
            </w:pPr>
            <w:r>
              <w:rPr>
                <w:sz w:val="24"/>
              </w:rPr>
              <w:t>瑞银证券 </w:t>
            </w:r>
          </w:p>
        </w:tc>
        <w:tc>
          <w:tcPr>
            <w:tcW w:w="3313" w:type="dxa"/>
          </w:tcPr>
          <w:p>
            <w:pPr>
              <w:pStyle w:val="TableParagraph"/>
              <w:ind w:left="489" w:right="362"/>
              <w:rPr>
                <w:sz w:val="24"/>
              </w:rPr>
            </w:pPr>
            <w:r>
              <w:rPr>
                <w:sz w:val="24"/>
              </w:rPr>
              <w:t>11,080 </w:t>
            </w:r>
          </w:p>
        </w:tc>
      </w:tr>
      <w:tr>
        <w:trPr>
          <w:trHeight w:val="313" w:hRule="atLeast"/>
        </w:trPr>
        <w:tc>
          <w:tcPr>
            <w:tcW w:w="1385" w:type="dxa"/>
          </w:tcPr>
          <w:p>
            <w:pPr>
              <w:pStyle w:val="TableParagraph"/>
              <w:spacing w:before="2"/>
              <w:jc w:val="right"/>
              <w:rPr>
                <w:sz w:val="24"/>
              </w:rPr>
            </w:pPr>
            <w:r>
              <w:rPr>
                <w:sz w:val="24"/>
              </w:rPr>
              <w:t>51 </w:t>
            </w:r>
          </w:p>
        </w:tc>
        <w:tc>
          <w:tcPr>
            <w:tcW w:w="3827" w:type="dxa"/>
          </w:tcPr>
          <w:p>
            <w:pPr>
              <w:pStyle w:val="TableParagraph"/>
              <w:spacing w:before="2"/>
              <w:ind w:left="1352" w:right="1224"/>
              <w:rPr>
                <w:sz w:val="24"/>
              </w:rPr>
            </w:pPr>
            <w:r>
              <w:rPr>
                <w:sz w:val="24"/>
              </w:rPr>
              <w:t>民生证券 </w:t>
            </w:r>
          </w:p>
        </w:tc>
        <w:tc>
          <w:tcPr>
            <w:tcW w:w="3313" w:type="dxa"/>
          </w:tcPr>
          <w:p>
            <w:pPr>
              <w:pStyle w:val="TableParagraph"/>
              <w:spacing w:before="2"/>
              <w:ind w:left="489" w:right="362"/>
              <w:rPr>
                <w:sz w:val="24"/>
              </w:rPr>
            </w:pPr>
            <w:r>
              <w:rPr>
                <w:sz w:val="24"/>
              </w:rPr>
              <w:t>10,606 </w:t>
            </w:r>
          </w:p>
        </w:tc>
      </w:tr>
      <w:tr>
        <w:trPr>
          <w:trHeight w:val="311" w:hRule="atLeast"/>
        </w:trPr>
        <w:tc>
          <w:tcPr>
            <w:tcW w:w="1385" w:type="dxa"/>
          </w:tcPr>
          <w:p>
            <w:pPr>
              <w:pStyle w:val="TableParagraph"/>
              <w:jc w:val="right"/>
              <w:rPr>
                <w:sz w:val="24"/>
              </w:rPr>
            </w:pPr>
            <w:r>
              <w:rPr>
                <w:sz w:val="24"/>
              </w:rPr>
              <w:t>52 </w:t>
            </w:r>
          </w:p>
        </w:tc>
        <w:tc>
          <w:tcPr>
            <w:tcW w:w="3827" w:type="dxa"/>
          </w:tcPr>
          <w:p>
            <w:pPr>
              <w:pStyle w:val="TableParagraph"/>
              <w:ind w:left="1352" w:right="1224"/>
              <w:rPr>
                <w:sz w:val="24"/>
              </w:rPr>
            </w:pPr>
            <w:r>
              <w:rPr>
                <w:sz w:val="24"/>
              </w:rPr>
              <w:t>华融证券 </w:t>
            </w:r>
          </w:p>
        </w:tc>
        <w:tc>
          <w:tcPr>
            <w:tcW w:w="3313" w:type="dxa"/>
          </w:tcPr>
          <w:p>
            <w:pPr>
              <w:pStyle w:val="TableParagraph"/>
              <w:ind w:left="489" w:right="362"/>
              <w:rPr>
                <w:sz w:val="24"/>
              </w:rPr>
            </w:pPr>
            <w:r>
              <w:rPr>
                <w:sz w:val="24"/>
              </w:rPr>
              <w:t>10,460 </w:t>
            </w:r>
          </w:p>
        </w:tc>
      </w:tr>
      <w:tr>
        <w:trPr>
          <w:trHeight w:val="311" w:hRule="atLeast"/>
        </w:trPr>
        <w:tc>
          <w:tcPr>
            <w:tcW w:w="1385" w:type="dxa"/>
          </w:tcPr>
          <w:p>
            <w:pPr>
              <w:pStyle w:val="TableParagraph"/>
              <w:jc w:val="right"/>
              <w:rPr>
                <w:sz w:val="24"/>
              </w:rPr>
            </w:pPr>
            <w:r>
              <w:rPr>
                <w:sz w:val="24"/>
              </w:rPr>
              <w:t>53 </w:t>
            </w:r>
          </w:p>
        </w:tc>
        <w:tc>
          <w:tcPr>
            <w:tcW w:w="3827" w:type="dxa"/>
          </w:tcPr>
          <w:p>
            <w:pPr>
              <w:pStyle w:val="TableParagraph"/>
              <w:ind w:left="1352" w:right="1224"/>
              <w:rPr>
                <w:sz w:val="24"/>
              </w:rPr>
            </w:pPr>
            <w:r>
              <w:rPr>
                <w:sz w:val="24"/>
              </w:rPr>
              <w:t>华龙证券 </w:t>
            </w:r>
          </w:p>
        </w:tc>
        <w:tc>
          <w:tcPr>
            <w:tcW w:w="3313" w:type="dxa"/>
          </w:tcPr>
          <w:p>
            <w:pPr>
              <w:pStyle w:val="TableParagraph"/>
              <w:ind w:left="489" w:right="362"/>
              <w:rPr>
                <w:sz w:val="24"/>
              </w:rPr>
            </w:pPr>
            <w:r>
              <w:rPr>
                <w:sz w:val="24"/>
              </w:rPr>
              <w:t>10,137 </w:t>
            </w:r>
          </w:p>
        </w:tc>
      </w:tr>
      <w:tr>
        <w:trPr>
          <w:trHeight w:val="311" w:hRule="atLeast"/>
        </w:trPr>
        <w:tc>
          <w:tcPr>
            <w:tcW w:w="1385" w:type="dxa"/>
          </w:tcPr>
          <w:p>
            <w:pPr>
              <w:pStyle w:val="TableParagraph"/>
              <w:jc w:val="right"/>
              <w:rPr>
                <w:sz w:val="24"/>
              </w:rPr>
            </w:pPr>
            <w:r>
              <w:rPr>
                <w:sz w:val="24"/>
              </w:rPr>
              <w:t>54 </w:t>
            </w:r>
          </w:p>
        </w:tc>
        <w:tc>
          <w:tcPr>
            <w:tcW w:w="3827" w:type="dxa"/>
          </w:tcPr>
          <w:p>
            <w:pPr>
              <w:pStyle w:val="TableParagraph"/>
              <w:ind w:left="1352" w:right="1224"/>
              <w:rPr>
                <w:sz w:val="24"/>
              </w:rPr>
            </w:pPr>
            <w:r>
              <w:rPr>
                <w:sz w:val="24"/>
              </w:rPr>
              <w:t>万联证券 </w:t>
            </w:r>
          </w:p>
        </w:tc>
        <w:tc>
          <w:tcPr>
            <w:tcW w:w="3313" w:type="dxa"/>
          </w:tcPr>
          <w:p>
            <w:pPr>
              <w:pStyle w:val="TableParagraph"/>
              <w:ind w:left="489" w:right="362"/>
              <w:rPr>
                <w:sz w:val="24"/>
              </w:rPr>
            </w:pPr>
            <w:r>
              <w:rPr>
                <w:sz w:val="24"/>
              </w:rPr>
              <w:t>10,062 </w:t>
            </w:r>
          </w:p>
        </w:tc>
      </w:tr>
      <w:tr>
        <w:trPr>
          <w:trHeight w:val="311" w:hRule="atLeast"/>
        </w:trPr>
        <w:tc>
          <w:tcPr>
            <w:tcW w:w="1385" w:type="dxa"/>
          </w:tcPr>
          <w:p>
            <w:pPr>
              <w:pStyle w:val="TableParagraph"/>
              <w:jc w:val="right"/>
              <w:rPr>
                <w:sz w:val="24"/>
              </w:rPr>
            </w:pPr>
            <w:r>
              <w:rPr>
                <w:sz w:val="24"/>
              </w:rPr>
              <w:t>55 </w:t>
            </w:r>
          </w:p>
        </w:tc>
        <w:tc>
          <w:tcPr>
            <w:tcW w:w="3827" w:type="dxa"/>
          </w:tcPr>
          <w:p>
            <w:pPr>
              <w:pStyle w:val="TableParagraph"/>
              <w:ind w:left="1352" w:right="1224"/>
              <w:rPr>
                <w:sz w:val="24"/>
              </w:rPr>
            </w:pPr>
            <w:r>
              <w:rPr>
                <w:sz w:val="24"/>
              </w:rPr>
              <w:t>东莞证券 </w:t>
            </w:r>
          </w:p>
        </w:tc>
        <w:tc>
          <w:tcPr>
            <w:tcW w:w="3313" w:type="dxa"/>
          </w:tcPr>
          <w:p>
            <w:pPr>
              <w:pStyle w:val="TableParagraph"/>
              <w:ind w:left="489" w:right="362"/>
              <w:rPr>
                <w:sz w:val="24"/>
              </w:rPr>
            </w:pPr>
            <w:r>
              <w:rPr>
                <w:sz w:val="24"/>
              </w:rPr>
              <w:t>9,968 </w:t>
            </w:r>
          </w:p>
        </w:tc>
      </w:tr>
      <w:tr>
        <w:trPr>
          <w:trHeight w:val="311" w:hRule="atLeast"/>
        </w:trPr>
        <w:tc>
          <w:tcPr>
            <w:tcW w:w="1385" w:type="dxa"/>
          </w:tcPr>
          <w:p>
            <w:pPr>
              <w:pStyle w:val="TableParagraph"/>
              <w:jc w:val="right"/>
              <w:rPr>
                <w:sz w:val="24"/>
              </w:rPr>
            </w:pPr>
            <w:r>
              <w:rPr>
                <w:sz w:val="24"/>
              </w:rPr>
              <w:t>56 </w:t>
            </w:r>
          </w:p>
        </w:tc>
        <w:tc>
          <w:tcPr>
            <w:tcW w:w="3827" w:type="dxa"/>
          </w:tcPr>
          <w:p>
            <w:pPr>
              <w:pStyle w:val="TableParagraph"/>
              <w:ind w:left="1352" w:right="1224"/>
              <w:rPr>
                <w:sz w:val="24"/>
              </w:rPr>
            </w:pPr>
            <w:r>
              <w:rPr>
                <w:sz w:val="24"/>
              </w:rPr>
              <w:t>财达证券 </w:t>
            </w:r>
          </w:p>
        </w:tc>
        <w:tc>
          <w:tcPr>
            <w:tcW w:w="3313" w:type="dxa"/>
          </w:tcPr>
          <w:p>
            <w:pPr>
              <w:pStyle w:val="TableParagraph"/>
              <w:ind w:left="489" w:right="362"/>
              <w:rPr>
                <w:sz w:val="24"/>
              </w:rPr>
            </w:pPr>
            <w:r>
              <w:rPr>
                <w:sz w:val="24"/>
              </w:rPr>
              <w:t>9,907 </w:t>
            </w:r>
          </w:p>
        </w:tc>
      </w:tr>
      <w:tr>
        <w:trPr>
          <w:trHeight w:val="313" w:hRule="atLeast"/>
        </w:trPr>
        <w:tc>
          <w:tcPr>
            <w:tcW w:w="1385" w:type="dxa"/>
          </w:tcPr>
          <w:p>
            <w:pPr>
              <w:pStyle w:val="TableParagraph"/>
              <w:spacing w:before="2"/>
              <w:jc w:val="right"/>
              <w:rPr>
                <w:sz w:val="24"/>
              </w:rPr>
            </w:pPr>
            <w:r>
              <w:rPr>
                <w:sz w:val="24"/>
              </w:rPr>
              <w:t>57 </w:t>
            </w:r>
          </w:p>
        </w:tc>
        <w:tc>
          <w:tcPr>
            <w:tcW w:w="3827" w:type="dxa"/>
          </w:tcPr>
          <w:p>
            <w:pPr>
              <w:pStyle w:val="TableParagraph"/>
              <w:spacing w:before="2"/>
              <w:ind w:left="1352" w:right="1224"/>
              <w:rPr>
                <w:sz w:val="24"/>
              </w:rPr>
            </w:pPr>
            <w:r>
              <w:rPr>
                <w:sz w:val="24"/>
              </w:rPr>
              <w:t>渤海证券 </w:t>
            </w:r>
          </w:p>
        </w:tc>
        <w:tc>
          <w:tcPr>
            <w:tcW w:w="3313" w:type="dxa"/>
          </w:tcPr>
          <w:p>
            <w:pPr>
              <w:pStyle w:val="TableParagraph"/>
              <w:spacing w:before="2"/>
              <w:ind w:left="489" w:right="362"/>
              <w:rPr>
                <w:sz w:val="24"/>
              </w:rPr>
            </w:pPr>
            <w:r>
              <w:rPr>
                <w:sz w:val="24"/>
              </w:rPr>
              <w:t>9,726 </w:t>
            </w:r>
          </w:p>
        </w:tc>
      </w:tr>
      <w:tr>
        <w:trPr>
          <w:trHeight w:val="311" w:hRule="atLeast"/>
        </w:trPr>
        <w:tc>
          <w:tcPr>
            <w:tcW w:w="1385" w:type="dxa"/>
          </w:tcPr>
          <w:p>
            <w:pPr>
              <w:pStyle w:val="TableParagraph"/>
              <w:jc w:val="right"/>
              <w:rPr>
                <w:sz w:val="24"/>
              </w:rPr>
            </w:pPr>
            <w:r>
              <w:rPr>
                <w:sz w:val="24"/>
              </w:rPr>
              <w:t>58 </w:t>
            </w:r>
          </w:p>
        </w:tc>
        <w:tc>
          <w:tcPr>
            <w:tcW w:w="3827" w:type="dxa"/>
          </w:tcPr>
          <w:p>
            <w:pPr>
              <w:pStyle w:val="TableParagraph"/>
              <w:ind w:left="1352" w:right="1224"/>
              <w:rPr>
                <w:sz w:val="24"/>
              </w:rPr>
            </w:pPr>
            <w:r>
              <w:rPr>
                <w:sz w:val="24"/>
              </w:rPr>
              <w:t>国盛证券 </w:t>
            </w:r>
          </w:p>
        </w:tc>
        <w:tc>
          <w:tcPr>
            <w:tcW w:w="3313" w:type="dxa"/>
          </w:tcPr>
          <w:p>
            <w:pPr>
              <w:pStyle w:val="TableParagraph"/>
              <w:ind w:left="489" w:right="362"/>
              <w:rPr>
                <w:sz w:val="24"/>
              </w:rPr>
            </w:pPr>
            <w:r>
              <w:rPr>
                <w:sz w:val="24"/>
              </w:rPr>
              <w:t>9,651 </w:t>
            </w:r>
          </w:p>
        </w:tc>
      </w:tr>
      <w:tr>
        <w:trPr>
          <w:trHeight w:val="311" w:hRule="atLeast"/>
        </w:trPr>
        <w:tc>
          <w:tcPr>
            <w:tcW w:w="1385" w:type="dxa"/>
          </w:tcPr>
          <w:p>
            <w:pPr>
              <w:pStyle w:val="TableParagraph"/>
              <w:jc w:val="right"/>
              <w:rPr>
                <w:sz w:val="24"/>
              </w:rPr>
            </w:pPr>
            <w:r>
              <w:rPr>
                <w:sz w:val="24"/>
              </w:rPr>
              <w:t>59 </w:t>
            </w:r>
          </w:p>
        </w:tc>
        <w:tc>
          <w:tcPr>
            <w:tcW w:w="3827" w:type="dxa"/>
          </w:tcPr>
          <w:p>
            <w:pPr>
              <w:pStyle w:val="TableParagraph"/>
              <w:ind w:left="1352" w:right="1224"/>
              <w:rPr>
                <w:sz w:val="24"/>
              </w:rPr>
            </w:pPr>
            <w:r>
              <w:rPr>
                <w:sz w:val="24"/>
              </w:rPr>
              <w:t>中山证券 </w:t>
            </w:r>
          </w:p>
        </w:tc>
        <w:tc>
          <w:tcPr>
            <w:tcW w:w="3313" w:type="dxa"/>
          </w:tcPr>
          <w:p>
            <w:pPr>
              <w:pStyle w:val="TableParagraph"/>
              <w:ind w:left="489" w:right="362"/>
              <w:rPr>
                <w:sz w:val="24"/>
              </w:rPr>
            </w:pPr>
            <w:r>
              <w:rPr>
                <w:sz w:val="24"/>
              </w:rPr>
              <w:t>9,449 </w:t>
            </w:r>
          </w:p>
        </w:tc>
      </w:tr>
      <w:tr>
        <w:trPr>
          <w:trHeight w:val="312" w:hRule="atLeast"/>
        </w:trPr>
        <w:tc>
          <w:tcPr>
            <w:tcW w:w="1385" w:type="dxa"/>
          </w:tcPr>
          <w:p>
            <w:pPr>
              <w:pStyle w:val="TableParagraph"/>
              <w:jc w:val="right"/>
              <w:rPr>
                <w:sz w:val="24"/>
              </w:rPr>
            </w:pPr>
            <w:r>
              <w:rPr>
                <w:sz w:val="24"/>
              </w:rPr>
              <w:t>60 </w:t>
            </w:r>
          </w:p>
        </w:tc>
        <w:tc>
          <w:tcPr>
            <w:tcW w:w="3827" w:type="dxa"/>
          </w:tcPr>
          <w:p>
            <w:pPr>
              <w:pStyle w:val="TableParagraph"/>
              <w:ind w:left="1352" w:right="1224"/>
              <w:rPr>
                <w:sz w:val="24"/>
              </w:rPr>
            </w:pPr>
            <w:r>
              <w:rPr>
                <w:sz w:val="24"/>
              </w:rPr>
              <w:t>江海证券 </w:t>
            </w:r>
          </w:p>
        </w:tc>
        <w:tc>
          <w:tcPr>
            <w:tcW w:w="3313" w:type="dxa"/>
          </w:tcPr>
          <w:p>
            <w:pPr>
              <w:pStyle w:val="TableParagraph"/>
              <w:ind w:left="489" w:right="362"/>
              <w:rPr>
                <w:sz w:val="24"/>
              </w:rPr>
            </w:pPr>
            <w:r>
              <w:rPr>
                <w:sz w:val="24"/>
              </w:rPr>
              <w:t>9,117 </w:t>
            </w:r>
          </w:p>
        </w:tc>
      </w:tr>
      <w:tr>
        <w:trPr>
          <w:trHeight w:val="311" w:hRule="atLeast"/>
        </w:trPr>
        <w:tc>
          <w:tcPr>
            <w:tcW w:w="1385" w:type="dxa"/>
          </w:tcPr>
          <w:p>
            <w:pPr>
              <w:pStyle w:val="TableParagraph"/>
              <w:jc w:val="right"/>
              <w:rPr>
                <w:sz w:val="24"/>
              </w:rPr>
            </w:pPr>
            <w:r>
              <w:rPr>
                <w:sz w:val="24"/>
              </w:rPr>
              <w:t>61 </w:t>
            </w:r>
          </w:p>
        </w:tc>
        <w:tc>
          <w:tcPr>
            <w:tcW w:w="3827" w:type="dxa"/>
          </w:tcPr>
          <w:p>
            <w:pPr>
              <w:pStyle w:val="TableParagraph"/>
              <w:ind w:left="1352" w:right="1224"/>
              <w:rPr>
                <w:sz w:val="24"/>
              </w:rPr>
            </w:pPr>
            <w:r>
              <w:rPr>
                <w:sz w:val="24"/>
              </w:rPr>
              <w:t>中原证券 </w:t>
            </w:r>
          </w:p>
        </w:tc>
        <w:tc>
          <w:tcPr>
            <w:tcW w:w="3313" w:type="dxa"/>
          </w:tcPr>
          <w:p>
            <w:pPr>
              <w:pStyle w:val="TableParagraph"/>
              <w:ind w:left="489" w:right="362"/>
              <w:rPr>
                <w:sz w:val="24"/>
              </w:rPr>
            </w:pPr>
            <w:r>
              <w:rPr>
                <w:sz w:val="24"/>
              </w:rPr>
              <w:t>8,897 </w:t>
            </w:r>
          </w:p>
        </w:tc>
      </w:tr>
      <w:tr>
        <w:trPr>
          <w:trHeight w:val="311" w:hRule="atLeast"/>
        </w:trPr>
        <w:tc>
          <w:tcPr>
            <w:tcW w:w="1385" w:type="dxa"/>
          </w:tcPr>
          <w:p>
            <w:pPr>
              <w:pStyle w:val="TableParagraph"/>
              <w:jc w:val="right"/>
              <w:rPr>
                <w:sz w:val="24"/>
              </w:rPr>
            </w:pPr>
            <w:r>
              <w:rPr>
                <w:sz w:val="24"/>
              </w:rPr>
              <w:t>62 </w:t>
            </w:r>
          </w:p>
        </w:tc>
        <w:tc>
          <w:tcPr>
            <w:tcW w:w="3827" w:type="dxa"/>
          </w:tcPr>
          <w:p>
            <w:pPr>
              <w:pStyle w:val="TableParagraph"/>
              <w:ind w:left="1352" w:right="1224"/>
              <w:rPr>
                <w:sz w:val="24"/>
              </w:rPr>
            </w:pPr>
            <w:r>
              <w:rPr>
                <w:sz w:val="24"/>
              </w:rPr>
              <w:t>财信证券 </w:t>
            </w:r>
          </w:p>
        </w:tc>
        <w:tc>
          <w:tcPr>
            <w:tcW w:w="3313" w:type="dxa"/>
          </w:tcPr>
          <w:p>
            <w:pPr>
              <w:pStyle w:val="TableParagraph"/>
              <w:ind w:left="489" w:right="362"/>
              <w:rPr>
                <w:sz w:val="24"/>
              </w:rPr>
            </w:pPr>
            <w:r>
              <w:rPr>
                <w:sz w:val="24"/>
              </w:rPr>
              <w:t>8,854 </w:t>
            </w:r>
          </w:p>
        </w:tc>
      </w:tr>
      <w:tr>
        <w:trPr>
          <w:trHeight w:val="313" w:hRule="atLeast"/>
        </w:trPr>
        <w:tc>
          <w:tcPr>
            <w:tcW w:w="1385" w:type="dxa"/>
          </w:tcPr>
          <w:p>
            <w:pPr>
              <w:pStyle w:val="TableParagraph"/>
              <w:spacing w:before="2"/>
              <w:jc w:val="right"/>
              <w:rPr>
                <w:sz w:val="24"/>
              </w:rPr>
            </w:pPr>
            <w:r>
              <w:rPr>
                <w:sz w:val="24"/>
              </w:rPr>
              <w:t>63 </w:t>
            </w:r>
          </w:p>
        </w:tc>
        <w:tc>
          <w:tcPr>
            <w:tcW w:w="3827" w:type="dxa"/>
          </w:tcPr>
          <w:p>
            <w:pPr>
              <w:pStyle w:val="TableParagraph"/>
              <w:spacing w:before="2"/>
              <w:ind w:left="1352" w:right="1224"/>
              <w:rPr>
                <w:sz w:val="24"/>
              </w:rPr>
            </w:pPr>
            <w:r>
              <w:rPr>
                <w:sz w:val="24"/>
              </w:rPr>
              <w:t>华安证券 </w:t>
            </w:r>
          </w:p>
        </w:tc>
        <w:tc>
          <w:tcPr>
            <w:tcW w:w="3313" w:type="dxa"/>
          </w:tcPr>
          <w:p>
            <w:pPr>
              <w:pStyle w:val="TableParagraph"/>
              <w:spacing w:before="2"/>
              <w:ind w:left="489" w:right="362"/>
              <w:rPr>
                <w:sz w:val="24"/>
              </w:rPr>
            </w:pPr>
            <w:r>
              <w:rPr>
                <w:sz w:val="24"/>
              </w:rPr>
              <w:t>8,710 </w:t>
            </w:r>
          </w:p>
        </w:tc>
      </w:tr>
      <w:tr>
        <w:trPr>
          <w:trHeight w:val="311" w:hRule="atLeast"/>
        </w:trPr>
        <w:tc>
          <w:tcPr>
            <w:tcW w:w="1385" w:type="dxa"/>
          </w:tcPr>
          <w:p>
            <w:pPr>
              <w:pStyle w:val="TableParagraph"/>
              <w:jc w:val="right"/>
              <w:rPr>
                <w:sz w:val="24"/>
              </w:rPr>
            </w:pPr>
            <w:r>
              <w:rPr>
                <w:sz w:val="24"/>
              </w:rPr>
              <w:t>64 </w:t>
            </w:r>
          </w:p>
        </w:tc>
        <w:tc>
          <w:tcPr>
            <w:tcW w:w="3827" w:type="dxa"/>
          </w:tcPr>
          <w:p>
            <w:pPr>
              <w:pStyle w:val="TableParagraph"/>
              <w:ind w:left="1352" w:right="1224"/>
              <w:rPr>
                <w:sz w:val="24"/>
              </w:rPr>
            </w:pPr>
            <w:r>
              <w:rPr>
                <w:sz w:val="24"/>
              </w:rPr>
              <w:t>国都证券 </w:t>
            </w:r>
          </w:p>
        </w:tc>
        <w:tc>
          <w:tcPr>
            <w:tcW w:w="3313" w:type="dxa"/>
          </w:tcPr>
          <w:p>
            <w:pPr>
              <w:pStyle w:val="TableParagraph"/>
              <w:ind w:left="489" w:right="362"/>
              <w:rPr>
                <w:sz w:val="24"/>
              </w:rPr>
            </w:pPr>
            <w:r>
              <w:rPr>
                <w:sz w:val="24"/>
              </w:rPr>
              <w:t>8,690 </w:t>
            </w:r>
          </w:p>
        </w:tc>
      </w:tr>
      <w:tr>
        <w:trPr>
          <w:trHeight w:val="311" w:hRule="atLeast"/>
        </w:trPr>
        <w:tc>
          <w:tcPr>
            <w:tcW w:w="1385" w:type="dxa"/>
          </w:tcPr>
          <w:p>
            <w:pPr>
              <w:pStyle w:val="TableParagraph"/>
              <w:jc w:val="right"/>
              <w:rPr>
                <w:sz w:val="24"/>
              </w:rPr>
            </w:pPr>
            <w:r>
              <w:rPr>
                <w:sz w:val="24"/>
              </w:rPr>
              <w:t>65 </w:t>
            </w:r>
          </w:p>
        </w:tc>
        <w:tc>
          <w:tcPr>
            <w:tcW w:w="3827" w:type="dxa"/>
          </w:tcPr>
          <w:p>
            <w:pPr>
              <w:pStyle w:val="TableParagraph"/>
              <w:ind w:left="1352" w:right="1224"/>
              <w:rPr>
                <w:sz w:val="24"/>
              </w:rPr>
            </w:pPr>
            <w:r>
              <w:rPr>
                <w:sz w:val="24"/>
              </w:rPr>
              <w:t>五矿证券 </w:t>
            </w:r>
          </w:p>
        </w:tc>
        <w:tc>
          <w:tcPr>
            <w:tcW w:w="3313" w:type="dxa"/>
          </w:tcPr>
          <w:p>
            <w:pPr>
              <w:pStyle w:val="TableParagraph"/>
              <w:ind w:left="489" w:right="362"/>
              <w:rPr>
                <w:sz w:val="24"/>
              </w:rPr>
            </w:pPr>
            <w:r>
              <w:rPr>
                <w:sz w:val="24"/>
              </w:rPr>
              <w:t>8,661 </w:t>
            </w:r>
          </w:p>
        </w:tc>
      </w:tr>
      <w:tr>
        <w:trPr>
          <w:trHeight w:val="311" w:hRule="atLeast"/>
        </w:trPr>
        <w:tc>
          <w:tcPr>
            <w:tcW w:w="1385" w:type="dxa"/>
          </w:tcPr>
          <w:p>
            <w:pPr>
              <w:pStyle w:val="TableParagraph"/>
              <w:jc w:val="right"/>
              <w:rPr>
                <w:sz w:val="24"/>
              </w:rPr>
            </w:pPr>
            <w:r>
              <w:rPr>
                <w:sz w:val="24"/>
              </w:rPr>
              <w:t>66 </w:t>
            </w:r>
          </w:p>
        </w:tc>
        <w:tc>
          <w:tcPr>
            <w:tcW w:w="3827" w:type="dxa"/>
          </w:tcPr>
          <w:p>
            <w:pPr>
              <w:pStyle w:val="TableParagraph"/>
              <w:ind w:left="1352" w:right="1224"/>
              <w:rPr>
                <w:sz w:val="24"/>
              </w:rPr>
            </w:pPr>
            <w:r>
              <w:rPr>
                <w:sz w:val="24"/>
              </w:rPr>
              <w:t>金元证券 </w:t>
            </w:r>
          </w:p>
        </w:tc>
        <w:tc>
          <w:tcPr>
            <w:tcW w:w="3313" w:type="dxa"/>
          </w:tcPr>
          <w:p>
            <w:pPr>
              <w:pStyle w:val="TableParagraph"/>
              <w:ind w:left="489" w:right="362"/>
              <w:rPr>
                <w:sz w:val="24"/>
              </w:rPr>
            </w:pPr>
            <w:r>
              <w:rPr>
                <w:sz w:val="24"/>
              </w:rPr>
              <w:t>8,562 </w:t>
            </w:r>
          </w:p>
        </w:tc>
      </w:tr>
    </w:tbl>
    <w:p>
      <w:pPr>
        <w:spacing w:after="0"/>
        <w:rPr>
          <w:sz w:val="24"/>
        </w:rPr>
        <w:sectPr>
          <w:pgSz w:w="11910" w:h="16840"/>
          <w:pgMar w:header="0" w:footer="1122" w:top="1420" w:bottom="132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3827"/>
        <w:gridCol w:w="3313"/>
      </w:tblGrid>
      <w:tr>
        <w:trPr>
          <w:trHeight w:val="311" w:hRule="atLeast"/>
        </w:trPr>
        <w:tc>
          <w:tcPr>
            <w:tcW w:w="1385" w:type="dxa"/>
          </w:tcPr>
          <w:p>
            <w:pPr>
              <w:pStyle w:val="TableParagraph"/>
              <w:jc w:val="right"/>
              <w:rPr>
                <w:sz w:val="24"/>
              </w:rPr>
            </w:pPr>
            <w:r>
              <w:rPr>
                <w:sz w:val="24"/>
              </w:rPr>
              <w:t>67 </w:t>
            </w:r>
          </w:p>
        </w:tc>
        <w:tc>
          <w:tcPr>
            <w:tcW w:w="3827" w:type="dxa"/>
          </w:tcPr>
          <w:p>
            <w:pPr>
              <w:pStyle w:val="TableParagraph"/>
              <w:ind w:left="1352" w:right="1224"/>
              <w:rPr>
                <w:sz w:val="24"/>
              </w:rPr>
            </w:pPr>
            <w:r>
              <w:rPr>
                <w:sz w:val="24"/>
              </w:rPr>
              <w:t>新时代证券 </w:t>
            </w:r>
          </w:p>
        </w:tc>
        <w:tc>
          <w:tcPr>
            <w:tcW w:w="3313" w:type="dxa"/>
          </w:tcPr>
          <w:p>
            <w:pPr>
              <w:pStyle w:val="TableParagraph"/>
              <w:ind w:right="1225"/>
              <w:jc w:val="right"/>
              <w:rPr>
                <w:sz w:val="24"/>
              </w:rPr>
            </w:pPr>
            <w:r>
              <w:rPr>
                <w:sz w:val="24"/>
              </w:rPr>
              <w:t>7,935 </w:t>
            </w:r>
          </w:p>
        </w:tc>
      </w:tr>
      <w:tr>
        <w:trPr>
          <w:trHeight w:val="312" w:hRule="atLeast"/>
        </w:trPr>
        <w:tc>
          <w:tcPr>
            <w:tcW w:w="1385" w:type="dxa"/>
          </w:tcPr>
          <w:p>
            <w:pPr>
              <w:pStyle w:val="TableParagraph"/>
              <w:jc w:val="right"/>
              <w:rPr>
                <w:sz w:val="24"/>
              </w:rPr>
            </w:pPr>
            <w:r>
              <w:rPr>
                <w:sz w:val="24"/>
              </w:rPr>
              <w:t>68 </w:t>
            </w:r>
          </w:p>
        </w:tc>
        <w:tc>
          <w:tcPr>
            <w:tcW w:w="3827" w:type="dxa"/>
          </w:tcPr>
          <w:p>
            <w:pPr>
              <w:pStyle w:val="TableParagraph"/>
              <w:ind w:left="1352" w:right="1224"/>
              <w:rPr>
                <w:sz w:val="24"/>
              </w:rPr>
            </w:pPr>
            <w:r>
              <w:rPr>
                <w:sz w:val="24"/>
              </w:rPr>
              <w:t>华林证券 </w:t>
            </w:r>
          </w:p>
        </w:tc>
        <w:tc>
          <w:tcPr>
            <w:tcW w:w="3313" w:type="dxa"/>
          </w:tcPr>
          <w:p>
            <w:pPr>
              <w:pStyle w:val="TableParagraph"/>
              <w:ind w:right="1225"/>
              <w:jc w:val="right"/>
              <w:rPr>
                <w:sz w:val="24"/>
              </w:rPr>
            </w:pPr>
            <w:r>
              <w:rPr>
                <w:sz w:val="24"/>
              </w:rPr>
              <w:t>7,923 </w:t>
            </w:r>
          </w:p>
        </w:tc>
      </w:tr>
      <w:tr>
        <w:trPr>
          <w:trHeight w:val="311" w:hRule="atLeast"/>
        </w:trPr>
        <w:tc>
          <w:tcPr>
            <w:tcW w:w="1385" w:type="dxa"/>
          </w:tcPr>
          <w:p>
            <w:pPr>
              <w:pStyle w:val="TableParagraph"/>
              <w:jc w:val="right"/>
              <w:rPr>
                <w:sz w:val="24"/>
              </w:rPr>
            </w:pPr>
            <w:r>
              <w:rPr>
                <w:sz w:val="24"/>
              </w:rPr>
              <w:t>69 </w:t>
            </w:r>
          </w:p>
        </w:tc>
        <w:tc>
          <w:tcPr>
            <w:tcW w:w="3827" w:type="dxa"/>
          </w:tcPr>
          <w:p>
            <w:pPr>
              <w:pStyle w:val="TableParagraph"/>
              <w:ind w:left="1352" w:right="1224"/>
              <w:rPr>
                <w:sz w:val="24"/>
              </w:rPr>
            </w:pPr>
            <w:r>
              <w:rPr>
                <w:sz w:val="24"/>
              </w:rPr>
              <w:t>英大证券 </w:t>
            </w:r>
          </w:p>
        </w:tc>
        <w:tc>
          <w:tcPr>
            <w:tcW w:w="3313" w:type="dxa"/>
          </w:tcPr>
          <w:p>
            <w:pPr>
              <w:pStyle w:val="TableParagraph"/>
              <w:ind w:right="1225"/>
              <w:jc w:val="right"/>
              <w:rPr>
                <w:sz w:val="24"/>
              </w:rPr>
            </w:pPr>
            <w:r>
              <w:rPr>
                <w:sz w:val="24"/>
              </w:rPr>
              <w:t>7,906 </w:t>
            </w:r>
          </w:p>
        </w:tc>
      </w:tr>
      <w:tr>
        <w:trPr>
          <w:trHeight w:val="313" w:hRule="atLeast"/>
        </w:trPr>
        <w:tc>
          <w:tcPr>
            <w:tcW w:w="1385" w:type="dxa"/>
          </w:tcPr>
          <w:p>
            <w:pPr>
              <w:pStyle w:val="TableParagraph"/>
              <w:spacing w:before="2"/>
              <w:jc w:val="right"/>
              <w:rPr>
                <w:sz w:val="24"/>
              </w:rPr>
            </w:pPr>
            <w:r>
              <w:rPr>
                <w:sz w:val="24"/>
              </w:rPr>
              <w:t>70 </w:t>
            </w:r>
          </w:p>
        </w:tc>
        <w:tc>
          <w:tcPr>
            <w:tcW w:w="3827" w:type="dxa"/>
          </w:tcPr>
          <w:p>
            <w:pPr>
              <w:pStyle w:val="TableParagraph"/>
              <w:spacing w:before="2"/>
              <w:ind w:left="1352" w:right="1224"/>
              <w:rPr>
                <w:sz w:val="24"/>
              </w:rPr>
            </w:pPr>
            <w:r>
              <w:rPr>
                <w:sz w:val="24"/>
              </w:rPr>
              <w:t>国开证券 </w:t>
            </w:r>
          </w:p>
        </w:tc>
        <w:tc>
          <w:tcPr>
            <w:tcW w:w="3313" w:type="dxa"/>
          </w:tcPr>
          <w:p>
            <w:pPr>
              <w:pStyle w:val="TableParagraph"/>
              <w:spacing w:before="2"/>
              <w:ind w:right="1225"/>
              <w:jc w:val="right"/>
              <w:rPr>
                <w:sz w:val="24"/>
              </w:rPr>
            </w:pPr>
            <w:r>
              <w:rPr>
                <w:sz w:val="24"/>
              </w:rPr>
              <w:t>7,739 </w:t>
            </w:r>
          </w:p>
        </w:tc>
      </w:tr>
      <w:tr>
        <w:trPr>
          <w:trHeight w:val="311" w:hRule="atLeast"/>
        </w:trPr>
        <w:tc>
          <w:tcPr>
            <w:tcW w:w="1385" w:type="dxa"/>
          </w:tcPr>
          <w:p>
            <w:pPr>
              <w:pStyle w:val="TableParagraph"/>
              <w:jc w:val="right"/>
              <w:rPr>
                <w:sz w:val="24"/>
              </w:rPr>
            </w:pPr>
            <w:r>
              <w:rPr>
                <w:sz w:val="24"/>
              </w:rPr>
              <w:t>71 </w:t>
            </w:r>
          </w:p>
        </w:tc>
        <w:tc>
          <w:tcPr>
            <w:tcW w:w="3827" w:type="dxa"/>
          </w:tcPr>
          <w:p>
            <w:pPr>
              <w:pStyle w:val="TableParagraph"/>
              <w:ind w:left="1352" w:right="1224"/>
              <w:rPr>
                <w:sz w:val="24"/>
              </w:rPr>
            </w:pPr>
            <w:r>
              <w:rPr>
                <w:sz w:val="24"/>
              </w:rPr>
              <w:t>北京高华 </w:t>
            </w:r>
          </w:p>
        </w:tc>
        <w:tc>
          <w:tcPr>
            <w:tcW w:w="3313" w:type="dxa"/>
          </w:tcPr>
          <w:p>
            <w:pPr>
              <w:pStyle w:val="TableParagraph"/>
              <w:ind w:right="1225"/>
              <w:jc w:val="right"/>
              <w:rPr>
                <w:sz w:val="24"/>
              </w:rPr>
            </w:pPr>
            <w:r>
              <w:rPr>
                <w:sz w:val="24"/>
              </w:rPr>
              <w:t>7,699 </w:t>
            </w:r>
          </w:p>
        </w:tc>
      </w:tr>
      <w:tr>
        <w:trPr>
          <w:trHeight w:val="311" w:hRule="atLeast"/>
        </w:trPr>
        <w:tc>
          <w:tcPr>
            <w:tcW w:w="1385" w:type="dxa"/>
          </w:tcPr>
          <w:p>
            <w:pPr>
              <w:pStyle w:val="TableParagraph"/>
              <w:jc w:val="right"/>
              <w:rPr>
                <w:sz w:val="24"/>
              </w:rPr>
            </w:pPr>
            <w:r>
              <w:rPr>
                <w:sz w:val="24"/>
              </w:rPr>
              <w:t>72 </w:t>
            </w:r>
          </w:p>
        </w:tc>
        <w:tc>
          <w:tcPr>
            <w:tcW w:w="3827" w:type="dxa"/>
          </w:tcPr>
          <w:p>
            <w:pPr>
              <w:pStyle w:val="TableParagraph"/>
              <w:ind w:left="1352" w:right="1224"/>
              <w:rPr>
                <w:sz w:val="24"/>
              </w:rPr>
            </w:pPr>
            <w:r>
              <w:rPr>
                <w:sz w:val="24"/>
              </w:rPr>
              <w:t>粤开证券 </w:t>
            </w:r>
          </w:p>
        </w:tc>
        <w:tc>
          <w:tcPr>
            <w:tcW w:w="3313" w:type="dxa"/>
          </w:tcPr>
          <w:p>
            <w:pPr>
              <w:pStyle w:val="TableParagraph"/>
              <w:ind w:right="1225"/>
              <w:jc w:val="right"/>
              <w:rPr>
                <w:sz w:val="24"/>
              </w:rPr>
            </w:pPr>
            <w:r>
              <w:rPr>
                <w:sz w:val="24"/>
              </w:rPr>
              <w:t>7,480 </w:t>
            </w:r>
          </w:p>
        </w:tc>
      </w:tr>
      <w:tr>
        <w:trPr>
          <w:trHeight w:val="311" w:hRule="atLeast"/>
        </w:trPr>
        <w:tc>
          <w:tcPr>
            <w:tcW w:w="1385" w:type="dxa"/>
          </w:tcPr>
          <w:p>
            <w:pPr>
              <w:pStyle w:val="TableParagraph"/>
              <w:jc w:val="right"/>
              <w:rPr>
                <w:sz w:val="24"/>
              </w:rPr>
            </w:pPr>
            <w:r>
              <w:rPr>
                <w:sz w:val="24"/>
              </w:rPr>
              <w:t>73 </w:t>
            </w:r>
          </w:p>
        </w:tc>
        <w:tc>
          <w:tcPr>
            <w:tcW w:w="3827" w:type="dxa"/>
          </w:tcPr>
          <w:p>
            <w:pPr>
              <w:pStyle w:val="TableParagraph"/>
              <w:ind w:left="1352" w:right="1224"/>
              <w:rPr>
                <w:sz w:val="24"/>
              </w:rPr>
            </w:pPr>
            <w:r>
              <w:rPr>
                <w:sz w:val="24"/>
              </w:rPr>
              <w:t>九州证券 </w:t>
            </w:r>
          </w:p>
        </w:tc>
        <w:tc>
          <w:tcPr>
            <w:tcW w:w="3313" w:type="dxa"/>
          </w:tcPr>
          <w:p>
            <w:pPr>
              <w:pStyle w:val="TableParagraph"/>
              <w:ind w:right="1225"/>
              <w:jc w:val="right"/>
              <w:rPr>
                <w:sz w:val="24"/>
              </w:rPr>
            </w:pPr>
            <w:r>
              <w:rPr>
                <w:sz w:val="24"/>
              </w:rPr>
              <w:t>7,010 </w:t>
            </w:r>
          </w:p>
        </w:tc>
      </w:tr>
      <w:tr>
        <w:trPr>
          <w:trHeight w:val="311" w:hRule="atLeast"/>
        </w:trPr>
        <w:tc>
          <w:tcPr>
            <w:tcW w:w="1385" w:type="dxa"/>
          </w:tcPr>
          <w:p>
            <w:pPr>
              <w:pStyle w:val="TableParagraph"/>
              <w:jc w:val="right"/>
              <w:rPr>
                <w:sz w:val="24"/>
              </w:rPr>
            </w:pPr>
            <w:r>
              <w:rPr>
                <w:sz w:val="24"/>
              </w:rPr>
              <w:t>74 </w:t>
            </w:r>
          </w:p>
        </w:tc>
        <w:tc>
          <w:tcPr>
            <w:tcW w:w="3827" w:type="dxa"/>
          </w:tcPr>
          <w:p>
            <w:pPr>
              <w:pStyle w:val="TableParagraph"/>
              <w:ind w:left="1352" w:right="1224"/>
              <w:rPr>
                <w:sz w:val="24"/>
              </w:rPr>
            </w:pPr>
            <w:r>
              <w:rPr>
                <w:sz w:val="24"/>
              </w:rPr>
              <w:t>开源证券 </w:t>
            </w:r>
          </w:p>
        </w:tc>
        <w:tc>
          <w:tcPr>
            <w:tcW w:w="3313" w:type="dxa"/>
          </w:tcPr>
          <w:p>
            <w:pPr>
              <w:pStyle w:val="TableParagraph"/>
              <w:ind w:right="1225"/>
              <w:jc w:val="right"/>
              <w:rPr>
                <w:sz w:val="24"/>
              </w:rPr>
            </w:pPr>
            <w:r>
              <w:rPr>
                <w:sz w:val="24"/>
              </w:rPr>
              <w:t>7,007 </w:t>
            </w:r>
          </w:p>
        </w:tc>
      </w:tr>
      <w:tr>
        <w:trPr>
          <w:trHeight w:val="311" w:hRule="atLeast"/>
        </w:trPr>
        <w:tc>
          <w:tcPr>
            <w:tcW w:w="1385" w:type="dxa"/>
          </w:tcPr>
          <w:p>
            <w:pPr>
              <w:pStyle w:val="TableParagraph"/>
              <w:jc w:val="right"/>
              <w:rPr>
                <w:sz w:val="24"/>
              </w:rPr>
            </w:pPr>
            <w:r>
              <w:rPr>
                <w:sz w:val="24"/>
              </w:rPr>
              <w:t>75 </w:t>
            </w:r>
          </w:p>
        </w:tc>
        <w:tc>
          <w:tcPr>
            <w:tcW w:w="3827" w:type="dxa"/>
          </w:tcPr>
          <w:p>
            <w:pPr>
              <w:pStyle w:val="TableParagraph"/>
              <w:ind w:left="1352" w:right="1224"/>
              <w:rPr>
                <w:sz w:val="24"/>
              </w:rPr>
            </w:pPr>
            <w:r>
              <w:rPr>
                <w:sz w:val="24"/>
              </w:rPr>
              <w:t>红塔证券 </w:t>
            </w:r>
          </w:p>
        </w:tc>
        <w:tc>
          <w:tcPr>
            <w:tcW w:w="3313" w:type="dxa"/>
          </w:tcPr>
          <w:p>
            <w:pPr>
              <w:pStyle w:val="TableParagraph"/>
              <w:ind w:right="1225"/>
              <w:jc w:val="right"/>
              <w:rPr>
                <w:sz w:val="24"/>
              </w:rPr>
            </w:pPr>
            <w:r>
              <w:rPr>
                <w:sz w:val="24"/>
              </w:rPr>
              <w:t>6,683 </w:t>
            </w:r>
          </w:p>
        </w:tc>
      </w:tr>
      <w:tr>
        <w:trPr>
          <w:trHeight w:val="314" w:hRule="atLeast"/>
        </w:trPr>
        <w:tc>
          <w:tcPr>
            <w:tcW w:w="1385" w:type="dxa"/>
          </w:tcPr>
          <w:p>
            <w:pPr>
              <w:pStyle w:val="TableParagraph"/>
              <w:spacing w:before="2"/>
              <w:jc w:val="right"/>
              <w:rPr>
                <w:sz w:val="24"/>
              </w:rPr>
            </w:pPr>
            <w:r>
              <w:rPr>
                <w:sz w:val="24"/>
              </w:rPr>
              <w:t>76 </w:t>
            </w:r>
          </w:p>
        </w:tc>
        <w:tc>
          <w:tcPr>
            <w:tcW w:w="3827" w:type="dxa"/>
          </w:tcPr>
          <w:p>
            <w:pPr>
              <w:pStyle w:val="TableParagraph"/>
              <w:spacing w:before="2"/>
              <w:ind w:left="1352" w:right="1224"/>
              <w:rPr>
                <w:sz w:val="24"/>
              </w:rPr>
            </w:pPr>
            <w:r>
              <w:rPr>
                <w:sz w:val="24"/>
              </w:rPr>
              <w:t>汇丰前海 </w:t>
            </w:r>
          </w:p>
        </w:tc>
        <w:tc>
          <w:tcPr>
            <w:tcW w:w="3313" w:type="dxa"/>
          </w:tcPr>
          <w:p>
            <w:pPr>
              <w:pStyle w:val="TableParagraph"/>
              <w:spacing w:before="2"/>
              <w:ind w:right="1225"/>
              <w:jc w:val="right"/>
              <w:rPr>
                <w:sz w:val="24"/>
              </w:rPr>
            </w:pPr>
            <w:r>
              <w:rPr>
                <w:sz w:val="24"/>
              </w:rPr>
              <w:t>6,453 </w:t>
            </w:r>
          </w:p>
        </w:tc>
      </w:tr>
      <w:tr>
        <w:trPr>
          <w:trHeight w:val="311" w:hRule="atLeast"/>
        </w:trPr>
        <w:tc>
          <w:tcPr>
            <w:tcW w:w="1385" w:type="dxa"/>
          </w:tcPr>
          <w:p>
            <w:pPr>
              <w:pStyle w:val="TableParagraph"/>
              <w:jc w:val="right"/>
              <w:rPr>
                <w:sz w:val="24"/>
              </w:rPr>
            </w:pPr>
            <w:r>
              <w:rPr>
                <w:sz w:val="24"/>
              </w:rPr>
              <w:t>77 </w:t>
            </w:r>
          </w:p>
        </w:tc>
        <w:tc>
          <w:tcPr>
            <w:tcW w:w="3827" w:type="dxa"/>
          </w:tcPr>
          <w:p>
            <w:pPr>
              <w:pStyle w:val="TableParagraph"/>
              <w:ind w:left="1352" w:right="1224"/>
              <w:rPr>
                <w:sz w:val="24"/>
              </w:rPr>
            </w:pPr>
            <w:r>
              <w:rPr>
                <w:sz w:val="24"/>
              </w:rPr>
              <w:t>中航证券 </w:t>
            </w:r>
          </w:p>
        </w:tc>
        <w:tc>
          <w:tcPr>
            <w:tcW w:w="3313" w:type="dxa"/>
          </w:tcPr>
          <w:p>
            <w:pPr>
              <w:pStyle w:val="TableParagraph"/>
              <w:ind w:right="1225"/>
              <w:jc w:val="right"/>
              <w:rPr>
                <w:sz w:val="24"/>
              </w:rPr>
            </w:pPr>
            <w:r>
              <w:rPr>
                <w:sz w:val="24"/>
              </w:rPr>
              <w:t>6,092 </w:t>
            </w:r>
          </w:p>
        </w:tc>
      </w:tr>
      <w:tr>
        <w:trPr>
          <w:trHeight w:val="311" w:hRule="atLeast"/>
        </w:trPr>
        <w:tc>
          <w:tcPr>
            <w:tcW w:w="1385" w:type="dxa"/>
          </w:tcPr>
          <w:p>
            <w:pPr>
              <w:pStyle w:val="TableParagraph"/>
              <w:jc w:val="right"/>
              <w:rPr>
                <w:sz w:val="24"/>
              </w:rPr>
            </w:pPr>
            <w:r>
              <w:rPr>
                <w:sz w:val="24"/>
              </w:rPr>
              <w:t>78 </w:t>
            </w:r>
          </w:p>
        </w:tc>
        <w:tc>
          <w:tcPr>
            <w:tcW w:w="3827" w:type="dxa"/>
          </w:tcPr>
          <w:p>
            <w:pPr>
              <w:pStyle w:val="TableParagraph"/>
              <w:ind w:left="1352" w:right="1224"/>
              <w:rPr>
                <w:sz w:val="24"/>
              </w:rPr>
            </w:pPr>
            <w:r>
              <w:rPr>
                <w:sz w:val="24"/>
              </w:rPr>
              <w:t>摩根大通 </w:t>
            </w:r>
          </w:p>
        </w:tc>
        <w:tc>
          <w:tcPr>
            <w:tcW w:w="3313" w:type="dxa"/>
          </w:tcPr>
          <w:p>
            <w:pPr>
              <w:pStyle w:val="TableParagraph"/>
              <w:ind w:right="1225"/>
              <w:jc w:val="right"/>
              <w:rPr>
                <w:sz w:val="24"/>
              </w:rPr>
            </w:pPr>
            <w:r>
              <w:rPr>
                <w:sz w:val="24"/>
              </w:rPr>
              <w:t>6,020 </w:t>
            </w:r>
          </w:p>
        </w:tc>
      </w:tr>
      <w:tr>
        <w:trPr>
          <w:trHeight w:val="311" w:hRule="atLeast"/>
        </w:trPr>
        <w:tc>
          <w:tcPr>
            <w:tcW w:w="1385" w:type="dxa"/>
          </w:tcPr>
          <w:p>
            <w:pPr>
              <w:pStyle w:val="TableParagraph"/>
              <w:jc w:val="right"/>
              <w:rPr>
                <w:sz w:val="24"/>
              </w:rPr>
            </w:pPr>
            <w:r>
              <w:rPr>
                <w:sz w:val="24"/>
              </w:rPr>
              <w:t>79 </w:t>
            </w:r>
          </w:p>
        </w:tc>
        <w:tc>
          <w:tcPr>
            <w:tcW w:w="3827" w:type="dxa"/>
          </w:tcPr>
          <w:p>
            <w:pPr>
              <w:pStyle w:val="TableParagraph"/>
              <w:ind w:left="1352" w:right="1224"/>
              <w:rPr>
                <w:sz w:val="24"/>
              </w:rPr>
            </w:pPr>
            <w:r>
              <w:rPr>
                <w:sz w:val="24"/>
              </w:rPr>
              <w:t>大通证券 </w:t>
            </w:r>
          </w:p>
        </w:tc>
        <w:tc>
          <w:tcPr>
            <w:tcW w:w="3313" w:type="dxa"/>
          </w:tcPr>
          <w:p>
            <w:pPr>
              <w:pStyle w:val="TableParagraph"/>
              <w:ind w:right="1225"/>
              <w:jc w:val="right"/>
              <w:rPr>
                <w:sz w:val="24"/>
              </w:rPr>
            </w:pPr>
            <w:r>
              <w:rPr>
                <w:sz w:val="24"/>
              </w:rPr>
              <w:t>5,544 </w:t>
            </w:r>
          </w:p>
        </w:tc>
      </w:tr>
      <w:tr>
        <w:trPr>
          <w:trHeight w:val="312" w:hRule="atLeast"/>
        </w:trPr>
        <w:tc>
          <w:tcPr>
            <w:tcW w:w="1385" w:type="dxa"/>
          </w:tcPr>
          <w:p>
            <w:pPr>
              <w:pStyle w:val="TableParagraph"/>
              <w:jc w:val="right"/>
              <w:rPr>
                <w:sz w:val="24"/>
              </w:rPr>
            </w:pPr>
            <w:r>
              <w:rPr>
                <w:sz w:val="24"/>
              </w:rPr>
              <w:t>80 </w:t>
            </w:r>
          </w:p>
        </w:tc>
        <w:tc>
          <w:tcPr>
            <w:tcW w:w="3827" w:type="dxa"/>
          </w:tcPr>
          <w:p>
            <w:pPr>
              <w:pStyle w:val="TableParagraph"/>
              <w:ind w:left="1352" w:right="1224"/>
              <w:rPr>
                <w:sz w:val="24"/>
              </w:rPr>
            </w:pPr>
            <w:r>
              <w:rPr>
                <w:sz w:val="24"/>
              </w:rPr>
              <w:t>世纪证券 </w:t>
            </w:r>
          </w:p>
        </w:tc>
        <w:tc>
          <w:tcPr>
            <w:tcW w:w="3313" w:type="dxa"/>
          </w:tcPr>
          <w:p>
            <w:pPr>
              <w:pStyle w:val="TableParagraph"/>
              <w:ind w:right="1225"/>
              <w:jc w:val="right"/>
              <w:rPr>
                <w:sz w:val="24"/>
              </w:rPr>
            </w:pPr>
            <w:r>
              <w:rPr>
                <w:sz w:val="24"/>
              </w:rPr>
              <w:t>5,415 </w:t>
            </w:r>
          </w:p>
        </w:tc>
      </w:tr>
      <w:tr>
        <w:trPr>
          <w:trHeight w:val="311" w:hRule="atLeast"/>
        </w:trPr>
        <w:tc>
          <w:tcPr>
            <w:tcW w:w="1385" w:type="dxa"/>
          </w:tcPr>
          <w:p>
            <w:pPr>
              <w:pStyle w:val="TableParagraph"/>
              <w:jc w:val="right"/>
              <w:rPr>
                <w:sz w:val="24"/>
              </w:rPr>
            </w:pPr>
            <w:r>
              <w:rPr>
                <w:sz w:val="24"/>
              </w:rPr>
              <w:t>81 </w:t>
            </w:r>
          </w:p>
        </w:tc>
        <w:tc>
          <w:tcPr>
            <w:tcW w:w="3827" w:type="dxa"/>
          </w:tcPr>
          <w:p>
            <w:pPr>
              <w:pStyle w:val="TableParagraph"/>
              <w:ind w:left="1352" w:right="1224"/>
              <w:rPr>
                <w:sz w:val="24"/>
              </w:rPr>
            </w:pPr>
            <w:r>
              <w:rPr>
                <w:sz w:val="24"/>
              </w:rPr>
              <w:t>申港证券 </w:t>
            </w:r>
          </w:p>
        </w:tc>
        <w:tc>
          <w:tcPr>
            <w:tcW w:w="3313" w:type="dxa"/>
          </w:tcPr>
          <w:p>
            <w:pPr>
              <w:pStyle w:val="TableParagraph"/>
              <w:ind w:right="1225"/>
              <w:jc w:val="right"/>
              <w:rPr>
                <w:sz w:val="24"/>
              </w:rPr>
            </w:pPr>
            <w:r>
              <w:rPr>
                <w:sz w:val="24"/>
              </w:rPr>
              <w:t>5,380 </w:t>
            </w:r>
          </w:p>
        </w:tc>
      </w:tr>
      <w:tr>
        <w:trPr>
          <w:trHeight w:val="314" w:hRule="atLeast"/>
        </w:trPr>
        <w:tc>
          <w:tcPr>
            <w:tcW w:w="1385" w:type="dxa"/>
          </w:tcPr>
          <w:p>
            <w:pPr>
              <w:pStyle w:val="TableParagraph"/>
              <w:spacing w:before="2"/>
              <w:jc w:val="right"/>
              <w:rPr>
                <w:sz w:val="24"/>
              </w:rPr>
            </w:pPr>
            <w:r>
              <w:rPr>
                <w:sz w:val="24"/>
              </w:rPr>
              <w:t>82 </w:t>
            </w:r>
          </w:p>
        </w:tc>
        <w:tc>
          <w:tcPr>
            <w:tcW w:w="3827" w:type="dxa"/>
          </w:tcPr>
          <w:p>
            <w:pPr>
              <w:pStyle w:val="TableParagraph"/>
              <w:spacing w:before="2"/>
              <w:ind w:left="1352" w:right="1224"/>
              <w:rPr>
                <w:sz w:val="24"/>
              </w:rPr>
            </w:pPr>
            <w:r>
              <w:rPr>
                <w:sz w:val="24"/>
              </w:rPr>
              <w:t>华金证券 </w:t>
            </w:r>
          </w:p>
        </w:tc>
        <w:tc>
          <w:tcPr>
            <w:tcW w:w="3313" w:type="dxa"/>
          </w:tcPr>
          <w:p>
            <w:pPr>
              <w:pStyle w:val="TableParagraph"/>
              <w:spacing w:before="2"/>
              <w:ind w:right="1225"/>
              <w:jc w:val="right"/>
              <w:rPr>
                <w:sz w:val="24"/>
              </w:rPr>
            </w:pPr>
            <w:r>
              <w:rPr>
                <w:sz w:val="24"/>
              </w:rPr>
              <w:t>5,253 </w:t>
            </w:r>
          </w:p>
        </w:tc>
      </w:tr>
      <w:tr>
        <w:trPr>
          <w:trHeight w:val="311" w:hRule="atLeast"/>
        </w:trPr>
        <w:tc>
          <w:tcPr>
            <w:tcW w:w="1385" w:type="dxa"/>
          </w:tcPr>
          <w:p>
            <w:pPr>
              <w:pStyle w:val="TableParagraph"/>
              <w:jc w:val="right"/>
              <w:rPr>
                <w:sz w:val="24"/>
              </w:rPr>
            </w:pPr>
            <w:r>
              <w:rPr>
                <w:sz w:val="24"/>
              </w:rPr>
              <w:t>83 </w:t>
            </w:r>
          </w:p>
        </w:tc>
        <w:tc>
          <w:tcPr>
            <w:tcW w:w="3827" w:type="dxa"/>
          </w:tcPr>
          <w:p>
            <w:pPr>
              <w:pStyle w:val="TableParagraph"/>
              <w:ind w:left="1352" w:right="1224"/>
              <w:rPr>
                <w:sz w:val="24"/>
              </w:rPr>
            </w:pPr>
            <w:r>
              <w:rPr>
                <w:sz w:val="24"/>
              </w:rPr>
              <w:t>首创证券 </w:t>
            </w:r>
          </w:p>
        </w:tc>
        <w:tc>
          <w:tcPr>
            <w:tcW w:w="3313" w:type="dxa"/>
          </w:tcPr>
          <w:p>
            <w:pPr>
              <w:pStyle w:val="TableParagraph"/>
              <w:ind w:right="1225"/>
              <w:jc w:val="right"/>
              <w:rPr>
                <w:sz w:val="24"/>
              </w:rPr>
            </w:pPr>
            <w:r>
              <w:rPr>
                <w:sz w:val="24"/>
              </w:rPr>
              <w:t>5,112 </w:t>
            </w:r>
          </w:p>
        </w:tc>
      </w:tr>
      <w:tr>
        <w:trPr>
          <w:trHeight w:val="311" w:hRule="atLeast"/>
        </w:trPr>
        <w:tc>
          <w:tcPr>
            <w:tcW w:w="1385" w:type="dxa"/>
          </w:tcPr>
          <w:p>
            <w:pPr>
              <w:pStyle w:val="TableParagraph"/>
              <w:jc w:val="right"/>
              <w:rPr>
                <w:sz w:val="24"/>
              </w:rPr>
            </w:pPr>
            <w:r>
              <w:rPr>
                <w:sz w:val="24"/>
              </w:rPr>
              <w:t>84 </w:t>
            </w:r>
          </w:p>
        </w:tc>
        <w:tc>
          <w:tcPr>
            <w:tcW w:w="3827" w:type="dxa"/>
          </w:tcPr>
          <w:p>
            <w:pPr>
              <w:pStyle w:val="TableParagraph"/>
              <w:ind w:left="1352" w:right="1224"/>
              <w:rPr>
                <w:sz w:val="24"/>
              </w:rPr>
            </w:pPr>
            <w:r>
              <w:rPr>
                <w:sz w:val="24"/>
              </w:rPr>
              <w:t>宏信证券 </w:t>
            </w:r>
          </w:p>
        </w:tc>
        <w:tc>
          <w:tcPr>
            <w:tcW w:w="3313" w:type="dxa"/>
          </w:tcPr>
          <w:p>
            <w:pPr>
              <w:pStyle w:val="TableParagraph"/>
              <w:ind w:right="1225"/>
              <w:jc w:val="right"/>
              <w:rPr>
                <w:sz w:val="24"/>
              </w:rPr>
            </w:pPr>
            <w:r>
              <w:rPr>
                <w:sz w:val="24"/>
              </w:rPr>
              <w:t>5,016 </w:t>
            </w:r>
          </w:p>
        </w:tc>
      </w:tr>
      <w:tr>
        <w:trPr>
          <w:trHeight w:val="311" w:hRule="atLeast"/>
        </w:trPr>
        <w:tc>
          <w:tcPr>
            <w:tcW w:w="1385" w:type="dxa"/>
          </w:tcPr>
          <w:p>
            <w:pPr>
              <w:pStyle w:val="TableParagraph"/>
              <w:jc w:val="right"/>
              <w:rPr>
                <w:sz w:val="24"/>
              </w:rPr>
            </w:pPr>
            <w:r>
              <w:rPr>
                <w:sz w:val="24"/>
              </w:rPr>
              <w:t>85 </w:t>
            </w:r>
          </w:p>
        </w:tc>
        <w:tc>
          <w:tcPr>
            <w:tcW w:w="3827" w:type="dxa"/>
          </w:tcPr>
          <w:p>
            <w:pPr>
              <w:pStyle w:val="TableParagraph"/>
              <w:ind w:left="1352" w:right="1224"/>
              <w:rPr>
                <w:sz w:val="24"/>
              </w:rPr>
            </w:pPr>
            <w:r>
              <w:rPr>
                <w:sz w:val="24"/>
              </w:rPr>
              <w:t>大同证券 </w:t>
            </w:r>
          </w:p>
        </w:tc>
        <w:tc>
          <w:tcPr>
            <w:tcW w:w="3313" w:type="dxa"/>
          </w:tcPr>
          <w:p>
            <w:pPr>
              <w:pStyle w:val="TableParagraph"/>
              <w:ind w:right="1225"/>
              <w:jc w:val="right"/>
              <w:rPr>
                <w:sz w:val="24"/>
              </w:rPr>
            </w:pPr>
            <w:r>
              <w:rPr>
                <w:sz w:val="24"/>
              </w:rPr>
              <w:t>4,770 </w:t>
            </w:r>
          </w:p>
        </w:tc>
      </w:tr>
      <w:tr>
        <w:trPr>
          <w:trHeight w:val="311" w:hRule="atLeast"/>
        </w:trPr>
        <w:tc>
          <w:tcPr>
            <w:tcW w:w="1385" w:type="dxa"/>
          </w:tcPr>
          <w:p>
            <w:pPr>
              <w:pStyle w:val="TableParagraph"/>
              <w:jc w:val="right"/>
              <w:rPr>
                <w:sz w:val="24"/>
              </w:rPr>
            </w:pPr>
            <w:r>
              <w:rPr>
                <w:sz w:val="24"/>
              </w:rPr>
              <w:t>86 </w:t>
            </w:r>
          </w:p>
        </w:tc>
        <w:tc>
          <w:tcPr>
            <w:tcW w:w="3827" w:type="dxa"/>
          </w:tcPr>
          <w:p>
            <w:pPr>
              <w:pStyle w:val="TableParagraph"/>
              <w:ind w:left="1352" w:right="1224"/>
              <w:rPr>
                <w:sz w:val="24"/>
              </w:rPr>
            </w:pPr>
            <w:r>
              <w:rPr>
                <w:sz w:val="24"/>
              </w:rPr>
              <w:t>国融证券 </w:t>
            </w:r>
          </w:p>
        </w:tc>
        <w:tc>
          <w:tcPr>
            <w:tcW w:w="3313" w:type="dxa"/>
          </w:tcPr>
          <w:p>
            <w:pPr>
              <w:pStyle w:val="TableParagraph"/>
              <w:ind w:right="1225"/>
              <w:jc w:val="right"/>
              <w:rPr>
                <w:sz w:val="24"/>
              </w:rPr>
            </w:pPr>
            <w:r>
              <w:rPr>
                <w:sz w:val="24"/>
              </w:rPr>
              <w:t>4,732 </w:t>
            </w:r>
          </w:p>
        </w:tc>
      </w:tr>
      <w:tr>
        <w:trPr>
          <w:trHeight w:val="311" w:hRule="atLeast"/>
        </w:trPr>
        <w:tc>
          <w:tcPr>
            <w:tcW w:w="1385" w:type="dxa"/>
          </w:tcPr>
          <w:p>
            <w:pPr>
              <w:pStyle w:val="TableParagraph"/>
              <w:jc w:val="right"/>
              <w:rPr>
                <w:sz w:val="24"/>
              </w:rPr>
            </w:pPr>
            <w:r>
              <w:rPr>
                <w:sz w:val="24"/>
              </w:rPr>
              <w:t>87 </w:t>
            </w:r>
          </w:p>
        </w:tc>
        <w:tc>
          <w:tcPr>
            <w:tcW w:w="3827" w:type="dxa"/>
          </w:tcPr>
          <w:p>
            <w:pPr>
              <w:pStyle w:val="TableParagraph"/>
              <w:ind w:left="1352" w:right="1224"/>
              <w:rPr>
                <w:sz w:val="24"/>
              </w:rPr>
            </w:pPr>
            <w:r>
              <w:rPr>
                <w:sz w:val="24"/>
              </w:rPr>
              <w:t>爱建证券 </w:t>
            </w:r>
          </w:p>
        </w:tc>
        <w:tc>
          <w:tcPr>
            <w:tcW w:w="3313" w:type="dxa"/>
          </w:tcPr>
          <w:p>
            <w:pPr>
              <w:pStyle w:val="TableParagraph"/>
              <w:ind w:right="1225"/>
              <w:jc w:val="right"/>
              <w:rPr>
                <w:sz w:val="24"/>
              </w:rPr>
            </w:pPr>
            <w:r>
              <w:rPr>
                <w:sz w:val="24"/>
              </w:rPr>
              <w:t>4,630 </w:t>
            </w:r>
          </w:p>
        </w:tc>
      </w:tr>
      <w:tr>
        <w:trPr>
          <w:trHeight w:val="313" w:hRule="atLeast"/>
        </w:trPr>
        <w:tc>
          <w:tcPr>
            <w:tcW w:w="1385" w:type="dxa"/>
          </w:tcPr>
          <w:p>
            <w:pPr>
              <w:pStyle w:val="TableParagraph"/>
              <w:spacing w:before="2"/>
              <w:jc w:val="right"/>
              <w:rPr>
                <w:sz w:val="24"/>
              </w:rPr>
            </w:pPr>
            <w:r>
              <w:rPr>
                <w:sz w:val="24"/>
              </w:rPr>
              <w:t>88 </w:t>
            </w:r>
          </w:p>
        </w:tc>
        <w:tc>
          <w:tcPr>
            <w:tcW w:w="3827" w:type="dxa"/>
          </w:tcPr>
          <w:p>
            <w:pPr>
              <w:pStyle w:val="TableParagraph"/>
              <w:spacing w:before="2"/>
              <w:ind w:left="1352" w:right="1224"/>
              <w:rPr>
                <w:sz w:val="24"/>
              </w:rPr>
            </w:pPr>
            <w:r>
              <w:rPr>
                <w:sz w:val="24"/>
              </w:rPr>
              <w:t>川财证券 </w:t>
            </w:r>
          </w:p>
        </w:tc>
        <w:tc>
          <w:tcPr>
            <w:tcW w:w="3313" w:type="dxa"/>
          </w:tcPr>
          <w:p>
            <w:pPr>
              <w:pStyle w:val="TableParagraph"/>
              <w:spacing w:before="2"/>
              <w:ind w:right="1225"/>
              <w:jc w:val="right"/>
              <w:rPr>
                <w:sz w:val="24"/>
              </w:rPr>
            </w:pPr>
            <w:r>
              <w:rPr>
                <w:sz w:val="24"/>
              </w:rPr>
              <w:t>4,563 </w:t>
            </w:r>
          </w:p>
        </w:tc>
      </w:tr>
      <w:tr>
        <w:trPr>
          <w:trHeight w:val="311" w:hRule="atLeast"/>
        </w:trPr>
        <w:tc>
          <w:tcPr>
            <w:tcW w:w="1385" w:type="dxa"/>
          </w:tcPr>
          <w:p>
            <w:pPr>
              <w:pStyle w:val="TableParagraph"/>
              <w:jc w:val="right"/>
              <w:rPr>
                <w:sz w:val="24"/>
              </w:rPr>
            </w:pPr>
            <w:r>
              <w:rPr>
                <w:sz w:val="24"/>
              </w:rPr>
              <w:t>89 </w:t>
            </w:r>
          </w:p>
        </w:tc>
        <w:tc>
          <w:tcPr>
            <w:tcW w:w="3827" w:type="dxa"/>
          </w:tcPr>
          <w:p>
            <w:pPr>
              <w:pStyle w:val="TableParagraph"/>
              <w:ind w:left="1352" w:right="1224"/>
              <w:rPr>
                <w:sz w:val="24"/>
              </w:rPr>
            </w:pPr>
            <w:r>
              <w:rPr>
                <w:sz w:val="24"/>
              </w:rPr>
              <w:t>中天证券 </w:t>
            </w:r>
          </w:p>
        </w:tc>
        <w:tc>
          <w:tcPr>
            <w:tcW w:w="3313" w:type="dxa"/>
          </w:tcPr>
          <w:p>
            <w:pPr>
              <w:pStyle w:val="TableParagraph"/>
              <w:ind w:right="1225"/>
              <w:jc w:val="right"/>
              <w:rPr>
                <w:sz w:val="24"/>
              </w:rPr>
            </w:pPr>
            <w:r>
              <w:rPr>
                <w:sz w:val="24"/>
              </w:rPr>
              <w:t>4,493 </w:t>
            </w:r>
          </w:p>
        </w:tc>
      </w:tr>
      <w:tr>
        <w:trPr>
          <w:trHeight w:val="311" w:hRule="atLeast"/>
        </w:trPr>
        <w:tc>
          <w:tcPr>
            <w:tcW w:w="1385" w:type="dxa"/>
          </w:tcPr>
          <w:p>
            <w:pPr>
              <w:pStyle w:val="TableParagraph"/>
              <w:jc w:val="right"/>
              <w:rPr>
                <w:sz w:val="24"/>
              </w:rPr>
            </w:pPr>
            <w:r>
              <w:rPr>
                <w:sz w:val="24"/>
              </w:rPr>
              <w:t>90 </w:t>
            </w:r>
          </w:p>
        </w:tc>
        <w:tc>
          <w:tcPr>
            <w:tcW w:w="3827" w:type="dxa"/>
          </w:tcPr>
          <w:p>
            <w:pPr>
              <w:pStyle w:val="TableParagraph"/>
              <w:ind w:left="1352" w:right="1224"/>
              <w:rPr>
                <w:sz w:val="24"/>
              </w:rPr>
            </w:pPr>
            <w:r>
              <w:rPr>
                <w:sz w:val="24"/>
              </w:rPr>
              <w:t>华菁证券 </w:t>
            </w:r>
          </w:p>
        </w:tc>
        <w:tc>
          <w:tcPr>
            <w:tcW w:w="3313" w:type="dxa"/>
          </w:tcPr>
          <w:p>
            <w:pPr>
              <w:pStyle w:val="TableParagraph"/>
              <w:ind w:right="1225"/>
              <w:jc w:val="right"/>
              <w:rPr>
                <w:sz w:val="24"/>
              </w:rPr>
            </w:pPr>
            <w:r>
              <w:rPr>
                <w:sz w:val="24"/>
              </w:rPr>
              <w:t>4,427 </w:t>
            </w:r>
          </w:p>
        </w:tc>
      </w:tr>
      <w:tr>
        <w:trPr>
          <w:trHeight w:val="312" w:hRule="atLeast"/>
        </w:trPr>
        <w:tc>
          <w:tcPr>
            <w:tcW w:w="1385" w:type="dxa"/>
          </w:tcPr>
          <w:p>
            <w:pPr>
              <w:pStyle w:val="TableParagraph"/>
              <w:jc w:val="right"/>
              <w:rPr>
                <w:sz w:val="24"/>
              </w:rPr>
            </w:pPr>
            <w:r>
              <w:rPr>
                <w:sz w:val="24"/>
              </w:rPr>
              <w:t>91 </w:t>
            </w:r>
          </w:p>
        </w:tc>
        <w:tc>
          <w:tcPr>
            <w:tcW w:w="3827" w:type="dxa"/>
          </w:tcPr>
          <w:p>
            <w:pPr>
              <w:pStyle w:val="TableParagraph"/>
              <w:ind w:left="1352" w:right="1224"/>
              <w:rPr>
                <w:sz w:val="24"/>
              </w:rPr>
            </w:pPr>
            <w:r>
              <w:rPr>
                <w:sz w:val="24"/>
              </w:rPr>
              <w:t>万和证券 </w:t>
            </w:r>
          </w:p>
        </w:tc>
        <w:tc>
          <w:tcPr>
            <w:tcW w:w="3313" w:type="dxa"/>
          </w:tcPr>
          <w:p>
            <w:pPr>
              <w:pStyle w:val="TableParagraph"/>
              <w:ind w:right="1225"/>
              <w:jc w:val="right"/>
              <w:rPr>
                <w:sz w:val="24"/>
              </w:rPr>
            </w:pPr>
            <w:r>
              <w:rPr>
                <w:sz w:val="24"/>
              </w:rPr>
              <w:t>4,304 </w:t>
            </w:r>
          </w:p>
        </w:tc>
      </w:tr>
      <w:tr>
        <w:trPr>
          <w:trHeight w:val="311" w:hRule="atLeast"/>
        </w:trPr>
        <w:tc>
          <w:tcPr>
            <w:tcW w:w="1385" w:type="dxa"/>
          </w:tcPr>
          <w:p>
            <w:pPr>
              <w:pStyle w:val="TableParagraph"/>
              <w:jc w:val="right"/>
              <w:rPr>
                <w:sz w:val="24"/>
              </w:rPr>
            </w:pPr>
            <w:r>
              <w:rPr>
                <w:sz w:val="24"/>
              </w:rPr>
              <w:t>92 </w:t>
            </w:r>
          </w:p>
        </w:tc>
        <w:tc>
          <w:tcPr>
            <w:tcW w:w="3827" w:type="dxa"/>
          </w:tcPr>
          <w:p>
            <w:pPr>
              <w:pStyle w:val="TableParagraph"/>
              <w:ind w:left="1352" w:right="1224"/>
              <w:rPr>
                <w:sz w:val="24"/>
              </w:rPr>
            </w:pPr>
            <w:r>
              <w:rPr>
                <w:sz w:val="24"/>
              </w:rPr>
              <w:t>长城国瑞 </w:t>
            </w:r>
          </w:p>
        </w:tc>
        <w:tc>
          <w:tcPr>
            <w:tcW w:w="3313" w:type="dxa"/>
          </w:tcPr>
          <w:p>
            <w:pPr>
              <w:pStyle w:val="TableParagraph"/>
              <w:ind w:right="1225"/>
              <w:jc w:val="right"/>
              <w:rPr>
                <w:sz w:val="24"/>
              </w:rPr>
            </w:pPr>
            <w:r>
              <w:rPr>
                <w:sz w:val="24"/>
              </w:rPr>
              <w:t>4,068 </w:t>
            </w:r>
          </w:p>
        </w:tc>
      </w:tr>
      <w:tr>
        <w:trPr>
          <w:trHeight w:val="311" w:hRule="atLeast"/>
        </w:trPr>
        <w:tc>
          <w:tcPr>
            <w:tcW w:w="1385" w:type="dxa"/>
          </w:tcPr>
          <w:p>
            <w:pPr>
              <w:pStyle w:val="TableParagraph"/>
              <w:jc w:val="right"/>
              <w:rPr>
                <w:sz w:val="24"/>
              </w:rPr>
            </w:pPr>
            <w:r>
              <w:rPr>
                <w:sz w:val="24"/>
              </w:rPr>
              <w:t>93 </w:t>
            </w:r>
          </w:p>
        </w:tc>
        <w:tc>
          <w:tcPr>
            <w:tcW w:w="3827" w:type="dxa"/>
          </w:tcPr>
          <w:p>
            <w:pPr>
              <w:pStyle w:val="TableParagraph"/>
              <w:ind w:left="1352" w:right="1224"/>
              <w:rPr>
                <w:sz w:val="24"/>
              </w:rPr>
            </w:pPr>
            <w:r>
              <w:rPr>
                <w:sz w:val="24"/>
              </w:rPr>
              <w:t>银泰证券 </w:t>
            </w:r>
          </w:p>
        </w:tc>
        <w:tc>
          <w:tcPr>
            <w:tcW w:w="3313" w:type="dxa"/>
          </w:tcPr>
          <w:p>
            <w:pPr>
              <w:pStyle w:val="TableParagraph"/>
              <w:ind w:right="1225"/>
              <w:jc w:val="right"/>
              <w:rPr>
                <w:sz w:val="24"/>
              </w:rPr>
            </w:pPr>
            <w:r>
              <w:rPr>
                <w:sz w:val="24"/>
              </w:rPr>
              <w:t>3,769 </w:t>
            </w:r>
          </w:p>
        </w:tc>
      </w:tr>
      <w:tr>
        <w:trPr>
          <w:trHeight w:val="313" w:hRule="atLeast"/>
        </w:trPr>
        <w:tc>
          <w:tcPr>
            <w:tcW w:w="1385" w:type="dxa"/>
          </w:tcPr>
          <w:p>
            <w:pPr>
              <w:pStyle w:val="TableParagraph"/>
              <w:spacing w:before="2"/>
              <w:jc w:val="right"/>
              <w:rPr>
                <w:sz w:val="24"/>
              </w:rPr>
            </w:pPr>
            <w:r>
              <w:rPr>
                <w:sz w:val="24"/>
              </w:rPr>
              <w:t>94 </w:t>
            </w:r>
          </w:p>
        </w:tc>
        <w:tc>
          <w:tcPr>
            <w:tcW w:w="3827" w:type="dxa"/>
          </w:tcPr>
          <w:p>
            <w:pPr>
              <w:pStyle w:val="TableParagraph"/>
              <w:spacing w:before="2"/>
              <w:ind w:left="1352" w:right="1224"/>
              <w:rPr>
                <w:sz w:val="24"/>
              </w:rPr>
            </w:pPr>
            <w:r>
              <w:rPr>
                <w:sz w:val="24"/>
              </w:rPr>
              <w:t>中天国富 </w:t>
            </w:r>
          </w:p>
        </w:tc>
        <w:tc>
          <w:tcPr>
            <w:tcW w:w="3313" w:type="dxa"/>
          </w:tcPr>
          <w:p>
            <w:pPr>
              <w:pStyle w:val="TableParagraph"/>
              <w:spacing w:before="2"/>
              <w:ind w:right="1225"/>
              <w:jc w:val="right"/>
              <w:rPr>
                <w:sz w:val="24"/>
              </w:rPr>
            </w:pPr>
            <w:r>
              <w:rPr>
                <w:sz w:val="24"/>
              </w:rPr>
              <w:t>3,768 </w:t>
            </w:r>
          </w:p>
        </w:tc>
      </w:tr>
      <w:tr>
        <w:trPr>
          <w:trHeight w:val="311" w:hRule="atLeast"/>
        </w:trPr>
        <w:tc>
          <w:tcPr>
            <w:tcW w:w="1385" w:type="dxa"/>
          </w:tcPr>
          <w:p>
            <w:pPr>
              <w:pStyle w:val="TableParagraph"/>
              <w:jc w:val="right"/>
              <w:rPr>
                <w:sz w:val="24"/>
              </w:rPr>
            </w:pPr>
            <w:r>
              <w:rPr>
                <w:sz w:val="24"/>
              </w:rPr>
              <w:t>95 </w:t>
            </w:r>
          </w:p>
        </w:tc>
        <w:tc>
          <w:tcPr>
            <w:tcW w:w="3827" w:type="dxa"/>
          </w:tcPr>
          <w:p>
            <w:pPr>
              <w:pStyle w:val="TableParagraph"/>
              <w:ind w:left="1352" w:right="1224"/>
              <w:rPr>
                <w:sz w:val="24"/>
              </w:rPr>
            </w:pPr>
            <w:r>
              <w:rPr>
                <w:sz w:val="24"/>
              </w:rPr>
              <w:t>野村东方 </w:t>
            </w:r>
          </w:p>
        </w:tc>
        <w:tc>
          <w:tcPr>
            <w:tcW w:w="3313" w:type="dxa"/>
          </w:tcPr>
          <w:p>
            <w:pPr>
              <w:pStyle w:val="TableParagraph"/>
              <w:ind w:right="1225"/>
              <w:jc w:val="right"/>
              <w:rPr>
                <w:sz w:val="24"/>
              </w:rPr>
            </w:pPr>
            <w:r>
              <w:rPr>
                <w:sz w:val="24"/>
              </w:rPr>
              <w:t>2,661 </w:t>
            </w:r>
          </w:p>
        </w:tc>
      </w:tr>
      <w:tr>
        <w:trPr>
          <w:trHeight w:val="311" w:hRule="atLeast"/>
        </w:trPr>
        <w:tc>
          <w:tcPr>
            <w:tcW w:w="1385" w:type="dxa"/>
          </w:tcPr>
          <w:p>
            <w:pPr>
              <w:pStyle w:val="TableParagraph"/>
              <w:jc w:val="right"/>
              <w:rPr>
                <w:sz w:val="24"/>
              </w:rPr>
            </w:pPr>
            <w:r>
              <w:rPr>
                <w:sz w:val="24"/>
              </w:rPr>
              <w:t>96 </w:t>
            </w:r>
          </w:p>
        </w:tc>
        <w:tc>
          <w:tcPr>
            <w:tcW w:w="3827" w:type="dxa"/>
          </w:tcPr>
          <w:p>
            <w:pPr>
              <w:pStyle w:val="TableParagraph"/>
              <w:ind w:left="1352" w:right="1224"/>
              <w:rPr>
                <w:sz w:val="24"/>
              </w:rPr>
            </w:pPr>
            <w:r>
              <w:rPr>
                <w:sz w:val="24"/>
              </w:rPr>
              <w:t>东亚前海 </w:t>
            </w:r>
          </w:p>
        </w:tc>
        <w:tc>
          <w:tcPr>
            <w:tcW w:w="3313" w:type="dxa"/>
          </w:tcPr>
          <w:p>
            <w:pPr>
              <w:pStyle w:val="TableParagraph"/>
              <w:ind w:right="1225"/>
              <w:jc w:val="right"/>
              <w:rPr>
                <w:sz w:val="24"/>
              </w:rPr>
            </w:pPr>
            <w:r>
              <w:rPr>
                <w:sz w:val="24"/>
              </w:rPr>
              <w:t>2,580 </w:t>
            </w:r>
          </w:p>
        </w:tc>
      </w:tr>
      <w:tr>
        <w:trPr>
          <w:trHeight w:val="311" w:hRule="atLeast"/>
        </w:trPr>
        <w:tc>
          <w:tcPr>
            <w:tcW w:w="1385" w:type="dxa"/>
          </w:tcPr>
          <w:p>
            <w:pPr>
              <w:pStyle w:val="TableParagraph"/>
              <w:jc w:val="right"/>
              <w:rPr>
                <w:sz w:val="24"/>
              </w:rPr>
            </w:pPr>
            <w:r>
              <w:rPr>
                <w:sz w:val="24"/>
              </w:rPr>
              <w:t>97 </w:t>
            </w:r>
          </w:p>
        </w:tc>
        <w:tc>
          <w:tcPr>
            <w:tcW w:w="3827" w:type="dxa"/>
          </w:tcPr>
          <w:p>
            <w:pPr>
              <w:pStyle w:val="TableParagraph"/>
              <w:ind w:left="1352" w:right="1224"/>
              <w:rPr>
                <w:sz w:val="24"/>
              </w:rPr>
            </w:pPr>
            <w:r>
              <w:rPr>
                <w:sz w:val="24"/>
              </w:rPr>
              <w:t>网信证券 </w:t>
            </w:r>
          </w:p>
        </w:tc>
        <w:tc>
          <w:tcPr>
            <w:tcW w:w="3313" w:type="dxa"/>
          </w:tcPr>
          <w:p>
            <w:pPr>
              <w:pStyle w:val="TableParagraph"/>
              <w:ind w:right="1225"/>
              <w:jc w:val="right"/>
              <w:rPr>
                <w:sz w:val="24"/>
              </w:rPr>
            </w:pPr>
            <w:r>
              <w:rPr>
                <w:sz w:val="24"/>
              </w:rPr>
              <w:t>2,469 </w:t>
            </w:r>
          </w:p>
        </w:tc>
      </w:tr>
      <w:tr>
        <w:trPr>
          <w:trHeight w:val="311" w:hRule="atLeast"/>
        </w:trPr>
        <w:tc>
          <w:tcPr>
            <w:tcW w:w="1385" w:type="dxa"/>
          </w:tcPr>
          <w:p>
            <w:pPr>
              <w:pStyle w:val="TableParagraph"/>
              <w:jc w:val="right"/>
              <w:rPr>
                <w:sz w:val="24"/>
              </w:rPr>
            </w:pPr>
            <w:r>
              <w:rPr>
                <w:sz w:val="24"/>
              </w:rPr>
              <w:t>98 </w:t>
            </w:r>
          </w:p>
        </w:tc>
        <w:tc>
          <w:tcPr>
            <w:tcW w:w="3827" w:type="dxa"/>
          </w:tcPr>
          <w:p>
            <w:pPr>
              <w:pStyle w:val="TableParagraph"/>
              <w:ind w:left="1352" w:right="1224"/>
              <w:rPr>
                <w:sz w:val="24"/>
              </w:rPr>
            </w:pPr>
            <w:r>
              <w:rPr>
                <w:sz w:val="24"/>
              </w:rPr>
              <w:t>中邮证券 </w:t>
            </w:r>
          </w:p>
        </w:tc>
        <w:tc>
          <w:tcPr>
            <w:tcW w:w="3313" w:type="dxa"/>
          </w:tcPr>
          <w:p>
            <w:pPr>
              <w:pStyle w:val="TableParagraph"/>
              <w:ind w:right="1225"/>
              <w:jc w:val="right"/>
              <w:rPr>
                <w:sz w:val="24"/>
              </w:rPr>
            </w:pPr>
            <w:r>
              <w:rPr>
                <w:sz w:val="24"/>
              </w:rPr>
              <w:t>2,299 </w:t>
            </w:r>
          </w:p>
        </w:tc>
      </w:tr>
      <w:tr>
        <w:trPr>
          <w:trHeight w:val="1314" w:hRule="atLeast"/>
        </w:trPr>
        <w:tc>
          <w:tcPr>
            <w:tcW w:w="8525" w:type="dxa"/>
            <w:gridSpan w:val="3"/>
          </w:tcPr>
          <w:p>
            <w:pPr>
              <w:pStyle w:val="TableParagraph"/>
              <w:spacing w:line="324" w:lineRule="auto" w:before="71"/>
              <w:ind w:left="107" w:right="97"/>
              <w:jc w:val="left"/>
              <w:rPr>
                <w:sz w:val="18"/>
              </w:rPr>
            </w:pPr>
            <w:r>
              <w:rPr>
                <w:spacing w:val="-6"/>
                <w:sz w:val="18"/>
              </w:rPr>
              <w:t>注：</w:t>
            </w:r>
            <w:r>
              <w:rPr>
                <w:spacing w:val="-11"/>
                <w:sz w:val="18"/>
              </w:rPr>
              <w:t>1</w:t>
            </w:r>
            <w:r>
              <w:rPr>
                <w:spacing w:val="-5"/>
                <w:sz w:val="18"/>
              </w:rPr>
              <w:t>、该指标信息技术投入=信息技术资本性支出+信息技术费用+信息技术人员薪酬*120%，数据来源于各</w:t>
            </w:r>
            <w:r>
              <w:rPr>
                <w:sz w:val="18"/>
              </w:rPr>
              <w:t>证券公司《信息系统建设投入指标专项审计报告》； </w:t>
            </w:r>
          </w:p>
          <w:p>
            <w:pPr>
              <w:pStyle w:val="TableParagraph"/>
              <w:spacing w:line="240" w:lineRule="auto" w:before="2"/>
              <w:ind w:left="107" w:right="0"/>
              <w:jc w:val="left"/>
              <w:rPr>
                <w:sz w:val="18"/>
              </w:rPr>
            </w:pPr>
            <w:r>
              <w:rPr>
                <w:sz w:val="18"/>
              </w:rPr>
              <w:t>2、该指标平均数为 22,112 万元，平均数以上的为排名前 24 位的公司； </w:t>
            </w:r>
          </w:p>
          <w:p>
            <w:pPr>
              <w:pStyle w:val="TableParagraph"/>
              <w:spacing w:line="240" w:lineRule="auto" w:before="81"/>
              <w:ind w:left="107" w:right="0"/>
              <w:jc w:val="left"/>
              <w:rPr>
                <w:sz w:val="18"/>
              </w:rPr>
            </w:pPr>
            <w:r>
              <w:rPr>
                <w:sz w:val="18"/>
              </w:rPr>
              <w:t>3、此项排名适用于 2020 年证券公司分类评价工作。 </w:t>
            </w:r>
          </w:p>
        </w:tc>
      </w:tr>
    </w:tbl>
    <w:p>
      <w:pPr>
        <w:spacing w:after="0" w:line="240" w:lineRule="auto"/>
        <w:jc w:val="left"/>
        <w:rPr>
          <w:sz w:val="18"/>
        </w:rPr>
        <w:sectPr>
          <w:pgSz w:w="11910" w:h="16840"/>
          <w:pgMar w:header="0" w:footer="1122" w:top="1420" w:bottom="1320" w:left="1580" w:right="1580"/>
        </w:sectPr>
      </w:pPr>
    </w:p>
    <w:p>
      <w:pPr>
        <w:pStyle w:val="ListParagraph"/>
        <w:numPr>
          <w:ilvl w:val="0"/>
          <w:numId w:val="1"/>
        </w:numPr>
        <w:tabs>
          <w:tab w:pos="2042" w:val="left" w:leader="none"/>
        </w:tabs>
        <w:spacing w:line="525" w:lineRule="exact" w:before="0" w:after="0"/>
        <w:ind w:left="2042" w:right="0" w:hanging="322"/>
        <w:jc w:val="left"/>
        <w:rPr>
          <w:b/>
          <w:sz w:val="32"/>
        </w:rPr>
      </w:pPr>
      <w:r>
        <w:rPr>
          <w:b/>
          <w:spacing w:val="-1"/>
          <w:sz w:val="32"/>
        </w:rPr>
        <w:t>证券公司 </w:t>
      </w:r>
      <w:r>
        <w:rPr>
          <w:b/>
          <w:sz w:val="32"/>
        </w:rPr>
        <w:t>2019</w:t>
      </w:r>
      <w:r>
        <w:rPr>
          <w:b/>
          <w:spacing w:val="-2"/>
          <w:sz w:val="32"/>
        </w:rPr>
        <w:t> 年度信息技术投入占</w:t>
      </w:r>
    </w:p>
    <w:p>
      <w:pPr>
        <w:pStyle w:val="BodyText"/>
        <w:spacing w:before="11"/>
        <w:ind w:left="1953" w:right="1954"/>
        <w:jc w:val="center"/>
      </w:pPr>
      <w:r>
        <w:rPr/>
        <w:pict>
          <v:shape style="position:absolute;margin-left:84.384003pt;margin-top:27.831274pt;width:426.95pt;height:450.3pt;mso-position-horizontal-relative:page;mso-position-vertical-relative:paragraph;z-index:1072"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8"/>
                    <w:gridCol w:w="3491"/>
                    <w:gridCol w:w="3597"/>
                  </w:tblGrid>
                  <w:tr>
                    <w:trPr>
                      <w:trHeight w:val="311" w:hRule="atLeast"/>
                    </w:trPr>
                    <w:tc>
                      <w:tcPr>
                        <w:tcW w:w="1438" w:type="dxa"/>
                      </w:tcPr>
                      <w:p>
                        <w:pPr>
                          <w:pStyle w:val="TableParagraph"/>
                          <w:ind w:left="517" w:right="388"/>
                          <w:rPr>
                            <w:b/>
                            <w:sz w:val="24"/>
                          </w:rPr>
                        </w:pPr>
                        <w:r>
                          <w:rPr>
                            <w:b/>
                            <w:sz w:val="24"/>
                          </w:rPr>
                          <w:t>序号</w:t>
                        </w:r>
                        <w:r>
                          <w:rPr>
                            <w:b/>
                            <w:w w:val="99"/>
                            <w:sz w:val="24"/>
                          </w:rPr>
                          <w:t> </w:t>
                        </w:r>
                      </w:p>
                    </w:tc>
                    <w:tc>
                      <w:tcPr>
                        <w:tcW w:w="3491" w:type="dxa"/>
                      </w:tcPr>
                      <w:p>
                        <w:pPr>
                          <w:pStyle w:val="TableParagraph"/>
                          <w:ind w:right="1131"/>
                          <w:jc w:val="right"/>
                          <w:rPr>
                            <w:b/>
                            <w:sz w:val="24"/>
                          </w:rPr>
                        </w:pPr>
                        <w:r>
                          <w:rPr>
                            <w:b/>
                            <w:sz w:val="24"/>
                          </w:rPr>
                          <w:t>证券公司</w:t>
                        </w:r>
                        <w:r>
                          <w:rPr>
                            <w:b/>
                            <w:w w:val="99"/>
                            <w:sz w:val="24"/>
                          </w:rPr>
                          <w:t> </w:t>
                        </w:r>
                      </w:p>
                    </w:tc>
                    <w:tc>
                      <w:tcPr>
                        <w:tcW w:w="3597" w:type="dxa"/>
                      </w:tcPr>
                      <w:p>
                        <w:pPr>
                          <w:pStyle w:val="TableParagraph"/>
                          <w:ind w:left="269" w:right="145"/>
                          <w:rPr>
                            <w:b/>
                            <w:sz w:val="24"/>
                          </w:rPr>
                        </w:pPr>
                        <w:r>
                          <w:rPr>
                            <w:b/>
                            <w:sz w:val="24"/>
                          </w:rPr>
                          <w:t>信息技术投入占营业收入比例</w:t>
                        </w:r>
                        <w:r>
                          <w:rPr>
                            <w:b/>
                            <w:w w:val="99"/>
                            <w:sz w:val="24"/>
                          </w:rPr>
                          <w:t> </w:t>
                        </w:r>
                      </w:p>
                    </w:tc>
                  </w:tr>
                  <w:tr>
                    <w:trPr>
                      <w:trHeight w:val="311" w:hRule="atLeast"/>
                    </w:trPr>
                    <w:tc>
                      <w:tcPr>
                        <w:tcW w:w="1438" w:type="dxa"/>
                      </w:tcPr>
                      <w:p>
                        <w:pPr>
                          <w:pStyle w:val="TableParagraph"/>
                          <w:ind w:left="514" w:right="388"/>
                          <w:rPr>
                            <w:sz w:val="24"/>
                          </w:rPr>
                        </w:pPr>
                        <w:r>
                          <w:rPr>
                            <w:sz w:val="24"/>
                          </w:rPr>
                          <w:t>1 </w:t>
                        </w:r>
                      </w:p>
                    </w:tc>
                    <w:tc>
                      <w:tcPr>
                        <w:tcW w:w="3491" w:type="dxa"/>
                      </w:tcPr>
                      <w:p>
                        <w:pPr>
                          <w:pStyle w:val="TableParagraph"/>
                          <w:ind w:right="1134"/>
                          <w:jc w:val="right"/>
                          <w:rPr>
                            <w:sz w:val="24"/>
                          </w:rPr>
                        </w:pPr>
                        <w:r>
                          <w:rPr>
                            <w:sz w:val="24"/>
                          </w:rPr>
                          <w:t>东方财富 </w:t>
                        </w:r>
                      </w:p>
                    </w:tc>
                    <w:tc>
                      <w:tcPr>
                        <w:tcW w:w="3597" w:type="dxa"/>
                      </w:tcPr>
                      <w:p>
                        <w:pPr>
                          <w:pStyle w:val="TableParagraph"/>
                          <w:ind w:left="269" w:right="143"/>
                          <w:rPr>
                            <w:sz w:val="24"/>
                          </w:rPr>
                        </w:pPr>
                        <w:r>
                          <w:rPr>
                            <w:sz w:val="24"/>
                          </w:rPr>
                          <w:t>25.01% </w:t>
                        </w:r>
                      </w:p>
                    </w:tc>
                  </w:tr>
                  <w:tr>
                    <w:trPr>
                      <w:trHeight w:val="311" w:hRule="atLeast"/>
                    </w:trPr>
                    <w:tc>
                      <w:tcPr>
                        <w:tcW w:w="1438" w:type="dxa"/>
                      </w:tcPr>
                      <w:p>
                        <w:pPr>
                          <w:pStyle w:val="TableParagraph"/>
                          <w:ind w:left="514" w:right="388"/>
                          <w:rPr>
                            <w:sz w:val="24"/>
                          </w:rPr>
                        </w:pPr>
                        <w:r>
                          <w:rPr>
                            <w:sz w:val="24"/>
                          </w:rPr>
                          <w:t>2 </w:t>
                        </w:r>
                      </w:p>
                    </w:tc>
                    <w:tc>
                      <w:tcPr>
                        <w:tcW w:w="3491" w:type="dxa"/>
                      </w:tcPr>
                      <w:p>
                        <w:pPr>
                          <w:pStyle w:val="TableParagraph"/>
                          <w:ind w:right="1134"/>
                          <w:jc w:val="right"/>
                          <w:rPr>
                            <w:sz w:val="24"/>
                          </w:rPr>
                        </w:pPr>
                        <w:r>
                          <w:rPr>
                            <w:sz w:val="24"/>
                          </w:rPr>
                          <w:t>平安证券 </w:t>
                        </w:r>
                      </w:p>
                    </w:tc>
                    <w:tc>
                      <w:tcPr>
                        <w:tcW w:w="3597" w:type="dxa"/>
                      </w:tcPr>
                      <w:p>
                        <w:pPr>
                          <w:pStyle w:val="TableParagraph"/>
                          <w:ind w:left="269" w:right="143"/>
                          <w:rPr>
                            <w:sz w:val="24"/>
                          </w:rPr>
                        </w:pPr>
                        <w:r>
                          <w:rPr>
                            <w:sz w:val="24"/>
                          </w:rPr>
                          <w:t>13.53% </w:t>
                        </w:r>
                      </w:p>
                    </w:tc>
                  </w:tr>
                  <w:tr>
                    <w:trPr>
                      <w:trHeight w:val="313" w:hRule="atLeast"/>
                    </w:trPr>
                    <w:tc>
                      <w:tcPr>
                        <w:tcW w:w="1438" w:type="dxa"/>
                      </w:tcPr>
                      <w:p>
                        <w:pPr>
                          <w:pStyle w:val="TableParagraph"/>
                          <w:spacing w:before="2"/>
                          <w:ind w:left="514" w:right="388"/>
                          <w:rPr>
                            <w:sz w:val="24"/>
                          </w:rPr>
                        </w:pPr>
                        <w:r>
                          <w:rPr>
                            <w:sz w:val="24"/>
                          </w:rPr>
                          <w:t>3 </w:t>
                        </w:r>
                      </w:p>
                    </w:tc>
                    <w:tc>
                      <w:tcPr>
                        <w:tcW w:w="3491" w:type="dxa"/>
                      </w:tcPr>
                      <w:p>
                        <w:pPr>
                          <w:pStyle w:val="TableParagraph"/>
                          <w:spacing w:before="2"/>
                          <w:ind w:right="1134"/>
                          <w:jc w:val="right"/>
                          <w:rPr>
                            <w:sz w:val="24"/>
                          </w:rPr>
                        </w:pPr>
                        <w:r>
                          <w:rPr>
                            <w:sz w:val="24"/>
                          </w:rPr>
                          <w:t>东方证券 </w:t>
                        </w:r>
                      </w:p>
                    </w:tc>
                    <w:tc>
                      <w:tcPr>
                        <w:tcW w:w="3597" w:type="dxa"/>
                      </w:tcPr>
                      <w:p>
                        <w:pPr>
                          <w:pStyle w:val="TableParagraph"/>
                          <w:spacing w:before="2"/>
                          <w:ind w:left="269" w:right="143"/>
                          <w:rPr>
                            <w:sz w:val="24"/>
                          </w:rPr>
                        </w:pPr>
                        <w:r>
                          <w:rPr>
                            <w:sz w:val="24"/>
                          </w:rPr>
                          <w:t>12.21% </w:t>
                        </w:r>
                      </w:p>
                    </w:tc>
                  </w:tr>
                  <w:tr>
                    <w:trPr>
                      <w:trHeight w:val="311" w:hRule="atLeast"/>
                    </w:trPr>
                    <w:tc>
                      <w:tcPr>
                        <w:tcW w:w="1438" w:type="dxa"/>
                      </w:tcPr>
                      <w:p>
                        <w:pPr>
                          <w:pStyle w:val="TableParagraph"/>
                          <w:ind w:left="514" w:right="388"/>
                          <w:rPr>
                            <w:sz w:val="24"/>
                          </w:rPr>
                        </w:pPr>
                        <w:r>
                          <w:rPr>
                            <w:sz w:val="24"/>
                          </w:rPr>
                          <w:t>4 </w:t>
                        </w:r>
                      </w:p>
                    </w:tc>
                    <w:tc>
                      <w:tcPr>
                        <w:tcW w:w="3491" w:type="dxa"/>
                      </w:tcPr>
                      <w:p>
                        <w:pPr>
                          <w:pStyle w:val="TableParagraph"/>
                          <w:ind w:right="1134"/>
                          <w:jc w:val="right"/>
                          <w:rPr>
                            <w:sz w:val="24"/>
                          </w:rPr>
                        </w:pPr>
                        <w:r>
                          <w:rPr>
                            <w:sz w:val="24"/>
                          </w:rPr>
                          <w:t>安信证券 </w:t>
                        </w:r>
                      </w:p>
                    </w:tc>
                    <w:tc>
                      <w:tcPr>
                        <w:tcW w:w="3597" w:type="dxa"/>
                      </w:tcPr>
                      <w:p>
                        <w:pPr>
                          <w:pStyle w:val="TableParagraph"/>
                          <w:ind w:left="269" w:right="143"/>
                          <w:rPr>
                            <w:sz w:val="24"/>
                          </w:rPr>
                        </w:pPr>
                        <w:r>
                          <w:rPr>
                            <w:sz w:val="24"/>
                          </w:rPr>
                          <w:t>11.23% </w:t>
                        </w:r>
                      </w:p>
                    </w:tc>
                  </w:tr>
                  <w:tr>
                    <w:trPr>
                      <w:trHeight w:val="311" w:hRule="atLeast"/>
                    </w:trPr>
                    <w:tc>
                      <w:tcPr>
                        <w:tcW w:w="1438" w:type="dxa"/>
                      </w:tcPr>
                      <w:p>
                        <w:pPr>
                          <w:pStyle w:val="TableParagraph"/>
                          <w:ind w:left="514" w:right="388"/>
                          <w:rPr>
                            <w:sz w:val="24"/>
                          </w:rPr>
                        </w:pPr>
                        <w:r>
                          <w:rPr>
                            <w:sz w:val="24"/>
                          </w:rPr>
                          <w:t>5 </w:t>
                        </w:r>
                      </w:p>
                    </w:tc>
                    <w:tc>
                      <w:tcPr>
                        <w:tcW w:w="3491" w:type="dxa"/>
                      </w:tcPr>
                      <w:p>
                        <w:pPr>
                          <w:pStyle w:val="TableParagraph"/>
                          <w:ind w:right="1134"/>
                          <w:jc w:val="right"/>
                          <w:rPr>
                            <w:sz w:val="24"/>
                          </w:rPr>
                        </w:pPr>
                        <w:r>
                          <w:rPr>
                            <w:sz w:val="24"/>
                          </w:rPr>
                          <w:t>中泰证券 </w:t>
                        </w:r>
                      </w:p>
                    </w:tc>
                    <w:tc>
                      <w:tcPr>
                        <w:tcW w:w="3597" w:type="dxa"/>
                      </w:tcPr>
                      <w:p>
                        <w:pPr>
                          <w:pStyle w:val="TableParagraph"/>
                          <w:ind w:left="269" w:right="143"/>
                          <w:rPr>
                            <w:sz w:val="24"/>
                          </w:rPr>
                        </w:pPr>
                        <w:r>
                          <w:rPr>
                            <w:sz w:val="24"/>
                          </w:rPr>
                          <w:t>11.00% </w:t>
                        </w:r>
                      </w:p>
                    </w:tc>
                  </w:tr>
                  <w:tr>
                    <w:trPr>
                      <w:trHeight w:val="311" w:hRule="atLeast"/>
                    </w:trPr>
                    <w:tc>
                      <w:tcPr>
                        <w:tcW w:w="1438" w:type="dxa"/>
                      </w:tcPr>
                      <w:p>
                        <w:pPr>
                          <w:pStyle w:val="TableParagraph"/>
                          <w:ind w:left="514" w:right="388"/>
                          <w:rPr>
                            <w:sz w:val="24"/>
                          </w:rPr>
                        </w:pPr>
                        <w:r>
                          <w:rPr>
                            <w:sz w:val="24"/>
                          </w:rPr>
                          <w:t>6 </w:t>
                        </w:r>
                      </w:p>
                    </w:tc>
                    <w:tc>
                      <w:tcPr>
                        <w:tcW w:w="3491" w:type="dxa"/>
                      </w:tcPr>
                      <w:p>
                        <w:pPr>
                          <w:pStyle w:val="TableParagraph"/>
                          <w:ind w:right="1134"/>
                          <w:jc w:val="right"/>
                          <w:rPr>
                            <w:sz w:val="24"/>
                          </w:rPr>
                        </w:pPr>
                        <w:r>
                          <w:rPr>
                            <w:sz w:val="24"/>
                          </w:rPr>
                          <w:t>方正证券 </w:t>
                        </w:r>
                      </w:p>
                    </w:tc>
                    <w:tc>
                      <w:tcPr>
                        <w:tcW w:w="3597" w:type="dxa"/>
                      </w:tcPr>
                      <w:p>
                        <w:pPr>
                          <w:pStyle w:val="TableParagraph"/>
                          <w:ind w:left="269" w:right="143"/>
                          <w:rPr>
                            <w:sz w:val="24"/>
                          </w:rPr>
                        </w:pPr>
                        <w:r>
                          <w:rPr>
                            <w:sz w:val="24"/>
                          </w:rPr>
                          <w:t>10.26% </w:t>
                        </w:r>
                      </w:p>
                    </w:tc>
                  </w:tr>
                  <w:tr>
                    <w:trPr>
                      <w:trHeight w:val="311" w:hRule="atLeast"/>
                    </w:trPr>
                    <w:tc>
                      <w:tcPr>
                        <w:tcW w:w="1438" w:type="dxa"/>
                      </w:tcPr>
                      <w:p>
                        <w:pPr>
                          <w:pStyle w:val="TableParagraph"/>
                          <w:ind w:left="514" w:right="388"/>
                          <w:rPr>
                            <w:sz w:val="24"/>
                          </w:rPr>
                        </w:pPr>
                        <w:r>
                          <w:rPr>
                            <w:sz w:val="24"/>
                          </w:rPr>
                          <w:t>7 </w:t>
                        </w:r>
                      </w:p>
                    </w:tc>
                    <w:tc>
                      <w:tcPr>
                        <w:tcW w:w="3491" w:type="dxa"/>
                      </w:tcPr>
                      <w:p>
                        <w:pPr>
                          <w:pStyle w:val="TableParagraph"/>
                          <w:ind w:right="1134"/>
                          <w:jc w:val="right"/>
                          <w:rPr>
                            <w:sz w:val="24"/>
                          </w:rPr>
                        </w:pPr>
                        <w:r>
                          <w:rPr>
                            <w:sz w:val="24"/>
                          </w:rPr>
                          <w:t>兴业证券 </w:t>
                        </w:r>
                      </w:p>
                    </w:tc>
                    <w:tc>
                      <w:tcPr>
                        <w:tcW w:w="3597" w:type="dxa"/>
                      </w:tcPr>
                      <w:p>
                        <w:pPr>
                          <w:pStyle w:val="TableParagraph"/>
                          <w:ind w:left="269" w:right="143"/>
                          <w:rPr>
                            <w:sz w:val="24"/>
                          </w:rPr>
                        </w:pPr>
                        <w:r>
                          <w:rPr>
                            <w:sz w:val="24"/>
                          </w:rPr>
                          <w:t>10.15% </w:t>
                        </w:r>
                      </w:p>
                    </w:tc>
                  </w:tr>
                  <w:tr>
                    <w:trPr>
                      <w:trHeight w:val="311" w:hRule="atLeast"/>
                    </w:trPr>
                    <w:tc>
                      <w:tcPr>
                        <w:tcW w:w="1438" w:type="dxa"/>
                      </w:tcPr>
                      <w:p>
                        <w:pPr>
                          <w:pStyle w:val="TableParagraph"/>
                          <w:ind w:left="514" w:right="388"/>
                          <w:rPr>
                            <w:sz w:val="24"/>
                          </w:rPr>
                        </w:pPr>
                        <w:r>
                          <w:rPr>
                            <w:sz w:val="24"/>
                          </w:rPr>
                          <w:t>8 </w:t>
                        </w:r>
                      </w:p>
                    </w:tc>
                    <w:tc>
                      <w:tcPr>
                        <w:tcW w:w="3491" w:type="dxa"/>
                      </w:tcPr>
                      <w:p>
                        <w:pPr>
                          <w:pStyle w:val="TableParagraph"/>
                          <w:ind w:right="1134"/>
                          <w:jc w:val="right"/>
                          <w:rPr>
                            <w:sz w:val="24"/>
                          </w:rPr>
                        </w:pPr>
                        <w:r>
                          <w:rPr>
                            <w:sz w:val="24"/>
                          </w:rPr>
                          <w:t>华泰证券 </w:t>
                        </w:r>
                      </w:p>
                    </w:tc>
                    <w:tc>
                      <w:tcPr>
                        <w:tcW w:w="3597" w:type="dxa"/>
                      </w:tcPr>
                      <w:p>
                        <w:pPr>
                          <w:pStyle w:val="TableParagraph"/>
                          <w:ind w:left="269" w:right="143"/>
                          <w:rPr>
                            <w:sz w:val="24"/>
                          </w:rPr>
                        </w:pPr>
                        <w:r>
                          <w:rPr>
                            <w:sz w:val="24"/>
                          </w:rPr>
                          <w:t>9.63% </w:t>
                        </w:r>
                      </w:p>
                    </w:tc>
                  </w:tr>
                  <w:tr>
                    <w:trPr>
                      <w:trHeight w:val="314" w:hRule="atLeast"/>
                    </w:trPr>
                    <w:tc>
                      <w:tcPr>
                        <w:tcW w:w="1438" w:type="dxa"/>
                      </w:tcPr>
                      <w:p>
                        <w:pPr>
                          <w:pStyle w:val="TableParagraph"/>
                          <w:spacing w:before="2"/>
                          <w:ind w:left="514" w:right="388"/>
                          <w:rPr>
                            <w:sz w:val="24"/>
                          </w:rPr>
                        </w:pPr>
                        <w:r>
                          <w:rPr>
                            <w:sz w:val="24"/>
                          </w:rPr>
                          <w:t>9 </w:t>
                        </w:r>
                      </w:p>
                    </w:tc>
                    <w:tc>
                      <w:tcPr>
                        <w:tcW w:w="3491" w:type="dxa"/>
                      </w:tcPr>
                      <w:p>
                        <w:pPr>
                          <w:pStyle w:val="TableParagraph"/>
                          <w:spacing w:before="2"/>
                          <w:ind w:right="1134"/>
                          <w:jc w:val="right"/>
                          <w:rPr>
                            <w:sz w:val="24"/>
                          </w:rPr>
                        </w:pPr>
                        <w:r>
                          <w:rPr>
                            <w:sz w:val="24"/>
                          </w:rPr>
                          <w:t>财通证券 </w:t>
                        </w:r>
                      </w:p>
                    </w:tc>
                    <w:tc>
                      <w:tcPr>
                        <w:tcW w:w="3597" w:type="dxa"/>
                      </w:tcPr>
                      <w:p>
                        <w:pPr>
                          <w:pStyle w:val="TableParagraph"/>
                          <w:spacing w:before="2"/>
                          <w:ind w:left="269" w:right="143"/>
                          <w:rPr>
                            <w:sz w:val="24"/>
                          </w:rPr>
                        </w:pPr>
                        <w:r>
                          <w:rPr>
                            <w:sz w:val="24"/>
                          </w:rPr>
                          <w:t>8.98% </w:t>
                        </w:r>
                      </w:p>
                    </w:tc>
                  </w:tr>
                  <w:tr>
                    <w:trPr>
                      <w:trHeight w:val="311" w:hRule="atLeast"/>
                    </w:trPr>
                    <w:tc>
                      <w:tcPr>
                        <w:tcW w:w="1438" w:type="dxa"/>
                      </w:tcPr>
                      <w:p>
                        <w:pPr>
                          <w:pStyle w:val="TableParagraph"/>
                          <w:ind w:left="514" w:right="388"/>
                          <w:rPr>
                            <w:sz w:val="24"/>
                          </w:rPr>
                        </w:pPr>
                        <w:r>
                          <w:rPr>
                            <w:sz w:val="24"/>
                          </w:rPr>
                          <w:t>10 </w:t>
                        </w:r>
                      </w:p>
                    </w:tc>
                    <w:tc>
                      <w:tcPr>
                        <w:tcW w:w="3491" w:type="dxa"/>
                      </w:tcPr>
                      <w:p>
                        <w:pPr>
                          <w:pStyle w:val="TableParagraph"/>
                          <w:ind w:right="1134"/>
                          <w:jc w:val="right"/>
                          <w:rPr>
                            <w:sz w:val="24"/>
                          </w:rPr>
                        </w:pPr>
                        <w:r>
                          <w:rPr>
                            <w:sz w:val="24"/>
                          </w:rPr>
                          <w:t>中金公司 </w:t>
                        </w:r>
                      </w:p>
                    </w:tc>
                    <w:tc>
                      <w:tcPr>
                        <w:tcW w:w="3597" w:type="dxa"/>
                      </w:tcPr>
                      <w:p>
                        <w:pPr>
                          <w:pStyle w:val="TableParagraph"/>
                          <w:ind w:left="269" w:right="143"/>
                          <w:rPr>
                            <w:sz w:val="24"/>
                          </w:rPr>
                        </w:pPr>
                        <w:r>
                          <w:rPr>
                            <w:sz w:val="24"/>
                          </w:rPr>
                          <w:t>8.61% </w:t>
                        </w:r>
                      </w:p>
                    </w:tc>
                  </w:tr>
                  <w:tr>
                    <w:trPr>
                      <w:trHeight w:val="311" w:hRule="atLeast"/>
                    </w:trPr>
                    <w:tc>
                      <w:tcPr>
                        <w:tcW w:w="1438" w:type="dxa"/>
                      </w:tcPr>
                      <w:p>
                        <w:pPr>
                          <w:pStyle w:val="TableParagraph"/>
                          <w:ind w:left="514" w:right="388"/>
                          <w:rPr>
                            <w:sz w:val="24"/>
                          </w:rPr>
                        </w:pPr>
                        <w:r>
                          <w:rPr>
                            <w:sz w:val="24"/>
                          </w:rPr>
                          <w:t>11 </w:t>
                        </w:r>
                      </w:p>
                    </w:tc>
                    <w:tc>
                      <w:tcPr>
                        <w:tcW w:w="3491" w:type="dxa"/>
                      </w:tcPr>
                      <w:p>
                        <w:pPr>
                          <w:pStyle w:val="TableParagraph"/>
                          <w:ind w:right="1134"/>
                          <w:jc w:val="right"/>
                          <w:rPr>
                            <w:sz w:val="24"/>
                          </w:rPr>
                        </w:pPr>
                        <w:r>
                          <w:rPr>
                            <w:sz w:val="24"/>
                          </w:rPr>
                          <w:t>国信证券 </w:t>
                        </w:r>
                      </w:p>
                    </w:tc>
                    <w:tc>
                      <w:tcPr>
                        <w:tcW w:w="3597" w:type="dxa"/>
                      </w:tcPr>
                      <w:p>
                        <w:pPr>
                          <w:pStyle w:val="TableParagraph"/>
                          <w:ind w:left="269" w:right="143"/>
                          <w:rPr>
                            <w:sz w:val="24"/>
                          </w:rPr>
                        </w:pPr>
                        <w:r>
                          <w:rPr>
                            <w:sz w:val="24"/>
                          </w:rPr>
                          <w:t>8.16% </w:t>
                        </w:r>
                      </w:p>
                    </w:tc>
                  </w:tr>
                  <w:tr>
                    <w:trPr>
                      <w:trHeight w:val="311" w:hRule="atLeast"/>
                    </w:trPr>
                    <w:tc>
                      <w:tcPr>
                        <w:tcW w:w="1438" w:type="dxa"/>
                      </w:tcPr>
                      <w:p>
                        <w:pPr>
                          <w:pStyle w:val="TableParagraph"/>
                          <w:ind w:left="514" w:right="388"/>
                          <w:rPr>
                            <w:sz w:val="24"/>
                          </w:rPr>
                        </w:pPr>
                        <w:r>
                          <w:rPr>
                            <w:sz w:val="24"/>
                          </w:rPr>
                          <w:t>12 </w:t>
                        </w:r>
                      </w:p>
                    </w:tc>
                    <w:tc>
                      <w:tcPr>
                        <w:tcW w:w="3491" w:type="dxa"/>
                      </w:tcPr>
                      <w:p>
                        <w:pPr>
                          <w:pStyle w:val="TableParagraph"/>
                          <w:ind w:right="1134"/>
                          <w:jc w:val="right"/>
                          <w:rPr>
                            <w:sz w:val="24"/>
                          </w:rPr>
                        </w:pPr>
                        <w:r>
                          <w:rPr>
                            <w:sz w:val="24"/>
                          </w:rPr>
                          <w:t>东吴证券 </w:t>
                        </w:r>
                      </w:p>
                    </w:tc>
                    <w:tc>
                      <w:tcPr>
                        <w:tcW w:w="3597" w:type="dxa"/>
                      </w:tcPr>
                      <w:p>
                        <w:pPr>
                          <w:pStyle w:val="TableParagraph"/>
                          <w:ind w:left="269" w:right="143"/>
                          <w:rPr>
                            <w:sz w:val="24"/>
                          </w:rPr>
                        </w:pPr>
                        <w:r>
                          <w:rPr>
                            <w:sz w:val="24"/>
                          </w:rPr>
                          <w:t>8.14% </w:t>
                        </w:r>
                      </w:p>
                    </w:tc>
                  </w:tr>
                  <w:tr>
                    <w:trPr>
                      <w:trHeight w:val="311" w:hRule="atLeast"/>
                    </w:trPr>
                    <w:tc>
                      <w:tcPr>
                        <w:tcW w:w="1438" w:type="dxa"/>
                      </w:tcPr>
                      <w:p>
                        <w:pPr>
                          <w:pStyle w:val="TableParagraph"/>
                          <w:ind w:left="514" w:right="388"/>
                          <w:rPr>
                            <w:sz w:val="24"/>
                          </w:rPr>
                        </w:pPr>
                        <w:r>
                          <w:rPr>
                            <w:sz w:val="24"/>
                          </w:rPr>
                          <w:t>13 </w:t>
                        </w:r>
                      </w:p>
                    </w:tc>
                    <w:tc>
                      <w:tcPr>
                        <w:tcW w:w="3491" w:type="dxa"/>
                      </w:tcPr>
                      <w:p>
                        <w:pPr>
                          <w:pStyle w:val="TableParagraph"/>
                          <w:ind w:right="1134"/>
                          <w:jc w:val="right"/>
                          <w:rPr>
                            <w:sz w:val="24"/>
                          </w:rPr>
                        </w:pPr>
                        <w:r>
                          <w:rPr>
                            <w:sz w:val="24"/>
                          </w:rPr>
                          <w:t>国金证券 </w:t>
                        </w:r>
                      </w:p>
                    </w:tc>
                    <w:tc>
                      <w:tcPr>
                        <w:tcW w:w="3597" w:type="dxa"/>
                      </w:tcPr>
                      <w:p>
                        <w:pPr>
                          <w:pStyle w:val="TableParagraph"/>
                          <w:ind w:left="269" w:right="143"/>
                          <w:rPr>
                            <w:sz w:val="24"/>
                          </w:rPr>
                        </w:pPr>
                        <w:r>
                          <w:rPr>
                            <w:sz w:val="24"/>
                          </w:rPr>
                          <w:t>7.98% </w:t>
                        </w:r>
                      </w:p>
                    </w:tc>
                  </w:tr>
                  <w:tr>
                    <w:trPr>
                      <w:trHeight w:val="311" w:hRule="atLeast"/>
                    </w:trPr>
                    <w:tc>
                      <w:tcPr>
                        <w:tcW w:w="1438" w:type="dxa"/>
                      </w:tcPr>
                      <w:p>
                        <w:pPr>
                          <w:pStyle w:val="TableParagraph"/>
                          <w:ind w:left="514" w:right="388"/>
                          <w:rPr>
                            <w:sz w:val="24"/>
                          </w:rPr>
                        </w:pPr>
                        <w:r>
                          <w:rPr>
                            <w:sz w:val="24"/>
                          </w:rPr>
                          <w:t>14 </w:t>
                        </w:r>
                      </w:p>
                    </w:tc>
                    <w:tc>
                      <w:tcPr>
                        <w:tcW w:w="3491" w:type="dxa"/>
                      </w:tcPr>
                      <w:p>
                        <w:pPr>
                          <w:pStyle w:val="TableParagraph"/>
                          <w:ind w:right="1134"/>
                          <w:jc w:val="right"/>
                          <w:rPr>
                            <w:sz w:val="24"/>
                          </w:rPr>
                        </w:pPr>
                        <w:r>
                          <w:rPr>
                            <w:sz w:val="24"/>
                          </w:rPr>
                          <w:t>东兴证券 </w:t>
                        </w:r>
                      </w:p>
                    </w:tc>
                    <w:tc>
                      <w:tcPr>
                        <w:tcW w:w="3597" w:type="dxa"/>
                      </w:tcPr>
                      <w:p>
                        <w:pPr>
                          <w:pStyle w:val="TableParagraph"/>
                          <w:ind w:left="269" w:right="143"/>
                          <w:rPr>
                            <w:sz w:val="24"/>
                          </w:rPr>
                        </w:pPr>
                        <w:r>
                          <w:rPr>
                            <w:sz w:val="24"/>
                          </w:rPr>
                          <w:t>7.78% </w:t>
                        </w:r>
                      </w:p>
                    </w:tc>
                  </w:tr>
                  <w:tr>
                    <w:trPr>
                      <w:trHeight w:val="313" w:hRule="atLeast"/>
                    </w:trPr>
                    <w:tc>
                      <w:tcPr>
                        <w:tcW w:w="1438" w:type="dxa"/>
                      </w:tcPr>
                      <w:p>
                        <w:pPr>
                          <w:pStyle w:val="TableParagraph"/>
                          <w:spacing w:before="2"/>
                          <w:ind w:left="514" w:right="388"/>
                          <w:rPr>
                            <w:sz w:val="24"/>
                          </w:rPr>
                        </w:pPr>
                        <w:r>
                          <w:rPr>
                            <w:sz w:val="24"/>
                          </w:rPr>
                          <w:t>15 </w:t>
                        </w:r>
                      </w:p>
                    </w:tc>
                    <w:tc>
                      <w:tcPr>
                        <w:tcW w:w="3491" w:type="dxa"/>
                      </w:tcPr>
                      <w:p>
                        <w:pPr>
                          <w:pStyle w:val="TableParagraph"/>
                          <w:spacing w:before="2"/>
                          <w:ind w:right="1134"/>
                          <w:jc w:val="right"/>
                          <w:rPr>
                            <w:sz w:val="24"/>
                          </w:rPr>
                        </w:pPr>
                        <w:r>
                          <w:rPr>
                            <w:sz w:val="24"/>
                          </w:rPr>
                          <w:t>广发证券 </w:t>
                        </w:r>
                      </w:p>
                    </w:tc>
                    <w:tc>
                      <w:tcPr>
                        <w:tcW w:w="3597" w:type="dxa"/>
                      </w:tcPr>
                      <w:p>
                        <w:pPr>
                          <w:pStyle w:val="TableParagraph"/>
                          <w:spacing w:before="2"/>
                          <w:ind w:left="269" w:right="143"/>
                          <w:rPr>
                            <w:sz w:val="24"/>
                          </w:rPr>
                        </w:pPr>
                        <w:r>
                          <w:rPr>
                            <w:sz w:val="24"/>
                          </w:rPr>
                          <w:t>7.52% </w:t>
                        </w:r>
                      </w:p>
                    </w:tc>
                  </w:tr>
                  <w:tr>
                    <w:trPr>
                      <w:trHeight w:val="311" w:hRule="atLeast"/>
                    </w:trPr>
                    <w:tc>
                      <w:tcPr>
                        <w:tcW w:w="1438" w:type="dxa"/>
                      </w:tcPr>
                      <w:p>
                        <w:pPr>
                          <w:pStyle w:val="TableParagraph"/>
                          <w:ind w:left="514" w:right="388"/>
                          <w:rPr>
                            <w:sz w:val="24"/>
                          </w:rPr>
                        </w:pPr>
                        <w:r>
                          <w:rPr>
                            <w:sz w:val="24"/>
                          </w:rPr>
                          <w:t>16 </w:t>
                        </w:r>
                      </w:p>
                    </w:tc>
                    <w:tc>
                      <w:tcPr>
                        <w:tcW w:w="3491" w:type="dxa"/>
                      </w:tcPr>
                      <w:p>
                        <w:pPr>
                          <w:pStyle w:val="TableParagraph"/>
                          <w:ind w:right="1134"/>
                          <w:jc w:val="right"/>
                          <w:rPr>
                            <w:sz w:val="24"/>
                          </w:rPr>
                        </w:pPr>
                        <w:r>
                          <w:rPr>
                            <w:sz w:val="24"/>
                          </w:rPr>
                          <w:t>长江证券 </w:t>
                        </w:r>
                      </w:p>
                    </w:tc>
                    <w:tc>
                      <w:tcPr>
                        <w:tcW w:w="3597" w:type="dxa"/>
                      </w:tcPr>
                      <w:p>
                        <w:pPr>
                          <w:pStyle w:val="TableParagraph"/>
                          <w:ind w:left="269" w:right="143"/>
                          <w:rPr>
                            <w:sz w:val="24"/>
                          </w:rPr>
                        </w:pPr>
                        <w:r>
                          <w:rPr>
                            <w:sz w:val="24"/>
                          </w:rPr>
                          <w:t>7.40% </w:t>
                        </w:r>
                      </w:p>
                    </w:tc>
                  </w:tr>
                  <w:tr>
                    <w:trPr>
                      <w:trHeight w:val="311" w:hRule="atLeast"/>
                    </w:trPr>
                    <w:tc>
                      <w:tcPr>
                        <w:tcW w:w="1438" w:type="dxa"/>
                      </w:tcPr>
                      <w:p>
                        <w:pPr>
                          <w:pStyle w:val="TableParagraph"/>
                          <w:ind w:left="514" w:right="388"/>
                          <w:rPr>
                            <w:sz w:val="24"/>
                          </w:rPr>
                        </w:pPr>
                        <w:r>
                          <w:rPr>
                            <w:sz w:val="24"/>
                          </w:rPr>
                          <w:t>17 </w:t>
                        </w:r>
                      </w:p>
                    </w:tc>
                    <w:tc>
                      <w:tcPr>
                        <w:tcW w:w="3491" w:type="dxa"/>
                      </w:tcPr>
                      <w:p>
                        <w:pPr>
                          <w:pStyle w:val="TableParagraph"/>
                          <w:ind w:right="1134"/>
                          <w:jc w:val="right"/>
                          <w:rPr>
                            <w:sz w:val="24"/>
                          </w:rPr>
                        </w:pPr>
                        <w:r>
                          <w:rPr>
                            <w:sz w:val="24"/>
                          </w:rPr>
                          <w:t>招商证券 </w:t>
                        </w:r>
                      </w:p>
                    </w:tc>
                    <w:tc>
                      <w:tcPr>
                        <w:tcW w:w="3597" w:type="dxa"/>
                      </w:tcPr>
                      <w:p>
                        <w:pPr>
                          <w:pStyle w:val="TableParagraph"/>
                          <w:ind w:left="269" w:right="143"/>
                          <w:rPr>
                            <w:sz w:val="24"/>
                          </w:rPr>
                        </w:pPr>
                        <w:r>
                          <w:rPr>
                            <w:sz w:val="24"/>
                          </w:rPr>
                          <w:t>7.24% </w:t>
                        </w:r>
                      </w:p>
                    </w:tc>
                  </w:tr>
                  <w:tr>
                    <w:trPr>
                      <w:trHeight w:val="311" w:hRule="atLeast"/>
                    </w:trPr>
                    <w:tc>
                      <w:tcPr>
                        <w:tcW w:w="1438" w:type="dxa"/>
                      </w:tcPr>
                      <w:p>
                        <w:pPr>
                          <w:pStyle w:val="TableParagraph"/>
                          <w:ind w:left="514" w:right="388"/>
                          <w:rPr>
                            <w:sz w:val="24"/>
                          </w:rPr>
                        </w:pPr>
                        <w:r>
                          <w:rPr>
                            <w:sz w:val="24"/>
                          </w:rPr>
                          <w:t>18 </w:t>
                        </w:r>
                      </w:p>
                    </w:tc>
                    <w:tc>
                      <w:tcPr>
                        <w:tcW w:w="3491" w:type="dxa"/>
                      </w:tcPr>
                      <w:p>
                        <w:pPr>
                          <w:pStyle w:val="TableParagraph"/>
                          <w:ind w:right="1134"/>
                          <w:jc w:val="right"/>
                          <w:rPr>
                            <w:sz w:val="24"/>
                          </w:rPr>
                        </w:pPr>
                        <w:r>
                          <w:rPr>
                            <w:sz w:val="24"/>
                          </w:rPr>
                          <w:t>海通证券 </w:t>
                        </w:r>
                      </w:p>
                    </w:tc>
                    <w:tc>
                      <w:tcPr>
                        <w:tcW w:w="3597" w:type="dxa"/>
                      </w:tcPr>
                      <w:p>
                        <w:pPr>
                          <w:pStyle w:val="TableParagraph"/>
                          <w:ind w:left="269" w:right="143"/>
                          <w:rPr>
                            <w:sz w:val="24"/>
                          </w:rPr>
                        </w:pPr>
                        <w:r>
                          <w:rPr>
                            <w:sz w:val="24"/>
                          </w:rPr>
                          <w:t>7.13% </w:t>
                        </w:r>
                      </w:p>
                    </w:tc>
                  </w:tr>
                  <w:tr>
                    <w:trPr>
                      <w:trHeight w:val="311" w:hRule="atLeast"/>
                    </w:trPr>
                    <w:tc>
                      <w:tcPr>
                        <w:tcW w:w="1438" w:type="dxa"/>
                      </w:tcPr>
                      <w:p>
                        <w:pPr>
                          <w:pStyle w:val="TableParagraph"/>
                          <w:ind w:left="514" w:right="388"/>
                          <w:rPr>
                            <w:sz w:val="24"/>
                          </w:rPr>
                        </w:pPr>
                        <w:r>
                          <w:rPr>
                            <w:sz w:val="24"/>
                          </w:rPr>
                          <w:t>19 </w:t>
                        </w:r>
                      </w:p>
                    </w:tc>
                    <w:tc>
                      <w:tcPr>
                        <w:tcW w:w="3491" w:type="dxa"/>
                      </w:tcPr>
                      <w:p>
                        <w:pPr>
                          <w:pStyle w:val="TableParagraph"/>
                          <w:ind w:right="1134"/>
                          <w:jc w:val="right"/>
                          <w:rPr>
                            <w:sz w:val="24"/>
                          </w:rPr>
                        </w:pPr>
                        <w:r>
                          <w:rPr>
                            <w:sz w:val="24"/>
                          </w:rPr>
                          <w:t>国泰君安 </w:t>
                        </w:r>
                      </w:p>
                    </w:tc>
                    <w:tc>
                      <w:tcPr>
                        <w:tcW w:w="3597" w:type="dxa"/>
                      </w:tcPr>
                      <w:p>
                        <w:pPr>
                          <w:pStyle w:val="TableParagraph"/>
                          <w:ind w:left="269" w:right="143"/>
                          <w:rPr>
                            <w:sz w:val="24"/>
                          </w:rPr>
                        </w:pPr>
                        <w:r>
                          <w:rPr>
                            <w:sz w:val="24"/>
                          </w:rPr>
                          <w:t>6.72% </w:t>
                        </w:r>
                      </w:p>
                    </w:tc>
                  </w:tr>
                  <w:tr>
                    <w:trPr>
                      <w:trHeight w:val="311" w:hRule="atLeast"/>
                    </w:trPr>
                    <w:tc>
                      <w:tcPr>
                        <w:tcW w:w="1438" w:type="dxa"/>
                      </w:tcPr>
                      <w:p>
                        <w:pPr>
                          <w:pStyle w:val="TableParagraph"/>
                          <w:ind w:left="514" w:right="388"/>
                          <w:rPr>
                            <w:sz w:val="24"/>
                          </w:rPr>
                        </w:pPr>
                        <w:r>
                          <w:rPr>
                            <w:sz w:val="24"/>
                          </w:rPr>
                          <w:t>20 </w:t>
                        </w:r>
                      </w:p>
                    </w:tc>
                    <w:tc>
                      <w:tcPr>
                        <w:tcW w:w="3491" w:type="dxa"/>
                      </w:tcPr>
                      <w:p>
                        <w:pPr>
                          <w:pStyle w:val="TableParagraph"/>
                          <w:ind w:right="1134"/>
                          <w:jc w:val="right"/>
                          <w:rPr>
                            <w:sz w:val="24"/>
                          </w:rPr>
                        </w:pPr>
                        <w:r>
                          <w:rPr>
                            <w:sz w:val="24"/>
                          </w:rPr>
                          <w:t>中信建投 </w:t>
                        </w:r>
                      </w:p>
                    </w:tc>
                    <w:tc>
                      <w:tcPr>
                        <w:tcW w:w="3597" w:type="dxa"/>
                      </w:tcPr>
                      <w:p>
                        <w:pPr>
                          <w:pStyle w:val="TableParagraph"/>
                          <w:ind w:left="269" w:right="143"/>
                          <w:rPr>
                            <w:sz w:val="24"/>
                          </w:rPr>
                        </w:pPr>
                        <w:r>
                          <w:rPr>
                            <w:sz w:val="24"/>
                          </w:rPr>
                          <w:t>6.44% </w:t>
                        </w:r>
                      </w:p>
                    </w:tc>
                  </w:tr>
                  <w:tr>
                    <w:trPr>
                      <w:trHeight w:val="314" w:hRule="atLeast"/>
                    </w:trPr>
                    <w:tc>
                      <w:tcPr>
                        <w:tcW w:w="1438" w:type="dxa"/>
                      </w:tcPr>
                      <w:p>
                        <w:pPr>
                          <w:pStyle w:val="TableParagraph"/>
                          <w:spacing w:before="2"/>
                          <w:ind w:left="514" w:right="388"/>
                          <w:rPr>
                            <w:sz w:val="24"/>
                          </w:rPr>
                        </w:pPr>
                        <w:r>
                          <w:rPr>
                            <w:sz w:val="24"/>
                          </w:rPr>
                          <w:t>21 </w:t>
                        </w:r>
                      </w:p>
                    </w:tc>
                    <w:tc>
                      <w:tcPr>
                        <w:tcW w:w="3491" w:type="dxa"/>
                      </w:tcPr>
                      <w:p>
                        <w:pPr>
                          <w:pStyle w:val="TableParagraph"/>
                          <w:spacing w:before="2"/>
                          <w:ind w:right="1134"/>
                          <w:jc w:val="right"/>
                          <w:rPr>
                            <w:sz w:val="24"/>
                          </w:rPr>
                        </w:pPr>
                        <w:r>
                          <w:rPr>
                            <w:sz w:val="24"/>
                          </w:rPr>
                          <w:t>光大证券 </w:t>
                        </w:r>
                      </w:p>
                    </w:tc>
                    <w:tc>
                      <w:tcPr>
                        <w:tcW w:w="3597" w:type="dxa"/>
                      </w:tcPr>
                      <w:p>
                        <w:pPr>
                          <w:pStyle w:val="TableParagraph"/>
                          <w:spacing w:before="2"/>
                          <w:ind w:left="269" w:right="143"/>
                          <w:rPr>
                            <w:sz w:val="24"/>
                          </w:rPr>
                        </w:pPr>
                        <w:r>
                          <w:rPr>
                            <w:sz w:val="24"/>
                          </w:rPr>
                          <w:t>6.42% </w:t>
                        </w:r>
                      </w:p>
                    </w:tc>
                  </w:tr>
                  <w:tr>
                    <w:trPr>
                      <w:trHeight w:val="311" w:hRule="atLeast"/>
                    </w:trPr>
                    <w:tc>
                      <w:tcPr>
                        <w:tcW w:w="1438" w:type="dxa"/>
                      </w:tcPr>
                      <w:p>
                        <w:pPr>
                          <w:pStyle w:val="TableParagraph"/>
                          <w:ind w:left="514" w:right="388"/>
                          <w:rPr>
                            <w:sz w:val="24"/>
                          </w:rPr>
                        </w:pPr>
                        <w:r>
                          <w:rPr>
                            <w:sz w:val="24"/>
                          </w:rPr>
                          <w:t>22 </w:t>
                        </w:r>
                      </w:p>
                    </w:tc>
                    <w:tc>
                      <w:tcPr>
                        <w:tcW w:w="3491" w:type="dxa"/>
                      </w:tcPr>
                      <w:p>
                        <w:pPr>
                          <w:pStyle w:val="TableParagraph"/>
                          <w:ind w:right="1134"/>
                          <w:jc w:val="right"/>
                          <w:rPr>
                            <w:sz w:val="24"/>
                          </w:rPr>
                        </w:pPr>
                        <w:r>
                          <w:rPr>
                            <w:sz w:val="24"/>
                          </w:rPr>
                          <w:t>银河证券 </w:t>
                        </w:r>
                      </w:p>
                    </w:tc>
                    <w:tc>
                      <w:tcPr>
                        <w:tcW w:w="3597" w:type="dxa"/>
                      </w:tcPr>
                      <w:p>
                        <w:pPr>
                          <w:pStyle w:val="TableParagraph"/>
                          <w:ind w:left="269" w:right="143"/>
                          <w:rPr>
                            <w:sz w:val="24"/>
                          </w:rPr>
                        </w:pPr>
                        <w:r>
                          <w:rPr>
                            <w:sz w:val="24"/>
                          </w:rPr>
                          <w:t>5.54% </w:t>
                        </w:r>
                      </w:p>
                    </w:tc>
                  </w:tr>
                  <w:tr>
                    <w:trPr>
                      <w:trHeight w:val="311" w:hRule="atLeast"/>
                    </w:trPr>
                    <w:tc>
                      <w:tcPr>
                        <w:tcW w:w="1438" w:type="dxa"/>
                      </w:tcPr>
                      <w:p>
                        <w:pPr>
                          <w:pStyle w:val="TableParagraph"/>
                          <w:ind w:left="514" w:right="388"/>
                          <w:rPr>
                            <w:sz w:val="24"/>
                          </w:rPr>
                        </w:pPr>
                        <w:r>
                          <w:rPr>
                            <w:sz w:val="24"/>
                          </w:rPr>
                          <w:t>23 </w:t>
                        </w:r>
                      </w:p>
                    </w:tc>
                    <w:tc>
                      <w:tcPr>
                        <w:tcW w:w="3491" w:type="dxa"/>
                      </w:tcPr>
                      <w:p>
                        <w:pPr>
                          <w:pStyle w:val="TableParagraph"/>
                          <w:ind w:right="1134"/>
                          <w:jc w:val="right"/>
                          <w:rPr>
                            <w:sz w:val="24"/>
                          </w:rPr>
                        </w:pPr>
                        <w:r>
                          <w:rPr>
                            <w:sz w:val="24"/>
                          </w:rPr>
                          <w:t>中信证券 </w:t>
                        </w:r>
                      </w:p>
                    </w:tc>
                    <w:tc>
                      <w:tcPr>
                        <w:tcW w:w="3597" w:type="dxa"/>
                      </w:tcPr>
                      <w:p>
                        <w:pPr>
                          <w:pStyle w:val="TableParagraph"/>
                          <w:ind w:left="269" w:right="143"/>
                          <w:rPr>
                            <w:sz w:val="24"/>
                          </w:rPr>
                        </w:pPr>
                        <w:r>
                          <w:rPr>
                            <w:sz w:val="24"/>
                          </w:rPr>
                          <w:t>5.47% </w:t>
                        </w:r>
                      </w:p>
                    </w:tc>
                  </w:tr>
                  <w:tr>
                    <w:trPr>
                      <w:trHeight w:val="311" w:hRule="atLeast"/>
                    </w:trPr>
                    <w:tc>
                      <w:tcPr>
                        <w:tcW w:w="1438" w:type="dxa"/>
                      </w:tcPr>
                      <w:p>
                        <w:pPr>
                          <w:pStyle w:val="TableParagraph"/>
                          <w:ind w:left="514" w:right="388"/>
                          <w:rPr>
                            <w:sz w:val="24"/>
                          </w:rPr>
                        </w:pPr>
                        <w:r>
                          <w:rPr>
                            <w:sz w:val="24"/>
                          </w:rPr>
                          <w:t>24 </w:t>
                        </w:r>
                      </w:p>
                    </w:tc>
                    <w:tc>
                      <w:tcPr>
                        <w:tcW w:w="3491" w:type="dxa"/>
                      </w:tcPr>
                      <w:p>
                        <w:pPr>
                          <w:pStyle w:val="TableParagraph"/>
                          <w:ind w:right="1134"/>
                          <w:jc w:val="right"/>
                          <w:rPr>
                            <w:sz w:val="24"/>
                          </w:rPr>
                        </w:pPr>
                        <w:r>
                          <w:rPr>
                            <w:sz w:val="24"/>
                          </w:rPr>
                          <w:t>申万宏源 </w:t>
                        </w:r>
                      </w:p>
                    </w:tc>
                    <w:tc>
                      <w:tcPr>
                        <w:tcW w:w="3597" w:type="dxa"/>
                      </w:tcPr>
                      <w:p>
                        <w:pPr>
                          <w:pStyle w:val="TableParagraph"/>
                          <w:ind w:left="269" w:right="143"/>
                          <w:rPr>
                            <w:sz w:val="24"/>
                          </w:rPr>
                        </w:pPr>
                        <w:r>
                          <w:rPr>
                            <w:sz w:val="24"/>
                          </w:rPr>
                          <w:t>5.24% </w:t>
                        </w:r>
                      </w:p>
                    </w:tc>
                  </w:tr>
                  <w:tr>
                    <w:trPr>
                      <w:trHeight w:val="935" w:hRule="atLeast"/>
                    </w:trPr>
                    <w:tc>
                      <w:tcPr>
                        <w:tcW w:w="8526" w:type="dxa"/>
                        <w:gridSpan w:val="3"/>
                      </w:tcPr>
                      <w:p>
                        <w:pPr>
                          <w:pStyle w:val="TableParagraph"/>
                          <w:spacing w:line="240" w:lineRule="auto" w:before="38"/>
                          <w:ind w:left="107" w:right="0"/>
                          <w:jc w:val="left"/>
                          <w:rPr>
                            <w:sz w:val="18"/>
                          </w:rPr>
                        </w:pPr>
                        <w:r>
                          <w:rPr>
                            <w:sz w:val="18"/>
                          </w:rPr>
                          <w:t>注：1、该指标信息技术投入占营业收入的比例=本年度信息技术投入/上年度专项合并口径营业收入； </w:t>
                        </w:r>
                      </w:p>
                      <w:p>
                        <w:pPr>
                          <w:pStyle w:val="TableParagraph"/>
                          <w:spacing w:line="240" w:lineRule="auto" w:before="81"/>
                          <w:ind w:left="107" w:right="0"/>
                          <w:jc w:val="left"/>
                          <w:rPr>
                            <w:sz w:val="18"/>
                          </w:rPr>
                        </w:pPr>
                        <w:r>
                          <w:rPr>
                            <w:sz w:val="18"/>
                          </w:rPr>
                          <w:t>2、该指标仅公布“信息技术投入”位于行业平均数以上的公司的排名； </w:t>
                        </w:r>
                      </w:p>
                      <w:p>
                        <w:pPr>
                          <w:pStyle w:val="TableParagraph"/>
                          <w:spacing w:line="240" w:lineRule="auto" w:before="82"/>
                          <w:ind w:left="107" w:right="0"/>
                          <w:jc w:val="left"/>
                          <w:rPr>
                            <w:sz w:val="18"/>
                          </w:rPr>
                        </w:pPr>
                        <w:r>
                          <w:rPr>
                            <w:sz w:val="18"/>
                          </w:rPr>
                          <w:t>3、该指标适用于 2020 年证券公司分类评价工作。 </w:t>
                        </w:r>
                      </w:p>
                    </w:tc>
                  </w:tr>
                </w:tbl>
                <w:p>
                  <w:pPr>
                    <w:pStyle w:val="BodyText"/>
                  </w:pPr>
                </w:p>
              </w:txbxContent>
            </v:textbox>
            <w10:wrap type="none"/>
          </v:shape>
        </w:pict>
      </w:r>
      <w:r>
        <w:rPr/>
        <w:t>营业收入的比例排名</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43"/>
        </w:rPr>
      </w:pPr>
    </w:p>
    <w:p>
      <w:pPr>
        <w:pStyle w:val="ListParagraph"/>
        <w:numPr>
          <w:ilvl w:val="0"/>
          <w:numId w:val="1"/>
        </w:numPr>
        <w:tabs>
          <w:tab w:pos="2364" w:val="left" w:leader="none"/>
        </w:tabs>
        <w:spacing w:line="240" w:lineRule="auto" w:before="0" w:after="0"/>
        <w:ind w:left="2363" w:right="0" w:hanging="321"/>
        <w:jc w:val="left"/>
        <w:rPr>
          <w:b/>
          <w:sz w:val="32"/>
        </w:rPr>
      </w:pPr>
      <w:r>
        <w:rPr>
          <w:b/>
          <w:spacing w:val="-1"/>
          <w:sz w:val="32"/>
        </w:rPr>
        <w:t>证券公司 </w:t>
      </w:r>
      <w:r>
        <w:rPr>
          <w:b/>
          <w:sz w:val="32"/>
        </w:rPr>
        <w:t>2019</w:t>
      </w:r>
      <w:r>
        <w:rPr>
          <w:b/>
          <w:spacing w:val="-2"/>
          <w:sz w:val="32"/>
        </w:rPr>
        <w:t> 年度公益性支出排名</w:t>
      </w:r>
    </w:p>
    <w:p>
      <w:pPr>
        <w:spacing w:before="119"/>
        <w:ind w:left="0" w:right="217" w:firstLine="0"/>
        <w:jc w:val="right"/>
        <w:rPr>
          <w:rFonts w:ascii="Microsoft JhengHei" w:eastAsia="Microsoft JhengHei" w:hint="eastAsia"/>
          <w:b/>
          <w:sz w:val="24"/>
        </w:rPr>
      </w:pPr>
      <w:r>
        <w:rPr>
          <w:rFonts w:ascii="Microsoft JhengHei" w:eastAsia="Microsoft JhengHei" w:hint="eastAsia"/>
          <w:b/>
          <w:sz w:val="24"/>
        </w:rPr>
        <w:t>单位：万元</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2"/>
        <w:gridCol w:w="3829"/>
        <w:gridCol w:w="3313"/>
      </w:tblGrid>
      <w:tr>
        <w:trPr>
          <w:trHeight w:val="313" w:hRule="atLeast"/>
        </w:trPr>
        <w:tc>
          <w:tcPr>
            <w:tcW w:w="1382" w:type="dxa"/>
          </w:tcPr>
          <w:p>
            <w:pPr>
              <w:pStyle w:val="TableParagraph"/>
              <w:spacing w:before="2"/>
              <w:ind w:left="488" w:right="361"/>
              <w:rPr>
                <w:b/>
                <w:sz w:val="24"/>
              </w:rPr>
            </w:pPr>
            <w:r>
              <w:rPr>
                <w:b/>
                <w:sz w:val="24"/>
              </w:rPr>
              <w:t>序号</w:t>
            </w:r>
            <w:r>
              <w:rPr>
                <w:b/>
                <w:w w:val="99"/>
                <w:sz w:val="24"/>
              </w:rPr>
              <w:t> </w:t>
            </w:r>
          </w:p>
        </w:tc>
        <w:tc>
          <w:tcPr>
            <w:tcW w:w="3829" w:type="dxa"/>
          </w:tcPr>
          <w:p>
            <w:pPr>
              <w:pStyle w:val="TableParagraph"/>
              <w:spacing w:before="2"/>
              <w:ind w:right="1301"/>
              <w:jc w:val="right"/>
              <w:rPr>
                <w:b/>
                <w:sz w:val="24"/>
              </w:rPr>
            </w:pPr>
            <w:r>
              <w:rPr>
                <w:b/>
                <w:sz w:val="24"/>
              </w:rPr>
              <w:t>证券公司</w:t>
            </w:r>
            <w:r>
              <w:rPr>
                <w:b/>
                <w:w w:val="99"/>
                <w:sz w:val="24"/>
              </w:rPr>
              <w:t> </w:t>
            </w:r>
          </w:p>
        </w:tc>
        <w:tc>
          <w:tcPr>
            <w:tcW w:w="3313" w:type="dxa"/>
          </w:tcPr>
          <w:p>
            <w:pPr>
              <w:pStyle w:val="TableParagraph"/>
              <w:spacing w:before="2"/>
              <w:ind w:left="490" w:right="361"/>
              <w:rPr>
                <w:b/>
                <w:sz w:val="24"/>
              </w:rPr>
            </w:pPr>
            <w:r>
              <w:rPr>
                <w:b/>
                <w:sz w:val="24"/>
              </w:rPr>
              <w:t>公益性支出</w:t>
            </w:r>
            <w:r>
              <w:rPr>
                <w:b/>
                <w:w w:val="99"/>
                <w:sz w:val="24"/>
              </w:rPr>
              <w:t> </w:t>
            </w:r>
          </w:p>
        </w:tc>
      </w:tr>
      <w:tr>
        <w:trPr>
          <w:trHeight w:val="311" w:hRule="atLeast"/>
        </w:trPr>
        <w:tc>
          <w:tcPr>
            <w:tcW w:w="1382" w:type="dxa"/>
          </w:tcPr>
          <w:p>
            <w:pPr>
              <w:pStyle w:val="TableParagraph"/>
              <w:ind w:left="488" w:right="359"/>
              <w:rPr>
                <w:sz w:val="24"/>
              </w:rPr>
            </w:pPr>
            <w:r>
              <w:rPr>
                <w:sz w:val="24"/>
              </w:rPr>
              <w:t>1 </w:t>
            </w:r>
          </w:p>
        </w:tc>
        <w:tc>
          <w:tcPr>
            <w:tcW w:w="3829" w:type="dxa"/>
          </w:tcPr>
          <w:p>
            <w:pPr>
              <w:pStyle w:val="TableParagraph"/>
              <w:ind w:right="1303"/>
              <w:jc w:val="right"/>
              <w:rPr>
                <w:sz w:val="24"/>
              </w:rPr>
            </w:pPr>
            <w:r>
              <w:rPr>
                <w:sz w:val="24"/>
              </w:rPr>
              <w:t>银河证券 </w:t>
            </w:r>
          </w:p>
        </w:tc>
        <w:tc>
          <w:tcPr>
            <w:tcW w:w="3313" w:type="dxa"/>
          </w:tcPr>
          <w:p>
            <w:pPr>
              <w:pStyle w:val="TableParagraph"/>
              <w:ind w:left="490" w:right="361"/>
              <w:rPr>
                <w:sz w:val="24"/>
              </w:rPr>
            </w:pPr>
            <w:r>
              <w:rPr>
                <w:sz w:val="24"/>
              </w:rPr>
              <w:t>4,300 </w:t>
            </w:r>
          </w:p>
        </w:tc>
      </w:tr>
      <w:tr>
        <w:trPr>
          <w:trHeight w:val="311" w:hRule="atLeast"/>
        </w:trPr>
        <w:tc>
          <w:tcPr>
            <w:tcW w:w="1382" w:type="dxa"/>
          </w:tcPr>
          <w:p>
            <w:pPr>
              <w:pStyle w:val="TableParagraph"/>
              <w:ind w:left="488" w:right="359"/>
              <w:rPr>
                <w:sz w:val="24"/>
              </w:rPr>
            </w:pPr>
            <w:r>
              <w:rPr>
                <w:sz w:val="24"/>
              </w:rPr>
              <w:t>2 </w:t>
            </w:r>
          </w:p>
        </w:tc>
        <w:tc>
          <w:tcPr>
            <w:tcW w:w="3829" w:type="dxa"/>
          </w:tcPr>
          <w:p>
            <w:pPr>
              <w:pStyle w:val="TableParagraph"/>
              <w:ind w:right="1303"/>
              <w:jc w:val="right"/>
              <w:rPr>
                <w:sz w:val="24"/>
              </w:rPr>
            </w:pPr>
            <w:r>
              <w:rPr>
                <w:sz w:val="24"/>
              </w:rPr>
              <w:t>中金公司 </w:t>
            </w:r>
          </w:p>
        </w:tc>
        <w:tc>
          <w:tcPr>
            <w:tcW w:w="3313" w:type="dxa"/>
          </w:tcPr>
          <w:p>
            <w:pPr>
              <w:pStyle w:val="TableParagraph"/>
              <w:ind w:left="490" w:right="361"/>
              <w:rPr>
                <w:sz w:val="24"/>
              </w:rPr>
            </w:pPr>
            <w:r>
              <w:rPr>
                <w:sz w:val="24"/>
              </w:rPr>
              <w:t>3,731 </w:t>
            </w:r>
          </w:p>
        </w:tc>
      </w:tr>
      <w:tr>
        <w:trPr>
          <w:trHeight w:val="311" w:hRule="atLeast"/>
        </w:trPr>
        <w:tc>
          <w:tcPr>
            <w:tcW w:w="1382" w:type="dxa"/>
          </w:tcPr>
          <w:p>
            <w:pPr>
              <w:pStyle w:val="TableParagraph"/>
              <w:ind w:left="488" w:right="359"/>
              <w:rPr>
                <w:sz w:val="24"/>
              </w:rPr>
            </w:pPr>
            <w:r>
              <w:rPr>
                <w:sz w:val="24"/>
              </w:rPr>
              <w:t>3 </w:t>
            </w:r>
          </w:p>
        </w:tc>
        <w:tc>
          <w:tcPr>
            <w:tcW w:w="3829" w:type="dxa"/>
          </w:tcPr>
          <w:p>
            <w:pPr>
              <w:pStyle w:val="TableParagraph"/>
              <w:ind w:right="1303"/>
              <w:jc w:val="right"/>
              <w:rPr>
                <w:sz w:val="24"/>
              </w:rPr>
            </w:pPr>
            <w:r>
              <w:rPr>
                <w:sz w:val="24"/>
              </w:rPr>
              <w:t>东方证券 </w:t>
            </w:r>
          </w:p>
        </w:tc>
        <w:tc>
          <w:tcPr>
            <w:tcW w:w="3313" w:type="dxa"/>
          </w:tcPr>
          <w:p>
            <w:pPr>
              <w:pStyle w:val="TableParagraph"/>
              <w:ind w:left="490" w:right="361"/>
              <w:rPr>
                <w:sz w:val="24"/>
              </w:rPr>
            </w:pPr>
            <w:r>
              <w:rPr>
                <w:sz w:val="24"/>
              </w:rPr>
              <w:t>3,545 </w:t>
            </w:r>
          </w:p>
        </w:tc>
      </w:tr>
      <w:tr>
        <w:trPr>
          <w:trHeight w:val="311" w:hRule="atLeast"/>
        </w:trPr>
        <w:tc>
          <w:tcPr>
            <w:tcW w:w="1382" w:type="dxa"/>
          </w:tcPr>
          <w:p>
            <w:pPr>
              <w:pStyle w:val="TableParagraph"/>
              <w:ind w:left="488" w:right="359"/>
              <w:rPr>
                <w:sz w:val="24"/>
              </w:rPr>
            </w:pPr>
            <w:r>
              <w:rPr>
                <w:sz w:val="24"/>
              </w:rPr>
              <w:t>4 </w:t>
            </w:r>
          </w:p>
        </w:tc>
        <w:tc>
          <w:tcPr>
            <w:tcW w:w="3829" w:type="dxa"/>
          </w:tcPr>
          <w:p>
            <w:pPr>
              <w:pStyle w:val="TableParagraph"/>
              <w:ind w:right="1303"/>
              <w:jc w:val="right"/>
              <w:rPr>
                <w:sz w:val="24"/>
              </w:rPr>
            </w:pPr>
            <w:r>
              <w:rPr>
                <w:sz w:val="24"/>
              </w:rPr>
              <w:t>国泰君安 </w:t>
            </w:r>
          </w:p>
        </w:tc>
        <w:tc>
          <w:tcPr>
            <w:tcW w:w="3313" w:type="dxa"/>
          </w:tcPr>
          <w:p>
            <w:pPr>
              <w:pStyle w:val="TableParagraph"/>
              <w:ind w:left="490" w:right="361"/>
              <w:rPr>
                <w:sz w:val="24"/>
              </w:rPr>
            </w:pPr>
            <w:r>
              <w:rPr>
                <w:sz w:val="24"/>
              </w:rPr>
              <w:t>2,974 </w:t>
            </w:r>
          </w:p>
        </w:tc>
      </w:tr>
      <w:tr>
        <w:trPr>
          <w:trHeight w:val="314" w:hRule="atLeast"/>
        </w:trPr>
        <w:tc>
          <w:tcPr>
            <w:tcW w:w="1382" w:type="dxa"/>
          </w:tcPr>
          <w:p>
            <w:pPr>
              <w:pStyle w:val="TableParagraph"/>
              <w:spacing w:line="294" w:lineRule="exact"/>
              <w:ind w:left="488" w:right="359"/>
              <w:rPr>
                <w:sz w:val="24"/>
              </w:rPr>
            </w:pPr>
            <w:r>
              <w:rPr>
                <w:sz w:val="24"/>
              </w:rPr>
              <w:t>5 </w:t>
            </w:r>
          </w:p>
        </w:tc>
        <w:tc>
          <w:tcPr>
            <w:tcW w:w="3829" w:type="dxa"/>
          </w:tcPr>
          <w:p>
            <w:pPr>
              <w:pStyle w:val="TableParagraph"/>
              <w:spacing w:line="294" w:lineRule="exact"/>
              <w:ind w:right="1303"/>
              <w:jc w:val="right"/>
              <w:rPr>
                <w:sz w:val="24"/>
              </w:rPr>
            </w:pPr>
            <w:r>
              <w:rPr>
                <w:sz w:val="24"/>
              </w:rPr>
              <w:t>兴业证券 </w:t>
            </w:r>
          </w:p>
        </w:tc>
        <w:tc>
          <w:tcPr>
            <w:tcW w:w="3313" w:type="dxa"/>
          </w:tcPr>
          <w:p>
            <w:pPr>
              <w:pStyle w:val="TableParagraph"/>
              <w:spacing w:line="294" w:lineRule="exact"/>
              <w:ind w:left="490" w:right="361"/>
              <w:rPr>
                <w:sz w:val="24"/>
              </w:rPr>
            </w:pPr>
            <w:r>
              <w:rPr>
                <w:sz w:val="24"/>
              </w:rPr>
              <w:t>2,720 </w:t>
            </w:r>
          </w:p>
        </w:tc>
      </w:tr>
    </w:tbl>
    <w:p>
      <w:pPr>
        <w:spacing w:after="0" w:line="294" w:lineRule="exact"/>
        <w:rPr>
          <w:sz w:val="24"/>
        </w:rPr>
        <w:sectPr>
          <w:pgSz w:w="11910" w:h="16840"/>
          <w:pgMar w:header="0" w:footer="1122" w:top="1540" w:bottom="132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2"/>
        <w:gridCol w:w="3829"/>
        <w:gridCol w:w="3313"/>
      </w:tblGrid>
      <w:tr>
        <w:trPr>
          <w:trHeight w:val="311" w:hRule="atLeast"/>
        </w:trPr>
        <w:tc>
          <w:tcPr>
            <w:tcW w:w="1382" w:type="dxa"/>
          </w:tcPr>
          <w:p>
            <w:pPr>
              <w:pStyle w:val="TableParagraph"/>
              <w:ind w:right="499"/>
              <w:jc w:val="right"/>
              <w:rPr>
                <w:sz w:val="24"/>
              </w:rPr>
            </w:pPr>
            <w:r>
              <w:rPr>
                <w:sz w:val="24"/>
              </w:rPr>
              <w:t>6 </w:t>
            </w:r>
          </w:p>
        </w:tc>
        <w:tc>
          <w:tcPr>
            <w:tcW w:w="3829" w:type="dxa"/>
          </w:tcPr>
          <w:p>
            <w:pPr>
              <w:pStyle w:val="TableParagraph"/>
              <w:ind w:right="1303"/>
              <w:jc w:val="right"/>
              <w:rPr>
                <w:sz w:val="24"/>
              </w:rPr>
            </w:pPr>
            <w:r>
              <w:rPr>
                <w:sz w:val="24"/>
              </w:rPr>
              <w:t>国信证券 </w:t>
            </w:r>
          </w:p>
        </w:tc>
        <w:tc>
          <w:tcPr>
            <w:tcW w:w="3313" w:type="dxa"/>
          </w:tcPr>
          <w:p>
            <w:pPr>
              <w:pStyle w:val="TableParagraph"/>
              <w:ind w:left="490" w:right="361"/>
              <w:rPr>
                <w:sz w:val="24"/>
              </w:rPr>
            </w:pPr>
            <w:r>
              <w:rPr>
                <w:sz w:val="24"/>
              </w:rPr>
              <w:t>2,324 </w:t>
            </w:r>
          </w:p>
        </w:tc>
      </w:tr>
      <w:tr>
        <w:trPr>
          <w:trHeight w:val="312" w:hRule="atLeast"/>
        </w:trPr>
        <w:tc>
          <w:tcPr>
            <w:tcW w:w="1382" w:type="dxa"/>
          </w:tcPr>
          <w:p>
            <w:pPr>
              <w:pStyle w:val="TableParagraph"/>
              <w:ind w:right="499"/>
              <w:jc w:val="right"/>
              <w:rPr>
                <w:sz w:val="24"/>
              </w:rPr>
            </w:pPr>
            <w:r>
              <w:rPr>
                <w:sz w:val="24"/>
              </w:rPr>
              <w:t>7 </w:t>
            </w:r>
          </w:p>
        </w:tc>
        <w:tc>
          <w:tcPr>
            <w:tcW w:w="3829" w:type="dxa"/>
          </w:tcPr>
          <w:p>
            <w:pPr>
              <w:pStyle w:val="TableParagraph"/>
              <w:ind w:right="1303"/>
              <w:jc w:val="right"/>
              <w:rPr>
                <w:sz w:val="24"/>
              </w:rPr>
            </w:pPr>
            <w:r>
              <w:rPr>
                <w:sz w:val="24"/>
              </w:rPr>
              <w:t>财达证券 </w:t>
            </w:r>
          </w:p>
        </w:tc>
        <w:tc>
          <w:tcPr>
            <w:tcW w:w="3313" w:type="dxa"/>
          </w:tcPr>
          <w:p>
            <w:pPr>
              <w:pStyle w:val="TableParagraph"/>
              <w:ind w:left="490" w:right="361"/>
              <w:rPr>
                <w:sz w:val="24"/>
              </w:rPr>
            </w:pPr>
            <w:r>
              <w:rPr>
                <w:sz w:val="24"/>
              </w:rPr>
              <w:t>2,127 </w:t>
            </w:r>
          </w:p>
        </w:tc>
      </w:tr>
      <w:tr>
        <w:trPr>
          <w:trHeight w:val="311" w:hRule="atLeast"/>
        </w:trPr>
        <w:tc>
          <w:tcPr>
            <w:tcW w:w="1382" w:type="dxa"/>
          </w:tcPr>
          <w:p>
            <w:pPr>
              <w:pStyle w:val="TableParagraph"/>
              <w:ind w:right="499"/>
              <w:jc w:val="right"/>
              <w:rPr>
                <w:sz w:val="24"/>
              </w:rPr>
            </w:pPr>
            <w:r>
              <w:rPr>
                <w:sz w:val="24"/>
              </w:rPr>
              <w:t>8 </w:t>
            </w:r>
          </w:p>
        </w:tc>
        <w:tc>
          <w:tcPr>
            <w:tcW w:w="3829" w:type="dxa"/>
          </w:tcPr>
          <w:p>
            <w:pPr>
              <w:pStyle w:val="TableParagraph"/>
              <w:ind w:right="1303"/>
              <w:jc w:val="right"/>
              <w:rPr>
                <w:sz w:val="24"/>
              </w:rPr>
            </w:pPr>
            <w:r>
              <w:rPr>
                <w:sz w:val="24"/>
              </w:rPr>
              <w:t>申万宏源 </w:t>
            </w:r>
          </w:p>
        </w:tc>
        <w:tc>
          <w:tcPr>
            <w:tcW w:w="3313" w:type="dxa"/>
          </w:tcPr>
          <w:p>
            <w:pPr>
              <w:pStyle w:val="TableParagraph"/>
              <w:ind w:left="490" w:right="361"/>
              <w:rPr>
                <w:sz w:val="24"/>
              </w:rPr>
            </w:pPr>
            <w:r>
              <w:rPr>
                <w:sz w:val="24"/>
              </w:rPr>
              <w:t>2,058 </w:t>
            </w:r>
          </w:p>
        </w:tc>
      </w:tr>
      <w:tr>
        <w:trPr>
          <w:trHeight w:val="313" w:hRule="atLeast"/>
        </w:trPr>
        <w:tc>
          <w:tcPr>
            <w:tcW w:w="1382" w:type="dxa"/>
          </w:tcPr>
          <w:p>
            <w:pPr>
              <w:pStyle w:val="TableParagraph"/>
              <w:spacing w:before="2"/>
              <w:ind w:right="499"/>
              <w:jc w:val="right"/>
              <w:rPr>
                <w:sz w:val="24"/>
              </w:rPr>
            </w:pPr>
            <w:r>
              <w:rPr>
                <w:sz w:val="24"/>
              </w:rPr>
              <w:t>9 </w:t>
            </w:r>
          </w:p>
        </w:tc>
        <w:tc>
          <w:tcPr>
            <w:tcW w:w="3829" w:type="dxa"/>
          </w:tcPr>
          <w:p>
            <w:pPr>
              <w:pStyle w:val="TableParagraph"/>
              <w:spacing w:before="2"/>
              <w:ind w:right="1303"/>
              <w:jc w:val="right"/>
              <w:rPr>
                <w:sz w:val="24"/>
              </w:rPr>
            </w:pPr>
            <w:r>
              <w:rPr>
                <w:sz w:val="24"/>
              </w:rPr>
              <w:t>中泰证券 </w:t>
            </w:r>
          </w:p>
        </w:tc>
        <w:tc>
          <w:tcPr>
            <w:tcW w:w="3313" w:type="dxa"/>
          </w:tcPr>
          <w:p>
            <w:pPr>
              <w:pStyle w:val="TableParagraph"/>
              <w:spacing w:before="2"/>
              <w:ind w:left="490" w:right="361"/>
              <w:rPr>
                <w:sz w:val="24"/>
              </w:rPr>
            </w:pPr>
            <w:r>
              <w:rPr>
                <w:sz w:val="24"/>
              </w:rPr>
              <w:t>1,672 </w:t>
            </w:r>
          </w:p>
        </w:tc>
      </w:tr>
      <w:tr>
        <w:trPr>
          <w:trHeight w:val="311" w:hRule="atLeast"/>
        </w:trPr>
        <w:tc>
          <w:tcPr>
            <w:tcW w:w="1382" w:type="dxa"/>
          </w:tcPr>
          <w:p>
            <w:pPr>
              <w:pStyle w:val="TableParagraph"/>
              <w:ind w:right="439"/>
              <w:jc w:val="right"/>
              <w:rPr>
                <w:sz w:val="24"/>
              </w:rPr>
            </w:pPr>
            <w:r>
              <w:rPr>
                <w:sz w:val="24"/>
              </w:rPr>
              <w:t>10 </w:t>
            </w:r>
          </w:p>
        </w:tc>
        <w:tc>
          <w:tcPr>
            <w:tcW w:w="3829" w:type="dxa"/>
          </w:tcPr>
          <w:p>
            <w:pPr>
              <w:pStyle w:val="TableParagraph"/>
              <w:ind w:right="1303"/>
              <w:jc w:val="right"/>
              <w:rPr>
                <w:sz w:val="24"/>
              </w:rPr>
            </w:pPr>
            <w:r>
              <w:rPr>
                <w:sz w:val="24"/>
              </w:rPr>
              <w:t>海通证券 </w:t>
            </w:r>
          </w:p>
        </w:tc>
        <w:tc>
          <w:tcPr>
            <w:tcW w:w="3313" w:type="dxa"/>
          </w:tcPr>
          <w:p>
            <w:pPr>
              <w:pStyle w:val="TableParagraph"/>
              <w:ind w:left="490" w:right="361"/>
              <w:rPr>
                <w:sz w:val="24"/>
              </w:rPr>
            </w:pPr>
            <w:r>
              <w:rPr>
                <w:sz w:val="24"/>
              </w:rPr>
              <w:t>1,628 </w:t>
            </w:r>
          </w:p>
        </w:tc>
      </w:tr>
      <w:tr>
        <w:trPr>
          <w:trHeight w:val="311" w:hRule="atLeast"/>
        </w:trPr>
        <w:tc>
          <w:tcPr>
            <w:tcW w:w="1382" w:type="dxa"/>
          </w:tcPr>
          <w:p>
            <w:pPr>
              <w:pStyle w:val="TableParagraph"/>
              <w:ind w:right="439"/>
              <w:jc w:val="right"/>
              <w:rPr>
                <w:sz w:val="24"/>
              </w:rPr>
            </w:pPr>
            <w:r>
              <w:rPr>
                <w:sz w:val="24"/>
              </w:rPr>
              <w:t>11 </w:t>
            </w:r>
          </w:p>
        </w:tc>
        <w:tc>
          <w:tcPr>
            <w:tcW w:w="3829" w:type="dxa"/>
          </w:tcPr>
          <w:p>
            <w:pPr>
              <w:pStyle w:val="TableParagraph"/>
              <w:ind w:right="1303"/>
              <w:jc w:val="right"/>
              <w:rPr>
                <w:sz w:val="24"/>
              </w:rPr>
            </w:pPr>
            <w:r>
              <w:rPr>
                <w:sz w:val="24"/>
              </w:rPr>
              <w:t>光大证券 </w:t>
            </w:r>
          </w:p>
        </w:tc>
        <w:tc>
          <w:tcPr>
            <w:tcW w:w="3313" w:type="dxa"/>
          </w:tcPr>
          <w:p>
            <w:pPr>
              <w:pStyle w:val="TableParagraph"/>
              <w:ind w:left="490" w:right="361"/>
              <w:rPr>
                <w:sz w:val="24"/>
              </w:rPr>
            </w:pPr>
            <w:r>
              <w:rPr>
                <w:sz w:val="24"/>
              </w:rPr>
              <w:t>1,620 </w:t>
            </w:r>
          </w:p>
        </w:tc>
      </w:tr>
      <w:tr>
        <w:trPr>
          <w:trHeight w:val="311" w:hRule="atLeast"/>
        </w:trPr>
        <w:tc>
          <w:tcPr>
            <w:tcW w:w="1382" w:type="dxa"/>
          </w:tcPr>
          <w:p>
            <w:pPr>
              <w:pStyle w:val="TableParagraph"/>
              <w:ind w:right="439"/>
              <w:jc w:val="right"/>
              <w:rPr>
                <w:sz w:val="24"/>
              </w:rPr>
            </w:pPr>
            <w:r>
              <w:rPr>
                <w:sz w:val="24"/>
              </w:rPr>
              <w:t>12 </w:t>
            </w:r>
          </w:p>
        </w:tc>
        <w:tc>
          <w:tcPr>
            <w:tcW w:w="3829" w:type="dxa"/>
          </w:tcPr>
          <w:p>
            <w:pPr>
              <w:pStyle w:val="TableParagraph"/>
              <w:ind w:right="1303"/>
              <w:jc w:val="right"/>
              <w:rPr>
                <w:sz w:val="24"/>
              </w:rPr>
            </w:pPr>
            <w:r>
              <w:rPr>
                <w:sz w:val="24"/>
              </w:rPr>
              <w:t>安信证券 </w:t>
            </w:r>
          </w:p>
        </w:tc>
        <w:tc>
          <w:tcPr>
            <w:tcW w:w="3313" w:type="dxa"/>
          </w:tcPr>
          <w:p>
            <w:pPr>
              <w:pStyle w:val="TableParagraph"/>
              <w:ind w:left="490" w:right="361"/>
              <w:rPr>
                <w:sz w:val="24"/>
              </w:rPr>
            </w:pPr>
            <w:r>
              <w:rPr>
                <w:sz w:val="24"/>
              </w:rPr>
              <w:t>1,445 </w:t>
            </w:r>
          </w:p>
        </w:tc>
      </w:tr>
      <w:tr>
        <w:trPr>
          <w:trHeight w:val="311" w:hRule="atLeast"/>
        </w:trPr>
        <w:tc>
          <w:tcPr>
            <w:tcW w:w="1382" w:type="dxa"/>
          </w:tcPr>
          <w:p>
            <w:pPr>
              <w:pStyle w:val="TableParagraph"/>
              <w:ind w:right="439"/>
              <w:jc w:val="right"/>
              <w:rPr>
                <w:sz w:val="24"/>
              </w:rPr>
            </w:pPr>
            <w:r>
              <w:rPr>
                <w:sz w:val="24"/>
              </w:rPr>
              <w:t>13 </w:t>
            </w:r>
          </w:p>
        </w:tc>
        <w:tc>
          <w:tcPr>
            <w:tcW w:w="3829" w:type="dxa"/>
          </w:tcPr>
          <w:p>
            <w:pPr>
              <w:pStyle w:val="TableParagraph"/>
              <w:ind w:right="1303"/>
              <w:jc w:val="right"/>
              <w:rPr>
                <w:sz w:val="24"/>
              </w:rPr>
            </w:pPr>
            <w:r>
              <w:rPr>
                <w:sz w:val="24"/>
              </w:rPr>
              <w:t>华泰证券 </w:t>
            </w:r>
          </w:p>
        </w:tc>
        <w:tc>
          <w:tcPr>
            <w:tcW w:w="3313" w:type="dxa"/>
          </w:tcPr>
          <w:p>
            <w:pPr>
              <w:pStyle w:val="TableParagraph"/>
              <w:ind w:left="490" w:right="361"/>
              <w:rPr>
                <w:sz w:val="24"/>
              </w:rPr>
            </w:pPr>
            <w:r>
              <w:rPr>
                <w:sz w:val="24"/>
              </w:rPr>
              <w:t>1,346 </w:t>
            </w:r>
          </w:p>
        </w:tc>
      </w:tr>
      <w:tr>
        <w:trPr>
          <w:trHeight w:val="311" w:hRule="atLeast"/>
        </w:trPr>
        <w:tc>
          <w:tcPr>
            <w:tcW w:w="1382" w:type="dxa"/>
          </w:tcPr>
          <w:p>
            <w:pPr>
              <w:pStyle w:val="TableParagraph"/>
              <w:ind w:right="439"/>
              <w:jc w:val="right"/>
              <w:rPr>
                <w:sz w:val="24"/>
              </w:rPr>
            </w:pPr>
            <w:r>
              <w:rPr>
                <w:sz w:val="24"/>
              </w:rPr>
              <w:t>14 </w:t>
            </w:r>
          </w:p>
        </w:tc>
        <w:tc>
          <w:tcPr>
            <w:tcW w:w="3829" w:type="dxa"/>
          </w:tcPr>
          <w:p>
            <w:pPr>
              <w:pStyle w:val="TableParagraph"/>
              <w:ind w:right="1303"/>
              <w:jc w:val="right"/>
              <w:rPr>
                <w:sz w:val="24"/>
              </w:rPr>
            </w:pPr>
            <w:r>
              <w:rPr>
                <w:sz w:val="24"/>
              </w:rPr>
              <w:t>广发证券 </w:t>
            </w:r>
          </w:p>
        </w:tc>
        <w:tc>
          <w:tcPr>
            <w:tcW w:w="3313" w:type="dxa"/>
          </w:tcPr>
          <w:p>
            <w:pPr>
              <w:pStyle w:val="TableParagraph"/>
              <w:ind w:left="490" w:right="361"/>
              <w:rPr>
                <w:sz w:val="24"/>
              </w:rPr>
            </w:pPr>
            <w:r>
              <w:rPr>
                <w:sz w:val="24"/>
              </w:rPr>
              <w:t>1,251 </w:t>
            </w:r>
          </w:p>
        </w:tc>
      </w:tr>
      <w:tr>
        <w:trPr>
          <w:trHeight w:val="314" w:hRule="atLeast"/>
        </w:trPr>
        <w:tc>
          <w:tcPr>
            <w:tcW w:w="1382" w:type="dxa"/>
          </w:tcPr>
          <w:p>
            <w:pPr>
              <w:pStyle w:val="TableParagraph"/>
              <w:spacing w:before="2"/>
              <w:ind w:right="439"/>
              <w:jc w:val="right"/>
              <w:rPr>
                <w:sz w:val="24"/>
              </w:rPr>
            </w:pPr>
            <w:r>
              <w:rPr>
                <w:sz w:val="24"/>
              </w:rPr>
              <w:t>15 </w:t>
            </w:r>
          </w:p>
        </w:tc>
        <w:tc>
          <w:tcPr>
            <w:tcW w:w="3829" w:type="dxa"/>
          </w:tcPr>
          <w:p>
            <w:pPr>
              <w:pStyle w:val="TableParagraph"/>
              <w:spacing w:before="2"/>
              <w:ind w:right="1303"/>
              <w:jc w:val="right"/>
              <w:rPr>
                <w:sz w:val="24"/>
              </w:rPr>
            </w:pPr>
            <w:r>
              <w:rPr>
                <w:sz w:val="24"/>
              </w:rPr>
              <w:t>南京证券 </w:t>
            </w:r>
          </w:p>
        </w:tc>
        <w:tc>
          <w:tcPr>
            <w:tcW w:w="3313" w:type="dxa"/>
          </w:tcPr>
          <w:p>
            <w:pPr>
              <w:pStyle w:val="TableParagraph"/>
              <w:spacing w:before="2"/>
              <w:ind w:left="490" w:right="361"/>
              <w:rPr>
                <w:sz w:val="24"/>
              </w:rPr>
            </w:pPr>
            <w:r>
              <w:rPr>
                <w:sz w:val="24"/>
              </w:rPr>
              <w:t>1,174 </w:t>
            </w:r>
          </w:p>
        </w:tc>
      </w:tr>
      <w:tr>
        <w:trPr>
          <w:trHeight w:val="311" w:hRule="atLeast"/>
        </w:trPr>
        <w:tc>
          <w:tcPr>
            <w:tcW w:w="1382" w:type="dxa"/>
          </w:tcPr>
          <w:p>
            <w:pPr>
              <w:pStyle w:val="TableParagraph"/>
              <w:ind w:right="439"/>
              <w:jc w:val="right"/>
              <w:rPr>
                <w:sz w:val="24"/>
              </w:rPr>
            </w:pPr>
            <w:r>
              <w:rPr>
                <w:sz w:val="24"/>
              </w:rPr>
              <w:t>16 </w:t>
            </w:r>
          </w:p>
        </w:tc>
        <w:tc>
          <w:tcPr>
            <w:tcW w:w="3829" w:type="dxa"/>
          </w:tcPr>
          <w:p>
            <w:pPr>
              <w:pStyle w:val="TableParagraph"/>
              <w:ind w:right="1303"/>
              <w:jc w:val="right"/>
              <w:rPr>
                <w:sz w:val="24"/>
              </w:rPr>
            </w:pPr>
            <w:r>
              <w:rPr>
                <w:sz w:val="24"/>
              </w:rPr>
              <w:t>华安证券 </w:t>
            </w:r>
          </w:p>
        </w:tc>
        <w:tc>
          <w:tcPr>
            <w:tcW w:w="3313" w:type="dxa"/>
          </w:tcPr>
          <w:p>
            <w:pPr>
              <w:pStyle w:val="TableParagraph"/>
              <w:ind w:left="490" w:right="361"/>
              <w:rPr>
                <w:sz w:val="24"/>
              </w:rPr>
            </w:pPr>
            <w:r>
              <w:rPr>
                <w:sz w:val="24"/>
              </w:rPr>
              <w:t>1,149 </w:t>
            </w:r>
          </w:p>
        </w:tc>
      </w:tr>
      <w:tr>
        <w:trPr>
          <w:trHeight w:val="311" w:hRule="atLeast"/>
        </w:trPr>
        <w:tc>
          <w:tcPr>
            <w:tcW w:w="1382" w:type="dxa"/>
          </w:tcPr>
          <w:p>
            <w:pPr>
              <w:pStyle w:val="TableParagraph"/>
              <w:ind w:right="439"/>
              <w:jc w:val="right"/>
              <w:rPr>
                <w:sz w:val="24"/>
              </w:rPr>
            </w:pPr>
            <w:r>
              <w:rPr>
                <w:sz w:val="24"/>
              </w:rPr>
              <w:t>17 </w:t>
            </w:r>
          </w:p>
        </w:tc>
        <w:tc>
          <w:tcPr>
            <w:tcW w:w="3829" w:type="dxa"/>
          </w:tcPr>
          <w:p>
            <w:pPr>
              <w:pStyle w:val="TableParagraph"/>
              <w:ind w:right="1303"/>
              <w:jc w:val="right"/>
              <w:rPr>
                <w:sz w:val="24"/>
              </w:rPr>
            </w:pPr>
            <w:r>
              <w:rPr>
                <w:sz w:val="24"/>
              </w:rPr>
              <w:t>国元证券 </w:t>
            </w:r>
          </w:p>
        </w:tc>
        <w:tc>
          <w:tcPr>
            <w:tcW w:w="3313" w:type="dxa"/>
          </w:tcPr>
          <w:p>
            <w:pPr>
              <w:pStyle w:val="TableParagraph"/>
              <w:ind w:left="490" w:right="361"/>
              <w:rPr>
                <w:sz w:val="24"/>
              </w:rPr>
            </w:pPr>
            <w:r>
              <w:rPr>
                <w:sz w:val="24"/>
              </w:rPr>
              <w:t>1,103 </w:t>
            </w:r>
          </w:p>
        </w:tc>
      </w:tr>
      <w:tr>
        <w:trPr>
          <w:trHeight w:val="311" w:hRule="atLeast"/>
        </w:trPr>
        <w:tc>
          <w:tcPr>
            <w:tcW w:w="1382" w:type="dxa"/>
          </w:tcPr>
          <w:p>
            <w:pPr>
              <w:pStyle w:val="TableParagraph"/>
              <w:ind w:right="439"/>
              <w:jc w:val="right"/>
              <w:rPr>
                <w:sz w:val="24"/>
              </w:rPr>
            </w:pPr>
            <w:r>
              <w:rPr>
                <w:sz w:val="24"/>
              </w:rPr>
              <w:t>18 </w:t>
            </w:r>
          </w:p>
        </w:tc>
        <w:tc>
          <w:tcPr>
            <w:tcW w:w="3829" w:type="dxa"/>
          </w:tcPr>
          <w:p>
            <w:pPr>
              <w:pStyle w:val="TableParagraph"/>
              <w:ind w:right="1303"/>
              <w:jc w:val="right"/>
              <w:rPr>
                <w:sz w:val="24"/>
              </w:rPr>
            </w:pPr>
            <w:r>
              <w:rPr>
                <w:sz w:val="24"/>
              </w:rPr>
              <w:t>中天国富 </w:t>
            </w:r>
          </w:p>
        </w:tc>
        <w:tc>
          <w:tcPr>
            <w:tcW w:w="3313" w:type="dxa"/>
          </w:tcPr>
          <w:p>
            <w:pPr>
              <w:pStyle w:val="TableParagraph"/>
              <w:ind w:left="490" w:right="361"/>
              <w:rPr>
                <w:sz w:val="24"/>
              </w:rPr>
            </w:pPr>
            <w:r>
              <w:rPr>
                <w:sz w:val="24"/>
              </w:rPr>
              <w:t>1,064 </w:t>
            </w:r>
          </w:p>
        </w:tc>
      </w:tr>
      <w:tr>
        <w:trPr>
          <w:trHeight w:val="312" w:hRule="atLeast"/>
        </w:trPr>
        <w:tc>
          <w:tcPr>
            <w:tcW w:w="1382" w:type="dxa"/>
          </w:tcPr>
          <w:p>
            <w:pPr>
              <w:pStyle w:val="TableParagraph"/>
              <w:ind w:right="439"/>
              <w:jc w:val="right"/>
              <w:rPr>
                <w:sz w:val="24"/>
              </w:rPr>
            </w:pPr>
            <w:r>
              <w:rPr>
                <w:sz w:val="24"/>
              </w:rPr>
              <w:t>19 </w:t>
            </w:r>
          </w:p>
        </w:tc>
        <w:tc>
          <w:tcPr>
            <w:tcW w:w="3829" w:type="dxa"/>
          </w:tcPr>
          <w:p>
            <w:pPr>
              <w:pStyle w:val="TableParagraph"/>
              <w:ind w:right="1303"/>
              <w:jc w:val="right"/>
              <w:rPr>
                <w:sz w:val="24"/>
              </w:rPr>
            </w:pPr>
            <w:r>
              <w:rPr>
                <w:sz w:val="24"/>
              </w:rPr>
              <w:t>财通证券 </w:t>
            </w:r>
          </w:p>
        </w:tc>
        <w:tc>
          <w:tcPr>
            <w:tcW w:w="3313" w:type="dxa"/>
          </w:tcPr>
          <w:p>
            <w:pPr>
              <w:pStyle w:val="TableParagraph"/>
              <w:ind w:left="490" w:right="361"/>
              <w:rPr>
                <w:sz w:val="24"/>
              </w:rPr>
            </w:pPr>
            <w:r>
              <w:rPr>
                <w:sz w:val="24"/>
              </w:rPr>
              <w:t>1,059 </w:t>
            </w:r>
          </w:p>
        </w:tc>
      </w:tr>
      <w:tr>
        <w:trPr>
          <w:trHeight w:val="311" w:hRule="atLeast"/>
        </w:trPr>
        <w:tc>
          <w:tcPr>
            <w:tcW w:w="1382" w:type="dxa"/>
          </w:tcPr>
          <w:p>
            <w:pPr>
              <w:pStyle w:val="TableParagraph"/>
              <w:ind w:right="439"/>
              <w:jc w:val="right"/>
              <w:rPr>
                <w:sz w:val="24"/>
              </w:rPr>
            </w:pPr>
            <w:r>
              <w:rPr>
                <w:sz w:val="24"/>
              </w:rPr>
              <w:t>20 </w:t>
            </w:r>
          </w:p>
        </w:tc>
        <w:tc>
          <w:tcPr>
            <w:tcW w:w="3829" w:type="dxa"/>
          </w:tcPr>
          <w:p>
            <w:pPr>
              <w:pStyle w:val="TableParagraph"/>
              <w:ind w:right="1303"/>
              <w:jc w:val="right"/>
              <w:rPr>
                <w:sz w:val="24"/>
              </w:rPr>
            </w:pPr>
            <w:r>
              <w:rPr>
                <w:sz w:val="24"/>
              </w:rPr>
              <w:t>恒泰证券 </w:t>
            </w:r>
          </w:p>
        </w:tc>
        <w:tc>
          <w:tcPr>
            <w:tcW w:w="3313" w:type="dxa"/>
          </w:tcPr>
          <w:p>
            <w:pPr>
              <w:pStyle w:val="TableParagraph"/>
              <w:ind w:left="490" w:right="361"/>
              <w:rPr>
                <w:sz w:val="24"/>
              </w:rPr>
            </w:pPr>
            <w:r>
              <w:rPr>
                <w:sz w:val="24"/>
              </w:rPr>
              <w:t>1,032 </w:t>
            </w:r>
          </w:p>
        </w:tc>
      </w:tr>
      <w:tr>
        <w:trPr>
          <w:trHeight w:val="314" w:hRule="atLeast"/>
        </w:trPr>
        <w:tc>
          <w:tcPr>
            <w:tcW w:w="1382" w:type="dxa"/>
          </w:tcPr>
          <w:p>
            <w:pPr>
              <w:pStyle w:val="TableParagraph"/>
              <w:spacing w:before="2"/>
              <w:ind w:right="439"/>
              <w:jc w:val="right"/>
              <w:rPr>
                <w:sz w:val="24"/>
              </w:rPr>
            </w:pPr>
            <w:r>
              <w:rPr>
                <w:sz w:val="24"/>
              </w:rPr>
              <w:t>21 </w:t>
            </w:r>
          </w:p>
        </w:tc>
        <w:tc>
          <w:tcPr>
            <w:tcW w:w="3829" w:type="dxa"/>
          </w:tcPr>
          <w:p>
            <w:pPr>
              <w:pStyle w:val="TableParagraph"/>
              <w:spacing w:before="2"/>
              <w:ind w:right="1303"/>
              <w:jc w:val="right"/>
              <w:rPr>
                <w:sz w:val="24"/>
              </w:rPr>
            </w:pPr>
            <w:r>
              <w:rPr>
                <w:sz w:val="24"/>
              </w:rPr>
              <w:t>方正证券 </w:t>
            </w:r>
          </w:p>
        </w:tc>
        <w:tc>
          <w:tcPr>
            <w:tcW w:w="3313" w:type="dxa"/>
          </w:tcPr>
          <w:p>
            <w:pPr>
              <w:pStyle w:val="TableParagraph"/>
              <w:spacing w:before="2"/>
              <w:ind w:left="490" w:right="361"/>
              <w:rPr>
                <w:sz w:val="24"/>
              </w:rPr>
            </w:pPr>
            <w:r>
              <w:rPr>
                <w:sz w:val="24"/>
              </w:rPr>
              <w:t>935 </w:t>
            </w:r>
          </w:p>
        </w:tc>
      </w:tr>
      <w:tr>
        <w:trPr>
          <w:trHeight w:val="311" w:hRule="atLeast"/>
        </w:trPr>
        <w:tc>
          <w:tcPr>
            <w:tcW w:w="1382" w:type="dxa"/>
          </w:tcPr>
          <w:p>
            <w:pPr>
              <w:pStyle w:val="TableParagraph"/>
              <w:ind w:right="439"/>
              <w:jc w:val="right"/>
              <w:rPr>
                <w:sz w:val="24"/>
              </w:rPr>
            </w:pPr>
            <w:r>
              <w:rPr>
                <w:sz w:val="24"/>
              </w:rPr>
              <w:t>22 </w:t>
            </w:r>
          </w:p>
        </w:tc>
        <w:tc>
          <w:tcPr>
            <w:tcW w:w="3829" w:type="dxa"/>
          </w:tcPr>
          <w:p>
            <w:pPr>
              <w:pStyle w:val="TableParagraph"/>
              <w:ind w:right="1303"/>
              <w:jc w:val="right"/>
              <w:rPr>
                <w:sz w:val="24"/>
              </w:rPr>
            </w:pPr>
            <w:r>
              <w:rPr>
                <w:sz w:val="24"/>
              </w:rPr>
              <w:t>天风证券 </w:t>
            </w:r>
          </w:p>
        </w:tc>
        <w:tc>
          <w:tcPr>
            <w:tcW w:w="3313" w:type="dxa"/>
          </w:tcPr>
          <w:p>
            <w:pPr>
              <w:pStyle w:val="TableParagraph"/>
              <w:ind w:left="490" w:right="361"/>
              <w:rPr>
                <w:sz w:val="24"/>
              </w:rPr>
            </w:pPr>
            <w:r>
              <w:rPr>
                <w:sz w:val="24"/>
              </w:rPr>
              <w:t>933 </w:t>
            </w:r>
          </w:p>
        </w:tc>
      </w:tr>
      <w:tr>
        <w:trPr>
          <w:trHeight w:val="311" w:hRule="atLeast"/>
        </w:trPr>
        <w:tc>
          <w:tcPr>
            <w:tcW w:w="1382" w:type="dxa"/>
          </w:tcPr>
          <w:p>
            <w:pPr>
              <w:pStyle w:val="TableParagraph"/>
              <w:ind w:right="439"/>
              <w:jc w:val="right"/>
              <w:rPr>
                <w:sz w:val="24"/>
              </w:rPr>
            </w:pPr>
            <w:r>
              <w:rPr>
                <w:sz w:val="24"/>
              </w:rPr>
              <w:t>23 </w:t>
            </w:r>
          </w:p>
        </w:tc>
        <w:tc>
          <w:tcPr>
            <w:tcW w:w="3829" w:type="dxa"/>
          </w:tcPr>
          <w:p>
            <w:pPr>
              <w:pStyle w:val="TableParagraph"/>
              <w:ind w:right="1303"/>
              <w:jc w:val="right"/>
              <w:rPr>
                <w:sz w:val="24"/>
              </w:rPr>
            </w:pPr>
            <w:r>
              <w:rPr>
                <w:sz w:val="24"/>
              </w:rPr>
              <w:t>东兴证券 </w:t>
            </w:r>
          </w:p>
        </w:tc>
        <w:tc>
          <w:tcPr>
            <w:tcW w:w="3313" w:type="dxa"/>
          </w:tcPr>
          <w:p>
            <w:pPr>
              <w:pStyle w:val="TableParagraph"/>
              <w:ind w:left="490" w:right="361"/>
              <w:rPr>
                <w:sz w:val="24"/>
              </w:rPr>
            </w:pPr>
            <w:r>
              <w:rPr>
                <w:sz w:val="24"/>
              </w:rPr>
              <w:t>860 </w:t>
            </w:r>
          </w:p>
        </w:tc>
      </w:tr>
      <w:tr>
        <w:trPr>
          <w:trHeight w:val="311" w:hRule="atLeast"/>
        </w:trPr>
        <w:tc>
          <w:tcPr>
            <w:tcW w:w="1382" w:type="dxa"/>
          </w:tcPr>
          <w:p>
            <w:pPr>
              <w:pStyle w:val="TableParagraph"/>
              <w:ind w:right="439"/>
              <w:jc w:val="right"/>
              <w:rPr>
                <w:sz w:val="24"/>
              </w:rPr>
            </w:pPr>
            <w:r>
              <w:rPr>
                <w:sz w:val="24"/>
              </w:rPr>
              <w:t>24 </w:t>
            </w:r>
          </w:p>
        </w:tc>
        <w:tc>
          <w:tcPr>
            <w:tcW w:w="3829" w:type="dxa"/>
          </w:tcPr>
          <w:p>
            <w:pPr>
              <w:pStyle w:val="TableParagraph"/>
              <w:ind w:right="1303"/>
              <w:jc w:val="right"/>
              <w:rPr>
                <w:sz w:val="24"/>
              </w:rPr>
            </w:pPr>
            <w:r>
              <w:rPr>
                <w:sz w:val="24"/>
              </w:rPr>
              <w:t>浙商证券 </w:t>
            </w:r>
          </w:p>
        </w:tc>
        <w:tc>
          <w:tcPr>
            <w:tcW w:w="3313" w:type="dxa"/>
          </w:tcPr>
          <w:p>
            <w:pPr>
              <w:pStyle w:val="TableParagraph"/>
              <w:ind w:left="490" w:right="361"/>
              <w:rPr>
                <w:sz w:val="24"/>
              </w:rPr>
            </w:pPr>
            <w:r>
              <w:rPr>
                <w:sz w:val="24"/>
              </w:rPr>
              <w:t>721 </w:t>
            </w:r>
          </w:p>
        </w:tc>
      </w:tr>
      <w:tr>
        <w:trPr>
          <w:trHeight w:val="311" w:hRule="atLeast"/>
        </w:trPr>
        <w:tc>
          <w:tcPr>
            <w:tcW w:w="1382" w:type="dxa"/>
          </w:tcPr>
          <w:p>
            <w:pPr>
              <w:pStyle w:val="TableParagraph"/>
              <w:ind w:right="439"/>
              <w:jc w:val="right"/>
              <w:rPr>
                <w:sz w:val="24"/>
              </w:rPr>
            </w:pPr>
            <w:r>
              <w:rPr>
                <w:sz w:val="24"/>
              </w:rPr>
              <w:t>25 </w:t>
            </w:r>
          </w:p>
        </w:tc>
        <w:tc>
          <w:tcPr>
            <w:tcW w:w="3829" w:type="dxa"/>
          </w:tcPr>
          <w:p>
            <w:pPr>
              <w:pStyle w:val="TableParagraph"/>
              <w:ind w:right="1303"/>
              <w:jc w:val="right"/>
              <w:rPr>
                <w:sz w:val="24"/>
              </w:rPr>
            </w:pPr>
            <w:r>
              <w:rPr>
                <w:sz w:val="24"/>
              </w:rPr>
              <w:t>中信证券 </w:t>
            </w:r>
          </w:p>
        </w:tc>
        <w:tc>
          <w:tcPr>
            <w:tcW w:w="3313" w:type="dxa"/>
          </w:tcPr>
          <w:p>
            <w:pPr>
              <w:pStyle w:val="TableParagraph"/>
              <w:ind w:left="490" w:right="361"/>
              <w:rPr>
                <w:sz w:val="24"/>
              </w:rPr>
            </w:pPr>
            <w:r>
              <w:rPr>
                <w:sz w:val="24"/>
              </w:rPr>
              <w:t>686 </w:t>
            </w:r>
          </w:p>
        </w:tc>
      </w:tr>
      <w:tr>
        <w:trPr>
          <w:trHeight w:val="311" w:hRule="atLeast"/>
        </w:trPr>
        <w:tc>
          <w:tcPr>
            <w:tcW w:w="1382" w:type="dxa"/>
          </w:tcPr>
          <w:p>
            <w:pPr>
              <w:pStyle w:val="TableParagraph"/>
              <w:ind w:right="439"/>
              <w:jc w:val="right"/>
              <w:rPr>
                <w:sz w:val="24"/>
              </w:rPr>
            </w:pPr>
            <w:r>
              <w:rPr>
                <w:sz w:val="24"/>
              </w:rPr>
              <w:t>26 </w:t>
            </w:r>
          </w:p>
        </w:tc>
        <w:tc>
          <w:tcPr>
            <w:tcW w:w="3829" w:type="dxa"/>
          </w:tcPr>
          <w:p>
            <w:pPr>
              <w:pStyle w:val="TableParagraph"/>
              <w:ind w:right="1303"/>
              <w:jc w:val="right"/>
              <w:rPr>
                <w:sz w:val="24"/>
              </w:rPr>
            </w:pPr>
            <w:r>
              <w:rPr>
                <w:sz w:val="24"/>
              </w:rPr>
              <w:t>中信建投 </w:t>
            </w:r>
          </w:p>
        </w:tc>
        <w:tc>
          <w:tcPr>
            <w:tcW w:w="3313" w:type="dxa"/>
          </w:tcPr>
          <w:p>
            <w:pPr>
              <w:pStyle w:val="TableParagraph"/>
              <w:ind w:left="490" w:right="361"/>
              <w:rPr>
                <w:sz w:val="24"/>
              </w:rPr>
            </w:pPr>
            <w:r>
              <w:rPr>
                <w:sz w:val="24"/>
              </w:rPr>
              <w:t>683 </w:t>
            </w:r>
          </w:p>
        </w:tc>
      </w:tr>
      <w:tr>
        <w:trPr>
          <w:trHeight w:val="313" w:hRule="atLeast"/>
        </w:trPr>
        <w:tc>
          <w:tcPr>
            <w:tcW w:w="1382" w:type="dxa"/>
          </w:tcPr>
          <w:p>
            <w:pPr>
              <w:pStyle w:val="TableParagraph"/>
              <w:spacing w:before="2"/>
              <w:ind w:right="439"/>
              <w:jc w:val="right"/>
              <w:rPr>
                <w:sz w:val="24"/>
              </w:rPr>
            </w:pPr>
            <w:r>
              <w:rPr>
                <w:sz w:val="24"/>
              </w:rPr>
              <w:t>27 </w:t>
            </w:r>
          </w:p>
        </w:tc>
        <w:tc>
          <w:tcPr>
            <w:tcW w:w="3829" w:type="dxa"/>
          </w:tcPr>
          <w:p>
            <w:pPr>
              <w:pStyle w:val="TableParagraph"/>
              <w:spacing w:before="2"/>
              <w:ind w:right="1303"/>
              <w:jc w:val="right"/>
              <w:rPr>
                <w:sz w:val="24"/>
              </w:rPr>
            </w:pPr>
            <w:r>
              <w:rPr>
                <w:sz w:val="24"/>
              </w:rPr>
              <w:t>东莞证券 </w:t>
            </w:r>
          </w:p>
        </w:tc>
        <w:tc>
          <w:tcPr>
            <w:tcW w:w="3313" w:type="dxa"/>
          </w:tcPr>
          <w:p>
            <w:pPr>
              <w:pStyle w:val="TableParagraph"/>
              <w:spacing w:before="2"/>
              <w:ind w:left="490" w:right="361"/>
              <w:rPr>
                <w:sz w:val="24"/>
              </w:rPr>
            </w:pPr>
            <w:r>
              <w:rPr>
                <w:sz w:val="24"/>
              </w:rPr>
              <w:t>659 </w:t>
            </w:r>
          </w:p>
        </w:tc>
      </w:tr>
      <w:tr>
        <w:trPr>
          <w:trHeight w:val="311" w:hRule="atLeast"/>
        </w:trPr>
        <w:tc>
          <w:tcPr>
            <w:tcW w:w="1382" w:type="dxa"/>
          </w:tcPr>
          <w:p>
            <w:pPr>
              <w:pStyle w:val="TableParagraph"/>
              <w:ind w:right="439"/>
              <w:jc w:val="right"/>
              <w:rPr>
                <w:sz w:val="24"/>
              </w:rPr>
            </w:pPr>
            <w:r>
              <w:rPr>
                <w:sz w:val="24"/>
              </w:rPr>
              <w:t>28 </w:t>
            </w:r>
          </w:p>
        </w:tc>
        <w:tc>
          <w:tcPr>
            <w:tcW w:w="3829" w:type="dxa"/>
          </w:tcPr>
          <w:p>
            <w:pPr>
              <w:pStyle w:val="TableParagraph"/>
              <w:ind w:right="1303"/>
              <w:jc w:val="right"/>
              <w:rPr>
                <w:sz w:val="24"/>
              </w:rPr>
            </w:pPr>
            <w:r>
              <w:rPr>
                <w:sz w:val="24"/>
              </w:rPr>
              <w:t>湘财证券 </w:t>
            </w:r>
          </w:p>
        </w:tc>
        <w:tc>
          <w:tcPr>
            <w:tcW w:w="3313" w:type="dxa"/>
          </w:tcPr>
          <w:p>
            <w:pPr>
              <w:pStyle w:val="TableParagraph"/>
              <w:ind w:left="490" w:right="361"/>
              <w:rPr>
                <w:sz w:val="24"/>
              </w:rPr>
            </w:pPr>
            <w:r>
              <w:rPr>
                <w:sz w:val="24"/>
              </w:rPr>
              <w:t>655 </w:t>
            </w:r>
          </w:p>
        </w:tc>
      </w:tr>
      <w:tr>
        <w:trPr>
          <w:trHeight w:val="311" w:hRule="atLeast"/>
        </w:trPr>
        <w:tc>
          <w:tcPr>
            <w:tcW w:w="1382" w:type="dxa"/>
          </w:tcPr>
          <w:p>
            <w:pPr>
              <w:pStyle w:val="TableParagraph"/>
              <w:ind w:right="439"/>
              <w:jc w:val="right"/>
              <w:rPr>
                <w:sz w:val="24"/>
              </w:rPr>
            </w:pPr>
            <w:r>
              <w:rPr>
                <w:sz w:val="24"/>
              </w:rPr>
              <w:t>29 </w:t>
            </w:r>
          </w:p>
        </w:tc>
        <w:tc>
          <w:tcPr>
            <w:tcW w:w="3829" w:type="dxa"/>
          </w:tcPr>
          <w:p>
            <w:pPr>
              <w:pStyle w:val="TableParagraph"/>
              <w:ind w:right="1303"/>
              <w:jc w:val="right"/>
              <w:rPr>
                <w:sz w:val="24"/>
              </w:rPr>
            </w:pPr>
            <w:r>
              <w:rPr>
                <w:sz w:val="24"/>
              </w:rPr>
              <w:t>东方财富 </w:t>
            </w:r>
          </w:p>
        </w:tc>
        <w:tc>
          <w:tcPr>
            <w:tcW w:w="3313" w:type="dxa"/>
          </w:tcPr>
          <w:p>
            <w:pPr>
              <w:pStyle w:val="TableParagraph"/>
              <w:ind w:left="490" w:right="361"/>
              <w:rPr>
                <w:sz w:val="24"/>
              </w:rPr>
            </w:pPr>
            <w:r>
              <w:rPr>
                <w:sz w:val="24"/>
              </w:rPr>
              <w:t>637 </w:t>
            </w:r>
          </w:p>
        </w:tc>
      </w:tr>
      <w:tr>
        <w:trPr>
          <w:trHeight w:val="312" w:hRule="atLeast"/>
        </w:trPr>
        <w:tc>
          <w:tcPr>
            <w:tcW w:w="1382" w:type="dxa"/>
          </w:tcPr>
          <w:p>
            <w:pPr>
              <w:pStyle w:val="TableParagraph"/>
              <w:ind w:right="439"/>
              <w:jc w:val="right"/>
              <w:rPr>
                <w:sz w:val="24"/>
              </w:rPr>
            </w:pPr>
            <w:r>
              <w:rPr>
                <w:sz w:val="24"/>
              </w:rPr>
              <w:t>30 </w:t>
            </w:r>
          </w:p>
        </w:tc>
        <w:tc>
          <w:tcPr>
            <w:tcW w:w="3829" w:type="dxa"/>
          </w:tcPr>
          <w:p>
            <w:pPr>
              <w:pStyle w:val="TableParagraph"/>
              <w:ind w:right="1303"/>
              <w:jc w:val="right"/>
              <w:rPr>
                <w:sz w:val="24"/>
              </w:rPr>
            </w:pPr>
            <w:r>
              <w:rPr>
                <w:sz w:val="24"/>
              </w:rPr>
              <w:t>中原证券 </w:t>
            </w:r>
          </w:p>
        </w:tc>
        <w:tc>
          <w:tcPr>
            <w:tcW w:w="3313" w:type="dxa"/>
          </w:tcPr>
          <w:p>
            <w:pPr>
              <w:pStyle w:val="TableParagraph"/>
              <w:ind w:left="490" w:right="361"/>
              <w:rPr>
                <w:sz w:val="24"/>
              </w:rPr>
            </w:pPr>
            <w:r>
              <w:rPr>
                <w:sz w:val="24"/>
              </w:rPr>
              <w:t>607 </w:t>
            </w:r>
          </w:p>
        </w:tc>
      </w:tr>
      <w:tr>
        <w:trPr>
          <w:trHeight w:val="311" w:hRule="atLeast"/>
        </w:trPr>
        <w:tc>
          <w:tcPr>
            <w:tcW w:w="1382" w:type="dxa"/>
          </w:tcPr>
          <w:p>
            <w:pPr>
              <w:pStyle w:val="TableParagraph"/>
              <w:ind w:right="439"/>
              <w:jc w:val="right"/>
              <w:rPr>
                <w:sz w:val="24"/>
              </w:rPr>
            </w:pPr>
            <w:r>
              <w:rPr>
                <w:sz w:val="24"/>
              </w:rPr>
              <w:t>31 </w:t>
            </w:r>
          </w:p>
        </w:tc>
        <w:tc>
          <w:tcPr>
            <w:tcW w:w="3829" w:type="dxa"/>
          </w:tcPr>
          <w:p>
            <w:pPr>
              <w:pStyle w:val="TableParagraph"/>
              <w:ind w:right="1303"/>
              <w:jc w:val="right"/>
              <w:rPr>
                <w:sz w:val="24"/>
              </w:rPr>
            </w:pPr>
            <w:r>
              <w:rPr>
                <w:sz w:val="24"/>
              </w:rPr>
              <w:t>东吴证券 </w:t>
            </w:r>
          </w:p>
        </w:tc>
        <w:tc>
          <w:tcPr>
            <w:tcW w:w="3313" w:type="dxa"/>
          </w:tcPr>
          <w:p>
            <w:pPr>
              <w:pStyle w:val="TableParagraph"/>
              <w:ind w:left="490" w:right="361"/>
              <w:rPr>
                <w:sz w:val="24"/>
              </w:rPr>
            </w:pPr>
            <w:r>
              <w:rPr>
                <w:sz w:val="24"/>
              </w:rPr>
              <w:t>574 </w:t>
            </w:r>
          </w:p>
        </w:tc>
      </w:tr>
      <w:tr>
        <w:trPr>
          <w:trHeight w:val="311" w:hRule="atLeast"/>
        </w:trPr>
        <w:tc>
          <w:tcPr>
            <w:tcW w:w="1382" w:type="dxa"/>
          </w:tcPr>
          <w:p>
            <w:pPr>
              <w:pStyle w:val="TableParagraph"/>
              <w:ind w:right="439"/>
              <w:jc w:val="right"/>
              <w:rPr>
                <w:sz w:val="24"/>
              </w:rPr>
            </w:pPr>
            <w:r>
              <w:rPr>
                <w:sz w:val="24"/>
              </w:rPr>
              <w:t>32 </w:t>
            </w:r>
          </w:p>
        </w:tc>
        <w:tc>
          <w:tcPr>
            <w:tcW w:w="3829" w:type="dxa"/>
          </w:tcPr>
          <w:p>
            <w:pPr>
              <w:pStyle w:val="TableParagraph"/>
              <w:ind w:right="1303"/>
              <w:jc w:val="right"/>
              <w:rPr>
                <w:sz w:val="24"/>
              </w:rPr>
            </w:pPr>
            <w:r>
              <w:rPr>
                <w:sz w:val="24"/>
              </w:rPr>
              <w:t>西南证券 </w:t>
            </w:r>
          </w:p>
        </w:tc>
        <w:tc>
          <w:tcPr>
            <w:tcW w:w="3313" w:type="dxa"/>
          </w:tcPr>
          <w:p>
            <w:pPr>
              <w:pStyle w:val="TableParagraph"/>
              <w:ind w:left="490" w:right="361"/>
              <w:rPr>
                <w:sz w:val="24"/>
              </w:rPr>
            </w:pPr>
            <w:r>
              <w:rPr>
                <w:sz w:val="24"/>
              </w:rPr>
              <w:t>541 </w:t>
            </w:r>
          </w:p>
        </w:tc>
      </w:tr>
      <w:tr>
        <w:trPr>
          <w:trHeight w:val="313" w:hRule="atLeast"/>
        </w:trPr>
        <w:tc>
          <w:tcPr>
            <w:tcW w:w="1382" w:type="dxa"/>
          </w:tcPr>
          <w:p>
            <w:pPr>
              <w:pStyle w:val="TableParagraph"/>
              <w:spacing w:before="2"/>
              <w:ind w:right="439"/>
              <w:jc w:val="right"/>
              <w:rPr>
                <w:sz w:val="24"/>
              </w:rPr>
            </w:pPr>
            <w:r>
              <w:rPr>
                <w:sz w:val="24"/>
              </w:rPr>
              <w:t>33 </w:t>
            </w:r>
          </w:p>
        </w:tc>
        <w:tc>
          <w:tcPr>
            <w:tcW w:w="3829" w:type="dxa"/>
          </w:tcPr>
          <w:p>
            <w:pPr>
              <w:pStyle w:val="TableParagraph"/>
              <w:spacing w:before="2"/>
              <w:ind w:right="1303"/>
              <w:jc w:val="right"/>
              <w:rPr>
                <w:sz w:val="24"/>
              </w:rPr>
            </w:pPr>
            <w:r>
              <w:rPr>
                <w:sz w:val="24"/>
              </w:rPr>
              <w:t>国盛证券 </w:t>
            </w:r>
          </w:p>
        </w:tc>
        <w:tc>
          <w:tcPr>
            <w:tcW w:w="3313" w:type="dxa"/>
          </w:tcPr>
          <w:p>
            <w:pPr>
              <w:pStyle w:val="TableParagraph"/>
              <w:spacing w:before="2"/>
              <w:ind w:left="490" w:right="361"/>
              <w:rPr>
                <w:sz w:val="24"/>
              </w:rPr>
            </w:pPr>
            <w:r>
              <w:rPr>
                <w:sz w:val="24"/>
              </w:rPr>
              <w:t>530 </w:t>
            </w:r>
          </w:p>
        </w:tc>
      </w:tr>
      <w:tr>
        <w:trPr>
          <w:trHeight w:val="311" w:hRule="atLeast"/>
        </w:trPr>
        <w:tc>
          <w:tcPr>
            <w:tcW w:w="1382" w:type="dxa"/>
          </w:tcPr>
          <w:p>
            <w:pPr>
              <w:pStyle w:val="TableParagraph"/>
              <w:ind w:right="439"/>
              <w:jc w:val="right"/>
              <w:rPr>
                <w:sz w:val="24"/>
              </w:rPr>
            </w:pPr>
            <w:r>
              <w:rPr>
                <w:sz w:val="24"/>
              </w:rPr>
              <w:t>34 </w:t>
            </w:r>
          </w:p>
        </w:tc>
        <w:tc>
          <w:tcPr>
            <w:tcW w:w="3829" w:type="dxa"/>
          </w:tcPr>
          <w:p>
            <w:pPr>
              <w:pStyle w:val="TableParagraph"/>
              <w:ind w:right="1303"/>
              <w:jc w:val="right"/>
              <w:rPr>
                <w:sz w:val="24"/>
              </w:rPr>
            </w:pPr>
            <w:r>
              <w:rPr>
                <w:sz w:val="24"/>
              </w:rPr>
              <w:t>五矿证券 </w:t>
            </w:r>
          </w:p>
        </w:tc>
        <w:tc>
          <w:tcPr>
            <w:tcW w:w="3313" w:type="dxa"/>
          </w:tcPr>
          <w:p>
            <w:pPr>
              <w:pStyle w:val="TableParagraph"/>
              <w:ind w:left="490" w:right="361"/>
              <w:rPr>
                <w:sz w:val="24"/>
              </w:rPr>
            </w:pPr>
            <w:r>
              <w:rPr>
                <w:sz w:val="24"/>
              </w:rPr>
              <w:t>530 </w:t>
            </w:r>
          </w:p>
        </w:tc>
      </w:tr>
      <w:tr>
        <w:trPr>
          <w:trHeight w:val="311" w:hRule="atLeast"/>
        </w:trPr>
        <w:tc>
          <w:tcPr>
            <w:tcW w:w="1382" w:type="dxa"/>
          </w:tcPr>
          <w:p>
            <w:pPr>
              <w:pStyle w:val="TableParagraph"/>
              <w:ind w:right="439"/>
              <w:jc w:val="right"/>
              <w:rPr>
                <w:sz w:val="24"/>
              </w:rPr>
            </w:pPr>
            <w:r>
              <w:rPr>
                <w:sz w:val="24"/>
              </w:rPr>
              <w:t>35 </w:t>
            </w:r>
          </w:p>
        </w:tc>
        <w:tc>
          <w:tcPr>
            <w:tcW w:w="3829" w:type="dxa"/>
          </w:tcPr>
          <w:p>
            <w:pPr>
              <w:pStyle w:val="TableParagraph"/>
              <w:ind w:right="1303"/>
              <w:jc w:val="right"/>
              <w:rPr>
                <w:sz w:val="24"/>
              </w:rPr>
            </w:pPr>
            <w:r>
              <w:rPr>
                <w:sz w:val="24"/>
              </w:rPr>
              <w:t>华林证券 </w:t>
            </w:r>
          </w:p>
        </w:tc>
        <w:tc>
          <w:tcPr>
            <w:tcW w:w="3313" w:type="dxa"/>
          </w:tcPr>
          <w:p>
            <w:pPr>
              <w:pStyle w:val="TableParagraph"/>
              <w:ind w:left="490" w:right="361"/>
              <w:rPr>
                <w:sz w:val="24"/>
              </w:rPr>
            </w:pPr>
            <w:r>
              <w:rPr>
                <w:sz w:val="24"/>
              </w:rPr>
              <w:t>514 </w:t>
            </w:r>
          </w:p>
        </w:tc>
      </w:tr>
      <w:tr>
        <w:trPr>
          <w:trHeight w:val="311" w:hRule="atLeast"/>
        </w:trPr>
        <w:tc>
          <w:tcPr>
            <w:tcW w:w="1382" w:type="dxa"/>
          </w:tcPr>
          <w:p>
            <w:pPr>
              <w:pStyle w:val="TableParagraph"/>
              <w:ind w:right="439"/>
              <w:jc w:val="right"/>
              <w:rPr>
                <w:sz w:val="24"/>
              </w:rPr>
            </w:pPr>
            <w:r>
              <w:rPr>
                <w:sz w:val="24"/>
              </w:rPr>
              <w:t>36 </w:t>
            </w:r>
          </w:p>
        </w:tc>
        <w:tc>
          <w:tcPr>
            <w:tcW w:w="3829" w:type="dxa"/>
          </w:tcPr>
          <w:p>
            <w:pPr>
              <w:pStyle w:val="TableParagraph"/>
              <w:ind w:right="1303"/>
              <w:jc w:val="right"/>
              <w:rPr>
                <w:sz w:val="24"/>
              </w:rPr>
            </w:pPr>
            <w:r>
              <w:rPr>
                <w:sz w:val="24"/>
              </w:rPr>
              <w:t>华福证券 </w:t>
            </w:r>
          </w:p>
        </w:tc>
        <w:tc>
          <w:tcPr>
            <w:tcW w:w="3313" w:type="dxa"/>
          </w:tcPr>
          <w:p>
            <w:pPr>
              <w:pStyle w:val="TableParagraph"/>
              <w:ind w:left="490" w:right="361"/>
              <w:rPr>
                <w:sz w:val="24"/>
              </w:rPr>
            </w:pPr>
            <w:r>
              <w:rPr>
                <w:sz w:val="24"/>
              </w:rPr>
              <w:t>500 </w:t>
            </w:r>
          </w:p>
        </w:tc>
      </w:tr>
      <w:tr>
        <w:trPr>
          <w:trHeight w:val="311" w:hRule="atLeast"/>
        </w:trPr>
        <w:tc>
          <w:tcPr>
            <w:tcW w:w="1382" w:type="dxa"/>
          </w:tcPr>
          <w:p>
            <w:pPr>
              <w:pStyle w:val="TableParagraph"/>
              <w:ind w:right="439"/>
              <w:jc w:val="right"/>
              <w:rPr>
                <w:sz w:val="24"/>
              </w:rPr>
            </w:pPr>
            <w:r>
              <w:rPr>
                <w:sz w:val="24"/>
              </w:rPr>
              <w:t>37 </w:t>
            </w:r>
          </w:p>
        </w:tc>
        <w:tc>
          <w:tcPr>
            <w:tcW w:w="3829" w:type="dxa"/>
          </w:tcPr>
          <w:p>
            <w:pPr>
              <w:pStyle w:val="TableParagraph"/>
              <w:ind w:right="1303"/>
              <w:jc w:val="right"/>
              <w:rPr>
                <w:sz w:val="24"/>
              </w:rPr>
            </w:pPr>
            <w:r>
              <w:rPr>
                <w:sz w:val="24"/>
              </w:rPr>
              <w:t>渤海证券 </w:t>
            </w:r>
          </w:p>
        </w:tc>
        <w:tc>
          <w:tcPr>
            <w:tcW w:w="3313" w:type="dxa"/>
          </w:tcPr>
          <w:p>
            <w:pPr>
              <w:pStyle w:val="TableParagraph"/>
              <w:ind w:left="490" w:right="361"/>
              <w:rPr>
                <w:sz w:val="24"/>
              </w:rPr>
            </w:pPr>
            <w:r>
              <w:rPr>
                <w:sz w:val="24"/>
              </w:rPr>
              <w:t>455 </w:t>
            </w:r>
          </w:p>
        </w:tc>
      </w:tr>
      <w:tr>
        <w:trPr>
          <w:trHeight w:val="311" w:hRule="atLeast"/>
        </w:trPr>
        <w:tc>
          <w:tcPr>
            <w:tcW w:w="1382" w:type="dxa"/>
          </w:tcPr>
          <w:p>
            <w:pPr>
              <w:pStyle w:val="TableParagraph"/>
              <w:ind w:right="439"/>
              <w:jc w:val="right"/>
              <w:rPr>
                <w:sz w:val="24"/>
              </w:rPr>
            </w:pPr>
            <w:r>
              <w:rPr>
                <w:sz w:val="24"/>
              </w:rPr>
              <w:t>38 </w:t>
            </w:r>
          </w:p>
        </w:tc>
        <w:tc>
          <w:tcPr>
            <w:tcW w:w="3829" w:type="dxa"/>
          </w:tcPr>
          <w:p>
            <w:pPr>
              <w:pStyle w:val="TableParagraph"/>
              <w:ind w:right="1303"/>
              <w:jc w:val="right"/>
              <w:rPr>
                <w:sz w:val="24"/>
              </w:rPr>
            </w:pPr>
            <w:r>
              <w:rPr>
                <w:sz w:val="24"/>
              </w:rPr>
              <w:t>财信证券 </w:t>
            </w:r>
          </w:p>
        </w:tc>
        <w:tc>
          <w:tcPr>
            <w:tcW w:w="3313" w:type="dxa"/>
          </w:tcPr>
          <w:p>
            <w:pPr>
              <w:pStyle w:val="TableParagraph"/>
              <w:ind w:left="490" w:right="361"/>
              <w:rPr>
                <w:sz w:val="24"/>
              </w:rPr>
            </w:pPr>
            <w:r>
              <w:rPr>
                <w:sz w:val="24"/>
              </w:rPr>
              <w:t>451 </w:t>
            </w:r>
          </w:p>
        </w:tc>
      </w:tr>
      <w:tr>
        <w:trPr>
          <w:trHeight w:val="313" w:hRule="atLeast"/>
        </w:trPr>
        <w:tc>
          <w:tcPr>
            <w:tcW w:w="1382" w:type="dxa"/>
          </w:tcPr>
          <w:p>
            <w:pPr>
              <w:pStyle w:val="TableParagraph"/>
              <w:spacing w:before="2"/>
              <w:ind w:right="439"/>
              <w:jc w:val="right"/>
              <w:rPr>
                <w:sz w:val="24"/>
              </w:rPr>
            </w:pPr>
            <w:r>
              <w:rPr>
                <w:sz w:val="24"/>
              </w:rPr>
              <w:t>39 </w:t>
            </w:r>
          </w:p>
        </w:tc>
        <w:tc>
          <w:tcPr>
            <w:tcW w:w="3829" w:type="dxa"/>
          </w:tcPr>
          <w:p>
            <w:pPr>
              <w:pStyle w:val="TableParagraph"/>
              <w:spacing w:before="2"/>
              <w:ind w:right="1303"/>
              <w:jc w:val="right"/>
              <w:rPr>
                <w:sz w:val="24"/>
              </w:rPr>
            </w:pPr>
            <w:r>
              <w:rPr>
                <w:sz w:val="24"/>
              </w:rPr>
              <w:t>东北证券 </w:t>
            </w:r>
          </w:p>
        </w:tc>
        <w:tc>
          <w:tcPr>
            <w:tcW w:w="3313" w:type="dxa"/>
          </w:tcPr>
          <w:p>
            <w:pPr>
              <w:pStyle w:val="TableParagraph"/>
              <w:spacing w:before="2"/>
              <w:ind w:left="490" w:right="361"/>
              <w:rPr>
                <w:sz w:val="24"/>
              </w:rPr>
            </w:pPr>
            <w:r>
              <w:rPr>
                <w:sz w:val="24"/>
              </w:rPr>
              <w:t>336 </w:t>
            </w:r>
          </w:p>
        </w:tc>
      </w:tr>
      <w:tr>
        <w:trPr>
          <w:trHeight w:val="311" w:hRule="atLeast"/>
        </w:trPr>
        <w:tc>
          <w:tcPr>
            <w:tcW w:w="1382" w:type="dxa"/>
          </w:tcPr>
          <w:p>
            <w:pPr>
              <w:pStyle w:val="TableParagraph"/>
              <w:ind w:right="439"/>
              <w:jc w:val="right"/>
              <w:rPr>
                <w:sz w:val="24"/>
              </w:rPr>
            </w:pPr>
            <w:r>
              <w:rPr>
                <w:sz w:val="24"/>
              </w:rPr>
              <w:t>40 </w:t>
            </w:r>
          </w:p>
        </w:tc>
        <w:tc>
          <w:tcPr>
            <w:tcW w:w="3829" w:type="dxa"/>
          </w:tcPr>
          <w:p>
            <w:pPr>
              <w:pStyle w:val="TableParagraph"/>
              <w:ind w:right="1303"/>
              <w:jc w:val="right"/>
              <w:rPr>
                <w:sz w:val="24"/>
              </w:rPr>
            </w:pPr>
            <w:r>
              <w:rPr>
                <w:sz w:val="24"/>
              </w:rPr>
              <w:t>西部证券 </w:t>
            </w:r>
          </w:p>
        </w:tc>
        <w:tc>
          <w:tcPr>
            <w:tcW w:w="3313" w:type="dxa"/>
          </w:tcPr>
          <w:p>
            <w:pPr>
              <w:pStyle w:val="TableParagraph"/>
              <w:ind w:left="490" w:right="361"/>
              <w:rPr>
                <w:sz w:val="24"/>
              </w:rPr>
            </w:pPr>
            <w:r>
              <w:rPr>
                <w:sz w:val="24"/>
              </w:rPr>
              <w:t>312 </w:t>
            </w:r>
          </w:p>
        </w:tc>
      </w:tr>
      <w:tr>
        <w:trPr>
          <w:trHeight w:val="311" w:hRule="atLeast"/>
        </w:trPr>
        <w:tc>
          <w:tcPr>
            <w:tcW w:w="1382" w:type="dxa"/>
          </w:tcPr>
          <w:p>
            <w:pPr>
              <w:pStyle w:val="TableParagraph"/>
              <w:ind w:right="439"/>
              <w:jc w:val="right"/>
              <w:rPr>
                <w:sz w:val="24"/>
              </w:rPr>
            </w:pPr>
            <w:r>
              <w:rPr>
                <w:sz w:val="24"/>
              </w:rPr>
              <w:t>41 </w:t>
            </w:r>
          </w:p>
        </w:tc>
        <w:tc>
          <w:tcPr>
            <w:tcW w:w="3829" w:type="dxa"/>
          </w:tcPr>
          <w:p>
            <w:pPr>
              <w:pStyle w:val="TableParagraph"/>
              <w:ind w:right="1303"/>
              <w:jc w:val="right"/>
              <w:rPr>
                <w:sz w:val="24"/>
              </w:rPr>
            </w:pPr>
            <w:r>
              <w:rPr>
                <w:sz w:val="24"/>
              </w:rPr>
              <w:t>华宝证券 </w:t>
            </w:r>
          </w:p>
        </w:tc>
        <w:tc>
          <w:tcPr>
            <w:tcW w:w="3313" w:type="dxa"/>
          </w:tcPr>
          <w:p>
            <w:pPr>
              <w:pStyle w:val="TableParagraph"/>
              <w:ind w:left="490" w:right="361"/>
              <w:rPr>
                <w:sz w:val="24"/>
              </w:rPr>
            </w:pPr>
            <w:r>
              <w:rPr>
                <w:sz w:val="24"/>
              </w:rPr>
              <w:t>270 </w:t>
            </w:r>
          </w:p>
        </w:tc>
      </w:tr>
      <w:tr>
        <w:trPr>
          <w:trHeight w:val="312" w:hRule="atLeast"/>
        </w:trPr>
        <w:tc>
          <w:tcPr>
            <w:tcW w:w="1382" w:type="dxa"/>
          </w:tcPr>
          <w:p>
            <w:pPr>
              <w:pStyle w:val="TableParagraph"/>
              <w:ind w:right="439"/>
              <w:jc w:val="right"/>
              <w:rPr>
                <w:sz w:val="24"/>
              </w:rPr>
            </w:pPr>
            <w:r>
              <w:rPr>
                <w:sz w:val="24"/>
              </w:rPr>
              <w:t>42 </w:t>
            </w:r>
          </w:p>
        </w:tc>
        <w:tc>
          <w:tcPr>
            <w:tcW w:w="3829" w:type="dxa"/>
          </w:tcPr>
          <w:p>
            <w:pPr>
              <w:pStyle w:val="TableParagraph"/>
              <w:ind w:right="1303"/>
              <w:jc w:val="right"/>
              <w:rPr>
                <w:sz w:val="24"/>
              </w:rPr>
            </w:pPr>
            <w:r>
              <w:rPr>
                <w:sz w:val="24"/>
              </w:rPr>
              <w:t>山西证券 </w:t>
            </w:r>
          </w:p>
        </w:tc>
        <w:tc>
          <w:tcPr>
            <w:tcW w:w="3313" w:type="dxa"/>
          </w:tcPr>
          <w:p>
            <w:pPr>
              <w:pStyle w:val="TableParagraph"/>
              <w:ind w:left="490" w:right="361"/>
              <w:rPr>
                <w:sz w:val="24"/>
              </w:rPr>
            </w:pPr>
            <w:r>
              <w:rPr>
                <w:sz w:val="24"/>
              </w:rPr>
              <w:t>262 </w:t>
            </w:r>
          </w:p>
        </w:tc>
      </w:tr>
      <w:tr>
        <w:trPr>
          <w:trHeight w:val="311" w:hRule="atLeast"/>
        </w:trPr>
        <w:tc>
          <w:tcPr>
            <w:tcW w:w="1382" w:type="dxa"/>
          </w:tcPr>
          <w:p>
            <w:pPr>
              <w:pStyle w:val="TableParagraph"/>
              <w:ind w:right="439"/>
              <w:jc w:val="right"/>
              <w:rPr>
                <w:sz w:val="24"/>
              </w:rPr>
            </w:pPr>
            <w:r>
              <w:rPr>
                <w:sz w:val="24"/>
              </w:rPr>
              <w:t>43 </w:t>
            </w:r>
          </w:p>
        </w:tc>
        <w:tc>
          <w:tcPr>
            <w:tcW w:w="3829" w:type="dxa"/>
          </w:tcPr>
          <w:p>
            <w:pPr>
              <w:pStyle w:val="TableParagraph"/>
              <w:ind w:right="1303"/>
              <w:jc w:val="right"/>
              <w:rPr>
                <w:sz w:val="24"/>
              </w:rPr>
            </w:pPr>
            <w:r>
              <w:rPr>
                <w:sz w:val="24"/>
              </w:rPr>
              <w:t>联储证券 </w:t>
            </w:r>
          </w:p>
        </w:tc>
        <w:tc>
          <w:tcPr>
            <w:tcW w:w="3313" w:type="dxa"/>
          </w:tcPr>
          <w:p>
            <w:pPr>
              <w:pStyle w:val="TableParagraph"/>
              <w:ind w:left="490" w:right="361"/>
              <w:rPr>
                <w:sz w:val="24"/>
              </w:rPr>
            </w:pPr>
            <w:r>
              <w:rPr>
                <w:sz w:val="24"/>
              </w:rPr>
              <w:t>256 </w:t>
            </w:r>
          </w:p>
        </w:tc>
      </w:tr>
      <w:tr>
        <w:trPr>
          <w:trHeight w:val="311" w:hRule="atLeast"/>
        </w:trPr>
        <w:tc>
          <w:tcPr>
            <w:tcW w:w="1382" w:type="dxa"/>
          </w:tcPr>
          <w:p>
            <w:pPr>
              <w:pStyle w:val="TableParagraph"/>
              <w:ind w:right="439"/>
              <w:jc w:val="right"/>
              <w:rPr>
                <w:sz w:val="24"/>
              </w:rPr>
            </w:pPr>
            <w:r>
              <w:rPr>
                <w:sz w:val="24"/>
              </w:rPr>
              <w:t>44 </w:t>
            </w:r>
          </w:p>
        </w:tc>
        <w:tc>
          <w:tcPr>
            <w:tcW w:w="3829" w:type="dxa"/>
          </w:tcPr>
          <w:p>
            <w:pPr>
              <w:pStyle w:val="TableParagraph"/>
              <w:ind w:right="1303"/>
              <w:jc w:val="right"/>
              <w:rPr>
                <w:sz w:val="24"/>
              </w:rPr>
            </w:pPr>
            <w:r>
              <w:rPr>
                <w:sz w:val="24"/>
              </w:rPr>
              <w:t>国金证券 </w:t>
            </w:r>
          </w:p>
        </w:tc>
        <w:tc>
          <w:tcPr>
            <w:tcW w:w="3313" w:type="dxa"/>
          </w:tcPr>
          <w:p>
            <w:pPr>
              <w:pStyle w:val="TableParagraph"/>
              <w:ind w:left="490" w:right="361"/>
              <w:rPr>
                <w:sz w:val="24"/>
              </w:rPr>
            </w:pPr>
            <w:r>
              <w:rPr>
                <w:sz w:val="24"/>
              </w:rPr>
              <w:t>235 </w:t>
            </w:r>
          </w:p>
        </w:tc>
      </w:tr>
      <w:tr>
        <w:trPr>
          <w:trHeight w:val="313" w:hRule="atLeast"/>
        </w:trPr>
        <w:tc>
          <w:tcPr>
            <w:tcW w:w="1382" w:type="dxa"/>
          </w:tcPr>
          <w:p>
            <w:pPr>
              <w:pStyle w:val="TableParagraph"/>
              <w:spacing w:before="2"/>
              <w:ind w:right="439"/>
              <w:jc w:val="right"/>
              <w:rPr>
                <w:sz w:val="24"/>
              </w:rPr>
            </w:pPr>
            <w:r>
              <w:rPr>
                <w:sz w:val="24"/>
              </w:rPr>
              <w:t>45 </w:t>
            </w:r>
          </w:p>
        </w:tc>
        <w:tc>
          <w:tcPr>
            <w:tcW w:w="3829" w:type="dxa"/>
          </w:tcPr>
          <w:p>
            <w:pPr>
              <w:pStyle w:val="TableParagraph"/>
              <w:spacing w:before="2"/>
              <w:ind w:right="1303"/>
              <w:jc w:val="right"/>
              <w:rPr>
                <w:sz w:val="24"/>
              </w:rPr>
            </w:pPr>
            <w:r>
              <w:rPr>
                <w:sz w:val="24"/>
              </w:rPr>
              <w:t>华西证券 </w:t>
            </w:r>
          </w:p>
        </w:tc>
        <w:tc>
          <w:tcPr>
            <w:tcW w:w="3313" w:type="dxa"/>
          </w:tcPr>
          <w:p>
            <w:pPr>
              <w:pStyle w:val="TableParagraph"/>
              <w:spacing w:before="2"/>
              <w:ind w:left="490" w:right="361"/>
              <w:rPr>
                <w:sz w:val="24"/>
              </w:rPr>
            </w:pPr>
            <w:r>
              <w:rPr>
                <w:sz w:val="24"/>
              </w:rPr>
              <w:t>216 </w:t>
            </w:r>
          </w:p>
        </w:tc>
      </w:tr>
      <w:tr>
        <w:trPr>
          <w:trHeight w:val="311" w:hRule="atLeast"/>
        </w:trPr>
        <w:tc>
          <w:tcPr>
            <w:tcW w:w="1382" w:type="dxa"/>
          </w:tcPr>
          <w:p>
            <w:pPr>
              <w:pStyle w:val="TableParagraph"/>
              <w:ind w:right="439"/>
              <w:jc w:val="right"/>
              <w:rPr>
                <w:sz w:val="24"/>
              </w:rPr>
            </w:pPr>
            <w:r>
              <w:rPr>
                <w:sz w:val="24"/>
              </w:rPr>
              <w:t>46 </w:t>
            </w:r>
          </w:p>
        </w:tc>
        <w:tc>
          <w:tcPr>
            <w:tcW w:w="3829" w:type="dxa"/>
          </w:tcPr>
          <w:p>
            <w:pPr>
              <w:pStyle w:val="TableParagraph"/>
              <w:ind w:right="1303"/>
              <w:jc w:val="right"/>
              <w:rPr>
                <w:sz w:val="24"/>
              </w:rPr>
            </w:pPr>
            <w:r>
              <w:rPr>
                <w:sz w:val="24"/>
              </w:rPr>
              <w:t>万和证券 </w:t>
            </w:r>
          </w:p>
        </w:tc>
        <w:tc>
          <w:tcPr>
            <w:tcW w:w="3313" w:type="dxa"/>
          </w:tcPr>
          <w:p>
            <w:pPr>
              <w:pStyle w:val="TableParagraph"/>
              <w:ind w:left="490" w:right="361"/>
              <w:rPr>
                <w:sz w:val="24"/>
              </w:rPr>
            </w:pPr>
            <w:r>
              <w:rPr>
                <w:sz w:val="24"/>
              </w:rPr>
              <w:t>213 </w:t>
            </w:r>
          </w:p>
        </w:tc>
      </w:tr>
      <w:tr>
        <w:trPr>
          <w:trHeight w:val="311" w:hRule="atLeast"/>
        </w:trPr>
        <w:tc>
          <w:tcPr>
            <w:tcW w:w="1382" w:type="dxa"/>
          </w:tcPr>
          <w:p>
            <w:pPr>
              <w:pStyle w:val="TableParagraph"/>
              <w:ind w:right="439"/>
              <w:jc w:val="right"/>
              <w:rPr>
                <w:sz w:val="24"/>
              </w:rPr>
            </w:pPr>
            <w:r>
              <w:rPr>
                <w:sz w:val="24"/>
              </w:rPr>
              <w:t>47 </w:t>
            </w:r>
          </w:p>
        </w:tc>
        <w:tc>
          <w:tcPr>
            <w:tcW w:w="3829" w:type="dxa"/>
          </w:tcPr>
          <w:p>
            <w:pPr>
              <w:pStyle w:val="TableParagraph"/>
              <w:ind w:right="1303"/>
              <w:jc w:val="right"/>
              <w:rPr>
                <w:sz w:val="24"/>
              </w:rPr>
            </w:pPr>
            <w:r>
              <w:rPr>
                <w:sz w:val="24"/>
              </w:rPr>
              <w:t>东海证券 </w:t>
            </w:r>
          </w:p>
        </w:tc>
        <w:tc>
          <w:tcPr>
            <w:tcW w:w="3313" w:type="dxa"/>
          </w:tcPr>
          <w:p>
            <w:pPr>
              <w:pStyle w:val="TableParagraph"/>
              <w:ind w:left="490" w:right="361"/>
              <w:rPr>
                <w:sz w:val="24"/>
              </w:rPr>
            </w:pPr>
            <w:r>
              <w:rPr>
                <w:sz w:val="24"/>
              </w:rPr>
              <w:t>205 </w:t>
            </w:r>
          </w:p>
        </w:tc>
      </w:tr>
      <w:tr>
        <w:trPr>
          <w:trHeight w:val="311" w:hRule="atLeast"/>
        </w:trPr>
        <w:tc>
          <w:tcPr>
            <w:tcW w:w="1382" w:type="dxa"/>
          </w:tcPr>
          <w:p>
            <w:pPr>
              <w:pStyle w:val="TableParagraph"/>
              <w:ind w:right="439"/>
              <w:jc w:val="right"/>
              <w:rPr>
                <w:sz w:val="24"/>
              </w:rPr>
            </w:pPr>
            <w:r>
              <w:rPr>
                <w:sz w:val="24"/>
              </w:rPr>
              <w:t>48 </w:t>
            </w:r>
          </w:p>
        </w:tc>
        <w:tc>
          <w:tcPr>
            <w:tcW w:w="3829" w:type="dxa"/>
          </w:tcPr>
          <w:p>
            <w:pPr>
              <w:pStyle w:val="TableParagraph"/>
              <w:ind w:right="1303"/>
              <w:jc w:val="right"/>
              <w:rPr>
                <w:sz w:val="24"/>
              </w:rPr>
            </w:pPr>
            <w:r>
              <w:rPr>
                <w:sz w:val="24"/>
              </w:rPr>
              <w:t>国开证券 </w:t>
            </w:r>
          </w:p>
        </w:tc>
        <w:tc>
          <w:tcPr>
            <w:tcW w:w="3313" w:type="dxa"/>
          </w:tcPr>
          <w:p>
            <w:pPr>
              <w:pStyle w:val="TableParagraph"/>
              <w:ind w:left="490" w:right="361"/>
              <w:rPr>
                <w:sz w:val="24"/>
              </w:rPr>
            </w:pPr>
            <w:r>
              <w:rPr>
                <w:sz w:val="24"/>
              </w:rPr>
              <w:t>184 </w:t>
            </w:r>
          </w:p>
        </w:tc>
      </w:tr>
    </w:tbl>
    <w:p>
      <w:pPr>
        <w:spacing w:after="0"/>
        <w:rPr>
          <w:sz w:val="24"/>
        </w:rPr>
        <w:sectPr>
          <w:pgSz w:w="11910" w:h="16840"/>
          <w:pgMar w:header="0" w:footer="1122" w:top="1420" w:bottom="132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2"/>
        <w:gridCol w:w="3829"/>
        <w:gridCol w:w="3313"/>
      </w:tblGrid>
      <w:tr>
        <w:trPr>
          <w:trHeight w:val="311" w:hRule="atLeast"/>
        </w:trPr>
        <w:tc>
          <w:tcPr>
            <w:tcW w:w="1382" w:type="dxa"/>
          </w:tcPr>
          <w:p>
            <w:pPr>
              <w:pStyle w:val="TableParagraph"/>
              <w:ind w:right="439"/>
              <w:jc w:val="right"/>
              <w:rPr>
                <w:sz w:val="24"/>
              </w:rPr>
            </w:pPr>
            <w:r>
              <w:rPr>
                <w:sz w:val="24"/>
              </w:rPr>
              <w:t>49 </w:t>
            </w:r>
          </w:p>
        </w:tc>
        <w:tc>
          <w:tcPr>
            <w:tcW w:w="3829" w:type="dxa"/>
          </w:tcPr>
          <w:p>
            <w:pPr>
              <w:pStyle w:val="TableParagraph"/>
              <w:ind w:left="1353" w:right="1225"/>
              <w:rPr>
                <w:sz w:val="24"/>
              </w:rPr>
            </w:pPr>
            <w:r>
              <w:rPr>
                <w:sz w:val="24"/>
              </w:rPr>
              <w:t>华创证券 </w:t>
            </w:r>
          </w:p>
        </w:tc>
        <w:tc>
          <w:tcPr>
            <w:tcW w:w="3313" w:type="dxa"/>
          </w:tcPr>
          <w:p>
            <w:pPr>
              <w:pStyle w:val="TableParagraph"/>
              <w:ind w:left="1476" w:right="0"/>
              <w:jc w:val="left"/>
              <w:rPr>
                <w:sz w:val="24"/>
              </w:rPr>
            </w:pPr>
            <w:r>
              <w:rPr>
                <w:sz w:val="24"/>
              </w:rPr>
              <w:t>178 </w:t>
            </w:r>
          </w:p>
        </w:tc>
      </w:tr>
      <w:tr>
        <w:trPr>
          <w:trHeight w:val="312" w:hRule="atLeast"/>
        </w:trPr>
        <w:tc>
          <w:tcPr>
            <w:tcW w:w="1382" w:type="dxa"/>
          </w:tcPr>
          <w:p>
            <w:pPr>
              <w:pStyle w:val="TableParagraph"/>
              <w:ind w:right="439"/>
              <w:jc w:val="right"/>
              <w:rPr>
                <w:sz w:val="24"/>
              </w:rPr>
            </w:pPr>
            <w:r>
              <w:rPr>
                <w:sz w:val="24"/>
              </w:rPr>
              <w:t>50 </w:t>
            </w:r>
          </w:p>
        </w:tc>
        <w:tc>
          <w:tcPr>
            <w:tcW w:w="3829" w:type="dxa"/>
          </w:tcPr>
          <w:p>
            <w:pPr>
              <w:pStyle w:val="TableParagraph"/>
              <w:ind w:left="1353" w:right="1225"/>
              <w:rPr>
                <w:sz w:val="24"/>
              </w:rPr>
            </w:pPr>
            <w:r>
              <w:rPr>
                <w:sz w:val="24"/>
              </w:rPr>
              <w:t>长江证券 </w:t>
            </w:r>
          </w:p>
        </w:tc>
        <w:tc>
          <w:tcPr>
            <w:tcW w:w="3313" w:type="dxa"/>
          </w:tcPr>
          <w:p>
            <w:pPr>
              <w:pStyle w:val="TableParagraph"/>
              <w:ind w:left="1476" w:right="0"/>
              <w:jc w:val="left"/>
              <w:rPr>
                <w:sz w:val="24"/>
              </w:rPr>
            </w:pPr>
            <w:r>
              <w:rPr>
                <w:sz w:val="24"/>
              </w:rPr>
              <w:t>174 </w:t>
            </w:r>
          </w:p>
        </w:tc>
      </w:tr>
      <w:tr>
        <w:trPr>
          <w:trHeight w:val="311" w:hRule="atLeast"/>
        </w:trPr>
        <w:tc>
          <w:tcPr>
            <w:tcW w:w="1382" w:type="dxa"/>
          </w:tcPr>
          <w:p>
            <w:pPr>
              <w:pStyle w:val="TableParagraph"/>
              <w:ind w:right="439"/>
              <w:jc w:val="right"/>
              <w:rPr>
                <w:sz w:val="24"/>
              </w:rPr>
            </w:pPr>
            <w:r>
              <w:rPr>
                <w:sz w:val="24"/>
              </w:rPr>
              <w:t>51 </w:t>
            </w:r>
          </w:p>
        </w:tc>
        <w:tc>
          <w:tcPr>
            <w:tcW w:w="3829" w:type="dxa"/>
          </w:tcPr>
          <w:p>
            <w:pPr>
              <w:pStyle w:val="TableParagraph"/>
              <w:ind w:left="1353" w:right="1225"/>
              <w:rPr>
                <w:sz w:val="24"/>
              </w:rPr>
            </w:pPr>
            <w:r>
              <w:rPr>
                <w:sz w:val="24"/>
              </w:rPr>
              <w:t>红塔证券 </w:t>
            </w:r>
          </w:p>
        </w:tc>
        <w:tc>
          <w:tcPr>
            <w:tcW w:w="3313" w:type="dxa"/>
          </w:tcPr>
          <w:p>
            <w:pPr>
              <w:pStyle w:val="TableParagraph"/>
              <w:ind w:left="1476" w:right="0"/>
              <w:jc w:val="left"/>
              <w:rPr>
                <w:sz w:val="24"/>
              </w:rPr>
            </w:pPr>
            <w:r>
              <w:rPr>
                <w:sz w:val="24"/>
              </w:rPr>
              <w:t>154 </w:t>
            </w:r>
          </w:p>
        </w:tc>
      </w:tr>
      <w:tr>
        <w:trPr>
          <w:trHeight w:val="313" w:hRule="atLeast"/>
        </w:trPr>
        <w:tc>
          <w:tcPr>
            <w:tcW w:w="1382" w:type="dxa"/>
          </w:tcPr>
          <w:p>
            <w:pPr>
              <w:pStyle w:val="TableParagraph"/>
              <w:spacing w:before="2"/>
              <w:ind w:right="439"/>
              <w:jc w:val="right"/>
              <w:rPr>
                <w:sz w:val="24"/>
              </w:rPr>
            </w:pPr>
            <w:r>
              <w:rPr>
                <w:sz w:val="24"/>
              </w:rPr>
              <w:t>52 </w:t>
            </w:r>
          </w:p>
        </w:tc>
        <w:tc>
          <w:tcPr>
            <w:tcW w:w="3829" w:type="dxa"/>
          </w:tcPr>
          <w:p>
            <w:pPr>
              <w:pStyle w:val="TableParagraph"/>
              <w:spacing w:before="2"/>
              <w:ind w:left="1353" w:right="1225"/>
              <w:rPr>
                <w:sz w:val="24"/>
              </w:rPr>
            </w:pPr>
            <w:r>
              <w:rPr>
                <w:sz w:val="24"/>
              </w:rPr>
              <w:t>中山证券 </w:t>
            </w:r>
          </w:p>
        </w:tc>
        <w:tc>
          <w:tcPr>
            <w:tcW w:w="3313" w:type="dxa"/>
          </w:tcPr>
          <w:p>
            <w:pPr>
              <w:pStyle w:val="TableParagraph"/>
              <w:spacing w:before="2"/>
              <w:ind w:left="1476" w:right="0"/>
              <w:jc w:val="left"/>
              <w:rPr>
                <w:sz w:val="24"/>
              </w:rPr>
            </w:pPr>
            <w:r>
              <w:rPr>
                <w:sz w:val="24"/>
              </w:rPr>
              <w:t>152 </w:t>
            </w:r>
          </w:p>
        </w:tc>
      </w:tr>
      <w:tr>
        <w:trPr>
          <w:trHeight w:val="311" w:hRule="atLeast"/>
        </w:trPr>
        <w:tc>
          <w:tcPr>
            <w:tcW w:w="1382" w:type="dxa"/>
          </w:tcPr>
          <w:p>
            <w:pPr>
              <w:pStyle w:val="TableParagraph"/>
              <w:ind w:right="439"/>
              <w:jc w:val="right"/>
              <w:rPr>
                <w:sz w:val="24"/>
              </w:rPr>
            </w:pPr>
            <w:r>
              <w:rPr>
                <w:sz w:val="24"/>
              </w:rPr>
              <w:t>53 </w:t>
            </w:r>
          </w:p>
        </w:tc>
        <w:tc>
          <w:tcPr>
            <w:tcW w:w="3829" w:type="dxa"/>
          </w:tcPr>
          <w:p>
            <w:pPr>
              <w:pStyle w:val="TableParagraph"/>
              <w:ind w:left="1353" w:right="1225"/>
              <w:rPr>
                <w:sz w:val="24"/>
              </w:rPr>
            </w:pPr>
            <w:r>
              <w:rPr>
                <w:sz w:val="24"/>
              </w:rPr>
              <w:t>开源证券 </w:t>
            </w:r>
          </w:p>
        </w:tc>
        <w:tc>
          <w:tcPr>
            <w:tcW w:w="3313" w:type="dxa"/>
          </w:tcPr>
          <w:p>
            <w:pPr>
              <w:pStyle w:val="TableParagraph"/>
              <w:ind w:left="1476" w:right="0"/>
              <w:jc w:val="left"/>
              <w:rPr>
                <w:sz w:val="24"/>
              </w:rPr>
            </w:pPr>
            <w:r>
              <w:rPr>
                <w:sz w:val="24"/>
              </w:rPr>
              <w:t>129 </w:t>
            </w:r>
          </w:p>
        </w:tc>
      </w:tr>
      <w:tr>
        <w:trPr>
          <w:trHeight w:val="311" w:hRule="atLeast"/>
        </w:trPr>
        <w:tc>
          <w:tcPr>
            <w:tcW w:w="1382" w:type="dxa"/>
          </w:tcPr>
          <w:p>
            <w:pPr>
              <w:pStyle w:val="TableParagraph"/>
              <w:ind w:right="439"/>
              <w:jc w:val="right"/>
              <w:rPr>
                <w:sz w:val="24"/>
              </w:rPr>
            </w:pPr>
            <w:r>
              <w:rPr>
                <w:sz w:val="24"/>
              </w:rPr>
              <w:t>54 </w:t>
            </w:r>
          </w:p>
        </w:tc>
        <w:tc>
          <w:tcPr>
            <w:tcW w:w="3829" w:type="dxa"/>
          </w:tcPr>
          <w:p>
            <w:pPr>
              <w:pStyle w:val="TableParagraph"/>
              <w:ind w:left="1353" w:right="1225"/>
              <w:rPr>
                <w:sz w:val="24"/>
              </w:rPr>
            </w:pPr>
            <w:r>
              <w:rPr>
                <w:sz w:val="24"/>
              </w:rPr>
              <w:t>银泰证券 </w:t>
            </w:r>
          </w:p>
        </w:tc>
        <w:tc>
          <w:tcPr>
            <w:tcW w:w="3313" w:type="dxa"/>
          </w:tcPr>
          <w:p>
            <w:pPr>
              <w:pStyle w:val="TableParagraph"/>
              <w:ind w:left="1476" w:right="0"/>
              <w:jc w:val="left"/>
              <w:rPr>
                <w:sz w:val="24"/>
              </w:rPr>
            </w:pPr>
            <w:r>
              <w:rPr>
                <w:sz w:val="24"/>
              </w:rPr>
              <w:t>125 </w:t>
            </w:r>
          </w:p>
        </w:tc>
      </w:tr>
      <w:tr>
        <w:trPr>
          <w:trHeight w:val="311" w:hRule="atLeast"/>
        </w:trPr>
        <w:tc>
          <w:tcPr>
            <w:tcW w:w="1382" w:type="dxa"/>
          </w:tcPr>
          <w:p>
            <w:pPr>
              <w:pStyle w:val="TableParagraph"/>
              <w:ind w:right="439"/>
              <w:jc w:val="right"/>
              <w:rPr>
                <w:sz w:val="24"/>
              </w:rPr>
            </w:pPr>
            <w:r>
              <w:rPr>
                <w:sz w:val="24"/>
              </w:rPr>
              <w:t>55 </w:t>
            </w:r>
          </w:p>
        </w:tc>
        <w:tc>
          <w:tcPr>
            <w:tcW w:w="3829" w:type="dxa"/>
          </w:tcPr>
          <w:p>
            <w:pPr>
              <w:pStyle w:val="TableParagraph"/>
              <w:ind w:left="1353" w:right="1225"/>
              <w:rPr>
                <w:sz w:val="24"/>
              </w:rPr>
            </w:pPr>
            <w:r>
              <w:rPr>
                <w:sz w:val="24"/>
              </w:rPr>
              <w:t>民生证券 </w:t>
            </w:r>
          </w:p>
        </w:tc>
        <w:tc>
          <w:tcPr>
            <w:tcW w:w="3313" w:type="dxa"/>
          </w:tcPr>
          <w:p>
            <w:pPr>
              <w:pStyle w:val="TableParagraph"/>
              <w:ind w:left="1476" w:right="0"/>
              <w:jc w:val="left"/>
              <w:rPr>
                <w:sz w:val="24"/>
              </w:rPr>
            </w:pPr>
            <w:r>
              <w:rPr>
                <w:sz w:val="24"/>
              </w:rPr>
              <w:t>117 </w:t>
            </w:r>
          </w:p>
        </w:tc>
      </w:tr>
      <w:tr>
        <w:trPr>
          <w:trHeight w:val="311" w:hRule="atLeast"/>
        </w:trPr>
        <w:tc>
          <w:tcPr>
            <w:tcW w:w="1382" w:type="dxa"/>
          </w:tcPr>
          <w:p>
            <w:pPr>
              <w:pStyle w:val="TableParagraph"/>
              <w:ind w:right="439"/>
              <w:jc w:val="right"/>
              <w:rPr>
                <w:sz w:val="24"/>
              </w:rPr>
            </w:pPr>
            <w:r>
              <w:rPr>
                <w:sz w:val="24"/>
              </w:rPr>
              <w:t>56 </w:t>
            </w:r>
          </w:p>
        </w:tc>
        <w:tc>
          <w:tcPr>
            <w:tcW w:w="3829" w:type="dxa"/>
          </w:tcPr>
          <w:p>
            <w:pPr>
              <w:pStyle w:val="TableParagraph"/>
              <w:ind w:left="1353" w:right="1225"/>
              <w:rPr>
                <w:sz w:val="24"/>
              </w:rPr>
            </w:pPr>
            <w:r>
              <w:rPr>
                <w:sz w:val="24"/>
              </w:rPr>
              <w:t>华鑫证券 </w:t>
            </w:r>
          </w:p>
        </w:tc>
        <w:tc>
          <w:tcPr>
            <w:tcW w:w="3313" w:type="dxa"/>
          </w:tcPr>
          <w:p>
            <w:pPr>
              <w:pStyle w:val="TableParagraph"/>
              <w:ind w:left="1476" w:right="0"/>
              <w:jc w:val="left"/>
              <w:rPr>
                <w:sz w:val="24"/>
              </w:rPr>
            </w:pPr>
            <w:r>
              <w:rPr>
                <w:sz w:val="24"/>
              </w:rPr>
              <w:t>112 </w:t>
            </w:r>
          </w:p>
        </w:tc>
      </w:tr>
      <w:tr>
        <w:trPr>
          <w:trHeight w:val="311" w:hRule="atLeast"/>
        </w:trPr>
        <w:tc>
          <w:tcPr>
            <w:tcW w:w="1382" w:type="dxa"/>
          </w:tcPr>
          <w:p>
            <w:pPr>
              <w:pStyle w:val="TableParagraph"/>
              <w:ind w:right="439"/>
              <w:jc w:val="right"/>
              <w:rPr>
                <w:sz w:val="24"/>
              </w:rPr>
            </w:pPr>
            <w:r>
              <w:rPr>
                <w:sz w:val="24"/>
              </w:rPr>
              <w:t>57 </w:t>
            </w:r>
          </w:p>
        </w:tc>
        <w:tc>
          <w:tcPr>
            <w:tcW w:w="3829" w:type="dxa"/>
          </w:tcPr>
          <w:p>
            <w:pPr>
              <w:pStyle w:val="TableParagraph"/>
              <w:ind w:left="1353" w:right="1225"/>
              <w:rPr>
                <w:sz w:val="24"/>
              </w:rPr>
            </w:pPr>
            <w:r>
              <w:rPr>
                <w:sz w:val="24"/>
              </w:rPr>
              <w:t>中航证券 </w:t>
            </w:r>
          </w:p>
        </w:tc>
        <w:tc>
          <w:tcPr>
            <w:tcW w:w="3313" w:type="dxa"/>
          </w:tcPr>
          <w:p>
            <w:pPr>
              <w:pStyle w:val="TableParagraph"/>
              <w:ind w:left="1476" w:right="0"/>
              <w:jc w:val="left"/>
              <w:rPr>
                <w:sz w:val="24"/>
              </w:rPr>
            </w:pPr>
            <w:r>
              <w:rPr>
                <w:sz w:val="24"/>
              </w:rPr>
              <w:t>111 </w:t>
            </w:r>
          </w:p>
        </w:tc>
      </w:tr>
      <w:tr>
        <w:trPr>
          <w:trHeight w:val="314" w:hRule="atLeast"/>
        </w:trPr>
        <w:tc>
          <w:tcPr>
            <w:tcW w:w="1382" w:type="dxa"/>
          </w:tcPr>
          <w:p>
            <w:pPr>
              <w:pStyle w:val="TableParagraph"/>
              <w:spacing w:before="2"/>
              <w:ind w:right="439"/>
              <w:jc w:val="right"/>
              <w:rPr>
                <w:sz w:val="24"/>
              </w:rPr>
            </w:pPr>
            <w:r>
              <w:rPr>
                <w:sz w:val="24"/>
              </w:rPr>
              <w:t>58 </w:t>
            </w:r>
          </w:p>
        </w:tc>
        <w:tc>
          <w:tcPr>
            <w:tcW w:w="3829" w:type="dxa"/>
          </w:tcPr>
          <w:p>
            <w:pPr>
              <w:pStyle w:val="TableParagraph"/>
              <w:spacing w:before="2"/>
              <w:ind w:left="1353" w:right="1225"/>
              <w:rPr>
                <w:sz w:val="24"/>
              </w:rPr>
            </w:pPr>
            <w:r>
              <w:rPr>
                <w:sz w:val="24"/>
              </w:rPr>
              <w:t>太平洋证券 </w:t>
            </w:r>
          </w:p>
        </w:tc>
        <w:tc>
          <w:tcPr>
            <w:tcW w:w="3313" w:type="dxa"/>
          </w:tcPr>
          <w:p>
            <w:pPr>
              <w:pStyle w:val="TableParagraph"/>
              <w:spacing w:before="2"/>
              <w:ind w:left="1476" w:right="0"/>
              <w:jc w:val="left"/>
              <w:rPr>
                <w:sz w:val="24"/>
              </w:rPr>
            </w:pPr>
            <w:r>
              <w:rPr>
                <w:sz w:val="24"/>
              </w:rPr>
              <w:t>110 </w:t>
            </w:r>
          </w:p>
        </w:tc>
      </w:tr>
      <w:tr>
        <w:trPr>
          <w:trHeight w:val="311" w:hRule="atLeast"/>
        </w:trPr>
        <w:tc>
          <w:tcPr>
            <w:tcW w:w="1382" w:type="dxa"/>
          </w:tcPr>
          <w:p>
            <w:pPr>
              <w:pStyle w:val="TableParagraph"/>
              <w:ind w:right="439"/>
              <w:jc w:val="right"/>
              <w:rPr>
                <w:sz w:val="24"/>
              </w:rPr>
            </w:pPr>
            <w:r>
              <w:rPr>
                <w:sz w:val="24"/>
              </w:rPr>
              <w:t>59 </w:t>
            </w:r>
          </w:p>
        </w:tc>
        <w:tc>
          <w:tcPr>
            <w:tcW w:w="3829" w:type="dxa"/>
          </w:tcPr>
          <w:p>
            <w:pPr>
              <w:pStyle w:val="TableParagraph"/>
              <w:ind w:left="1353" w:right="1225"/>
              <w:rPr>
                <w:sz w:val="24"/>
              </w:rPr>
            </w:pPr>
            <w:r>
              <w:rPr>
                <w:sz w:val="24"/>
              </w:rPr>
              <w:t>江海证券 </w:t>
            </w:r>
          </w:p>
        </w:tc>
        <w:tc>
          <w:tcPr>
            <w:tcW w:w="3313" w:type="dxa"/>
          </w:tcPr>
          <w:p>
            <w:pPr>
              <w:pStyle w:val="TableParagraph"/>
              <w:ind w:left="1476" w:right="0"/>
              <w:jc w:val="left"/>
              <w:rPr>
                <w:sz w:val="24"/>
              </w:rPr>
            </w:pPr>
            <w:r>
              <w:rPr>
                <w:sz w:val="24"/>
              </w:rPr>
              <w:t>108 </w:t>
            </w:r>
          </w:p>
        </w:tc>
      </w:tr>
      <w:tr>
        <w:trPr>
          <w:trHeight w:val="311" w:hRule="atLeast"/>
        </w:trPr>
        <w:tc>
          <w:tcPr>
            <w:tcW w:w="1382" w:type="dxa"/>
          </w:tcPr>
          <w:p>
            <w:pPr>
              <w:pStyle w:val="TableParagraph"/>
              <w:ind w:right="439"/>
              <w:jc w:val="right"/>
              <w:rPr>
                <w:sz w:val="24"/>
              </w:rPr>
            </w:pPr>
            <w:r>
              <w:rPr>
                <w:sz w:val="24"/>
              </w:rPr>
              <w:t>60 </w:t>
            </w:r>
          </w:p>
        </w:tc>
        <w:tc>
          <w:tcPr>
            <w:tcW w:w="3829" w:type="dxa"/>
          </w:tcPr>
          <w:p>
            <w:pPr>
              <w:pStyle w:val="TableParagraph"/>
              <w:ind w:left="1353" w:right="1225"/>
              <w:rPr>
                <w:sz w:val="24"/>
              </w:rPr>
            </w:pPr>
            <w:r>
              <w:rPr>
                <w:sz w:val="24"/>
              </w:rPr>
              <w:t>粤开证券 </w:t>
            </w:r>
          </w:p>
        </w:tc>
        <w:tc>
          <w:tcPr>
            <w:tcW w:w="3313" w:type="dxa"/>
          </w:tcPr>
          <w:p>
            <w:pPr>
              <w:pStyle w:val="TableParagraph"/>
              <w:ind w:left="1536" w:right="0"/>
              <w:jc w:val="left"/>
              <w:rPr>
                <w:sz w:val="24"/>
              </w:rPr>
            </w:pPr>
            <w:r>
              <w:rPr>
                <w:sz w:val="24"/>
              </w:rPr>
              <w:t>93 </w:t>
            </w:r>
          </w:p>
        </w:tc>
      </w:tr>
      <w:tr>
        <w:trPr>
          <w:trHeight w:val="311" w:hRule="atLeast"/>
        </w:trPr>
        <w:tc>
          <w:tcPr>
            <w:tcW w:w="1382" w:type="dxa"/>
          </w:tcPr>
          <w:p>
            <w:pPr>
              <w:pStyle w:val="TableParagraph"/>
              <w:ind w:right="439"/>
              <w:jc w:val="right"/>
              <w:rPr>
                <w:sz w:val="24"/>
              </w:rPr>
            </w:pPr>
            <w:r>
              <w:rPr>
                <w:sz w:val="24"/>
              </w:rPr>
              <w:t>61 </w:t>
            </w:r>
          </w:p>
        </w:tc>
        <w:tc>
          <w:tcPr>
            <w:tcW w:w="3829" w:type="dxa"/>
          </w:tcPr>
          <w:p>
            <w:pPr>
              <w:pStyle w:val="TableParagraph"/>
              <w:ind w:left="1353" w:right="1225"/>
              <w:rPr>
                <w:sz w:val="24"/>
              </w:rPr>
            </w:pPr>
            <w:r>
              <w:rPr>
                <w:sz w:val="24"/>
              </w:rPr>
              <w:t>国海证券 </w:t>
            </w:r>
          </w:p>
        </w:tc>
        <w:tc>
          <w:tcPr>
            <w:tcW w:w="3313" w:type="dxa"/>
          </w:tcPr>
          <w:p>
            <w:pPr>
              <w:pStyle w:val="TableParagraph"/>
              <w:ind w:left="1536" w:right="0"/>
              <w:jc w:val="left"/>
              <w:rPr>
                <w:sz w:val="24"/>
              </w:rPr>
            </w:pPr>
            <w:r>
              <w:rPr>
                <w:sz w:val="24"/>
              </w:rPr>
              <w:t>92 </w:t>
            </w:r>
          </w:p>
        </w:tc>
      </w:tr>
      <w:tr>
        <w:trPr>
          <w:trHeight w:val="312" w:hRule="atLeast"/>
        </w:trPr>
        <w:tc>
          <w:tcPr>
            <w:tcW w:w="1382" w:type="dxa"/>
          </w:tcPr>
          <w:p>
            <w:pPr>
              <w:pStyle w:val="TableParagraph"/>
              <w:ind w:right="439"/>
              <w:jc w:val="right"/>
              <w:rPr>
                <w:sz w:val="24"/>
              </w:rPr>
            </w:pPr>
            <w:r>
              <w:rPr>
                <w:sz w:val="24"/>
              </w:rPr>
              <w:t>62 </w:t>
            </w:r>
          </w:p>
        </w:tc>
        <w:tc>
          <w:tcPr>
            <w:tcW w:w="3829" w:type="dxa"/>
          </w:tcPr>
          <w:p>
            <w:pPr>
              <w:pStyle w:val="TableParagraph"/>
              <w:ind w:left="1353" w:right="1225"/>
              <w:rPr>
                <w:sz w:val="24"/>
              </w:rPr>
            </w:pPr>
            <w:r>
              <w:rPr>
                <w:sz w:val="24"/>
              </w:rPr>
              <w:t>长城国瑞 </w:t>
            </w:r>
          </w:p>
        </w:tc>
        <w:tc>
          <w:tcPr>
            <w:tcW w:w="3313" w:type="dxa"/>
          </w:tcPr>
          <w:p>
            <w:pPr>
              <w:pStyle w:val="TableParagraph"/>
              <w:ind w:left="1536" w:right="0"/>
              <w:jc w:val="left"/>
              <w:rPr>
                <w:sz w:val="24"/>
              </w:rPr>
            </w:pPr>
            <w:r>
              <w:rPr>
                <w:sz w:val="24"/>
              </w:rPr>
              <w:t>73 </w:t>
            </w:r>
          </w:p>
        </w:tc>
      </w:tr>
      <w:tr>
        <w:trPr>
          <w:trHeight w:val="311" w:hRule="atLeast"/>
        </w:trPr>
        <w:tc>
          <w:tcPr>
            <w:tcW w:w="1382" w:type="dxa"/>
          </w:tcPr>
          <w:p>
            <w:pPr>
              <w:pStyle w:val="TableParagraph"/>
              <w:ind w:right="439"/>
              <w:jc w:val="right"/>
              <w:rPr>
                <w:sz w:val="24"/>
              </w:rPr>
            </w:pPr>
            <w:r>
              <w:rPr>
                <w:sz w:val="24"/>
              </w:rPr>
              <w:t>63 </w:t>
            </w:r>
          </w:p>
        </w:tc>
        <w:tc>
          <w:tcPr>
            <w:tcW w:w="3829" w:type="dxa"/>
          </w:tcPr>
          <w:p>
            <w:pPr>
              <w:pStyle w:val="TableParagraph"/>
              <w:ind w:left="1353" w:right="1225"/>
              <w:rPr>
                <w:sz w:val="24"/>
              </w:rPr>
            </w:pPr>
            <w:r>
              <w:rPr>
                <w:sz w:val="24"/>
              </w:rPr>
              <w:t>国都证券 </w:t>
            </w:r>
          </w:p>
        </w:tc>
        <w:tc>
          <w:tcPr>
            <w:tcW w:w="3313" w:type="dxa"/>
          </w:tcPr>
          <w:p>
            <w:pPr>
              <w:pStyle w:val="TableParagraph"/>
              <w:ind w:left="1536" w:right="0"/>
              <w:jc w:val="left"/>
              <w:rPr>
                <w:sz w:val="24"/>
              </w:rPr>
            </w:pPr>
            <w:r>
              <w:rPr>
                <w:sz w:val="24"/>
              </w:rPr>
              <w:t>69 </w:t>
            </w:r>
          </w:p>
        </w:tc>
      </w:tr>
      <w:tr>
        <w:trPr>
          <w:trHeight w:val="314" w:hRule="atLeast"/>
        </w:trPr>
        <w:tc>
          <w:tcPr>
            <w:tcW w:w="1382" w:type="dxa"/>
          </w:tcPr>
          <w:p>
            <w:pPr>
              <w:pStyle w:val="TableParagraph"/>
              <w:spacing w:before="2"/>
              <w:ind w:right="439"/>
              <w:jc w:val="right"/>
              <w:rPr>
                <w:sz w:val="24"/>
              </w:rPr>
            </w:pPr>
            <w:r>
              <w:rPr>
                <w:sz w:val="24"/>
              </w:rPr>
              <w:t>64 </w:t>
            </w:r>
          </w:p>
        </w:tc>
        <w:tc>
          <w:tcPr>
            <w:tcW w:w="3829" w:type="dxa"/>
          </w:tcPr>
          <w:p>
            <w:pPr>
              <w:pStyle w:val="TableParagraph"/>
              <w:spacing w:before="2"/>
              <w:ind w:left="1353" w:right="1225"/>
              <w:rPr>
                <w:sz w:val="24"/>
              </w:rPr>
            </w:pPr>
            <w:r>
              <w:rPr>
                <w:sz w:val="24"/>
              </w:rPr>
              <w:t>招商证券 </w:t>
            </w:r>
          </w:p>
        </w:tc>
        <w:tc>
          <w:tcPr>
            <w:tcW w:w="3313" w:type="dxa"/>
          </w:tcPr>
          <w:p>
            <w:pPr>
              <w:pStyle w:val="TableParagraph"/>
              <w:spacing w:before="2"/>
              <w:ind w:left="1536" w:right="0"/>
              <w:jc w:val="left"/>
              <w:rPr>
                <w:sz w:val="24"/>
              </w:rPr>
            </w:pPr>
            <w:r>
              <w:rPr>
                <w:sz w:val="24"/>
              </w:rPr>
              <w:t>60 </w:t>
            </w:r>
          </w:p>
        </w:tc>
      </w:tr>
      <w:tr>
        <w:trPr>
          <w:trHeight w:val="311" w:hRule="atLeast"/>
        </w:trPr>
        <w:tc>
          <w:tcPr>
            <w:tcW w:w="1382" w:type="dxa"/>
          </w:tcPr>
          <w:p>
            <w:pPr>
              <w:pStyle w:val="TableParagraph"/>
              <w:ind w:right="439"/>
              <w:jc w:val="right"/>
              <w:rPr>
                <w:sz w:val="24"/>
              </w:rPr>
            </w:pPr>
            <w:r>
              <w:rPr>
                <w:sz w:val="24"/>
              </w:rPr>
              <w:t>65 </w:t>
            </w:r>
          </w:p>
        </w:tc>
        <w:tc>
          <w:tcPr>
            <w:tcW w:w="3829" w:type="dxa"/>
          </w:tcPr>
          <w:p>
            <w:pPr>
              <w:pStyle w:val="TableParagraph"/>
              <w:ind w:left="1353" w:right="1225"/>
              <w:rPr>
                <w:sz w:val="24"/>
              </w:rPr>
            </w:pPr>
            <w:r>
              <w:rPr>
                <w:sz w:val="24"/>
              </w:rPr>
              <w:t>华金证券 </w:t>
            </w:r>
          </w:p>
        </w:tc>
        <w:tc>
          <w:tcPr>
            <w:tcW w:w="3313" w:type="dxa"/>
          </w:tcPr>
          <w:p>
            <w:pPr>
              <w:pStyle w:val="TableParagraph"/>
              <w:ind w:left="1536" w:right="0"/>
              <w:jc w:val="left"/>
              <w:rPr>
                <w:sz w:val="24"/>
              </w:rPr>
            </w:pPr>
            <w:r>
              <w:rPr>
                <w:sz w:val="24"/>
              </w:rPr>
              <w:t>57 </w:t>
            </w:r>
          </w:p>
        </w:tc>
      </w:tr>
      <w:tr>
        <w:trPr>
          <w:trHeight w:val="311" w:hRule="atLeast"/>
        </w:trPr>
        <w:tc>
          <w:tcPr>
            <w:tcW w:w="1382" w:type="dxa"/>
          </w:tcPr>
          <w:p>
            <w:pPr>
              <w:pStyle w:val="TableParagraph"/>
              <w:ind w:right="439"/>
              <w:jc w:val="right"/>
              <w:rPr>
                <w:sz w:val="24"/>
              </w:rPr>
            </w:pPr>
            <w:r>
              <w:rPr>
                <w:sz w:val="24"/>
              </w:rPr>
              <w:t>66 </w:t>
            </w:r>
          </w:p>
        </w:tc>
        <w:tc>
          <w:tcPr>
            <w:tcW w:w="3829" w:type="dxa"/>
          </w:tcPr>
          <w:p>
            <w:pPr>
              <w:pStyle w:val="TableParagraph"/>
              <w:ind w:left="1353" w:right="1225"/>
              <w:rPr>
                <w:sz w:val="24"/>
              </w:rPr>
            </w:pPr>
            <w:r>
              <w:rPr>
                <w:sz w:val="24"/>
              </w:rPr>
              <w:t>平安证券 </w:t>
            </w:r>
          </w:p>
        </w:tc>
        <w:tc>
          <w:tcPr>
            <w:tcW w:w="3313" w:type="dxa"/>
          </w:tcPr>
          <w:p>
            <w:pPr>
              <w:pStyle w:val="TableParagraph"/>
              <w:ind w:left="1536" w:right="0"/>
              <w:jc w:val="left"/>
              <w:rPr>
                <w:sz w:val="24"/>
              </w:rPr>
            </w:pPr>
            <w:r>
              <w:rPr>
                <w:sz w:val="24"/>
              </w:rPr>
              <w:t>55 </w:t>
            </w:r>
          </w:p>
        </w:tc>
      </w:tr>
      <w:tr>
        <w:trPr>
          <w:trHeight w:val="311" w:hRule="atLeast"/>
        </w:trPr>
        <w:tc>
          <w:tcPr>
            <w:tcW w:w="1382" w:type="dxa"/>
          </w:tcPr>
          <w:p>
            <w:pPr>
              <w:pStyle w:val="TableParagraph"/>
              <w:ind w:right="439"/>
              <w:jc w:val="right"/>
              <w:rPr>
                <w:sz w:val="24"/>
              </w:rPr>
            </w:pPr>
            <w:r>
              <w:rPr>
                <w:sz w:val="24"/>
              </w:rPr>
              <w:t>67 </w:t>
            </w:r>
          </w:p>
        </w:tc>
        <w:tc>
          <w:tcPr>
            <w:tcW w:w="3829" w:type="dxa"/>
          </w:tcPr>
          <w:p>
            <w:pPr>
              <w:pStyle w:val="TableParagraph"/>
              <w:ind w:left="1353" w:right="1225"/>
              <w:rPr>
                <w:sz w:val="24"/>
              </w:rPr>
            </w:pPr>
            <w:r>
              <w:rPr>
                <w:sz w:val="24"/>
              </w:rPr>
              <w:t>世纪证券 </w:t>
            </w:r>
          </w:p>
        </w:tc>
        <w:tc>
          <w:tcPr>
            <w:tcW w:w="3313" w:type="dxa"/>
          </w:tcPr>
          <w:p>
            <w:pPr>
              <w:pStyle w:val="TableParagraph"/>
              <w:ind w:left="1536" w:right="0"/>
              <w:jc w:val="left"/>
              <w:rPr>
                <w:sz w:val="24"/>
              </w:rPr>
            </w:pPr>
            <w:r>
              <w:rPr>
                <w:sz w:val="24"/>
              </w:rPr>
              <w:t>50 </w:t>
            </w:r>
          </w:p>
        </w:tc>
      </w:tr>
      <w:tr>
        <w:trPr>
          <w:trHeight w:val="311" w:hRule="atLeast"/>
        </w:trPr>
        <w:tc>
          <w:tcPr>
            <w:tcW w:w="1382" w:type="dxa"/>
          </w:tcPr>
          <w:p>
            <w:pPr>
              <w:pStyle w:val="TableParagraph"/>
              <w:ind w:right="439"/>
              <w:jc w:val="right"/>
              <w:rPr>
                <w:sz w:val="24"/>
              </w:rPr>
            </w:pPr>
            <w:r>
              <w:rPr>
                <w:sz w:val="24"/>
              </w:rPr>
              <w:t>68 </w:t>
            </w:r>
          </w:p>
        </w:tc>
        <w:tc>
          <w:tcPr>
            <w:tcW w:w="3829" w:type="dxa"/>
          </w:tcPr>
          <w:p>
            <w:pPr>
              <w:pStyle w:val="TableParagraph"/>
              <w:ind w:left="1353" w:right="1225"/>
              <w:rPr>
                <w:sz w:val="24"/>
              </w:rPr>
            </w:pPr>
            <w:r>
              <w:rPr>
                <w:sz w:val="24"/>
              </w:rPr>
              <w:t>中银证券 </w:t>
            </w:r>
          </w:p>
        </w:tc>
        <w:tc>
          <w:tcPr>
            <w:tcW w:w="3313" w:type="dxa"/>
          </w:tcPr>
          <w:p>
            <w:pPr>
              <w:pStyle w:val="TableParagraph"/>
              <w:ind w:left="1536" w:right="0"/>
              <w:jc w:val="left"/>
              <w:rPr>
                <w:sz w:val="24"/>
              </w:rPr>
            </w:pPr>
            <w:r>
              <w:rPr>
                <w:sz w:val="24"/>
              </w:rPr>
              <w:t>48 </w:t>
            </w:r>
          </w:p>
        </w:tc>
      </w:tr>
      <w:tr>
        <w:trPr>
          <w:trHeight w:val="311" w:hRule="atLeast"/>
        </w:trPr>
        <w:tc>
          <w:tcPr>
            <w:tcW w:w="1382" w:type="dxa"/>
          </w:tcPr>
          <w:p>
            <w:pPr>
              <w:pStyle w:val="TableParagraph"/>
              <w:ind w:right="439"/>
              <w:jc w:val="right"/>
              <w:rPr>
                <w:sz w:val="24"/>
              </w:rPr>
            </w:pPr>
            <w:r>
              <w:rPr>
                <w:sz w:val="24"/>
              </w:rPr>
              <w:t>69 </w:t>
            </w:r>
          </w:p>
        </w:tc>
        <w:tc>
          <w:tcPr>
            <w:tcW w:w="3829" w:type="dxa"/>
          </w:tcPr>
          <w:p>
            <w:pPr>
              <w:pStyle w:val="TableParagraph"/>
              <w:ind w:left="1353" w:right="1225"/>
              <w:rPr>
                <w:sz w:val="24"/>
              </w:rPr>
            </w:pPr>
            <w:r>
              <w:rPr>
                <w:sz w:val="24"/>
              </w:rPr>
              <w:t>第一创业 </w:t>
            </w:r>
          </w:p>
        </w:tc>
        <w:tc>
          <w:tcPr>
            <w:tcW w:w="3313" w:type="dxa"/>
          </w:tcPr>
          <w:p>
            <w:pPr>
              <w:pStyle w:val="TableParagraph"/>
              <w:ind w:left="1536" w:right="0"/>
              <w:jc w:val="left"/>
              <w:rPr>
                <w:sz w:val="24"/>
              </w:rPr>
            </w:pPr>
            <w:r>
              <w:rPr>
                <w:sz w:val="24"/>
              </w:rPr>
              <w:t>46 </w:t>
            </w:r>
          </w:p>
        </w:tc>
      </w:tr>
      <w:tr>
        <w:trPr>
          <w:trHeight w:val="313" w:hRule="atLeast"/>
        </w:trPr>
        <w:tc>
          <w:tcPr>
            <w:tcW w:w="1382" w:type="dxa"/>
          </w:tcPr>
          <w:p>
            <w:pPr>
              <w:pStyle w:val="TableParagraph"/>
              <w:spacing w:before="2"/>
              <w:ind w:right="439"/>
              <w:jc w:val="right"/>
              <w:rPr>
                <w:sz w:val="24"/>
              </w:rPr>
            </w:pPr>
            <w:r>
              <w:rPr>
                <w:sz w:val="24"/>
              </w:rPr>
              <w:t>70 </w:t>
            </w:r>
          </w:p>
        </w:tc>
        <w:tc>
          <w:tcPr>
            <w:tcW w:w="3829" w:type="dxa"/>
          </w:tcPr>
          <w:p>
            <w:pPr>
              <w:pStyle w:val="TableParagraph"/>
              <w:spacing w:before="2"/>
              <w:ind w:left="1353" w:right="1225"/>
              <w:rPr>
                <w:sz w:val="24"/>
              </w:rPr>
            </w:pPr>
            <w:r>
              <w:rPr>
                <w:sz w:val="24"/>
              </w:rPr>
              <w:t>大同证券 </w:t>
            </w:r>
          </w:p>
        </w:tc>
        <w:tc>
          <w:tcPr>
            <w:tcW w:w="3313" w:type="dxa"/>
          </w:tcPr>
          <w:p>
            <w:pPr>
              <w:pStyle w:val="TableParagraph"/>
              <w:spacing w:before="2"/>
              <w:ind w:left="1536" w:right="0"/>
              <w:jc w:val="left"/>
              <w:rPr>
                <w:sz w:val="24"/>
              </w:rPr>
            </w:pPr>
            <w:r>
              <w:rPr>
                <w:sz w:val="24"/>
              </w:rPr>
              <w:t>44 </w:t>
            </w:r>
          </w:p>
        </w:tc>
      </w:tr>
      <w:tr>
        <w:trPr>
          <w:trHeight w:val="311" w:hRule="atLeast"/>
        </w:trPr>
        <w:tc>
          <w:tcPr>
            <w:tcW w:w="1382" w:type="dxa"/>
          </w:tcPr>
          <w:p>
            <w:pPr>
              <w:pStyle w:val="TableParagraph"/>
              <w:ind w:right="439"/>
              <w:jc w:val="right"/>
              <w:rPr>
                <w:sz w:val="24"/>
              </w:rPr>
            </w:pPr>
            <w:r>
              <w:rPr>
                <w:sz w:val="24"/>
              </w:rPr>
              <w:t>71 </w:t>
            </w:r>
          </w:p>
        </w:tc>
        <w:tc>
          <w:tcPr>
            <w:tcW w:w="3829" w:type="dxa"/>
          </w:tcPr>
          <w:p>
            <w:pPr>
              <w:pStyle w:val="TableParagraph"/>
              <w:ind w:left="1353" w:right="1225"/>
              <w:rPr>
                <w:sz w:val="24"/>
              </w:rPr>
            </w:pPr>
            <w:r>
              <w:rPr>
                <w:sz w:val="24"/>
              </w:rPr>
              <w:t>长城证券 </w:t>
            </w:r>
          </w:p>
        </w:tc>
        <w:tc>
          <w:tcPr>
            <w:tcW w:w="3313" w:type="dxa"/>
          </w:tcPr>
          <w:p>
            <w:pPr>
              <w:pStyle w:val="TableParagraph"/>
              <w:ind w:left="1536" w:right="0"/>
              <w:jc w:val="left"/>
              <w:rPr>
                <w:sz w:val="24"/>
              </w:rPr>
            </w:pPr>
            <w:r>
              <w:rPr>
                <w:sz w:val="24"/>
              </w:rPr>
              <w:t>41 </w:t>
            </w:r>
          </w:p>
        </w:tc>
      </w:tr>
      <w:tr>
        <w:trPr>
          <w:trHeight w:val="311" w:hRule="atLeast"/>
        </w:trPr>
        <w:tc>
          <w:tcPr>
            <w:tcW w:w="1382" w:type="dxa"/>
          </w:tcPr>
          <w:p>
            <w:pPr>
              <w:pStyle w:val="TableParagraph"/>
              <w:ind w:right="439"/>
              <w:jc w:val="right"/>
              <w:rPr>
                <w:sz w:val="24"/>
              </w:rPr>
            </w:pPr>
            <w:r>
              <w:rPr>
                <w:sz w:val="24"/>
              </w:rPr>
              <w:t>72 </w:t>
            </w:r>
          </w:p>
        </w:tc>
        <w:tc>
          <w:tcPr>
            <w:tcW w:w="3829" w:type="dxa"/>
          </w:tcPr>
          <w:p>
            <w:pPr>
              <w:pStyle w:val="TableParagraph"/>
              <w:ind w:left="1353" w:right="1225"/>
              <w:rPr>
                <w:sz w:val="24"/>
              </w:rPr>
            </w:pPr>
            <w:r>
              <w:rPr>
                <w:sz w:val="24"/>
              </w:rPr>
              <w:t>川财证券 </w:t>
            </w:r>
          </w:p>
        </w:tc>
        <w:tc>
          <w:tcPr>
            <w:tcW w:w="3313" w:type="dxa"/>
          </w:tcPr>
          <w:p>
            <w:pPr>
              <w:pStyle w:val="TableParagraph"/>
              <w:ind w:left="1536" w:right="0"/>
              <w:jc w:val="left"/>
              <w:rPr>
                <w:sz w:val="24"/>
              </w:rPr>
            </w:pPr>
            <w:r>
              <w:rPr>
                <w:sz w:val="24"/>
              </w:rPr>
              <w:t>38 </w:t>
            </w:r>
          </w:p>
        </w:tc>
      </w:tr>
      <w:tr>
        <w:trPr>
          <w:trHeight w:val="312" w:hRule="atLeast"/>
        </w:trPr>
        <w:tc>
          <w:tcPr>
            <w:tcW w:w="1382" w:type="dxa"/>
          </w:tcPr>
          <w:p>
            <w:pPr>
              <w:pStyle w:val="TableParagraph"/>
              <w:ind w:right="439"/>
              <w:jc w:val="right"/>
              <w:rPr>
                <w:sz w:val="24"/>
              </w:rPr>
            </w:pPr>
            <w:r>
              <w:rPr>
                <w:sz w:val="24"/>
              </w:rPr>
              <w:t>73 </w:t>
            </w:r>
          </w:p>
        </w:tc>
        <w:tc>
          <w:tcPr>
            <w:tcW w:w="3829" w:type="dxa"/>
          </w:tcPr>
          <w:p>
            <w:pPr>
              <w:pStyle w:val="TableParagraph"/>
              <w:ind w:left="1353" w:right="1225"/>
              <w:rPr>
                <w:sz w:val="24"/>
              </w:rPr>
            </w:pPr>
            <w:r>
              <w:rPr>
                <w:sz w:val="24"/>
              </w:rPr>
              <w:t>德邦证券 </w:t>
            </w:r>
          </w:p>
        </w:tc>
        <w:tc>
          <w:tcPr>
            <w:tcW w:w="3313" w:type="dxa"/>
          </w:tcPr>
          <w:p>
            <w:pPr>
              <w:pStyle w:val="TableParagraph"/>
              <w:ind w:left="1536" w:right="0"/>
              <w:jc w:val="left"/>
              <w:rPr>
                <w:sz w:val="24"/>
              </w:rPr>
            </w:pPr>
            <w:r>
              <w:rPr>
                <w:sz w:val="24"/>
              </w:rPr>
              <w:t>36 </w:t>
            </w:r>
          </w:p>
        </w:tc>
      </w:tr>
      <w:tr>
        <w:trPr>
          <w:trHeight w:val="311" w:hRule="atLeast"/>
        </w:trPr>
        <w:tc>
          <w:tcPr>
            <w:tcW w:w="1382" w:type="dxa"/>
          </w:tcPr>
          <w:p>
            <w:pPr>
              <w:pStyle w:val="TableParagraph"/>
              <w:ind w:right="439"/>
              <w:jc w:val="right"/>
              <w:rPr>
                <w:sz w:val="24"/>
              </w:rPr>
            </w:pPr>
            <w:r>
              <w:rPr>
                <w:sz w:val="24"/>
              </w:rPr>
              <w:t>74 </w:t>
            </w:r>
          </w:p>
        </w:tc>
        <w:tc>
          <w:tcPr>
            <w:tcW w:w="3829" w:type="dxa"/>
          </w:tcPr>
          <w:p>
            <w:pPr>
              <w:pStyle w:val="TableParagraph"/>
              <w:ind w:left="1353" w:right="1225"/>
              <w:rPr>
                <w:sz w:val="24"/>
              </w:rPr>
            </w:pPr>
            <w:r>
              <w:rPr>
                <w:sz w:val="24"/>
              </w:rPr>
              <w:t>华菁证券 </w:t>
            </w:r>
          </w:p>
        </w:tc>
        <w:tc>
          <w:tcPr>
            <w:tcW w:w="3313" w:type="dxa"/>
          </w:tcPr>
          <w:p>
            <w:pPr>
              <w:pStyle w:val="TableParagraph"/>
              <w:ind w:left="1536" w:right="0"/>
              <w:jc w:val="left"/>
              <w:rPr>
                <w:sz w:val="24"/>
              </w:rPr>
            </w:pPr>
            <w:r>
              <w:rPr>
                <w:sz w:val="24"/>
              </w:rPr>
              <w:t>32 </w:t>
            </w:r>
          </w:p>
        </w:tc>
      </w:tr>
      <w:tr>
        <w:trPr>
          <w:trHeight w:val="311" w:hRule="atLeast"/>
        </w:trPr>
        <w:tc>
          <w:tcPr>
            <w:tcW w:w="1382" w:type="dxa"/>
          </w:tcPr>
          <w:p>
            <w:pPr>
              <w:pStyle w:val="TableParagraph"/>
              <w:ind w:right="439"/>
              <w:jc w:val="right"/>
              <w:rPr>
                <w:sz w:val="24"/>
              </w:rPr>
            </w:pPr>
            <w:r>
              <w:rPr>
                <w:sz w:val="24"/>
              </w:rPr>
              <w:t>75 </w:t>
            </w:r>
          </w:p>
        </w:tc>
        <w:tc>
          <w:tcPr>
            <w:tcW w:w="3829" w:type="dxa"/>
          </w:tcPr>
          <w:p>
            <w:pPr>
              <w:pStyle w:val="TableParagraph"/>
              <w:ind w:left="1353" w:right="1225"/>
              <w:rPr>
                <w:sz w:val="24"/>
              </w:rPr>
            </w:pPr>
            <w:r>
              <w:rPr>
                <w:sz w:val="24"/>
              </w:rPr>
              <w:t>国融证券 </w:t>
            </w:r>
          </w:p>
        </w:tc>
        <w:tc>
          <w:tcPr>
            <w:tcW w:w="3313" w:type="dxa"/>
          </w:tcPr>
          <w:p>
            <w:pPr>
              <w:pStyle w:val="TableParagraph"/>
              <w:ind w:left="1536" w:right="0"/>
              <w:jc w:val="left"/>
              <w:rPr>
                <w:sz w:val="24"/>
              </w:rPr>
            </w:pPr>
            <w:r>
              <w:rPr>
                <w:sz w:val="24"/>
              </w:rPr>
              <w:t>30 </w:t>
            </w:r>
          </w:p>
        </w:tc>
      </w:tr>
      <w:tr>
        <w:trPr>
          <w:trHeight w:val="313" w:hRule="atLeast"/>
        </w:trPr>
        <w:tc>
          <w:tcPr>
            <w:tcW w:w="1382" w:type="dxa"/>
          </w:tcPr>
          <w:p>
            <w:pPr>
              <w:pStyle w:val="TableParagraph"/>
              <w:spacing w:before="2"/>
              <w:ind w:right="439"/>
              <w:jc w:val="right"/>
              <w:rPr>
                <w:sz w:val="24"/>
              </w:rPr>
            </w:pPr>
            <w:r>
              <w:rPr>
                <w:sz w:val="24"/>
              </w:rPr>
              <w:t>76 </w:t>
            </w:r>
          </w:p>
        </w:tc>
        <w:tc>
          <w:tcPr>
            <w:tcW w:w="3829" w:type="dxa"/>
          </w:tcPr>
          <w:p>
            <w:pPr>
              <w:pStyle w:val="TableParagraph"/>
              <w:spacing w:before="2"/>
              <w:ind w:left="1353" w:right="1225"/>
              <w:rPr>
                <w:sz w:val="24"/>
              </w:rPr>
            </w:pPr>
            <w:r>
              <w:rPr>
                <w:sz w:val="24"/>
              </w:rPr>
              <w:t>信达证券 </w:t>
            </w:r>
          </w:p>
        </w:tc>
        <w:tc>
          <w:tcPr>
            <w:tcW w:w="3313" w:type="dxa"/>
          </w:tcPr>
          <w:p>
            <w:pPr>
              <w:pStyle w:val="TableParagraph"/>
              <w:spacing w:before="2"/>
              <w:ind w:left="1536" w:right="0"/>
              <w:jc w:val="left"/>
              <w:rPr>
                <w:sz w:val="24"/>
              </w:rPr>
            </w:pPr>
            <w:r>
              <w:rPr>
                <w:sz w:val="24"/>
              </w:rPr>
              <w:t>27 </w:t>
            </w:r>
          </w:p>
        </w:tc>
      </w:tr>
      <w:tr>
        <w:trPr>
          <w:trHeight w:val="311" w:hRule="atLeast"/>
        </w:trPr>
        <w:tc>
          <w:tcPr>
            <w:tcW w:w="1382" w:type="dxa"/>
          </w:tcPr>
          <w:p>
            <w:pPr>
              <w:pStyle w:val="TableParagraph"/>
              <w:ind w:right="439"/>
              <w:jc w:val="right"/>
              <w:rPr>
                <w:sz w:val="24"/>
              </w:rPr>
            </w:pPr>
            <w:r>
              <w:rPr>
                <w:sz w:val="24"/>
              </w:rPr>
              <w:t>77 </w:t>
            </w:r>
          </w:p>
        </w:tc>
        <w:tc>
          <w:tcPr>
            <w:tcW w:w="3829" w:type="dxa"/>
          </w:tcPr>
          <w:p>
            <w:pPr>
              <w:pStyle w:val="TableParagraph"/>
              <w:ind w:left="1353" w:right="1225"/>
              <w:rPr>
                <w:sz w:val="24"/>
              </w:rPr>
            </w:pPr>
            <w:r>
              <w:rPr>
                <w:sz w:val="24"/>
              </w:rPr>
              <w:t>中邮证券 </w:t>
            </w:r>
          </w:p>
        </w:tc>
        <w:tc>
          <w:tcPr>
            <w:tcW w:w="3313" w:type="dxa"/>
          </w:tcPr>
          <w:p>
            <w:pPr>
              <w:pStyle w:val="TableParagraph"/>
              <w:ind w:left="1536" w:right="0"/>
              <w:jc w:val="left"/>
              <w:rPr>
                <w:sz w:val="24"/>
              </w:rPr>
            </w:pPr>
            <w:r>
              <w:rPr>
                <w:sz w:val="24"/>
              </w:rPr>
              <w:t>25 </w:t>
            </w:r>
          </w:p>
        </w:tc>
      </w:tr>
      <w:tr>
        <w:trPr>
          <w:trHeight w:val="311" w:hRule="atLeast"/>
        </w:trPr>
        <w:tc>
          <w:tcPr>
            <w:tcW w:w="1382" w:type="dxa"/>
          </w:tcPr>
          <w:p>
            <w:pPr>
              <w:pStyle w:val="TableParagraph"/>
              <w:ind w:right="439"/>
              <w:jc w:val="right"/>
              <w:rPr>
                <w:sz w:val="24"/>
              </w:rPr>
            </w:pPr>
            <w:r>
              <w:rPr>
                <w:sz w:val="24"/>
              </w:rPr>
              <w:t>78 </w:t>
            </w:r>
          </w:p>
        </w:tc>
        <w:tc>
          <w:tcPr>
            <w:tcW w:w="3829" w:type="dxa"/>
          </w:tcPr>
          <w:p>
            <w:pPr>
              <w:pStyle w:val="TableParagraph"/>
              <w:ind w:left="1353" w:right="1225"/>
              <w:rPr>
                <w:sz w:val="24"/>
              </w:rPr>
            </w:pPr>
            <w:r>
              <w:rPr>
                <w:sz w:val="24"/>
              </w:rPr>
              <w:t>金元证券 </w:t>
            </w:r>
          </w:p>
        </w:tc>
        <w:tc>
          <w:tcPr>
            <w:tcW w:w="3313" w:type="dxa"/>
          </w:tcPr>
          <w:p>
            <w:pPr>
              <w:pStyle w:val="TableParagraph"/>
              <w:ind w:left="1536" w:right="0"/>
              <w:jc w:val="left"/>
              <w:rPr>
                <w:sz w:val="24"/>
              </w:rPr>
            </w:pPr>
            <w:r>
              <w:rPr>
                <w:sz w:val="24"/>
              </w:rPr>
              <w:t>22 </w:t>
            </w:r>
          </w:p>
        </w:tc>
      </w:tr>
      <w:tr>
        <w:trPr>
          <w:trHeight w:val="311" w:hRule="atLeast"/>
        </w:trPr>
        <w:tc>
          <w:tcPr>
            <w:tcW w:w="1382" w:type="dxa"/>
          </w:tcPr>
          <w:p>
            <w:pPr>
              <w:pStyle w:val="TableParagraph"/>
              <w:ind w:right="439"/>
              <w:jc w:val="right"/>
              <w:rPr>
                <w:sz w:val="24"/>
              </w:rPr>
            </w:pPr>
            <w:r>
              <w:rPr>
                <w:sz w:val="24"/>
              </w:rPr>
              <w:t>79 </w:t>
            </w:r>
          </w:p>
        </w:tc>
        <w:tc>
          <w:tcPr>
            <w:tcW w:w="3829" w:type="dxa"/>
          </w:tcPr>
          <w:p>
            <w:pPr>
              <w:pStyle w:val="TableParagraph"/>
              <w:ind w:left="1353" w:right="1225"/>
              <w:rPr>
                <w:sz w:val="24"/>
              </w:rPr>
            </w:pPr>
            <w:r>
              <w:rPr>
                <w:sz w:val="24"/>
              </w:rPr>
              <w:t>北京高华 </w:t>
            </w:r>
          </w:p>
        </w:tc>
        <w:tc>
          <w:tcPr>
            <w:tcW w:w="3313" w:type="dxa"/>
          </w:tcPr>
          <w:p>
            <w:pPr>
              <w:pStyle w:val="TableParagraph"/>
              <w:ind w:left="1536" w:right="0"/>
              <w:jc w:val="left"/>
              <w:rPr>
                <w:sz w:val="24"/>
              </w:rPr>
            </w:pPr>
            <w:r>
              <w:rPr>
                <w:sz w:val="24"/>
              </w:rPr>
              <w:t>21 </w:t>
            </w:r>
          </w:p>
        </w:tc>
      </w:tr>
      <w:tr>
        <w:trPr>
          <w:trHeight w:val="311" w:hRule="atLeast"/>
        </w:trPr>
        <w:tc>
          <w:tcPr>
            <w:tcW w:w="1382" w:type="dxa"/>
          </w:tcPr>
          <w:p>
            <w:pPr>
              <w:pStyle w:val="TableParagraph"/>
              <w:ind w:right="439"/>
              <w:jc w:val="right"/>
              <w:rPr>
                <w:sz w:val="24"/>
              </w:rPr>
            </w:pPr>
            <w:r>
              <w:rPr>
                <w:sz w:val="24"/>
              </w:rPr>
              <w:t>80 </w:t>
            </w:r>
          </w:p>
        </w:tc>
        <w:tc>
          <w:tcPr>
            <w:tcW w:w="3829" w:type="dxa"/>
          </w:tcPr>
          <w:p>
            <w:pPr>
              <w:pStyle w:val="TableParagraph"/>
              <w:ind w:left="1353" w:right="1225"/>
              <w:rPr>
                <w:sz w:val="24"/>
              </w:rPr>
            </w:pPr>
            <w:r>
              <w:rPr>
                <w:sz w:val="24"/>
              </w:rPr>
              <w:t>国联证券 </w:t>
            </w:r>
          </w:p>
        </w:tc>
        <w:tc>
          <w:tcPr>
            <w:tcW w:w="3313" w:type="dxa"/>
          </w:tcPr>
          <w:p>
            <w:pPr>
              <w:pStyle w:val="TableParagraph"/>
              <w:ind w:left="1536" w:right="0"/>
              <w:jc w:val="left"/>
              <w:rPr>
                <w:sz w:val="24"/>
              </w:rPr>
            </w:pPr>
            <w:r>
              <w:rPr>
                <w:sz w:val="24"/>
              </w:rPr>
              <w:t>18 </w:t>
            </w:r>
          </w:p>
        </w:tc>
      </w:tr>
      <w:tr>
        <w:trPr>
          <w:trHeight w:val="311" w:hRule="atLeast"/>
        </w:trPr>
        <w:tc>
          <w:tcPr>
            <w:tcW w:w="1382" w:type="dxa"/>
          </w:tcPr>
          <w:p>
            <w:pPr>
              <w:pStyle w:val="TableParagraph"/>
              <w:ind w:right="439"/>
              <w:jc w:val="right"/>
              <w:rPr>
                <w:sz w:val="24"/>
              </w:rPr>
            </w:pPr>
            <w:r>
              <w:rPr>
                <w:sz w:val="24"/>
              </w:rPr>
              <w:t>81 </w:t>
            </w:r>
          </w:p>
        </w:tc>
        <w:tc>
          <w:tcPr>
            <w:tcW w:w="3829" w:type="dxa"/>
          </w:tcPr>
          <w:p>
            <w:pPr>
              <w:pStyle w:val="TableParagraph"/>
              <w:ind w:left="1353" w:right="1225"/>
              <w:rPr>
                <w:sz w:val="24"/>
              </w:rPr>
            </w:pPr>
            <w:r>
              <w:rPr>
                <w:sz w:val="24"/>
              </w:rPr>
              <w:t>新时代证券 </w:t>
            </w:r>
          </w:p>
        </w:tc>
        <w:tc>
          <w:tcPr>
            <w:tcW w:w="3313" w:type="dxa"/>
          </w:tcPr>
          <w:p>
            <w:pPr>
              <w:pStyle w:val="TableParagraph"/>
              <w:ind w:left="1536" w:right="0"/>
              <w:jc w:val="left"/>
              <w:rPr>
                <w:sz w:val="24"/>
              </w:rPr>
            </w:pPr>
            <w:r>
              <w:rPr>
                <w:sz w:val="24"/>
              </w:rPr>
              <w:t>18 </w:t>
            </w:r>
          </w:p>
        </w:tc>
      </w:tr>
      <w:tr>
        <w:trPr>
          <w:trHeight w:val="313" w:hRule="atLeast"/>
        </w:trPr>
        <w:tc>
          <w:tcPr>
            <w:tcW w:w="1382" w:type="dxa"/>
          </w:tcPr>
          <w:p>
            <w:pPr>
              <w:pStyle w:val="TableParagraph"/>
              <w:spacing w:before="2"/>
              <w:ind w:right="439"/>
              <w:jc w:val="right"/>
              <w:rPr>
                <w:sz w:val="24"/>
              </w:rPr>
            </w:pPr>
            <w:r>
              <w:rPr>
                <w:sz w:val="24"/>
              </w:rPr>
              <w:t>82 </w:t>
            </w:r>
          </w:p>
        </w:tc>
        <w:tc>
          <w:tcPr>
            <w:tcW w:w="3829" w:type="dxa"/>
          </w:tcPr>
          <w:p>
            <w:pPr>
              <w:pStyle w:val="TableParagraph"/>
              <w:spacing w:before="2"/>
              <w:ind w:left="1353" w:right="1225"/>
              <w:rPr>
                <w:sz w:val="24"/>
              </w:rPr>
            </w:pPr>
            <w:r>
              <w:rPr>
                <w:sz w:val="24"/>
              </w:rPr>
              <w:t>宏信证券 </w:t>
            </w:r>
          </w:p>
        </w:tc>
        <w:tc>
          <w:tcPr>
            <w:tcW w:w="3313" w:type="dxa"/>
          </w:tcPr>
          <w:p>
            <w:pPr>
              <w:pStyle w:val="TableParagraph"/>
              <w:spacing w:before="2"/>
              <w:ind w:left="1536" w:right="0"/>
              <w:jc w:val="left"/>
              <w:rPr>
                <w:sz w:val="24"/>
              </w:rPr>
            </w:pPr>
            <w:r>
              <w:rPr>
                <w:sz w:val="24"/>
              </w:rPr>
              <w:t>14 </w:t>
            </w:r>
          </w:p>
        </w:tc>
      </w:tr>
      <w:tr>
        <w:trPr>
          <w:trHeight w:val="311" w:hRule="atLeast"/>
        </w:trPr>
        <w:tc>
          <w:tcPr>
            <w:tcW w:w="1382" w:type="dxa"/>
          </w:tcPr>
          <w:p>
            <w:pPr>
              <w:pStyle w:val="TableParagraph"/>
              <w:ind w:right="439"/>
              <w:jc w:val="right"/>
              <w:rPr>
                <w:sz w:val="24"/>
              </w:rPr>
            </w:pPr>
            <w:r>
              <w:rPr>
                <w:sz w:val="24"/>
              </w:rPr>
              <w:t>83 </w:t>
            </w:r>
          </w:p>
        </w:tc>
        <w:tc>
          <w:tcPr>
            <w:tcW w:w="3829" w:type="dxa"/>
          </w:tcPr>
          <w:p>
            <w:pPr>
              <w:pStyle w:val="TableParagraph"/>
              <w:ind w:left="1353" w:right="1225"/>
              <w:rPr>
                <w:sz w:val="24"/>
              </w:rPr>
            </w:pPr>
            <w:r>
              <w:rPr>
                <w:sz w:val="24"/>
              </w:rPr>
              <w:t>申港证券 </w:t>
            </w:r>
          </w:p>
        </w:tc>
        <w:tc>
          <w:tcPr>
            <w:tcW w:w="3313" w:type="dxa"/>
          </w:tcPr>
          <w:p>
            <w:pPr>
              <w:pStyle w:val="TableParagraph"/>
              <w:ind w:left="1536" w:right="0"/>
              <w:jc w:val="left"/>
              <w:rPr>
                <w:sz w:val="24"/>
              </w:rPr>
            </w:pPr>
            <w:r>
              <w:rPr>
                <w:sz w:val="24"/>
              </w:rPr>
              <w:t>13 </w:t>
            </w:r>
          </w:p>
        </w:tc>
      </w:tr>
      <w:tr>
        <w:trPr>
          <w:trHeight w:val="311" w:hRule="atLeast"/>
        </w:trPr>
        <w:tc>
          <w:tcPr>
            <w:tcW w:w="1382" w:type="dxa"/>
          </w:tcPr>
          <w:p>
            <w:pPr>
              <w:pStyle w:val="TableParagraph"/>
              <w:ind w:right="439"/>
              <w:jc w:val="right"/>
              <w:rPr>
                <w:sz w:val="24"/>
              </w:rPr>
            </w:pPr>
            <w:r>
              <w:rPr>
                <w:sz w:val="24"/>
              </w:rPr>
              <w:t>84 </w:t>
            </w:r>
          </w:p>
        </w:tc>
        <w:tc>
          <w:tcPr>
            <w:tcW w:w="3829" w:type="dxa"/>
          </w:tcPr>
          <w:p>
            <w:pPr>
              <w:pStyle w:val="TableParagraph"/>
              <w:ind w:left="1353" w:right="1225"/>
              <w:rPr>
                <w:sz w:val="24"/>
              </w:rPr>
            </w:pPr>
            <w:r>
              <w:rPr>
                <w:sz w:val="24"/>
              </w:rPr>
              <w:t>瑞银证券 </w:t>
            </w:r>
          </w:p>
        </w:tc>
        <w:tc>
          <w:tcPr>
            <w:tcW w:w="3313" w:type="dxa"/>
          </w:tcPr>
          <w:p>
            <w:pPr>
              <w:pStyle w:val="TableParagraph"/>
              <w:ind w:left="1536" w:right="0"/>
              <w:jc w:val="left"/>
              <w:rPr>
                <w:sz w:val="24"/>
              </w:rPr>
            </w:pPr>
            <w:r>
              <w:rPr>
                <w:sz w:val="24"/>
              </w:rPr>
              <w:t>12 </w:t>
            </w:r>
          </w:p>
        </w:tc>
      </w:tr>
      <w:tr>
        <w:trPr>
          <w:trHeight w:val="312" w:hRule="atLeast"/>
        </w:trPr>
        <w:tc>
          <w:tcPr>
            <w:tcW w:w="1382" w:type="dxa"/>
          </w:tcPr>
          <w:p>
            <w:pPr>
              <w:pStyle w:val="TableParagraph"/>
              <w:ind w:right="439"/>
              <w:jc w:val="right"/>
              <w:rPr>
                <w:sz w:val="24"/>
              </w:rPr>
            </w:pPr>
            <w:r>
              <w:rPr>
                <w:sz w:val="24"/>
              </w:rPr>
              <w:t>85 </w:t>
            </w:r>
          </w:p>
        </w:tc>
        <w:tc>
          <w:tcPr>
            <w:tcW w:w="3829" w:type="dxa"/>
          </w:tcPr>
          <w:p>
            <w:pPr>
              <w:pStyle w:val="TableParagraph"/>
              <w:ind w:left="1353" w:right="1225"/>
              <w:rPr>
                <w:sz w:val="24"/>
              </w:rPr>
            </w:pPr>
            <w:r>
              <w:rPr>
                <w:sz w:val="24"/>
              </w:rPr>
              <w:t>华龙证券 </w:t>
            </w:r>
          </w:p>
        </w:tc>
        <w:tc>
          <w:tcPr>
            <w:tcW w:w="3313" w:type="dxa"/>
          </w:tcPr>
          <w:p>
            <w:pPr>
              <w:pStyle w:val="TableParagraph"/>
              <w:ind w:left="490" w:right="361"/>
              <w:rPr>
                <w:sz w:val="24"/>
              </w:rPr>
            </w:pPr>
            <w:r>
              <w:rPr>
                <w:sz w:val="24"/>
              </w:rPr>
              <w:t>8 </w:t>
            </w:r>
          </w:p>
        </w:tc>
      </w:tr>
      <w:tr>
        <w:trPr>
          <w:trHeight w:val="311" w:hRule="atLeast"/>
        </w:trPr>
        <w:tc>
          <w:tcPr>
            <w:tcW w:w="1382" w:type="dxa"/>
          </w:tcPr>
          <w:p>
            <w:pPr>
              <w:pStyle w:val="TableParagraph"/>
              <w:ind w:right="439"/>
              <w:jc w:val="right"/>
              <w:rPr>
                <w:sz w:val="24"/>
              </w:rPr>
            </w:pPr>
            <w:r>
              <w:rPr>
                <w:sz w:val="24"/>
              </w:rPr>
              <w:t>86 </w:t>
            </w:r>
          </w:p>
        </w:tc>
        <w:tc>
          <w:tcPr>
            <w:tcW w:w="3829" w:type="dxa"/>
          </w:tcPr>
          <w:p>
            <w:pPr>
              <w:pStyle w:val="TableParagraph"/>
              <w:ind w:left="1353" w:right="1225"/>
              <w:rPr>
                <w:sz w:val="24"/>
              </w:rPr>
            </w:pPr>
            <w:r>
              <w:rPr>
                <w:sz w:val="24"/>
              </w:rPr>
              <w:t>大通证券 </w:t>
            </w:r>
          </w:p>
        </w:tc>
        <w:tc>
          <w:tcPr>
            <w:tcW w:w="3313" w:type="dxa"/>
          </w:tcPr>
          <w:p>
            <w:pPr>
              <w:pStyle w:val="TableParagraph"/>
              <w:ind w:left="490" w:right="361"/>
              <w:rPr>
                <w:sz w:val="24"/>
              </w:rPr>
            </w:pPr>
            <w:r>
              <w:rPr>
                <w:sz w:val="24"/>
              </w:rPr>
              <w:t>8 </w:t>
            </w:r>
          </w:p>
        </w:tc>
      </w:tr>
      <w:tr>
        <w:trPr>
          <w:trHeight w:val="311" w:hRule="atLeast"/>
        </w:trPr>
        <w:tc>
          <w:tcPr>
            <w:tcW w:w="1382" w:type="dxa"/>
          </w:tcPr>
          <w:p>
            <w:pPr>
              <w:pStyle w:val="TableParagraph"/>
              <w:ind w:right="439"/>
              <w:jc w:val="right"/>
              <w:rPr>
                <w:sz w:val="24"/>
              </w:rPr>
            </w:pPr>
            <w:r>
              <w:rPr>
                <w:sz w:val="24"/>
              </w:rPr>
              <w:t>87 </w:t>
            </w:r>
          </w:p>
        </w:tc>
        <w:tc>
          <w:tcPr>
            <w:tcW w:w="3829" w:type="dxa"/>
          </w:tcPr>
          <w:p>
            <w:pPr>
              <w:pStyle w:val="TableParagraph"/>
              <w:ind w:left="1353" w:right="1225"/>
              <w:rPr>
                <w:sz w:val="24"/>
              </w:rPr>
            </w:pPr>
            <w:r>
              <w:rPr>
                <w:sz w:val="24"/>
              </w:rPr>
              <w:t>中天证券 </w:t>
            </w:r>
          </w:p>
        </w:tc>
        <w:tc>
          <w:tcPr>
            <w:tcW w:w="3313" w:type="dxa"/>
          </w:tcPr>
          <w:p>
            <w:pPr>
              <w:pStyle w:val="TableParagraph"/>
              <w:ind w:left="490" w:right="361"/>
              <w:rPr>
                <w:sz w:val="24"/>
              </w:rPr>
            </w:pPr>
            <w:r>
              <w:rPr>
                <w:sz w:val="24"/>
              </w:rPr>
              <w:t>5 </w:t>
            </w:r>
          </w:p>
        </w:tc>
      </w:tr>
      <w:tr>
        <w:trPr>
          <w:trHeight w:val="313" w:hRule="atLeast"/>
        </w:trPr>
        <w:tc>
          <w:tcPr>
            <w:tcW w:w="1382" w:type="dxa"/>
          </w:tcPr>
          <w:p>
            <w:pPr>
              <w:pStyle w:val="TableParagraph"/>
              <w:spacing w:before="2"/>
              <w:ind w:right="439"/>
              <w:jc w:val="right"/>
              <w:rPr>
                <w:sz w:val="24"/>
              </w:rPr>
            </w:pPr>
            <w:r>
              <w:rPr>
                <w:sz w:val="24"/>
              </w:rPr>
              <w:t>88 </w:t>
            </w:r>
          </w:p>
        </w:tc>
        <w:tc>
          <w:tcPr>
            <w:tcW w:w="3829" w:type="dxa"/>
          </w:tcPr>
          <w:p>
            <w:pPr>
              <w:pStyle w:val="TableParagraph"/>
              <w:spacing w:before="2"/>
              <w:ind w:left="1353" w:right="1225"/>
              <w:rPr>
                <w:sz w:val="24"/>
              </w:rPr>
            </w:pPr>
            <w:r>
              <w:rPr>
                <w:sz w:val="24"/>
              </w:rPr>
              <w:t>华融证券 </w:t>
            </w:r>
          </w:p>
        </w:tc>
        <w:tc>
          <w:tcPr>
            <w:tcW w:w="3313" w:type="dxa"/>
          </w:tcPr>
          <w:p>
            <w:pPr>
              <w:pStyle w:val="TableParagraph"/>
              <w:spacing w:before="2"/>
              <w:ind w:left="490" w:right="361"/>
              <w:rPr>
                <w:sz w:val="24"/>
              </w:rPr>
            </w:pPr>
            <w:r>
              <w:rPr>
                <w:sz w:val="24"/>
              </w:rPr>
              <w:t>2 </w:t>
            </w:r>
          </w:p>
        </w:tc>
      </w:tr>
      <w:tr>
        <w:trPr>
          <w:trHeight w:val="311" w:hRule="atLeast"/>
        </w:trPr>
        <w:tc>
          <w:tcPr>
            <w:tcW w:w="1382" w:type="dxa"/>
          </w:tcPr>
          <w:p>
            <w:pPr>
              <w:pStyle w:val="TableParagraph"/>
              <w:ind w:right="439"/>
              <w:jc w:val="right"/>
              <w:rPr>
                <w:sz w:val="24"/>
              </w:rPr>
            </w:pPr>
            <w:r>
              <w:rPr>
                <w:sz w:val="24"/>
              </w:rPr>
              <w:t>89 </w:t>
            </w:r>
          </w:p>
        </w:tc>
        <w:tc>
          <w:tcPr>
            <w:tcW w:w="3829" w:type="dxa"/>
          </w:tcPr>
          <w:p>
            <w:pPr>
              <w:pStyle w:val="TableParagraph"/>
              <w:ind w:left="1353" w:right="1225"/>
              <w:rPr>
                <w:sz w:val="24"/>
              </w:rPr>
            </w:pPr>
            <w:r>
              <w:rPr>
                <w:sz w:val="24"/>
              </w:rPr>
              <w:t>首创证券 </w:t>
            </w:r>
          </w:p>
        </w:tc>
        <w:tc>
          <w:tcPr>
            <w:tcW w:w="3313" w:type="dxa"/>
          </w:tcPr>
          <w:p>
            <w:pPr>
              <w:pStyle w:val="TableParagraph"/>
              <w:ind w:left="490" w:right="361"/>
              <w:rPr>
                <w:sz w:val="24"/>
              </w:rPr>
            </w:pPr>
            <w:r>
              <w:rPr>
                <w:sz w:val="24"/>
              </w:rPr>
              <w:t>2 </w:t>
            </w:r>
          </w:p>
        </w:tc>
      </w:tr>
      <w:tr>
        <w:trPr>
          <w:trHeight w:val="311" w:hRule="atLeast"/>
        </w:trPr>
        <w:tc>
          <w:tcPr>
            <w:tcW w:w="1382" w:type="dxa"/>
          </w:tcPr>
          <w:p>
            <w:pPr>
              <w:pStyle w:val="TableParagraph"/>
              <w:ind w:right="439"/>
              <w:jc w:val="right"/>
              <w:rPr>
                <w:sz w:val="24"/>
              </w:rPr>
            </w:pPr>
            <w:r>
              <w:rPr>
                <w:sz w:val="24"/>
              </w:rPr>
              <w:t>90 </w:t>
            </w:r>
          </w:p>
        </w:tc>
        <w:tc>
          <w:tcPr>
            <w:tcW w:w="3829" w:type="dxa"/>
          </w:tcPr>
          <w:p>
            <w:pPr>
              <w:pStyle w:val="TableParagraph"/>
              <w:ind w:left="1353" w:right="1225"/>
              <w:rPr>
                <w:sz w:val="24"/>
              </w:rPr>
            </w:pPr>
            <w:r>
              <w:rPr>
                <w:sz w:val="24"/>
              </w:rPr>
              <w:t>爱建证券 </w:t>
            </w:r>
          </w:p>
        </w:tc>
        <w:tc>
          <w:tcPr>
            <w:tcW w:w="3313" w:type="dxa"/>
          </w:tcPr>
          <w:p>
            <w:pPr>
              <w:pStyle w:val="TableParagraph"/>
              <w:ind w:left="490" w:right="361"/>
              <w:rPr>
                <w:sz w:val="24"/>
              </w:rPr>
            </w:pPr>
            <w:r>
              <w:rPr>
                <w:sz w:val="24"/>
              </w:rPr>
              <w:t>1 </w:t>
            </w:r>
          </w:p>
        </w:tc>
      </w:tr>
    </w:tbl>
    <w:p>
      <w:pPr>
        <w:spacing w:after="0"/>
        <w:rPr>
          <w:sz w:val="24"/>
        </w:rPr>
        <w:sectPr>
          <w:pgSz w:w="11910" w:h="16840"/>
          <w:pgMar w:header="0" w:footer="1122" w:top="1420" w:bottom="1320" w:left="1580" w:right="1580"/>
        </w:sectPr>
      </w:pPr>
    </w:p>
    <w:p>
      <w:pPr>
        <w:pStyle w:val="ListParagraph"/>
        <w:numPr>
          <w:ilvl w:val="0"/>
          <w:numId w:val="1"/>
        </w:numPr>
        <w:tabs>
          <w:tab w:pos="2686" w:val="left" w:leader="none"/>
        </w:tabs>
        <w:spacing w:line="525" w:lineRule="exact" w:before="0" w:after="0"/>
        <w:ind w:left="2685" w:right="0" w:hanging="322"/>
        <w:jc w:val="left"/>
        <w:rPr>
          <w:b/>
          <w:sz w:val="32"/>
        </w:rPr>
      </w:pPr>
      <w:r>
        <w:rPr>
          <w:b/>
          <w:spacing w:val="-1"/>
          <w:sz w:val="32"/>
        </w:rPr>
        <w:t>证券公司 </w:t>
      </w:r>
      <w:r>
        <w:rPr>
          <w:b/>
          <w:sz w:val="32"/>
        </w:rPr>
        <w:t>2019</w:t>
      </w:r>
      <w:r>
        <w:rPr>
          <w:b/>
          <w:spacing w:val="-2"/>
          <w:sz w:val="32"/>
        </w:rPr>
        <w:t> 年度净资本排名</w:t>
      </w:r>
    </w:p>
    <w:p>
      <w:pPr>
        <w:pStyle w:val="BodyText"/>
        <w:spacing w:before="2"/>
        <w:rPr>
          <w:sz w:val="7"/>
        </w:rPr>
      </w:pPr>
    </w:p>
    <w:p>
      <w:pPr>
        <w:spacing w:line="429" w:lineRule="exact" w:before="0"/>
        <w:ind w:left="0" w:right="217" w:firstLine="0"/>
        <w:jc w:val="right"/>
        <w:rPr>
          <w:rFonts w:ascii="Microsoft JhengHei" w:eastAsia="Microsoft JhengHei" w:hint="eastAsia"/>
          <w:b/>
          <w:sz w:val="24"/>
        </w:rPr>
      </w:pPr>
      <w:r>
        <w:rPr>
          <w:rFonts w:ascii="Microsoft JhengHei" w:eastAsia="Microsoft JhengHei" w:hint="eastAsia"/>
          <w:b/>
          <w:sz w:val="24"/>
        </w:rPr>
        <w:t>单位：万元</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2"/>
        <w:gridCol w:w="3829"/>
        <w:gridCol w:w="3313"/>
      </w:tblGrid>
      <w:tr>
        <w:trPr>
          <w:trHeight w:val="311" w:hRule="atLeast"/>
        </w:trPr>
        <w:tc>
          <w:tcPr>
            <w:tcW w:w="1382" w:type="dxa"/>
          </w:tcPr>
          <w:p>
            <w:pPr>
              <w:pStyle w:val="TableParagraph"/>
              <w:ind w:left="488" w:right="361"/>
              <w:rPr>
                <w:b/>
                <w:sz w:val="24"/>
              </w:rPr>
            </w:pPr>
            <w:r>
              <w:rPr>
                <w:b/>
                <w:sz w:val="24"/>
              </w:rPr>
              <w:t>序号</w:t>
            </w:r>
            <w:r>
              <w:rPr>
                <w:b/>
                <w:w w:val="99"/>
                <w:sz w:val="24"/>
              </w:rPr>
              <w:t> </w:t>
            </w:r>
          </w:p>
        </w:tc>
        <w:tc>
          <w:tcPr>
            <w:tcW w:w="3829" w:type="dxa"/>
          </w:tcPr>
          <w:p>
            <w:pPr>
              <w:pStyle w:val="TableParagraph"/>
              <w:ind w:right="1301"/>
              <w:jc w:val="right"/>
              <w:rPr>
                <w:b/>
                <w:sz w:val="24"/>
              </w:rPr>
            </w:pPr>
            <w:r>
              <w:rPr>
                <w:b/>
                <w:sz w:val="24"/>
              </w:rPr>
              <w:t>证券公司</w:t>
            </w:r>
            <w:r>
              <w:rPr>
                <w:b/>
                <w:w w:val="99"/>
                <w:sz w:val="24"/>
              </w:rPr>
              <w:t> </w:t>
            </w:r>
          </w:p>
        </w:tc>
        <w:tc>
          <w:tcPr>
            <w:tcW w:w="3313" w:type="dxa"/>
          </w:tcPr>
          <w:p>
            <w:pPr>
              <w:pStyle w:val="TableParagraph"/>
              <w:ind w:left="488" w:right="362"/>
              <w:rPr>
                <w:b/>
                <w:sz w:val="24"/>
              </w:rPr>
            </w:pPr>
            <w:r>
              <w:rPr>
                <w:b/>
                <w:sz w:val="24"/>
              </w:rPr>
              <w:t>净资本</w:t>
            </w:r>
            <w:r>
              <w:rPr>
                <w:b/>
                <w:w w:val="99"/>
                <w:sz w:val="24"/>
              </w:rPr>
              <w:t> </w:t>
            </w:r>
          </w:p>
        </w:tc>
      </w:tr>
      <w:tr>
        <w:trPr>
          <w:trHeight w:val="311" w:hRule="atLeast"/>
        </w:trPr>
        <w:tc>
          <w:tcPr>
            <w:tcW w:w="1382" w:type="dxa"/>
          </w:tcPr>
          <w:p>
            <w:pPr>
              <w:pStyle w:val="TableParagraph"/>
              <w:ind w:left="488" w:right="359"/>
              <w:rPr>
                <w:sz w:val="24"/>
              </w:rPr>
            </w:pPr>
            <w:r>
              <w:rPr>
                <w:sz w:val="24"/>
              </w:rPr>
              <w:t>1 </w:t>
            </w:r>
          </w:p>
        </w:tc>
        <w:tc>
          <w:tcPr>
            <w:tcW w:w="3829" w:type="dxa"/>
          </w:tcPr>
          <w:p>
            <w:pPr>
              <w:pStyle w:val="TableParagraph"/>
              <w:ind w:right="1303"/>
              <w:jc w:val="right"/>
              <w:rPr>
                <w:sz w:val="24"/>
              </w:rPr>
            </w:pPr>
            <w:r>
              <w:rPr>
                <w:sz w:val="24"/>
              </w:rPr>
              <w:t>国泰君安 </w:t>
            </w:r>
          </w:p>
        </w:tc>
        <w:tc>
          <w:tcPr>
            <w:tcW w:w="3313" w:type="dxa"/>
          </w:tcPr>
          <w:p>
            <w:pPr>
              <w:pStyle w:val="TableParagraph"/>
              <w:ind w:left="490" w:right="361"/>
              <w:rPr>
                <w:sz w:val="24"/>
              </w:rPr>
            </w:pPr>
            <w:r>
              <w:rPr>
                <w:sz w:val="24"/>
              </w:rPr>
              <w:t>10,193,699 </w:t>
            </w:r>
          </w:p>
        </w:tc>
      </w:tr>
      <w:tr>
        <w:trPr>
          <w:trHeight w:val="311" w:hRule="atLeast"/>
        </w:trPr>
        <w:tc>
          <w:tcPr>
            <w:tcW w:w="1382" w:type="dxa"/>
          </w:tcPr>
          <w:p>
            <w:pPr>
              <w:pStyle w:val="TableParagraph"/>
              <w:ind w:left="488" w:right="359"/>
              <w:rPr>
                <w:sz w:val="24"/>
              </w:rPr>
            </w:pPr>
            <w:r>
              <w:rPr>
                <w:sz w:val="24"/>
              </w:rPr>
              <w:t>2 </w:t>
            </w:r>
          </w:p>
        </w:tc>
        <w:tc>
          <w:tcPr>
            <w:tcW w:w="3829" w:type="dxa"/>
          </w:tcPr>
          <w:p>
            <w:pPr>
              <w:pStyle w:val="TableParagraph"/>
              <w:ind w:right="1303"/>
              <w:jc w:val="right"/>
              <w:rPr>
                <w:sz w:val="24"/>
              </w:rPr>
            </w:pPr>
            <w:r>
              <w:rPr>
                <w:sz w:val="24"/>
              </w:rPr>
              <w:t>中信证券 </w:t>
            </w:r>
          </w:p>
        </w:tc>
        <w:tc>
          <w:tcPr>
            <w:tcW w:w="3313" w:type="dxa"/>
          </w:tcPr>
          <w:p>
            <w:pPr>
              <w:pStyle w:val="TableParagraph"/>
              <w:ind w:left="490" w:right="361"/>
              <w:rPr>
                <w:sz w:val="24"/>
              </w:rPr>
            </w:pPr>
            <w:r>
              <w:rPr>
                <w:sz w:val="24"/>
              </w:rPr>
              <w:t>10,080,355 </w:t>
            </w:r>
          </w:p>
        </w:tc>
      </w:tr>
      <w:tr>
        <w:trPr>
          <w:trHeight w:val="313" w:hRule="atLeast"/>
        </w:trPr>
        <w:tc>
          <w:tcPr>
            <w:tcW w:w="1382" w:type="dxa"/>
          </w:tcPr>
          <w:p>
            <w:pPr>
              <w:pStyle w:val="TableParagraph"/>
              <w:spacing w:line="294" w:lineRule="exact"/>
              <w:ind w:left="488" w:right="359"/>
              <w:rPr>
                <w:sz w:val="24"/>
              </w:rPr>
            </w:pPr>
            <w:r>
              <w:rPr>
                <w:sz w:val="24"/>
              </w:rPr>
              <w:t>3 </w:t>
            </w:r>
          </w:p>
        </w:tc>
        <w:tc>
          <w:tcPr>
            <w:tcW w:w="3829" w:type="dxa"/>
          </w:tcPr>
          <w:p>
            <w:pPr>
              <w:pStyle w:val="TableParagraph"/>
              <w:spacing w:line="294" w:lineRule="exact"/>
              <w:ind w:right="1303"/>
              <w:jc w:val="right"/>
              <w:rPr>
                <w:sz w:val="24"/>
              </w:rPr>
            </w:pPr>
            <w:r>
              <w:rPr>
                <w:sz w:val="24"/>
              </w:rPr>
              <w:t>海通证券 </w:t>
            </w:r>
          </w:p>
        </w:tc>
        <w:tc>
          <w:tcPr>
            <w:tcW w:w="3313" w:type="dxa"/>
          </w:tcPr>
          <w:p>
            <w:pPr>
              <w:pStyle w:val="TableParagraph"/>
              <w:spacing w:line="294" w:lineRule="exact"/>
              <w:ind w:left="490" w:right="361"/>
              <w:rPr>
                <w:sz w:val="24"/>
              </w:rPr>
            </w:pPr>
            <w:r>
              <w:rPr>
                <w:sz w:val="24"/>
              </w:rPr>
              <w:t>8,243,992 </w:t>
            </w:r>
          </w:p>
        </w:tc>
      </w:tr>
      <w:tr>
        <w:trPr>
          <w:trHeight w:val="311" w:hRule="atLeast"/>
        </w:trPr>
        <w:tc>
          <w:tcPr>
            <w:tcW w:w="1382" w:type="dxa"/>
          </w:tcPr>
          <w:p>
            <w:pPr>
              <w:pStyle w:val="TableParagraph"/>
              <w:ind w:left="488" w:right="359"/>
              <w:rPr>
                <w:sz w:val="24"/>
              </w:rPr>
            </w:pPr>
            <w:r>
              <w:rPr>
                <w:sz w:val="24"/>
              </w:rPr>
              <w:t>4 </w:t>
            </w:r>
          </w:p>
        </w:tc>
        <w:tc>
          <w:tcPr>
            <w:tcW w:w="3829" w:type="dxa"/>
          </w:tcPr>
          <w:p>
            <w:pPr>
              <w:pStyle w:val="TableParagraph"/>
              <w:ind w:right="1303"/>
              <w:jc w:val="right"/>
              <w:rPr>
                <w:sz w:val="24"/>
              </w:rPr>
            </w:pPr>
            <w:r>
              <w:rPr>
                <w:sz w:val="24"/>
              </w:rPr>
              <w:t>华泰证券 </w:t>
            </w:r>
          </w:p>
        </w:tc>
        <w:tc>
          <w:tcPr>
            <w:tcW w:w="3313" w:type="dxa"/>
          </w:tcPr>
          <w:p>
            <w:pPr>
              <w:pStyle w:val="TableParagraph"/>
              <w:ind w:left="490" w:right="361"/>
              <w:rPr>
                <w:sz w:val="24"/>
              </w:rPr>
            </w:pPr>
            <w:r>
              <w:rPr>
                <w:sz w:val="24"/>
              </w:rPr>
              <w:t>8,233,810 </w:t>
            </w:r>
          </w:p>
        </w:tc>
      </w:tr>
      <w:tr>
        <w:trPr>
          <w:trHeight w:val="311" w:hRule="atLeast"/>
        </w:trPr>
        <w:tc>
          <w:tcPr>
            <w:tcW w:w="1382" w:type="dxa"/>
          </w:tcPr>
          <w:p>
            <w:pPr>
              <w:pStyle w:val="TableParagraph"/>
              <w:ind w:left="488" w:right="359"/>
              <w:rPr>
                <w:sz w:val="24"/>
              </w:rPr>
            </w:pPr>
            <w:r>
              <w:rPr>
                <w:sz w:val="24"/>
              </w:rPr>
              <w:t>5 </w:t>
            </w:r>
          </w:p>
        </w:tc>
        <w:tc>
          <w:tcPr>
            <w:tcW w:w="3829" w:type="dxa"/>
          </w:tcPr>
          <w:p>
            <w:pPr>
              <w:pStyle w:val="TableParagraph"/>
              <w:ind w:right="1303"/>
              <w:jc w:val="right"/>
              <w:rPr>
                <w:sz w:val="24"/>
              </w:rPr>
            </w:pPr>
            <w:r>
              <w:rPr>
                <w:sz w:val="24"/>
              </w:rPr>
              <w:t>银河证券 </w:t>
            </w:r>
          </w:p>
        </w:tc>
        <w:tc>
          <w:tcPr>
            <w:tcW w:w="3313" w:type="dxa"/>
          </w:tcPr>
          <w:p>
            <w:pPr>
              <w:pStyle w:val="TableParagraph"/>
              <w:ind w:left="490" w:right="361"/>
              <w:rPr>
                <w:sz w:val="24"/>
              </w:rPr>
            </w:pPr>
            <w:r>
              <w:rPr>
                <w:sz w:val="24"/>
              </w:rPr>
              <w:t>7,331,599 </w:t>
            </w:r>
          </w:p>
        </w:tc>
      </w:tr>
      <w:tr>
        <w:trPr>
          <w:trHeight w:val="311" w:hRule="atLeast"/>
        </w:trPr>
        <w:tc>
          <w:tcPr>
            <w:tcW w:w="1382" w:type="dxa"/>
          </w:tcPr>
          <w:p>
            <w:pPr>
              <w:pStyle w:val="TableParagraph"/>
              <w:ind w:left="488" w:right="359"/>
              <w:rPr>
                <w:sz w:val="24"/>
              </w:rPr>
            </w:pPr>
            <w:r>
              <w:rPr>
                <w:sz w:val="24"/>
              </w:rPr>
              <w:t>6 </w:t>
            </w:r>
          </w:p>
        </w:tc>
        <w:tc>
          <w:tcPr>
            <w:tcW w:w="3829" w:type="dxa"/>
          </w:tcPr>
          <w:p>
            <w:pPr>
              <w:pStyle w:val="TableParagraph"/>
              <w:ind w:right="1303"/>
              <w:jc w:val="right"/>
              <w:rPr>
                <w:sz w:val="24"/>
              </w:rPr>
            </w:pPr>
            <w:r>
              <w:rPr>
                <w:sz w:val="24"/>
              </w:rPr>
              <w:t>广发证券 </w:t>
            </w:r>
          </w:p>
        </w:tc>
        <w:tc>
          <w:tcPr>
            <w:tcW w:w="3313" w:type="dxa"/>
          </w:tcPr>
          <w:p>
            <w:pPr>
              <w:pStyle w:val="TableParagraph"/>
              <w:ind w:left="490" w:right="361"/>
              <w:rPr>
                <w:sz w:val="24"/>
              </w:rPr>
            </w:pPr>
            <w:r>
              <w:rPr>
                <w:sz w:val="24"/>
              </w:rPr>
              <w:t>6,679,169 </w:t>
            </w:r>
          </w:p>
        </w:tc>
      </w:tr>
      <w:tr>
        <w:trPr>
          <w:trHeight w:val="311" w:hRule="atLeast"/>
        </w:trPr>
        <w:tc>
          <w:tcPr>
            <w:tcW w:w="1382" w:type="dxa"/>
          </w:tcPr>
          <w:p>
            <w:pPr>
              <w:pStyle w:val="TableParagraph"/>
              <w:ind w:left="488" w:right="359"/>
              <w:rPr>
                <w:sz w:val="24"/>
              </w:rPr>
            </w:pPr>
            <w:r>
              <w:rPr>
                <w:sz w:val="24"/>
              </w:rPr>
              <w:t>7 </w:t>
            </w:r>
          </w:p>
        </w:tc>
        <w:tc>
          <w:tcPr>
            <w:tcW w:w="3829" w:type="dxa"/>
          </w:tcPr>
          <w:p>
            <w:pPr>
              <w:pStyle w:val="TableParagraph"/>
              <w:ind w:right="1303"/>
              <w:jc w:val="right"/>
              <w:rPr>
                <w:sz w:val="24"/>
              </w:rPr>
            </w:pPr>
            <w:r>
              <w:rPr>
                <w:sz w:val="24"/>
              </w:rPr>
              <w:t>申万宏源 </w:t>
            </w:r>
          </w:p>
        </w:tc>
        <w:tc>
          <w:tcPr>
            <w:tcW w:w="3313" w:type="dxa"/>
          </w:tcPr>
          <w:p>
            <w:pPr>
              <w:pStyle w:val="TableParagraph"/>
              <w:ind w:left="490" w:right="361"/>
              <w:rPr>
                <w:sz w:val="24"/>
              </w:rPr>
            </w:pPr>
            <w:r>
              <w:rPr>
                <w:sz w:val="24"/>
              </w:rPr>
              <w:t>6,474,919 </w:t>
            </w:r>
          </w:p>
        </w:tc>
      </w:tr>
      <w:tr>
        <w:trPr>
          <w:trHeight w:val="311" w:hRule="atLeast"/>
        </w:trPr>
        <w:tc>
          <w:tcPr>
            <w:tcW w:w="1382" w:type="dxa"/>
          </w:tcPr>
          <w:p>
            <w:pPr>
              <w:pStyle w:val="TableParagraph"/>
              <w:ind w:left="488" w:right="359"/>
              <w:rPr>
                <w:sz w:val="24"/>
              </w:rPr>
            </w:pPr>
            <w:r>
              <w:rPr>
                <w:sz w:val="24"/>
              </w:rPr>
              <w:t>8 </w:t>
            </w:r>
          </w:p>
        </w:tc>
        <w:tc>
          <w:tcPr>
            <w:tcW w:w="3829" w:type="dxa"/>
          </w:tcPr>
          <w:p>
            <w:pPr>
              <w:pStyle w:val="TableParagraph"/>
              <w:ind w:right="1303"/>
              <w:jc w:val="right"/>
              <w:rPr>
                <w:sz w:val="24"/>
              </w:rPr>
            </w:pPr>
            <w:r>
              <w:rPr>
                <w:sz w:val="24"/>
              </w:rPr>
              <w:t>招商证券 </w:t>
            </w:r>
          </w:p>
        </w:tc>
        <w:tc>
          <w:tcPr>
            <w:tcW w:w="3313" w:type="dxa"/>
          </w:tcPr>
          <w:p>
            <w:pPr>
              <w:pStyle w:val="TableParagraph"/>
              <w:ind w:left="490" w:right="361"/>
              <w:rPr>
                <w:sz w:val="24"/>
              </w:rPr>
            </w:pPr>
            <w:r>
              <w:rPr>
                <w:sz w:val="24"/>
              </w:rPr>
              <w:t>5,623,460 </w:t>
            </w:r>
          </w:p>
        </w:tc>
      </w:tr>
      <w:tr>
        <w:trPr>
          <w:trHeight w:val="314" w:hRule="atLeast"/>
        </w:trPr>
        <w:tc>
          <w:tcPr>
            <w:tcW w:w="1382" w:type="dxa"/>
          </w:tcPr>
          <w:p>
            <w:pPr>
              <w:pStyle w:val="TableParagraph"/>
              <w:spacing w:line="294" w:lineRule="exact"/>
              <w:ind w:left="488" w:right="359"/>
              <w:rPr>
                <w:sz w:val="24"/>
              </w:rPr>
            </w:pPr>
            <w:r>
              <w:rPr>
                <w:sz w:val="24"/>
              </w:rPr>
              <w:t>9 </w:t>
            </w:r>
          </w:p>
        </w:tc>
        <w:tc>
          <w:tcPr>
            <w:tcW w:w="3829" w:type="dxa"/>
          </w:tcPr>
          <w:p>
            <w:pPr>
              <w:pStyle w:val="TableParagraph"/>
              <w:spacing w:line="294" w:lineRule="exact"/>
              <w:ind w:right="1303"/>
              <w:jc w:val="right"/>
              <w:rPr>
                <w:sz w:val="24"/>
              </w:rPr>
            </w:pPr>
            <w:r>
              <w:rPr>
                <w:sz w:val="24"/>
              </w:rPr>
              <w:t>中信建投 </w:t>
            </w:r>
          </w:p>
        </w:tc>
        <w:tc>
          <w:tcPr>
            <w:tcW w:w="3313" w:type="dxa"/>
          </w:tcPr>
          <w:p>
            <w:pPr>
              <w:pStyle w:val="TableParagraph"/>
              <w:spacing w:line="294" w:lineRule="exact"/>
              <w:ind w:left="490" w:right="361"/>
              <w:rPr>
                <w:sz w:val="24"/>
              </w:rPr>
            </w:pPr>
            <w:r>
              <w:rPr>
                <w:sz w:val="24"/>
              </w:rPr>
              <w:t>5,395,564 </w:t>
            </w:r>
          </w:p>
        </w:tc>
      </w:tr>
      <w:tr>
        <w:trPr>
          <w:trHeight w:val="311" w:hRule="atLeast"/>
        </w:trPr>
        <w:tc>
          <w:tcPr>
            <w:tcW w:w="1382" w:type="dxa"/>
          </w:tcPr>
          <w:p>
            <w:pPr>
              <w:pStyle w:val="TableParagraph"/>
              <w:ind w:left="488" w:right="359"/>
              <w:rPr>
                <w:sz w:val="24"/>
              </w:rPr>
            </w:pPr>
            <w:r>
              <w:rPr>
                <w:sz w:val="24"/>
              </w:rPr>
              <w:t>10 </w:t>
            </w:r>
          </w:p>
        </w:tc>
        <w:tc>
          <w:tcPr>
            <w:tcW w:w="3829" w:type="dxa"/>
          </w:tcPr>
          <w:p>
            <w:pPr>
              <w:pStyle w:val="TableParagraph"/>
              <w:ind w:right="1303"/>
              <w:jc w:val="right"/>
              <w:rPr>
                <w:sz w:val="24"/>
              </w:rPr>
            </w:pPr>
            <w:r>
              <w:rPr>
                <w:sz w:val="24"/>
              </w:rPr>
              <w:t>东方证券 </w:t>
            </w:r>
          </w:p>
        </w:tc>
        <w:tc>
          <w:tcPr>
            <w:tcW w:w="3313" w:type="dxa"/>
          </w:tcPr>
          <w:p>
            <w:pPr>
              <w:pStyle w:val="TableParagraph"/>
              <w:ind w:left="490" w:right="361"/>
              <w:rPr>
                <w:sz w:val="24"/>
              </w:rPr>
            </w:pPr>
            <w:r>
              <w:rPr>
                <w:sz w:val="24"/>
              </w:rPr>
              <w:t>4,268,089 </w:t>
            </w:r>
          </w:p>
        </w:tc>
      </w:tr>
      <w:tr>
        <w:trPr>
          <w:trHeight w:val="311" w:hRule="atLeast"/>
        </w:trPr>
        <w:tc>
          <w:tcPr>
            <w:tcW w:w="1382" w:type="dxa"/>
          </w:tcPr>
          <w:p>
            <w:pPr>
              <w:pStyle w:val="TableParagraph"/>
              <w:ind w:left="488" w:right="359"/>
              <w:rPr>
                <w:sz w:val="24"/>
              </w:rPr>
            </w:pPr>
            <w:r>
              <w:rPr>
                <w:sz w:val="24"/>
              </w:rPr>
              <w:t>11 </w:t>
            </w:r>
          </w:p>
        </w:tc>
        <w:tc>
          <w:tcPr>
            <w:tcW w:w="3829" w:type="dxa"/>
          </w:tcPr>
          <w:p>
            <w:pPr>
              <w:pStyle w:val="TableParagraph"/>
              <w:ind w:right="1303"/>
              <w:jc w:val="right"/>
              <w:rPr>
                <w:sz w:val="24"/>
              </w:rPr>
            </w:pPr>
            <w:r>
              <w:rPr>
                <w:sz w:val="24"/>
              </w:rPr>
              <w:t>中金公司 </w:t>
            </w:r>
          </w:p>
        </w:tc>
        <w:tc>
          <w:tcPr>
            <w:tcW w:w="3313" w:type="dxa"/>
          </w:tcPr>
          <w:p>
            <w:pPr>
              <w:pStyle w:val="TableParagraph"/>
              <w:ind w:left="490" w:right="361"/>
              <w:rPr>
                <w:sz w:val="24"/>
              </w:rPr>
            </w:pPr>
            <w:r>
              <w:rPr>
                <w:sz w:val="24"/>
              </w:rPr>
              <w:t>4,079,195 </w:t>
            </w:r>
          </w:p>
        </w:tc>
      </w:tr>
      <w:tr>
        <w:trPr>
          <w:trHeight w:val="311" w:hRule="atLeast"/>
        </w:trPr>
        <w:tc>
          <w:tcPr>
            <w:tcW w:w="1382" w:type="dxa"/>
          </w:tcPr>
          <w:p>
            <w:pPr>
              <w:pStyle w:val="TableParagraph"/>
              <w:ind w:left="488" w:right="359"/>
              <w:rPr>
                <w:sz w:val="24"/>
              </w:rPr>
            </w:pPr>
            <w:r>
              <w:rPr>
                <w:sz w:val="24"/>
              </w:rPr>
              <w:t>12 </w:t>
            </w:r>
          </w:p>
        </w:tc>
        <w:tc>
          <w:tcPr>
            <w:tcW w:w="3829" w:type="dxa"/>
          </w:tcPr>
          <w:p>
            <w:pPr>
              <w:pStyle w:val="TableParagraph"/>
              <w:ind w:right="1303"/>
              <w:jc w:val="right"/>
              <w:rPr>
                <w:sz w:val="24"/>
              </w:rPr>
            </w:pPr>
            <w:r>
              <w:rPr>
                <w:sz w:val="24"/>
              </w:rPr>
              <w:t>光大证券 </w:t>
            </w:r>
          </w:p>
        </w:tc>
        <w:tc>
          <w:tcPr>
            <w:tcW w:w="3313" w:type="dxa"/>
          </w:tcPr>
          <w:p>
            <w:pPr>
              <w:pStyle w:val="TableParagraph"/>
              <w:ind w:left="490" w:right="361"/>
              <w:rPr>
                <w:sz w:val="24"/>
              </w:rPr>
            </w:pPr>
            <w:r>
              <w:rPr>
                <w:sz w:val="24"/>
              </w:rPr>
              <w:t>4,079,052 </w:t>
            </w:r>
          </w:p>
        </w:tc>
      </w:tr>
      <w:tr>
        <w:trPr>
          <w:trHeight w:val="311" w:hRule="atLeast"/>
        </w:trPr>
        <w:tc>
          <w:tcPr>
            <w:tcW w:w="1382" w:type="dxa"/>
          </w:tcPr>
          <w:p>
            <w:pPr>
              <w:pStyle w:val="TableParagraph"/>
              <w:ind w:left="488" w:right="359"/>
              <w:rPr>
                <w:sz w:val="24"/>
              </w:rPr>
            </w:pPr>
            <w:r>
              <w:rPr>
                <w:sz w:val="24"/>
              </w:rPr>
              <w:t>13 </w:t>
            </w:r>
          </w:p>
        </w:tc>
        <w:tc>
          <w:tcPr>
            <w:tcW w:w="3829" w:type="dxa"/>
          </w:tcPr>
          <w:p>
            <w:pPr>
              <w:pStyle w:val="TableParagraph"/>
              <w:ind w:right="1303"/>
              <w:jc w:val="right"/>
              <w:rPr>
                <w:sz w:val="24"/>
              </w:rPr>
            </w:pPr>
            <w:r>
              <w:rPr>
                <w:sz w:val="24"/>
              </w:rPr>
              <w:t>国信证券 </w:t>
            </w:r>
          </w:p>
        </w:tc>
        <w:tc>
          <w:tcPr>
            <w:tcW w:w="3313" w:type="dxa"/>
          </w:tcPr>
          <w:p>
            <w:pPr>
              <w:pStyle w:val="TableParagraph"/>
              <w:ind w:left="490" w:right="361"/>
              <w:rPr>
                <w:sz w:val="24"/>
              </w:rPr>
            </w:pPr>
            <w:r>
              <w:rPr>
                <w:sz w:val="24"/>
              </w:rPr>
              <w:t>4,005,491 </w:t>
            </w:r>
          </w:p>
        </w:tc>
      </w:tr>
      <w:tr>
        <w:trPr>
          <w:trHeight w:val="311" w:hRule="atLeast"/>
        </w:trPr>
        <w:tc>
          <w:tcPr>
            <w:tcW w:w="1382" w:type="dxa"/>
          </w:tcPr>
          <w:p>
            <w:pPr>
              <w:pStyle w:val="TableParagraph"/>
              <w:ind w:left="488" w:right="359"/>
              <w:rPr>
                <w:sz w:val="24"/>
              </w:rPr>
            </w:pPr>
            <w:r>
              <w:rPr>
                <w:sz w:val="24"/>
              </w:rPr>
              <w:t>14 </w:t>
            </w:r>
          </w:p>
        </w:tc>
        <w:tc>
          <w:tcPr>
            <w:tcW w:w="3829" w:type="dxa"/>
          </w:tcPr>
          <w:p>
            <w:pPr>
              <w:pStyle w:val="TableParagraph"/>
              <w:ind w:right="1303"/>
              <w:jc w:val="right"/>
              <w:rPr>
                <w:sz w:val="24"/>
              </w:rPr>
            </w:pPr>
            <w:r>
              <w:rPr>
                <w:sz w:val="24"/>
              </w:rPr>
              <w:t>安信证券 </w:t>
            </w:r>
          </w:p>
        </w:tc>
        <w:tc>
          <w:tcPr>
            <w:tcW w:w="3313" w:type="dxa"/>
          </w:tcPr>
          <w:p>
            <w:pPr>
              <w:pStyle w:val="TableParagraph"/>
              <w:ind w:left="490" w:right="361"/>
              <w:rPr>
                <w:sz w:val="24"/>
              </w:rPr>
            </w:pPr>
            <w:r>
              <w:rPr>
                <w:sz w:val="24"/>
              </w:rPr>
              <w:t>3,653,563 </w:t>
            </w:r>
          </w:p>
        </w:tc>
      </w:tr>
      <w:tr>
        <w:trPr>
          <w:trHeight w:val="313" w:hRule="atLeast"/>
        </w:trPr>
        <w:tc>
          <w:tcPr>
            <w:tcW w:w="1382" w:type="dxa"/>
          </w:tcPr>
          <w:p>
            <w:pPr>
              <w:pStyle w:val="TableParagraph"/>
              <w:spacing w:line="294" w:lineRule="exact"/>
              <w:ind w:left="488" w:right="359"/>
              <w:rPr>
                <w:sz w:val="24"/>
              </w:rPr>
            </w:pPr>
            <w:r>
              <w:rPr>
                <w:sz w:val="24"/>
              </w:rPr>
              <w:t>15 </w:t>
            </w:r>
          </w:p>
        </w:tc>
        <w:tc>
          <w:tcPr>
            <w:tcW w:w="3829" w:type="dxa"/>
          </w:tcPr>
          <w:p>
            <w:pPr>
              <w:pStyle w:val="TableParagraph"/>
              <w:spacing w:line="294" w:lineRule="exact"/>
              <w:ind w:right="1303"/>
              <w:jc w:val="right"/>
              <w:rPr>
                <w:sz w:val="24"/>
              </w:rPr>
            </w:pPr>
            <w:r>
              <w:rPr>
                <w:sz w:val="24"/>
              </w:rPr>
              <w:t>兴业证券 </w:t>
            </w:r>
          </w:p>
        </w:tc>
        <w:tc>
          <w:tcPr>
            <w:tcW w:w="3313" w:type="dxa"/>
          </w:tcPr>
          <w:p>
            <w:pPr>
              <w:pStyle w:val="TableParagraph"/>
              <w:spacing w:line="294" w:lineRule="exact"/>
              <w:ind w:left="490" w:right="361"/>
              <w:rPr>
                <w:sz w:val="24"/>
              </w:rPr>
            </w:pPr>
            <w:r>
              <w:rPr>
                <w:sz w:val="24"/>
              </w:rPr>
              <w:t>2,833,652 </w:t>
            </w:r>
          </w:p>
        </w:tc>
      </w:tr>
      <w:tr>
        <w:trPr>
          <w:trHeight w:val="311" w:hRule="atLeast"/>
        </w:trPr>
        <w:tc>
          <w:tcPr>
            <w:tcW w:w="1382" w:type="dxa"/>
          </w:tcPr>
          <w:p>
            <w:pPr>
              <w:pStyle w:val="TableParagraph"/>
              <w:ind w:left="488" w:right="359"/>
              <w:rPr>
                <w:sz w:val="24"/>
              </w:rPr>
            </w:pPr>
            <w:r>
              <w:rPr>
                <w:sz w:val="24"/>
              </w:rPr>
              <w:t>16 </w:t>
            </w:r>
          </w:p>
        </w:tc>
        <w:tc>
          <w:tcPr>
            <w:tcW w:w="3829" w:type="dxa"/>
          </w:tcPr>
          <w:p>
            <w:pPr>
              <w:pStyle w:val="TableParagraph"/>
              <w:ind w:right="1303"/>
              <w:jc w:val="right"/>
              <w:rPr>
                <w:sz w:val="24"/>
              </w:rPr>
            </w:pPr>
            <w:r>
              <w:rPr>
                <w:sz w:val="24"/>
              </w:rPr>
              <w:t>平安证券 </w:t>
            </w:r>
          </w:p>
        </w:tc>
        <w:tc>
          <w:tcPr>
            <w:tcW w:w="3313" w:type="dxa"/>
          </w:tcPr>
          <w:p>
            <w:pPr>
              <w:pStyle w:val="TableParagraph"/>
              <w:ind w:left="490" w:right="361"/>
              <w:rPr>
                <w:sz w:val="24"/>
              </w:rPr>
            </w:pPr>
            <w:r>
              <w:rPr>
                <w:sz w:val="24"/>
              </w:rPr>
              <w:t>2,684,738 </w:t>
            </w:r>
          </w:p>
        </w:tc>
      </w:tr>
      <w:tr>
        <w:trPr>
          <w:trHeight w:val="311" w:hRule="atLeast"/>
        </w:trPr>
        <w:tc>
          <w:tcPr>
            <w:tcW w:w="1382" w:type="dxa"/>
          </w:tcPr>
          <w:p>
            <w:pPr>
              <w:pStyle w:val="TableParagraph"/>
              <w:ind w:left="488" w:right="359"/>
              <w:rPr>
                <w:sz w:val="24"/>
              </w:rPr>
            </w:pPr>
            <w:r>
              <w:rPr>
                <w:sz w:val="24"/>
              </w:rPr>
              <w:t>17 </w:t>
            </w:r>
          </w:p>
        </w:tc>
        <w:tc>
          <w:tcPr>
            <w:tcW w:w="3829" w:type="dxa"/>
          </w:tcPr>
          <w:p>
            <w:pPr>
              <w:pStyle w:val="TableParagraph"/>
              <w:ind w:right="1303"/>
              <w:jc w:val="right"/>
              <w:rPr>
                <w:sz w:val="24"/>
              </w:rPr>
            </w:pPr>
            <w:r>
              <w:rPr>
                <w:sz w:val="24"/>
              </w:rPr>
              <w:t>方正证券 </w:t>
            </w:r>
          </w:p>
        </w:tc>
        <w:tc>
          <w:tcPr>
            <w:tcW w:w="3313" w:type="dxa"/>
          </w:tcPr>
          <w:p>
            <w:pPr>
              <w:pStyle w:val="TableParagraph"/>
              <w:ind w:left="490" w:right="361"/>
              <w:rPr>
                <w:sz w:val="24"/>
              </w:rPr>
            </w:pPr>
            <w:r>
              <w:rPr>
                <w:sz w:val="24"/>
              </w:rPr>
              <w:t>2,535,225 </w:t>
            </w:r>
          </w:p>
        </w:tc>
      </w:tr>
      <w:tr>
        <w:trPr>
          <w:trHeight w:val="311" w:hRule="atLeast"/>
        </w:trPr>
        <w:tc>
          <w:tcPr>
            <w:tcW w:w="1382" w:type="dxa"/>
          </w:tcPr>
          <w:p>
            <w:pPr>
              <w:pStyle w:val="TableParagraph"/>
              <w:ind w:left="488" w:right="359"/>
              <w:rPr>
                <w:sz w:val="24"/>
              </w:rPr>
            </w:pPr>
            <w:r>
              <w:rPr>
                <w:sz w:val="24"/>
              </w:rPr>
              <w:t>18 </w:t>
            </w:r>
          </w:p>
        </w:tc>
        <w:tc>
          <w:tcPr>
            <w:tcW w:w="3829" w:type="dxa"/>
          </w:tcPr>
          <w:p>
            <w:pPr>
              <w:pStyle w:val="TableParagraph"/>
              <w:ind w:right="1303"/>
              <w:jc w:val="right"/>
              <w:rPr>
                <w:sz w:val="24"/>
              </w:rPr>
            </w:pPr>
            <w:r>
              <w:rPr>
                <w:sz w:val="24"/>
              </w:rPr>
              <w:t>长江证券 </w:t>
            </w:r>
          </w:p>
        </w:tc>
        <w:tc>
          <w:tcPr>
            <w:tcW w:w="3313" w:type="dxa"/>
          </w:tcPr>
          <w:p>
            <w:pPr>
              <w:pStyle w:val="TableParagraph"/>
              <w:ind w:left="490" w:right="361"/>
              <w:rPr>
                <w:sz w:val="24"/>
              </w:rPr>
            </w:pPr>
            <w:r>
              <w:rPr>
                <w:sz w:val="24"/>
              </w:rPr>
              <w:t>2,511,824 </w:t>
            </w:r>
          </w:p>
        </w:tc>
      </w:tr>
      <w:tr>
        <w:trPr>
          <w:trHeight w:val="311" w:hRule="atLeast"/>
        </w:trPr>
        <w:tc>
          <w:tcPr>
            <w:tcW w:w="1382" w:type="dxa"/>
          </w:tcPr>
          <w:p>
            <w:pPr>
              <w:pStyle w:val="TableParagraph"/>
              <w:ind w:left="488" w:right="359"/>
              <w:rPr>
                <w:sz w:val="24"/>
              </w:rPr>
            </w:pPr>
            <w:r>
              <w:rPr>
                <w:sz w:val="24"/>
              </w:rPr>
              <w:t>19 </w:t>
            </w:r>
          </w:p>
        </w:tc>
        <w:tc>
          <w:tcPr>
            <w:tcW w:w="3829" w:type="dxa"/>
          </w:tcPr>
          <w:p>
            <w:pPr>
              <w:pStyle w:val="TableParagraph"/>
              <w:ind w:right="1303"/>
              <w:jc w:val="right"/>
              <w:rPr>
                <w:sz w:val="24"/>
              </w:rPr>
            </w:pPr>
            <w:r>
              <w:rPr>
                <w:sz w:val="24"/>
              </w:rPr>
              <w:t>中泰证券 </w:t>
            </w:r>
          </w:p>
        </w:tc>
        <w:tc>
          <w:tcPr>
            <w:tcW w:w="3313" w:type="dxa"/>
          </w:tcPr>
          <w:p>
            <w:pPr>
              <w:pStyle w:val="TableParagraph"/>
              <w:ind w:left="490" w:right="361"/>
              <w:rPr>
                <w:sz w:val="24"/>
              </w:rPr>
            </w:pPr>
            <w:r>
              <w:rPr>
                <w:sz w:val="24"/>
              </w:rPr>
              <w:t>2,396,336 </w:t>
            </w:r>
          </w:p>
        </w:tc>
      </w:tr>
      <w:tr>
        <w:trPr>
          <w:trHeight w:val="311" w:hRule="atLeast"/>
        </w:trPr>
        <w:tc>
          <w:tcPr>
            <w:tcW w:w="1382" w:type="dxa"/>
          </w:tcPr>
          <w:p>
            <w:pPr>
              <w:pStyle w:val="TableParagraph"/>
              <w:ind w:left="488" w:right="359"/>
              <w:rPr>
                <w:sz w:val="24"/>
              </w:rPr>
            </w:pPr>
            <w:r>
              <w:rPr>
                <w:sz w:val="24"/>
              </w:rPr>
              <w:t>20 </w:t>
            </w:r>
          </w:p>
        </w:tc>
        <w:tc>
          <w:tcPr>
            <w:tcW w:w="3829" w:type="dxa"/>
          </w:tcPr>
          <w:p>
            <w:pPr>
              <w:pStyle w:val="TableParagraph"/>
              <w:ind w:right="1303"/>
              <w:jc w:val="right"/>
              <w:rPr>
                <w:sz w:val="24"/>
              </w:rPr>
            </w:pPr>
            <w:r>
              <w:rPr>
                <w:sz w:val="24"/>
              </w:rPr>
              <w:t>国金证券 </w:t>
            </w:r>
          </w:p>
        </w:tc>
        <w:tc>
          <w:tcPr>
            <w:tcW w:w="3313" w:type="dxa"/>
          </w:tcPr>
          <w:p>
            <w:pPr>
              <w:pStyle w:val="TableParagraph"/>
              <w:ind w:left="490" w:right="361"/>
              <w:rPr>
                <w:sz w:val="24"/>
              </w:rPr>
            </w:pPr>
            <w:r>
              <w:rPr>
                <w:sz w:val="24"/>
              </w:rPr>
              <w:t>1,829,356 </w:t>
            </w:r>
          </w:p>
        </w:tc>
      </w:tr>
      <w:tr>
        <w:trPr>
          <w:trHeight w:val="314" w:hRule="atLeast"/>
        </w:trPr>
        <w:tc>
          <w:tcPr>
            <w:tcW w:w="1382" w:type="dxa"/>
          </w:tcPr>
          <w:p>
            <w:pPr>
              <w:pStyle w:val="TableParagraph"/>
              <w:spacing w:line="294" w:lineRule="exact"/>
              <w:ind w:left="488" w:right="359"/>
              <w:rPr>
                <w:sz w:val="24"/>
              </w:rPr>
            </w:pPr>
            <w:r>
              <w:rPr>
                <w:sz w:val="24"/>
              </w:rPr>
              <w:t>21 </w:t>
            </w:r>
          </w:p>
        </w:tc>
        <w:tc>
          <w:tcPr>
            <w:tcW w:w="3829" w:type="dxa"/>
          </w:tcPr>
          <w:p>
            <w:pPr>
              <w:pStyle w:val="TableParagraph"/>
              <w:spacing w:line="294" w:lineRule="exact"/>
              <w:ind w:right="1303"/>
              <w:jc w:val="right"/>
              <w:rPr>
                <w:sz w:val="24"/>
              </w:rPr>
            </w:pPr>
            <w:r>
              <w:rPr>
                <w:sz w:val="24"/>
              </w:rPr>
              <w:t>渤海证券 </w:t>
            </w:r>
          </w:p>
        </w:tc>
        <w:tc>
          <w:tcPr>
            <w:tcW w:w="3313" w:type="dxa"/>
          </w:tcPr>
          <w:p>
            <w:pPr>
              <w:pStyle w:val="TableParagraph"/>
              <w:spacing w:line="294" w:lineRule="exact"/>
              <w:ind w:left="490" w:right="361"/>
              <w:rPr>
                <w:sz w:val="24"/>
              </w:rPr>
            </w:pPr>
            <w:r>
              <w:rPr>
                <w:sz w:val="24"/>
              </w:rPr>
              <w:t>1,786,337 </w:t>
            </w:r>
          </w:p>
        </w:tc>
      </w:tr>
      <w:tr>
        <w:trPr>
          <w:trHeight w:val="311" w:hRule="atLeast"/>
        </w:trPr>
        <w:tc>
          <w:tcPr>
            <w:tcW w:w="1382" w:type="dxa"/>
          </w:tcPr>
          <w:p>
            <w:pPr>
              <w:pStyle w:val="TableParagraph"/>
              <w:ind w:left="488" w:right="359"/>
              <w:rPr>
                <w:sz w:val="24"/>
              </w:rPr>
            </w:pPr>
            <w:r>
              <w:rPr>
                <w:sz w:val="24"/>
              </w:rPr>
              <w:t>22 </w:t>
            </w:r>
          </w:p>
        </w:tc>
        <w:tc>
          <w:tcPr>
            <w:tcW w:w="3829" w:type="dxa"/>
          </w:tcPr>
          <w:p>
            <w:pPr>
              <w:pStyle w:val="TableParagraph"/>
              <w:ind w:right="1303"/>
              <w:jc w:val="right"/>
              <w:rPr>
                <w:sz w:val="24"/>
              </w:rPr>
            </w:pPr>
            <w:r>
              <w:rPr>
                <w:sz w:val="24"/>
              </w:rPr>
              <w:t>国开证券 </w:t>
            </w:r>
          </w:p>
        </w:tc>
        <w:tc>
          <w:tcPr>
            <w:tcW w:w="3313" w:type="dxa"/>
          </w:tcPr>
          <w:p>
            <w:pPr>
              <w:pStyle w:val="TableParagraph"/>
              <w:ind w:left="490" w:right="361"/>
              <w:rPr>
                <w:sz w:val="24"/>
              </w:rPr>
            </w:pPr>
            <w:r>
              <w:rPr>
                <w:sz w:val="24"/>
              </w:rPr>
              <w:t>1,780,709 </w:t>
            </w:r>
          </w:p>
        </w:tc>
      </w:tr>
      <w:tr>
        <w:trPr>
          <w:trHeight w:val="311" w:hRule="atLeast"/>
        </w:trPr>
        <w:tc>
          <w:tcPr>
            <w:tcW w:w="1382" w:type="dxa"/>
          </w:tcPr>
          <w:p>
            <w:pPr>
              <w:pStyle w:val="TableParagraph"/>
              <w:ind w:left="488" w:right="359"/>
              <w:rPr>
                <w:sz w:val="24"/>
              </w:rPr>
            </w:pPr>
            <w:r>
              <w:rPr>
                <w:sz w:val="24"/>
              </w:rPr>
              <w:t>23 </w:t>
            </w:r>
          </w:p>
        </w:tc>
        <w:tc>
          <w:tcPr>
            <w:tcW w:w="3829" w:type="dxa"/>
          </w:tcPr>
          <w:p>
            <w:pPr>
              <w:pStyle w:val="TableParagraph"/>
              <w:ind w:right="1303"/>
              <w:jc w:val="right"/>
              <w:rPr>
                <w:sz w:val="24"/>
              </w:rPr>
            </w:pPr>
            <w:r>
              <w:rPr>
                <w:sz w:val="24"/>
              </w:rPr>
              <w:t>财通证券 </w:t>
            </w:r>
          </w:p>
        </w:tc>
        <w:tc>
          <w:tcPr>
            <w:tcW w:w="3313" w:type="dxa"/>
          </w:tcPr>
          <w:p>
            <w:pPr>
              <w:pStyle w:val="TableParagraph"/>
              <w:ind w:left="490" w:right="361"/>
              <w:rPr>
                <w:sz w:val="24"/>
              </w:rPr>
            </w:pPr>
            <w:r>
              <w:rPr>
                <w:sz w:val="24"/>
              </w:rPr>
              <w:t>1,717,725 </w:t>
            </w:r>
          </w:p>
        </w:tc>
      </w:tr>
      <w:tr>
        <w:trPr>
          <w:trHeight w:val="311" w:hRule="atLeast"/>
        </w:trPr>
        <w:tc>
          <w:tcPr>
            <w:tcW w:w="1382" w:type="dxa"/>
          </w:tcPr>
          <w:p>
            <w:pPr>
              <w:pStyle w:val="TableParagraph"/>
              <w:ind w:left="488" w:right="359"/>
              <w:rPr>
                <w:sz w:val="24"/>
              </w:rPr>
            </w:pPr>
            <w:r>
              <w:rPr>
                <w:sz w:val="24"/>
              </w:rPr>
              <w:t>24 </w:t>
            </w:r>
          </w:p>
        </w:tc>
        <w:tc>
          <w:tcPr>
            <w:tcW w:w="3829" w:type="dxa"/>
          </w:tcPr>
          <w:p>
            <w:pPr>
              <w:pStyle w:val="TableParagraph"/>
              <w:ind w:right="1303"/>
              <w:jc w:val="right"/>
              <w:rPr>
                <w:sz w:val="24"/>
              </w:rPr>
            </w:pPr>
            <w:r>
              <w:rPr>
                <w:sz w:val="24"/>
              </w:rPr>
              <w:t>东兴证券 </w:t>
            </w:r>
          </w:p>
        </w:tc>
        <w:tc>
          <w:tcPr>
            <w:tcW w:w="3313" w:type="dxa"/>
          </w:tcPr>
          <w:p>
            <w:pPr>
              <w:pStyle w:val="TableParagraph"/>
              <w:ind w:left="490" w:right="361"/>
              <w:rPr>
                <w:sz w:val="24"/>
              </w:rPr>
            </w:pPr>
            <w:r>
              <w:rPr>
                <w:sz w:val="24"/>
              </w:rPr>
              <w:t>1,662,022 </w:t>
            </w:r>
          </w:p>
        </w:tc>
      </w:tr>
      <w:tr>
        <w:trPr>
          <w:trHeight w:val="311" w:hRule="atLeast"/>
        </w:trPr>
        <w:tc>
          <w:tcPr>
            <w:tcW w:w="1382" w:type="dxa"/>
          </w:tcPr>
          <w:p>
            <w:pPr>
              <w:pStyle w:val="TableParagraph"/>
              <w:ind w:left="488" w:right="359"/>
              <w:rPr>
                <w:sz w:val="24"/>
              </w:rPr>
            </w:pPr>
            <w:r>
              <w:rPr>
                <w:sz w:val="24"/>
              </w:rPr>
              <w:t>25 </w:t>
            </w:r>
          </w:p>
        </w:tc>
        <w:tc>
          <w:tcPr>
            <w:tcW w:w="3829" w:type="dxa"/>
          </w:tcPr>
          <w:p>
            <w:pPr>
              <w:pStyle w:val="TableParagraph"/>
              <w:ind w:right="1303"/>
              <w:jc w:val="right"/>
              <w:rPr>
                <w:sz w:val="24"/>
              </w:rPr>
            </w:pPr>
            <w:r>
              <w:rPr>
                <w:sz w:val="24"/>
              </w:rPr>
              <w:t>华西证券 </w:t>
            </w:r>
          </w:p>
        </w:tc>
        <w:tc>
          <w:tcPr>
            <w:tcW w:w="3313" w:type="dxa"/>
          </w:tcPr>
          <w:p>
            <w:pPr>
              <w:pStyle w:val="TableParagraph"/>
              <w:ind w:left="490" w:right="361"/>
              <w:rPr>
                <w:sz w:val="24"/>
              </w:rPr>
            </w:pPr>
            <w:r>
              <w:rPr>
                <w:sz w:val="24"/>
              </w:rPr>
              <w:t>1,656,824 </w:t>
            </w:r>
          </w:p>
        </w:tc>
      </w:tr>
      <w:tr>
        <w:trPr>
          <w:trHeight w:val="311" w:hRule="atLeast"/>
        </w:trPr>
        <w:tc>
          <w:tcPr>
            <w:tcW w:w="1382" w:type="dxa"/>
          </w:tcPr>
          <w:p>
            <w:pPr>
              <w:pStyle w:val="TableParagraph"/>
              <w:ind w:left="488" w:right="359"/>
              <w:rPr>
                <w:sz w:val="24"/>
              </w:rPr>
            </w:pPr>
            <w:r>
              <w:rPr>
                <w:sz w:val="24"/>
              </w:rPr>
              <w:t>26 </w:t>
            </w:r>
          </w:p>
        </w:tc>
        <w:tc>
          <w:tcPr>
            <w:tcW w:w="3829" w:type="dxa"/>
          </w:tcPr>
          <w:p>
            <w:pPr>
              <w:pStyle w:val="TableParagraph"/>
              <w:ind w:right="1303"/>
              <w:jc w:val="right"/>
              <w:rPr>
                <w:sz w:val="24"/>
              </w:rPr>
            </w:pPr>
            <w:r>
              <w:rPr>
                <w:sz w:val="24"/>
              </w:rPr>
              <w:t>国元证券 </w:t>
            </w:r>
          </w:p>
        </w:tc>
        <w:tc>
          <w:tcPr>
            <w:tcW w:w="3313" w:type="dxa"/>
          </w:tcPr>
          <w:p>
            <w:pPr>
              <w:pStyle w:val="TableParagraph"/>
              <w:ind w:left="490" w:right="361"/>
              <w:rPr>
                <w:sz w:val="24"/>
              </w:rPr>
            </w:pPr>
            <w:r>
              <w:rPr>
                <w:sz w:val="24"/>
              </w:rPr>
              <w:t>1,593,307 </w:t>
            </w:r>
          </w:p>
        </w:tc>
      </w:tr>
      <w:tr>
        <w:trPr>
          <w:trHeight w:val="314" w:hRule="atLeast"/>
        </w:trPr>
        <w:tc>
          <w:tcPr>
            <w:tcW w:w="1382" w:type="dxa"/>
          </w:tcPr>
          <w:p>
            <w:pPr>
              <w:pStyle w:val="TableParagraph"/>
              <w:spacing w:line="294" w:lineRule="exact"/>
              <w:ind w:left="488" w:right="359"/>
              <w:rPr>
                <w:sz w:val="24"/>
              </w:rPr>
            </w:pPr>
            <w:r>
              <w:rPr>
                <w:sz w:val="24"/>
              </w:rPr>
              <w:t>27 </w:t>
            </w:r>
          </w:p>
        </w:tc>
        <w:tc>
          <w:tcPr>
            <w:tcW w:w="3829" w:type="dxa"/>
          </w:tcPr>
          <w:p>
            <w:pPr>
              <w:pStyle w:val="TableParagraph"/>
              <w:spacing w:line="294" w:lineRule="exact"/>
              <w:ind w:right="1303"/>
              <w:jc w:val="right"/>
              <w:rPr>
                <w:sz w:val="24"/>
              </w:rPr>
            </w:pPr>
            <w:r>
              <w:rPr>
                <w:sz w:val="24"/>
              </w:rPr>
              <w:t>西部证券 </w:t>
            </w:r>
          </w:p>
        </w:tc>
        <w:tc>
          <w:tcPr>
            <w:tcW w:w="3313" w:type="dxa"/>
          </w:tcPr>
          <w:p>
            <w:pPr>
              <w:pStyle w:val="TableParagraph"/>
              <w:spacing w:line="294" w:lineRule="exact"/>
              <w:ind w:left="490" w:right="361"/>
              <w:rPr>
                <w:sz w:val="24"/>
              </w:rPr>
            </w:pPr>
            <w:r>
              <w:rPr>
                <w:sz w:val="24"/>
              </w:rPr>
              <w:t>1,519,615 </w:t>
            </w:r>
          </w:p>
        </w:tc>
      </w:tr>
      <w:tr>
        <w:trPr>
          <w:trHeight w:val="311" w:hRule="atLeast"/>
        </w:trPr>
        <w:tc>
          <w:tcPr>
            <w:tcW w:w="1382" w:type="dxa"/>
          </w:tcPr>
          <w:p>
            <w:pPr>
              <w:pStyle w:val="TableParagraph"/>
              <w:ind w:left="488" w:right="359"/>
              <w:rPr>
                <w:sz w:val="24"/>
              </w:rPr>
            </w:pPr>
            <w:r>
              <w:rPr>
                <w:sz w:val="24"/>
              </w:rPr>
              <w:t>28 </w:t>
            </w:r>
          </w:p>
        </w:tc>
        <w:tc>
          <w:tcPr>
            <w:tcW w:w="3829" w:type="dxa"/>
          </w:tcPr>
          <w:p>
            <w:pPr>
              <w:pStyle w:val="TableParagraph"/>
              <w:ind w:right="1303"/>
              <w:jc w:val="right"/>
              <w:rPr>
                <w:sz w:val="24"/>
              </w:rPr>
            </w:pPr>
            <w:r>
              <w:rPr>
                <w:sz w:val="24"/>
              </w:rPr>
              <w:t>红塔证券 </w:t>
            </w:r>
          </w:p>
        </w:tc>
        <w:tc>
          <w:tcPr>
            <w:tcW w:w="3313" w:type="dxa"/>
          </w:tcPr>
          <w:p>
            <w:pPr>
              <w:pStyle w:val="TableParagraph"/>
              <w:ind w:left="490" w:right="361"/>
              <w:rPr>
                <w:sz w:val="24"/>
              </w:rPr>
            </w:pPr>
            <w:r>
              <w:rPr>
                <w:sz w:val="24"/>
              </w:rPr>
              <w:t>1,502,418 </w:t>
            </w:r>
          </w:p>
        </w:tc>
      </w:tr>
      <w:tr>
        <w:trPr>
          <w:trHeight w:val="311" w:hRule="atLeast"/>
        </w:trPr>
        <w:tc>
          <w:tcPr>
            <w:tcW w:w="1382" w:type="dxa"/>
          </w:tcPr>
          <w:p>
            <w:pPr>
              <w:pStyle w:val="TableParagraph"/>
              <w:ind w:left="488" w:right="359"/>
              <w:rPr>
                <w:sz w:val="24"/>
              </w:rPr>
            </w:pPr>
            <w:r>
              <w:rPr>
                <w:sz w:val="24"/>
              </w:rPr>
              <w:t>29 </w:t>
            </w:r>
          </w:p>
        </w:tc>
        <w:tc>
          <w:tcPr>
            <w:tcW w:w="3829" w:type="dxa"/>
          </w:tcPr>
          <w:p>
            <w:pPr>
              <w:pStyle w:val="TableParagraph"/>
              <w:ind w:right="1303"/>
              <w:jc w:val="right"/>
              <w:rPr>
                <w:sz w:val="24"/>
              </w:rPr>
            </w:pPr>
            <w:r>
              <w:rPr>
                <w:sz w:val="24"/>
              </w:rPr>
              <w:t>东吴证券 </w:t>
            </w:r>
          </w:p>
        </w:tc>
        <w:tc>
          <w:tcPr>
            <w:tcW w:w="3313" w:type="dxa"/>
          </w:tcPr>
          <w:p>
            <w:pPr>
              <w:pStyle w:val="TableParagraph"/>
              <w:ind w:left="490" w:right="361"/>
              <w:rPr>
                <w:sz w:val="24"/>
              </w:rPr>
            </w:pPr>
            <w:r>
              <w:rPr>
                <w:sz w:val="24"/>
              </w:rPr>
              <w:t>1,478,221 </w:t>
            </w:r>
          </w:p>
        </w:tc>
      </w:tr>
      <w:tr>
        <w:trPr>
          <w:trHeight w:val="311" w:hRule="atLeast"/>
        </w:trPr>
        <w:tc>
          <w:tcPr>
            <w:tcW w:w="1382" w:type="dxa"/>
          </w:tcPr>
          <w:p>
            <w:pPr>
              <w:pStyle w:val="TableParagraph"/>
              <w:ind w:left="488" w:right="359"/>
              <w:rPr>
                <w:sz w:val="24"/>
              </w:rPr>
            </w:pPr>
            <w:r>
              <w:rPr>
                <w:sz w:val="24"/>
              </w:rPr>
              <w:t>30 </w:t>
            </w:r>
          </w:p>
        </w:tc>
        <w:tc>
          <w:tcPr>
            <w:tcW w:w="3829" w:type="dxa"/>
          </w:tcPr>
          <w:p>
            <w:pPr>
              <w:pStyle w:val="TableParagraph"/>
              <w:ind w:right="1303"/>
              <w:jc w:val="right"/>
              <w:rPr>
                <w:sz w:val="24"/>
              </w:rPr>
            </w:pPr>
            <w:r>
              <w:rPr>
                <w:sz w:val="24"/>
              </w:rPr>
              <w:t>西南证券 </w:t>
            </w:r>
          </w:p>
        </w:tc>
        <w:tc>
          <w:tcPr>
            <w:tcW w:w="3313" w:type="dxa"/>
          </w:tcPr>
          <w:p>
            <w:pPr>
              <w:pStyle w:val="TableParagraph"/>
              <w:ind w:left="490" w:right="361"/>
              <w:rPr>
                <w:sz w:val="24"/>
              </w:rPr>
            </w:pPr>
            <w:r>
              <w:rPr>
                <w:sz w:val="24"/>
              </w:rPr>
              <w:t>1,456,572 </w:t>
            </w:r>
          </w:p>
        </w:tc>
      </w:tr>
      <w:tr>
        <w:trPr>
          <w:trHeight w:val="311" w:hRule="atLeast"/>
        </w:trPr>
        <w:tc>
          <w:tcPr>
            <w:tcW w:w="1382" w:type="dxa"/>
          </w:tcPr>
          <w:p>
            <w:pPr>
              <w:pStyle w:val="TableParagraph"/>
              <w:ind w:left="488" w:right="359"/>
              <w:rPr>
                <w:sz w:val="24"/>
              </w:rPr>
            </w:pPr>
            <w:r>
              <w:rPr>
                <w:sz w:val="24"/>
              </w:rPr>
              <w:t>31 </w:t>
            </w:r>
          </w:p>
        </w:tc>
        <w:tc>
          <w:tcPr>
            <w:tcW w:w="3829" w:type="dxa"/>
          </w:tcPr>
          <w:p>
            <w:pPr>
              <w:pStyle w:val="TableParagraph"/>
              <w:ind w:right="1303"/>
              <w:jc w:val="right"/>
              <w:rPr>
                <w:sz w:val="24"/>
              </w:rPr>
            </w:pPr>
            <w:r>
              <w:rPr>
                <w:sz w:val="24"/>
              </w:rPr>
              <w:t>东北证券 </w:t>
            </w:r>
          </w:p>
        </w:tc>
        <w:tc>
          <w:tcPr>
            <w:tcW w:w="3313" w:type="dxa"/>
          </w:tcPr>
          <w:p>
            <w:pPr>
              <w:pStyle w:val="TableParagraph"/>
              <w:ind w:left="490" w:right="361"/>
              <w:rPr>
                <w:sz w:val="24"/>
              </w:rPr>
            </w:pPr>
            <w:r>
              <w:rPr>
                <w:sz w:val="24"/>
              </w:rPr>
              <w:t>1,441,055 </w:t>
            </w:r>
          </w:p>
        </w:tc>
      </w:tr>
      <w:tr>
        <w:trPr>
          <w:trHeight w:val="312" w:hRule="atLeast"/>
        </w:trPr>
        <w:tc>
          <w:tcPr>
            <w:tcW w:w="1382" w:type="dxa"/>
          </w:tcPr>
          <w:p>
            <w:pPr>
              <w:pStyle w:val="TableParagraph"/>
              <w:ind w:left="488" w:right="359"/>
              <w:rPr>
                <w:sz w:val="24"/>
              </w:rPr>
            </w:pPr>
            <w:r>
              <w:rPr>
                <w:sz w:val="24"/>
              </w:rPr>
              <w:t>32 </w:t>
            </w:r>
          </w:p>
        </w:tc>
        <w:tc>
          <w:tcPr>
            <w:tcW w:w="3829" w:type="dxa"/>
          </w:tcPr>
          <w:p>
            <w:pPr>
              <w:pStyle w:val="TableParagraph"/>
              <w:ind w:right="1303"/>
              <w:jc w:val="right"/>
              <w:rPr>
                <w:sz w:val="24"/>
              </w:rPr>
            </w:pPr>
            <w:r>
              <w:rPr>
                <w:sz w:val="24"/>
              </w:rPr>
              <w:t>华融证券 </w:t>
            </w:r>
          </w:p>
        </w:tc>
        <w:tc>
          <w:tcPr>
            <w:tcW w:w="3313" w:type="dxa"/>
          </w:tcPr>
          <w:p>
            <w:pPr>
              <w:pStyle w:val="TableParagraph"/>
              <w:ind w:left="490" w:right="361"/>
              <w:rPr>
                <w:sz w:val="24"/>
              </w:rPr>
            </w:pPr>
            <w:r>
              <w:rPr>
                <w:sz w:val="24"/>
              </w:rPr>
              <w:t>1,440,050 </w:t>
            </w:r>
          </w:p>
        </w:tc>
      </w:tr>
      <w:tr>
        <w:trPr>
          <w:trHeight w:val="313" w:hRule="atLeast"/>
        </w:trPr>
        <w:tc>
          <w:tcPr>
            <w:tcW w:w="1382" w:type="dxa"/>
          </w:tcPr>
          <w:p>
            <w:pPr>
              <w:pStyle w:val="TableParagraph"/>
              <w:spacing w:line="294" w:lineRule="exact"/>
              <w:ind w:left="488" w:right="359"/>
              <w:rPr>
                <w:sz w:val="24"/>
              </w:rPr>
            </w:pPr>
            <w:r>
              <w:rPr>
                <w:sz w:val="24"/>
              </w:rPr>
              <w:t>33 </w:t>
            </w:r>
          </w:p>
        </w:tc>
        <w:tc>
          <w:tcPr>
            <w:tcW w:w="3829" w:type="dxa"/>
          </w:tcPr>
          <w:p>
            <w:pPr>
              <w:pStyle w:val="TableParagraph"/>
              <w:spacing w:line="294" w:lineRule="exact"/>
              <w:ind w:right="1303"/>
              <w:jc w:val="right"/>
              <w:rPr>
                <w:sz w:val="24"/>
              </w:rPr>
            </w:pPr>
            <w:r>
              <w:rPr>
                <w:sz w:val="24"/>
              </w:rPr>
              <w:t>浙商证券 </w:t>
            </w:r>
          </w:p>
        </w:tc>
        <w:tc>
          <w:tcPr>
            <w:tcW w:w="3313" w:type="dxa"/>
          </w:tcPr>
          <w:p>
            <w:pPr>
              <w:pStyle w:val="TableParagraph"/>
              <w:spacing w:line="294" w:lineRule="exact"/>
              <w:ind w:left="490" w:right="361"/>
              <w:rPr>
                <w:sz w:val="24"/>
              </w:rPr>
            </w:pPr>
            <w:r>
              <w:rPr>
                <w:sz w:val="24"/>
              </w:rPr>
              <w:t>1,400,185 </w:t>
            </w:r>
          </w:p>
        </w:tc>
      </w:tr>
      <w:tr>
        <w:trPr>
          <w:trHeight w:val="311" w:hRule="atLeast"/>
        </w:trPr>
        <w:tc>
          <w:tcPr>
            <w:tcW w:w="1382" w:type="dxa"/>
          </w:tcPr>
          <w:p>
            <w:pPr>
              <w:pStyle w:val="TableParagraph"/>
              <w:ind w:left="488" w:right="359"/>
              <w:rPr>
                <w:sz w:val="24"/>
              </w:rPr>
            </w:pPr>
            <w:r>
              <w:rPr>
                <w:sz w:val="24"/>
              </w:rPr>
              <w:t>34 </w:t>
            </w:r>
          </w:p>
        </w:tc>
        <w:tc>
          <w:tcPr>
            <w:tcW w:w="3829" w:type="dxa"/>
          </w:tcPr>
          <w:p>
            <w:pPr>
              <w:pStyle w:val="TableParagraph"/>
              <w:ind w:right="1303"/>
              <w:jc w:val="right"/>
              <w:rPr>
                <w:sz w:val="24"/>
              </w:rPr>
            </w:pPr>
            <w:r>
              <w:rPr>
                <w:sz w:val="24"/>
              </w:rPr>
              <w:t>东方财富 </w:t>
            </w:r>
          </w:p>
        </w:tc>
        <w:tc>
          <w:tcPr>
            <w:tcW w:w="3313" w:type="dxa"/>
          </w:tcPr>
          <w:p>
            <w:pPr>
              <w:pStyle w:val="TableParagraph"/>
              <w:ind w:left="490" w:right="361"/>
              <w:rPr>
                <w:sz w:val="24"/>
              </w:rPr>
            </w:pPr>
            <w:r>
              <w:rPr>
                <w:sz w:val="24"/>
              </w:rPr>
              <w:t>1,322,265 </w:t>
            </w:r>
          </w:p>
        </w:tc>
      </w:tr>
      <w:tr>
        <w:trPr>
          <w:trHeight w:val="311" w:hRule="atLeast"/>
        </w:trPr>
        <w:tc>
          <w:tcPr>
            <w:tcW w:w="1382" w:type="dxa"/>
          </w:tcPr>
          <w:p>
            <w:pPr>
              <w:pStyle w:val="TableParagraph"/>
              <w:ind w:left="488" w:right="359"/>
              <w:rPr>
                <w:sz w:val="24"/>
              </w:rPr>
            </w:pPr>
            <w:r>
              <w:rPr>
                <w:sz w:val="24"/>
              </w:rPr>
              <w:t>35 </w:t>
            </w:r>
          </w:p>
        </w:tc>
        <w:tc>
          <w:tcPr>
            <w:tcW w:w="3829" w:type="dxa"/>
          </w:tcPr>
          <w:p>
            <w:pPr>
              <w:pStyle w:val="TableParagraph"/>
              <w:ind w:right="1303"/>
              <w:jc w:val="right"/>
              <w:rPr>
                <w:sz w:val="24"/>
              </w:rPr>
            </w:pPr>
            <w:r>
              <w:rPr>
                <w:sz w:val="24"/>
              </w:rPr>
              <w:t>长城证券 </w:t>
            </w:r>
          </w:p>
        </w:tc>
        <w:tc>
          <w:tcPr>
            <w:tcW w:w="3313" w:type="dxa"/>
          </w:tcPr>
          <w:p>
            <w:pPr>
              <w:pStyle w:val="TableParagraph"/>
              <w:ind w:left="490" w:right="361"/>
              <w:rPr>
                <w:sz w:val="24"/>
              </w:rPr>
            </w:pPr>
            <w:r>
              <w:rPr>
                <w:sz w:val="24"/>
              </w:rPr>
              <w:t>1,277,839 </w:t>
            </w:r>
          </w:p>
        </w:tc>
      </w:tr>
      <w:tr>
        <w:trPr>
          <w:trHeight w:val="311" w:hRule="atLeast"/>
        </w:trPr>
        <w:tc>
          <w:tcPr>
            <w:tcW w:w="1382" w:type="dxa"/>
          </w:tcPr>
          <w:p>
            <w:pPr>
              <w:pStyle w:val="TableParagraph"/>
              <w:ind w:left="488" w:right="359"/>
              <w:rPr>
                <w:sz w:val="24"/>
              </w:rPr>
            </w:pPr>
            <w:r>
              <w:rPr>
                <w:sz w:val="24"/>
              </w:rPr>
              <w:t>36 </w:t>
            </w:r>
          </w:p>
        </w:tc>
        <w:tc>
          <w:tcPr>
            <w:tcW w:w="3829" w:type="dxa"/>
          </w:tcPr>
          <w:p>
            <w:pPr>
              <w:pStyle w:val="TableParagraph"/>
              <w:ind w:right="1303"/>
              <w:jc w:val="right"/>
              <w:rPr>
                <w:sz w:val="24"/>
              </w:rPr>
            </w:pPr>
            <w:r>
              <w:rPr>
                <w:sz w:val="24"/>
              </w:rPr>
              <w:t>国海证券 </w:t>
            </w:r>
          </w:p>
        </w:tc>
        <w:tc>
          <w:tcPr>
            <w:tcW w:w="3313" w:type="dxa"/>
          </w:tcPr>
          <w:p>
            <w:pPr>
              <w:pStyle w:val="TableParagraph"/>
              <w:ind w:left="490" w:right="361"/>
              <w:rPr>
                <w:sz w:val="24"/>
              </w:rPr>
            </w:pPr>
            <w:r>
              <w:rPr>
                <w:sz w:val="24"/>
              </w:rPr>
              <w:t>1,203,645 </w:t>
            </w:r>
          </w:p>
        </w:tc>
      </w:tr>
      <w:tr>
        <w:trPr>
          <w:trHeight w:val="311" w:hRule="atLeast"/>
        </w:trPr>
        <w:tc>
          <w:tcPr>
            <w:tcW w:w="1382" w:type="dxa"/>
          </w:tcPr>
          <w:p>
            <w:pPr>
              <w:pStyle w:val="TableParagraph"/>
              <w:ind w:left="488" w:right="359"/>
              <w:rPr>
                <w:sz w:val="24"/>
              </w:rPr>
            </w:pPr>
            <w:r>
              <w:rPr>
                <w:sz w:val="24"/>
              </w:rPr>
              <w:t>37 </w:t>
            </w:r>
          </w:p>
        </w:tc>
        <w:tc>
          <w:tcPr>
            <w:tcW w:w="3829" w:type="dxa"/>
          </w:tcPr>
          <w:p>
            <w:pPr>
              <w:pStyle w:val="TableParagraph"/>
              <w:ind w:right="1303"/>
              <w:jc w:val="right"/>
              <w:rPr>
                <w:sz w:val="24"/>
              </w:rPr>
            </w:pPr>
            <w:r>
              <w:rPr>
                <w:sz w:val="24"/>
              </w:rPr>
              <w:t>中银证券 </w:t>
            </w:r>
          </w:p>
        </w:tc>
        <w:tc>
          <w:tcPr>
            <w:tcW w:w="3313" w:type="dxa"/>
          </w:tcPr>
          <w:p>
            <w:pPr>
              <w:pStyle w:val="TableParagraph"/>
              <w:ind w:left="490" w:right="361"/>
              <w:rPr>
                <w:sz w:val="24"/>
              </w:rPr>
            </w:pPr>
            <w:r>
              <w:rPr>
                <w:sz w:val="24"/>
              </w:rPr>
              <w:t>1,185,865 </w:t>
            </w:r>
          </w:p>
        </w:tc>
      </w:tr>
      <w:tr>
        <w:trPr>
          <w:trHeight w:val="314" w:hRule="atLeast"/>
        </w:trPr>
        <w:tc>
          <w:tcPr>
            <w:tcW w:w="1382" w:type="dxa"/>
          </w:tcPr>
          <w:p>
            <w:pPr>
              <w:pStyle w:val="TableParagraph"/>
              <w:spacing w:line="294" w:lineRule="exact"/>
              <w:ind w:left="488" w:right="359"/>
              <w:rPr>
                <w:sz w:val="24"/>
              </w:rPr>
            </w:pPr>
            <w:r>
              <w:rPr>
                <w:sz w:val="24"/>
              </w:rPr>
              <w:t>38 </w:t>
            </w:r>
          </w:p>
        </w:tc>
        <w:tc>
          <w:tcPr>
            <w:tcW w:w="3829" w:type="dxa"/>
          </w:tcPr>
          <w:p>
            <w:pPr>
              <w:pStyle w:val="TableParagraph"/>
              <w:spacing w:line="294" w:lineRule="exact"/>
              <w:ind w:right="1303"/>
              <w:jc w:val="right"/>
              <w:rPr>
                <w:sz w:val="24"/>
              </w:rPr>
            </w:pPr>
            <w:r>
              <w:rPr>
                <w:sz w:val="24"/>
              </w:rPr>
              <w:t>华安证券 </w:t>
            </w:r>
          </w:p>
        </w:tc>
        <w:tc>
          <w:tcPr>
            <w:tcW w:w="3313" w:type="dxa"/>
          </w:tcPr>
          <w:p>
            <w:pPr>
              <w:pStyle w:val="TableParagraph"/>
              <w:spacing w:line="294" w:lineRule="exact"/>
              <w:ind w:left="490" w:right="361"/>
              <w:rPr>
                <w:sz w:val="24"/>
              </w:rPr>
            </w:pPr>
            <w:r>
              <w:rPr>
                <w:sz w:val="24"/>
              </w:rPr>
              <w:t>1,067,756 </w:t>
            </w:r>
          </w:p>
        </w:tc>
      </w:tr>
    </w:tbl>
    <w:p>
      <w:pPr>
        <w:spacing w:after="0" w:line="294" w:lineRule="exact"/>
        <w:rPr>
          <w:sz w:val="24"/>
        </w:rPr>
        <w:sectPr>
          <w:pgSz w:w="11910" w:h="16840"/>
          <w:pgMar w:header="0" w:footer="1122" w:top="1540" w:bottom="132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2"/>
        <w:gridCol w:w="3829"/>
        <w:gridCol w:w="3313"/>
      </w:tblGrid>
      <w:tr>
        <w:trPr>
          <w:trHeight w:val="311" w:hRule="atLeast"/>
        </w:trPr>
        <w:tc>
          <w:tcPr>
            <w:tcW w:w="1382" w:type="dxa"/>
          </w:tcPr>
          <w:p>
            <w:pPr>
              <w:pStyle w:val="TableParagraph"/>
              <w:ind w:right="439"/>
              <w:jc w:val="right"/>
              <w:rPr>
                <w:sz w:val="24"/>
              </w:rPr>
            </w:pPr>
            <w:r>
              <w:rPr>
                <w:sz w:val="24"/>
              </w:rPr>
              <w:t>39 </w:t>
            </w:r>
          </w:p>
        </w:tc>
        <w:tc>
          <w:tcPr>
            <w:tcW w:w="3829" w:type="dxa"/>
          </w:tcPr>
          <w:p>
            <w:pPr>
              <w:pStyle w:val="TableParagraph"/>
              <w:ind w:left="1353" w:right="1225"/>
              <w:rPr>
                <w:sz w:val="24"/>
              </w:rPr>
            </w:pPr>
            <w:r>
              <w:rPr>
                <w:sz w:val="24"/>
              </w:rPr>
              <w:t>华龙证券 </w:t>
            </w:r>
          </w:p>
        </w:tc>
        <w:tc>
          <w:tcPr>
            <w:tcW w:w="3313" w:type="dxa"/>
          </w:tcPr>
          <w:p>
            <w:pPr>
              <w:pStyle w:val="TableParagraph"/>
              <w:ind w:left="490" w:right="361"/>
              <w:rPr>
                <w:sz w:val="24"/>
              </w:rPr>
            </w:pPr>
            <w:r>
              <w:rPr>
                <w:sz w:val="24"/>
              </w:rPr>
              <w:t>1,034,613 </w:t>
            </w:r>
          </w:p>
        </w:tc>
      </w:tr>
      <w:tr>
        <w:trPr>
          <w:trHeight w:val="312" w:hRule="atLeast"/>
        </w:trPr>
        <w:tc>
          <w:tcPr>
            <w:tcW w:w="1382" w:type="dxa"/>
          </w:tcPr>
          <w:p>
            <w:pPr>
              <w:pStyle w:val="TableParagraph"/>
              <w:ind w:right="439"/>
              <w:jc w:val="right"/>
              <w:rPr>
                <w:sz w:val="24"/>
              </w:rPr>
            </w:pPr>
            <w:r>
              <w:rPr>
                <w:sz w:val="24"/>
              </w:rPr>
              <w:t>40 </w:t>
            </w:r>
          </w:p>
        </w:tc>
        <w:tc>
          <w:tcPr>
            <w:tcW w:w="3829" w:type="dxa"/>
          </w:tcPr>
          <w:p>
            <w:pPr>
              <w:pStyle w:val="TableParagraph"/>
              <w:ind w:left="1353" w:right="1225"/>
              <w:rPr>
                <w:sz w:val="24"/>
              </w:rPr>
            </w:pPr>
            <w:r>
              <w:rPr>
                <w:sz w:val="24"/>
              </w:rPr>
              <w:t>山西证券 </w:t>
            </w:r>
          </w:p>
        </w:tc>
        <w:tc>
          <w:tcPr>
            <w:tcW w:w="3313" w:type="dxa"/>
          </w:tcPr>
          <w:p>
            <w:pPr>
              <w:pStyle w:val="TableParagraph"/>
              <w:ind w:left="490" w:right="361"/>
              <w:rPr>
                <w:sz w:val="24"/>
              </w:rPr>
            </w:pPr>
            <w:r>
              <w:rPr>
                <w:sz w:val="24"/>
              </w:rPr>
              <w:t>1,013,567 </w:t>
            </w:r>
          </w:p>
        </w:tc>
      </w:tr>
      <w:tr>
        <w:trPr>
          <w:trHeight w:val="311" w:hRule="atLeast"/>
        </w:trPr>
        <w:tc>
          <w:tcPr>
            <w:tcW w:w="1382" w:type="dxa"/>
          </w:tcPr>
          <w:p>
            <w:pPr>
              <w:pStyle w:val="TableParagraph"/>
              <w:ind w:right="439"/>
              <w:jc w:val="right"/>
              <w:rPr>
                <w:sz w:val="24"/>
              </w:rPr>
            </w:pPr>
            <w:r>
              <w:rPr>
                <w:sz w:val="24"/>
              </w:rPr>
              <w:t>41 </w:t>
            </w:r>
          </w:p>
        </w:tc>
        <w:tc>
          <w:tcPr>
            <w:tcW w:w="3829" w:type="dxa"/>
          </w:tcPr>
          <w:p>
            <w:pPr>
              <w:pStyle w:val="TableParagraph"/>
              <w:ind w:left="1353" w:right="1225"/>
              <w:rPr>
                <w:sz w:val="24"/>
              </w:rPr>
            </w:pPr>
            <w:r>
              <w:rPr>
                <w:sz w:val="24"/>
              </w:rPr>
              <w:t>华创证券 </w:t>
            </w:r>
          </w:p>
        </w:tc>
        <w:tc>
          <w:tcPr>
            <w:tcW w:w="3313" w:type="dxa"/>
          </w:tcPr>
          <w:p>
            <w:pPr>
              <w:pStyle w:val="TableParagraph"/>
              <w:ind w:left="490" w:right="361"/>
              <w:rPr>
                <w:sz w:val="24"/>
              </w:rPr>
            </w:pPr>
            <w:r>
              <w:rPr>
                <w:sz w:val="24"/>
              </w:rPr>
              <w:t>993,900 </w:t>
            </w:r>
          </w:p>
        </w:tc>
      </w:tr>
      <w:tr>
        <w:trPr>
          <w:trHeight w:val="313" w:hRule="atLeast"/>
        </w:trPr>
        <w:tc>
          <w:tcPr>
            <w:tcW w:w="1382" w:type="dxa"/>
          </w:tcPr>
          <w:p>
            <w:pPr>
              <w:pStyle w:val="TableParagraph"/>
              <w:spacing w:before="2"/>
              <w:ind w:right="439"/>
              <w:jc w:val="right"/>
              <w:rPr>
                <w:sz w:val="24"/>
              </w:rPr>
            </w:pPr>
            <w:r>
              <w:rPr>
                <w:sz w:val="24"/>
              </w:rPr>
              <w:t>42 </w:t>
            </w:r>
          </w:p>
        </w:tc>
        <w:tc>
          <w:tcPr>
            <w:tcW w:w="3829" w:type="dxa"/>
          </w:tcPr>
          <w:p>
            <w:pPr>
              <w:pStyle w:val="TableParagraph"/>
              <w:spacing w:before="2"/>
              <w:ind w:left="1353" w:right="1225"/>
              <w:rPr>
                <w:sz w:val="24"/>
              </w:rPr>
            </w:pPr>
            <w:r>
              <w:rPr>
                <w:sz w:val="24"/>
              </w:rPr>
              <w:t>南京证券 </w:t>
            </w:r>
          </w:p>
        </w:tc>
        <w:tc>
          <w:tcPr>
            <w:tcW w:w="3313" w:type="dxa"/>
          </w:tcPr>
          <w:p>
            <w:pPr>
              <w:pStyle w:val="TableParagraph"/>
              <w:spacing w:before="2"/>
              <w:ind w:left="490" w:right="361"/>
              <w:rPr>
                <w:sz w:val="24"/>
              </w:rPr>
            </w:pPr>
            <w:r>
              <w:rPr>
                <w:sz w:val="24"/>
              </w:rPr>
              <w:t>966,697 </w:t>
            </w:r>
          </w:p>
        </w:tc>
      </w:tr>
      <w:tr>
        <w:trPr>
          <w:trHeight w:val="311" w:hRule="atLeast"/>
        </w:trPr>
        <w:tc>
          <w:tcPr>
            <w:tcW w:w="1382" w:type="dxa"/>
          </w:tcPr>
          <w:p>
            <w:pPr>
              <w:pStyle w:val="TableParagraph"/>
              <w:ind w:right="439"/>
              <w:jc w:val="right"/>
              <w:rPr>
                <w:sz w:val="24"/>
              </w:rPr>
            </w:pPr>
            <w:r>
              <w:rPr>
                <w:sz w:val="24"/>
              </w:rPr>
              <w:t>43 </w:t>
            </w:r>
          </w:p>
        </w:tc>
        <w:tc>
          <w:tcPr>
            <w:tcW w:w="3829" w:type="dxa"/>
          </w:tcPr>
          <w:p>
            <w:pPr>
              <w:pStyle w:val="TableParagraph"/>
              <w:ind w:left="1353" w:right="1225"/>
              <w:rPr>
                <w:sz w:val="24"/>
              </w:rPr>
            </w:pPr>
            <w:r>
              <w:rPr>
                <w:sz w:val="24"/>
              </w:rPr>
              <w:t>万联证券 </w:t>
            </w:r>
          </w:p>
        </w:tc>
        <w:tc>
          <w:tcPr>
            <w:tcW w:w="3313" w:type="dxa"/>
          </w:tcPr>
          <w:p>
            <w:pPr>
              <w:pStyle w:val="TableParagraph"/>
              <w:ind w:left="490" w:right="361"/>
              <w:rPr>
                <w:sz w:val="24"/>
              </w:rPr>
            </w:pPr>
            <w:r>
              <w:rPr>
                <w:sz w:val="24"/>
              </w:rPr>
              <w:t>956,640 </w:t>
            </w:r>
          </w:p>
        </w:tc>
      </w:tr>
      <w:tr>
        <w:trPr>
          <w:trHeight w:val="311" w:hRule="atLeast"/>
        </w:trPr>
        <w:tc>
          <w:tcPr>
            <w:tcW w:w="1382" w:type="dxa"/>
          </w:tcPr>
          <w:p>
            <w:pPr>
              <w:pStyle w:val="TableParagraph"/>
              <w:ind w:right="439"/>
              <w:jc w:val="right"/>
              <w:rPr>
                <w:sz w:val="24"/>
              </w:rPr>
            </w:pPr>
            <w:r>
              <w:rPr>
                <w:sz w:val="24"/>
              </w:rPr>
              <w:t>44 </w:t>
            </w:r>
          </w:p>
        </w:tc>
        <w:tc>
          <w:tcPr>
            <w:tcW w:w="3829" w:type="dxa"/>
          </w:tcPr>
          <w:p>
            <w:pPr>
              <w:pStyle w:val="TableParagraph"/>
              <w:ind w:left="1353" w:right="1225"/>
              <w:rPr>
                <w:sz w:val="24"/>
              </w:rPr>
            </w:pPr>
            <w:r>
              <w:rPr>
                <w:sz w:val="24"/>
              </w:rPr>
              <w:t>江海证券 </w:t>
            </w:r>
          </w:p>
        </w:tc>
        <w:tc>
          <w:tcPr>
            <w:tcW w:w="3313" w:type="dxa"/>
          </w:tcPr>
          <w:p>
            <w:pPr>
              <w:pStyle w:val="TableParagraph"/>
              <w:ind w:left="490" w:right="361"/>
              <w:rPr>
                <w:sz w:val="24"/>
              </w:rPr>
            </w:pPr>
            <w:r>
              <w:rPr>
                <w:sz w:val="24"/>
              </w:rPr>
              <w:t>942,991 </w:t>
            </w:r>
          </w:p>
        </w:tc>
      </w:tr>
      <w:tr>
        <w:trPr>
          <w:trHeight w:val="311" w:hRule="atLeast"/>
        </w:trPr>
        <w:tc>
          <w:tcPr>
            <w:tcW w:w="1382" w:type="dxa"/>
          </w:tcPr>
          <w:p>
            <w:pPr>
              <w:pStyle w:val="TableParagraph"/>
              <w:ind w:right="439"/>
              <w:jc w:val="right"/>
              <w:rPr>
                <w:sz w:val="24"/>
              </w:rPr>
            </w:pPr>
            <w:r>
              <w:rPr>
                <w:sz w:val="24"/>
              </w:rPr>
              <w:t>45 </w:t>
            </w:r>
          </w:p>
        </w:tc>
        <w:tc>
          <w:tcPr>
            <w:tcW w:w="3829" w:type="dxa"/>
          </w:tcPr>
          <w:p>
            <w:pPr>
              <w:pStyle w:val="TableParagraph"/>
              <w:ind w:left="1353" w:right="1225"/>
              <w:rPr>
                <w:sz w:val="24"/>
              </w:rPr>
            </w:pPr>
            <w:r>
              <w:rPr>
                <w:sz w:val="24"/>
              </w:rPr>
              <w:t>财达证券 </w:t>
            </w:r>
          </w:p>
        </w:tc>
        <w:tc>
          <w:tcPr>
            <w:tcW w:w="3313" w:type="dxa"/>
          </w:tcPr>
          <w:p>
            <w:pPr>
              <w:pStyle w:val="TableParagraph"/>
              <w:ind w:left="490" w:right="361"/>
              <w:rPr>
                <w:sz w:val="24"/>
              </w:rPr>
            </w:pPr>
            <w:r>
              <w:rPr>
                <w:sz w:val="24"/>
              </w:rPr>
              <w:t>909,315 </w:t>
            </w:r>
          </w:p>
        </w:tc>
      </w:tr>
      <w:tr>
        <w:trPr>
          <w:trHeight w:val="311" w:hRule="atLeast"/>
        </w:trPr>
        <w:tc>
          <w:tcPr>
            <w:tcW w:w="1382" w:type="dxa"/>
          </w:tcPr>
          <w:p>
            <w:pPr>
              <w:pStyle w:val="TableParagraph"/>
              <w:ind w:right="439"/>
              <w:jc w:val="right"/>
              <w:rPr>
                <w:sz w:val="24"/>
              </w:rPr>
            </w:pPr>
            <w:r>
              <w:rPr>
                <w:sz w:val="24"/>
              </w:rPr>
              <w:t>46 </w:t>
            </w:r>
          </w:p>
        </w:tc>
        <w:tc>
          <w:tcPr>
            <w:tcW w:w="3829" w:type="dxa"/>
          </w:tcPr>
          <w:p>
            <w:pPr>
              <w:pStyle w:val="TableParagraph"/>
              <w:ind w:left="1353" w:right="1225"/>
              <w:rPr>
                <w:sz w:val="24"/>
              </w:rPr>
            </w:pPr>
            <w:r>
              <w:rPr>
                <w:sz w:val="24"/>
              </w:rPr>
              <w:t>太平洋证券 </w:t>
            </w:r>
          </w:p>
        </w:tc>
        <w:tc>
          <w:tcPr>
            <w:tcW w:w="3313" w:type="dxa"/>
          </w:tcPr>
          <w:p>
            <w:pPr>
              <w:pStyle w:val="TableParagraph"/>
              <w:ind w:left="490" w:right="361"/>
              <w:rPr>
                <w:sz w:val="24"/>
              </w:rPr>
            </w:pPr>
            <w:r>
              <w:rPr>
                <w:sz w:val="24"/>
              </w:rPr>
              <w:t>900,913 </w:t>
            </w:r>
          </w:p>
        </w:tc>
      </w:tr>
      <w:tr>
        <w:trPr>
          <w:trHeight w:val="311" w:hRule="atLeast"/>
        </w:trPr>
        <w:tc>
          <w:tcPr>
            <w:tcW w:w="1382" w:type="dxa"/>
          </w:tcPr>
          <w:p>
            <w:pPr>
              <w:pStyle w:val="TableParagraph"/>
              <w:ind w:right="439"/>
              <w:jc w:val="right"/>
              <w:rPr>
                <w:sz w:val="24"/>
              </w:rPr>
            </w:pPr>
            <w:r>
              <w:rPr>
                <w:sz w:val="24"/>
              </w:rPr>
              <w:t>47 </w:t>
            </w:r>
          </w:p>
        </w:tc>
        <w:tc>
          <w:tcPr>
            <w:tcW w:w="3829" w:type="dxa"/>
          </w:tcPr>
          <w:p>
            <w:pPr>
              <w:pStyle w:val="TableParagraph"/>
              <w:ind w:left="1353" w:right="1225"/>
              <w:rPr>
                <w:sz w:val="24"/>
              </w:rPr>
            </w:pPr>
            <w:r>
              <w:rPr>
                <w:sz w:val="24"/>
              </w:rPr>
              <w:t>国盛证券 </w:t>
            </w:r>
          </w:p>
        </w:tc>
        <w:tc>
          <w:tcPr>
            <w:tcW w:w="3313" w:type="dxa"/>
          </w:tcPr>
          <w:p>
            <w:pPr>
              <w:pStyle w:val="TableParagraph"/>
              <w:ind w:left="490" w:right="361"/>
              <w:rPr>
                <w:sz w:val="24"/>
              </w:rPr>
            </w:pPr>
            <w:r>
              <w:rPr>
                <w:sz w:val="24"/>
              </w:rPr>
              <w:t>892,382 </w:t>
            </w:r>
          </w:p>
        </w:tc>
      </w:tr>
      <w:tr>
        <w:trPr>
          <w:trHeight w:val="314" w:hRule="atLeast"/>
        </w:trPr>
        <w:tc>
          <w:tcPr>
            <w:tcW w:w="1382" w:type="dxa"/>
          </w:tcPr>
          <w:p>
            <w:pPr>
              <w:pStyle w:val="TableParagraph"/>
              <w:spacing w:before="2"/>
              <w:ind w:right="439"/>
              <w:jc w:val="right"/>
              <w:rPr>
                <w:sz w:val="24"/>
              </w:rPr>
            </w:pPr>
            <w:r>
              <w:rPr>
                <w:sz w:val="24"/>
              </w:rPr>
              <w:t>48 </w:t>
            </w:r>
          </w:p>
        </w:tc>
        <w:tc>
          <w:tcPr>
            <w:tcW w:w="3829" w:type="dxa"/>
          </w:tcPr>
          <w:p>
            <w:pPr>
              <w:pStyle w:val="TableParagraph"/>
              <w:spacing w:before="2"/>
              <w:ind w:left="1353" w:right="1225"/>
              <w:rPr>
                <w:sz w:val="24"/>
              </w:rPr>
            </w:pPr>
            <w:r>
              <w:rPr>
                <w:sz w:val="24"/>
              </w:rPr>
              <w:t>天风证券 </w:t>
            </w:r>
          </w:p>
        </w:tc>
        <w:tc>
          <w:tcPr>
            <w:tcW w:w="3313" w:type="dxa"/>
          </w:tcPr>
          <w:p>
            <w:pPr>
              <w:pStyle w:val="TableParagraph"/>
              <w:spacing w:before="2"/>
              <w:ind w:left="490" w:right="361"/>
              <w:rPr>
                <w:sz w:val="24"/>
              </w:rPr>
            </w:pPr>
            <w:r>
              <w:rPr>
                <w:sz w:val="24"/>
              </w:rPr>
              <w:t>875,158 </w:t>
            </w:r>
          </w:p>
        </w:tc>
      </w:tr>
      <w:tr>
        <w:trPr>
          <w:trHeight w:val="311" w:hRule="atLeast"/>
        </w:trPr>
        <w:tc>
          <w:tcPr>
            <w:tcW w:w="1382" w:type="dxa"/>
          </w:tcPr>
          <w:p>
            <w:pPr>
              <w:pStyle w:val="TableParagraph"/>
              <w:ind w:right="439"/>
              <w:jc w:val="right"/>
              <w:rPr>
                <w:sz w:val="24"/>
              </w:rPr>
            </w:pPr>
            <w:r>
              <w:rPr>
                <w:sz w:val="24"/>
              </w:rPr>
              <w:t>49 </w:t>
            </w:r>
          </w:p>
        </w:tc>
        <w:tc>
          <w:tcPr>
            <w:tcW w:w="3829" w:type="dxa"/>
          </w:tcPr>
          <w:p>
            <w:pPr>
              <w:pStyle w:val="TableParagraph"/>
              <w:ind w:left="1353" w:right="1225"/>
              <w:rPr>
                <w:sz w:val="24"/>
              </w:rPr>
            </w:pPr>
            <w:r>
              <w:rPr>
                <w:sz w:val="24"/>
              </w:rPr>
              <w:t>国联证券 </w:t>
            </w:r>
          </w:p>
        </w:tc>
        <w:tc>
          <w:tcPr>
            <w:tcW w:w="3313" w:type="dxa"/>
          </w:tcPr>
          <w:p>
            <w:pPr>
              <w:pStyle w:val="TableParagraph"/>
              <w:ind w:left="490" w:right="361"/>
              <w:rPr>
                <w:sz w:val="24"/>
              </w:rPr>
            </w:pPr>
            <w:r>
              <w:rPr>
                <w:sz w:val="24"/>
              </w:rPr>
              <w:t>839,959 </w:t>
            </w:r>
          </w:p>
        </w:tc>
      </w:tr>
      <w:tr>
        <w:trPr>
          <w:trHeight w:val="311" w:hRule="atLeast"/>
        </w:trPr>
        <w:tc>
          <w:tcPr>
            <w:tcW w:w="1382" w:type="dxa"/>
          </w:tcPr>
          <w:p>
            <w:pPr>
              <w:pStyle w:val="TableParagraph"/>
              <w:ind w:right="439"/>
              <w:jc w:val="right"/>
              <w:rPr>
                <w:sz w:val="24"/>
              </w:rPr>
            </w:pPr>
            <w:r>
              <w:rPr>
                <w:sz w:val="24"/>
              </w:rPr>
              <w:t>50 </w:t>
            </w:r>
          </w:p>
        </w:tc>
        <w:tc>
          <w:tcPr>
            <w:tcW w:w="3829" w:type="dxa"/>
          </w:tcPr>
          <w:p>
            <w:pPr>
              <w:pStyle w:val="TableParagraph"/>
              <w:ind w:left="1353" w:right="1225"/>
              <w:rPr>
                <w:sz w:val="24"/>
              </w:rPr>
            </w:pPr>
            <w:r>
              <w:rPr>
                <w:sz w:val="24"/>
              </w:rPr>
              <w:t>华福证券 </w:t>
            </w:r>
          </w:p>
        </w:tc>
        <w:tc>
          <w:tcPr>
            <w:tcW w:w="3313" w:type="dxa"/>
          </w:tcPr>
          <w:p>
            <w:pPr>
              <w:pStyle w:val="TableParagraph"/>
              <w:ind w:left="490" w:right="361"/>
              <w:rPr>
                <w:sz w:val="24"/>
              </w:rPr>
            </w:pPr>
            <w:r>
              <w:rPr>
                <w:sz w:val="24"/>
              </w:rPr>
              <w:t>816,901 </w:t>
            </w:r>
          </w:p>
        </w:tc>
      </w:tr>
      <w:tr>
        <w:trPr>
          <w:trHeight w:val="311" w:hRule="atLeast"/>
        </w:trPr>
        <w:tc>
          <w:tcPr>
            <w:tcW w:w="1382" w:type="dxa"/>
          </w:tcPr>
          <w:p>
            <w:pPr>
              <w:pStyle w:val="TableParagraph"/>
              <w:ind w:right="439"/>
              <w:jc w:val="right"/>
              <w:rPr>
                <w:sz w:val="24"/>
              </w:rPr>
            </w:pPr>
            <w:r>
              <w:rPr>
                <w:sz w:val="24"/>
              </w:rPr>
              <w:t>51 </w:t>
            </w:r>
          </w:p>
        </w:tc>
        <w:tc>
          <w:tcPr>
            <w:tcW w:w="3829" w:type="dxa"/>
          </w:tcPr>
          <w:p>
            <w:pPr>
              <w:pStyle w:val="TableParagraph"/>
              <w:ind w:left="1353" w:right="1225"/>
              <w:rPr>
                <w:sz w:val="24"/>
              </w:rPr>
            </w:pPr>
            <w:r>
              <w:rPr>
                <w:sz w:val="24"/>
              </w:rPr>
              <w:t>信达证券 </w:t>
            </w:r>
          </w:p>
        </w:tc>
        <w:tc>
          <w:tcPr>
            <w:tcW w:w="3313" w:type="dxa"/>
          </w:tcPr>
          <w:p>
            <w:pPr>
              <w:pStyle w:val="TableParagraph"/>
              <w:ind w:left="490" w:right="361"/>
              <w:rPr>
                <w:sz w:val="24"/>
              </w:rPr>
            </w:pPr>
            <w:r>
              <w:rPr>
                <w:sz w:val="24"/>
              </w:rPr>
              <w:t>808,124 </w:t>
            </w:r>
          </w:p>
        </w:tc>
      </w:tr>
      <w:tr>
        <w:trPr>
          <w:trHeight w:val="312" w:hRule="atLeast"/>
        </w:trPr>
        <w:tc>
          <w:tcPr>
            <w:tcW w:w="1382" w:type="dxa"/>
          </w:tcPr>
          <w:p>
            <w:pPr>
              <w:pStyle w:val="TableParagraph"/>
              <w:ind w:right="439"/>
              <w:jc w:val="right"/>
              <w:rPr>
                <w:sz w:val="24"/>
              </w:rPr>
            </w:pPr>
            <w:r>
              <w:rPr>
                <w:sz w:val="24"/>
              </w:rPr>
              <w:t>52 </w:t>
            </w:r>
          </w:p>
        </w:tc>
        <w:tc>
          <w:tcPr>
            <w:tcW w:w="3829" w:type="dxa"/>
          </w:tcPr>
          <w:p>
            <w:pPr>
              <w:pStyle w:val="TableParagraph"/>
              <w:ind w:left="1353" w:right="1225"/>
              <w:rPr>
                <w:sz w:val="24"/>
              </w:rPr>
            </w:pPr>
            <w:r>
              <w:rPr>
                <w:sz w:val="24"/>
              </w:rPr>
              <w:t>国都证券 </w:t>
            </w:r>
          </w:p>
        </w:tc>
        <w:tc>
          <w:tcPr>
            <w:tcW w:w="3313" w:type="dxa"/>
          </w:tcPr>
          <w:p>
            <w:pPr>
              <w:pStyle w:val="TableParagraph"/>
              <w:ind w:left="490" w:right="361"/>
              <w:rPr>
                <w:sz w:val="24"/>
              </w:rPr>
            </w:pPr>
            <w:r>
              <w:rPr>
                <w:sz w:val="24"/>
              </w:rPr>
              <w:t>770,255 </w:t>
            </w:r>
          </w:p>
        </w:tc>
      </w:tr>
      <w:tr>
        <w:trPr>
          <w:trHeight w:val="311" w:hRule="atLeast"/>
        </w:trPr>
        <w:tc>
          <w:tcPr>
            <w:tcW w:w="1382" w:type="dxa"/>
          </w:tcPr>
          <w:p>
            <w:pPr>
              <w:pStyle w:val="TableParagraph"/>
              <w:ind w:right="439"/>
              <w:jc w:val="right"/>
              <w:rPr>
                <w:sz w:val="24"/>
              </w:rPr>
            </w:pPr>
            <w:r>
              <w:rPr>
                <w:sz w:val="24"/>
              </w:rPr>
              <w:t>53 </w:t>
            </w:r>
          </w:p>
        </w:tc>
        <w:tc>
          <w:tcPr>
            <w:tcW w:w="3829" w:type="dxa"/>
          </w:tcPr>
          <w:p>
            <w:pPr>
              <w:pStyle w:val="TableParagraph"/>
              <w:ind w:left="1353" w:right="1225"/>
              <w:rPr>
                <w:sz w:val="24"/>
              </w:rPr>
            </w:pPr>
            <w:r>
              <w:rPr>
                <w:sz w:val="24"/>
              </w:rPr>
              <w:t>五矿证券 </w:t>
            </w:r>
          </w:p>
        </w:tc>
        <w:tc>
          <w:tcPr>
            <w:tcW w:w="3313" w:type="dxa"/>
          </w:tcPr>
          <w:p>
            <w:pPr>
              <w:pStyle w:val="TableParagraph"/>
              <w:ind w:left="490" w:right="361"/>
              <w:rPr>
                <w:sz w:val="24"/>
              </w:rPr>
            </w:pPr>
            <w:r>
              <w:rPr>
                <w:sz w:val="24"/>
              </w:rPr>
              <w:t>740,183 </w:t>
            </w:r>
          </w:p>
        </w:tc>
      </w:tr>
      <w:tr>
        <w:trPr>
          <w:trHeight w:val="314" w:hRule="atLeast"/>
        </w:trPr>
        <w:tc>
          <w:tcPr>
            <w:tcW w:w="1382" w:type="dxa"/>
          </w:tcPr>
          <w:p>
            <w:pPr>
              <w:pStyle w:val="TableParagraph"/>
              <w:spacing w:before="2"/>
              <w:ind w:right="439"/>
              <w:jc w:val="right"/>
              <w:rPr>
                <w:sz w:val="24"/>
              </w:rPr>
            </w:pPr>
            <w:r>
              <w:rPr>
                <w:sz w:val="24"/>
              </w:rPr>
              <w:t>54 </w:t>
            </w:r>
          </w:p>
        </w:tc>
        <w:tc>
          <w:tcPr>
            <w:tcW w:w="3829" w:type="dxa"/>
          </w:tcPr>
          <w:p>
            <w:pPr>
              <w:pStyle w:val="TableParagraph"/>
              <w:spacing w:before="2"/>
              <w:ind w:left="1353" w:right="1225"/>
              <w:rPr>
                <w:sz w:val="24"/>
              </w:rPr>
            </w:pPr>
            <w:r>
              <w:rPr>
                <w:sz w:val="24"/>
              </w:rPr>
              <w:t>民生证券 </w:t>
            </w:r>
          </w:p>
        </w:tc>
        <w:tc>
          <w:tcPr>
            <w:tcW w:w="3313" w:type="dxa"/>
          </w:tcPr>
          <w:p>
            <w:pPr>
              <w:pStyle w:val="TableParagraph"/>
              <w:spacing w:before="2"/>
              <w:ind w:left="490" w:right="361"/>
              <w:rPr>
                <w:sz w:val="24"/>
              </w:rPr>
            </w:pPr>
            <w:r>
              <w:rPr>
                <w:sz w:val="24"/>
              </w:rPr>
              <w:t>722,572 </w:t>
            </w:r>
          </w:p>
        </w:tc>
      </w:tr>
      <w:tr>
        <w:trPr>
          <w:trHeight w:val="311" w:hRule="atLeast"/>
        </w:trPr>
        <w:tc>
          <w:tcPr>
            <w:tcW w:w="1382" w:type="dxa"/>
          </w:tcPr>
          <w:p>
            <w:pPr>
              <w:pStyle w:val="TableParagraph"/>
              <w:ind w:right="439"/>
              <w:jc w:val="right"/>
              <w:rPr>
                <w:sz w:val="24"/>
              </w:rPr>
            </w:pPr>
            <w:r>
              <w:rPr>
                <w:sz w:val="24"/>
              </w:rPr>
              <w:t>55 </w:t>
            </w:r>
          </w:p>
        </w:tc>
        <w:tc>
          <w:tcPr>
            <w:tcW w:w="3829" w:type="dxa"/>
          </w:tcPr>
          <w:p>
            <w:pPr>
              <w:pStyle w:val="TableParagraph"/>
              <w:ind w:left="1353" w:right="1225"/>
              <w:rPr>
                <w:sz w:val="24"/>
              </w:rPr>
            </w:pPr>
            <w:r>
              <w:rPr>
                <w:sz w:val="24"/>
              </w:rPr>
              <w:t>新时代证券 </w:t>
            </w:r>
          </w:p>
        </w:tc>
        <w:tc>
          <w:tcPr>
            <w:tcW w:w="3313" w:type="dxa"/>
          </w:tcPr>
          <w:p>
            <w:pPr>
              <w:pStyle w:val="TableParagraph"/>
              <w:ind w:left="490" w:right="361"/>
              <w:rPr>
                <w:sz w:val="24"/>
              </w:rPr>
            </w:pPr>
            <w:r>
              <w:rPr>
                <w:sz w:val="24"/>
              </w:rPr>
              <w:t>722,294 </w:t>
            </w:r>
          </w:p>
        </w:tc>
      </w:tr>
      <w:tr>
        <w:trPr>
          <w:trHeight w:val="311" w:hRule="atLeast"/>
        </w:trPr>
        <w:tc>
          <w:tcPr>
            <w:tcW w:w="1382" w:type="dxa"/>
          </w:tcPr>
          <w:p>
            <w:pPr>
              <w:pStyle w:val="TableParagraph"/>
              <w:ind w:right="439"/>
              <w:jc w:val="right"/>
              <w:rPr>
                <w:sz w:val="24"/>
              </w:rPr>
            </w:pPr>
            <w:r>
              <w:rPr>
                <w:sz w:val="24"/>
              </w:rPr>
              <w:t>56 </w:t>
            </w:r>
          </w:p>
        </w:tc>
        <w:tc>
          <w:tcPr>
            <w:tcW w:w="3829" w:type="dxa"/>
          </w:tcPr>
          <w:p>
            <w:pPr>
              <w:pStyle w:val="TableParagraph"/>
              <w:ind w:left="1353" w:right="1225"/>
              <w:rPr>
                <w:sz w:val="24"/>
              </w:rPr>
            </w:pPr>
            <w:r>
              <w:rPr>
                <w:sz w:val="24"/>
              </w:rPr>
              <w:t>东莞证券 </w:t>
            </w:r>
          </w:p>
        </w:tc>
        <w:tc>
          <w:tcPr>
            <w:tcW w:w="3313" w:type="dxa"/>
          </w:tcPr>
          <w:p>
            <w:pPr>
              <w:pStyle w:val="TableParagraph"/>
              <w:ind w:left="490" w:right="361"/>
              <w:rPr>
                <w:sz w:val="24"/>
              </w:rPr>
            </w:pPr>
            <w:r>
              <w:rPr>
                <w:sz w:val="24"/>
              </w:rPr>
              <w:t>673,222 </w:t>
            </w:r>
          </w:p>
        </w:tc>
      </w:tr>
      <w:tr>
        <w:trPr>
          <w:trHeight w:val="311" w:hRule="atLeast"/>
        </w:trPr>
        <w:tc>
          <w:tcPr>
            <w:tcW w:w="1382" w:type="dxa"/>
          </w:tcPr>
          <w:p>
            <w:pPr>
              <w:pStyle w:val="TableParagraph"/>
              <w:ind w:right="439"/>
              <w:jc w:val="right"/>
              <w:rPr>
                <w:sz w:val="24"/>
              </w:rPr>
            </w:pPr>
            <w:r>
              <w:rPr>
                <w:sz w:val="24"/>
              </w:rPr>
              <w:t>57 </w:t>
            </w:r>
          </w:p>
        </w:tc>
        <w:tc>
          <w:tcPr>
            <w:tcW w:w="3829" w:type="dxa"/>
          </w:tcPr>
          <w:p>
            <w:pPr>
              <w:pStyle w:val="TableParagraph"/>
              <w:ind w:left="1353" w:right="1225"/>
              <w:rPr>
                <w:sz w:val="24"/>
              </w:rPr>
            </w:pPr>
            <w:r>
              <w:rPr>
                <w:sz w:val="24"/>
              </w:rPr>
              <w:t>东海证券 </w:t>
            </w:r>
          </w:p>
        </w:tc>
        <w:tc>
          <w:tcPr>
            <w:tcW w:w="3313" w:type="dxa"/>
          </w:tcPr>
          <w:p>
            <w:pPr>
              <w:pStyle w:val="TableParagraph"/>
              <w:ind w:left="490" w:right="361"/>
              <w:rPr>
                <w:sz w:val="24"/>
              </w:rPr>
            </w:pPr>
            <w:r>
              <w:rPr>
                <w:sz w:val="24"/>
              </w:rPr>
              <w:t>666,446 </w:t>
            </w:r>
          </w:p>
        </w:tc>
      </w:tr>
      <w:tr>
        <w:trPr>
          <w:trHeight w:val="311" w:hRule="atLeast"/>
        </w:trPr>
        <w:tc>
          <w:tcPr>
            <w:tcW w:w="1382" w:type="dxa"/>
          </w:tcPr>
          <w:p>
            <w:pPr>
              <w:pStyle w:val="TableParagraph"/>
              <w:ind w:right="439"/>
              <w:jc w:val="right"/>
              <w:rPr>
                <w:sz w:val="24"/>
              </w:rPr>
            </w:pPr>
            <w:r>
              <w:rPr>
                <w:sz w:val="24"/>
              </w:rPr>
              <w:t>58 </w:t>
            </w:r>
          </w:p>
        </w:tc>
        <w:tc>
          <w:tcPr>
            <w:tcW w:w="3829" w:type="dxa"/>
          </w:tcPr>
          <w:p>
            <w:pPr>
              <w:pStyle w:val="TableParagraph"/>
              <w:ind w:left="1353" w:right="1225"/>
              <w:rPr>
                <w:sz w:val="24"/>
              </w:rPr>
            </w:pPr>
            <w:r>
              <w:rPr>
                <w:sz w:val="24"/>
              </w:rPr>
              <w:t>第一创业 </w:t>
            </w:r>
          </w:p>
        </w:tc>
        <w:tc>
          <w:tcPr>
            <w:tcW w:w="3313" w:type="dxa"/>
          </w:tcPr>
          <w:p>
            <w:pPr>
              <w:pStyle w:val="TableParagraph"/>
              <w:ind w:left="490" w:right="361"/>
              <w:rPr>
                <w:sz w:val="24"/>
              </w:rPr>
            </w:pPr>
            <w:r>
              <w:rPr>
                <w:sz w:val="24"/>
              </w:rPr>
              <w:t>662,866 </w:t>
            </w:r>
          </w:p>
        </w:tc>
      </w:tr>
      <w:tr>
        <w:trPr>
          <w:trHeight w:val="311" w:hRule="atLeast"/>
        </w:trPr>
        <w:tc>
          <w:tcPr>
            <w:tcW w:w="1382" w:type="dxa"/>
          </w:tcPr>
          <w:p>
            <w:pPr>
              <w:pStyle w:val="TableParagraph"/>
              <w:ind w:right="439"/>
              <w:jc w:val="right"/>
              <w:rPr>
                <w:sz w:val="24"/>
              </w:rPr>
            </w:pPr>
            <w:r>
              <w:rPr>
                <w:sz w:val="24"/>
              </w:rPr>
              <w:t>59 </w:t>
            </w:r>
          </w:p>
        </w:tc>
        <w:tc>
          <w:tcPr>
            <w:tcW w:w="3829" w:type="dxa"/>
          </w:tcPr>
          <w:p>
            <w:pPr>
              <w:pStyle w:val="TableParagraph"/>
              <w:ind w:left="1353" w:right="1225"/>
              <w:rPr>
                <w:sz w:val="24"/>
              </w:rPr>
            </w:pPr>
            <w:r>
              <w:rPr>
                <w:sz w:val="24"/>
              </w:rPr>
              <w:t>湘财证券 </w:t>
            </w:r>
          </w:p>
        </w:tc>
        <w:tc>
          <w:tcPr>
            <w:tcW w:w="3313" w:type="dxa"/>
          </w:tcPr>
          <w:p>
            <w:pPr>
              <w:pStyle w:val="TableParagraph"/>
              <w:ind w:left="490" w:right="361"/>
              <w:rPr>
                <w:sz w:val="24"/>
              </w:rPr>
            </w:pPr>
            <w:r>
              <w:rPr>
                <w:sz w:val="24"/>
              </w:rPr>
              <w:t>656,988 </w:t>
            </w:r>
          </w:p>
        </w:tc>
      </w:tr>
      <w:tr>
        <w:trPr>
          <w:trHeight w:val="313" w:hRule="atLeast"/>
        </w:trPr>
        <w:tc>
          <w:tcPr>
            <w:tcW w:w="1382" w:type="dxa"/>
          </w:tcPr>
          <w:p>
            <w:pPr>
              <w:pStyle w:val="TableParagraph"/>
              <w:spacing w:before="2"/>
              <w:ind w:right="439"/>
              <w:jc w:val="right"/>
              <w:rPr>
                <w:sz w:val="24"/>
              </w:rPr>
            </w:pPr>
            <w:r>
              <w:rPr>
                <w:sz w:val="24"/>
              </w:rPr>
              <w:t>60 </w:t>
            </w:r>
          </w:p>
        </w:tc>
        <w:tc>
          <w:tcPr>
            <w:tcW w:w="3829" w:type="dxa"/>
          </w:tcPr>
          <w:p>
            <w:pPr>
              <w:pStyle w:val="TableParagraph"/>
              <w:spacing w:before="2"/>
              <w:ind w:left="1353" w:right="1225"/>
              <w:rPr>
                <w:sz w:val="24"/>
              </w:rPr>
            </w:pPr>
            <w:r>
              <w:rPr>
                <w:sz w:val="24"/>
              </w:rPr>
              <w:t>财信证券 </w:t>
            </w:r>
          </w:p>
        </w:tc>
        <w:tc>
          <w:tcPr>
            <w:tcW w:w="3313" w:type="dxa"/>
          </w:tcPr>
          <w:p>
            <w:pPr>
              <w:pStyle w:val="TableParagraph"/>
              <w:spacing w:before="2"/>
              <w:ind w:left="490" w:right="361"/>
              <w:rPr>
                <w:sz w:val="24"/>
              </w:rPr>
            </w:pPr>
            <w:r>
              <w:rPr>
                <w:sz w:val="24"/>
              </w:rPr>
              <w:t>656,705 </w:t>
            </w:r>
          </w:p>
        </w:tc>
      </w:tr>
      <w:tr>
        <w:trPr>
          <w:trHeight w:val="311" w:hRule="atLeast"/>
        </w:trPr>
        <w:tc>
          <w:tcPr>
            <w:tcW w:w="1382" w:type="dxa"/>
          </w:tcPr>
          <w:p>
            <w:pPr>
              <w:pStyle w:val="TableParagraph"/>
              <w:ind w:right="439"/>
              <w:jc w:val="right"/>
              <w:rPr>
                <w:sz w:val="24"/>
              </w:rPr>
            </w:pPr>
            <w:r>
              <w:rPr>
                <w:sz w:val="24"/>
              </w:rPr>
              <w:t>61 </w:t>
            </w:r>
          </w:p>
        </w:tc>
        <w:tc>
          <w:tcPr>
            <w:tcW w:w="3829" w:type="dxa"/>
          </w:tcPr>
          <w:p>
            <w:pPr>
              <w:pStyle w:val="TableParagraph"/>
              <w:ind w:left="1353" w:right="1225"/>
              <w:rPr>
                <w:sz w:val="24"/>
              </w:rPr>
            </w:pPr>
            <w:r>
              <w:rPr>
                <w:sz w:val="24"/>
              </w:rPr>
              <w:t>中原证券 </w:t>
            </w:r>
          </w:p>
        </w:tc>
        <w:tc>
          <w:tcPr>
            <w:tcW w:w="3313" w:type="dxa"/>
          </w:tcPr>
          <w:p>
            <w:pPr>
              <w:pStyle w:val="TableParagraph"/>
              <w:ind w:left="490" w:right="361"/>
              <w:rPr>
                <w:sz w:val="24"/>
              </w:rPr>
            </w:pPr>
            <w:r>
              <w:rPr>
                <w:sz w:val="24"/>
              </w:rPr>
              <w:t>631,663 </w:t>
            </w:r>
          </w:p>
        </w:tc>
      </w:tr>
      <w:tr>
        <w:trPr>
          <w:trHeight w:val="311" w:hRule="atLeast"/>
        </w:trPr>
        <w:tc>
          <w:tcPr>
            <w:tcW w:w="1382" w:type="dxa"/>
          </w:tcPr>
          <w:p>
            <w:pPr>
              <w:pStyle w:val="TableParagraph"/>
              <w:ind w:right="439"/>
              <w:jc w:val="right"/>
              <w:rPr>
                <w:sz w:val="24"/>
              </w:rPr>
            </w:pPr>
            <w:r>
              <w:rPr>
                <w:sz w:val="24"/>
              </w:rPr>
              <w:t>62 </w:t>
            </w:r>
          </w:p>
        </w:tc>
        <w:tc>
          <w:tcPr>
            <w:tcW w:w="3829" w:type="dxa"/>
          </w:tcPr>
          <w:p>
            <w:pPr>
              <w:pStyle w:val="TableParagraph"/>
              <w:ind w:left="1353" w:right="1225"/>
              <w:rPr>
                <w:sz w:val="24"/>
              </w:rPr>
            </w:pPr>
            <w:r>
              <w:rPr>
                <w:sz w:val="24"/>
              </w:rPr>
              <w:t>德邦证券 </w:t>
            </w:r>
          </w:p>
        </w:tc>
        <w:tc>
          <w:tcPr>
            <w:tcW w:w="3313" w:type="dxa"/>
          </w:tcPr>
          <w:p>
            <w:pPr>
              <w:pStyle w:val="TableParagraph"/>
              <w:ind w:left="490" w:right="361"/>
              <w:rPr>
                <w:sz w:val="24"/>
              </w:rPr>
            </w:pPr>
            <w:r>
              <w:rPr>
                <w:sz w:val="24"/>
              </w:rPr>
              <w:t>630,494 </w:t>
            </w:r>
          </w:p>
        </w:tc>
      </w:tr>
      <w:tr>
        <w:trPr>
          <w:trHeight w:val="312" w:hRule="atLeast"/>
        </w:trPr>
        <w:tc>
          <w:tcPr>
            <w:tcW w:w="1382" w:type="dxa"/>
          </w:tcPr>
          <w:p>
            <w:pPr>
              <w:pStyle w:val="TableParagraph"/>
              <w:ind w:right="439"/>
              <w:jc w:val="right"/>
              <w:rPr>
                <w:sz w:val="24"/>
              </w:rPr>
            </w:pPr>
            <w:r>
              <w:rPr>
                <w:sz w:val="24"/>
              </w:rPr>
              <w:t>63 </w:t>
            </w:r>
          </w:p>
        </w:tc>
        <w:tc>
          <w:tcPr>
            <w:tcW w:w="3829" w:type="dxa"/>
          </w:tcPr>
          <w:p>
            <w:pPr>
              <w:pStyle w:val="TableParagraph"/>
              <w:ind w:left="1353" w:right="1225"/>
              <w:rPr>
                <w:sz w:val="24"/>
              </w:rPr>
            </w:pPr>
            <w:r>
              <w:rPr>
                <w:sz w:val="24"/>
              </w:rPr>
              <w:t>中航证券 </w:t>
            </w:r>
          </w:p>
        </w:tc>
        <w:tc>
          <w:tcPr>
            <w:tcW w:w="3313" w:type="dxa"/>
          </w:tcPr>
          <w:p>
            <w:pPr>
              <w:pStyle w:val="TableParagraph"/>
              <w:ind w:left="490" w:right="361"/>
              <w:rPr>
                <w:sz w:val="24"/>
              </w:rPr>
            </w:pPr>
            <w:r>
              <w:rPr>
                <w:sz w:val="24"/>
              </w:rPr>
              <w:t>621,016 </w:t>
            </w:r>
          </w:p>
        </w:tc>
      </w:tr>
      <w:tr>
        <w:trPr>
          <w:trHeight w:val="311" w:hRule="atLeast"/>
        </w:trPr>
        <w:tc>
          <w:tcPr>
            <w:tcW w:w="1382" w:type="dxa"/>
          </w:tcPr>
          <w:p>
            <w:pPr>
              <w:pStyle w:val="TableParagraph"/>
              <w:ind w:right="439"/>
              <w:jc w:val="right"/>
              <w:rPr>
                <w:sz w:val="24"/>
              </w:rPr>
            </w:pPr>
            <w:r>
              <w:rPr>
                <w:sz w:val="24"/>
              </w:rPr>
              <w:t>64 </w:t>
            </w:r>
          </w:p>
        </w:tc>
        <w:tc>
          <w:tcPr>
            <w:tcW w:w="3829" w:type="dxa"/>
          </w:tcPr>
          <w:p>
            <w:pPr>
              <w:pStyle w:val="TableParagraph"/>
              <w:ind w:left="1353" w:right="1225"/>
              <w:rPr>
                <w:sz w:val="24"/>
              </w:rPr>
            </w:pPr>
            <w:r>
              <w:rPr>
                <w:sz w:val="24"/>
              </w:rPr>
              <w:t>开源证券 </w:t>
            </w:r>
          </w:p>
        </w:tc>
        <w:tc>
          <w:tcPr>
            <w:tcW w:w="3313" w:type="dxa"/>
          </w:tcPr>
          <w:p>
            <w:pPr>
              <w:pStyle w:val="TableParagraph"/>
              <w:ind w:left="490" w:right="361"/>
              <w:rPr>
                <w:sz w:val="24"/>
              </w:rPr>
            </w:pPr>
            <w:r>
              <w:rPr>
                <w:sz w:val="24"/>
              </w:rPr>
              <w:t>601,837 </w:t>
            </w:r>
          </w:p>
        </w:tc>
      </w:tr>
      <w:tr>
        <w:trPr>
          <w:trHeight w:val="311" w:hRule="atLeast"/>
        </w:trPr>
        <w:tc>
          <w:tcPr>
            <w:tcW w:w="1382" w:type="dxa"/>
          </w:tcPr>
          <w:p>
            <w:pPr>
              <w:pStyle w:val="TableParagraph"/>
              <w:ind w:right="439"/>
              <w:jc w:val="right"/>
              <w:rPr>
                <w:sz w:val="24"/>
              </w:rPr>
            </w:pPr>
            <w:r>
              <w:rPr>
                <w:sz w:val="24"/>
              </w:rPr>
              <w:t>65 </w:t>
            </w:r>
          </w:p>
        </w:tc>
        <w:tc>
          <w:tcPr>
            <w:tcW w:w="3829" w:type="dxa"/>
          </w:tcPr>
          <w:p>
            <w:pPr>
              <w:pStyle w:val="TableParagraph"/>
              <w:ind w:left="1353" w:right="1225"/>
              <w:rPr>
                <w:sz w:val="24"/>
              </w:rPr>
            </w:pPr>
            <w:r>
              <w:rPr>
                <w:sz w:val="24"/>
              </w:rPr>
              <w:t>金元证券 </w:t>
            </w:r>
          </w:p>
        </w:tc>
        <w:tc>
          <w:tcPr>
            <w:tcW w:w="3313" w:type="dxa"/>
          </w:tcPr>
          <w:p>
            <w:pPr>
              <w:pStyle w:val="TableParagraph"/>
              <w:ind w:left="490" w:right="361"/>
              <w:rPr>
                <w:sz w:val="24"/>
              </w:rPr>
            </w:pPr>
            <w:r>
              <w:rPr>
                <w:sz w:val="24"/>
              </w:rPr>
              <w:t>587,128 </w:t>
            </w:r>
          </w:p>
        </w:tc>
      </w:tr>
      <w:tr>
        <w:trPr>
          <w:trHeight w:val="313" w:hRule="atLeast"/>
        </w:trPr>
        <w:tc>
          <w:tcPr>
            <w:tcW w:w="1382" w:type="dxa"/>
          </w:tcPr>
          <w:p>
            <w:pPr>
              <w:pStyle w:val="TableParagraph"/>
              <w:spacing w:before="2"/>
              <w:ind w:right="439"/>
              <w:jc w:val="right"/>
              <w:rPr>
                <w:sz w:val="24"/>
              </w:rPr>
            </w:pPr>
            <w:r>
              <w:rPr>
                <w:sz w:val="24"/>
              </w:rPr>
              <w:t>66 </w:t>
            </w:r>
          </w:p>
        </w:tc>
        <w:tc>
          <w:tcPr>
            <w:tcW w:w="3829" w:type="dxa"/>
          </w:tcPr>
          <w:p>
            <w:pPr>
              <w:pStyle w:val="TableParagraph"/>
              <w:spacing w:before="2"/>
              <w:ind w:left="1353" w:right="1225"/>
              <w:rPr>
                <w:sz w:val="24"/>
              </w:rPr>
            </w:pPr>
            <w:r>
              <w:rPr>
                <w:sz w:val="24"/>
              </w:rPr>
              <w:t>中邮证券 </w:t>
            </w:r>
          </w:p>
        </w:tc>
        <w:tc>
          <w:tcPr>
            <w:tcW w:w="3313" w:type="dxa"/>
          </w:tcPr>
          <w:p>
            <w:pPr>
              <w:pStyle w:val="TableParagraph"/>
              <w:spacing w:before="2"/>
              <w:ind w:left="490" w:right="361"/>
              <w:rPr>
                <w:sz w:val="24"/>
              </w:rPr>
            </w:pPr>
            <w:r>
              <w:rPr>
                <w:sz w:val="24"/>
              </w:rPr>
              <w:t>570,896 </w:t>
            </w:r>
          </w:p>
        </w:tc>
      </w:tr>
      <w:tr>
        <w:trPr>
          <w:trHeight w:val="311" w:hRule="atLeast"/>
        </w:trPr>
        <w:tc>
          <w:tcPr>
            <w:tcW w:w="1382" w:type="dxa"/>
          </w:tcPr>
          <w:p>
            <w:pPr>
              <w:pStyle w:val="TableParagraph"/>
              <w:ind w:right="439"/>
              <w:jc w:val="right"/>
              <w:rPr>
                <w:sz w:val="24"/>
              </w:rPr>
            </w:pPr>
            <w:r>
              <w:rPr>
                <w:sz w:val="24"/>
              </w:rPr>
              <w:t>67 </w:t>
            </w:r>
          </w:p>
        </w:tc>
        <w:tc>
          <w:tcPr>
            <w:tcW w:w="3829" w:type="dxa"/>
          </w:tcPr>
          <w:p>
            <w:pPr>
              <w:pStyle w:val="TableParagraph"/>
              <w:ind w:left="1353" w:right="1225"/>
              <w:rPr>
                <w:sz w:val="24"/>
              </w:rPr>
            </w:pPr>
            <w:r>
              <w:rPr>
                <w:sz w:val="24"/>
              </w:rPr>
              <w:t>恒泰证券 </w:t>
            </w:r>
          </w:p>
        </w:tc>
        <w:tc>
          <w:tcPr>
            <w:tcW w:w="3313" w:type="dxa"/>
          </w:tcPr>
          <w:p>
            <w:pPr>
              <w:pStyle w:val="TableParagraph"/>
              <w:ind w:left="490" w:right="361"/>
              <w:rPr>
                <w:sz w:val="24"/>
              </w:rPr>
            </w:pPr>
            <w:r>
              <w:rPr>
                <w:sz w:val="24"/>
              </w:rPr>
              <w:t>550,632 </w:t>
            </w:r>
          </w:p>
        </w:tc>
      </w:tr>
      <w:tr>
        <w:trPr>
          <w:trHeight w:val="311" w:hRule="atLeast"/>
        </w:trPr>
        <w:tc>
          <w:tcPr>
            <w:tcW w:w="1382" w:type="dxa"/>
          </w:tcPr>
          <w:p>
            <w:pPr>
              <w:pStyle w:val="TableParagraph"/>
              <w:ind w:right="439"/>
              <w:jc w:val="right"/>
              <w:rPr>
                <w:sz w:val="24"/>
              </w:rPr>
            </w:pPr>
            <w:r>
              <w:rPr>
                <w:sz w:val="24"/>
              </w:rPr>
              <w:t>68 </w:t>
            </w:r>
          </w:p>
        </w:tc>
        <w:tc>
          <w:tcPr>
            <w:tcW w:w="3829" w:type="dxa"/>
          </w:tcPr>
          <w:p>
            <w:pPr>
              <w:pStyle w:val="TableParagraph"/>
              <w:ind w:left="1353" w:right="1225"/>
              <w:rPr>
                <w:sz w:val="24"/>
              </w:rPr>
            </w:pPr>
            <w:r>
              <w:rPr>
                <w:sz w:val="24"/>
              </w:rPr>
              <w:t>粤开证券 </w:t>
            </w:r>
          </w:p>
        </w:tc>
        <w:tc>
          <w:tcPr>
            <w:tcW w:w="3313" w:type="dxa"/>
          </w:tcPr>
          <w:p>
            <w:pPr>
              <w:pStyle w:val="TableParagraph"/>
              <w:ind w:left="490" w:right="361"/>
              <w:rPr>
                <w:sz w:val="24"/>
              </w:rPr>
            </w:pPr>
            <w:r>
              <w:rPr>
                <w:sz w:val="24"/>
              </w:rPr>
              <w:t>528,428 </w:t>
            </w:r>
          </w:p>
        </w:tc>
      </w:tr>
      <w:tr>
        <w:trPr>
          <w:trHeight w:val="311" w:hRule="atLeast"/>
        </w:trPr>
        <w:tc>
          <w:tcPr>
            <w:tcW w:w="1382" w:type="dxa"/>
          </w:tcPr>
          <w:p>
            <w:pPr>
              <w:pStyle w:val="TableParagraph"/>
              <w:ind w:right="439"/>
              <w:jc w:val="right"/>
              <w:rPr>
                <w:sz w:val="24"/>
              </w:rPr>
            </w:pPr>
            <w:r>
              <w:rPr>
                <w:sz w:val="24"/>
              </w:rPr>
              <w:t>69 </w:t>
            </w:r>
          </w:p>
        </w:tc>
        <w:tc>
          <w:tcPr>
            <w:tcW w:w="3829" w:type="dxa"/>
          </w:tcPr>
          <w:p>
            <w:pPr>
              <w:pStyle w:val="TableParagraph"/>
              <w:ind w:left="1353" w:right="1225"/>
              <w:rPr>
                <w:sz w:val="24"/>
              </w:rPr>
            </w:pPr>
            <w:r>
              <w:rPr>
                <w:sz w:val="24"/>
              </w:rPr>
              <w:t>万和证券 </w:t>
            </w:r>
          </w:p>
        </w:tc>
        <w:tc>
          <w:tcPr>
            <w:tcW w:w="3313" w:type="dxa"/>
          </w:tcPr>
          <w:p>
            <w:pPr>
              <w:pStyle w:val="TableParagraph"/>
              <w:ind w:left="490" w:right="361"/>
              <w:rPr>
                <w:sz w:val="24"/>
              </w:rPr>
            </w:pPr>
            <w:r>
              <w:rPr>
                <w:sz w:val="24"/>
              </w:rPr>
              <w:t>523,242 </w:t>
            </w:r>
          </w:p>
        </w:tc>
      </w:tr>
      <w:tr>
        <w:trPr>
          <w:trHeight w:val="311" w:hRule="atLeast"/>
        </w:trPr>
        <w:tc>
          <w:tcPr>
            <w:tcW w:w="1382" w:type="dxa"/>
          </w:tcPr>
          <w:p>
            <w:pPr>
              <w:pStyle w:val="TableParagraph"/>
              <w:ind w:right="439"/>
              <w:jc w:val="right"/>
              <w:rPr>
                <w:sz w:val="24"/>
              </w:rPr>
            </w:pPr>
            <w:r>
              <w:rPr>
                <w:sz w:val="24"/>
              </w:rPr>
              <w:t>70 </w:t>
            </w:r>
          </w:p>
        </w:tc>
        <w:tc>
          <w:tcPr>
            <w:tcW w:w="3829" w:type="dxa"/>
          </w:tcPr>
          <w:p>
            <w:pPr>
              <w:pStyle w:val="TableParagraph"/>
              <w:ind w:left="1353" w:right="1225"/>
              <w:rPr>
                <w:sz w:val="24"/>
              </w:rPr>
            </w:pPr>
            <w:r>
              <w:rPr>
                <w:sz w:val="24"/>
              </w:rPr>
              <w:t>大通证券 </w:t>
            </w:r>
          </w:p>
        </w:tc>
        <w:tc>
          <w:tcPr>
            <w:tcW w:w="3313" w:type="dxa"/>
          </w:tcPr>
          <w:p>
            <w:pPr>
              <w:pStyle w:val="TableParagraph"/>
              <w:ind w:left="490" w:right="361"/>
              <w:rPr>
                <w:sz w:val="24"/>
              </w:rPr>
            </w:pPr>
            <w:r>
              <w:rPr>
                <w:sz w:val="24"/>
              </w:rPr>
              <w:t>481,645 </w:t>
            </w:r>
          </w:p>
        </w:tc>
      </w:tr>
      <w:tr>
        <w:trPr>
          <w:trHeight w:val="311" w:hRule="atLeast"/>
        </w:trPr>
        <w:tc>
          <w:tcPr>
            <w:tcW w:w="1382" w:type="dxa"/>
          </w:tcPr>
          <w:p>
            <w:pPr>
              <w:pStyle w:val="TableParagraph"/>
              <w:ind w:right="439"/>
              <w:jc w:val="right"/>
              <w:rPr>
                <w:sz w:val="24"/>
              </w:rPr>
            </w:pPr>
            <w:r>
              <w:rPr>
                <w:sz w:val="24"/>
              </w:rPr>
              <w:t>71 </w:t>
            </w:r>
          </w:p>
        </w:tc>
        <w:tc>
          <w:tcPr>
            <w:tcW w:w="3829" w:type="dxa"/>
          </w:tcPr>
          <w:p>
            <w:pPr>
              <w:pStyle w:val="TableParagraph"/>
              <w:ind w:left="1353" w:right="1225"/>
              <w:rPr>
                <w:sz w:val="24"/>
              </w:rPr>
            </w:pPr>
            <w:r>
              <w:rPr>
                <w:sz w:val="24"/>
              </w:rPr>
              <w:t>华鑫证券 </w:t>
            </w:r>
          </w:p>
        </w:tc>
        <w:tc>
          <w:tcPr>
            <w:tcW w:w="3313" w:type="dxa"/>
          </w:tcPr>
          <w:p>
            <w:pPr>
              <w:pStyle w:val="TableParagraph"/>
              <w:ind w:left="490" w:right="361"/>
              <w:rPr>
                <w:sz w:val="24"/>
              </w:rPr>
            </w:pPr>
            <w:r>
              <w:rPr>
                <w:sz w:val="24"/>
              </w:rPr>
              <w:t>462,419 </w:t>
            </w:r>
          </w:p>
        </w:tc>
      </w:tr>
      <w:tr>
        <w:trPr>
          <w:trHeight w:val="313" w:hRule="atLeast"/>
        </w:trPr>
        <w:tc>
          <w:tcPr>
            <w:tcW w:w="1382" w:type="dxa"/>
          </w:tcPr>
          <w:p>
            <w:pPr>
              <w:pStyle w:val="TableParagraph"/>
              <w:spacing w:before="2"/>
              <w:ind w:right="439"/>
              <w:jc w:val="right"/>
              <w:rPr>
                <w:sz w:val="24"/>
              </w:rPr>
            </w:pPr>
            <w:r>
              <w:rPr>
                <w:sz w:val="24"/>
              </w:rPr>
              <w:t>72 </w:t>
            </w:r>
          </w:p>
        </w:tc>
        <w:tc>
          <w:tcPr>
            <w:tcW w:w="3829" w:type="dxa"/>
          </w:tcPr>
          <w:p>
            <w:pPr>
              <w:pStyle w:val="TableParagraph"/>
              <w:spacing w:before="2"/>
              <w:ind w:left="1353" w:right="1225"/>
              <w:rPr>
                <w:sz w:val="24"/>
              </w:rPr>
            </w:pPr>
            <w:r>
              <w:rPr>
                <w:sz w:val="24"/>
              </w:rPr>
              <w:t>中天国富 </w:t>
            </w:r>
          </w:p>
        </w:tc>
        <w:tc>
          <w:tcPr>
            <w:tcW w:w="3313" w:type="dxa"/>
          </w:tcPr>
          <w:p>
            <w:pPr>
              <w:pStyle w:val="TableParagraph"/>
              <w:spacing w:before="2"/>
              <w:ind w:left="490" w:right="361"/>
              <w:rPr>
                <w:sz w:val="24"/>
              </w:rPr>
            </w:pPr>
            <w:r>
              <w:rPr>
                <w:sz w:val="24"/>
              </w:rPr>
              <w:t>447,272 </w:t>
            </w:r>
          </w:p>
        </w:tc>
      </w:tr>
      <w:tr>
        <w:trPr>
          <w:trHeight w:val="311" w:hRule="atLeast"/>
        </w:trPr>
        <w:tc>
          <w:tcPr>
            <w:tcW w:w="1382" w:type="dxa"/>
          </w:tcPr>
          <w:p>
            <w:pPr>
              <w:pStyle w:val="TableParagraph"/>
              <w:ind w:right="439"/>
              <w:jc w:val="right"/>
              <w:rPr>
                <w:sz w:val="24"/>
              </w:rPr>
            </w:pPr>
            <w:r>
              <w:rPr>
                <w:sz w:val="24"/>
              </w:rPr>
              <w:t>73 </w:t>
            </w:r>
          </w:p>
        </w:tc>
        <w:tc>
          <w:tcPr>
            <w:tcW w:w="3829" w:type="dxa"/>
          </w:tcPr>
          <w:p>
            <w:pPr>
              <w:pStyle w:val="TableParagraph"/>
              <w:ind w:left="1353" w:right="1225"/>
              <w:rPr>
                <w:sz w:val="24"/>
              </w:rPr>
            </w:pPr>
            <w:r>
              <w:rPr>
                <w:sz w:val="24"/>
              </w:rPr>
              <w:t>长城国瑞 </w:t>
            </w:r>
          </w:p>
        </w:tc>
        <w:tc>
          <w:tcPr>
            <w:tcW w:w="3313" w:type="dxa"/>
          </w:tcPr>
          <w:p>
            <w:pPr>
              <w:pStyle w:val="TableParagraph"/>
              <w:ind w:left="490" w:right="361"/>
              <w:rPr>
                <w:sz w:val="24"/>
              </w:rPr>
            </w:pPr>
            <w:r>
              <w:rPr>
                <w:sz w:val="24"/>
              </w:rPr>
              <w:t>425,583 </w:t>
            </w:r>
          </w:p>
        </w:tc>
      </w:tr>
      <w:tr>
        <w:trPr>
          <w:trHeight w:val="311" w:hRule="atLeast"/>
        </w:trPr>
        <w:tc>
          <w:tcPr>
            <w:tcW w:w="1382" w:type="dxa"/>
          </w:tcPr>
          <w:p>
            <w:pPr>
              <w:pStyle w:val="TableParagraph"/>
              <w:ind w:right="439"/>
              <w:jc w:val="right"/>
              <w:rPr>
                <w:sz w:val="24"/>
              </w:rPr>
            </w:pPr>
            <w:r>
              <w:rPr>
                <w:sz w:val="24"/>
              </w:rPr>
              <w:t>74 </w:t>
            </w:r>
          </w:p>
        </w:tc>
        <w:tc>
          <w:tcPr>
            <w:tcW w:w="3829" w:type="dxa"/>
          </w:tcPr>
          <w:p>
            <w:pPr>
              <w:pStyle w:val="TableParagraph"/>
              <w:ind w:left="1353" w:right="1225"/>
              <w:rPr>
                <w:sz w:val="24"/>
              </w:rPr>
            </w:pPr>
            <w:r>
              <w:rPr>
                <w:sz w:val="24"/>
              </w:rPr>
              <w:t>世纪证券 </w:t>
            </w:r>
          </w:p>
        </w:tc>
        <w:tc>
          <w:tcPr>
            <w:tcW w:w="3313" w:type="dxa"/>
          </w:tcPr>
          <w:p>
            <w:pPr>
              <w:pStyle w:val="TableParagraph"/>
              <w:ind w:left="490" w:right="361"/>
              <w:rPr>
                <w:sz w:val="24"/>
              </w:rPr>
            </w:pPr>
            <w:r>
              <w:rPr>
                <w:sz w:val="24"/>
              </w:rPr>
              <w:t>422,007 </w:t>
            </w:r>
          </w:p>
        </w:tc>
      </w:tr>
      <w:tr>
        <w:trPr>
          <w:trHeight w:val="312" w:hRule="atLeast"/>
        </w:trPr>
        <w:tc>
          <w:tcPr>
            <w:tcW w:w="1382" w:type="dxa"/>
          </w:tcPr>
          <w:p>
            <w:pPr>
              <w:pStyle w:val="TableParagraph"/>
              <w:ind w:right="439"/>
              <w:jc w:val="right"/>
              <w:rPr>
                <w:sz w:val="24"/>
              </w:rPr>
            </w:pPr>
            <w:r>
              <w:rPr>
                <w:sz w:val="24"/>
              </w:rPr>
              <w:t>75 </w:t>
            </w:r>
          </w:p>
        </w:tc>
        <w:tc>
          <w:tcPr>
            <w:tcW w:w="3829" w:type="dxa"/>
          </w:tcPr>
          <w:p>
            <w:pPr>
              <w:pStyle w:val="TableParagraph"/>
              <w:ind w:left="1353" w:right="1225"/>
              <w:rPr>
                <w:sz w:val="24"/>
              </w:rPr>
            </w:pPr>
            <w:r>
              <w:rPr>
                <w:sz w:val="24"/>
              </w:rPr>
              <w:t>华宝证券 </w:t>
            </w:r>
          </w:p>
        </w:tc>
        <w:tc>
          <w:tcPr>
            <w:tcW w:w="3313" w:type="dxa"/>
          </w:tcPr>
          <w:p>
            <w:pPr>
              <w:pStyle w:val="TableParagraph"/>
              <w:ind w:left="490" w:right="361"/>
              <w:rPr>
                <w:sz w:val="24"/>
              </w:rPr>
            </w:pPr>
            <w:r>
              <w:rPr>
                <w:sz w:val="24"/>
              </w:rPr>
              <w:t>420,696 </w:t>
            </w:r>
          </w:p>
        </w:tc>
      </w:tr>
      <w:tr>
        <w:trPr>
          <w:trHeight w:val="311" w:hRule="atLeast"/>
        </w:trPr>
        <w:tc>
          <w:tcPr>
            <w:tcW w:w="1382" w:type="dxa"/>
          </w:tcPr>
          <w:p>
            <w:pPr>
              <w:pStyle w:val="TableParagraph"/>
              <w:ind w:right="439"/>
              <w:jc w:val="right"/>
              <w:rPr>
                <w:sz w:val="24"/>
              </w:rPr>
            </w:pPr>
            <w:r>
              <w:rPr>
                <w:sz w:val="24"/>
              </w:rPr>
              <w:t>76 </w:t>
            </w:r>
          </w:p>
        </w:tc>
        <w:tc>
          <w:tcPr>
            <w:tcW w:w="3829" w:type="dxa"/>
          </w:tcPr>
          <w:p>
            <w:pPr>
              <w:pStyle w:val="TableParagraph"/>
              <w:ind w:left="1353" w:right="1225"/>
              <w:rPr>
                <w:sz w:val="24"/>
              </w:rPr>
            </w:pPr>
            <w:r>
              <w:rPr>
                <w:sz w:val="24"/>
              </w:rPr>
              <w:t>华金证券 </w:t>
            </w:r>
          </w:p>
        </w:tc>
        <w:tc>
          <w:tcPr>
            <w:tcW w:w="3313" w:type="dxa"/>
          </w:tcPr>
          <w:p>
            <w:pPr>
              <w:pStyle w:val="TableParagraph"/>
              <w:ind w:left="490" w:right="361"/>
              <w:rPr>
                <w:sz w:val="24"/>
              </w:rPr>
            </w:pPr>
            <w:r>
              <w:rPr>
                <w:sz w:val="24"/>
              </w:rPr>
              <w:t>408,875 </w:t>
            </w:r>
          </w:p>
        </w:tc>
      </w:tr>
      <w:tr>
        <w:trPr>
          <w:trHeight w:val="311" w:hRule="atLeast"/>
        </w:trPr>
        <w:tc>
          <w:tcPr>
            <w:tcW w:w="1382" w:type="dxa"/>
          </w:tcPr>
          <w:p>
            <w:pPr>
              <w:pStyle w:val="TableParagraph"/>
              <w:ind w:right="439"/>
              <w:jc w:val="right"/>
              <w:rPr>
                <w:sz w:val="24"/>
              </w:rPr>
            </w:pPr>
            <w:r>
              <w:rPr>
                <w:sz w:val="24"/>
              </w:rPr>
              <w:t>77 </w:t>
            </w:r>
          </w:p>
        </w:tc>
        <w:tc>
          <w:tcPr>
            <w:tcW w:w="3829" w:type="dxa"/>
          </w:tcPr>
          <w:p>
            <w:pPr>
              <w:pStyle w:val="TableParagraph"/>
              <w:ind w:left="1353" w:right="1225"/>
              <w:rPr>
                <w:sz w:val="24"/>
              </w:rPr>
            </w:pPr>
            <w:r>
              <w:rPr>
                <w:sz w:val="24"/>
              </w:rPr>
              <w:t>申港证券 </w:t>
            </w:r>
          </w:p>
        </w:tc>
        <w:tc>
          <w:tcPr>
            <w:tcW w:w="3313" w:type="dxa"/>
          </w:tcPr>
          <w:p>
            <w:pPr>
              <w:pStyle w:val="TableParagraph"/>
              <w:ind w:left="490" w:right="361"/>
              <w:rPr>
                <w:sz w:val="24"/>
              </w:rPr>
            </w:pPr>
            <w:r>
              <w:rPr>
                <w:sz w:val="24"/>
              </w:rPr>
              <w:t>402,021 </w:t>
            </w:r>
          </w:p>
        </w:tc>
      </w:tr>
      <w:tr>
        <w:trPr>
          <w:trHeight w:val="313" w:hRule="atLeast"/>
        </w:trPr>
        <w:tc>
          <w:tcPr>
            <w:tcW w:w="1382" w:type="dxa"/>
          </w:tcPr>
          <w:p>
            <w:pPr>
              <w:pStyle w:val="TableParagraph"/>
              <w:spacing w:before="2"/>
              <w:ind w:right="439"/>
              <w:jc w:val="right"/>
              <w:rPr>
                <w:sz w:val="24"/>
              </w:rPr>
            </w:pPr>
            <w:r>
              <w:rPr>
                <w:sz w:val="24"/>
              </w:rPr>
              <w:t>78 </w:t>
            </w:r>
          </w:p>
        </w:tc>
        <w:tc>
          <w:tcPr>
            <w:tcW w:w="3829" w:type="dxa"/>
          </w:tcPr>
          <w:p>
            <w:pPr>
              <w:pStyle w:val="TableParagraph"/>
              <w:spacing w:before="2"/>
              <w:ind w:left="1353" w:right="1225"/>
              <w:rPr>
                <w:sz w:val="24"/>
              </w:rPr>
            </w:pPr>
            <w:r>
              <w:rPr>
                <w:sz w:val="24"/>
              </w:rPr>
              <w:t>首创证券 </w:t>
            </w:r>
          </w:p>
        </w:tc>
        <w:tc>
          <w:tcPr>
            <w:tcW w:w="3313" w:type="dxa"/>
          </w:tcPr>
          <w:p>
            <w:pPr>
              <w:pStyle w:val="TableParagraph"/>
              <w:spacing w:before="2"/>
              <w:ind w:left="490" w:right="361"/>
              <w:rPr>
                <w:sz w:val="24"/>
              </w:rPr>
            </w:pPr>
            <w:r>
              <w:rPr>
                <w:sz w:val="24"/>
              </w:rPr>
              <w:t>395,486 </w:t>
            </w:r>
          </w:p>
        </w:tc>
      </w:tr>
      <w:tr>
        <w:trPr>
          <w:trHeight w:val="311" w:hRule="atLeast"/>
        </w:trPr>
        <w:tc>
          <w:tcPr>
            <w:tcW w:w="1382" w:type="dxa"/>
          </w:tcPr>
          <w:p>
            <w:pPr>
              <w:pStyle w:val="TableParagraph"/>
              <w:ind w:right="439"/>
              <w:jc w:val="right"/>
              <w:rPr>
                <w:sz w:val="24"/>
              </w:rPr>
            </w:pPr>
            <w:r>
              <w:rPr>
                <w:sz w:val="24"/>
              </w:rPr>
              <w:t>79 </w:t>
            </w:r>
          </w:p>
        </w:tc>
        <w:tc>
          <w:tcPr>
            <w:tcW w:w="3829" w:type="dxa"/>
          </w:tcPr>
          <w:p>
            <w:pPr>
              <w:pStyle w:val="TableParagraph"/>
              <w:ind w:left="1353" w:right="1225"/>
              <w:rPr>
                <w:sz w:val="24"/>
              </w:rPr>
            </w:pPr>
            <w:r>
              <w:rPr>
                <w:sz w:val="24"/>
              </w:rPr>
              <w:t>中山证券 </w:t>
            </w:r>
          </w:p>
        </w:tc>
        <w:tc>
          <w:tcPr>
            <w:tcW w:w="3313" w:type="dxa"/>
          </w:tcPr>
          <w:p>
            <w:pPr>
              <w:pStyle w:val="TableParagraph"/>
              <w:ind w:left="490" w:right="361"/>
              <w:rPr>
                <w:sz w:val="24"/>
              </w:rPr>
            </w:pPr>
            <w:r>
              <w:rPr>
                <w:sz w:val="24"/>
              </w:rPr>
              <w:t>387,227 </w:t>
            </w:r>
          </w:p>
        </w:tc>
      </w:tr>
      <w:tr>
        <w:trPr>
          <w:trHeight w:val="311" w:hRule="atLeast"/>
        </w:trPr>
        <w:tc>
          <w:tcPr>
            <w:tcW w:w="1382" w:type="dxa"/>
          </w:tcPr>
          <w:p>
            <w:pPr>
              <w:pStyle w:val="TableParagraph"/>
              <w:ind w:right="439"/>
              <w:jc w:val="right"/>
              <w:rPr>
                <w:sz w:val="24"/>
              </w:rPr>
            </w:pPr>
            <w:r>
              <w:rPr>
                <w:sz w:val="24"/>
              </w:rPr>
              <w:t>80 </w:t>
            </w:r>
          </w:p>
        </w:tc>
        <w:tc>
          <w:tcPr>
            <w:tcW w:w="3829" w:type="dxa"/>
          </w:tcPr>
          <w:p>
            <w:pPr>
              <w:pStyle w:val="TableParagraph"/>
              <w:ind w:left="1353" w:right="1225"/>
              <w:rPr>
                <w:sz w:val="24"/>
              </w:rPr>
            </w:pPr>
            <w:r>
              <w:rPr>
                <w:sz w:val="24"/>
              </w:rPr>
              <w:t>联储证券 </w:t>
            </w:r>
          </w:p>
        </w:tc>
        <w:tc>
          <w:tcPr>
            <w:tcW w:w="3313" w:type="dxa"/>
          </w:tcPr>
          <w:p>
            <w:pPr>
              <w:pStyle w:val="TableParagraph"/>
              <w:ind w:left="490" w:right="361"/>
              <w:rPr>
                <w:sz w:val="24"/>
              </w:rPr>
            </w:pPr>
            <w:r>
              <w:rPr>
                <w:sz w:val="24"/>
              </w:rPr>
              <w:t>372,680 </w:t>
            </w:r>
          </w:p>
        </w:tc>
      </w:tr>
      <w:tr>
        <w:trPr>
          <w:trHeight w:val="311" w:hRule="atLeast"/>
        </w:trPr>
        <w:tc>
          <w:tcPr>
            <w:tcW w:w="1382" w:type="dxa"/>
          </w:tcPr>
          <w:p>
            <w:pPr>
              <w:pStyle w:val="TableParagraph"/>
              <w:ind w:right="439"/>
              <w:jc w:val="right"/>
              <w:rPr>
                <w:sz w:val="24"/>
              </w:rPr>
            </w:pPr>
            <w:r>
              <w:rPr>
                <w:sz w:val="24"/>
              </w:rPr>
              <w:t>81 </w:t>
            </w:r>
          </w:p>
        </w:tc>
        <w:tc>
          <w:tcPr>
            <w:tcW w:w="3829" w:type="dxa"/>
          </w:tcPr>
          <w:p>
            <w:pPr>
              <w:pStyle w:val="TableParagraph"/>
              <w:ind w:left="1353" w:right="1225"/>
              <w:rPr>
                <w:sz w:val="24"/>
              </w:rPr>
            </w:pPr>
            <w:r>
              <w:rPr>
                <w:sz w:val="24"/>
              </w:rPr>
              <w:t>国融证券 </w:t>
            </w:r>
          </w:p>
        </w:tc>
        <w:tc>
          <w:tcPr>
            <w:tcW w:w="3313" w:type="dxa"/>
          </w:tcPr>
          <w:p>
            <w:pPr>
              <w:pStyle w:val="TableParagraph"/>
              <w:ind w:left="490" w:right="361"/>
              <w:rPr>
                <w:sz w:val="24"/>
              </w:rPr>
            </w:pPr>
            <w:r>
              <w:rPr>
                <w:sz w:val="24"/>
              </w:rPr>
              <w:t>360,443 </w:t>
            </w:r>
          </w:p>
        </w:tc>
      </w:tr>
    </w:tbl>
    <w:p>
      <w:pPr>
        <w:spacing w:after="0"/>
        <w:rPr>
          <w:sz w:val="24"/>
        </w:rPr>
        <w:sectPr>
          <w:pgSz w:w="11910" w:h="16840"/>
          <w:pgMar w:header="0" w:footer="1122" w:top="1420" w:bottom="132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2"/>
        <w:gridCol w:w="3829"/>
        <w:gridCol w:w="3313"/>
      </w:tblGrid>
      <w:tr>
        <w:trPr>
          <w:trHeight w:val="311" w:hRule="atLeast"/>
        </w:trPr>
        <w:tc>
          <w:tcPr>
            <w:tcW w:w="1382" w:type="dxa"/>
          </w:tcPr>
          <w:p>
            <w:pPr>
              <w:pStyle w:val="TableParagraph"/>
              <w:ind w:right="439"/>
              <w:jc w:val="right"/>
              <w:rPr>
                <w:sz w:val="24"/>
              </w:rPr>
            </w:pPr>
            <w:r>
              <w:rPr>
                <w:sz w:val="24"/>
              </w:rPr>
              <w:t>82 </w:t>
            </w:r>
          </w:p>
        </w:tc>
        <w:tc>
          <w:tcPr>
            <w:tcW w:w="3829" w:type="dxa"/>
          </w:tcPr>
          <w:p>
            <w:pPr>
              <w:pStyle w:val="TableParagraph"/>
              <w:ind w:right="1303"/>
              <w:jc w:val="right"/>
              <w:rPr>
                <w:sz w:val="24"/>
              </w:rPr>
            </w:pPr>
            <w:r>
              <w:rPr>
                <w:sz w:val="24"/>
              </w:rPr>
              <w:t>北京高华 </w:t>
            </w:r>
          </w:p>
        </w:tc>
        <w:tc>
          <w:tcPr>
            <w:tcW w:w="3313" w:type="dxa"/>
          </w:tcPr>
          <w:p>
            <w:pPr>
              <w:pStyle w:val="TableParagraph"/>
              <w:ind w:left="1236" w:right="0"/>
              <w:jc w:val="left"/>
              <w:rPr>
                <w:sz w:val="24"/>
              </w:rPr>
            </w:pPr>
            <w:r>
              <w:rPr>
                <w:sz w:val="24"/>
              </w:rPr>
              <w:t>311,260 </w:t>
            </w:r>
          </w:p>
        </w:tc>
      </w:tr>
      <w:tr>
        <w:trPr>
          <w:trHeight w:val="312" w:hRule="atLeast"/>
        </w:trPr>
        <w:tc>
          <w:tcPr>
            <w:tcW w:w="1382" w:type="dxa"/>
          </w:tcPr>
          <w:p>
            <w:pPr>
              <w:pStyle w:val="TableParagraph"/>
              <w:ind w:right="439"/>
              <w:jc w:val="right"/>
              <w:rPr>
                <w:sz w:val="24"/>
              </w:rPr>
            </w:pPr>
            <w:r>
              <w:rPr>
                <w:sz w:val="24"/>
              </w:rPr>
              <w:t>83 </w:t>
            </w:r>
          </w:p>
        </w:tc>
        <w:tc>
          <w:tcPr>
            <w:tcW w:w="3829" w:type="dxa"/>
          </w:tcPr>
          <w:p>
            <w:pPr>
              <w:pStyle w:val="TableParagraph"/>
              <w:ind w:right="1303"/>
              <w:jc w:val="right"/>
              <w:rPr>
                <w:sz w:val="24"/>
              </w:rPr>
            </w:pPr>
            <w:r>
              <w:rPr>
                <w:sz w:val="24"/>
              </w:rPr>
              <w:t>英大证券 </w:t>
            </w:r>
          </w:p>
        </w:tc>
        <w:tc>
          <w:tcPr>
            <w:tcW w:w="3313" w:type="dxa"/>
          </w:tcPr>
          <w:p>
            <w:pPr>
              <w:pStyle w:val="TableParagraph"/>
              <w:ind w:left="1236" w:right="0"/>
              <w:jc w:val="left"/>
              <w:rPr>
                <w:sz w:val="24"/>
              </w:rPr>
            </w:pPr>
            <w:r>
              <w:rPr>
                <w:sz w:val="24"/>
              </w:rPr>
              <w:t>310,847 </w:t>
            </w:r>
          </w:p>
        </w:tc>
      </w:tr>
      <w:tr>
        <w:trPr>
          <w:trHeight w:val="311" w:hRule="atLeast"/>
        </w:trPr>
        <w:tc>
          <w:tcPr>
            <w:tcW w:w="1382" w:type="dxa"/>
          </w:tcPr>
          <w:p>
            <w:pPr>
              <w:pStyle w:val="TableParagraph"/>
              <w:ind w:right="439"/>
              <w:jc w:val="right"/>
              <w:rPr>
                <w:sz w:val="24"/>
              </w:rPr>
            </w:pPr>
            <w:r>
              <w:rPr>
                <w:sz w:val="24"/>
              </w:rPr>
              <w:t>84 </w:t>
            </w:r>
          </w:p>
        </w:tc>
        <w:tc>
          <w:tcPr>
            <w:tcW w:w="3829" w:type="dxa"/>
          </w:tcPr>
          <w:p>
            <w:pPr>
              <w:pStyle w:val="TableParagraph"/>
              <w:ind w:right="1303"/>
              <w:jc w:val="right"/>
              <w:rPr>
                <w:sz w:val="24"/>
              </w:rPr>
            </w:pPr>
            <w:r>
              <w:rPr>
                <w:sz w:val="24"/>
              </w:rPr>
              <w:t>中天证券 </w:t>
            </w:r>
          </w:p>
        </w:tc>
        <w:tc>
          <w:tcPr>
            <w:tcW w:w="3313" w:type="dxa"/>
          </w:tcPr>
          <w:p>
            <w:pPr>
              <w:pStyle w:val="TableParagraph"/>
              <w:ind w:left="1236" w:right="0"/>
              <w:jc w:val="left"/>
              <w:rPr>
                <w:sz w:val="24"/>
              </w:rPr>
            </w:pPr>
            <w:r>
              <w:rPr>
                <w:sz w:val="24"/>
              </w:rPr>
              <w:t>308,099 </w:t>
            </w:r>
          </w:p>
        </w:tc>
      </w:tr>
      <w:tr>
        <w:trPr>
          <w:trHeight w:val="313" w:hRule="atLeast"/>
        </w:trPr>
        <w:tc>
          <w:tcPr>
            <w:tcW w:w="1382" w:type="dxa"/>
          </w:tcPr>
          <w:p>
            <w:pPr>
              <w:pStyle w:val="TableParagraph"/>
              <w:spacing w:before="2"/>
              <w:ind w:right="439"/>
              <w:jc w:val="right"/>
              <w:rPr>
                <w:sz w:val="24"/>
              </w:rPr>
            </w:pPr>
            <w:r>
              <w:rPr>
                <w:sz w:val="24"/>
              </w:rPr>
              <w:t>85 </w:t>
            </w:r>
          </w:p>
        </w:tc>
        <w:tc>
          <w:tcPr>
            <w:tcW w:w="3829" w:type="dxa"/>
          </w:tcPr>
          <w:p>
            <w:pPr>
              <w:pStyle w:val="TableParagraph"/>
              <w:spacing w:before="2"/>
              <w:ind w:right="1303"/>
              <w:jc w:val="right"/>
              <w:rPr>
                <w:sz w:val="24"/>
              </w:rPr>
            </w:pPr>
            <w:r>
              <w:rPr>
                <w:sz w:val="24"/>
              </w:rPr>
              <w:t>九州证券 </w:t>
            </w:r>
          </w:p>
        </w:tc>
        <w:tc>
          <w:tcPr>
            <w:tcW w:w="3313" w:type="dxa"/>
          </w:tcPr>
          <w:p>
            <w:pPr>
              <w:pStyle w:val="TableParagraph"/>
              <w:spacing w:before="2"/>
              <w:ind w:left="1236" w:right="0"/>
              <w:jc w:val="left"/>
              <w:rPr>
                <w:sz w:val="24"/>
              </w:rPr>
            </w:pPr>
            <w:r>
              <w:rPr>
                <w:sz w:val="24"/>
              </w:rPr>
              <w:t>302,788 </w:t>
            </w:r>
          </w:p>
        </w:tc>
      </w:tr>
      <w:tr>
        <w:trPr>
          <w:trHeight w:val="311" w:hRule="atLeast"/>
        </w:trPr>
        <w:tc>
          <w:tcPr>
            <w:tcW w:w="1382" w:type="dxa"/>
          </w:tcPr>
          <w:p>
            <w:pPr>
              <w:pStyle w:val="TableParagraph"/>
              <w:ind w:right="439"/>
              <w:jc w:val="right"/>
              <w:rPr>
                <w:sz w:val="24"/>
              </w:rPr>
            </w:pPr>
            <w:r>
              <w:rPr>
                <w:sz w:val="24"/>
              </w:rPr>
              <w:t>86 </w:t>
            </w:r>
          </w:p>
        </w:tc>
        <w:tc>
          <w:tcPr>
            <w:tcW w:w="3829" w:type="dxa"/>
          </w:tcPr>
          <w:p>
            <w:pPr>
              <w:pStyle w:val="TableParagraph"/>
              <w:ind w:right="1303"/>
              <w:jc w:val="right"/>
              <w:rPr>
                <w:sz w:val="24"/>
              </w:rPr>
            </w:pPr>
            <w:r>
              <w:rPr>
                <w:sz w:val="24"/>
              </w:rPr>
              <w:t>华林证券 </w:t>
            </w:r>
          </w:p>
        </w:tc>
        <w:tc>
          <w:tcPr>
            <w:tcW w:w="3313" w:type="dxa"/>
          </w:tcPr>
          <w:p>
            <w:pPr>
              <w:pStyle w:val="TableParagraph"/>
              <w:ind w:left="1236" w:right="0"/>
              <w:jc w:val="left"/>
              <w:rPr>
                <w:sz w:val="24"/>
              </w:rPr>
            </w:pPr>
            <w:r>
              <w:rPr>
                <w:sz w:val="24"/>
              </w:rPr>
              <w:t>278,482 </w:t>
            </w:r>
          </w:p>
        </w:tc>
      </w:tr>
      <w:tr>
        <w:trPr>
          <w:trHeight w:val="311" w:hRule="atLeast"/>
        </w:trPr>
        <w:tc>
          <w:tcPr>
            <w:tcW w:w="1382" w:type="dxa"/>
          </w:tcPr>
          <w:p>
            <w:pPr>
              <w:pStyle w:val="TableParagraph"/>
              <w:ind w:right="439"/>
              <w:jc w:val="right"/>
              <w:rPr>
                <w:sz w:val="24"/>
              </w:rPr>
            </w:pPr>
            <w:r>
              <w:rPr>
                <w:sz w:val="24"/>
              </w:rPr>
              <w:t>87 </w:t>
            </w:r>
          </w:p>
        </w:tc>
        <w:tc>
          <w:tcPr>
            <w:tcW w:w="3829" w:type="dxa"/>
          </w:tcPr>
          <w:p>
            <w:pPr>
              <w:pStyle w:val="TableParagraph"/>
              <w:ind w:right="1303"/>
              <w:jc w:val="right"/>
              <w:rPr>
                <w:sz w:val="24"/>
              </w:rPr>
            </w:pPr>
            <w:r>
              <w:rPr>
                <w:sz w:val="24"/>
              </w:rPr>
              <w:t>银泰证券 </w:t>
            </w:r>
          </w:p>
        </w:tc>
        <w:tc>
          <w:tcPr>
            <w:tcW w:w="3313" w:type="dxa"/>
          </w:tcPr>
          <w:p>
            <w:pPr>
              <w:pStyle w:val="TableParagraph"/>
              <w:ind w:left="1236" w:right="0"/>
              <w:jc w:val="left"/>
              <w:rPr>
                <w:sz w:val="24"/>
              </w:rPr>
            </w:pPr>
            <w:r>
              <w:rPr>
                <w:sz w:val="24"/>
              </w:rPr>
              <w:t>259,428 </w:t>
            </w:r>
          </w:p>
        </w:tc>
      </w:tr>
      <w:tr>
        <w:trPr>
          <w:trHeight w:val="311" w:hRule="atLeast"/>
        </w:trPr>
        <w:tc>
          <w:tcPr>
            <w:tcW w:w="1382" w:type="dxa"/>
          </w:tcPr>
          <w:p>
            <w:pPr>
              <w:pStyle w:val="TableParagraph"/>
              <w:ind w:right="439"/>
              <w:jc w:val="right"/>
              <w:rPr>
                <w:sz w:val="24"/>
              </w:rPr>
            </w:pPr>
            <w:r>
              <w:rPr>
                <w:sz w:val="24"/>
              </w:rPr>
              <w:t>88 </w:t>
            </w:r>
          </w:p>
        </w:tc>
        <w:tc>
          <w:tcPr>
            <w:tcW w:w="3829" w:type="dxa"/>
          </w:tcPr>
          <w:p>
            <w:pPr>
              <w:pStyle w:val="TableParagraph"/>
              <w:ind w:right="1303"/>
              <w:jc w:val="right"/>
              <w:rPr>
                <w:sz w:val="24"/>
              </w:rPr>
            </w:pPr>
            <w:r>
              <w:rPr>
                <w:sz w:val="24"/>
              </w:rPr>
              <w:t>华菁证券 </w:t>
            </w:r>
          </w:p>
        </w:tc>
        <w:tc>
          <w:tcPr>
            <w:tcW w:w="3313" w:type="dxa"/>
          </w:tcPr>
          <w:p>
            <w:pPr>
              <w:pStyle w:val="TableParagraph"/>
              <w:ind w:left="1236" w:right="0"/>
              <w:jc w:val="left"/>
              <w:rPr>
                <w:sz w:val="24"/>
              </w:rPr>
            </w:pPr>
            <w:r>
              <w:rPr>
                <w:sz w:val="24"/>
              </w:rPr>
              <w:t>258,889 </w:t>
            </w:r>
          </w:p>
        </w:tc>
      </w:tr>
      <w:tr>
        <w:trPr>
          <w:trHeight w:val="311" w:hRule="atLeast"/>
        </w:trPr>
        <w:tc>
          <w:tcPr>
            <w:tcW w:w="1382" w:type="dxa"/>
          </w:tcPr>
          <w:p>
            <w:pPr>
              <w:pStyle w:val="TableParagraph"/>
              <w:ind w:right="439"/>
              <w:jc w:val="right"/>
              <w:rPr>
                <w:sz w:val="24"/>
              </w:rPr>
            </w:pPr>
            <w:r>
              <w:rPr>
                <w:sz w:val="24"/>
              </w:rPr>
              <w:t>89 </w:t>
            </w:r>
          </w:p>
        </w:tc>
        <w:tc>
          <w:tcPr>
            <w:tcW w:w="3829" w:type="dxa"/>
          </w:tcPr>
          <w:p>
            <w:pPr>
              <w:pStyle w:val="TableParagraph"/>
              <w:ind w:right="1303"/>
              <w:jc w:val="right"/>
              <w:rPr>
                <w:sz w:val="24"/>
              </w:rPr>
            </w:pPr>
            <w:r>
              <w:rPr>
                <w:sz w:val="24"/>
              </w:rPr>
              <w:t>宏信证券 </w:t>
            </w:r>
          </w:p>
        </w:tc>
        <w:tc>
          <w:tcPr>
            <w:tcW w:w="3313" w:type="dxa"/>
          </w:tcPr>
          <w:p>
            <w:pPr>
              <w:pStyle w:val="TableParagraph"/>
              <w:ind w:left="1236" w:right="0"/>
              <w:jc w:val="left"/>
              <w:rPr>
                <w:sz w:val="24"/>
              </w:rPr>
            </w:pPr>
            <w:r>
              <w:rPr>
                <w:sz w:val="24"/>
              </w:rPr>
              <w:t>186,860 </w:t>
            </w:r>
          </w:p>
        </w:tc>
      </w:tr>
      <w:tr>
        <w:trPr>
          <w:trHeight w:val="311" w:hRule="atLeast"/>
        </w:trPr>
        <w:tc>
          <w:tcPr>
            <w:tcW w:w="1382" w:type="dxa"/>
          </w:tcPr>
          <w:p>
            <w:pPr>
              <w:pStyle w:val="TableParagraph"/>
              <w:ind w:right="439"/>
              <w:jc w:val="right"/>
              <w:rPr>
                <w:sz w:val="24"/>
              </w:rPr>
            </w:pPr>
            <w:r>
              <w:rPr>
                <w:sz w:val="24"/>
              </w:rPr>
              <w:t>90 </w:t>
            </w:r>
          </w:p>
        </w:tc>
        <w:tc>
          <w:tcPr>
            <w:tcW w:w="3829" w:type="dxa"/>
          </w:tcPr>
          <w:p>
            <w:pPr>
              <w:pStyle w:val="TableParagraph"/>
              <w:ind w:right="1303"/>
              <w:jc w:val="right"/>
              <w:rPr>
                <w:sz w:val="24"/>
              </w:rPr>
            </w:pPr>
            <w:r>
              <w:rPr>
                <w:sz w:val="24"/>
              </w:rPr>
              <w:t>野村东方 </w:t>
            </w:r>
          </w:p>
        </w:tc>
        <w:tc>
          <w:tcPr>
            <w:tcW w:w="3313" w:type="dxa"/>
          </w:tcPr>
          <w:p>
            <w:pPr>
              <w:pStyle w:val="TableParagraph"/>
              <w:ind w:left="1236" w:right="0"/>
              <w:jc w:val="left"/>
              <w:rPr>
                <w:sz w:val="24"/>
              </w:rPr>
            </w:pPr>
            <w:r>
              <w:rPr>
                <w:sz w:val="24"/>
              </w:rPr>
              <w:t>180,030 </w:t>
            </w:r>
          </w:p>
        </w:tc>
      </w:tr>
      <w:tr>
        <w:trPr>
          <w:trHeight w:val="314" w:hRule="atLeast"/>
        </w:trPr>
        <w:tc>
          <w:tcPr>
            <w:tcW w:w="1382" w:type="dxa"/>
          </w:tcPr>
          <w:p>
            <w:pPr>
              <w:pStyle w:val="TableParagraph"/>
              <w:spacing w:before="2"/>
              <w:ind w:right="439"/>
              <w:jc w:val="right"/>
              <w:rPr>
                <w:sz w:val="24"/>
              </w:rPr>
            </w:pPr>
            <w:r>
              <w:rPr>
                <w:sz w:val="24"/>
              </w:rPr>
              <w:t>91 </w:t>
            </w:r>
          </w:p>
        </w:tc>
        <w:tc>
          <w:tcPr>
            <w:tcW w:w="3829" w:type="dxa"/>
          </w:tcPr>
          <w:p>
            <w:pPr>
              <w:pStyle w:val="TableParagraph"/>
              <w:spacing w:before="2"/>
              <w:ind w:right="1303"/>
              <w:jc w:val="right"/>
              <w:rPr>
                <w:sz w:val="24"/>
              </w:rPr>
            </w:pPr>
            <w:r>
              <w:rPr>
                <w:sz w:val="24"/>
              </w:rPr>
              <w:t>瑞银证券 </w:t>
            </w:r>
          </w:p>
        </w:tc>
        <w:tc>
          <w:tcPr>
            <w:tcW w:w="3313" w:type="dxa"/>
          </w:tcPr>
          <w:p>
            <w:pPr>
              <w:pStyle w:val="TableParagraph"/>
              <w:spacing w:before="2"/>
              <w:ind w:left="1236" w:right="0"/>
              <w:jc w:val="left"/>
              <w:rPr>
                <w:sz w:val="24"/>
              </w:rPr>
            </w:pPr>
            <w:r>
              <w:rPr>
                <w:sz w:val="24"/>
              </w:rPr>
              <w:t>160,250 </w:t>
            </w:r>
          </w:p>
        </w:tc>
      </w:tr>
      <w:tr>
        <w:trPr>
          <w:trHeight w:val="311" w:hRule="atLeast"/>
        </w:trPr>
        <w:tc>
          <w:tcPr>
            <w:tcW w:w="1382" w:type="dxa"/>
          </w:tcPr>
          <w:p>
            <w:pPr>
              <w:pStyle w:val="TableParagraph"/>
              <w:ind w:right="439"/>
              <w:jc w:val="right"/>
              <w:rPr>
                <w:sz w:val="24"/>
              </w:rPr>
            </w:pPr>
            <w:r>
              <w:rPr>
                <w:sz w:val="24"/>
              </w:rPr>
              <w:t>92 </w:t>
            </w:r>
          </w:p>
        </w:tc>
        <w:tc>
          <w:tcPr>
            <w:tcW w:w="3829" w:type="dxa"/>
          </w:tcPr>
          <w:p>
            <w:pPr>
              <w:pStyle w:val="TableParagraph"/>
              <w:ind w:right="1303"/>
              <w:jc w:val="right"/>
              <w:rPr>
                <w:sz w:val="24"/>
              </w:rPr>
            </w:pPr>
            <w:r>
              <w:rPr>
                <w:sz w:val="24"/>
              </w:rPr>
              <w:t>爱建证券 </w:t>
            </w:r>
          </w:p>
        </w:tc>
        <w:tc>
          <w:tcPr>
            <w:tcW w:w="3313" w:type="dxa"/>
          </w:tcPr>
          <w:p>
            <w:pPr>
              <w:pStyle w:val="TableParagraph"/>
              <w:ind w:left="1236" w:right="0"/>
              <w:jc w:val="left"/>
              <w:rPr>
                <w:sz w:val="24"/>
              </w:rPr>
            </w:pPr>
            <w:r>
              <w:rPr>
                <w:sz w:val="24"/>
              </w:rPr>
              <w:t>138,289 </w:t>
            </w:r>
          </w:p>
        </w:tc>
      </w:tr>
      <w:tr>
        <w:trPr>
          <w:trHeight w:val="311" w:hRule="atLeast"/>
        </w:trPr>
        <w:tc>
          <w:tcPr>
            <w:tcW w:w="1382" w:type="dxa"/>
          </w:tcPr>
          <w:p>
            <w:pPr>
              <w:pStyle w:val="TableParagraph"/>
              <w:ind w:right="439"/>
              <w:jc w:val="right"/>
              <w:rPr>
                <w:sz w:val="24"/>
              </w:rPr>
            </w:pPr>
            <w:r>
              <w:rPr>
                <w:sz w:val="24"/>
              </w:rPr>
              <w:t>93 </w:t>
            </w:r>
          </w:p>
        </w:tc>
        <w:tc>
          <w:tcPr>
            <w:tcW w:w="3829" w:type="dxa"/>
          </w:tcPr>
          <w:p>
            <w:pPr>
              <w:pStyle w:val="TableParagraph"/>
              <w:ind w:right="1303"/>
              <w:jc w:val="right"/>
              <w:rPr>
                <w:sz w:val="24"/>
              </w:rPr>
            </w:pPr>
            <w:r>
              <w:rPr>
                <w:sz w:val="24"/>
              </w:rPr>
              <w:t>大同证券 </w:t>
            </w:r>
          </w:p>
        </w:tc>
        <w:tc>
          <w:tcPr>
            <w:tcW w:w="3313" w:type="dxa"/>
          </w:tcPr>
          <w:p>
            <w:pPr>
              <w:pStyle w:val="TableParagraph"/>
              <w:ind w:left="1236" w:right="0"/>
              <w:jc w:val="left"/>
              <w:rPr>
                <w:sz w:val="24"/>
              </w:rPr>
            </w:pPr>
            <w:r>
              <w:rPr>
                <w:sz w:val="24"/>
              </w:rPr>
              <w:t>138,223 </w:t>
            </w:r>
          </w:p>
        </w:tc>
      </w:tr>
      <w:tr>
        <w:trPr>
          <w:trHeight w:val="311" w:hRule="atLeast"/>
        </w:trPr>
        <w:tc>
          <w:tcPr>
            <w:tcW w:w="1382" w:type="dxa"/>
          </w:tcPr>
          <w:p>
            <w:pPr>
              <w:pStyle w:val="TableParagraph"/>
              <w:ind w:right="439"/>
              <w:jc w:val="right"/>
              <w:rPr>
                <w:sz w:val="24"/>
              </w:rPr>
            </w:pPr>
            <w:r>
              <w:rPr>
                <w:sz w:val="24"/>
              </w:rPr>
              <w:t>94 </w:t>
            </w:r>
          </w:p>
        </w:tc>
        <w:tc>
          <w:tcPr>
            <w:tcW w:w="3829" w:type="dxa"/>
          </w:tcPr>
          <w:p>
            <w:pPr>
              <w:pStyle w:val="TableParagraph"/>
              <w:ind w:right="1303"/>
              <w:jc w:val="right"/>
              <w:rPr>
                <w:sz w:val="24"/>
              </w:rPr>
            </w:pPr>
            <w:r>
              <w:rPr>
                <w:sz w:val="24"/>
              </w:rPr>
              <w:t>东亚前海 </w:t>
            </w:r>
          </w:p>
        </w:tc>
        <w:tc>
          <w:tcPr>
            <w:tcW w:w="3313" w:type="dxa"/>
          </w:tcPr>
          <w:p>
            <w:pPr>
              <w:pStyle w:val="TableParagraph"/>
              <w:ind w:left="1236" w:right="0"/>
              <w:jc w:val="left"/>
              <w:rPr>
                <w:sz w:val="24"/>
              </w:rPr>
            </w:pPr>
            <w:r>
              <w:rPr>
                <w:sz w:val="24"/>
              </w:rPr>
              <w:t>134,779 </w:t>
            </w:r>
          </w:p>
        </w:tc>
      </w:tr>
      <w:tr>
        <w:trPr>
          <w:trHeight w:val="312" w:hRule="atLeast"/>
        </w:trPr>
        <w:tc>
          <w:tcPr>
            <w:tcW w:w="1382" w:type="dxa"/>
          </w:tcPr>
          <w:p>
            <w:pPr>
              <w:pStyle w:val="TableParagraph"/>
              <w:ind w:right="439"/>
              <w:jc w:val="right"/>
              <w:rPr>
                <w:sz w:val="24"/>
              </w:rPr>
            </w:pPr>
            <w:r>
              <w:rPr>
                <w:sz w:val="24"/>
              </w:rPr>
              <w:t>95 </w:t>
            </w:r>
          </w:p>
        </w:tc>
        <w:tc>
          <w:tcPr>
            <w:tcW w:w="3829" w:type="dxa"/>
          </w:tcPr>
          <w:p>
            <w:pPr>
              <w:pStyle w:val="TableParagraph"/>
              <w:ind w:right="1303"/>
              <w:jc w:val="right"/>
              <w:rPr>
                <w:sz w:val="24"/>
              </w:rPr>
            </w:pPr>
            <w:r>
              <w:rPr>
                <w:sz w:val="24"/>
              </w:rPr>
              <w:t>川财证券 </w:t>
            </w:r>
          </w:p>
        </w:tc>
        <w:tc>
          <w:tcPr>
            <w:tcW w:w="3313" w:type="dxa"/>
          </w:tcPr>
          <w:p>
            <w:pPr>
              <w:pStyle w:val="TableParagraph"/>
              <w:ind w:left="1236" w:right="0"/>
              <w:jc w:val="left"/>
              <w:rPr>
                <w:sz w:val="24"/>
              </w:rPr>
            </w:pPr>
            <w:r>
              <w:rPr>
                <w:sz w:val="24"/>
              </w:rPr>
              <w:t>123,177 </w:t>
            </w:r>
          </w:p>
        </w:tc>
      </w:tr>
      <w:tr>
        <w:trPr>
          <w:trHeight w:val="311" w:hRule="atLeast"/>
        </w:trPr>
        <w:tc>
          <w:tcPr>
            <w:tcW w:w="1382" w:type="dxa"/>
          </w:tcPr>
          <w:p>
            <w:pPr>
              <w:pStyle w:val="TableParagraph"/>
              <w:ind w:right="439"/>
              <w:jc w:val="right"/>
              <w:rPr>
                <w:sz w:val="24"/>
              </w:rPr>
            </w:pPr>
            <w:r>
              <w:rPr>
                <w:sz w:val="24"/>
              </w:rPr>
              <w:t>96 </w:t>
            </w:r>
          </w:p>
        </w:tc>
        <w:tc>
          <w:tcPr>
            <w:tcW w:w="3829" w:type="dxa"/>
          </w:tcPr>
          <w:p>
            <w:pPr>
              <w:pStyle w:val="TableParagraph"/>
              <w:ind w:right="1303"/>
              <w:jc w:val="right"/>
              <w:rPr>
                <w:sz w:val="24"/>
              </w:rPr>
            </w:pPr>
            <w:r>
              <w:rPr>
                <w:sz w:val="24"/>
              </w:rPr>
              <w:t>汇丰前海 </w:t>
            </w:r>
          </w:p>
        </w:tc>
        <w:tc>
          <w:tcPr>
            <w:tcW w:w="3313" w:type="dxa"/>
          </w:tcPr>
          <w:p>
            <w:pPr>
              <w:pStyle w:val="TableParagraph"/>
              <w:ind w:left="1236" w:right="0"/>
              <w:jc w:val="left"/>
              <w:rPr>
                <w:sz w:val="24"/>
              </w:rPr>
            </w:pPr>
            <w:r>
              <w:rPr>
                <w:sz w:val="24"/>
              </w:rPr>
              <w:t>123,127 </w:t>
            </w:r>
          </w:p>
        </w:tc>
      </w:tr>
      <w:tr>
        <w:trPr>
          <w:trHeight w:val="314" w:hRule="atLeast"/>
        </w:trPr>
        <w:tc>
          <w:tcPr>
            <w:tcW w:w="1382" w:type="dxa"/>
          </w:tcPr>
          <w:p>
            <w:pPr>
              <w:pStyle w:val="TableParagraph"/>
              <w:spacing w:before="2"/>
              <w:ind w:right="439"/>
              <w:jc w:val="right"/>
              <w:rPr>
                <w:sz w:val="24"/>
              </w:rPr>
            </w:pPr>
            <w:r>
              <w:rPr>
                <w:sz w:val="24"/>
              </w:rPr>
              <w:t>97 </w:t>
            </w:r>
          </w:p>
        </w:tc>
        <w:tc>
          <w:tcPr>
            <w:tcW w:w="3829" w:type="dxa"/>
          </w:tcPr>
          <w:p>
            <w:pPr>
              <w:pStyle w:val="TableParagraph"/>
              <w:spacing w:before="2"/>
              <w:ind w:right="1303"/>
              <w:jc w:val="right"/>
              <w:rPr>
                <w:sz w:val="24"/>
              </w:rPr>
            </w:pPr>
            <w:r>
              <w:rPr>
                <w:sz w:val="24"/>
              </w:rPr>
              <w:t>摩根大通 </w:t>
            </w:r>
          </w:p>
        </w:tc>
        <w:tc>
          <w:tcPr>
            <w:tcW w:w="3313" w:type="dxa"/>
          </w:tcPr>
          <w:p>
            <w:pPr>
              <w:pStyle w:val="TableParagraph"/>
              <w:spacing w:before="2"/>
              <w:ind w:left="1296" w:right="0"/>
              <w:jc w:val="left"/>
              <w:rPr>
                <w:sz w:val="24"/>
              </w:rPr>
            </w:pPr>
            <w:r>
              <w:rPr>
                <w:sz w:val="24"/>
              </w:rPr>
              <w:t>59,329 </w:t>
            </w:r>
          </w:p>
        </w:tc>
      </w:tr>
    </w:tbl>
    <w:p>
      <w:pPr>
        <w:pStyle w:val="BodyText"/>
        <w:rPr>
          <w:sz w:val="20"/>
        </w:rPr>
      </w:pPr>
    </w:p>
    <w:p>
      <w:pPr>
        <w:pStyle w:val="BodyText"/>
        <w:spacing w:before="6"/>
        <w:rPr>
          <w:sz w:val="18"/>
        </w:rPr>
      </w:pPr>
    </w:p>
    <w:p>
      <w:pPr>
        <w:pStyle w:val="ListParagraph"/>
        <w:numPr>
          <w:ilvl w:val="0"/>
          <w:numId w:val="1"/>
        </w:numPr>
        <w:tabs>
          <w:tab w:pos="2446" w:val="left" w:leader="none"/>
        </w:tabs>
        <w:spacing w:line="538" w:lineRule="exact" w:before="0" w:after="0"/>
        <w:ind w:left="2445" w:right="0" w:hanging="485"/>
        <w:jc w:val="left"/>
        <w:rPr>
          <w:b/>
          <w:sz w:val="32"/>
        </w:rPr>
      </w:pPr>
      <w:r>
        <w:rPr>
          <w:b/>
          <w:spacing w:val="-2"/>
          <w:sz w:val="32"/>
        </w:rPr>
        <w:t>证券公司 </w:t>
      </w:r>
      <w:r>
        <w:rPr>
          <w:b/>
          <w:sz w:val="32"/>
        </w:rPr>
        <w:t>2019</w:t>
      </w:r>
      <w:r>
        <w:rPr>
          <w:b/>
          <w:spacing w:val="-2"/>
          <w:sz w:val="32"/>
        </w:rPr>
        <w:t> 年度核心净资本排名</w:t>
      </w:r>
    </w:p>
    <w:p>
      <w:pPr>
        <w:spacing w:before="118"/>
        <w:ind w:left="0" w:right="217" w:firstLine="0"/>
        <w:jc w:val="right"/>
        <w:rPr>
          <w:rFonts w:ascii="Microsoft JhengHei" w:eastAsia="Microsoft JhengHei" w:hint="eastAsia"/>
          <w:b/>
          <w:sz w:val="24"/>
        </w:rPr>
      </w:pPr>
      <w:r>
        <w:rPr>
          <w:rFonts w:ascii="Microsoft JhengHei" w:eastAsia="Microsoft JhengHei" w:hint="eastAsia"/>
          <w:b/>
          <w:sz w:val="24"/>
        </w:rPr>
        <w:t>单位：万元</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2"/>
        <w:gridCol w:w="3829"/>
        <w:gridCol w:w="3313"/>
      </w:tblGrid>
      <w:tr>
        <w:trPr>
          <w:trHeight w:val="311" w:hRule="atLeast"/>
        </w:trPr>
        <w:tc>
          <w:tcPr>
            <w:tcW w:w="1382" w:type="dxa"/>
          </w:tcPr>
          <w:p>
            <w:pPr>
              <w:pStyle w:val="TableParagraph"/>
              <w:ind w:left="448" w:right="0"/>
              <w:jc w:val="left"/>
              <w:rPr>
                <w:b/>
                <w:sz w:val="24"/>
              </w:rPr>
            </w:pPr>
            <w:r>
              <w:rPr>
                <w:b/>
                <w:sz w:val="24"/>
              </w:rPr>
              <w:t>序号</w:t>
            </w:r>
            <w:r>
              <w:rPr>
                <w:b/>
                <w:w w:val="99"/>
                <w:sz w:val="24"/>
              </w:rPr>
              <w:t> </w:t>
            </w:r>
            <w:r>
              <w:rPr>
                <w:b/>
                <w:sz w:val="24"/>
              </w:rPr>
              <w:t> </w:t>
            </w:r>
            <w:r>
              <w:rPr>
                <w:b/>
                <w:w w:val="99"/>
                <w:sz w:val="24"/>
              </w:rPr>
              <w:t> </w:t>
            </w:r>
          </w:p>
        </w:tc>
        <w:tc>
          <w:tcPr>
            <w:tcW w:w="3829" w:type="dxa"/>
          </w:tcPr>
          <w:p>
            <w:pPr>
              <w:pStyle w:val="TableParagraph"/>
              <w:ind w:right="1301"/>
              <w:jc w:val="right"/>
              <w:rPr>
                <w:b/>
                <w:sz w:val="24"/>
              </w:rPr>
            </w:pPr>
            <w:r>
              <w:rPr>
                <w:b/>
                <w:sz w:val="24"/>
              </w:rPr>
              <w:t>证券公司</w:t>
            </w:r>
            <w:r>
              <w:rPr>
                <w:b/>
                <w:w w:val="99"/>
                <w:sz w:val="24"/>
              </w:rPr>
              <w:t> </w:t>
            </w:r>
          </w:p>
        </w:tc>
        <w:tc>
          <w:tcPr>
            <w:tcW w:w="3313" w:type="dxa"/>
          </w:tcPr>
          <w:p>
            <w:pPr>
              <w:pStyle w:val="TableParagraph"/>
              <w:ind w:left="490" w:right="361"/>
              <w:rPr>
                <w:b/>
                <w:sz w:val="24"/>
              </w:rPr>
            </w:pPr>
            <w:r>
              <w:rPr>
                <w:b/>
                <w:sz w:val="24"/>
              </w:rPr>
              <w:t>核心净资本</w:t>
            </w:r>
            <w:r>
              <w:rPr>
                <w:b/>
                <w:w w:val="99"/>
                <w:sz w:val="24"/>
              </w:rPr>
              <w:t> </w:t>
            </w:r>
          </w:p>
        </w:tc>
      </w:tr>
      <w:tr>
        <w:trPr>
          <w:trHeight w:val="311" w:hRule="atLeast"/>
        </w:trPr>
        <w:tc>
          <w:tcPr>
            <w:tcW w:w="1382" w:type="dxa"/>
          </w:tcPr>
          <w:p>
            <w:pPr>
              <w:pStyle w:val="TableParagraph"/>
              <w:ind w:left="488" w:right="359"/>
              <w:rPr>
                <w:sz w:val="24"/>
              </w:rPr>
            </w:pPr>
            <w:r>
              <w:rPr>
                <w:sz w:val="24"/>
              </w:rPr>
              <w:t>1 </w:t>
            </w:r>
          </w:p>
        </w:tc>
        <w:tc>
          <w:tcPr>
            <w:tcW w:w="3829" w:type="dxa"/>
          </w:tcPr>
          <w:p>
            <w:pPr>
              <w:pStyle w:val="TableParagraph"/>
              <w:ind w:right="1303"/>
              <w:jc w:val="right"/>
              <w:rPr>
                <w:sz w:val="24"/>
              </w:rPr>
            </w:pPr>
            <w:r>
              <w:rPr>
                <w:sz w:val="24"/>
              </w:rPr>
              <w:t>国泰君安 </w:t>
            </w:r>
          </w:p>
        </w:tc>
        <w:tc>
          <w:tcPr>
            <w:tcW w:w="3313" w:type="dxa"/>
          </w:tcPr>
          <w:p>
            <w:pPr>
              <w:pStyle w:val="TableParagraph"/>
              <w:ind w:left="490" w:right="361"/>
              <w:rPr>
                <w:sz w:val="24"/>
              </w:rPr>
            </w:pPr>
            <w:r>
              <w:rPr>
                <w:sz w:val="24"/>
              </w:rPr>
              <w:t>9,293,699 </w:t>
            </w:r>
          </w:p>
        </w:tc>
      </w:tr>
      <w:tr>
        <w:trPr>
          <w:trHeight w:val="311" w:hRule="atLeast"/>
        </w:trPr>
        <w:tc>
          <w:tcPr>
            <w:tcW w:w="1382" w:type="dxa"/>
          </w:tcPr>
          <w:p>
            <w:pPr>
              <w:pStyle w:val="TableParagraph"/>
              <w:ind w:left="488" w:right="359"/>
              <w:rPr>
                <w:sz w:val="24"/>
              </w:rPr>
            </w:pPr>
            <w:r>
              <w:rPr>
                <w:sz w:val="24"/>
              </w:rPr>
              <w:t>2 </w:t>
            </w:r>
          </w:p>
        </w:tc>
        <w:tc>
          <w:tcPr>
            <w:tcW w:w="3829" w:type="dxa"/>
          </w:tcPr>
          <w:p>
            <w:pPr>
              <w:pStyle w:val="TableParagraph"/>
              <w:ind w:right="1303"/>
              <w:jc w:val="right"/>
              <w:rPr>
                <w:sz w:val="24"/>
              </w:rPr>
            </w:pPr>
            <w:r>
              <w:rPr>
                <w:sz w:val="24"/>
              </w:rPr>
              <w:t>中信证券 </w:t>
            </w:r>
          </w:p>
        </w:tc>
        <w:tc>
          <w:tcPr>
            <w:tcW w:w="3313" w:type="dxa"/>
          </w:tcPr>
          <w:p>
            <w:pPr>
              <w:pStyle w:val="TableParagraph"/>
              <w:ind w:left="490" w:right="361"/>
              <w:rPr>
                <w:sz w:val="24"/>
              </w:rPr>
            </w:pPr>
            <w:r>
              <w:rPr>
                <w:sz w:val="24"/>
              </w:rPr>
              <w:t>8,742,605 </w:t>
            </w:r>
          </w:p>
        </w:tc>
      </w:tr>
      <w:tr>
        <w:trPr>
          <w:trHeight w:val="311" w:hRule="atLeast"/>
        </w:trPr>
        <w:tc>
          <w:tcPr>
            <w:tcW w:w="1382" w:type="dxa"/>
          </w:tcPr>
          <w:p>
            <w:pPr>
              <w:pStyle w:val="TableParagraph"/>
              <w:ind w:left="488" w:right="359"/>
              <w:rPr>
                <w:sz w:val="24"/>
              </w:rPr>
            </w:pPr>
            <w:r>
              <w:rPr>
                <w:sz w:val="24"/>
              </w:rPr>
              <w:t>3 </w:t>
            </w:r>
          </w:p>
        </w:tc>
        <w:tc>
          <w:tcPr>
            <w:tcW w:w="3829" w:type="dxa"/>
          </w:tcPr>
          <w:p>
            <w:pPr>
              <w:pStyle w:val="TableParagraph"/>
              <w:ind w:right="1303"/>
              <w:jc w:val="right"/>
              <w:rPr>
                <w:sz w:val="24"/>
              </w:rPr>
            </w:pPr>
            <w:r>
              <w:rPr>
                <w:sz w:val="24"/>
              </w:rPr>
              <w:t>华泰证券 </w:t>
            </w:r>
          </w:p>
        </w:tc>
        <w:tc>
          <w:tcPr>
            <w:tcW w:w="3313" w:type="dxa"/>
          </w:tcPr>
          <w:p>
            <w:pPr>
              <w:pStyle w:val="TableParagraph"/>
              <w:ind w:left="490" w:right="361"/>
              <w:rPr>
                <w:sz w:val="24"/>
              </w:rPr>
            </w:pPr>
            <w:r>
              <w:rPr>
                <w:sz w:val="24"/>
              </w:rPr>
              <w:t>8,093,810 </w:t>
            </w:r>
          </w:p>
        </w:tc>
      </w:tr>
      <w:tr>
        <w:trPr>
          <w:trHeight w:val="313" w:hRule="atLeast"/>
        </w:trPr>
        <w:tc>
          <w:tcPr>
            <w:tcW w:w="1382" w:type="dxa"/>
          </w:tcPr>
          <w:p>
            <w:pPr>
              <w:pStyle w:val="TableParagraph"/>
              <w:spacing w:line="294" w:lineRule="exact"/>
              <w:ind w:left="488" w:right="359"/>
              <w:rPr>
                <w:sz w:val="24"/>
              </w:rPr>
            </w:pPr>
            <w:r>
              <w:rPr>
                <w:sz w:val="24"/>
              </w:rPr>
              <w:t>4 </w:t>
            </w:r>
          </w:p>
        </w:tc>
        <w:tc>
          <w:tcPr>
            <w:tcW w:w="3829" w:type="dxa"/>
          </w:tcPr>
          <w:p>
            <w:pPr>
              <w:pStyle w:val="TableParagraph"/>
              <w:spacing w:line="294" w:lineRule="exact"/>
              <w:ind w:right="1303"/>
              <w:jc w:val="right"/>
              <w:rPr>
                <w:sz w:val="24"/>
              </w:rPr>
            </w:pPr>
            <w:r>
              <w:rPr>
                <w:sz w:val="24"/>
              </w:rPr>
              <w:t>海通证券 </w:t>
            </w:r>
          </w:p>
        </w:tc>
        <w:tc>
          <w:tcPr>
            <w:tcW w:w="3313" w:type="dxa"/>
          </w:tcPr>
          <w:p>
            <w:pPr>
              <w:pStyle w:val="TableParagraph"/>
              <w:spacing w:line="294" w:lineRule="exact"/>
              <w:ind w:left="490" w:right="361"/>
              <w:rPr>
                <w:sz w:val="24"/>
              </w:rPr>
            </w:pPr>
            <w:r>
              <w:rPr>
                <w:sz w:val="24"/>
              </w:rPr>
              <w:t>7,812,992 </w:t>
            </w:r>
          </w:p>
        </w:tc>
      </w:tr>
      <w:tr>
        <w:trPr>
          <w:trHeight w:val="311" w:hRule="atLeast"/>
        </w:trPr>
        <w:tc>
          <w:tcPr>
            <w:tcW w:w="1382" w:type="dxa"/>
          </w:tcPr>
          <w:p>
            <w:pPr>
              <w:pStyle w:val="TableParagraph"/>
              <w:ind w:left="488" w:right="359"/>
              <w:rPr>
                <w:sz w:val="24"/>
              </w:rPr>
            </w:pPr>
            <w:r>
              <w:rPr>
                <w:sz w:val="24"/>
              </w:rPr>
              <w:t>5 </w:t>
            </w:r>
          </w:p>
        </w:tc>
        <w:tc>
          <w:tcPr>
            <w:tcW w:w="3829" w:type="dxa"/>
          </w:tcPr>
          <w:p>
            <w:pPr>
              <w:pStyle w:val="TableParagraph"/>
              <w:ind w:right="1303"/>
              <w:jc w:val="right"/>
              <w:rPr>
                <w:sz w:val="24"/>
              </w:rPr>
            </w:pPr>
            <w:r>
              <w:rPr>
                <w:sz w:val="24"/>
              </w:rPr>
              <w:t>申万宏源 </w:t>
            </w:r>
          </w:p>
        </w:tc>
        <w:tc>
          <w:tcPr>
            <w:tcW w:w="3313" w:type="dxa"/>
          </w:tcPr>
          <w:p>
            <w:pPr>
              <w:pStyle w:val="TableParagraph"/>
              <w:ind w:left="490" w:right="361"/>
              <w:rPr>
                <w:sz w:val="24"/>
              </w:rPr>
            </w:pPr>
            <w:r>
              <w:rPr>
                <w:sz w:val="24"/>
              </w:rPr>
              <w:t>6,244,919 </w:t>
            </w:r>
          </w:p>
        </w:tc>
      </w:tr>
      <w:tr>
        <w:trPr>
          <w:trHeight w:val="311" w:hRule="atLeast"/>
        </w:trPr>
        <w:tc>
          <w:tcPr>
            <w:tcW w:w="1382" w:type="dxa"/>
          </w:tcPr>
          <w:p>
            <w:pPr>
              <w:pStyle w:val="TableParagraph"/>
              <w:ind w:left="488" w:right="359"/>
              <w:rPr>
                <w:sz w:val="24"/>
              </w:rPr>
            </w:pPr>
            <w:r>
              <w:rPr>
                <w:sz w:val="24"/>
              </w:rPr>
              <w:t>6 </w:t>
            </w:r>
          </w:p>
        </w:tc>
        <w:tc>
          <w:tcPr>
            <w:tcW w:w="3829" w:type="dxa"/>
          </w:tcPr>
          <w:p>
            <w:pPr>
              <w:pStyle w:val="TableParagraph"/>
              <w:ind w:right="1303"/>
              <w:jc w:val="right"/>
              <w:rPr>
                <w:sz w:val="24"/>
              </w:rPr>
            </w:pPr>
            <w:r>
              <w:rPr>
                <w:sz w:val="24"/>
              </w:rPr>
              <w:t>广发证券 </w:t>
            </w:r>
          </w:p>
        </w:tc>
        <w:tc>
          <w:tcPr>
            <w:tcW w:w="3313" w:type="dxa"/>
          </w:tcPr>
          <w:p>
            <w:pPr>
              <w:pStyle w:val="TableParagraph"/>
              <w:ind w:left="490" w:right="361"/>
              <w:rPr>
                <w:sz w:val="24"/>
              </w:rPr>
            </w:pPr>
            <w:r>
              <w:rPr>
                <w:sz w:val="24"/>
              </w:rPr>
              <w:t>6,169,169 </w:t>
            </w:r>
          </w:p>
        </w:tc>
      </w:tr>
      <w:tr>
        <w:trPr>
          <w:trHeight w:val="311" w:hRule="atLeast"/>
        </w:trPr>
        <w:tc>
          <w:tcPr>
            <w:tcW w:w="1382" w:type="dxa"/>
          </w:tcPr>
          <w:p>
            <w:pPr>
              <w:pStyle w:val="TableParagraph"/>
              <w:ind w:left="488" w:right="359"/>
              <w:rPr>
                <w:sz w:val="24"/>
              </w:rPr>
            </w:pPr>
            <w:r>
              <w:rPr>
                <w:sz w:val="24"/>
              </w:rPr>
              <w:t>7 </w:t>
            </w:r>
          </w:p>
        </w:tc>
        <w:tc>
          <w:tcPr>
            <w:tcW w:w="3829" w:type="dxa"/>
          </w:tcPr>
          <w:p>
            <w:pPr>
              <w:pStyle w:val="TableParagraph"/>
              <w:ind w:right="1303"/>
              <w:jc w:val="right"/>
              <w:rPr>
                <w:sz w:val="24"/>
              </w:rPr>
            </w:pPr>
            <w:r>
              <w:rPr>
                <w:sz w:val="24"/>
              </w:rPr>
              <w:t>银河证券 </w:t>
            </w:r>
          </w:p>
        </w:tc>
        <w:tc>
          <w:tcPr>
            <w:tcW w:w="3313" w:type="dxa"/>
          </w:tcPr>
          <w:p>
            <w:pPr>
              <w:pStyle w:val="TableParagraph"/>
              <w:ind w:left="490" w:right="361"/>
              <w:rPr>
                <w:sz w:val="24"/>
              </w:rPr>
            </w:pPr>
            <w:r>
              <w:rPr>
                <w:sz w:val="24"/>
              </w:rPr>
              <w:t>5,930,599 </w:t>
            </w:r>
          </w:p>
        </w:tc>
      </w:tr>
      <w:tr>
        <w:trPr>
          <w:trHeight w:val="311" w:hRule="atLeast"/>
        </w:trPr>
        <w:tc>
          <w:tcPr>
            <w:tcW w:w="1382" w:type="dxa"/>
          </w:tcPr>
          <w:p>
            <w:pPr>
              <w:pStyle w:val="TableParagraph"/>
              <w:ind w:left="488" w:right="359"/>
              <w:rPr>
                <w:sz w:val="24"/>
              </w:rPr>
            </w:pPr>
            <w:r>
              <w:rPr>
                <w:sz w:val="24"/>
              </w:rPr>
              <w:t>8 </w:t>
            </w:r>
          </w:p>
        </w:tc>
        <w:tc>
          <w:tcPr>
            <w:tcW w:w="3829" w:type="dxa"/>
          </w:tcPr>
          <w:p>
            <w:pPr>
              <w:pStyle w:val="TableParagraph"/>
              <w:ind w:right="1303"/>
              <w:jc w:val="right"/>
              <w:rPr>
                <w:sz w:val="24"/>
              </w:rPr>
            </w:pPr>
            <w:r>
              <w:rPr>
                <w:sz w:val="24"/>
              </w:rPr>
              <w:t>招商证券 </w:t>
            </w:r>
          </w:p>
        </w:tc>
        <w:tc>
          <w:tcPr>
            <w:tcW w:w="3313" w:type="dxa"/>
          </w:tcPr>
          <w:p>
            <w:pPr>
              <w:pStyle w:val="TableParagraph"/>
              <w:ind w:left="490" w:right="361"/>
              <w:rPr>
                <w:sz w:val="24"/>
              </w:rPr>
            </w:pPr>
            <w:r>
              <w:rPr>
                <w:sz w:val="24"/>
              </w:rPr>
              <w:t>4,573,460 </w:t>
            </w:r>
          </w:p>
        </w:tc>
      </w:tr>
      <w:tr>
        <w:trPr>
          <w:trHeight w:val="311" w:hRule="atLeast"/>
        </w:trPr>
        <w:tc>
          <w:tcPr>
            <w:tcW w:w="1382" w:type="dxa"/>
          </w:tcPr>
          <w:p>
            <w:pPr>
              <w:pStyle w:val="TableParagraph"/>
              <w:ind w:left="488" w:right="359"/>
              <w:rPr>
                <w:sz w:val="24"/>
              </w:rPr>
            </w:pPr>
            <w:r>
              <w:rPr>
                <w:sz w:val="24"/>
              </w:rPr>
              <w:t>9 </w:t>
            </w:r>
          </w:p>
        </w:tc>
        <w:tc>
          <w:tcPr>
            <w:tcW w:w="3829" w:type="dxa"/>
          </w:tcPr>
          <w:p>
            <w:pPr>
              <w:pStyle w:val="TableParagraph"/>
              <w:ind w:right="1303"/>
              <w:jc w:val="right"/>
              <w:rPr>
                <w:sz w:val="24"/>
              </w:rPr>
            </w:pPr>
            <w:r>
              <w:rPr>
                <w:sz w:val="24"/>
              </w:rPr>
              <w:t>光大证券 </w:t>
            </w:r>
          </w:p>
        </w:tc>
        <w:tc>
          <w:tcPr>
            <w:tcW w:w="3313" w:type="dxa"/>
          </w:tcPr>
          <w:p>
            <w:pPr>
              <w:pStyle w:val="TableParagraph"/>
              <w:ind w:left="490" w:right="361"/>
              <w:rPr>
                <w:sz w:val="24"/>
              </w:rPr>
            </w:pPr>
            <w:r>
              <w:rPr>
                <w:sz w:val="24"/>
              </w:rPr>
              <w:t>3,929,052 </w:t>
            </w:r>
          </w:p>
        </w:tc>
      </w:tr>
      <w:tr>
        <w:trPr>
          <w:trHeight w:val="313" w:hRule="atLeast"/>
        </w:trPr>
        <w:tc>
          <w:tcPr>
            <w:tcW w:w="1382" w:type="dxa"/>
          </w:tcPr>
          <w:p>
            <w:pPr>
              <w:pStyle w:val="TableParagraph"/>
              <w:spacing w:line="294" w:lineRule="exact"/>
              <w:ind w:left="570" w:right="0"/>
              <w:jc w:val="left"/>
              <w:rPr>
                <w:sz w:val="24"/>
              </w:rPr>
            </w:pPr>
            <w:r>
              <w:rPr>
                <w:sz w:val="24"/>
              </w:rPr>
              <w:t>10 </w:t>
            </w:r>
          </w:p>
        </w:tc>
        <w:tc>
          <w:tcPr>
            <w:tcW w:w="3829" w:type="dxa"/>
          </w:tcPr>
          <w:p>
            <w:pPr>
              <w:pStyle w:val="TableParagraph"/>
              <w:spacing w:line="294" w:lineRule="exact"/>
              <w:ind w:right="1303"/>
              <w:jc w:val="right"/>
              <w:rPr>
                <w:sz w:val="24"/>
              </w:rPr>
            </w:pPr>
            <w:r>
              <w:rPr>
                <w:sz w:val="24"/>
              </w:rPr>
              <w:t>中信建投 </w:t>
            </w:r>
          </w:p>
        </w:tc>
        <w:tc>
          <w:tcPr>
            <w:tcW w:w="3313" w:type="dxa"/>
          </w:tcPr>
          <w:p>
            <w:pPr>
              <w:pStyle w:val="TableParagraph"/>
              <w:spacing w:line="294" w:lineRule="exact"/>
              <w:ind w:left="490" w:right="361"/>
              <w:rPr>
                <w:sz w:val="24"/>
              </w:rPr>
            </w:pPr>
            <w:r>
              <w:rPr>
                <w:sz w:val="24"/>
              </w:rPr>
              <w:t>3,635,992 </w:t>
            </w:r>
          </w:p>
        </w:tc>
      </w:tr>
      <w:tr>
        <w:trPr>
          <w:trHeight w:val="311" w:hRule="atLeast"/>
        </w:trPr>
        <w:tc>
          <w:tcPr>
            <w:tcW w:w="1382" w:type="dxa"/>
          </w:tcPr>
          <w:p>
            <w:pPr>
              <w:pStyle w:val="TableParagraph"/>
              <w:ind w:left="570" w:right="0"/>
              <w:jc w:val="left"/>
              <w:rPr>
                <w:sz w:val="24"/>
              </w:rPr>
            </w:pPr>
            <w:r>
              <w:rPr>
                <w:sz w:val="24"/>
              </w:rPr>
              <w:t>11 </w:t>
            </w:r>
          </w:p>
        </w:tc>
        <w:tc>
          <w:tcPr>
            <w:tcW w:w="3829" w:type="dxa"/>
          </w:tcPr>
          <w:p>
            <w:pPr>
              <w:pStyle w:val="TableParagraph"/>
              <w:ind w:right="1303"/>
              <w:jc w:val="right"/>
              <w:rPr>
                <w:sz w:val="24"/>
              </w:rPr>
            </w:pPr>
            <w:r>
              <w:rPr>
                <w:sz w:val="24"/>
              </w:rPr>
              <w:t>国信证券 </w:t>
            </w:r>
          </w:p>
        </w:tc>
        <w:tc>
          <w:tcPr>
            <w:tcW w:w="3313" w:type="dxa"/>
          </w:tcPr>
          <w:p>
            <w:pPr>
              <w:pStyle w:val="TableParagraph"/>
              <w:ind w:left="490" w:right="361"/>
              <w:rPr>
                <w:sz w:val="24"/>
              </w:rPr>
            </w:pPr>
            <w:r>
              <w:rPr>
                <w:sz w:val="24"/>
              </w:rPr>
              <w:t>3,505,491 </w:t>
            </w:r>
          </w:p>
        </w:tc>
      </w:tr>
      <w:tr>
        <w:trPr>
          <w:trHeight w:val="311" w:hRule="atLeast"/>
        </w:trPr>
        <w:tc>
          <w:tcPr>
            <w:tcW w:w="1382" w:type="dxa"/>
          </w:tcPr>
          <w:p>
            <w:pPr>
              <w:pStyle w:val="TableParagraph"/>
              <w:ind w:left="570" w:right="0"/>
              <w:jc w:val="left"/>
              <w:rPr>
                <w:sz w:val="24"/>
              </w:rPr>
            </w:pPr>
            <w:r>
              <w:rPr>
                <w:sz w:val="24"/>
              </w:rPr>
              <w:t>12 </w:t>
            </w:r>
          </w:p>
        </w:tc>
        <w:tc>
          <w:tcPr>
            <w:tcW w:w="3829" w:type="dxa"/>
          </w:tcPr>
          <w:p>
            <w:pPr>
              <w:pStyle w:val="TableParagraph"/>
              <w:ind w:right="1303"/>
              <w:jc w:val="right"/>
              <w:rPr>
                <w:sz w:val="24"/>
              </w:rPr>
            </w:pPr>
            <w:r>
              <w:rPr>
                <w:sz w:val="24"/>
              </w:rPr>
              <w:t>东方证券 </w:t>
            </w:r>
          </w:p>
        </w:tc>
        <w:tc>
          <w:tcPr>
            <w:tcW w:w="3313" w:type="dxa"/>
          </w:tcPr>
          <w:p>
            <w:pPr>
              <w:pStyle w:val="TableParagraph"/>
              <w:ind w:left="490" w:right="361"/>
              <w:rPr>
                <w:sz w:val="24"/>
              </w:rPr>
            </w:pPr>
            <w:r>
              <w:rPr>
                <w:sz w:val="24"/>
              </w:rPr>
              <w:t>3,158,089 </w:t>
            </w:r>
          </w:p>
        </w:tc>
      </w:tr>
      <w:tr>
        <w:trPr>
          <w:trHeight w:val="311" w:hRule="atLeast"/>
        </w:trPr>
        <w:tc>
          <w:tcPr>
            <w:tcW w:w="1382" w:type="dxa"/>
          </w:tcPr>
          <w:p>
            <w:pPr>
              <w:pStyle w:val="TableParagraph"/>
              <w:ind w:left="570" w:right="0"/>
              <w:jc w:val="left"/>
              <w:rPr>
                <w:sz w:val="24"/>
              </w:rPr>
            </w:pPr>
            <w:r>
              <w:rPr>
                <w:sz w:val="24"/>
              </w:rPr>
              <w:t>13 </w:t>
            </w:r>
          </w:p>
        </w:tc>
        <w:tc>
          <w:tcPr>
            <w:tcW w:w="3829" w:type="dxa"/>
          </w:tcPr>
          <w:p>
            <w:pPr>
              <w:pStyle w:val="TableParagraph"/>
              <w:ind w:right="1303"/>
              <w:jc w:val="right"/>
              <w:rPr>
                <w:sz w:val="24"/>
              </w:rPr>
            </w:pPr>
            <w:r>
              <w:rPr>
                <w:sz w:val="24"/>
              </w:rPr>
              <w:t>中金公司 </w:t>
            </w:r>
          </w:p>
        </w:tc>
        <w:tc>
          <w:tcPr>
            <w:tcW w:w="3313" w:type="dxa"/>
          </w:tcPr>
          <w:p>
            <w:pPr>
              <w:pStyle w:val="TableParagraph"/>
              <w:ind w:left="490" w:right="361"/>
              <w:rPr>
                <w:sz w:val="24"/>
              </w:rPr>
            </w:pPr>
            <w:r>
              <w:rPr>
                <w:sz w:val="24"/>
              </w:rPr>
              <w:t>2,719,463 </w:t>
            </w:r>
          </w:p>
        </w:tc>
      </w:tr>
      <w:tr>
        <w:trPr>
          <w:trHeight w:val="312" w:hRule="atLeast"/>
        </w:trPr>
        <w:tc>
          <w:tcPr>
            <w:tcW w:w="1382" w:type="dxa"/>
          </w:tcPr>
          <w:p>
            <w:pPr>
              <w:pStyle w:val="TableParagraph"/>
              <w:ind w:left="570" w:right="0"/>
              <w:jc w:val="left"/>
              <w:rPr>
                <w:sz w:val="24"/>
              </w:rPr>
            </w:pPr>
            <w:r>
              <w:rPr>
                <w:sz w:val="24"/>
              </w:rPr>
              <w:t>14 </w:t>
            </w:r>
          </w:p>
        </w:tc>
        <w:tc>
          <w:tcPr>
            <w:tcW w:w="3829" w:type="dxa"/>
          </w:tcPr>
          <w:p>
            <w:pPr>
              <w:pStyle w:val="TableParagraph"/>
              <w:ind w:right="1303"/>
              <w:jc w:val="right"/>
              <w:rPr>
                <w:sz w:val="24"/>
              </w:rPr>
            </w:pPr>
            <w:r>
              <w:rPr>
                <w:sz w:val="24"/>
              </w:rPr>
              <w:t>平安证券 </w:t>
            </w:r>
          </w:p>
        </w:tc>
        <w:tc>
          <w:tcPr>
            <w:tcW w:w="3313" w:type="dxa"/>
          </w:tcPr>
          <w:p>
            <w:pPr>
              <w:pStyle w:val="TableParagraph"/>
              <w:ind w:left="490" w:right="361"/>
              <w:rPr>
                <w:sz w:val="24"/>
              </w:rPr>
            </w:pPr>
            <w:r>
              <w:rPr>
                <w:sz w:val="24"/>
              </w:rPr>
              <w:t>2,684,738 </w:t>
            </w:r>
          </w:p>
        </w:tc>
      </w:tr>
      <w:tr>
        <w:trPr>
          <w:trHeight w:val="311" w:hRule="atLeast"/>
        </w:trPr>
        <w:tc>
          <w:tcPr>
            <w:tcW w:w="1382" w:type="dxa"/>
          </w:tcPr>
          <w:p>
            <w:pPr>
              <w:pStyle w:val="TableParagraph"/>
              <w:ind w:left="570" w:right="0"/>
              <w:jc w:val="left"/>
              <w:rPr>
                <w:sz w:val="24"/>
              </w:rPr>
            </w:pPr>
            <w:r>
              <w:rPr>
                <w:sz w:val="24"/>
              </w:rPr>
              <w:t>15 </w:t>
            </w:r>
          </w:p>
        </w:tc>
        <w:tc>
          <w:tcPr>
            <w:tcW w:w="3829" w:type="dxa"/>
          </w:tcPr>
          <w:p>
            <w:pPr>
              <w:pStyle w:val="TableParagraph"/>
              <w:ind w:right="1303"/>
              <w:jc w:val="right"/>
              <w:rPr>
                <w:sz w:val="24"/>
              </w:rPr>
            </w:pPr>
            <w:r>
              <w:rPr>
                <w:sz w:val="24"/>
              </w:rPr>
              <w:t>方正证券 </w:t>
            </w:r>
          </w:p>
        </w:tc>
        <w:tc>
          <w:tcPr>
            <w:tcW w:w="3313" w:type="dxa"/>
          </w:tcPr>
          <w:p>
            <w:pPr>
              <w:pStyle w:val="TableParagraph"/>
              <w:ind w:left="490" w:right="361"/>
              <w:rPr>
                <w:sz w:val="24"/>
              </w:rPr>
            </w:pPr>
            <w:r>
              <w:rPr>
                <w:sz w:val="24"/>
              </w:rPr>
              <w:t>2,457,225 </w:t>
            </w:r>
          </w:p>
        </w:tc>
      </w:tr>
      <w:tr>
        <w:trPr>
          <w:trHeight w:val="313" w:hRule="atLeast"/>
        </w:trPr>
        <w:tc>
          <w:tcPr>
            <w:tcW w:w="1382" w:type="dxa"/>
          </w:tcPr>
          <w:p>
            <w:pPr>
              <w:pStyle w:val="TableParagraph"/>
              <w:spacing w:line="294" w:lineRule="exact"/>
              <w:ind w:left="570" w:right="0"/>
              <w:jc w:val="left"/>
              <w:rPr>
                <w:sz w:val="24"/>
              </w:rPr>
            </w:pPr>
            <w:r>
              <w:rPr>
                <w:sz w:val="24"/>
              </w:rPr>
              <w:t>16 </w:t>
            </w:r>
          </w:p>
        </w:tc>
        <w:tc>
          <w:tcPr>
            <w:tcW w:w="3829" w:type="dxa"/>
          </w:tcPr>
          <w:p>
            <w:pPr>
              <w:pStyle w:val="TableParagraph"/>
              <w:spacing w:line="294" w:lineRule="exact"/>
              <w:ind w:right="1303"/>
              <w:jc w:val="right"/>
              <w:rPr>
                <w:sz w:val="24"/>
              </w:rPr>
            </w:pPr>
            <w:r>
              <w:rPr>
                <w:sz w:val="24"/>
              </w:rPr>
              <w:t>安信证券 </w:t>
            </w:r>
          </w:p>
        </w:tc>
        <w:tc>
          <w:tcPr>
            <w:tcW w:w="3313" w:type="dxa"/>
          </w:tcPr>
          <w:p>
            <w:pPr>
              <w:pStyle w:val="TableParagraph"/>
              <w:spacing w:line="294" w:lineRule="exact"/>
              <w:ind w:left="490" w:right="361"/>
              <w:rPr>
                <w:sz w:val="24"/>
              </w:rPr>
            </w:pPr>
            <w:r>
              <w:rPr>
                <w:sz w:val="24"/>
              </w:rPr>
              <w:t>2,435,709 </w:t>
            </w:r>
          </w:p>
        </w:tc>
      </w:tr>
      <w:tr>
        <w:trPr>
          <w:trHeight w:val="311" w:hRule="atLeast"/>
        </w:trPr>
        <w:tc>
          <w:tcPr>
            <w:tcW w:w="1382" w:type="dxa"/>
          </w:tcPr>
          <w:p>
            <w:pPr>
              <w:pStyle w:val="TableParagraph"/>
              <w:ind w:left="570" w:right="0"/>
              <w:jc w:val="left"/>
              <w:rPr>
                <w:sz w:val="24"/>
              </w:rPr>
            </w:pPr>
            <w:r>
              <w:rPr>
                <w:sz w:val="24"/>
              </w:rPr>
              <w:t>17 </w:t>
            </w:r>
          </w:p>
        </w:tc>
        <w:tc>
          <w:tcPr>
            <w:tcW w:w="3829" w:type="dxa"/>
          </w:tcPr>
          <w:p>
            <w:pPr>
              <w:pStyle w:val="TableParagraph"/>
              <w:ind w:right="1303"/>
              <w:jc w:val="right"/>
              <w:rPr>
                <w:sz w:val="24"/>
              </w:rPr>
            </w:pPr>
            <w:r>
              <w:rPr>
                <w:sz w:val="24"/>
              </w:rPr>
              <w:t>兴业证券 </w:t>
            </w:r>
          </w:p>
        </w:tc>
        <w:tc>
          <w:tcPr>
            <w:tcW w:w="3313" w:type="dxa"/>
          </w:tcPr>
          <w:p>
            <w:pPr>
              <w:pStyle w:val="TableParagraph"/>
              <w:ind w:left="490" w:right="361"/>
              <w:rPr>
                <w:sz w:val="24"/>
              </w:rPr>
            </w:pPr>
            <w:r>
              <w:rPr>
                <w:sz w:val="24"/>
              </w:rPr>
              <w:t>2,433,652 </w:t>
            </w:r>
          </w:p>
        </w:tc>
      </w:tr>
      <w:tr>
        <w:trPr>
          <w:trHeight w:val="311" w:hRule="atLeast"/>
        </w:trPr>
        <w:tc>
          <w:tcPr>
            <w:tcW w:w="1382" w:type="dxa"/>
          </w:tcPr>
          <w:p>
            <w:pPr>
              <w:pStyle w:val="TableParagraph"/>
              <w:ind w:left="570" w:right="0"/>
              <w:jc w:val="left"/>
              <w:rPr>
                <w:sz w:val="24"/>
              </w:rPr>
            </w:pPr>
            <w:r>
              <w:rPr>
                <w:sz w:val="24"/>
              </w:rPr>
              <w:t>18 </w:t>
            </w:r>
          </w:p>
        </w:tc>
        <w:tc>
          <w:tcPr>
            <w:tcW w:w="3829" w:type="dxa"/>
          </w:tcPr>
          <w:p>
            <w:pPr>
              <w:pStyle w:val="TableParagraph"/>
              <w:ind w:right="1303"/>
              <w:jc w:val="right"/>
              <w:rPr>
                <w:sz w:val="24"/>
              </w:rPr>
            </w:pPr>
            <w:r>
              <w:rPr>
                <w:sz w:val="24"/>
              </w:rPr>
              <w:t>长江证券 </w:t>
            </w:r>
          </w:p>
        </w:tc>
        <w:tc>
          <w:tcPr>
            <w:tcW w:w="3313" w:type="dxa"/>
          </w:tcPr>
          <w:p>
            <w:pPr>
              <w:pStyle w:val="TableParagraph"/>
              <w:ind w:left="490" w:right="361"/>
              <w:rPr>
                <w:sz w:val="24"/>
              </w:rPr>
            </w:pPr>
            <w:r>
              <w:rPr>
                <w:sz w:val="24"/>
              </w:rPr>
              <w:t>2,301,824 </w:t>
            </w:r>
          </w:p>
        </w:tc>
      </w:tr>
      <w:tr>
        <w:trPr>
          <w:trHeight w:val="311" w:hRule="atLeast"/>
        </w:trPr>
        <w:tc>
          <w:tcPr>
            <w:tcW w:w="1382" w:type="dxa"/>
          </w:tcPr>
          <w:p>
            <w:pPr>
              <w:pStyle w:val="TableParagraph"/>
              <w:ind w:left="570" w:right="0"/>
              <w:jc w:val="left"/>
              <w:rPr>
                <w:sz w:val="24"/>
              </w:rPr>
            </w:pPr>
            <w:r>
              <w:rPr>
                <w:sz w:val="24"/>
              </w:rPr>
              <w:t>19 </w:t>
            </w:r>
          </w:p>
        </w:tc>
        <w:tc>
          <w:tcPr>
            <w:tcW w:w="3829" w:type="dxa"/>
          </w:tcPr>
          <w:p>
            <w:pPr>
              <w:pStyle w:val="TableParagraph"/>
              <w:ind w:right="1303"/>
              <w:jc w:val="right"/>
              <w:rPr>
                <w:sz w:val="24"/>
              </w:rPr>
            </w:pPr>
            <w:r>
              <w:rPr>
                <w:sz w:val="24"/>
              </w:rPr>
              <w:t>中泰证券 </w:t>
            </w:r>
          </w:p>
        </w:tc>
        <w:tc>
          <w:tcPr>
            <w:tcW w:w="3313" w:type="dxa"/>
          </w:tcPr>
          <w:p>
            <w:pPr>
              <w:pStyle w:val="TableParagraph"/>
              <w:ind w:left="490" w:right="361"/>
              <w:rPr>
                <w:sz w:val="24"/>
              </w:rPr>
            </w:pPr>
            <w:r>
              <w:rPr>
                <w:sz w:val="24"/>
              </w:rPr>
              <w:t>1,836,336 </w:t>
            </w:r>
          </w:p>
        </w:tc>
      </w:tr>
      <w:tr>
        <w:trPr>
          <w:trHeight w:val="311" w:hRule="atLeast"/>
        </w:trPr>
        <w:tc>
          <w:tcPr>
            <w:tcW w:w="1382" w:type="dxa"/>
          </w:tcPr>
          <w:p>
            <w:pPr>
              <w:pStyle w:val="TableParagraph"/>
              <w:ind w:left="570" w:right="0"/>
              <w:jc w:val="left"/>
              <w:rPr>
                <w:sz w:val="24"/>
              </w:rPr>
            </w:pPr>
            <w:r>
              <w:rPr>
                <w:sz w:val="24"/>
              </w:rPr>
              <w:t>20 </w:t>
            </w:r>
          </w:p>
        </w:tc>
        <w:tc>
          <w:tcPr>
            <w:tcW w:w="3829" w:type="dxa"/>
          </w:tcPr>
          <w:p>
            <w:pPr>
              <w:pStyle w:val="TableParagraph"/>
              <w:ind w:right="1303"/>
              <w:jc w:val="right"/>
              <w:rPr>
                <w:sz w:val="24"/>
              </w:rPr>
            </w:pPr>
            <w:r>
              <w:rPr>
                <w:sz w:val="24"/>
              </w:rPr>
              <w:t>渤海证券 </w:t>
            </w:r>
          </w:p>
        </w:tc>
        <w:tc>
          <w:tcPr>
            <w:tcW w:w="3313" w:type="dxa"/>
          </w:tcPr>
          <w:p>
            <w:pPr>
              <w:pStyle w:val="TableParagraph"/>
              <w:ind w:left="490" w:right="361"/>
              <w:rPr>
                <w:sz w:val="24"/>
              </w:rPr>
            </w:pPr>
            <w:r>
              <w:rPr>
                <w:sz w:val="24"/>
              </w:rPr>
              <w:t>1,786,337 </w:t>
            </w:r>
          </w:p>
        </w:tc>
      </w:tr>
    </w:tbl>
    <w:p>
      <w:pPr>
        <w:spacing w:after="0"/>
        <w:rPr>
          <w:sz w:val="24"/>
        </w:rPr>
        <w:sectPr>
          <w:pgSz w:w="11910" w:h="16840"/>
          <w:pgMar w:header="0" w:footer="1122" w:top="1420" w:bottom="132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2"/>
        <w:gridCol w:w="3829"/>
        <w:gridCol w:w="3313"/>
      </w:tblGrid>
      <w:tr>
        <w:trPr>
          <w:trHeight w:val="311" w:hRule="atLeast"/>
        </w:trPr>
        <w:tc>
          <w:tcPr>
            <w:tcW w:w="1382" w:type="dxa"/>
          </w:tcPr>
          <w:p>
            <w:pPr>
              <w:pStyle w:val="TableParagraph"/>
              <w:ind w:right="439"/>
              <w:jc w:val="right"/>
              <w:rPr>
                <w:sz w:val="24"/>
              </w:rPr>
            </w:pPr>
            <w:r>
              <w:rPr>
                <w:sz w:val="24"/>
              </w:rPr>
              <w:t>21 </w:t>
            </w:r>
          </w:p>
        </w:tc>
        <w:tc>
          <w:tcPr>
            <w:tcW w:w="3829" w:type="dxa"/>
          </w:tcPr>
          <w:p>
            <w:pPr>
              <w:pStyle w:val="TableParagraph"/>
              <w:ind w:left="1353" w:right="1225"/>
              <w:rPr>
                <w:sz w:val="24"/>
              </w:rPr>
            </w:pPr>
            <w:r>
              <w:rPr>
                <w:sz w:val="24"/>
              </w:rPr>
              <w:t>国金证券 </w:t>
            </w:r>
          </w:p>
        </w:tc>
        <w:tc>
          <w:tcPr>
            <w:tcW w:w="3313" w:type="dxa"/>
          </w:tcPr>
          <w:p>
            <w:pPr>
              <w:pStyle w:val="TableParagraph"/>
              <w:ind w:left="490" w:right="361"/>
              <w:rPr>
                <w:sz w:val="24"/>
              </w:rPr>
            </w:pPr>
            <w:r>
              <w:rPr>
                <w:sz w:val="24"/>
              </w:rPr>
              <w:t>1,759,356 </w:t>
            </w:r>
          </w:p>
        </w:tc>
      </w:tr>
      <w:tr>
        <w:trPr>
          <w:trHeight w:val="312" w:hRule="atLeast"/>
        </w:trPr>
        <w:tc>
          <w:tcPr>
            <w:tcW w:w="1382" w:type="dxa"/>
          </w:tcPr>
          <w:p>
            <w:pPr>
              <w:pStyle w:val="TableParagraph"/>
              <w:ind w:right="439"/>
              <w:jc w:val="right"/>
              <w:rPr>
                <w:sz w:val="24"/>
              </w:rPr>
            </w:pPr>
            <w:r>
              <w:rPr>
                <w:sz w:val="24"/>
              </w:rPr>
              <w:t>22 </w:t>
            </w:r>
          </w:p>
        </w:tc>
        <w:tc>
          <w:tcPr>
            <w:tcW w:w="3829" w:type="dxa"/>
          </w:tcPr>
          <w:p>
            <w:pPr>
              <w:pStyle w:val="TableParagraph"/>
              <w:ind w:left="1353" w:right="1225"/>
              <w:rPr>
                <w:sz w:val="24"/>
              </w:rPr>
            </w:pPr>
            <w:r>
              <w:rPr>
                <w:sz w:val="24"/>
              </w:rPr>
              <w:t>华西证券 </w:t>
            </w:r>
          </w:p>
        </w:tc>
        <w:tc>
          <w:tcPr>
            <w:tcW w:w="3313" w:type="dxa"/>
          </w:tcPr>
          <w:p>
            <w:pPr>
              <w:pStyle w:val="TableParagraph"/>
              <w:ind w:left="490" w:right="361"/>
              <w:rPr>
                <w:sz w:val="24"/>
              </w:rPr>
            </w:pPr>
            <w:r>
              <w:rPr>
                <w:sz w:val="24"/>
              </w:rPr>
              <w:t>1,601,824 </w:t>
            </w:r>
          </w:p>
        </w:tc>
      </w:tr>
      <w:tr>
        <w:trPr>
          <w:trHeight w:val="311" w:hRule="atLeast"/>
        </w:trPr>
        <w:tc>
          <w:tcPr>
            <w:tcW w:w="1382" w:type="dxa"/>
          </w:tcPr>
          <w:p>
            <w:pPr>
              <w:pStyle w:val="TableParagraph"/>
              <w:ind w:right="439"/>
              <w:jc w:val="right"/>
              <w:rPr>
                <w:sz w:val="24"/>
              </w:rPr>
            </w:pPr>
            <w:r>
              <w:rPr>
                <w:sz w:val="24"/>
              </w:rPr>
              <w:t>23 </w:t>
            </w:r>
          </w:p>
        </w:tc>
        <w:tc>
          <w:tcPr>
            <w:tcW w:w="3829" w:type="dxa"/>
          </w:tcPr>
          <w:p>
            <w:pPr>
              <w:pStyle w:val="TableParagraph"/>
              <w:ind w:left="1353" w:right="1225"/>
              <w:rPr>
                <w:sz w:val="24"/>
              </w:rPr>
            </w:pPr>
            <w:r>
              <w:rPr>
                <w:sz w:val="24"/>
              </w:rPr>
              <w:t>国开证券 </w:t>
            </w:r>
          </w:p>
        </w:tc>
        <w:tc>
          <w:tcPr>
            <w:tcW w:w="3313" w:type="dxa"/>
          </w:tcPr>
          <w:p>
            <w:pPr>
              <w:pStyle w:val="TableParagraph"/>
              <w:ind w:left="490" w:right="361"/>
              <w:rPr>
                <w:sz w:val="24"/>
              </w:rPr>
            </w:pPr>
            <w:r>
              <w:rPr>
                <w:sz w:val="24"/>
              </w:rPr>
              <w:t>1,530,709 </w:t>
            </w:r>
          </w:p>
        </w:tc>
      </w:tr>
      <w:tr>
        <w:trPr>
          <w:trHeight w:val="313" w:hRule="atLeast"/>
        </w:trPr>
        <w:tc>
          <w:tcPr>
            <w:tcW w:w="1382" w:type="dxa"/>
          </w:tcPr>
          <w:p>
            <w:pPr>
              <w:pStyle w:val="TableParagraph"/>
              <w:spacing w:before="2"/>
              <w:ind w:right="439"/>
              <w:jc w:val="right"/>
              <w:rPr>
                <w:sz w:val="24"/>
              </w:rPr>
            </w:pPr>
            <w:r>
              <w:rPr>
                <w:sz w:val="24"/>
              </w:rPr>
              <w:t>24 </w:t>
            </w:r>
          </w:p>
        </w:tc>
        <w:tc>
          <w:tcPr>
            <w:tcW w:w="3829" w:type="dxa"/>
          </w:tcPr>
          <w:p>
            <w:pPr>
              <w:pStyle w:val="TableParagraph"/>
              <w:spacing w:before="2"/>
              <w:ind w:left="1353" w:right="1225"/>
              <w:rPr>
                <w:sz w:val="24"/>
              </w:rPr>
            </w:pPr>
            <w:r>
              <w:rPr>
                <w:sz w:val="24"/>
              </w:rPr>
              <w:t>东兴证券 </w:t>
            </w:r>
          </w:p>
        </w:tc>
        <w:tc>
          <w:tcPr>
            <w:tcW w:w="3313" w:type="dxa"/>
          </w:tcPr>
          <w:p>
            <w:pPr>
              <w:pStyle w:val="TableParagraph"/>
              <w:spacing w:before="2"/>
              <w:ind w:left="490" w:right="361"/>
              <w:rPr>
                <w:sz w:val="24"/>
              </w:rPr>
            </w:pPr>
            <w:r>
              <w:rPr>
                <w:sz w:val="24"/>
              </w:rPr>
              <w:t>1,522,022 </w:t>
            </w:r>
          </w:p>
        </w:tc>
      </w:tr>
      <w:tr>
        <w:trPr>
          <w:trHeight w:val="311" w:hRule="atLeast"/>
        </w:trPr>
        <w:tc>
          <w:tcPr>
            <w:tcW w:w="1382" w:type="dxa"/>
          </w:tcPr>
          <w:p>
            <w:pPr>
              <w:pStyle w:val="TableParagraph"/>
              <w:ind w:right="439"/>
              <w:jc w:val="right"/>
              <w:rPr>
                <w:sz w:val="24"/>
              </w:rPr>
            </w:pPr>
            <w:r>
              <w:rPr>
                <w:sz w:val="24"/>
              </w:rPr>
              <w:t>25 </w:t>
            </w:r>
          </w:p>
        </w:tc>
        <w:tc>
          <w:tcPr>
            <w:tcW w:w="3829" w:type="dxa"/>
          </w:tcPr>
          <w:p>
            <w:pPr>
              <w:pStyle w:val="TableParagraph"/>
              <w:ind w:left="1353" w:right="1225"/>
              <w:rPr>
                <w:sz w:val="24"/>
              </w:rPr>
            </w:pPr>
            <w:r>
              <w:rPr>
                <w:sz w:val="24"/>
              </w:rPr>
              <w:t>西部证券 </w:t>
            </w:r>
          </w:p>
        </w:tc>
        <w:tc>
          <w:tcPr>
            <w:tcW w:w="3313" w:type="dxa"/>
          </w:tcPr>
          <w:p>
            <w:pPr>
              <w:pStyle w:val="TableParagraph"/>
              <w:ind w:left="490" w:right="361"/>
              <w:rPr>
                <w:sz w:val="24"/>
              </w:rPr>
            </w:pPr>
            <w:r>
              <w:rPr>
                <w:sz w:val="24"/>
              </w:rPr>
              <w:t>1,519,615 </w:t>
            </w:r>
          </w:p>
        </w:tc>
      </w:tr>
      <w:tr>
        <w:trPr>
          <w:trHeight w:val="311" w:hRule="atLeast"/>
        </w:trPr>
        <w:tc>
          <w:tcPr>
            <w:tcW w:w="1382" w:type="dxa"/>
          </w:tcPr>
          <w:p>
            <w:pPr>
              <w:pStyle w:val="TableParagraph"/>
              <w:ind w:right="439"/>
              <w:jc w:val="right"/>
              <w:rPr>
                <w:sz w:val="24"/>
              </w:rPr>
            </w:pPr>
            <w:r>
              <w:rPr>
                <w:sz w:val="24"/>
              </w:rPr>
              <w:t>26 </w:t>
            </w:r>
          </w:p>
        </w:tc>
        <w:tc>
          <w:tcPr>
            <w:tcW w:w="3829" w:type="dxa"/>
          </w:tcPr>
          <w:p>
            <w:pPr>
              <w:pStyle w:val="TableParagraph"/>
              <w:ind w:left="1353" w:right="1225"/>
              <w:rPr>
                <w:sz w:val="24"/>
              </w:rPr>
            </w:pPr>
            <w:r>
              <w:rPr>
                <w:sz w:val="24"/>
              </w:rPr>
              <w:t>国元证券 </w:t>
            </w:r>
          </w:p>
        </w:tc>
        <w:tc>
          <w:tcPr>
            <w:tcW w:w="3313" w:type="dxa"/>
          </w:tcPr>
          <w:p>
            <w:pPr>
              <w:pStyle w:val="TableParagraph"/>
              <w:ind w:left="490" w:right="361"/>
              <w:rPr>
                <w:sz w:val="24"/>
              </w:rPr>
            </w:pPr>
            <w:r>
              <w:rPr>
                <w:sz w:val="24"/>
              </w:rPr>
              <w:t>1,446,321 </w:t>
            </w:r>
          </w:p>
        </w:tc>
      </w:tr>
      <w:tr>
        <w:trPr>
          <w:trHeight w:val="311" w:hRule="atLeast"/>
        </w:trPr>
        <w:tc>
          <w:tcPr>
            <w:tcW w:w="1382" w:type="dxa"/>
          </w:tcPr>
          <w:p>
            <w:pPr>
              <w:pStyle w:val="TableParagraph"/>
              <w:ind w:right="439"/>
              <w:jc w:val="right"/>
              <w:rPr>
                <w:sz w:val="24"/>
              </w:rPr>
            </w:pPr>
            <w:r>
              <w:rPr>
                <w:sz w:val="24"/>
              </w:rPr>
              <w:t>27 </w:t>
            </w:r>
          </w:p>
        </w:tc>
        <w:tc>
          <w:tcPr>
            <w:tcW w:w="3829" w:type="dxa"/>
          </w:tcPr>
          <w:p>
            <w:pPr>
              <w:pStyle w:val="TableParagraph"/>
              <w:ind w:left="1353" w:right="1225"/>
              <w:rPr>
                <w:sz w:val="24"/>
              </w:rPr>
            </w:pPr>
            <w:r>
              <w:rPr>
                <w:sz w:val="24"/>
              </w:rPr>
              <w:t>长城证券 </w:t>
            </w:r>
          </w:p>
        </w:tc>
        <w:tc>
          <w:tcPr>
            <w:tcW w:w="3313" w:type="dxa"/>
          </w:tcPr>
          <w:p>
            <w:pPr>
              <w:pStyle w:val="TableParagraph"/>
              <w:ind w:left="490" w:right="361"/>
              <w:rPr>
                <w:sz w:val="24"/>
              </w:rPr>
            </w:pPr>
            <w:r>
              <w:rPr>
                <w:sz w:val="24"/>
              </w:rPr>
              <w:t>1,277,839 </w:t>
            </w:r>
          </w:p>
        </w:tc>
      </w:tr>
      <w:tr>
        <w:trPr>
          <w:trHeight w:val="311" w:hRule="atLeast"/>
        </w:trPr>
        <w:tc>
          <w:tcPr>
            <w:tcW w:w="1382" w:type="dxa"/>
          </w:tcPr>
          <w:p>
            <w:pPr>
              <w:pStyle w:val="TableParagraph"/>
              <w:ind w:right="439"/>
              <w:jc w:val="right"/>
              <w:rPr>
                <w:sz w:val="24"/>
              </w:rPr>
            </w:pPr>
            <w:r>
              <w:rPr>
                <w:sz w:val="24"/>
              </w:rPr>
              <w:t>28 </w:t>
            </w:r>
          </w:p>
        </w:tc>
        <w:tc>
          <w:tcPr>
            <w:tcW w:w="3829" w:type="dxa"/>
          </w:tcPr>
          <w:p>
            <w:pPr>
              <w:pStyle w:val="TableParagraph"/>
              <w:ind w:left="1353" w:right="1225"/>
              <w:rPr>
                <w:sz w:val="24"/>
              </w:rPr>
            </w:pPr>
            <w:r>
              <w:rPr>
                <w:sz w:val="24"/>
              </w:rPr>
              <w:t>东方财富 </w:t>
            </w:r>
          </w:p>
        </w:tc>
        <w:tc>
          <w:tcPr>
            <w:tcW w:w="3313" w:type="dxa"/>
          </w:tcPr>
          <w:p>
            <w:pPr>
              <w:pStyle w:val="TableParagraph"/>
              <w:ind w:left="490" w:right="361"/>
              <w:rPr>
                <w:sz w:val="24"/>
              </w:rPr>
            </w:pPr>
            <w:r>
              <w:rPr>
                <w:sz w:val="24"/>
              </w:rPr>
              <w:t>1,238,265 </w:t>
            </w:r>
          </w:p>
        </w:tc>
      </w:tr>
      <w:tr>
        <w:trPr>
          <w:trHeight w:val="311" w:hRule="atLeast"/>
        </w:trPr>
        <w:tc>
          <w:tcPr>
            <w:tcW w:w="1382" w:type="dxa"/>
          </w:tcPr>
          <w:p>
            <w:pPr>
              <w:pStyle w:val="TableParagraph"/>
              <w:ind w:right="439"/>
              <w:jc w:val="right"/>
              <w:rPr>
                <w:sz w:val="24"/>
              </w:rPr>
            </w:pPr>
            <w:r>
              <w:rPr>
                <w:sz w:val="24"/>
              </w:rPr>
              <w:t>29 </w:t>
            </w:r>
          </w:p>
        </w:tc>
        <w:tc>
          <w:tcPr>
            <w:tcW w:w="3829" w:type="dxa"/>
          </w:tcPr>
          <w:p>
            <w:pPr>
              <w:pStyle w:val="TableParagraph"/>
              <w:ind w:left="1353" w:right="1225"/>
              <w:rPr>
                <w:sz w:val="24"/>
              </w:rPr>
            </w:pPr>
            <w:r>
              <w:rPr>
                <w:sz w:val="24"/>
              </w:rPr>
              <w:t>财通证券 </w:t>
            </w:r>
          </w:p>
        </w:tc>
        <w:tc>
          <w:tcPr>
            <w:tcW w:w="3313" w:type="dxa"/>
          </w:tcPr>
          <w:p>
            <w:pPr>
              <w:pStyle w:val="TableParagraph"/>
              <w:ind w:left="490" w:right="361"/>
              <w:rPr>
                <w:sz w:val="24"/>
              </w:rPr>
            </w:pPr>
            <w:r>
              <w:rPr>
                <w:sz w:val="24"/>
              </w:rPr>
              <w:t>1,217,725 </w:t>
            </w:r>
          </w:p>
        </w:tc>
      </w:tr>
      <w:tr>
        <w:trPr>
          <w:trHeight w:val="314" w:hRule="atLeast"/>
        </w:trPr>
        <w:tc>
          <w:tcPr>
            <w:tcW w:w="1382" w:type="dxa"/>
          </w:tcPr>
          <w:p>
            <w:pPr>
              <w:pStyle w:val="TableParagraph"/>
              <w:spacing w:before="2"/>
              <w:ind w:right="439"/>
              <w:jc w:val="right"/>
              <w:rPr>
                <w:sz w:val="24"/>
              </w:rPr>
            </w:pPr>
            <w:r>
              <w:rPr>
                <w:sz w:val="24"/>
              </w:rPr>
              <w:t>30 </w:t>
            </w:r>
          </w:p>
        </w:tc>
        <w:tc>
          <w:tcPr>
            <w:tcW w:w="3829" w:type="dxa"/>
          </w:tcPr>
          <w:p>
            <w:pPr>
              <w:pStyle w:val="TableParagraph"/>
              <w:spacing w:before="2"/>
              <w:ind w:left="1353" w:right="1225"/>
              <w:rPr>
                <w:sz w:val="24"/>
              </w:rPr>
            </w:pPr>
            <w:r>
              <w:rPr>
                <w:sz w:val="24"/>
              </w:rPr>
              <w:t>西南证券 </w:t>
            </w:r>
          </w:p>
        </w:tc>
        <w:tc>
          <w:tcPr>
            <w:tcW w:w="3313" w:type="dxa"/>
          </w:tcPr>
          <w:p>
            <w:pPr>
              <w:pStyle w:val="TableParagraph"/>
              <w:spacing w:before="2"/>
              <w:ind w:left="490" w:right="361"/>
              <w:rPr>
                <w:sz w:val="24"/>
              </w:rPr>
            </w:pPr>
            <w:r>
              <w:rPr>
                <w:sz w:val="24"/>
              </w:rPr>
              <w:t>1,176,772 </w:t>
            </w:r>
          </w:p>
        </w:tc>
      </w:tr>
      <w:tr>
        <w:trPr>
          <w:trHeight w:val="311" w:hRule="atLeast"/>
        </w:trPr>
        <w:tc>
          <w:tcPr>
            <w:tcW w:w="1382" w:type="dxa"/>
          </w:tcPr>
          <w:p>
            <w:pPr>
              <w:pStyle w:val="TableParagraph"/>
              <w:ind w:right="439"/>
              <w:jc w:val="right"/>
              <w:rPr>
                <w:sz w:val="24"/>
              </w:rPr>
            </w:pPr>
            <w:r>
              <w:rPr>
                <w:sz w:val="24"/>
              </w:rPr>
              <w:t>31 </w:t>
            </w:r>
          </w:p>
        </w:tc>
        <w:tc>
          <w:tcPr>
            <w:tcW w:w="3829" w:type="dxa"/>
          </w:tcPr>
          <w:p>
            <w:pPr>
              <w:pStyle w:val="TableParagraph"/>
              <w:ind w:left="1353" w:right="1225"/>
              <w:rPr>
                <w:sz w:val="24"/>
              </w:rPr>
            </w:pPr>
            <w:r>
              <w:rPr>
                <w:sz w:val="24"/>
              </w:rPr>
              <w:t>东吴证券 </w:t>
            </w:r>
          </w:p>
        </w:tc>
        <w:tc>
          <w:tcPr>
            <w:tcW w:w="3313" w:type="dxa"/>
          </w:tcPr>
          <w:p>
            <w:pPr>
              <w:pStyle w:val="TableParagraph"/>
              <w:ind w:left="490" w:right="361"/>
              <w:rPr>
                <w:sz w:val="24"/>
              </w:rPr>
            </w:pPr>
            <w:r>
              <w:rPr>
                <w:sz w:val="24"/>
              </w:rPr>
              <w:t>1,136,621 </w:t>
            </w:r>
          </w:p>
        </w:tc>
      </w:tr>
      <w:tr>
        <w:trPr>
          <w:trHeight w:val="311" w:hRule="atLeast"/>
        </w:trPr>
        <w:tc>
          <w:tcPr>
            <w:tcW w:w="1382" w:type="dxa"/>
          </w:tcPr>
          <w:p>
            <w:pPr>
              <w:pStyle w:val="TableParagraph"/>
              <w:ind w:right="439"/>
              <w:jc w:val="right"/>
              <w:rPr>
                <w:sz w:val="24"/>
              </w:rPr>
            </w:pPr>
            <w:r>
              <w:rPr>
                <w:sz w:val="24"/>
              </w:rPr>
              <w:t>32 </w:t>
            </w:r>
          </w:p>
        </w:tc>
        <w:tc>
          <w:tcPr>
            <w:tcW w:w="3829" w:type="dxa"/>
          </w:tcPr>
          <w:p>
            <w:pPr>
              <w:pStyle w:val="TableParagraph"/>
              <w:ind w:left="1353" w:right="1225"/>
              <w:rPr>
                <w:sz w:val="24"/>
              </w:rPr>
            </w:pPr>
            <w:r>
              <w:rPr>
                <w:sz w:val="24"/>
              </w:rPr>
              <w:t>国海证券 </w:t>
            </w:r>
          </w:p>
        </w:tc>
        <w:tc>
          <w:tcPr>
            <w:tcW w:w="3313" w:type="dxa"/>
          </w:tcPr>
          <w:p>
            <w:pPr>
              <w:pStyle w:val="TableParagraph"/>
              <w:ind w:left="490" w:right="361"/>
              <w:rPr>
                <w:sz w:val="24"/>
              </w:rPr>
            </w:pPr>
            <w:r>
              <w:rPr>
                <w:sz w:val="24"/>
              </w:rPr>
              <w:t>1,116,156 </w:t>
            </w:r>
          </w:p>
        </w:tc>
      </w:tr>
      <w:tr>
        <w:trPr>
          <w:trHeight w:val="311" w:hRule="atLeast"/>
        </w:trPr>
        <w:tc>
          <w:tcPr>
            <w:tcW w:w="1382" w:type="dxa"/>
          </w:tcPr>
          <w:p>
            <w:pPr>
              <w:pStyle w:val="TableParagraph"/>
              <w:ind w:right="439"/>
              <w:jc w:val="right"/>
              <w:rPr>
                <w:sz w:val="24"/>
              </w:rPr>
            </w:pPr>
            <w:r>
              <w:rPr>
                <w:sz w:val="24"/>
              </w:rPr>
              <w:t>33 </w:t>
            </w:r>
          </w:p>
        </w:tc>
        <w:tc>
          <w:tcPr>
            <w:tcW w:w="3829" w:type="dxa"/>
          </w:tcPr>
          <w:p>
            <w:pPr>
              <w:pStyle w:val="TableParagraph"/>
              <w:ind w:left="1353" w:right="1225"/>
              <w:rPr>
                <w:sz w:val="24"/>
              </w:rPr>
            </w:pPr>
            <w:r>
              <w:rPr>
                <w:sz w:val="24"/>
              </w:rPr>
              <w:t>浙商证券 </w:t>
            </w:r>
          </w:p>
        </w:tc>
        <w:tc>
          <w:tcPr>
            <w:tcW w:w="3313" w:type="dxa"/>
          </w:tcPr>
          <w:p>
            <w:pPr>
              <w:pStyle w:val="TableParagraph"/>
              <w:ind w:left="490" w:right="361"/>
              <w:rPr>
                <w:sz w:val="24"/>
              </w:rPr>
            </w:pPr>
            <w:r>
              <w:rPr>
                <w:sz w:val="24"/>
              </w:rPr>
              <w:t>1,100,185 </w:t>
            </w:r>
          </w:p>
        </w:tc>
      </w:tr>
      <w:tr>
        <w:trPr>
          <w:trHeight w:val="312" w:hRule="atLeast"/>
        </w:trPr>
        <w:tc>
          <w:tcPr>
            <w:tcW w:w="1382" w:type="dxa"/>
          </w:tcPr>
          <w:p>
            <w:pPr>
              <w:pStyle w:val="TableParagraph"/>
              <w:ind w:right="439"/>
              <w:jc w:val="right"/>
              <w:rPr>
                <w:sz w:val="24"/>
              </w:rPr>
            </w:pPr>
            <w:r>
              <w:rPr>
                <w:sz w:val="24"/>
              </w:rPr>
              <w:t>34 </w:t>
            </w:r>
          </w:p>
        </w:tc>
        <w:tc>
          <w:tcPr>
            <w:tcW w:w="3829" w:type="dxa"/>
          </w:tcPr>
          <w:p>
            <w:pPr>
              <w:pStyle w:val="TableParagraph"/>
              <w:ind w:left="1353" w:right="1225"/>
              <w:rPr>
                <w:sz w:val="24"/>
              </w:rPr>
            </w:pPr>
            <w:r>
              <w:rPr>
                <w:sz w:val="24"/>
              </w:rPr>
              <w:t>中银证券 </w:t>
            </w:r>
          </w:p>
        </w:tc>
        <w:tc>
          <w:tcPr>
            <w:tcW w:w="3313" w:type="dxa"/>
          </w:tcPr>
          <w:p>
            <w:pPr>
              <w:pStyle w:val="TableParagraph"/>
              <w:ind w:left="490" w:right="361"/>
              <w:rPr>
                <w:sz w:val="24"/>
              </w:rPr>
            </w:pPr>
            <w:r>
              <w:rPr>
                <w:sz w:val="24"/>
              </w:rPr>
              <w:t>1,060,865 </w:t>
            </w:r>
          </w:p>
        </w:tc>
      </w:tr>
      <w:tr>
        <w:trPr>
          <w:trHeight w:val="311" w:hRule="atLeast"/>
        </w:trPr>
        <w:tc>
          <w:tcPr>
            <w:tcW w:w="1382" w:type="dxa"/>
          </w:tcPr>
          <w:p>
            <w:pPr>
              <w:pStyle w:val="TableParagraph"/>
              <w:ind w:right="439"/>
              <w:jc w:val="right"/>
              <w:rPr>
                <w:sz w:val="24"/>
              </w:rPr>
            </w:pPr>
            <w:r>
              <w:rPr>
                <w:sz w:val="24"/>
              </w:rPr>
              <w:t>35 </w:t>
            </w:r>
          </w:p>
        </w:tc>
        <w:tc>
          <w:tcPr>
            <w:tcW w:w="3829" w:type="dxa"/>
          </w:tcPr>
          <w:p>
            <w:pPr>
              <w:pStyle w:val="TableParagraph"/>
              <w:ind w:left="1353" w:right="1225"/>
              <w:rPr>
                <w:sz w:val="24"/>
              </w:rPr>
            </w:pPr>
            <w:r>
              <w:rPr>
                <w:sz w:val="24"/>
              </w:rPr>
              <w:t>华融证券 </w:t>
            </w:r>
          </w:p>
        </w:tc>
        <w:tc>
          <w:tcPr>
            <w:tcW w:w="3313" w:type="dxa"/>
          </w:tcPr>
          <w:p>
            <w:pPr>
              <w:pStyle w:val="TableParagraph"/>
              <w:ind w:left="490" w:right="361"/>
              <w:rPr>
                <w:sz w:val="24"/>
              </w:rPr>
            </w:pPr>
            <w:r>
              <w:rPr>
                <w:sz w:val="24"/>
              </w:rPr>
              <w:t>1,053,851 </w:t>
            </w:r>
          </w:p>
        </w:tc>
      </w:tr>
      <w:tr>
        <w:trPr>
          <w:trHeight w:val="314" w:hRule="atLeast"/>
        </w:trPr>
        <w:tc>
          <w:tcPr>
            <w:tcW w:w="1382" w:type="dxa"/>
          </w:tcPr>
          <w:p>
            <w:pPr>
              <w:pStyle w:val="TableParagraph"/>
              <w:spacing w:before="2"/>
              <w:ind w:right="439"/>
              <w:jc w:val="right"/>
              <w:rPr>
                <w:sz w:val="24"/>
              </w:rPr>
            </w:pPr>
            <w:r>
              <w:rPr>
                <w:sz w:val="24"/>
              </w:rPr>
              <w:t>36 </w:t>
            </w:r>
          </w:p>
        </w:tc>
        <w:tc>
          <w:tcPr>
            <w:tcW w:w="3829" w:type="dxa"/>
          </w:tcPr>
          <w:p>
            <w:pPr>
              <w:pStyle w:val="TableParagraph"/>
              <w:spacing w:before="2"/>
              <w:ind w:left="1353" w:right="1225"/>
              <w:rPr>
                <w:sz w:val="24"/>
              </w:rPr>
            </w:pPr>
            <w:r>
              <w:rPr>
                <w:sz w:val="24"/>
              </w:rPr>
              <w:t>红塔证券 </w:t>
            </w:r>
          </w:p>
        </w:tc>
        <w:tc>
          <w:tcPr>
            <w:tcW w:w="3313" w:type="dxa"/>
          </w:tcPr>
          <w:p>
            <w:pPr>
              <w:pStyle w:val="TableParagraph"/>
              <w:spacing w:before="2"/>
              <w:ind w:left="490" w:right="361"/>
              <w:rPr>
                <w:sz w:val="24"/>
              </w:rPr>
            </w:pPr>
            <w:r>
              <w:rPr>
                <w:sz w:val="24"/>
              </w:rPr>
              <w:t>1,042,418 </w:t>
            </w:r>
          </w:p>
        </w:tc>
      </w:tr>
      <w:tr>
        <w:trPr>
          <w:trHeight w:val="311" w:hRule="atLeast"/>
        </w:trPr>
        <w:tc>
          <w:tcPr>
            <w:tcW w:w="1382" w:type="dxa"/>
          </w:tcPr>
          <w:p>
            <w:pPr>
              <w:pStyle w:val="TableParagraph"/>
              <w:ind w:right="439"/>
              <w:jc w:val="right"/>
              <w:rPr>
                <w:sz w:val="24"/>
              </w:rPr>
            </w:pPr>
            <w:r>
              <w:rPr>
                <w:sz w:val="24"/>
              </w:rPr>
              <w:t>37 </w:t>
            </w:r>
          </w:p>
        </w:tc>
        <w:tc>
          <w:tcPr>
            <w:tcW w:w="3829" w:type="dxa"/>
          </w:tcPr>
          <w:p>
            <w:pPr>
              <w:pStyle w:val="TableParagraph"/>
              <w:ind w:left="1353" w:right="1225"/>
              <w:rPr>
                <w:sz w:val="24"/>
              </w:rPr>
            </w:pPr>
            <w:r>
              <w:rPr>
                <w:sz w:val="24"/>
              </w:rPr>
              <w:t>华龙证券 </w:t>
            </w:r>
          </w:p>
        </w:tc>
        <w:tc>
          <w:tcPr>
            <w:tcW w:w="3313" w:type="dxa"/>
          </w:tcPr>
          <w:p>
            <w:pPr>
              <w:pStyle w:val="TableParagraph"/>
              <w:ind w:left="490" w:right="361"/>
              <w:rPr>
                <w:sz w:val="24"/>
              </w:rPr>
            </w:pPr>
            <w:r>
              <w:rPr>
                <w:sz w:val="24"/>
              </w:rPr>
              <w:t>1,034,613 </w:t>
            </w:r>
          </w:p>
        </w:tc>
      </w:tr>
      <w:tr>
        <w:trPr>
          <w:trHeight w:val="311" w:hRule="atLeast"/>
        </w:trPr>
        <w:tc>
          <w:tcPr>
            <w:tcW w:w="1382" w:type="dxa"/>
          </w:tcPr>
          <w:p>
            <w:pPr>
              <w:pStyle w:val="TableParagraph"/>
              <w:ind w:right="439"/>
              <w:jc w:val="right"/>
              <w:rPr>
                <w:sz w:val="24"/>
              </w:rPr>
            </w:pPr>
            <w:r>
              <w:rPr>
                <w:sz w:val="24"/>
              </w:rPr>
              <w:t>38 </w:t>
            </w:r>
          </w:p>
        </w:tc>
        <w:tc>
          <w:tcPr>
            <w:tcW w:w="3829" w:type="dxa"/>
          </w:tcPr>
          <w:p>
            <w:pPr>
              <w:pStyle w:val="TableParagraph"/>
              <w:ind w:left="1353" w:right="1225"/>
              <w:rPr>
                <w:sz w:val="24"/>
              </w:rPr>
            </w:pPr>
            <w:r>
              <w:rPr>
                <w:sz w:val="24"/>
              </w:rPr>
              <w:t>东北证券 </w:t>
            </w:r>
          </w:p>
        </w:tc>
        <w:tc>
          <w:tcPr>
            <w:tcW w:w="3313" w:type="dxa"/>
          </w:tcPr>
          <w:p>
            <w:pPr>
              <w:pStyle w:val="TableParagraph"/>
              <w:ind w:left="490" w:right="361"/>
              <w:rPr>
                <w:sz w:val="24"/>
              </w:rPr>
            </w:pPr>
            <w:r>
              <w:rPr>
                <w:sz w:val="24"/>
              </w:rPr>
              <w:t>1,011,055 </w:t>
            </w:r>
          </w:p>
        </w:tc>
      </w:tr>
      <w:tr>
        <w:trPr>
          <w:trHeight w:val="311" w:hRule="atLeast"/>
        </w:trPr>
        <w:tc>
          <w:tcPr>
            <w:tcW w:w="1382" w:type="dxa"/>
          </w:tcPr>
          <w:p>
            <w:pPr>
              <w:pStyle w:val="TableParagraph"/>
              <w:ind w:right="439"/>
              <w:jc w:val="right"/>
              <w:rPr>
                <w:sz w:val="24"/>
              </w:rPr>
            </w:pPr>
            <w:r>
              <w:rPr>
                <w:sz w:val="24"/>
              </w:rPr>
              <w:t>39 </w:t>
            </w:r>
          </w:p>
        </w:tc>
        <w:tc>
          <w:tcPr>
            <w:tcW w:w="3829" w:type="dxa"/>
          </w:tcPr>
          <w:p>
            <w:pPr>
              <w:pStyle w:val="TableParagraph"/>
              <w:ind w:left="1353" w:right="1225"/>
              <w:rPr>
                <w:sz w:val="24"/>
              </w:rPr>
            </w:pPr>
            <w:r>
              <w:rPr>
                <w:sz w:val="24"/>
              </w:rPr>
              <w:t>万联证券 </w:t>
            </w:r>
          </w:p>
        </w:tc>
        <w:tc>
          <w:tcPr>
            <w:tcW w:w="3313" w:type="dxa"/>
          </w:tcPr>
          <w:p>
            <w:pPr>
              <w:pStyle w:val="TableParagraph"/>
              <w:ind w:left="490" w:right="361"/>
              <w:rPr>
                <w:sz w:val="24"/>
              </w:rPr>
            </w:pPr>
            <w:r>
              <w:rPr>
                <w:sz w:val="24"/>
              </w:rPr>
              <w:t>956,640 </w:t>
            </w:r>
          </w:p>
        </w:tc>
      </w:tr>
      <w:tr>
        <w:trPr>
          <w:trHeight w:val="311" w:hRule="atLeast"/>
        </w:trPr>
        <w:tc>
          <w:tcPr>
            <w:tcW w:w="1382" w:type="dxa"/>
          </w:tcPr>
          <w:p>
            <w:pPr>
              <w:pStyle w:val="TableParagraph"/>
              <w:ind w:right="439"/>
              <w:jc w:val="right"/>
              <w:rPr>
                <w:sz w:val="24"/>
              </w:rPr>
            </w:pPr>
            <w:r>
              <w:rPr>
                <w:sz w:val="24"/>
              </w:rPr>
              <w:t>40 </w:t>
            </w:r>
          </w:p>
        </w:tc>
        <w:tc>
          <w:tcPr>
            <w:tcW w:w="3829" w:type="dxa"/>
          </w:tcPr>
          <w:p>
            <w:pPr>
              <w:pStyle w:val="TableParagraph"/>
              <w:ind w:left="1353" w:right="1225"/>
              <w:rPr>
                <w:sz w:val="24"/>
              </w:rPr>
            </w:pPr>
            <w:r>
              <w:rPr>
                <w:sz w:val="24"/>
              </w:rPr>
              <w:t>华安证券 </w:t>
            </w:r>
          </w:p>
        </w:tc>
        <w:tc>
          <w:tcPr>
            <w:tcW w:w="3313" w:type="dxa"/>
          </w:tcPr>
          <w:p>
            <w:pPr>
              <w:pStyle w:val="TableParagraph"/>
              <w:ind w:left="490" w:right="361"/>
              <w:rPr>
                <w:sz w:val="24"/>
              </w:rPr>
            </w:pPr>
            <w:r>
              <w:rPr>
                <w:sz w:val="24"/>
              </w:rPr>
              <w:t>897,756 </w:t>
            </w:r>
          </w:p>
        </w:tc>
      </w:tr>
      <w:tr>
        <w:trPr>
          <w:trHeight w:val="311" w:hRule="atLeast"/>
        </w:trPr>
        <w:tc>
          <w:tcPr>
            <w:tcW w:w="1382" w:type="dxa"/>
          </w:tcPr>
          <w:p>
            <w:pPr>
              <w:pStyle w:val="TableParagraph"/>
              <w:ind w:right="439"/>
              <w:jc w:val="right"/>
              <w:rPr>
                <w:sz w:val="24"/>
              </w:rPr>
            </w:pPr>
            <w:r>
              <w:rPr>
                <w:sz w:val="24"/>
              </w:rPr>
              <w:t>41 </w:t>
            </w:r>
          </w:p>
        </w:tc>
        <w:tc>
          <w:tcPr>
            <w:tcW w:w="3829" w:type="dxa"/>
          </w:tcPr>
          <w:p>
            <w:pPr>
              <w:pStyle w:val="TableParagraph"/>
              <w:ind w:left="1353" w:right="1225"/>
              <w:rPr>
                <w:sz w:val="24"/>
              </w:rPr>
            </w:pPr>
            <w:r>
              <w:rPr>
                <w:sz w:val="24"/>
              </w:rPr>
              <w:t>国盛证券 </w:t>
            </w:r>
          </w:p>
        </w:tc>
        <w:tc>
          <w:tcPr>
            <w:tcW w:w="3313" w:type="dxa"/>
          </w:tcPr>
          <w:p>
            <w:pPr>
              <w:pStyle w:val="TableParagraph"/>
              <w:ind w:left="490" w:right="361"/>
              <w:rPr>
                <w:sz w:val="24"/>
              </w:rPr>
            </w:pPr>
            <w:r>
              <w:rPr>
                <w:sz w:val="24"/>
              </w:rPr>
              <w:t>892,382 </w:t>
            </w:r>
          </w:p>
        </w:tc>
      </w:tr>
      <w:tr>
        <w:trPr>
          <w:trHeight w:val="313" w:hRule="atLeast"/>
        </w:trPr>
        <w:tc>
          <w:tcPr>
            <w:tcW w:w="1382" w:type="dxa"/>
          </w:tcPr>
          <w:p>
            <w:pPr>
              <w:pStyle w:val="TableParagraph"/>
              <w:spacing w:before="2"/>
              <w:ind w:right="439"/>
              <w:jc w:val="right"/>
              <w:rPr>
                <w:sz w:val="24"/>
              </w:rPr>
            </w:pPr>
            <w:r>
              <w:rPr>
                <w:sz w:val="24"/>
              </w:rPr>
              <w:t>42 </w:t>
            </w:r>
          </w:p>
        </w:tc>
        <w:tc>
          <w:tcPr>
            <w:tcW w:w="3829" w:type="dxa"/>
          </w:tcPr>
          <w:p>
            <w:pPr>
              <w:pStyle w:val="TableParagraph"/>
              <w:spacing w:before="2"/>
              <w:ind w:left="1353" w:right="1225"/>
              <w:rPr>
                <w:sz w:val="24"/>
              </w:rPr>
            </w:pPr>
            <w:r>
              <w:rPr>
                <w:sz w:val="24"/>
              </w:rPr>
              <w:t>华创证券 </w:t>
            </w:r>
          </w:p>
        </w:tc>
        <w:tc>
          <w:tcPr>
            <w:tcW w:w="3313" w:type="dxa"/>
          </w:tcPr>
          <w:p>
            <w:pPr>
              <w:pStyle w:val="TableParagraph"/>
              <w:spacing w:before="2"/>
              <w:ind w:left="490" w:right="361"/>
              <w:rPr>
                <w:sz w:val="24"/>
              </w:rPr>
            </w:pPr>
            <w:r>
              <w:rPr>
                <w:sz w:val="24"/>
              </w:rPr>
              <w:t>863,400 </w:t>
            </w:r>
          </w:p>
        </w:tc>
      </w:tr>
      <w:tr>
        <w:trPr>
          <w:trHeight w:val="311" w:hRule="atLeast"/>
        </w:trPr>
        <w:tc>
          <w:tcPr>
            <w:tcW w:w="1382" w:type="dxa"/>
          </w:tcPr>
          <w:p>
            <w:pPr>
              <w:pStyle w:val="TableParagraph"/>
              <w:ind w:right="439"/>
              <w:jc w:val="right"/>
              <w:rPr>
                <w:sz w:val="24"/>
              </w:rPr>
            </w:pPr>
            <w:r>
              <w:rPr>
                <w:sz w:val="24"/>
              </w:rPr>
              <w:t>43 </w:t>
            </w:r>
          </w:p>
        </w:tc>
        <w:tc>
          <w:tcPr>
            <w:tcW w:w="3829" w:type="dxa"/>
          </w:tcPr>
          <w:p>
            <w:pPr>
              <w:pStyle w:val="TableParagraph"/>
              <w:ind w:left="1353" w:right="1225"/>
              <w:rPr>
                <w:sz w:val="24"/>
              </w:rPr>
            </w:pPr>
            <w:r>
              <w:rPr>
                <w:sz w:val="24"/>
              </w:rPr>
              <w:t>南京证券 </w:t>
            </w:r>
          </w:p>
        </w:tc>
        <w:tc>
          <w:tcPr>
            <w:tcW w:w="3313" w:type="dxa"/>
          </w:tcPr>
          <w:p>
            <w:pPr>
              <w:pStyle w:val="TableParagraph"/>
              <w:ind w:left="490" w:right="361"/>
              <w:rPr>
                <w:sz w:val="24"/>
              </w:rPr>
            </w:pPr>
            <w:r>
              <w:rPr>
                <w:sz w:val="24"/>
              </w:rPr>
              <w:t>847,697 </w:t>
            </w:r>
          </w:p>
        </w:tc>
      </w:tr>
      <w:tr>
        <w:trPr>
          <w:trHeight w:val="311" w:hRule="atLeast"/>
        </w:trPr>
        <w:tc>
          <w:tcPr>
            <w:tcW w:w="1382" w:type="dxa"/>
          </w:tcPr>
          <w:p>
            <w:pPr>
              <w:pStyle w:val="TableParagraph"/>
              <w:ind w:right="439"/>
              <w:jc w:val="right"/>
              <w:rPr>
                <w:sz w:val="24"/>
              </w:rPr>
            </w:pPr>
            <w:r>
              <w:rPr>
                <w:sz w:val="24"/>
              </w:rPr>
              <w:t>44 </w:t>
            </w:r>
          </w:p>
        </w:tc>
        <w:tc>
          <w:tcPr>
            <w:tcW w:w="3829" w:type="dxa"/>
          </w:tcPr>
          <w:p>
            <w:pPr>
              <w:pStyle w:val="TableParagraph"/>
              <w:ind w:left="1353" w:right="1225"/>
              <w:rPr>
                <w:sz w:val="24"/>
              </w:rPr>
            </w:pPr>
            <w:r>
              <w:rPr>
                <w:sz w:val="24"/>
              </w:rPr>
              <w:t>山西证券 </w:t>
            </w:r>
          </w:p>
        </w:tc>
        <w:tc>
          <w:tcPr>
            <w:tcW w:w="3313" w:type="dxa"/>
          </w:tcPr>
          <w:p>
            <w:pPr>
              <w:pStyle w:val="TableParagraph"/>
              <w:ind w:left="490" w:right="361"/>
              <w:rPr>
                <w:sz w:val="24"/>
              </w:rPr>
            </w:pPr>
            <w:r>
              <w:rPr>
                <w:sz w:val="24"/>
              </w:rPr>
              <w:t>843,567 </w:t>
            </w:r>
          </w:p>
        </w:tc>
      </w:tr>
      <w:tr>
        <w:trPr>
          <w:trHeight w:val="312" w:hRule="atLeast"/>
        </w:trPr>
        <w:tc>
          <w:tcPr>
            <w:tcW w:w="1382" w:type="dxa"/>
          </w:tcPr>
          <w:p>
            <w:pPr>
              <w:pStyle w:val="TableParagraph"/>
              <w:ind w:right="439"/>
              <w:jc w:val="right"/>
              <w:rPr>
                <w:sz w:val="24"/>
              </w:rPr>
            </w:pPr>
            <w:r>
              <w:rPr>
                <w:sz w:val="24"/>
              </w:rPr>
              <w:t>45 </w:t>
            </w:r>
          </w:p>
        </w:tc>
        <w:tc>
          <w:tcPr>
            <w:tcW w:w="3829" w:type="dxa"/>
          </w:tcPr>
          <w:p>
            <w:pPr>
              <w:pStyle w:val="TableParagraph"/>
              <w:ind w:left="1353" w:right="1225"/>
              <w:rPr>
                <w:sz w:val="24"/>
              </w:rPr>
            </w:pPr>
            <w:r>
              <w:rPr>
                <w:sz w:val="24"/>
              </w:rPr>
              <w:t>太平洋证券 </w:t>
            </w:r>
          </w:p>
        </w:tc>
        <w:tc>
          <w:tcPr>
            <w:tcW w:w="3313" w:type="dxa"/>
          </w:tcPr>
          <w:p>
            <w:pPr>
              <w:pStyle w:val="TableParagraph"/>
              <w:ind w:left="490" w:right="361"/>
              <w:rPr>
                <w:sz w:val="24"/>
              </w:rPr>
            </w:pPr>
            <w:r>
              <w:rPr>
                <w:sz w:val="24"/>
              </w:rPr>
              <w:t>825,913 </w:t>
            </w:r>
          </w:p>
        </w:tc>
      </w:tr>
      <w:tr>
        <w:trPr>
          <w:trHeight w:val="311" w:hRule="atLeast"/>
        </w:trPr>
        <w:tc>
          <w:tcPr>
            <w:tcW w:w="1382" w:type="dxa"/>
          </w:tcPr>
          <w:p>
            <w:pPr>
              <w:pStyle w:val="TableParagraph"/>
              <w:ind w:right="439"/>
              <w:jc w:val="right"/>
              <w:rPr>
                <w:sz w:val="24"/>
              </w:rPr>
            </w:pPr>
            <w:r>
              <w:rPr>
                <w:sz w:val="24"/>
              </w:rPr>
              <w:t>46 </w:t>
            </w:r>
          </w:p>
        </w:tc>
        <w:tc>
          <w:tcPr>
            <w:tcW w:w="3829" w:type="dxa"/>
          </w:tcPr>
          <w:p>
            <w:pPr>
              <w:pStyle w:val="TableParagraph"/>
              <w:ind w:left="1353" w:right="1225"/>
              <w:rPr>
                <w:sz w:val="24"/>
              </w:rPr>
            </w:pPr>
            <w:r>
              <w:rPr>
                <w:sz w:val="24"/>
              </w:rPr>
              <w:t>江海证券 </w:t>
            </w:r>
          </w:p>
        </w:tc>
        <w:tc>
          <w:tcPr>
            <w:tcW w:w="3313" w:type="dxa"/>
          </w:tcPr>
          <w:p>
            <w:pPr>
              <w:pStyle w:val="TableParagraph"/>
              <w:ind w:left="490" w:right="361"/>
              <w:rPr>
                <w:sz w:val="24"/>
              </w:rPr>
            </w:pPr>
            <w:r>
              <w:rPr>
                <w:sz w:val="24"/>
              </w:rPr>
              <w:t>812,091 </w:t>
            </w:r>
          </w:p>
        </w:tc>
      </w:tr>
      <w:tr>
        <w:trPr>
          <w:trHeight w:val="311" w:hRule="atLeast"/>
        </w:trPr>
        <w:tc>
          <w:tcPr>
            <w:tcW w:w="1382" w:type="dxa"/>
          </w:tcPr>
          <w:p>
            <w:pPr>
              <w:pStyle w:val="TableParagraph"/>
              <w:ind w:right="439"/>
              <w:jc w:val="right"/>
              <w:rPr>
                <w:sz w:val="24"/>
              </w:rPr>
            </w:pPr>
            <w:r>
              <w:rPr>
                <w:sz w:val="24"/>
              </w:rPr>
              <w:t>47 </w:t>
            </w:r>
          </w:p>
        </w:tc>
        <w:tc>
          <w:tcPr>
            <w:tcW w:w="3829" w:type="dxa"/>
          </w:tcPr>
          <w:p>
            <w:pPr>
              <w:pStyle w:val="TableParagraph"/>
              <w:ind w:left="1353" w:right="1225"/>
              <w:rPr>
                <w:sz w:val="24"/>
              </w:rPr>
            </w:pPr>
            <w:r>
              <w:rPr>
                <w:sz w:val="24"/>
              </w:rPr>
              <w:t>财达证券 </w:t>
            </w:r>
          </w:p>
        </w:tc>
        <w:tc>
          <w:tcPr>
            <w:tcW w:w="3313" w:type="dxa"/>
          </w:tcPr>
          <w:p>
            <w:pPr>
              <w:pStyle w:val="TableParagraph"/>
              <w:ind w:left="490" w:right="361"/>
              <w:rPr>
                <w:sz w:val="24"/>
              </w:rPr>
            </w:pPr>
            <w:r>
              <w:rPr>
                <w:sz w:val="24"/>
              </w:rPr>
              <w:t>753,315 </w:t>
            </w:r>
          </w:p>
        </w:tc>
      </w:tr>
      <w:tr>
        <w:trPr>
          <w:trHeight w:val="313" w:hRule="atLeast"/>
        </w:trPr>
        <w:tc>
          <w:tcPr>
            <w:tcW w:w="1382" w:type="dxa"/>
          </w:tcPr>
          <w:p>
            <w:pPr>
              <w:pStyle w:val="TableParagraph"/>
              <w:spacing w:before="2"/>
              <w:ind w:right="439"/>
              <w:jc w:val="right"/>
              <w:rPr>
                <w:sz w:val="24"/>
              </w:rPr>
            </w:pPr>
            <w:r>
              <w:rPr>
                <w:sz w:val="24"/>
              </w:rPr>
              <w:t>48 </w:t>
            </w:r>
          </w:p>
        </w:tc>
        <w:tc>
          <w:tcPr>
            <w:tcW w:w="3829" w:type="dxa"/>
          </w:tcPr>
          <w:p>
            <w:pPr>
              <w:pStyle w:val="TableParagraph"/>
              <w:spacing w:before="2"/>
              <w:ind w:left="1353" w:right="1225"/>
              <w:rPr>
                <w:sz w:val="24"/>
              </w:rPr>
            </w:pPr>
            <w:r>
              <w:rPr>
                <w:sz w:val="24"/>
              </w:rPr>
              <w:t>五矿证券 </w:t>
            </w:r>
          </w:p>
        </w:tc>
        <w:tc>
          <w:tcPr>
            <w:tcW w:w="3313" w:type="dxa"/>
          </w:tcPr>
          <w:p>
            <w:pPr>
              <w:pStyle w:val="TableParagraph"/>
              <w:spacing w:before="2"/>
              <w:ind w:left="490" w:right="361"/>
              <w:rPr>
                <w:sz w:val="24"/>
              </w:rPr>
            </w:pPr>
            <w:r>
              <w:rPr>
                <w:sz w:val="24"/>
              </w:rPr>
              <w:t>740,183 </w:t>
            </w:r>
          </w:p>
        </w:tc>
      </w:tr>
      <w:tr>
        <w:trPr>
          <w:trHeight w:val="311" w:hRule="atLeast"/>
        </w:trPr>
        <w:tc>
          <w:tcPr>
            <w:tcW w:w="1382" w:type="dxa"/>
          </w:tcPr>
          <w:p>
            <w:pPr>
              <w:pStyle w:val="TableParagraph"/>
              <w:ind w:right="439"/>
              <w:jc w:val="right"/>
              <w:rPr>
                <w:sz w:val="24"/>
              </w:rPr>
            </w:pPr>
            <w:r>
              <w:rPr>
                <w:sz w:val="24"/>
              </w:rPr>
              <w:t>49 </w:t>
            </w:r>
          </w:p>
        </w:tc>
        <w:tc>
          <w:tcPr>
            <w:tcW w:w="3829" w:type="dxa"/>
          </w:tcPr>
          <w:p>
            <w:pPr>
              <w:pStyle w:val="TableParagraph"/>
              <w:ind w:left="1353" w:right="1225"/>
              <w:rPr>
                <w:sz w:val="24"/>
              </w:rPr>
            </w:pPr>
            <w:r>
              <w:rPr>
                <w:sz w:val="24"/>
              </w:rPr>
              <w:t>新时代证券 </w:t>
            </w:r>
          </w:p>
        </w:tc>
        <w:tc>
          <w:tcPr>
            <w:tcW w:w="3313" w:type="dxa"/>
          </w:tcPr>
          <w:p>
            <w:pPr>
              <w:pStyle w:val="TableParagraph"/>
              <w:ind w:left="490" w:right="361"/>
              <w:rPr>
                <w:sz w:val="24"/>
              </w:rPr>
            </w:pPr>
            <w:r>
              <w:rPr>
                <w:sz w:val="24"/>
              </w:rPr>
              <w:t>722,294 </w:t>
            </w:r>
          </w:p>
        </w:tc>
      </w:tr>
      <w:tr>
        <w:trPr>
          <w:trHeight w:val="311" w:hRule="atLeast"/>
        </w:trPr>
        <w:tc>
          <w:tcPr>
            <w:tcW w:w="1382" w:type="dxa"/>
          </w:tcPr>
          <w:p>
            <w:pPr>
              <w:pStyle w:val="TableParagraph"/>
              <w:ind w:right="439"/>
              <w:jc w:val="right"/>
              <w:rPr>
                <w:sz w:val="24"/>
              </w:rPr>
            </w:pPr>
            <w:r>
              <w:rPr>
                <w:sz w:val="24"/>
              </w:rPr>
              <w:t>50 </w:t>
            </w:r>
          </w:p>
        </w:tc>
        <w:tc>
          <w:tcPr>
            <w:tcW w:w="3829" w:type="dxa"/>
          </w:tcPr>
          <w:p>
            <w:pPr>
              <w:pStyle w:val="TableParagraph"/>
              <w:ind w:left="1353" w:right="1225"/>
              <w:rPr>
                <w:sz w:val="24"/>
              </w:rPr>
            </w:pPr>
            <w:r>
              <w:rPr>
                <w:sz w:val="24"/>
              </w:rPr>
              <w:t>国联证券 </w:t>
            </w:r>
          </w:p>
        </w:tc>
        <w:tc>
          <w:tcPr>
            <w:tcW w:w="3313" w:type="dxa"/>
          </w:tcPr>
          <w:p>
            <w:pPr>
              <w:pStyle w:val="TableParagraph"/>
              <w:ind w:left="490" w:right="361"/>
              <w:rPr>
                <w:sz w:val="24"/>
              </w:rPr>
            </w:pPr>
            <w:r>
              <w:rPr>
                <w:sz w:val="24"/>
              </w:rPr>
              <w:t>708,959 </w:t>
            </w:r>
          </w:p>
        </w:tc>
      </w:tr>
      <w:tr>
        <w:trPr>
          <w:trHeight w:val="311" w:hRule="atLeast"/>
        </w:trPr>
        <w:tc>
          <w:tcPr>
            <w:tcW w:w="1382" w:type="dxa"/>
          </w:tcPr>
          <w:p>
            <w:pPr>
              <w:pStyle w:val="TableParagraph"/>
              <w:ind w:right="439"/>
              <w:jc w:val="right"/>
              <w:rPr>
                <w:sz w:val="24"/>
              </w:rPr>
            </w:pPr>
            <w:r>
              <w:rPr>
                <w:sz w:val="24"/>
              </w:rPr>
              <w:t>51 </w:t>
            </w:r>
          </w:p>
        </w:tc>
        <w:tc>
          <w:tcPr>
            <w:tcW w:w="3829" w:type="dxa"/>
          </w:tcPr>
          <w:p>
            <w:pPr>
              <w:pStyle w:val="TableParagraph"/>
              <w:ind w:left="1353" w:right="1225"/>
              <w:rPr>
                <w:sz w:val="24"/>
              </w:rPr>
            </w:pPr>
            <w:r>
              <w:rPr>
                <w:sz w:val="24"/>
              </w:rPr>
              <w:t>天风证券 </w:t>
            </w:r>
          </w:p>
        </w:tc>
        <w:tc>
          <w:tcPr>
            <w:tcW w:w="3313" w:type="dxa"/>
          </w:tcPr>
          <w:p>
            <w:pPr>
              <w:pStyle w:val="TableParagraph"/>
              <w:ind w:left="490" w:right="361"/>
              <w:rPr>
                <w:sz w:val="24"/>
              </w:rPr>
            </w:pPr>
            <w:r>
              <w:rPr>
                <w:sz w:val="24"/>
              </w:rPr>
              <w:t>707,658 </w:t>
            </w:r>
          </w:p>
        </w:tc>
      </w:tr>
      <w:tr>
        <w:trPr>
          <w:trHeight w:val="311" w:hRule="atLeast"/>
        </w:trPr>
        <w:tc>
          <w:tcPr>
            <w:tcW w:w="1382" w:type="dxa"/>
          </w:tcPr>
          <w:p>
            <w:pPr>
              <w:pStyle w:val="TableParagraph"/>
              <w:ind w:right="439"/>
              <w:jc w:val="right"/>
              <w:rPr>
                <w:sz w:val="24"/>
              </w:rPr>
            </w:pPr>
            <w:r>
              <w:rPr>
                <w:sz w:val="24"/>
              </w:rPr>
              <w:t>52 </w:t>
            </w:r>
          </w:p>
        </w:tc>
        <w:tc>
          <w:tcPr>
            <w:tcW w:w="3829" w:type="dxa"/>
          </w:tcPr>
          <w:p>
            <w:pPr>
              <w:pStyle w:val="TableParagraph"/>
              <w:ind w:left="1353" w:right="1225"/>
              <w:rPr>
                <w:sz w:val="24"/>
              </w:rPr>
            </w:pPr>
            <w:r>
              <w:rPr>
                <w:sz w:val="24"/>
              </w:rPr>
              <w:t>财信证券 </w:t>
            </w:r>
          </w:p>
        </w:tc>
        <w:tc>
          <w:tcPr>
            <w:tcW w:w="3313" w:type="dxa"/>
          </w:tcPr>
          <w:p>
            <w:pPr>
              <w:pStyle w:val="TableParagraph"/>
              <w:ind w:left="490" w:right="361"/>
              <w:rPr>
                <w:sz w:val="24"/>
              </w:rPr>
            </w:pPr>
            <w:r>
              <w:rPr>
                <w:sz w:val="24"/>
              </w:rPr>
              <w:t>656,705 </w:t>
            </w:r>
          </w:p>
        </w:tc>
      </w:tr>
      <w:tr>
        <w:trPr>
          <w:trHeight w:val="311" w:hRule="atLeast"/>
        </w:trPr>
        <w:tc>
          <w:tcPr>
            <w:tcW w:w="1382" w:type="dxa"/>
          </w:tcPr>
          <w:p>
            <w:pPr>
              <w:pStyle w:val="TableParagraph"/>
              <w:ind w:right="439"/>
              <w:jc w:val="right"/>
              <w:rPr>
                <w:sz w:val="24"/>
              </w:rPr>
            </w:pPr>
            <w:r>
              <w:rPr>
                <w:sz w:val="24"/>
              </w:rPr>
              <w:t>53 </w:t>
            </w:r>
          </w:p>
        </w:tc>
        <w:tc>
          <w:tcPr>
            <w:tcW w:w="3829" w:type="dxa"/>
          </w:tcPr>
          <w:p>
            <w:pPr>
              <w:pStyle w:val="TableParagraph"/>
              <w:ind w:left="1353" w:right="1225"/>
              <w:rPr>
                <w:sz w:val="24"/>
              </w:rPr>
            </w:pPr>
            <w:r>
              <w:rPr>
                <w:sz w:val="24"/>
              </w:rPr>
              <w:t>国都证券 </w:t>
            </w:r>
          </w:p>
        </w:tc>
        <w:tc>
          <w:tcPr>
            <w:tcW w:w="3313" w:type="dxa"/>
          </w:tcPr>
          <w:p>
            <w:pPr>
              <w:pStyle w:val="TableParagraph"/>
              <w:ind w:left="490" w:right="361"/>
              <w:rPr>
                <w:sz w:val="24"/>
              </w:rPr>
            </w:pPr>
            <w:r>
              <w:rPr>
                <w:sz w:val="24"/>
              </w:rPr>
              <w:t>649,855 </w:t>
            </w:r>
          </w:p>
        </w:tc>
      </w:tr>
      <w:tr>
        <w:trPr>
          <w:trHeight w:val="313" w:hRule="atLeast"/>
        </w:trPr>
        <w:tc>
          <w:tcPr>
            <w:tcW w:w="1382" w:type="dxa"/>
          </w:tcPr>
          <w:p>
            <w:pPr>
              <w:pStyle w:val="TableParagraph"/>
              <w:spacing w:before="2"/>
              <w:ind w:right="439"/>
              <w:jc w:val="right"/>
              <w:rPr>
                <w:sz w:val="24"/>
              </w:rPr>
            </w:pPr>
            <w:r>
              <w:rPr>
                <w:sz w:val="24"/>
              </w:rPr>
              <w:t>54 </w:t>
            </w:r>
          </w:p>
        </w:tc>
        <w:tc>
          <w:tcPr>
            <w:tcW w:w="3829" w:type="dxa"/>
          </w:tcPr>
          <w:p>
            <w:pPr>
              <w:pStyle w:val="TableParagraph"/>
              <w:spacing w:before="2"/>
              <w:ind w:left="1353" w:right="1225"/>
              <w:rPr>
                <w:sz w:val="24"/>
              </w:rPr>
            </w:pPr>
            <w:r>
              <w:rPr>
                <w:sz w:val="24"/>
              </w:rPr>
              <w:t>信达证券 </w:t>
            </w:r>
          </w:p>
        </w:tc>
        <w:tc>
          <w:tcPr>
            <w:tcW w:w="3313" w:type="dxa"/>
          </w:tcPr>
          <w:p>
            <w:pPr>
              <w:pStyle w:val="TableParagraph"/>
              <w:spacing w:before="2"/>
              <w:ind w:left="490" w:right="361"/>
              <w:rPr>
                <w:sz w:val="24"/>
              </w:rPr>
            </w:pPr>
            <w:r>
              <w:rPr>
                <w:sz w:val="24"/>
              </w:rPr>
              <w:t>626,124 </w:t>
            </w:r>
          </w:p>
        </w:tc>
      </w:tr>
      <w:tr>
        <w:trPr>
          <w:trHeight w:val="311" w:hRule="atLeast"/>
        </w:trPr>
        <w:tc>
          <w:tcPr>
            <w:tcW w:w="1382" w:type="dxa"/>
          </w:tcPr>
          <w:p>
            <w:pPr>
              <w:pStyle w:val="TableParagraph"/>
              <w:ind w:right="439"/>
              <w:jc w:val="right"/>
              <w:rPr>
                <w:sz w:val="24"/>
              </w:rPr>
            </w:pPr>
            <w:r>
              <w:rPr>
                <w:sz w:val="24"/>
              </w:rPr>
              <w:t>55 </w:t>
            </w:r>
          </w:p>
        </w:tc>
        <w:tc>
          <w:tcPr>
            <w:tcW w:w="3829" w:type="dxa"/>
          </w:tcPr>
          <w:p>
            <w:pPr>
              <w:pStyle w:val="TableParagraph"/>
              <w:ind w:left="1353" w:right="1225"/>
              <w:rPr>
                <w:sz w:val="24"/>
              </w:rPr>
            </w:pPr>
            <w:r>
              <w:rPr>
                <w:sz w:val="24"/>
              </w:rPr>
              <w:t>中航证券 </w:t>
            </w:r>
          </w:p>
        </w:tc>
        <w:tc>
          <w:tcPr>
            <w:tcW w:w="3313" w:type="dxa"/>
          </w:tcPr>
          <w:p>
            <w:pPr>
              <w:pStyle w:val="TableParagraph"/>
              <w:ind w:left="490" w:right="361"/>
              <w:rPr>
                <w:sz w:val="24"/>
              </w:rPr>
            </w:pPr>
            <w:r>
              <w:rPr>
                <w:sz w:val="24"/>
              </w:rPr>
              <w:t>621,016 </w:t>
            </w:r>
          </w:p>
        </w:tc>
      </w:tr>
      <w:tr>
        <w:trPr>
          <w:trHeight w:val="311" w:hRule="atLeast"/>
        </w:trPr>
        <w:tc>
          <w:tcPr>
            <w:tcW w:w="1382" w:type="dxa"/>
          </w:tcPr>
          <w:p>
            <w:pPr>
              <w:pStyle w:val="TableParagraph"/>
              <w:ind w:right="439"/>
              <w:jc w:val="right"/>
              <w:rPr>
                <w:sz w:val="24"/>
              </w:rPr>
            </w:pPr>
            <w:r>
              <w:rPr>
                <w:sz w:val="24"/>
              </w:rPr>
              <w:t>56 </w:t>
            </w:r>
          </w:p>
        </w:tc>
        <w:tc>
          <w:tcPr>
            <w:tcW w:w="3829" w:type="dxa"/>
          </w:tcPr>
          <w:p>
            <w:pPr>
              <w:pStyle w:val="TableParagraph"/>
              <w:ind w:left="1353" w:right="1225"/>
              <w:rPr>
                <w:sz w:val="24"/>
              </w:rPr>
            </w:pPr>
            <w:r>
              <w:rPr>
                <w:sz w:val="24"/>
              </w:rPr>
              <w:t>湘财证券 </w:t>
            </w:r>
          </w:p>
        </w:tc>
        <w:tc>
          <w:tcPr>
            <w:tcW w:w="3313" w:type="dxa"/>
          </w:tcPr>
          <w:p>
            <w:pPr>
              <w:pStyle w:val="TableParagraph"/>
              <w:ind w:left="490" w:right="361"/>
              <w:rPr>
                <w:sz w:val="24"/>
              </w:rPr>
            </w:pPr>
            <w:r>
              <w:rPr>
                <w:sz w:val="24"/>
              </w:rPr>
              <w:t>606,988 </w:t>
            </w:r>
          </w:p>
        </w:tc>
      </w:tr>
      <w:tr>
        <w:trPr>
          <w:trHeight w:val="312" w:hRule="atLeast"/>
        </w:trPr>
        <w:tc>
          <w:tcPr>
            <w:tcW w:w="1382" w:type="dxa"/>
          </w:tcPr>
          <w:p>
            <w:pPr>
              <w:pStyle w:val="TableParagraph"/>
              <w:ind w:right="439"/>
              <w:jc w:val="right"/>
              <w:rPr>
                <w:sz w:val="24"/>
              </w:rPr>
            </w:pPr>
            <w:r>
              <w:rPr>
                <w:sz w:val="24"/>
              </w:rPr>
              <w:t>57 </w:t>
            </w:r>
          </w:p>
        </w:tc>
        <w:tc>
          <w:tcPr>
            <w:tcW w:w="3829" w:type="dxa"/>
          </w:tcPr>
          <w:p>
            <w:pPr>
              <w:pStyle w:val="TableParagraph"/>
              <w:ind w:left="1353" w:right="1225"/>
              <w:rPr>
                <w:sz w:val="24"/>
              </w:rPr>
            </w:pPr>
            <w:r>
              <w:rPr>
                <w:sz w:val="24"/>
              </w:rPr>
              <w:t>开源证券 </w:t>
            </w:r>
          </w:p>
        </w:tc>
        <w:tc>
          <w:tcPr>
            <w:tcW w:w="3313" w:type="dxa"/>
          </w:tcPr>
          <w:p>
            <w:pPr>
              <w:pStyle w:val="TableParagraph"/>
              <w:ind w:left="490" w:right="361"/>
              <w:rPr>
                <w:sz w:val="24"/>
              </w:rPr>
            </w:pPr>
            <w:r>
              <w:rPr>
                <w:sz w:val="24"/>
              </w:rPr>
              <w:t>601,837 </w:t>
            </w:r>
          </w:p>
        </w:tc>
      </w:tr>
      <w:tr>
        <w:trPr>
          <w:trHeight w:val="311" w:hRule="atLeast"/>
        </w:trPr>
        <w:tc>
          <w:tcPr>
            <w:tcW w:w="1382" w:type="dxa"/>
          </w:tcPr>
          <w:p>
            <w:pPr>
              <w:pStyle w:val="TableParagraph"/>
              <w:ind w:right="439"/>
              <w:jc w:val="right"/>
              <w:rPr>
                <w:sz w:val="24"/>
              </w:rPr>
            </w:pPr>
            <w:r>
              <w:rPr>
                <w:sz w:val="24"/>
              </w:rPr>
              <w:t>58 </w:t>
            </w:r>
          </w:p>
        </w:tc>
        <w:tc>
          <w:tcPr>
            <w:tcW w:w="3829" w:type="dxa"/>
          </w:tcPr>
          <w:p>
            <w:pPr>
              <w:pStyle w:val="TableParagraph"/>
              <w:ind w:left="1353" w:right="1225"/>
              <w:rPr>
                <w:sz w:val="24"/>
              </w:rPr>
            </w:pPr>
            <w:r>
              <w:rPr>
                <w:sz w:val="24"/>
              </w:rPr>
              <w:t>东海证券 </w:t>
            </w:r>
          </w:p>
        </w:tc>
        <w:tc>
          <w:tcPr>
            <w:tcW w:w="3313" w:type="dxa"/>
          </w:tcPr>
          <w:p>
            <w:pPr>
              <w:pStyle w:val="TableParagraph"/>
              <w:ind w:left="490" w:right="361"/>
              <w:rPr>
                <w:sz w:val="24"/>
              </w:rPr>
            </w:pPr>
            <w:r>
              <w:rPr>
                <w:sz w:val="24"/>
              </w:rPr>
              <w:t>591,446 </w:t>
            </w:r>
          </w:p>
        </w:tc>
      </w:tr>
      <w:tr>
        <w:trPr>
          <w:trHeight w:val="311" w:hRule="atLeast"/>
        </w:trPr>
        <w:tc>
          <w:tcPr>
            <w:tcW w:w="1382" w:type="dxa"/>
          </w:tcPr>
          <w:p>
            <w:pPr>
              <w:pStyle w:val="TableParagraph"/>
              <w:ind w:right="439"/>
              <w:jc w:val="right"/>
              <w:rPr>
                <w:sz w:val="24"/>
              </w:rPr>
            </w:pPr>
            <w:r>
              <w:rPr>
                <w:sz w:val="24"/>
              </w:rPr>
              <w:t>59 </w:t>
            </w:r>
          </w:p>
        </w:tc>
        <w:tc>
          <w:tcPr>
            <w:tcW w:w="3829" w:type="dxa"/>
          </w:tcPr>
          <w:p>
            <w:pPr>
              <w:pStyle w:val="TableParagraph"/>
              <w:ind w:left="1353" w:right="1225"/>
              <w:rPr>
                <w:sz w:val="24"/>
              </w:rPr>
            </w:pPr>
            <w:r>
              <w:rPr>
                <w:sz w:val="24"/>
              </w:rPr>
              <w:t>金元证券 </w:t>
            </w:r>
          </w:p>
        </w:tc>
        <w:tc>
          <w:tcPr>
            <w:tcW w:w="3313" w:type="dxa"/>
          </w:tcPr>
          <w:p>
            <w:pPr>
              <w:pStyle w:val="TableParagraph"/>
              <w:ind w:left="490" w:right="361"/>
              <w:rPr>
                <w:sz w:val="24"/>
              </w:rPr>
            </w:pPr>
            <w:r>
              <w:rPr>
                <w:sz w:val="24"/>
              </w:rPr>
              <w:t>587,128 </w:t>
            </w:r>
          </w:p>
        </w:tc>
      </w:tr>
      <w:tr>
        <w:trPr>
          <w:trHeight w:val="313" w:hRule="atLeast"/>
        </w:trPr>
        <w:tc>
          <w:tcPr>
            <w:tcW w:w="1382" w:type="dxa"/>
          </w:tcPr>
          <w:p>
            <w:pPr>
              <w:pStyle w:val="TableParagraph"/>
              <w:spacing w:before="2"/>
              <w:ind w:right="439"/>
              <w:jc w:val="right"/>
              <w:rPr>
                <w:sz w:val="24"/>
              </w:rPr>
            </w:pPr>
            <w:r>
              <w:rPr>
                <w:sz w:val="24"/>
              </w:rPr>
              <w:t>60 </w:t>
            </w:r>
          </w:p>
        </w:tc>
        <w:tc>
          <w:tcPr>
            <w:tcW w:w="3829" w:type="dxa"/>
          </w:tcPr>
          <w:p>
            <w:pPr>
              <w:pStyle w:val="TableParagraph"/>
              <w:spacing w:before="2"/>
              <w:ind w:left="1353" w:right="1225"/>
              <w:rPr>
                <w:sz w:val="24"/>
              </w:rPr>
            </w:pPr>
            <w:r>
              <w:rPr>
                <w:sz w:val="24"/>
              </w:rPr>
              <w:t>民生证券 </w:t>
            </w:r>
          </w:p>
        </w:tc>
        <w:tc>
          <w:tcPr>
            <w:tcW w:w="3313" w:type="dxa"/>
          </w:tcPr>
          <w:p>
            <w:pPr>
              <w:pStyle w:val="TableParagraph"/>
              <w:spacing w:before="2"/>
              <w:ind w:left="490" w:right="361"/>
              <w:rPr>
                <w:sz w:val="24"/>
              </w:rPr>
            </w:pPr>
            <w:r>
              <w:rPr>
                <w:sz w:val="24"/>
              </w:rPr>
              <w:t>579,572 </w:t>
            </w:r>
          </w:p>
        </w:tc>
      </w:tr>
      <w:tr>
        <w:trPr>
          <w:trHeight w:val="311" w:hRule="atLeast"/>
        </w:trPr>
        <w:tc>
          <w:tcPr>
            <w:tcW w:w="1382" w:type="dxa"/>
          </w:tcPr>
          <w:p>
            <w:pPr>
              <w:pStyle w:val="TableParagraph"/>
              <w:ind w:right="439"/>
              <w:jc w:val="right"/>
              <w:rPr>
                <w:sz w:val="24"/>
              </w:rPr>
            </w:pPr>
            <w:r>
              <w:rPr>
                <w:sz w:val="24"/>
              </w:rPr>
              <w:t>61 </w:t>
            </w:r>
          </w:p>
        </w:tc>
        <w:tc>
          <w:tcPr>
            <w:tcW w:w="3829" w:type="dxa"/>
          </w:tcPr>
          <w:p>
            <w:pPr>
              <w:pStyle w:val="TableParagraph"/>
              <w:ind w:left="1353" w:right="1225"/>
              <w:rPr>
                <w:sz w:val="24"/>
              </w:rPr>
            </w:pPr>
            <w:r>
              <w:rPr>
                <w:sz w:val="24"/>
              </w:rPr>
              <w:t>中邮证券 </w:t>
            </w:r>
          </w:p>
        </w:tc>
        <w:tc>
          <w:tcPr>
            <w:tcW w:w="3313" w:type="dxa"/>
          </w:tcPr>
          <w:p>
            <w:pPr>
              <w:pStyle w:val="TableParagraph"/>
              <w:ind w:left="490" w:right="361"/>
              <w:rPr>
                <w:sz w:val="24"/>
              </w:rPr>
            </w:pPr>
            <w:r>
              <w:rPr>
                <w:sz w:val="24"/>
              </w:rPr>
              <w:t>570,896 </w:t>
            </w:r>
          </w:p>
        </w:tc>
      </w:tr>
      <w:tr>
        <w:trPr>
          <w:trHeight w:val="311" w:hRule="atLeast"/>
        </w:trPr>
        <w:tc>
          <w:tcPr>
            <w:tcW w:w="1382" w:type="dxa"/>
          </w:tcPr>
          <w:p>
            <w:pPr>
              <w:pStyle w:val="TableParagraph"/>
              <w:ind w:right="439"/>
              <w:jc w:val="right"/>
              <w:rPr>
                <w:sz w:val="24"/>
              </w:rPr>
            </w:pPr>
            <w:r>
              <w:rPr>
                <w:sz w:val="24"/>
              </w:rPr>
              <w:t>62 </w:t>
            </w:r>
          </w:p>
        </w:tc>
        <w:tc>
          <w:tcPr>
            <w:tcW w:w="3829" w:type="dxa"/>
          </w:tcPr>
          <w:p>
            <w:pPr>
              <w:pStyle w:val="TableParagraph"/>
              <w:ind w:left="1353" w:right="1225"/>
              <w:rPr>
                <w:sz w:val="24"/>
              </w:rPr>
            </w:pPr>
            <w:r>
              <w:rPr>
                <w:sz w:val="24"/>
              </w:rPr>
              <w:t>德邦证券 </w:t>
            </w:r>
          </w:p>
        </w:tc>
        <w:tc>
          <w:tcPr>
            <w:tcW w:w="3313" w:type="dxa"/>
          </w:tcPr>
          <w:p>
            <w:pPr>
              <w:pStyle w:val="TableParagraph"/>
              <w:ind w:left="490" w:right="361"/>
              <w:rPr>
                <w:sz w:val="24"/>
              </w:rPr>
            </w:pPr>
            <w:r>
              <w:rPr>
                <w:sz w:val="24"/>
              </w:rPr>
              <w:t>567,994 </w:t>
            </w:r>
          </w:p>
        </w:tc>
      </w:tr>
      <w:tr>
        <w:trPr>
          <w:trHeight w:val="311" w:hRule="atLeast"/>
        </w:trPr>
        <w:tc>
          <w:tcPr>
            <w:tcW w:w="1382" w:type="dxa"/>
          </w:tcPr>
          <w:p>
            <w:pPr>
              <w:pStyle w:val="TableParagraph"/>
              <w:ind w:right="439"/>
              <w:jc w:val="right"/>
              <w:rPr>
                <w:sz w:val="24"/>
              </w:rPr>
            </w:pPr>
            <w:r>
              <w:rPr>
                <w:sz w:val="24"/>
              </w:rPr>
              <w:t>63 </w:t>
            </w:r>
          </w:p>
        </w:tc>
        <w:tc>
          <w:tcPr>
            <w:tcW w:w="3829" w:type="dxa"/>
          </w:tcPr>
          <w:p>
            <w:pPr>
              <w:pStyle w:val="TableParagraph"/>
              <w:ind w:left="1353" w:right="1225"/>
              <w:rPr>
                <w:sz w:val="24"/>
              </w:rPr>
            </w:pPr>
            <w:r>
              <w:rPr>
                <w:sz w:val="24"/>
              </w:rPr>
              <w:t>恒泰证券 </w:t>
            </w:r>
          </w:p>
        </w:tc>
        <w:tc>
          <w:tcPr>
            <w:tcW w:w="3313" w:type="dxa"/>
          </w:tcPr>
          <w:p>
            <w:pPr>
              <w:pStyle w:val="TableParagraph"/>
              <w:ind w:left="490" w:right="361"/>
              <w:rPr>
                <w:sz w:val="24"/>
              </w:rPr>
            </w:pPr>
            <w:r>
              <w:rPr>
                <w:sz w:val="24"/>
              </w:rPr>
              <w:t>550,632 </w:t>
            </w:r>
          </w:p>
        </w:tc>
      </w:tr>
    </w:tbl>
    <w:p>
      <w:pPr>
        <w:spacing w:after="0"/>
        <w:rPr>
          <w:sz w:val="24"/>
        </w:rPr>
        <w:sectPr>
          <w:pgSz w:w="11910" w:h="16840"/>
          <w:pgMar w:header="0" w:footer="1122" w:top="1420" w:bottom="132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2"/>
        <w:gridCol w:w="3829"/>
        <w:gridCol w:w="3313"/>
      </w:tblGrid>
      <w:tr>
        <w:trPr>
          <w:trHeight w:val="311" w:hRule="atLeast"/>
        </w:trPr>
        <w:tc>
          <w:tcPr>
            <w:tcW w:w="1382" w:type="dxa"/>
          </w:tcPr>
          <w:p>
            <w:pPr>
              <w:pStyle w:val="TableParagraph"/>
              <w:ind w:right="439"/>
              <w:jc w:val="right"/>
              <w:rPr>
                <w:sz w:val="24"/>
              </w:rPr>
            </w:pPr>
            <w:r>
              <w:rPr>
                <w:sz w:val="24"/>
              </w:rPr>
              <w:t>64 </w:t>
            </w:r>
          </w:p>
        </w:tc>
        <w:tc>
          <w:tcPr>
            <w:tcW w:w="3829" w:type="dxa"/>
          </w:tcPr>
          <w:p>
            <w:pPr>
              <w:pStyle w:val="TableParagraph"/>
              <w:ind w:right="1303"/>
              <w:jc w:val="right"/>
              <w:rPr>
                <w:sz w:val="24"/>
              </w:rPr>
            </w:pPr>
            <w:r>
              <w:rPr>
                <w:sz w:val="24"/>
              </w:rPr>
              <w:t>华福证券 </w:t>
            </w:r>
          </w:p>
        </w:tc>
        <w:tc>
          <w:tcPr>
            <w:tcW w:w="3313" w:type="dxa"/>
          </w:tcPr>
          <w:p>
            <w:pPr>
              <w:pStyle w:val="TableParagraph"/>
              <w:ind w:left="1236" w:right="0"/>
              <w:jc w:val="left"/>
              <w:rPr>
                <w:sz w:val="24"/>
              </w:rPr>
            </w:pPr>
            <w:r>
              <w:rPr>
                <w:sz w:val="24"/>
              </w:rPr>
              <w:t>549,901 </w:t>
            </w:r>
          </w:p>
        </w:tc>
      </w:tr>
      <w:tr>
        <w:trPr>
          <w:trHeight w:val="312" w:hRule="atLeast"/>
        </w:trPr>
        <w:tc>
          <w:tcPr>
            <w:tcW w:w="1382" w:type="dxa"/>
          </w:tcPr>
          <w:p>
            <w:pPr>
              <w:pStyle w:val="TableParagraph"/>
              <w:ind w:right="439"/>
              <w:jc w:val="right"/>
              <w:rPr>
                <w:sz w:val="24"/>
              </w:rPr>
            </w:pPr>
            <w:r>
              <w:rPr>
                <w:sz w:val="24"/>
              </w:rPr>
              <w:t>65 </w:t>
            </w:r>
          </w:p>
        </w:tc>
        <w:tc>
          <w:tcPr>
            <w:tcW w:w="3829" w:type="dxa"/>
          </w:tcPr>
          <w:p>
            <w:pPr>
              <w:pStyle w:val="TableParagraph"/>
              <w:ind w:right="1303"/>
              <w:jc w:val="right"/>
              <w:rPr>
                <w:sz w:val="24"/>
              </w:rPr>
            </w:pPr>
            <w:r>
              <w:rPr>
                <w:sz w:val="24"/>
              </w:rPr>
              <w:t>东莞证券 </w:t>
            </w:r>
          </w:p>
        </w:tc>
        <w:tc>
          <w:tcPr>
            <w:tcW w:w="3313" w:type="dxa"/>
          </w:tcPr>
          <w:p>
            <w:pPr>
              <w:pStyle w:val="TableParagraph"/>
              <w:ind w:left="1236" w:right="0"/>
              <w:jc w:val="left"/>
              <w:rPr>
                <w:sz w:val="24"/>
              </w:rPr>
            </w:pPr>
            <w:r>
              <w:rPr>
                <w:sz w:val="24"/>
              </w:rPr>
              <w:t>533,222 </w:t>
            </w:r>
          </w:p>
        </w:tc>
      </w:tr>
      <w:tr>
        <w:trPr>
          <w:trHeight w:val="311" w:hRule="atLeast"/>
        </w:trPr>
        <w:tc>
          <w:tcPr>
            <w:tcW w:w="1382" w:type="dxa"/>
          </w:tcPr>
          <w:p>
            <w:pPr>
              <w:pStyle w:val="TableParagraph"/>
              <w:ind w:right="439"/>
              <w:jc w:val="right"/>
              <w:rPr>
                <w:sz w:val="24"/>
              </w:rPr>
            </w:pPr>
            <w:r>
              <w:rPr>
                <w:sz w:val="24"/>
              </w:rPr>
              <w:t>66 </w:t>
            </w:r>
          </w:p>
        </w:tc>
        <w:tc>
          <w:tcPr>
            <w:tcW w:w="3829" w:type="dxa"/>
          </w:tcPr>
          <w:p>
            <w:pPr>
              <w:pStyle w:val="TableParagraph"/>
              <w:ind w:right="1303"/>
              <w:jc w:val="right"/>
              <w:rPr>
                <w:sz w:val="24"/>
              </w:rPr>
            </w:pPr>
            <w:r>
              <w:rPr>
                <w:sz w:val="24"/>
              </w:rPr>
              <w:t>第一创业 </w:t>
            </w:r>
          </w:p>
        </w:tc>
        <w:tc>
          <w:tcPr>
            <w:tcW w:w="3313" w:type="dxa"/>
          </w:tcPr>
          <w:p>
            <w:pPr>
              <w:pStyle w:val="TableParagraph"/>
              <w:ind w:left="1236" w:right="0"/>
              <w:jc w:val="left"/>
              <w:rPr>
                <w:sz w:val="24"/>
              </w:rPr>
            </w:pPr>
            <w:r>
              <w:rPr>
                <w:sz w:val="24"/>
              </w:rPr>
              <w:t>505,866 </w:t>
            </w:r>
          </w:p>
        </w:tc>
      </w:tr>
      <w:tr>
        <w:trPr>
          <w:trHeight w:val="313" w:hRule="atLeast"/>
        </w:trPr>
        <w:tc>
          <w:tcPr>
            <w:tcW w:w="1382" w:type="dxa"/>
          </w:tcPr>
          <w:p>
            <w:pPr>
              <w:pStyle w:val="TableParagraph"/>
              <w:spacing w:before="2"/>
              <w:ind w:right="439"/>
              <w:jc w:val="right"/>
              <w:rPr>
                <w:sz w:val="24"/>
              </w:rPr>
            </w:pPr>
            <w:r>
              <w:rPr>
                <w:sz w:val="24"/>
              </w:rPr>
              <w:t>67 </w:t>
            </w:r>
          </w:p>
        </w:tc>
        <w:tc>
          <w:tcPr>
            <w:tcW w:w="3829" w:type="dxa"/>
          </w:tcPr>
          <w:p>
            <w:pPr>
              <w:pStyle w:val="TableParagraph"/>
              <w:spacing w:before="2"/>
              <w:ind w:right="1303"/>
              <w:jc w:val="right"/>
              <w:rPr>
                <w:sz w:val="24"/>
              </w:rPr>
            </w:pPr>
            <w:r>
              <w:rPr>
                <w:sz w:val="24"/>
              </w:rPr>
              <w:t>万和证券 </w:t>
            </w:r>
          </w:p>
        </w:tc>
        <w:tc>
          <w:tcPr>
            <w:tcW w:w="3313" w:type="dxa"/>
          </w:tcPr>
          <w:p>
            <w:pPr>
              <w:pStyle w:val="TableParagraph"/>
              <w:spacing w:before="2"/>
              <w:ind w:left="1236" w:right="0"/>
              <w:jc w:val="left"/>
              <w:rPr>
                <w:sz w:val="24"/>
              </w:rPr>
            </w:pPr>
            <w:r>
              <w:rPr>
                <w:sz w:val="24"/>
              </w:rPr>
              <w:t>498,242 </w:t>
            </w:r>
          </w:p>
        </w:tc>
      </w:tr>
      <w:tr>
        <w:trPr>
          <w:trHeight w:val="311" w:hRule="atLeast"/>
        </w:trPr>
        <w:tc>
          <w:tcPr>
            <w:tcW w:w="1382" w:type="dxa"/>
          </w:tcPr>
          <w:p>
            <w:pPr>
              <w:pStyle w:val="TableParagraph"/>
              <w:ind w:right="439"/>
              <w:jc w:val="right"/>
              <w:rPr>
                <w:sz w:val="24"/>
              </w:rPr>
            </w:pPr>
            <w:r>
              <w:rPr>
                <w:sz w:val="24"/>
              </w:rPr>
              <w:t>68 </w:t>
            </w:r>
          </w:p>
        </w:tc>
        <w:tc>
          <w:tcPr>
            <w:tcW w:w="3829" w:type="dxa"/>
          </w:tcPr>
          <w:p>
            <w:pPr>
              <w:pStyle w:val="TableParagraph"/>
              <w:ind w:right="1303"/>
              <w:jc w:val="right"/>
              <w:rPr>
                <w:sz w:val="24"/>
              </w:rPr>
            </w:pPr>
            <w:r>
              <w:rPr>
                <w:sz w:val="24"/>
              </w:rPr>
              <w:t>中原证券 </w:t>
            </w:r>
          </w:p>
        </w:tc>
        <w:tc>
          <w:tcPr>
            <w:tcW w:w="3313" w:type="dxa"/>
          </w:tcPr>
          <w:p>
            <w:pPr>
              <w:pStyle w:val="TableParagraph"/>
              <w:ind w:left="1236" w:right="0"/>
              <w:jc w:val="left"/>
              <w:rPr>
                <w:sz w:val="24"/>
              </w:rPr>
            </w:pPr>
            <w:r>
              <w:rPr>
                <w:sz w:val="24"/>
              </w:rPr>
              <w:t>486,663 </w:t>
            </w:r>
          </w:p>
        </w:tc>
      </w:tr>
      <w:tr>
        <w:trPr>
          <w:trHeight w:val="311" w:hRule="atLeast"/>
        </w:trPr>
        <w:tc>
          <w:tcPr>
            <w:tcW w:w="1382" w:type="dxa"/>
          </w:tcPr>
          <w:p>
            <w:pPr>
              <w:pStyle w:val="TableParagraph"/>
              <w:ind w:right="439"/>
              <w:jc w:val="right"/>
              <w:rPr>
                <w:sz w:val="24"/>
              </w:rPr>
            </w:pPr>
            <w:r>
              <w:rPr>
                <w:sz w:val="24"/>
              </w:rPr>
              <w:t>69 </w:t>
            </w:r>
          </w:p>
        </w:tc>
        <w:tc>
          <w:tcPr>
            <w:tcW w:w="3829" w:type="dxa"/>
          </w:tcPr>
          <w:p>
            <w:pPr>
              <w:pStyle w:val="TableParagraph"/>
              <w:ind w:right="1303"/>
              <w:jc w:val="right"/>
              <w:rPr>
                <w:sz w:val="24"/>
              </w:rPr>
            </w:pPr>
            <w:r>
              <w:rPr>
                <w:sz w:val="24"/>
              </w:rPr>
              <w:t>大通证券 </w:t>
            </w:r>
          </w:p>
        </w:tc>
        <w:tc>
          <w:tcPr>
            <w:tcW w:w="3313" w:type="dxa"/>
          </w:tcPr>
          <w:p>
            <w:pPr>
              <w:pStyle w:val="TableParagraph"/>
              <w:ind w:left="1236" w:right="0"/>
              <w:jc w:val="left"/>
              <w:rPr>
                <w:sz w:val="24"/>
              </w:rPr>
            </w:pPr>
            <w:r>
              <w:rPr>
                <w:sz w:val="24"/>
              </w:rPr>
              <w:t>481,645 </w:t>
            </w:r>
          </w:p>
        </w:tc>
      </w:tr>
      <w:tr>
        <w:trPr>
          <w:trHeight w:val="311" w:hRule="atLeast"/>
        </w:trPr>
        <w:tc>
          <w:tcPr>
            <w:tcW w:w="1382" w:type="dxa"/>
          </w:tcPr>
          <w:p>
            <w:pPr>
              <w:pStyle w:val="TableParagraph"/>
              <w:ind w:right="439"/>
              <w:jc w:val="right"/>
              <w:rPr>
                <w:sz w:val="24"/>
              </w:rPr>
            </w:pPr>
            <w:r>
              <w:rPr>
                <w:sz w:val="24"/>
              </w:rPr>
              <w:t>70 </w:t>
            </w:r>
          </w:p>
        </w:tc>
        <w:tc>
          <w:tcPr>
            <w:tcW w:w="3829" w:type="dxa"/>
          </w:tcPr>
          <w:p>
            <w:pPr>
              <w:pStyle w:val="TableParagraph"/>
              <w:ind w:right="1303"/>
              <w:jc w:val="right"/>
              <w:rPr>
                <w:sz w:val="24"/>
              </w:rPr>
            </w:pPr>
            <w:r>
              <w:rPr>
                <w:sz w:val="24"/>
              </w:rPr>
              <w:t>中天国富 </w:t>
            </w:r>
          </w:p>
        </w:tc>
        <w:tc>
          <w:tcPr>
            <w:tcW w:w="3313" w:type="dxa"/>
          </w:tcPr>
          <w:p>
            <w:pPr>
              <w:pStyle w:val="TableParagraph"/>
              <w:ind w:left="1236" w:right="0"/>
              <w:jc w:val="left"/>
              <w:rPr>
                <w:sz w:val="24"/>
              </w:rPr>
            </w:pPr>
            <w:r>
              <w:rPr>
                <w:sz w:val="24"/>
              </w:rPr>
              <w:t>447,272 </w:t>
            </w:r>
          </w:p>
        </w:tc>
      </w:tr>
      <w:tr>
        <w:trPr>
          <w:trHeight w:val="311" w:hRule="atLeast"/>
        </w:trPr>
        <w:tc>
          <w:tcPr>
            <w:tcW w:w="1382" w:type="dxa"/>
          </w:tcPr>
          <w:p>
            <w:pPr>
              <w:pStyle w:val="TableParagraph"/>
              <w:ind w:right="439"/>
              <w:jc w:val="right"/>
              <w:rPr>
                <w:sz w:val="24"/>
              </w:rPr>
            </w:pPr>
            <w:r>
              <w:rPr>
                <w:sz w:val="24"/>
              </w:rPr>
              <w:t>71 </w:t>
            </w:r>
          </w:p>
        </w:tc>
        <w:tc>
          <w:tcPr>
            <w:tcW w:w="3829" w:type="dxa"/>
          </w:tcPr>
          <w:p>
            <w:pPr>
              <w:pStyle w:val="TableParagraph"/>
              <w:ind w:right="1303"/>
              <w:jc w:val="right"/>
              <w:rPr>
                <w:sz w:val="24"/>
              </w:rPr>
            </w:pPr>
            <w:r>
              <w:rPr>
                <w:sz w:val="24"/>
              </w:rPr>
              <w:t>粤开证券 </w:t>
            </w:r>
          </w:p>
        </w:tc>
        <w:tc>
          <w:tcPr>
            <w:tcW w:w="3313" w:type="dxa"/>
          </w:tcPr>
          <w:p>
            <w:pPr>
              <w:pStyle w:val="TableParagraph"/>
              <w:ind w:left="1236" w:right="0"/>
              <w:jc w:val="left"/>
              <w:rPr>
                <w:sz w:val="24"/>
              </w:rPr>
            </w:pPr>
            <w:r>
              <w:rPr>
                <w:sz w:val="24"/>
              </w:rPr>
              <w:t>444,428 </w:t>
            </w:r>
          </w:p>
        </w:tc>
      </w:tr>
      <w:tr>
        <w:trPr>
          <w:trHeight w:val="311" w:hRule="atLeast"/>
        </w:trPr>
        <w:tc>
          <w:tcPr>
            <w:tcW w:w="1382" w:type="dxa"/>
          </w:tcPr>
          <w:p>
            <w:pPr>
              <w:pStyle w:val="TableParagraph"/>
              <w:ind w:right="439"/>
              <w:jc w:val="right"/>
              <w:rPr>
                <w:sz w:val="24"/>
              </w:rPr>
            </w:pPr>
            <w:r>
              <w:rPr>
                <w:sz w:val="24"/>
              </w:rPr>
              <w:t>72 </w:t>
            </w:r>
          </w:p>
        </w:tc>
        <w:tc>
          <w:tcPr>
            <w:tcW w:w="3829" w:type="dxa"/>
          </w:tcPr>
          <w:p>
            <w:pPr>
              <w:pStyle w:val="TableParagraph"/>
              <w:ind w:right="1303"/>
              <w:jc w:val="right"/>
              <w:rPr>
                <w:sz w:val="24"/>
              </w:rPr>
            </w:pPr>
            <w:r>
              <w:rPr>
                <w:sz w:val="24"/>
              </w:rPr>
              <w:t>华鑫证券 </w:t>
            </w:r>
          </w:p>
        </w:tc>
        <w:tc>
          <w:tcPr>
            <w:tcW w:w="3313" w:type="dxa"/>
          </w:tcPr>
          <w:p>
            <w:pPr>
              <w:pStyle w:val="TableParagraph"/>
              <w:ind w:left="1236" w:right="0"/>
              <w:jc w:val="left"/>
              <w:rPr>
                <w:sz w:val="24"/>
              </w:rPr>
            </w:pPr>
            <w:r>
              <w:rPr>
                <w:sz w:val="24"/>
              </w:rPr>
              <w:t>442,419 </w:t>
            </w:r>
          </w:p>
        </w:tc>
      </w:tr>
      <w:tr>
        <w:trPr>
          <w:trHeight w:val="314" w:hRule="atLeast"/>
        </w:trPr>
        <w:tc>
          <w:tcPr>
            <w:tcW w:w="1382" w:type="dxa"/>
          </w:tcPr>
          <w:p>
            <w:pPr>
              <w:pStyle w:val="TableParagraph"/>
              <w:spacing w:before="2"/>
              <w:ind w:right="439"/>
              <w:jc w:val="right"/>
              <w:rPr>
                <w:sz w:val="24"/>
              </w:rPr>
            </w:pPr>
            <w:r>
              <w:rPr>
                <w:sz w:val="24"/>
              </w:rPr>
              <w:t>73 </w:t>
            </w:r>
          </w:p>
        </w:tc>
        <w:tc>
          <w:tcPr>
            <w:tcW w:w="3829" w:type="dxa"/>
          </w:tcPr>
          <w:p>
            <w:pPr>
              <w:pStyle w:val="TableParagraph"/>
              <w:spacing w:before="2"/>
              <w:ind w:right="1303"/>
              <w:jc w:val="right"/>
              <w:rPr>
                <w:sz w:val="24"/>
              </w:rPr>
            </w:pPr>
            <w:r>
              <w:rPr>
                <w:sz w:val="24"/>
              </w:rPr>
              <w:t>世纪证券 </w:t>
            </w:r>
          </w:p>
        </w:tc>
        <w:tc>
          <w:tcPr>
            <w:tcW w:w="3313" w:type="dxa"/>
          </w:tcPr>
          <w:p>
            <w:pPr>
              <w:pStyle w:val="TableParagraph"/>
              <w:spacing w:before="2"/>
              <w:ind w:left="1236" w:right="0"/>
              <w:jc w:val="left"/>
              <w:rPr>
                <w:sz w:val="24"/>
              </w:rPr>
            </w:pPr>
            <w:r>
              <w:rPr>
                <w:sz w:val="24"/>
              </w:rPr>
              <w:t>422,007 </w:t>
            </w:r>
          </w:p>
        </w:tc>
      </w:tr>
      <w:tr>
        <w:trPr>
          <w:trHeight w:val="311" w:hRule="atLeast"/>
        </w:trPr>
        <w:tc>
          <w:tcPr>
            <w:tcW w:w="1382" w:type="dxa"/>
          </w:tcPr>
          <w:p>
            <w:pPr>
              <w:pStyle w:val="TableParagraph"/>
              <w:ind w:right="439"/>
              <w:jc w:val="right"/>
              <w:rPr>
                <w:sz w:val="24"/>
              </w:rPr>
            </w:pPr>
            <w:r>
              <w:rPr>
                <w:sz w:val="24"/>
              </w:rPr>
              <w:t>74 </w:t>
            </w:r>
          </w:p>
        </w:tc>
        <w:tc>
          <w:tcPr>
            <w:tcW w:w="3829" w:type="dxa"/>
          </w:tcPr>
          <w:p>
            <w:pPr>
              <w:pStyle w:val="TableParagraph"/>
              <w:ind w:right="1303"/>
              <w:jc w:val="right"/>
              <w:rPr>
                <w:sz w:val="24"/>
              </w:rPr>
            </w:pPr>
            <w:r>
              <w:rPr>
                <w:sz w:val="24"/>
              </w:rPr>
              <w:t>华宝证券 </w:t>
            </w:r>
          </w:p>
        </w:tc>
        <w:tc>
          <w:tcPr>
            <w:tcW w:w="3313" w:type="dxa"/>
          </w:tcPr>
          <w:p>
            <w:pPr>
              <w:pStyle w:val="TableParagraph"/>
              <w:ind w:left="1236" w:right="0"/>
              <w:jc w:val="left"/>
              <w:rPr>
                <w:sz w:val="24"/>
              </w:rPr>
            </w:pPr>
            <w:r>
              <w:rPr>
                <w:sz w:val="24"/>
              </w:rPr>
              <w:t>420,696 </w:t>
            </w:r>
          </w:p>
        </w:tc>
      </w:tr>
      <w:tr>
        <w:trPr>
          <w:trHeight w:val="311" w:hRule="atLeast"/>
        </w:trPr>
        <w:tc>
          <w:tcPr>
            <w:tcW w:w="1382" w:type="dxa"/>
          </w:tcPr>
          <w:p>
            <w:pPr>
              <w:pStyle w:val="TableParagraph"/>
              <w:ind w:right="439"/>
              <w:jc w:val="right"/>
              <w:rPr>
                <w:sz w:val="24"/>
              </w:rPr>
            </w:pPr>
            <w:r>
              <w:rPr>
                <w:sz w:val="24"/>
              </w:rPr>
              <w:t>75 </w:t>
            </w:r>
          </w:p>
        </w:tc>
        <w:tc>
          <w:tcPr>
            <w:tcW w:w="3829" w:type="dxa"/>
          </w:tcPr>
          <w:p>
            <w:pPr>
              <w:pStyle w:val="TableParagraph"/>
              <w:ind w:right="1303"/>
              <w:jc w:val="right"/>
              <w:rPr>
                <w:sz w:val="24"/>
              </w:rPr>
            </w:pPr>
            <w:r>
              <w:rPr>
                <w:sz w:val="24"/>
              </w:rPr>
              <w:t>申港证券 </w:t>
            </w:r>
          </w:p>
        </w:tc>
        <w:tc>
          <w:tcPr>
            <w:tcW w:w="3313" w:type="dxa"/>
          </w:tcPr>
          <w:p>
            <w:pPr>
              <w:pStyle w:val="TableParagraph"/>
              <w:ind w:left="1236" w:right="0"/>
              <w:jc w:val="left"/>
              <w:rPr>
                <w:sz w:val="24"/>
              </w:rPr>
            </w:pPr>
            <w:r>
              <w:rPr>
                <w:sz w:val="24"/>
              </w:rPr>
              <w:t>402,021 </w:t>
            </w:r>
          </w:p>
        </w:tc>
      </w:tr>
      <w:tr>
        <w:trPr>
          <w:trHeight w:val="311" w:hRule="atLeast"/>
        </w:trPr>
        <w:tc>
          <w:tcPr>
            <w:tcW w:w="1382" w:type="dxa"/>
          </w:tcPr>
          <w:p>
            <w:pPr>
              <w:pStyle w:val="TableParagraph"/>
              <w:ind w:right="439"/>
              <w:jc w:val="right"/>
              <w:rPr>
                <w:sz w:val="24"/>
              </w:rPr>
            </w:pPr>
            <w:r>
              <w:rPr>
                <w:sz w:val="24"/>
              </w:rPr>
              <w:t>76 </w:t>
            </w:r>
          </w:p>
        </w:tc>
        <w:tc>
          <w:tcPr>
            <w:tcW w:w="3829" w:type="dxa"/>
          </w:tcPr>
          <w:p>
            <w:pPr>
              <w:pStyle w:val="TableParagraph"/>
              <w:ind w:right="1303"/>
              <w:jc w:val="right"/>
              <w:rPr>
                <w:sz w:val="24"/>
              </w:rPr>
            </w:pPr>
            <w:r>
              <w:rPr>
                <w:sz w:val="24"/>
              </w:rPr>
              <w:t>联储证券 </w:t>
            </w:r>
          </w:p>
        </w:tc>
        <w:tc>
          <w:tcPr>
            <w:tcW w:w="3313" w:type="dxa"/>
          </w:tcPr>
          <w:p>
            <w:pPr>
              <w:pStyle w:val="TableParagraph"/>
              <w:ind w:left="1236" w:right="0"/>
              <w:jc w:val="left"/>
              <w:rPr>
                <w:sz w:val="24"/>
              </w:rPr>
            </w:pPr>
            <w:r>
              <w:rPr>
                <w:sz w:val="24"/>
              </w:rPr>
              <w:t>372,680 </w:t>
            </w:r>
          </w:p>
        </w:tc>
      </w:tr>
      <w:tr>
        <w:trPr>
          <w:trHeight w:val="312" w:hRule="atLeast"/>
        </w:trPr>
        <w:tc>
          <w:tcPr>
            <w:tcW w:w="1382" w:type="dxa"/>
          </w:tcPr>
          <w:p>
            <w:pPr>
              <w:pStyle w:val="TableParagraph"/>
              <w:ind w:right="439"/>
              <w:jc w:val="right"/>
              <w:rPr>
                <w:sz w:val="24"/>
              </w:rPr>
            </w:pPr>
            <w:r>
              <w:rPr>
                <w:sz w:val="24"/>
              </w:rPr>
              <w:t>77 </w:t>
            </w:r>
          </w:p>
        </w:tc>
        <w:tc>
          <w:tcPr>
            <w:tcW w:w="3829" w:type="dxa"/>
          </w:tcPr>
          <w:p>
            <w:pPr>
              <w:pStyle w:val="TableParagraph"/>
              <w:ind w:right="1303"/>
              <w:jc w:val="right"/>
              <w:rPr>
                <w:sz w:val="24"/>
              </w:rPr>
            </w:pPr>
            <w:r>
              <w:rPr>
                <w:sz w:val="24"/>
              </w:rPr>
              <w:t>中山证券 </w:t>
            </w:r>
          </w:p>
        </w:tc>
        <w:tc>
          <w:tcPr>
            <w:tcW w:w="3313" w:type="dxa"/>
          </w:tcPr>
          <w:p>
            <w:pPr>
              <w:pStyle w:val="TableParagraph"/>
              <w:ind w:left="1236" w:right="0"/>
              <w:jc w:val="left"/>
              <w:rPr>
                <w:sz w:val="24"/>
              </w:rPr>
            </w:pPr>
            <w:r>
              <w:rPr>
                <w:sz w:val="24"/>
              </w:rPr>
              <w:t>372,227 </w:t>
            </w:r>
          </w:p>
        </w:tc>
      </w:tr>
      <w:tr>
        <w:trPr>
          <w:trHeight w:val="311" w:hRule="atLeast"/>
        </w:trPr>
        <w:tc>
          <w:tcPr>
            <w:tcW w:w="1382" w:type="dxa"/>
          </w:tcPr>
          <w:p>
            <w:pPr>
              <w:pStyle w:val="TableParagraph"/>
              <w:ind w:right="439"/>
              <w:jc w:val="right"/>
              <w:rPr>
                <w:sz w:val="24"/>
              </w:rPr>
            </w:pPr>
            <w:r>
              <w:rPr>
                <w:sz w:val="24"/>
              </w:rPr>
              <w:t>78 </w:t>
            </w:r>
          </w:p>
        </w:tc>
        <w:tc>
          <w:tcPr>
            <w:tcW w:w="3829" w:type="dxa"/>
          </w:tcPr>
          <w:p>
            <w:pPr>
              <w:pStyle w:val="TableParagraph"/>
              <w:ind w:right="1303"/>
              <w:jc w:val="right"/>
              <w:rPr>
                <w:sz w:val="24"/>
              </w:rPr>
            </w:pPr>
            <w:r>
              <w:rPr>
                <w:sz w:val="24"/>
              </w:rPr>
              <w:t>华金证券 </w:t>
            </w:r>
          </w:p>
        </w:tc>
        <w:tc>
          <w:tcPr>
            <w:tcW w:w="3313" w:type="dxa"/>
          </w:tcPr>
          <w:p>
            <w:pPr>
              <w:pStyle w:val="TableParagraph"/>
              <w:ind w:left="1236" w:right="0"/>
              <w:jc w:val="left"/>
              <w:rPr>
                <w:sz w:val="24"/>
              </w:rPr>
            </w:pPr>
            <w:r>
              <w:rPr>
                <w:sz w:val="24"/>
              </w:rPr>
              <w:t>338,875 </w:t>
            </w:r>
          </w:p>
        </w:tc>
      </w:tr>
      <w:tr>
        <w:trPr>
          <w:trHeight w:val="314" w:hRule="atLeast"/>
        </w:trPr>
        <w:tc>
          <w:tcPr>
            <w:tcW w:w="1382" w:type="dxa"/>
          </w:tcPr>
          <w:p>
            <w:pPr>
              <w:pStyle w:val="TableParagraph"/>
              <w:spacing w:before="2"/>
              <w:ind w:right="439"/>
              <w:jc w:val="right"/>
              <w:rPr>
                <w:sz w:val="24"/>
              </w:rPr>
            </w:pPr>
            <w:r>
              <w:rPr>
                <w:sz w:val="24"/>
              </w:rPr>
              <w:t>79 </w:t>
            </w:r>
          </w:p>
        </w:tc>
        <w:tc>
          <w:tcPr>
            <w:tcW w:w="3829" w:type="dxa"/>
          </w:tcPr>
          <w:p>
            <w:pPr>
              <w:pStyle w:val="TableParagraph"/>
              <w:spacing w:before="2"/>
              <w:ind w:right="1303"/>
              <w:jc w:val="right"/>
              <w:rPr>
                <w:sz w:val="24"/>
              </w:rPr>
            </w:pPr>
            <w:r>
              <w:rPr>
                <w:sz w:val="24"/>
              </w:rPr>
              <w:t>国融证券 </w:t>
            </w:r>
          </w:p>
        </w:tc>
        <w:tc>
          <w:tcPr>
            <w:tcW w:w="3313" w:type="dxa"/>
          </w:tcPr>
          <w:p>
            <w:pPr>
              <w:pStyle w:val="TableParagraph"/>
              <w:spacing w:before="2"/>
              <w:ind w:left="1236" w:right="0"/>
              <w:jc w:val="left"/>
              <w:rPr>
                <w:sz w:val="24"/>
              </w:rPr>
            </w:pPr>
            <w:r>
              <w:rPr>
                <w:sz w:val="24"/>
              </w:rPr>
              <w:t>325,443 </w:t>
            </w:r>
          </w:p>
        </w:tc>
      </w:tr>
      <w:tr>
        <w:trPr>
          <w:trHeight w:val="311" w:hRule="atLeast"/>
        </w:trPr>
        <w:tc>
          <w:tcPr>
            <w:tcW w:w="1382" w:type="dxa"/>
          </w:tcPr>
          <w:p>
            <w:pPr>
              <w:pStyle w:val="TableParagraph"/>
              <w:ind w:right="439"/>
              <w:jc w:val="right"/>
              <w:rPr>
                <w:sz w:val="24"/>
              </w:rPr>
            </w:pPr>
            <w:r>
              <w:rPr>
                <w:sz w:val="24"/>
              </w:rPr>
              <w:t>80 </w:t>
            </w:r>
          </w:p>
        </w:tc>
        <w:tc>
          <w:tcPr>
            <w:tcW w:w="3829" w:type="dxa"/>
          </w:tcPr>
          <w:p>
            <w:pPr>
              <w:pStyle w:val="TableParagraph"/>
              <w:ind w:right="1303"/>
              <w:jc w:val="right"/>
              <w:rPr>
                <w:sz w:val="24"/>
              </w:rPr>
            </w:pPr>
            <w:r>
              <w:rPr>
                <w:sz w:val="24"/>
              </w:rPr>
              <w:t>长城国瑞 </w:t>
            </w:r>
          </w:p>
        </w:tc>
        <w:tc>
          <w:tcPr>
            <w:tcW w:w="3313" w:type="dxa"/>
          </w:tcPr>
          <w:p>
            <w:pPr>
              <w:pStyle w:val="TableParagraph"/>
              <w:ind w:left="1236" w:right="0"/>
              <w:jc w:val="left"/>
              <w:rPr>
                <w:sz w:val="24"/>
              </w:rPr>
            </w:pPr>
            <w:r>
              <w:rPr>
                <w:sz w:val="24"/>
              </w:rPr>
              <w:t>320,583 </w:t>
            </w:r>
          </w:p>
        </w:tc>
      </w:tr>
      <w:tr>
        <w:trPr>
          <w:trHeight w:val="311" w:hRule="atLeast"/>
        </w:trPr>
        <w:tc>
          <w:tcPr>
            <w:tcW w:w="1382" w:type="dxa"/>
          </w:tcPr>
          <w:p>
            <w:pPr>
              <w:pStyle w:val="TableParagraph"/>
              <w:ind w:right="439"/>
              <w:jc w:val="right"/>
              <w:rPr>
                <w:sz w:val="24"/>
              </w:rPr>
            </w:pPr>
            <w:r>
              <w:rPr>
                <w:sz w:val="24"/>
              </w:rPr>
              <w:t>81 </w:t>
            </w:r>
          </w:p>
        </w:tc>
        <w:tc>
          <w:tcPr>
            <w:tcW w:w="3829" w:type="dxa"/>
          </w:tcPr>
          <w:p>
            <w:pPr>
              <w:pStyle w:val="TableParagraph"/>
              <w:ind w:right="1303"/>
              <w:jc w:val="right"/>
              <w:rPr>
                <w:sz w:val="24"/>
              </w:rPr>
            </w:pPr>
            <w:r>
              <w:rPr>
                <w:sz w:val="24"/>
              </w:rPr>
              <w:t>北京高华 </w:t>
            </w:r>
          </w:p>
        </w:tc>
        <w:tc>
          <w:tcPr>
            <w:tcW w:w="3313" w:type="dxa"/>
          </w:tcPr>
          <w:p>
            <w:pPr>
              <w:pStyle w:val="TableParagraph"/>
              <w:ind w:left="1236" w:right="0"/>
              <w:jc w:val="left"/>
              <w:rPr>
                <w:sz w:val="24"/>
              </w:rPr>
            </w:pPr>
            <w:r>
              <w:rPr>
                <w:sz w:val="24"/>
              </w:rPr>
              <w:t>311,260 </w:t>
            </w:r>
          </w:p>
        </w:tc>
      </w:tr>
      <w:tr>
        <w:trPr>
          <w:trHeight w:val="311" w:hRule="atLeast"/>
        </w:trPr>
        <w:tc>
          <w:tcPr>
            <w:tcW w:w="1382" w:type="dxa"/>
          </w:tcPr>
          <w:p>
            <w:pPr>
              <w:pStyle w:val="TableParagraph"/>
              <w:ind w:right="439"/>
              <w:jc w:val="right"/>
              <w:rPr>
                <w:sz w:val="24"/>
              </w:rPr>
            </w:pPr>
            <w:r>
              <w:rPr>
                <w:sz w:val="24"/>
              </w:rPr>
              <w:t>82 </w:t>
            </w:r>
          </w:p>
        </w:tc>
        <w:tc>
          <w:tcPr>
            <w:tcW w:w="3829" w:type="dxa"/>
          </w:tcPr>
          <w:p>
            <w:pPr>
              <w:pStyle w:val="TableParagraph"/>
              <w:ind w:right="1303"/>
              <w:jc w:val="right"/>
              <w:rPr>
                <w:sz w:val="24"/>
              </w:rPr>
            </w:pPr>
            <w:r>
              <w:rPr>
                <w:sz w:val="24"/>
              </w:rPr>
              <w:t>中天证券 </w:t>
            </w:r>
          </w:p>
        </w:tc>
        <w:tc>
          <w:tcPr>
            <w:tcW w:w="3313" w:type="dxa"/>
          </w:tcPr>
          <w:p>
            <w:pPr>
              <w:pStyle w:val="TableParagraph"/>
              <w:ind w:left="1236" w:right="0"/>
              <w:jc w:val="left"/>
              <w:rPr>
                <w:sz w:val="24"/>
              </w:rPr>
            </w:pPr>
            <w:r>
              <w:rPr>
                <w:sz w:val="24"/>
              </w:rPr>
              <w:t>308,099 </w:t>
            </w:r>
          </w:p>
        </w:tc>
      </w:tr>
      <w:tr>
        <w:trPr>
          <w:trHeight w:val="311" w:hRule="atLeast"/>
        </w:trPr>
        <w:tc>
          <w:tcPr>
            <w:tcW w:w="1382" w:type="dxa"/>
          </w:tcPr>
          <w:p>
            <w:pPr>
              <w:pStyle w:val="TableParagraph"/>
              <w:ind w:right="439"/>
              <w:jc w:val="right"/>
              <w:rPr>
                <w:sz w:val="24"/>
              </w:rPr>
            </w:pPr>
            <w:r>
              <w:rPr>
                <w:sz w:val="24"/>
              </w:rPr>
              <w:t>83 </w:t>
            </w:r>
          </w:p>
        </w:tc>
        <w:tc>
          <w:tcPr>
            <w:tcW w:w="3829" w:type="dxa"/>
          </w:tcPr>
          <w:p>
            <w:pPr>
              <w:pStyle w:val="TableParagraph"/>
              <w:ind w:right="1303"/>
              <w:jc w:val="right"/>
              <w:rPr>
                <w:sz w:val="24"/>
              </w:rPr>
            </w:pPr>
            <w:r>
              <w:rPr>
                <w:sz w:val="24"/>
              </w:rPr>
              <w:t>九州证券 </w:t>
            </w:r>
          </w:p>
        </w:tc>
        <w:tc>
          <w:tcPr>
            <w:tcW w:w="3313" w:type="dxa"/>
          </w:tcPr>
          <w:p>
            <w:pPr>
              <w:pStyle w:val="TableParagraph"/>
              <w:ind w:left="1236" w:right="0"/>
              <w:jc w:val="left"/>
              <w:rPr>
                <w:sz w:val="24"/>
              </w:rPr>
            </w:pPr>
            <w:r>
              <w:rPr>
                <w:sz w:val="24"/>
              </w:rPr>
              <w:t>302,788 </w:t>
            </w:r>
          </w:p>
        </w:tc>
      </w:tr>
      <w:tr>
        <w:trPr>
          <w:trHeight w:val="311" w:hRule="atLeast"/>
        </w:trPr>
        <w:tc>
          <w:tcPr>
            <w:tcW w:w="1382" w:type="dxa"/>
          </w:tcPr>
          <w:p>
            <w:pPr>
              <w:pStyle w:val="TableParagraph"/>
              <w:ind w:right="439"/>
              <w:jc w:val="right"/>
              <w:rPr>
                <w:sz w:val="24"/>
              </w:rPr>
            </w:pPr>
            <w:r>
              <w:rPr>
                <w:sz w:val="24"/>
              </w:rPr>
              <w:t>84 </w:t>
            </w:r>
          </w:p>
        </w:tc>
        <w:tc>
          <w:tcPr>
            <w:tcW w:w="3829" w:type="dxa"/>
          </w:tcPr>
          <w:p>
            <w:pPr>
              <w:pStyle w:val="TableParagraph"/>
              <w:ind w:right="1303"/>
              <w:jc w:val="right"/>
              <w:rPr>
                <w:sz w:val="24"/>
              </w:rPr>
            </w:pPr>
            <w:r>
              <w:rPr>
                <w:sz w:val="24"/>
              </w:rPr>
              <w:t>英大证券 </w:t>
            </w:r>
          </w:p>
        </w:tc>
        <w:tc>
          <w:tcPr>
            <w:tcW w:w="3313" w:type="dxa"/>
          </w:tcPr>
          <w:p>
            <w:pPr>
              <w:pStyle w:val="TableParagraph"/>
              <w:ind w:left="1236" w:right="0"/>
              <w:jc w:val="left"/>
              <w:rPr>
                <w:sz w:val="24"/>
              </w:rPr>
            </w:pPr>
            <w:r>
              <w:rPr>
                <w:sz w:val="24"/>
              </w:rPr>
              <w:t>285,847 </w:t>
            </w:r>
          </w:p>
        </w:tc>
      </w:tr>
      <w:tr>
        <w:trPr>
          <w:trHeight w:val="313" w:hRule="atLeast"/>
        </w:trPr>
        <w:tc>
          <w:tcPr>
            <w:tcW w:w="1382" w:type="dxa"/>
          </w:tcPr>
          <w:p>
            <w:pPr>
              <w:pStyle w:val="TableParagraph"/>
              <w:spacing w:before="2"/>
              <w:ind w:right="439"/>
              <w:jc w:val="right"/>
              <w:rPr>
                <w:sz w:val="24"/>
              </w:rPr>
            </w:pPr>
            <w:r>
              <w:rPr>
                <w:sz w:val="24"/>
              </w:rPr>
              <w:t>85 </w:t>
            </w:r>
          </w:p>
        </w:tc>
        <w:tc>
          <w:tcPr>
            <w:tcW w:w="3829" w:type="dxa"/>
          </w:tcPr>
          <w:p>
            <w:pPr>
              <w:pStyle w:val="TableParagraph"/>
              <w:spacing w:before="2"/>
              <w:ind w:right="1303"/>
              <w:jc w:val="right"/>
              <w:rPr>
                <w:sz w:val="24"/>
              </w:rPr>
            </w:pPr>
            <w:r>
              <w:rPr>
                <w:sz w:val="24"/>
              </w:rPr>
              <w:t>华林证券 </w:t>
            </w:r>
          </w:p>
        </w:tc>
        <w:tc>
          <w:tcPr>
            <w:tcW w:w="3313" w:type="dxa"/>
          </w:tcPr>
          <w:p>
            <w:pPr>
              <w:pStyle w:val="TableParagraph"/>
              <w:spacing w:before="2"/>
              <w:ind w:left="1236" w:right="0"/>
              <w:jc w:val="left"/>
              <w:rPr>
                <w:sz w:val="24"/>
              </w:rPr>
            </w:pPr>
            <w:r>
              <w:rPr>
                <w:sz w:val="24"/>
              </w:rPr>
              <w:t>278,482 </w:t>
            </w:r>
          </w:p>
        </w:tc>
      </w:tr>
      <w:tr>
        <w:trPr>
          <w:trHeight w:val="311" w:hRule="atLeast"/>
        </w:trPr>
        <w:tc>
          <w:tcPr>
            <w:tcW w:w="1382" w:type="dxa"/>
          </w:tcPr>
          <w:p>
            <w:pPr>
              <w:pStyle w:val="TableParagraph"/>
              <w:ind w:right="439"/>
              <w:jc w:val="right"/>
              <w:rPr>
                <w:sz w:val="24"/>
              </w:rPr>
            </w:pPr>
            <w:r>
              <w:rPr>
                <w:sz w:val="24"/>
              </w:rPr>
              <w:t>86 </w:t>
            </w:r>
          </w:p>
        </w:tc>
        <w:tc>
          <w:tcPr>
            <w:tcW w:w="3829" w:type="dxa"/>
          </w:tcPr>
          <w:p>
            <w:pPr>
              <w:pStyle w:val="TableParagraph"/>
              <w:ind w:right="1303"/>
              <w:jc w:val="right"/>
              <w:rPr>
                <w:sz w:val="24"/>
              </w:rPr>
            </w:pPr>
            <w:r>
              <w:rPr>
                <w:sz w:val="24"/>
              </w:rPr>
              <w:t>首创证券 </w:t>
            </w:r>
          </w:p>
        </w:tc>
        <w:tc>
          <w:tcPr>
            <w:tcW w:w="3313" w:type="dxa"/>
          </w:tcPr>
          <w:p>
            <w:pPr>
              <w:pStyle w:val="TableParagraph"/>
              <w:ind w:left="1236" w:right="0"/>
              <w:jc w:val="left"/>
              <w:rPr>
                <w:sz w:val="24"/>
              </w:rPr>
            </w:pPr>
            <w:r>
              <w:rPr>
                <w:sz w:val="24"/>
              </w:rPr>
              <w:t>263,657 </w:t>
            </w:r>
          </w:p>
        </w:tc>
      </w:tr>
      <w:tr>
        <w:trPr>
          <w:trHeight w:val="311" w:hRule="atLeast"/>
        </w:trPr>
        <w:tc>
          <w:tcPr>
            <w:tcW w:w="1382" w:type="dxa"/>
          </w:tcPr>
          <w:p>
            <w:pPr>
              <w:pStyle w:val="TableParagraph"/>
              <w:ind w:right="439"/>
              <w:jc w:val="right"/>
              <w:rPr>
                <w:sz w:val="24"/>
              </w:rPr>
            </w:pPr>
            <w:r>
              <w:rPr>
                <w:sz w:val="24"/>
              </w:rPr>
              <w:t>87 </w:t>
            </w:r>
          </w:p>
        </w:tc>
        <w:tc>
          <w:tcPr>
            <w:tcW w:w="3829" w:type="dxa"/>
          </w:tcPr>
          <w:p>
            <w:pPr>
              <w:pStyle w:val="TableParagraph"/>
              <w:ind w:right="1303"/>
              <w:jc w:val="right"/>
              <w:rPr>
                <w:sz w:val="24"/>
              </w:rPr>
            </w:pPr>
            <w:r>
              <w:rPr>
                <w:sz w:val="24"/>
              </w:rPr>
              <w:t>银泰证券 </w:t>
            </w:r>
          </w:p>
        </w:tc>
        <w:tc>
          <w:tcPr>
            <w:tcW w:w="3313" w:type="dxa"/>
          </w:tcPr>
          <w:p>
            <w:pPr>
              <w:pStyle w:val="TableParagraph"/>
              <w:ind w:left="1236" w:right="0"/>
              <w:jc w:val="left"/>
              <w:rPr>
                <w:sz w:val="24"/>
              </w:rPr>
            </w:pPr>
            <w:r>
              <w:rPr>
                <w:sz w:val="24"/>
              </w:rPr>
              <w:t>259,428 </w:t>
            </w:r>
          </w:p>
        </w:tc>
      </w:tr>
      <w:tr>
        <w:trPr>
          <w:trHeight w:val="312" w:hRule="atLeast"/>
        </w:trPr>
        <w:tc>
          <w:tcPr>
            <w:tcW w:w="1382" w:type="dxa"/>
          </w:tcPr>
          <w:p>
            <w:pPr>
              <w:pStyle w:val="TableParagraph"/>
              <w:ind w:right="439"/>
              <w:jc w:val="right"/>
              <w:rPr>
                <w:sz w:val="24"/>
              </w:rPr>
            </w:pPr>
            <w:r>
              <w:rPr>
                <w:sz w:val="24"/>
              </w:rPr>
              <w:t>88 </w:t>
            </w:r>
          </w:p>
        </w:tc>
        <w:tc>
          <w:tcPr>
            <w:tcW w:w="3829" w:type="dxa"/>
          </w:tcPr>
          <w:p>
            <w:pPr>
              <w:pStyle w:val="TableParagraph"/>
              <w:ind w:right="1303"/>
              <w:jc w:val="right"/>
              <w:rPr>
                <w:sz w:val="24"/>
              </w:rPr>
            </w:pPr>
            <w:r>
              <w:rPr>
                <w:sz w:val="24"/>
              </w:rPr>
              <w:t>华菁证券 </w:t>
            </w:r>
          </w:p>
        </w:tc>
        <w:tc>
          <w:tcPr>
            <w:tcW w:w="3313" w:type="dxa"/>
          </w:tcPr>
          <w:p>
            <w:pPr>
              <w:pStyle w:val="TableParagraph"/>
              <w:ind w:left="1236" w:right="0"/>
              <w:jc w:val="left"/>
              <w:rPr>
                <w:sz w:val="24"/>
              </w:rPr>
            </w:pPr>
            <w:r>
              <w:rPr>
                <w:sz w:val="24"/>
              </w:rPr>
              <w:t>258,889 </w:t>
            </w:r>
          </w:p>
        </w:tc>
      </w:tr>
      <w:tr>
        <w:trPr>
          <w:trHeight w:val="311" w:hRule="atLeast"/>
        </w:trPr>
        <w:tc>
          <w:tcPr>
            <w:tcW w:w="1382" w:type="dxa"/>
          </w:tcPr>
          <w:p>
            <w:pPr>
              <w:pStyle w:val="TableParagraph"/>
              <w:ind w:right="439"/>
              <w:jc w:val="right"/>
              <w:rPr>
                <w:sz w:val="24"/>
              </w:rPr>
            </w:pPr>
            <w:r>
              <w:rPr>
                <w:sz w:val="24"/>
              </w:rPr>
              <w:t>89 </w:t>
            </w:r>
          </w:p>
        </w:tc>
        <w:tc>
          <w:tcPr>
            <w:tcW w:w="3829" w:type="dxa"/>
          </w:tcPr>
          <w:p>
            <w:pPr>
              <w:pStyle w:val="TableParagraph"/>
              <w:ind w:right="1303"/>
              <w:jc w:val="right"/>
              <w:rPr>
                <w:sz w:val="24"/>
              </w:rPr>
            </w:pPr>
            <w:r>
              <w:rPr>
                <w:sz w:val="24"/>
              </w:rPr>
              <w:t>宏信证券 </w:t>
            </w:r>
          </w:p>
        </w:tc>
        <w:tc>
          <w:tcPr>
            <w:tcW w:w="3313" w:type="dxa"/>
          </w:tcPr>
          <w:p>
            <w:pPr>
              <w:pStyle w:val="TableParagraph"/>
              <w:ind w:left="1236" w:right="0"/>
              <w:jc w:val="left"/>
              <w:rPr>
                <w:sz w:val="24"/>
              </w:rPr>
            </w:pPr>
            <w:r>
              <w:rPr>
                <w:sz w:val="24"/>
              </w:rPr>
              <w:t>186,860 </w:t>
            </w:r>
          </w:p>
        </w:tc>
      </w:tr>
      <w:tr>
        <w:trPr>
          <w:trHeight w:val="311" w:hRule="atLeast"/>
        </w:trPr>
        <w:tc>
          <w:tcPr>
            <w:tcW w:w="1382" w:type="dxa"/>
          </w:tcPr>
          <w:p>
            <w:pPr>
              <w:pStyle w:val="TableParagraph"/>
              <w:ind w:right="439"/>
              <w:jc w:val="right"/>
              <w:rPr>
                <w:sz w:val="24"/>
              </w:rPr>
            </w:pPr>
            <w:r>
              <w:rPr>
                <w:sz w:val="24"/>
              </w:rPr>
              <w:t>90 </w:t>
            </w:r>
          </w:p>
        </w:tc>
        <w:tc>
          <w:tcPr>
            <w:tcW w:w="3829" w:type="dxa"/>
          </w:tcPr>
          <w:p>
            <w:pPr>
              <w:pStyle w:val="TableParagraph"/>
              <w:ind w:right="1303"/>
              <w:jc w:val="right"/>
              <w:rPr>
                <w:sz w:val="24"/>
              </w:rPr>
            </w:pPr>
            <w:r>
              <w:rPr>
                <w:sz w:val="24"/>
              </w:rPr>
              <w:t>野村东方 </w:t>
            </w:r>
          </w:p>
        </w:tc>
        <w:tc>
          <w:tcPr>
            <w:tcW w:w="3313" w:type="dxa"/>
          </w:tcPr>
          <w:p>
            <w:pPr>
              <w:pStyle w:val="TableParagraph"/>
              <w:ind w:left="1236" w:right="0"/>
              <w:jc w:val="left"/>
              <w:rPr>
                <w:sz w:val="24"/>
              </w:rPr>
            </w:pPr>
            <w:r>
              <w:rPr>
                <w:sz w:val="24"/>
              </w:rPr>
              <w:t>180,030 </w:t>
            </w:r>
          </w:p>
        </w:tc>
      </w:tr>
      <w:tr>
        <w:trPr>
          <w:trHeight w:val="313" w:hRule="atLeast"/>
        </w:trPr>
        <w:tc>
          <w:tcPr>
            <w:tcW w:w="1382" w:type="dxa"/>
          </w:tcPr>
          <w:p>
            <w:pPr>
              <w:pStyle w:val="TableParagraph"/>
              <w:spacing w:before="2"/>
              <w:ind w:right="439"/>
              <w:jc w:val="right"/>
              <w:rPr>
                <w:sz w:val="24"/>
              </w:rPr>
            </w:pPr>
            <w:r>
              <w:rPr>
                <w:sz w:val="24"/>
              </w:rPr>
              <w:t>91 </w:t>
            </w:r>
          </w:p>
        </w:tc>
        <w:tc>
          <w:tcPr>
            <w:tcW w:w="3829" w:type="dxa"/>
          </w:tcPr>
          <w:p>
            <w:pPr>
              <w:pStyle w:val="TableParagraph"/>
              <w:spacing w:before="2"/>
              <w:ind w:right="1303"/>
              <w:jc w:val="right"/>
              <w:rPr>
                <w:sz w:val="24"/>
              </w:rPr>
            </w:pPr>
            <w:r>
              <w:rPr>
                <w:sz w:val="24"/>
              </w:rPr>
              <w:t>瑞银证券 </w:t>
            </w:r>
          </w:p>
        </w:tc>
        <w:tc>
          <w:tcPr>
            <w:tcW w:w="3313" w:type="dxa"/>
          </w:tcPr>
          <w:p>
            <w:pPr>
              <w:pStyle w:val="TableParagraph"/>
              <w:spacing w:before="2"/>
              <w:ind w:left="1236" w:right="0"/>
              <w:jc w:val="left"/>
              <w:rPr>
                <w:sz w:val="24"/>
              </w:rPr>
            </w:pPr>
            <w:r>
              <w:rPr>
                <w:sz w:val="24"/>
              </w:rPr>
              <w:t>160,250 </w:t>
            </w:r>
          </w:p>
        </w:tc>
      </w:tr>
      <w:tr>
        <w:trPr>
          <w:trHeight w:val="311" w:hRule="atLeast"/>
        </w:trPr>
        <w:tc>
          <w:tcPr>
            <w:tcW w:w="1382" w:type="dxa"/>
          </w:tcPr>
          <w:p>
            <w:pPr>
              <w:pStyle w:val="TableParagraph"/>
              <w:ind w:right="439"/>
              <w:jc w:val="right"/>
              <w:rPr>
                <w:sz w:val="24"/>
              </w:rPr>
            </w:pPr>
            <w:r>
              <w:rPr>
                <w:sz w:val="24"/>
              </w:rPr>
              <w:t>92 </w:t>
            </w:r>
          </w:p>
        </w:tc>
        <w:tc>
          <w:tcPr>
            <w:tcW w:w="3829" w:type="dxa"/>
          </w:tcPr>
          <w:p>
            <w:pPr>
              <w:pStyle w:val="TableParagraph"/>
              <w:ind w:right="1303"/>
              <w:jc w:val="right"/>
              <w:rPr>
                <w:sz w:val="24"/>
              </w:rPr>
            </w:pPr>
            <w:r>
              <w:rPr>
                <w:sz w:val="24"/>
              </w:rPr>
              <w:t>东亚前海 </w:t>
            </w:r>
          </w:p>
        </w:tc>
        <w:tc>
          <w:tcPr>
            <w:tcW w:w="3313" w:type="dxa"/>
          </w:tcPr>
          <w:p>
            <w:pPr>
              <w:pStyle w:val="TableParagraph"/>
              <w:ind w:left="1236" w:right="0"/>
              <w:jc w:val="left"/>
              <w:rPr>
                <w:sz w:val="24"/>
              </w:rPr>
            </w:pPr>
            <w:r>
              <w:rPr>
                <w:sz w:val="24"/>
              </w:rPr>
              <w:t>134,779 </w:t>
            </w:r>
          </w:p>
        </w:tc>
      </w:tr>
      <w:tr>
        <w:trPr>
          <w:trHeight w:val="311" w:hRule="atLeast"/>
        </w:trPr>
        <w:tc>
          <w:tcPr>
            <w:tcW w:w="1382" w:type="dxa"/>
          </w:tcPr>
          <w:p>
            <w:pPr>
              <w:pStyle w:val="TableParagraph"/>
              <w:ind w:right="439"/>
              <w:jc w:val="right"/>
              <w:rPr>
                <w:sz w:val="24"/>
              </w:rPr>
            </w:pPr>
            <w:r>
              <w:rPr>
                <w:sz w:val="24"/>
              </w:rPr>
              <w:t>93 </w:t>
            </w:r>
          </w:p>
        </w:tc>
        <w:tc>
          <w:tcPr>
            <w:tcW w:w="3829" w:type="dxa"/>
          </w:tcPr>
          <w:p>
            <w:pPr>
              <w:pStyle w:val="TableParagraph"/>
              <w:ind w:right="1303"/>
              <w:jc w:val="right"/>
              <w:rPr>
                <w:sz w:val="24"/>
              </w:rPr>
            </w:pPr>
            <w:r>
              <w:rPr>
                <w:sz w:val="24"/>
              </w:rPr>
              <w:t>大同证券 </w:t>
            </w:r>
          </w:p>
        </w:tc>
        <w:tc>
          <w:tcPr>
            <w:tcW w:w="3313" w:type="dxa"/>
          </w:tcPr>
          <w:p>
            <w:pPr>
              <w:pStyle w:val="TableParagraph"/>
              <w:ind w:left="1236" w:right="0"/>
              <w:jc w:val="left"/>
              <w:rPr>
                <w:sz w:val="24"/>
              </w:rPr>
            </w:pPr>
            <w:r>
              <w:rPr>
                <w:sz w:val="24"/>
              </w:rPr>
              <w:t>126,223 </w:t>
            </w:r>
          </w:p>
        </w:tc>
      </w:tr>
      <w:tr>
        <w:trPr>
          <w:trHeight w:val="311" w:hRule="atLeast"/>
        </w:trPr>
        <w:tc>
          <w:tcPr>
            <w:tcW w:w="1382" w:type="dxa"/>
          </w:tcPr>
          <w:p>
            <w:pPr>
              <w:pStyle w:val="TableParagraph"/>
              <w:ind w:right="439"/>
              <w:jc w:val="right"/>
              <w:rPr>
                <w:sz w:val="24"/>
              </w:rPr>
            </w:pPr>
            <w:r>
              <w:rPr>
                <w:sz w:val="24"/>
              </w:rPr>
              <w:t>94 </w:t>
            </w:r>
          </w:p>
        </w:tc>
        <w:tc>
          <w:tcPr>
            <w:tcW w:w="3829" w:type="dxa"/>
          </w:tcPr>
          <w:p>
            <w:pPr>
              <w:pStyle w:val="TableParagraph"/>
              <w:ind w:right="1303"/>
              <w:jc w:val="right"/>
              <w:rPr>
                <w:sz w:val="24"/>
              </w:rPr>
            </w:pPr>
            <w:r>
              <w:rPr>
                <w:sz w:val="24"/>
              </w:rPr>
              <w:t>川财证券 </w:t>
            </w:r>
          </w:p>
        </w:tc>
        <w:tc>
          <w:tcPr>
            <w:tcW w:w="3313" w:type="dxa"/>
          </w:tcPr>
          <w:p>
            <w:pPr>
              <w:pStyle w:val="TableParagraph"/>
              <w:ind w:left="1236" w:right="0"/>
              <w:jc w:val="left"/>
              <w:rPr>
                <w:sz w:val="24"/>
              </w:rPr>
            </w:pPr>
            <w:r>
              <w:rPr>
                <w:sz w:val="24"/>
              </w:rPr>
              <w:t>123,177 </w:t>
            </w:r>
          </w:p>
        </w:tc>
      </w:tr>
      <w:tr>
        <w:trPr>
          <w:trHeight w:val="311" w:hRule="atLeast"/>
        </w:trPr>
        <w:tc>
          <w:tcPr>
            <w:tcW w:w="1382" w:type="dxa"/>
          </w:tcPr>
          <w:p>
            <w:pPr>
              <w:pStyle w:val="TableParagraph"/>
              <w:ind w:right="439"/>
              <w:jc w:val="right"/>
              <w:rPr>
                <w:sz w:val="24"/>
              </w:rPr>
            </w:pPr>
            <w:r>
              <w:rPr>
                <w:sz w:val="24"/>
              </w:rPr>
              <w:t>95 </w:t>
            </w:r>
          </w:p>
        </w:tc>
        <w:tc>
          <w:tcPr>
            <w:tcW w:w="3829" w:type="dxa"/>
          </w:tcPr>
          <w:p>
            <w:pPr>
              <w:pStyle w:val="TableParagraph"/>
              <w:ind w:right="1303"/>
              <w:jc w:val="right"/>
              <w:rPr>
                <w:sz w:val="24"/>
              </w:rPr>
            </w:pPr>
            <w:r>
              <w:rPr>
                <w:sz w:val="24"/>
              </w:rPr>
              <w:t>汇丰前海 </w:t>
            </w:r>
          </w:p>
        </w:tc>
        <w:tc>
          <w:tcPr>
            <w:tcW w:w="3313" w:type="dxa"/>
          </w:tcPr>
          <w:p>
            <w:pPr>
              <w:pStyle w:val="TableParagraph"/>
              <w:ind w:left="1236" w:right="0"/>
              <w:jc w:val="left"/>
              <w:rPr>
                <w:sz w:val="24"/>
              </w:rPr>
            </w:pPr>
            <w:r>
              <w:rPr>
                <w:sz w:val="24"/>
              </w:rPr>
              <w:t>123,127 </w:t>
            </w:r>
          </w:p>
        </w:tc>
      </w:tr>
      <w:tr>
        <w:trPr>
          <w:trHeight w:val="311" w:hRule="atLeast"/>
        </w:trPr>
        <w:tc>
          <w:tcPr>
            <w:tcW w:w="1382" w:type="dxa"/>
          </w:tcPr>
          <w:p>
            <w:pPr>
              <w:pStyle w:val="TableParagraph"/>
              <w:ind w:right="439"/>
              <w:jc w:val="right"/>
              <w:rPr>
                <w:sz w:val="24"/>
              </w:rPr>
            </w:pPr>
            <w:r>
              <w:rPr>
                <w:sz w:val="24"/>
              </w:rPr>
              <w:t>96 </w:t>
            </w:r>
          </w:p>
        </w:tc>
        <w:tc>
          <w:tcPr>
            <w:tcW w:w="3829" w:type="dxa"/>
          </w:tcPr>
          <w:p>
            <w:pPr>
              <w:pStyle w:val="TableParagraph"/>
              <w:ind w:right="1303"/>
              <w:jc w:val="right"/>
              <w:rPr>
                <w:sz w:val="24"/>
              </w:rPr>
            </w:pPr>
            <w:r>
              <w:rPr>
                <w:sz w:val="24"/>
              </w:rPr>
              <w:t>爱建证券 </w:t>
            </w:r>
          </w:p>
        </w:tc>
        <w:tc>
          <w:tcPr>
            <w:tcW w:w="3313" w:type="dxa"/>
          </w:tcPr>
          <w:p>
            <w:pPr>
              <w:pStyle w:val="TableParagraph"/>
              <w:ind w:left="1236" w:right="0"/>
              <w:jc w:val="left"/>
              <w:rPr>
                <w:sz w:val="24"/>
              </w:rPr>
            </w:pPr>
            <w:r>
              <w:rPr>
                <w:sz w:val="24"/>
              </w:rPr>
              <w:t>108,289 </w:t>
            </w:r>
          </w:p>
        </w:tc>
      </w:tr>
      <w:tr>
        <w:trPr>
          <w:trHeight w:val="313" w:hRule="atLeast"/>
        </w:trPr>
        <w:tc>
          <w:tcPr>
            <w:tcW w:w="1382" w:type="dxa"/>
          </w:tcPr>
          <w:p>
            <w:pPr>
              <w:pStyle w:val="TableParagraph"/>
              <w:spacing w:before="2"/>
              <w:ind w:right="439"/>
              <w:jc w:val="right"/>
              <w:rPr>
                <w:sz w:val="24"/>
              </w:rPr>
            </w:pPr>
            <w:r>
              <w:rPr>
                <w:sz w:val="24"/>
              </w:rPr>
              <w:t>97 </w:t>
            </w:r>
          </w:p>
        </w:tc>
        <w:tc>
          <w:tcPr>
            <w:tcW w:w="3829" w:type="dxa"/>
          </w:tcPr>
          <w:p>
            <w:pPr>
              <w:pStyle w:val="TableParagraph"/>
              <w:spacing w:before="2"/>
              <w:ind w:right="1303"/>
              <w:jc w:val="right"/>
              <w:rPr>
                <w:sz w:val="24"/>
              </w:rPr>
            </w:pPr>
            <w:r>
              <w:rPr>
                <w:sz w:val="24"/>
              </w:rPr>
              <w:t>摩根大通 </w:t>
            </w:r>
          </w:p>
        </w:tc>
        <w:tc>
          <w:tcPr>
            <w:tcW w:w="3313" w:type="dxa"/>
          </w:tcPr>
          <w:p>
            <w:pPr>
              <w:pStyle w:val="TableParagraph"/>
              <w:spacing w:before="2"/>
              <w:ind w:left="1296" w:right="0"/>
              <w:jc w:val="left"/>
              <w:rPr>
                <w:sz w:val="24"/>
              </w:rPr>
            </w:pPr>
            <w:r>
              <w:rPr>
                <w:sz w:val="24"/>
              </w:rPr>
              <w:t>59,329 </w:t>
            </w:r>
          </w:p>
        </w:tc>
      </w:tr>
    </w:tbl>
    <w:p>
      <w:pPr>
        <w:pStyle w:val="BodyText"/>
        <w:rPr>
          <w:sz w:val="20"/>
        </w:rPr>
      </w:pPr>
    </w:p>
    <w:p>
      <w:pPr>
        <w:pStyle w:val="BodyText"/>
        <w:spacing w:before="7"/>
        <w:rPr>
          <w:sz w:val="18"/>
        </w:rPr>
      </w:pPr>
    </w:p>
    <w:p>
      <w:pPr>
        <w:pStyle w:val="ListParagraph"/>
        <w:numPr>
          <w:ilvl w:val="0"/>
          <w:numId w:val="1"/>
        </w:numPr>
        <w:tabs>
          <w:tab w:pos="2287" w:val="left" w:leader="none"/>
        </w:tabs>
        <w:spacing w:line="538" w:lineRule="exact" w:before="0" w:after="0"/>
        <w:ind w:left="2286" w:right="0" w:hanging="484"/>
        <w:jc w:val="left"/>
        <w:rPr>
          <w:b/>
          <w:sz w:val="32"/>
        </w:rPr>
      </w:pPr>
      <w:r>
        <w:rPr/>
        <w:pict>
          <v:shape style="position:absolute;margin-left:84.384003pt;margin-top:24.741484pt;width:426.95pt;height:81pt;mso-position-horizontal-relative:page;mso-position-vertical-relative:paragraph;z-index:1096"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3880"/>
                    <w:gridCol w:w="3260"/>
                  </w:tblGrid>
                  <w:tr>
                    <w:trPr>
                      <w:trHeight w:val="311" w:hRule="atLeast"/>
                    </w:trPr>
                    <w:tc>
                      <w:tcPr>
                        <w:tcW w:w="1385" w:type="dxa"/>
                      </w:tcPr>
                      <w:p>
                        <w:pPr>
                          <w:pStyle w:val="TableParagraph"/>
                          <w:ind w:left="491" w:right="362"/>
                          <w:rPr>
                            <w:b/>
                            <w:sz w:val="24"/>
                          </w:rPr>
                        </w:pPr>
                        <w:r>
                          <w:rPr>
                            <w:b/>
                            <w:sz w:val="24"/>
                          </w:rPr>
                          <w:t>序号</w:t>
                        </w:r>
                        <w:r>
                          <w:rPr>
                            <w:b/>
                            <w:w w:val="99"/>
                            <w:sz w:val="24"/>
                          </w:rPr>
                          <w:t> </w:t>
                        </w:r>
                      </w:p>
                    </w:tc>
                    <w:tc>
                      <w:tcPr>
                        <w:tcW w:w="3880" w:type="dxa"/>
                      </w:tcPr>
                      <w:p>
                        <w:pPr>
                          <w:pStyle w:val="TableParagraph"/>
                          <w:ind w:right="1326"/>
                          <w:jc w:val="right"/>
                          <w:rPr>
                            <w:b/>
                            <w:sz w:val="24"/>
                          </w:rPr>
                        </w:pPr>
                        <w:r>
                          <w:rPr>
                            <w:b/>
                            <w:sz w:val="24"/>
                          </w:rPr>
                          <w:t>证券公司</w:t>
                        </w:r>
                        <w:r>
                          <w:rPr>
                            <w:b/>
                            <w:w w:val="99"/>
                            <w:sz w:val="24"/>
                          </w:rPr>
                          <w:t> </w:t>
                        </w:r>
                      </w:p>
                    </w:tc>
                    <w:tc>
                      <w:tcPr>
                        <w:tcW w:w="3260" w:type="dxa"/>
                      </w:tcPr>
                      <w:p>
                        <w:pPr>
                          <w:pStyle w:val="TableParagraph"/>
                          <w:ind w:left="945" w:right="818"/>
                          <w:rPr>
                            <w:b/>
                            <w:sz w:val="24"/>
                          </w:rPr>
                        </w:pPr>
                        <w:r>
                          <w:rPr>
                            <w:b/>
                            <w:sz w:val="24"/>
                          </w:rPr>
                          <w:t>财务杠杆倍数</w:t>
                        </w:r>
                        <w:r>
                          <w:rPr>
                            <w:b/>
                            <w:w w:val="99"/>
                            <w:sz w:val="24"/>
                          </w:rPr>
                          <w:t> </w:t>
                        </w:r>
                      </w:p>
                    </w:tc>
                  </w:tr>
                  <w:tr>
                    <w:trPr>
                      <w:trHeight w:val="311" w:hRule="atLeast"/>
                    </w:trPr>
                    <w:tc>
                      <w:tcPr>
                        <w:tcW w:w="1385" w:type="dxa"/>
                      </w:tcPr>
                      <w:p>
                        <w:pPr>
                          <w:pStyle w:val="TableParagraph"/>
                          <w:ind w:left="488" w:right="362"/>
                          <w:rPr>
                            <w:sz w:val="24"/>
                          </w:rPr>
                        </w:pPr>
                        <w:r>
                          <w:rPr>
                            <w:sz w:val="24"/>
                          </w:rPr>
                          <w:t>1 </w:t>
                        </w:r>
                      </w:p>
                    </w:tc>
                    <w:tc>
                      <w:tcPr>
                        <w:tcW w:w="3880" w:type="dxa"/>
                      </w:tcPr>
                      <w:p>
                        <w:pPr>
                          <w:pStyle w:val="TableParagraph"/>
                          <w:ind w:right="1328"/>
                          <w:jc w:val="right"/>
                          <w:rPr>
                            <w:sz w:val="24"/>
                          </w:rPr>
                        </w:pPr>
                        <w:r>
                          <w:rPr>
                            <w:sz w:val="24"/>
                          </w:rPr>
                          <w:t>中金公司 </w:t>
                        </w:r>
                      </w:p>
                    </w:tc>
                    <w:tc>
                      <w:tcPr>
                        <w:tcW w:w="3260" w:type="dxa"/>
                      </w:tcPr>
                      <w:p>
                        <w:pPr>
                          <w:pStyle w:val="TableParagraph"/>
                          <w:ind w:left="945" w:right="818"/>
                          <w:rPr>
                            <w:sz w:val="24"/>
                          </w:rPr>
                        </w:pPr>
                        <w:r>
                          <w:rPr>
                            <w:sz w:val="24"/>
                          </w:rPr>
                          <w:t>4.68 </w:t>
                        </w:r>
                      </w:p>
                    </w:tc>
                  </w:tr>
                  <w:tr>
                    <w:trPr>
                      <w:trHeight w:val="311" w:hRule="atLeast"/>
                    </w:trPr>
                    <w:tc>
                      <w:tcPr>
                        <w:tcW w:w="1385" w:type="dxa"/>
                      </w:tcPr>
                      <w:p>
                        <w:pPr>
                          <w:pStyle w:val="TableParagraph"/>
                          <w:ind w:left="488" w:right="362"/>
                          <w:rPr>
                            <w:sz w:val="24"/>
                          </w:rPr>
                        </w:pPr>
                        <w:r>
                          <w:rPr>
                            <w:sz w:val="24"/>
                          </w:rPr>
                          <w:t>2 </w:t>
                        </w:r>
                      </w:p>
                    </w:tc>
                    <w:tc>
                      <w:tcPr>
                        <w:tcW w:w="3880" w:type="dxa"/>
                      </w:tcPr>
                      <w:p>
                        <w:pPr>
                          <w:pStyle w:val="TableParagraph"/>
                          <w:ind w:right="1328"/>
                          <w:jc w:val="right"/>
                          <w:rPr>
                            <w:sz w:val="24"/>
                          </w:rPr>
                        </w:pPr>
                        <w:r>
                          <w:rPr>
                            <w:sz w:val="24"/>
                          </w:rPr>
                          <w:t>中信证券 </w:t>
                        </w:r>
                      </w:p>
                    </w:tc>
                    <w:tc>
                      <w:tcPr>
                        <w:tcW w:w="3260" w:type="dxa"/>
                      </w:tcPr>
                      <w:p>
                        <w:pPr>
                          <w:pStyle w:val="TableParagraph"/>
                          <w:ind w:left="945" w:right="818"/>
                          <w:rPr>
                            <w:sz w:val="24"/>
                          </w:rPr>
                        </w:pPr>
                        <w:r>
                          <w:rPr>
                            <w:sz w:val="24"/>
                          </w:rPr>
                          <w:t>3.96 </w:t>
                        </w:r>
                      </w:p>
                    </w:tc>
                  </w:tr>
                  <w:tr>
                    <w:trPr>
                      <w:trHeight w:val="311" w:hRule="atLeast"/>
                    </w:trPr>
                    <w:tc>
                      <w:tcPr>
                        <w:tcW w:w="1385" w:type="dxa"/>
                      </w:tcPr>
                      <w:p>
                        <w:pPr>
                          <w:pStyle w:val="TableParagraph"/>
                          <w:ind w:left="488" w:right="362"/>
                          <w:rPr>
                            <w:sz w:val="24"/>
                          </w:rPr>
                        </w:pPr>
                        <w:r>
                          <w:rPr>
                            <w:sz w:val="24"/>
                          </w:rPr>
                          <w:t>3 </w:t>
                        </w:r>
                      </w:p>
                    </w:tc>
                    <w:tc>
                      <w:tcPr>
                        <w:tcW w:w="3880" w:type="dxa"/>
                      </w:tcPr>
                      <w:p>
                        <w:pPr>
                          <w:pStyle w:val="TableParagraph"/>
                          <w:ind w:right="1328"/>
                          <w:jc w:val="right"/>
                          <w:rPr>
                            <w:sz w:val="24"/>
                          </w:rPr>
                        </w:pPr>
                        <w:r>
                          <w:rPr>
                            <w:sz w:val="24"/>
                          </w:rPr>
                          <w:t>国海证券 </w:t>
                        </w:r>
                      </w:p>
                    </w:tc>
                    <w:tc>
                      <w:tcPr>
                        <w:tcW w:w="3260" w:type="dxa"/>
                      </w:tcPr>
                      <w:p>
                        <w:pPr>
                          <w:pStyle w:val="TableParagraph"/>
                          <w:ind w:left="945" w:right="818"/>
                          <w:rPr>
                            <w:sz w:val="24"/>
                          </w:rPr>
                        </w:pPr>
                        <w:r>
                          <w:rPr>
                            <w:sz w:val="24"/>
                          </w:rPr>
                          <w:t>3.90 </w:t>
                        </w:r>
                      </w:p>
                    </w:tc>
                  </w:tr>
                  <w:tr>
                    <w:trPr>
                      <w:trHeight w:val="313" w:hRule="atLeast"/>
                    </w:trPr>
                    <w:tc>
                      <w:tcPr>
                        <w:tcW w:w="1385" w:type="dxa"/>
                      </w:tcPr>
                      <w:p>
                        <w:pPr>
                          <w:pStyle w:val="TableParagraph"/>
                          <w:spacing w:before="2"/>
                          <w:ind w:left="488" w:right="362"/>
                          <w:rPr>
                            <w:sz w:val="24"/>
                          </w:rPr>
                        </w:pPr>
                        <w:r>
                          <w:rPr>
                            <w:sz w:val="24"/>
                          </w:rPr>
                          <w:t>4 </w:t>
                        </w:r>
                      </w:p>
                    </w:tc>
                    <w:tc>
                      <w:tcPr>
                        <w:tcW w:w="3880" w:type="dxa"/>
                      </w:tcPr>
                      <w:p>
                        <w:pPr>
                          <w:pStyle w:val="TableParagraph"/>
                          <w:spacing w:before="2"/>
                          <w:ind w:right="1328"/>
                          <w:jc w:val="right"/>
                          <w:rPr>
                            <w:sz w:val="24"/>
                          </w:rPr>
                        </w:pPr>
                        <w:r>
                          <w:rPr>
                            <w:sz w:val="24"/>
                          </w:rPr>
                          <w:t>东方证券 </w:t>
                        </w:r>
                      </w:p>
                    </w:tc>
                    <w:tc>
                      <w:tcPr>
                        <w:tcW w:w="3260" w:type="dxa"/>
                      </w:tcPr>
                      <w:p>
                        <w:pPr>
                          <w:pStyle w:val="TableParagraph"/>
                          <w:spacing w:before="2"/>
                          <w:ind w:left="945" w:right="818"/>
                          <w:rPr>
                            <w:sz w:val="24"/>
                          </w:rPr>
                        </w:pPr>
                        <w:r>
                          <w:rPr>
                            <w:sz w:val="24"/>
                          </w:rPr>
                          <w:t>3.89 </w:t>
                        </w:r>
                      </w:p>
                    </w:tc>
                  </w:tr>
                </w:tbl>
                <w:p>
                  <w:pPr>
                    <w:pStyle w:val="BodyText"/>
                  </w:pPr>
                </w:p>
              </w:txbxContent>
            </v:textbox>
            <w10:wrap type="none"/>
          </v:shape>
        </w:pict>
      </w:r>
      <w:r>
        <w:rPr>
          <w:b/>
          <w:spacing w:val="-1"/>
          <w:sz w:val="32"/>
        </w:rPr>
        <w:t>证券公司 </w:t>
      </w:r>
      <w:r>
        <w:rPr>
          <w:b/>
          <w:sz w:val="32"/>
        </w:rPr>
        <w:t>2019</w:t>
      </w:r>
      <w:r>
        <w:rPr>
          <w:b/>
          <w:spacing w:val="-2"/>
          <w:sz w:val="32"/>
        </w:rPr>
        <w:t> 年度财务杠杆倍数排名</w:t>
      </w:r>
    </w:p>
    <w:p>
      <w:pPr>
        <w:spacing w:after="0" w:line="538" w:lineRule="exact"/>
        <w:jc w:val="left"/>
        <w:rPr>
          <w:sz w:val="32"/>
        </w:rPr>
        <w:sectPr>
          <w:pgSz w:w="11910" w:h="16840"/>
          <w:pgMar w:header="0" w:footer="1122" w:top="1420" w:bottom="132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3880"/>
        <w:gridCol w:w="3260"/>
      </w:tblGrid>
      <w:tr>
        <w:trPr>
          <w:trHeight w:val="311" w:hRule="atLeast"/>
        </w:trPr>
        <w:tc>
          <w:tcPr>
            <w:tcW w:w="1385" w:type="dxa"/>
          </w:tcPr>
          <w:p>
            <w:pPr>
              <w:pStyle w:val="TableParagraph"/>
              <w:ind w:right="502"/>
              <w:jc w:val="right"/>
              <w:rPr>
                <w:sz w:val="24"/>
              </w:rPr>
            </w:pPr>
            <w:r>
              <w:rPr>
                <w:sz w:val="24"/>
              </w:rPr>
              <w:t>5 </w:t>
            </w:r>
          </w:p>
        </w:tc>
        <w:tc>
          <w:tcPr>
            <w:tcW w:w="3880" w:type="dxa"/>
          </w:tcPr>
          <w:p>
            <w:pPr>
              <w:pStyle w:val="TableParagraph"/>
              <w:ind w:right="1328"/>
              <w:jc w:val="right"/>
              <w:rPr>
                <w:sz w:val="24"/>
              </w:rPr>
            </w:pPr>
            <w:r>
              <w:rPr>
                <w:sz w:val="24"/>
              </w:rPr>
              <w:t>天风证券 </w:t>
            </w:r>
          </w:p>
        </w:tc>
        <w:tc>
          <w:tcPr>
            <w:tcW w:w="3260" w:type="dxa"/>
          </w:tcPr>
          <w:p>
            <w:pPr>
              <w:pStyle w:val="TableParagraph"/>
              <w:ind w:right="1259"/>
              <w:jc w:val="right"/>
              <w:rPr>
                <w:sz w:val="24"/>
              </w:rPr>
            </w:pPr>
            <w:r>
              <w:rPr>
                <w:sz w:val="24"/>
              </w:rPr>
              <w:t>3.88 </w:t>
            </w:r>
          </w:p>
        </w:tc>
      </w:tr>
      <w:tr>
        <w:trPr>
          <w:trHeight w:val="312" w:hRule="atLeast"/>
        </w:trPr>
        <w:tc>
          <w:tcPr>
            <w:tcW w:w="1385" w:type="dxa"/>
          </w:tcPr>
          <w:p>
            <w:pPr>
              <w:pStyle w:val="TableParagraph"/>
              <w:ind w:right="502"/>
              <w:jc w:val="right"/>
              <w:rPr>
                <w:sz w:val="24"/>
              </w:rPr>
            </w:pPr>
            <w:r>
              <w:rPr>
                <w:sz w:val="24"/>
              </w:rPr>
              <w:t>6 </w:t>
            </w:r>
          </w:p>
        </w:tc>
        <w:tc>
          <w:tcPr>
            <w:tcW w:w="3880" w:type="dxa"/>
          </w:tcPr>
          <w:p>
            <w:pPr>
              <w:pStyle w:val="TableParagraph"/>
              <w:ind w:right="1328"/>
              <w:jc w:val="right"/>
              <w:rPr>
                <w:sz w:val="24"/>
              </w:rPr>
            </w:pPr>
            <w:r>
              <w:rPr>
                <w:sz w:val="24"/>
              </w:rPr>
              <w:t>中信建投 </w:t>
            </w:r>
          </w:p>
        </w:tc>
        <w:tc>
          <w:tcPr>
            <w:tcW w:w="3260" w:type="dxa"/>
          </w:tcPr>
          <w:p>
            <w:pPr>
              <w:pStyle w:val="TableParagraph"/>
              <w:ind w:right="1259"/>
              <w:jc w:val="right"/>
              <w:rPr>
                <w:sz w:val="24"/>
              </w:rPr>
            </w:pPr>
            <w:r>
              <w:rPr>
                <w:sz w:val="24"/>
              </w:rPr>
              <w:t>3.71 </w:t>
            </w:r>
          </w:p>
        </w:tc>
      </w:tr>
      <w:tr>
        <w:trPr>
          <w:trHeight w:val="311" w:hRule="atLeast"/>
        </w:trPr>
        <w:tc>
          <w:tcPr>
            <w:tcW w:w="1385" w:type="dxa"/>
          </w:tcPr>
          <w:p>
            <w:pPr>
              <w:pStyle w:val="TableParagraph"/>
              <w:ind w:right="502"/>
              <w:jc w:val="right"/>
              <w:rPr>
                <w:sz w:val="24"/>
              </w:rPr>
            </w:pPr>
            <w:r>
              <w:rPr>
                <w:sz w:val="24"/>
              </w:rPr>
              <w:t>7 </w:t>
            </w:r>
          </w:p>
        </w:tc>
        <w:tc>
          <w:tcPr>
            <w:tcW w:w="3880" w:type="dxa"/>
          </w:tcPr>
          <w:p>
            <w:pPr>
              <w:pStyle w:val="TableParagraph"/>
              <w:ind w:right="1328"/>
              <w:jc w:val="right"/>
              <w:rPr>
                <w:sz w:val="24"/>
              </w:rPr>
            </w:pPr>
            <w:r>
              <w:rPr>
                <w:sz w:val="24"/>
              </w:rPr>
              <w:t>招商证券 </w:t>
            </w:r>
          </w:p>
        </w:tc>
        <w:tc>
          <w:tcPr>
            <w:tcW w:w="3260" w:type="dxa"/>
          </w:tcPr>
          <w:p>
            <w:pPr>
              <w:pStyle w:val="TableParagraph"/>
              <w:ind w:right="1259"/>
              <w:jc w:val="right"/>
              <w:rPr>
                <w:sz w:val="24"/>
              </w:rPr>
            </w:pPr>
            <w:r>
              <w:rPr>
                <w:sz w:val="24"/>
              </w:rPr>
              <w:t>3.69 </w:t>
            </w:r>
          </w:p>
        </w:tc>
      </w:tr>
      <w:tr>
        <w:trPr>
          <w:trHeight w:val="313" w:hRule="atLeast"/>
        </w:trPr>
        <w:tc>
          <w:tcPr>
            <w:tcW w:w="1385" w:type="dxa"/>
          </w:tcPr>
          <w:p>
            <w:pPr>
              <w:pStyle w:val="TableParagraph"/>
              <w:spacing w:before="2"/>
              <w:ind w:right="502"/>
              <w:jc w:val="right"/>
              <w:rPr>
                <w:sz w:val="24"/>
              </w:rPr>
            </w:pPr>
            <w:r>
              <w:rPr>
                <w:sz w:val="24"/>
              </w:rPr>
              <w:t>8 </w:t>
            </w:r>
          </w:p>
        </w:tc>
        <w:tc>
          <w:tcPr>
            <w:tcW w:w="3880" w:type="dxa"/>
          </w:tcPr>
          <w:p>
            <w:pPr>
              <w:pStyle w:val="TableParagraph"/>
              <w:spacing w:before="2"/>
              <w:ind w:right="1328"/>
              <w:jc w:val="right"/>
              <w:rPr>
                <w:sz w:val="24"/>
              </w:rPr>
            </w:pPr>
            <w:r>
              <w:rPr>
                <w:sz w:val="24"/>
              </w:rPr>
              <w:t>首创证券 </w:t>
            </w:r>
          </w:p>
        </w:tc>
        <w:tc>
          <w:tcPr>
            <w:tcW w:w="3260" w:type="dxa"/>
          </w:tcPr>
          <w:p>
            <w:pPr>
              <w:pStyle w:val="TableParagraph"/>
              <w:spacing w:before="2"/>
              <w:ind w:right="1259"/>
              <w:jc w:val="right"/>
              <w:rPr>
                <w:sz w:val="24"/>
              </w:rPr>
            </w:pPr>
            <w:r>
              <w:rPr>
                <w:sz w:val="24"/>
              </w:rPr>
              <w:t>3.63 </w:t>
            </w:r>
          </w:p>
        </w:tc>
      </w:tr>
      <w:tr>
        <w:trPr>
          <w:trHeight w:val="311" w:hRule="atLeast"/>
        </w:trPr>
        <w:tc>
          <w:tcPr>
            <w:tcW w:w="1385" w:type="dxa"/>
          </w:tcPr>
          <w:p>
            <w:pPr>
              <w:pStyle w:val="TableParagraph"/>
              <w:ind w:right="502"/>
              <w:jc w:val="right"/>
              <w:rPr>
                <w:sz w:val="24"/>
              </w:rPr>
            </w:pPr>
            <w:r>
              <w:rPr>
                <w:sz w:val="24"/>
              </w:rPr>
              <w:t>9 </w:t>
            </w:r>
          </w:p>
        </w:tc>
        <w:tc>
          <w:tcPr>
            <w:tcW w:w="3880" w:type="dxa"/>
          </w:tcPr>
          <w:p>
            <w:pPr>
              <w:pStyle w:val="TableParagraph"/>
              <w:ind w:right="1328"/>
              <w:jc w:val="right"/>
              <w:rPr>
                <w:sz w:val="24"/>
              </w:rPr>
            </w:pPr>
            <w:r>
              <w:rPr>
                <w:sz w:val="24"/>
              </w:rPr>
              <w:t>申万宏源 </w:t>
            </w:r>
          </w:p>
        </w:tc>
        <w:tc>
          <w:tcPr>
            <w:tcW w:w="3260" w:type="dxa"/>
          </w:tcPr>
          <w:p>
            <w:pPr>
              <w:pStyle w:val="TableParagraph"/>
              <w:ind w:right="1259"/>
              <w:jc w:val="right"/>
              <w:rPr>
                <w:sz w:val="24"/>
              </w:rPr>
            </w:pPr>
            <w:r>
              <w:rPr>
                <w:sz w:val="24"/>
              </w:rPr>
              <w:t>3.60 </w:t>
            </w:r>
          </w:p>
        </w:tc>
      </w:tr>
      <w:tr>
        <w:trPr>
          <w:trHeight w:val="311" w:hRule="atLeast"/>
        </w:trPr>
        <w:tc>
          <w:tcPr>
            <w:tcW w:w="1385" w:type="dxa"/>
          </w:tcPr>
          <w:p>
            <w:pPr>
              <w:pStyle w:val="TableParagraph"/>
              <w:jc w:val="right"/>
              <w:rPr>
                <w:sz w:val="24"/>
              </w:rPr>
            </w:pPr>
            <w:r>
              <w:rPr>
                <w:sz w:val="24"/>
              </w:rPr>
              <w:t>10 </w:t>
            </w:r>
          </w:p>
        </w:tc>
        <w:tc>
          <w:tcPr>
            <w:tcW w:w="3880" w:type="dxa"/>
          </w:tcPr>
          <w:p>
            <w:pPr>
              <w:pStyle w:val="TableParagraph"/>
              <w:ind w:right="1328"/>
              <w:jc w:val="right"/>
              <w:rPr>
                <w:sz w:val="24"/>
              </w:rPr>
            </w:pPr>
            <w:r>
              <w:rPr>
                <w:sz w:val="24"/>
              </w:rPr>
              <w:t>东莞证券 </w:t>
            </w:r>
          </w:p>
        </w:tc>
        <w:tc>
          <w:tcPr>
            <w:tcW w:w="3260" w:type="dxa"/>
          </w:tcPr>
          <w:p>
            <w:pPr>
              <w:pStyle w:val="TableParagraph"/>
              <w:ind w:right="1259"/>
              <w:jc w:val="right"/>
              <w:rPr>
                <w:sz w:val="24"/>
              </w:rPr>
            </w:pPr>
            <w:r>
              <w:rPr>
                <w:sz w:val="24"/>
              </w:rPr>
              <w:t>3.57 </w:t>
            </w:r>
          </w:p>
        </w:tc>
      </w:tr>
      <w:tr>
        <w:trPr>
          <w:trHeight w:val="311" w:hRule="atLeast"/>
        </w:trPr>
        <w:tc>
          <w:tcPr>
            <w:tcW w:w="1385" w:type="dxa"/>
          </w:tcPr>
          <w:p>
            <w:pPr>
              <w:pStyle w:val="TableParagraph"/>
              <w:jc w:val="right"/>
              <w:rPr>
                <w:sz w:val="24"/>
              </w:rPr>
            </w:pPr>
            <w:r>
              <w:rPr>
                <w:sz w:val="24"/>
              </w:rPr>
              <w:t>11 </w:t>
            </w:r>
          </w:p>
        </w:tc>
        <w:tc>
          <w:tcPr>
            <w:tcW w:w="3880" w:type="dxa"/>
          </w:tcPr>
          <w:p>
            <w:pPr>
              <w:pStyle w:val="TableParagraph"/>
              <w:ind w:right="1328"/>
              <w:jc w:val="right"/>
              <w:rPr>
                <w:sz w:val="24"/>
              </w:rPr>
            </w:pPr>
            <w:r>
              <w:rPr>
                <w:sz w:val="24"/>
              </w:rPr>
              <w:t>东北证券 </w:t>
            </w:r>
          </w:p>
        </w:tc>
        <w:tc>
          <w:tcPr>
            <w:tcW w:w="3260" w:type="dxa"/>
          </w:tcPr>
          <w:p>
            <w:pPr>
              <w:pStyle w:val="TableParagraph"/>
              <w:ind w:right="1259"/>
              <w:jc w:val="right"/>
              <w:rPr>
                <w:sz w:val="24"/>
              </w:rPr>
            </w:pPr>
            <w:r>
              <w:rPr>
                <w:sz w:val="24"/>
              </w:rPr>
              <w:t>3.54 </w:t>
            </w:r>
          </w:p>
        </w:tc>
      </w:tr>
      <w:tr>
        <w:trPr>
          <w:trHeight w:val="311" w:hRule="atLeast"/>
        </w:trPr>
        <w:tc>
          <w:tcPr>
            <w:tcW w:w="1385" w:type="dxa"/>
          </w:tcPr>
          <w:p>
            <w:pPr>
              <w:pStyle w:val="TableParagraph"/>
              <w:jc w:val="right"/>
              <w:rPr>
                <w:sz w:val="24"/>
              </w:rPr>
            </w:pPr>
            <w:r>
              <w:rPr>
                <w:sz w:val="24"/>
              </w:rPr>
              <w:t>12 </w:t>
            </w:r>
          </w:p>
        </w:tc>
        <w:tc>
          <w:tcPr>
            <w:tcW w:w="3880" w:type="dxa"/>
          </w:tcPr>
          <w:p>
            <w:pPr>
              <w:pStyle w:val="TableParagraph"/>
              <w:ind w:right="1328"/>
              <w:jc w:val="right"/>
              <w:rPr>
                <w:sz w:val="24"/>
              </w:rPr>
            </w:pPr>
            <w:r>
              <w:rPr>
                <w:sz w:val="24"/>
              </w:rPr>
              <w:t>山西证券 </w:t>
            </w:r>
          </w:p>
        </w:tc>
        <w:tc>
          <w:tcPr>
            <w:tcW w:w="3260" w:type="dxa"/>
          </w:tcPr>
          <w:p>
            <w:pPr>
              <w:pStyle w:val="TableParagraph"/>
              <w:ind w:right="1259"/>
              <w:jc w:val="right"/>
              <w:rPr>
                <w:sz w:val="24"/>
              </w:rPr>
            </w:pPr>
            <w:r>
              <w:rPr>
                <w:sz w:val="24"/>
              </w:rPr>
              <w:t>3.37 </w:t>
            </w:r>
          </w:p>
        </w:tc>
      </w:tr>
      <w:tr>
        <w:trPr>
          <w:trHeight w:val="311" w:hRule="atLeast"/>
        </w:trPr>
        <w:tc>
          <w:tcPr>
            <w:tcW w:w="1385" w:type="dxa"/>
          </w:tcPr>
          <w:p>
            <w:pPr>
              <w:pStyle w:val="TableParagraph"/>
              <w:jc w:val="right"/>
              <w:rPr>
                <w:sz w:val="24"/>
              </w:rPr>
            </w:pPr>
            <w:r>
              <w:rPr>
                <w:sz w:val="24"/>
              </w:rPr>
              <w:t>13 </w:t>
            </w:r>
          </w:p>
        </w:tc>
        <w:tc>
          <w:tcPr>
            <w:tcW w:w="3880" w:type="dxa"/>
          </w:tcPr>
          <w:p>
            <w:pPr>
              <w:pStyle w:val="TableParagraph"/>
              <w:ind w:right="1328"/>
              <w:jc w:val="right"/>
              <w:rPr>
                <w:sz w:val="24"/>
              </w:rPr>
            </w:pPr>
            <w:r>
              <w:rPr>
                <w:sz w:val="24"/>
              </w:rPr>
              <w:t>广发证券 </w:t>
            </w:r>
          </w:p>
        </w:tc>
        <w:tc>
          <w:tcPr>
            <w:tcW w:w="3260" w:type="dxa"/>
          </w:tcPr>
          <w:p>
            <w:pPr>
              <w:pStyle w:val="TableParagraph"/>
              <w:ind w:right="1259"/>
              <w:jc w:val="right"/>
              <w:rPr>
                <w:sz w:val="24"/>
              </w:rPr>
            </w:pPr>
            <w:r>
              <w:rPr>
                <w:sz w:val="24"/>
              </w:rPr>
              <w:t>3.35 </w:t>
            </w:r>
          </w:p>
        </w:tc>
      </w:tr>
      <w:tr>
        <w:trPr>
          <w:trHeight w:val="314" w:hRule="atLeast"/>
        </w:trPr>
        <w:tc>
          <w:tcPr>
            <w:tcW w:w="1385" w:type="dxa"/>
          </w:tcPr>
          <w:p>
            <w:pPr>
              <w:pStyle w:val="TableParagraph"/>
              <w:spacing w:before="2"/>
              <w:jc w:val="right"/>
              <w:rPr>
                <w:sz w:val="24"/>
              </w:rPr>
            </w:pPr>
            <w:r>
              <w:rPr>
                <w:sz w:val="24"/>
              </w:rPr>
              <w:t>14 </w:t>
            </w:r>
          </w:p>
        </w:tc>
        <w:tc>
          <w:tcPr>
            <w:tcW w:w="3880" w:type="dxa"/>
          </w:tcPr>
          <w:p>
            <w:pPr>
              <w:pStyle w:val="TableParagraph"/>
              <w:spacing w:before="2"/>
              <w:ind w:right="1328"/>
              <w:jc w:val="right"/>
              <w:rPr>
                <w:sz w:val="24"/>
              </w:rPr>
            </w:pPr>
            <w:r>
              <w:rPr>
                <w:sz w:val="24"/>
              </w:rPr>
              <w:t>浙商证券 </w:t>
            </w:r>
          </w:p>
        </w:tc>
        <w:tc>
          <w:tcPr>
            <w:tcW w:w="3260" w:type="dxa"/>
          </w:tcPr>
          <w:p>
            <w:pPr>
              <w:pStyle w:val="TableParagraph"/>
              <w:spacing w:before="2"/>
              <w:ind w:right="1259"/>
              <w:jc w:val="right"/>
              <w:rPr>
                <w:sz w:val="24"/>
              </w:rPr>
            </w:pPr>
            <w:r>
              <w:rPr>
                <w:sz w:val="24"/>
              </w:rPr>
              <w:t>3.35 </w:t>
            </w:r>
          </w:p>
        </w:tc>
      </w:tr>
      <w:tr>
        <w:trPr>
          <w:trHeight w:val="311" w:hRule="atLeast"/>
        </w:trPr>
        <w:tc>
          <w:tcPr>
            <w:tcW w:w="1385" w:type="dxa"/>
          </w:tcPr>
          <w:p>
            <w:pPr>
              <w:pStyle w:val="TableParagraph"/>
              <w:jc w:val="right"/>
              <w:rPr>
                <w:sz w:val="24"/>
              </w:rPr>
            </w:pPr>
            <w:r>
              <w:rPr>
                <w:sz w:val="24"/>
              </w:rPr>
              <w:t>15 </w:t>
            </w:r>
          </w:p>
        </w:tc>
        <w:tc>
          <w:tcPr>
            <w:tcW w:w="3880" w:type="dxa"/>
          </w:tcPr>
          <w:p>
            <w:pPr>
              <w:pStyle w:val="TableParagraph"/>
              <w:ind w:right="1328"/>
              <w:jc w:val="right"/>
              <w:rPr>
                <w:sz w:val="24"/>
              </w:rPr>
            </w:pPr>
            <w:r>
              <w:rPr>
                <w:sz w:val="24"/>
              </w:rPr>
              <w:t>兴业证券 </w:t>
            </w:r>
          </w:p>
        </w:tc>
        <w:tc>
          <w:tcPr>
            <w:tcW w:w="3260" w:type="dxa"/>
          </w:tcPr>
          <w:p>
            <w:pPr>
              <w:pStyle w:val="TableParagraph"/>
              <w:ind w:right="1259"/>
              <w:jc w:val="right"/>
              <w:rPr>
                <w:sz w:val="24"/>
              </w:rPr>
            </w:pPr>
            <w:r>
              <w:rPr>
                <w:sz w:val="24"/>
              </w:rPr>
              <w:t>3.31 </w:t>
            </w:r>
          </w:p>
        </w:tc>
      </w:tr>
      <w:tr>
        <w:trPr>
          <w:trHeight w:val="311" w:hRule="atLeast"/>
        </w:trPr>
        <w:tc>
          <w:tcPr>
            <w:tcW w:w="1385" w:type="dxa"/>
          </w:tcPr>
          <w:p>
            <w:pPr>
              <w:pStyle w:val="TableParagraph"/>
              <w:jc w:val="right"/>
              <w:rPr>
                <w:sz w:val="24"/>
              </w:rPr>
            </w:pPr>
            <w:r>
              <w:rPr>
                <w:sz w:val="24"/>
              </w:rPr>
              <w:t>16 </w:t>
            </w:r>
          </w:p>
        </w:tc>
        <w:tc>
          <w:tcPr>
            <w:tcW w:w="3880" w:type="dxa"/>
          </w:tcPr>
          <w:p>
            <w:pPr>
              <w:pStyle w:val="TableParagraph"/>
              <w:ind w:right="1328"/>
              <w:jc w:val="right"/>
              <w:rPr>
                <w:sz w:val="24"/>
              </w:rPr>
            </w:pPr>
            <w:r>
              <w:rPr>
                <w:sz w:val="24"/>
              </w:rPr>
              <w:t>东吴证券 </w:t>
            </w:r>
          </w:p>
        </w:tc>
        <w:tc>
          <w:tcPr>
            <w:tcW w:w="3260" w:type="dxa"/>
          </w:tcPr>
          <w:p>
            <w:pPr>
              <w:pStyle w:val="TableParagraph"/>
              <w:ind w:right="1259"/>
              <w:jc w:val="right"/>
              <w:rPr>
                <w:sz w:val="24"/>
              </w:rPr>
            </w:pPr>
            <w:r>
              <w:rPr>
                <w:sz w:val="24"/>
              </w:rPr>
              <w:t>3.27 </w:t>
            </w:r>
          </w:p>
        </w:tc>
      </w:tr>
      <w:tr>
        <w:trPr>
          <w:trHeight w:val="311" w:hRule="atLeast"/>
        </w:trPr>
        <w:tc>
          <w:tcPr>
            <w:tcW w:w="1385" w:type="dxa"/>
          </w:tcPr>
          <w:p>
            <w:pPr>
              <w:pStyle w:val="TableParagraph"/>
              <w:jc w:val="right"/>
              <w:rPr>
                <w:sz w:val="24"/>
              </w:rPr>
            </w:pPr>
            <w:r>
              <w:rPr>
                <w:sz w:val="24"/>
              </w:rPr>
              <w:t>17 </w:t>
            </w:r>
          </w:p>
        </w:tc>
        <w:tc>
          <w:tcPr>
            <w:tcW w:w="3880" w:type="dxa"/>
          </w:tcPr>
          <w:p>
            <w:pPr>
              <w:pStyle w:val="TableParagraph"/>
              <w:ind w:right="1328"/>
              <w:jc w:val="right"/>
              <w:rPr>
                <w:sz w:val="24"/>
              </w:rPr>
            </w:pPr>
            <w:r>
              <w:rPr>
                <w:sz w:val="24"/>
              </w:rPr>
              <w:t>信达证券 </w:t>
            </w:r>
          </w:p>
        </w:tc>
        <w:tc>
          <w:tcPr>
            <w:tcW w:w="3260" w:type="dxa"/>
          </w:tcPr>
          <w:p>
            <w:pPr>
              <w:pStyle w:val="TableParagraph"/>
              <w:ind w:right="1259"/>
              <w:jc w:val="right"/>
              <w:rPr>
                <w:sz w:val="24"/>
              </w:rPr>
            </w:pPr>
            <w:r>
              <w:rPr>
                <w:sz w:val="24"/>
              </w:rPr>
              <w:t>3.24 </w:t>
            </w:r>
          </w:p>
        </w:tc>
      </w:tr>
      <w:tr>
        <w:trPr>
          <w:trHeight w:val="312" w:hRule="atLeast"/>
        </w:trPr>
        <w:tc>
          <w:tcPr>
            <w:tcW w:w="1385" w:type="dxa"/>
          </w:tcPr>
          <w:p>
            <w:pPr>
              <w:pStyle w:val="TableParagraph"/>
              <w:jc w:val="right"/>
              <w:rPr>
                <w:sz w:val="24"/>
              </w:rPr>
            </w:pPr>
            <w:r>
              <w:rPr>
                <w:sz w:val="24"/>
              </w:rPr>
              <w:t>18 </w:t>
            </w:r>
          </w:p>
        </w:tc>
        <w:tc>
          <w:tcPr>
            <w:tcW w:w="3880" w:type="dxa"/>
          </w:tcPr>
          <w:p>
            <w:pPr>
              <w:pStyle w:val="TableParagraph"/>
              <w:ind w:right="1328"/>
              <w:jc w:val="right"/>
              <w:rPr>
                <w:sz w:val="24"/>
              </w:rPr>
            </w:pPr>
            <w:r>
              <w:rPr>
                <w:sz w:val="24"/>
              </w:rPr>
              <w:t>华福证券 </w:t>
            </w:r>
          </w:p>
        </w:tc>
        <w:tc>
          <w:tcPr>
            <w:tcW w:w="3260" w:type="dxa"/>
          </w:tcPr>
          <w:p>
            <w:pPr>
              <w:pStyle w:val="TableParagraph"/>
              <w:ind w:right="1259"/>
              <w:jc w:val="right"/>
              <w:rPr>
                <w:sz w:val="24"/>
              </w:rPr>
            </w:pPr>
            <w:r>
              <w:rPr>
                <w:sz w:val="24"/>
              </w:rPr>
              <w:t>3.23 </w:t>
            </w:r>
          </w:p>
        </w:tc>
      </w:tr>
      <w:tr>
        <w:trPr>
          <w:trHeight w:val="311" w:hRule="atLeast"/>
        </w:trPr>
        <w:tc>
          <w:tcPr>
            <w:tcW w:w="1385" w:type="dxa"/>
          </w:tcPr>
          <w:p>
            <w:pPr>
              <w:pStyle w:val="TableParagraph"/>
              <w:jc w:val="right"/>
              <w:rPr>
                <w:sz w:val="24"/>
              </w:rPr>
            </w:pPr>
            <w:r>
              <w:rPr>
                <w:sz w:val="24"/>
              </w:rPr>
              <w:t>19 </w:t>
            </w:r>
          </w:p>
        </w:tc>
        <w:tc>
          <w:tcPr>
            <w:tcW w:w="3880" w:type="dxa"/>
          </w:tcPr>
          <w:p>
            <w:pPr>
              <w:pStyle w:val="TableParagraph"/>
              <w:ind w:right="1328"/>
              <w:jc w:val="right"/>
              <w:rPr>
                <w:sz w:val="24"/>
              </w:rPr>
            </w:pPr>
            <w:r>
              <w:rPr>
                <w:sz w:val="24"/>
              </w:rPr>
              <w:t>平安证券 </w:t>
            </w:r>
          </w:p>
        </w:tc>
        <w:tc>
          <w:tcPr>
            <w:tcW w:w="3260" w:type="dxa"/>
          </w:tcPr>
          <w:p>
            <w:pPr>
              <w:pStyle w:val="TableParagraph"/>
              <w:ind w:right="1259"/>
              <w:jc w:val="right"/>
              <w:rPr>
                <w:sz w:val="24"/>
              </w:rPr>
            </w:pPr>
            <w:r>
              <w:rPr>
                <w:sz w:val="24"/>
              </w:rPr>
              <w:t>3.20 </w:t>
            </w:r>
          </w:p>
        </w:tc>
      </w:tr>
      <w:tr>
        <w:trPr>
          <w:trHeight w:val="314" w:hRule="atLeast"/>
        </w:trPr>
        <w:tc>
          <w:tcPr>
            <w:tcW w:w="1385" w:type="dxa"/>
          </w:tcPr>
          <w:p>
            <w:pPr>
              <w:pStyle w:val="TableParagraph"/>
              <w:spacing w:before="2"/>
              <w:jc w:val="right"/>
              <w:rPr>
                <w:sz w:val="24"/>
              </w:rPr>
            </w:pPr>
            <w:r>
              <w:rPr>
                <w:sz w:val="24"/>
              </w:rPr>
              <w:t>20 </w:t>
            </w:r>
          </w:p>
        </w:tc>
        <w:tc>
          <w:tcPr>
            <w:tcW w:w="3880" w:type="dxa"/>
          </w:tcPr>
          <w:p>
            <w:pPr>
              <w:pStyle w:val="TableParagraph"/>
              <w:spacing w:before="2"/>
              <w:ind w:right="1328"/>
              <w:jc w:val="right"/>
              <w:rPr>
                <w:sz w:val="24"/>
              </w:rPr>
            </w:pPr>
            <w:r>
              <w:rPr>
                <w:sz w:val="24"/>
              </w:rPr>
              <w:t>中原证券 </w:t>
            </w:r>
          </w:p>
        </w:tc>
        <w:tc>
          <w:tcPr>
            <w:tcW w:w="3260" w:type="dxa"/>
          </w:tcPr>
          <w:p>
            <w:pPr>
              <w:pStyle w:val="TableParagraph"/>
              <w:spacing w:before="2"/>
              <w:ind w:right="1259"/>
              <w:jc w:val="right"/>
              <w:rPr>
                <w:sz w:val="24"/>
              </w:rPr>
            </w:pPr>
            <w:r>
              <w:rPr>
                <w:sz w:val="24"/>
              </w:rPr>
              <w:t>3.19 </w:t>
            </w:r>
          </w:p>
        </w:tc>
      </w:tr>
      <w:tr>
        <w:trPr>
          <w:trHeight w:val="311" w:hRule="atLeast"/>
        </w:trPr>
        <w:tc>
          <w:tcPr>
            <w:tcW w:w="1385" w:type="dxa"/>
          </w:tcPr>
          <w:p>
            <w:pPr>
              <w:pStyle w:val="TableParagraph"/>
              <w:jc w:val="right"/>
              <w:rPr>
                <w:sz w:val="24"/>
              </w:rPr>
            </w:pPr>
            <w:r>
              <w:rPr>
                <w:sz w:val="24"/>
              </w:rPr>
              <w:t>21 </w:t>
            </w:r>
          </w:p>
        </w:tc>
        <w:tc>
          <w:tcPr>
            <w:tcW w:w="3880" w:type="dxa"/>
          </w:tcPr>
          <w:p>
            <w:pPr>
              <w:pStyle w:val="TableParagraph"/>
              <w:ind w:right="1328"/>
              <w:jc w:val="right"/>
              <w:rPr>
                <w:sz w:val="24"/>
              </w:rPr>
            </w:pPr>
            <w:r>
              <w:rPr>
                <w:sz w:val="24"/>
              </w:rPr>
              <w:t>银河证券 </w:t>
            </w:r>
          </w:p>
        </w:tc>
        <w:tc>
          <w:tcPr>
            <w:tcW w:w="3260" w:type="dxa"/>
          </w:tcPr>
          <w:p>
            <w:pPr>
              <w:pStyle w:val="TableParagraph"/>
              <w:ind w:right="1259"/>
              <w:jc w:val="right"/>
              <w:rPr>
                <w:sz w:val="24"/>
              </w:rPr>
            </w:pPr>
            <w:r>
              <w:rPr>
                <w:sz w:val="24"/>
              </w:rPr>
              <w:t>3.19 </w:t>
            </w:r>
          </w:p>
        </w:tc>
      </w:tr>
      <w:tr>
        <w:trPr>
          <w:trHeight w:val="311" w:hRule="atLeast"/>
        </w:trPr>
        <w:tc>
          <w:tcPr>
            <w:tcW w:w="1385" w:type="dxa"/>
          </w:tcPr>
          <w:p>
            <w:pPr>
              <w:pStyle w:val="TableParagraph"/>
              <w:jc w:val="right"/>
              <w:rPr>
                <w:sz w:val="24"/>
              </w:rPr>
            </w:pPr>
            <w:r>
              <w:rPr>
                <w:sz w:val="24"/>
              </w:rPr>
              <w:t>22 </w:t>
            </w:r>
          </w:p>
        </w:tc>
        <w:tc>
          <w:tcPr>
            <w:tcW w:w="3880" w:type="dxa"/>
          </w:tcPr>
          <w:p>
            <w:pPr>
              <w:pStyle w:val="TableParagraph"/>
              <w:ind w:right="1328"/>
              <w:jc w:val="right"/>
              <w:rPr>
                <w:sz w:val="24"/>
              </w:rPr>
            </w:pPr>
            <w:r>
              <w:rPr>
                <w:sz w:val="24"/>
              </w:rPr>
              <w:t>民生证券 </w:t>
            </w:r>
          </w:p>
        </w:tc>
        <w:tc>
          <w:tcPr>
            <w:tcW w:w="3260" w:type="dxa"/>
          </w:tcPr>
          <w:p>
            <w:pPr>
              <w:pStyle w:val="TableParagraph"/>
              <w:ind w:right="1259"/>
              <w:jc w:val="right"/>
              <w:rPr>
                <w:sz w:val="24"/>
              </w:rPr>
            </w:pPr>
            <w:r>
              <w:rPr>
                <w:sz w:val="24"/>
              </w:rPr>
              <w:t>3.17 </w:t>
            </w:r>
          </w:p>
        </w:tc>
      </w:tr>
      <w:tr>
        <w:trPr>
          <w:trHeight w:val="311" w:hRule="atLeast"/>
        </w:trPr>
        <w:tc>
          <w:tcPr>
            <w:tcW w:w="1385" w:type="dxa"/>
          </w:tcPr>
          <w:p>
            <w:pPr>
              <w:pStyle w:val="TableParagraph"/>
              <w:jc w:val="right"/>
              <w:rPr>
                <w:sz w:val="24"/>
              </w:rPr>
            </w:pPr>
            <w:r>
              <w:rPr>
                <w:sz w:val="24"/>
              </w:rPr>
              <w:t>23 </w:t>
            </w:r>
          </w:p>
        </w:tc>
        <w:tc>
          <w:tcPr>
            <w:tcW w:w="3880" w:type="dxa"/>
          </w:tcPr>
          <w:p>
            <w:pPr>
              <w:pStyle w:val="TableParagraph"/>
              <w:ind w:right="1328"/>
              <w:jc w:val="right"/>
              <w:rPr>
                <w:sz w:val="24"/>
              </w:rPr>
            </w:pPr>
            <w:r>
              <w:rPr>
                <w:sz w:val="24"/>
              </w:rPr>
              <w:t>华融证券 </w:t>
            </w:r>
          </w:p>
        </w:tc>
        <w:tc>
          <w:tcPr>
            <w:tcW w:w="3260" w:type="dxa"/>
          </w:tcPr>
          <w:p>
            <w:pPr>
              <w:pStyle w:val="TableParagraph"/>
              <w:ind w:right="1259"/>
              <w:jc w:val="right"/>
              <w:rPr>
                <w:sz w:val="24"/>
              </w:rPr>
            </w:pPr>
            <w:r>
              <w:rPr>
                <w:sz w:val="24"/>
              </w:rPr>
              <w:t>3.16 </w:t>
            </w:r>
          </w:p>
        </w:tc>
      </w:tr>
      <w:tr>
        <w:trPr>
          <w:trHeight w:val="311" w:hRule="atLeast"/>
        </w:trPr>
        <w:tc>
          <w:tcPr>
            <w:tcW w:w="1385" w:type="dxa"/>
          </w:tcPr>
          <w:p>
            <w:pPr>
              <w:pStyle w:val="TableParagraph"/>
              <w:jc w:val="right"/>
              <w:rPr>
                <w:sz w:val="24"/>
              </w:rPr>
            </w:pPr>
            <w:r>
              <w:rPr>
                <w:sz w:val="24"/>
              </w:rPr>
              <w:t>24 </w:t>
            </w:r>
          </w:p>
        </w:tc>
        <w:tc>
          <w:tcPr>
            <w:tcW w:w="3880" w:type="dxa"/>
          </w:tcPr>
          <w:p>
            <w:pPr>
              <w:pStyle w:val="TableParagraph"/>
              <w:ind w:right="1328"/>
              <w:jc w:val="right"/>
              <w:rPr>
                <w:sz w:val="24"/>
              </w:rPr>
            </w:pPr>
            <w:r>
              <w:rPr>
                <w:sz w:val="24"/>
              </w:rPr>
              <w:t>安信证券 </w:t>
            </w:r>
          </w:p>
        </w:tc>
        <w:tc>
          <w:tcPr>
            <w:tcW w:w="3260" w:type="dxa"/>
          </w:tcPr>
          <w:p>
            <w:pPr>
              <w:pStyle w:val="TableParagraph"/>
              <w:ind w:right="1259"/>
              <w:jc w:val="right"/>
              <w:rPr>
                <w:sz w:val="24"/>
              </w:rPr>
            </w:pPr>
            <w:r>
              <w:rPr>
                <w:sz w:val="24"/>
              </w:rPr>
              <w:t>3.15 </w:t>
            </w:r>
          </w:p>
        </w:tc>
      </w:tr>
      <w:tr>
        <w:trPr>
          <w:trHeight w:val="311" w:hRule="atLeast"/>
        </w:trPr>
        <w:tc>
          <w:tcPr>
            <w:tcW w:w="1385" w:type="dxa"/>
          </w:tcPr>
          <w:p>
            <w:pPr>
              <w:pStyle w:val="TableParagraph"/>
              <w:jc w:val="right"/>
              <w:rPr>
                <w:sz w:val="24"/>
              </w:rPr>
            </w:pPr>
            <w:r>
              <w:rPr>
                <w:sz w:val="24"/>
              </w:rPr>
              <w:t>25 </w:t>
            </w:r>
          </w:p>
        </w:tc>
        <w:tc>
          <w:tcPr>
            <w:tcW w:w="3880" w:type="dxa"/>
          </w:tcPr>
          <w:p>
            <w:pPr>
              <w:pStyle w:val="TableParagraph"/>
              <w:ind w:right="1328"/>
              <w:jc w:val="right"/>
              <w:rPr>
                <w:sz w:val="24"/>
              </w:rPr>
            </w:pPr>
            <w:r>
              <w:rPr>
                <w:sz w:val="24"/>
              </w:rPr>
              <w:t>红塔证券 </w:t>
            </w:r>
          </w:p>
        </w:tc>
        <w:tc>
          <w:tcPr>
            <w:tcW w:w="3260" w:type="dxa"/>
          </w:tcPr>
          <w:p>
            <w:pPr>
              <w:pStyle w:val="TableParagraph"/>
              <w:ind w:right="1259"/>
              <w:jc w:val="right"/>
              <w:rPr>
                <w:sz w:val="24"/>
              </w:rPr>
            </w:pPr>
            <w:r>
              <w:rPr>
                <w:sz w:val="24"/>
              </w:rPr>
              <w:t>3.12 </w:t>
            </w:r>
          </w:p>
        </w:tc>
      </w:tr>
      <w:tr>
        <w:trPr>
          <w:trHeight w:val="313" w:hRule="atLeast"/>
        </w:trPr>
        <w:tc>
          <w:tcPr>
            <w:tcW w:w="1385" w:type="dxa"/>
          </w:tcPr>
          <w:p>
            <w:pPr>
              <w:pStyle w:val="TableParagraph"/>
              <w:spacing w:before="2"/>
              <w:jc w:val="right"/>
              <w:rPr>
                <w:sz w:val="24"/>
              </w:rPr>
            </w:pPr>
            <w:r>
              <w:rPr>
                <w:sz w:val="24"/>
              </w:rPr>
              <w:t>26 </w:t>
            </w:r>
          </w:p>
        </w:tc>
        <w:tc>
          <w:tcPr>
            <w:tcW w:w="3880" w:type="dxa"/>
          </w:tcPr>
          <w:p>
            <w:pPr>
              <w:pStyle w:val="TableParagraph"/>
              <w:spacing w:before="2"/>
              <w:ind w:right="1328"/>
              <w:jc w:val="right"/>
              <w:rPr>
                <w:sz w:val="24"/>
              </w:rPr>
            </w:pPr>
            <w:r>
              <w:rPr>
                <w:sz w:val="24"/>
              </w:rPr>
              <w:t>华泰证券 </w:t>
            </w:r>
          </w:p>
        </w:tc>
        <w:tc>
          <w:tcPr>
            <w:tcW w:w="3260" w:type="dxa"/>
          </w:tcPr>
          <w:p>
            <w:pPr>
              <w:pStyle w:val="TableParagraph"/>
              <w:spacing w:before="2"/>
              <w:ind w:right="1259"/>
              <w:jc w:val="right"/>
              <w:rPr>
                <w:sz w:val="24"/>
              </w:rPr>
            </w:pPr>
            <w:r>
              <w:rPr>
                <w:sz w:val="24"/>
              </w:rPr>
              <w:t>3.10 </w:t>
            </w:r>
          </w:p>
        </w:tc>
      </w:tr>
      <w:tr>
        <w:trPr>
          <w:trHeight w:val="311" w:hRule="atLeast"/>
        </w:trPr>
        <w:tc>
          <w:tcPr>
            <w:tcW w:w="1385" w:type="dxa"/>
          </w:tcPr>
          <w:p>
            <w:pPr>
              <w:pStyle w:val="TableParagraph"/>
              <w:jc w:val="right"/>
              <w:rPr>
                <w:sz w:val="24"/>
              </w:rPr>
            </w:pPr>
            <w:r>
              <w:rPr>
                <w:sz w:val="24"/>
              </w:rPr>
              <w:t>27 </w:t>
            </w:r>
          </w:p>
        </w:tc>
        <w:tc>
          <w:tcPr>
            <w:tcW w:w="3880" w:type="dxa"/>
          </w:tcPr>
          <w:p>
            <w:pPr>
              <w:pStyle w:val="TableParagraph"/>
              <w:ind w:right="1328"/>
              <w:jc w:val="right"/>
              <w:rPr>
                <w:sz w:val="24"/>
              </w:rPr>
            </w:pPr>
            <w:r>
              <w:rPr>
                <w:sz w:val="24"/>
              </w:rPr>
              <w:t>华创证券 </w:t>
            </w:r>
          </w:p>
        </w:tc>
        <w:tc>
          <w:tcPr>
            <w:tcW w:w="3260" w:type="dxa"/>
          </w:tcPr>
          <w:p>
            <w:pPr>
              <w:pStyle w:val="TableParagraph"/>
              <w:ind w:right="1259"/>
              <w:jc w:val="right"/>
              <w:rPr>
                <w:sz w:val="24"/>
              </w:rPr>
            </w:pPr>
            <w:r>
              <w:rPr>
                <w:sz w:val="24"/>
              </w:rPr>
              <w:t>3.08 </w:t>
            </w:r>
          </w:p>
        </w:tc>
      </w:tr>
      <w:tr>
        <w:trPr>
          <w:trHeight w:val="311" w:hRule="atLeast"/>
        </w:trPr>
        <w:tc>
          <w:tcPr>
            <w:tcW w:w="1385" w:type="dxa"/>
          </w:tcPr>
          <w:p>
            <w:pPr>
              <w:pStyle w:val="TableParagraph"/>
              <w:jc w:val="right"/>
              <w:rPr>
                <w:sz w:val="24"/>
              </w:rPr>
            </w:pPr>
            <w:r>
              <w:rPr>
                <w:sz w:val="24"/>
              </w:rPr>
              <w:t>28 </w:t>
            </w:r>
          </w:p>
        </w:tc>
        <w:tc>
          <w:tcPr>
            <w:tcW w:w="3880" w:type="dxa"/>
          </w:tcPr>
          <w:p>
            <w:pPr>
              <w:pStyle w:val="TableParagraph"/>
              <w:ind w:right="1328"/>
              <w:jc w:val="right"/>
              <w:rPr>
                <w:sz w:val="24"/>
              </w:rPr>
            </w:pPr>
            <w:r>
              <w:rPr>
                <w:sz w:val="24"/>
              </w:rPr>
              <w:t>中泰证券 </w:t>
            </w:r>
          </w:p>
        </w:tc>
        <w:tc>
          <w:tcPr>
            <w:tcW w:w="3260" w:type="dxa"/>
          </w:tcPr>
          <w:p>
            <w:pPr>
              <w:pStyle w:val="TableParagraph"/>
              <w:ind w:right="1259"/>
              <w:jc w:val="right"/>
              <w:rPr>
                <w:sz w:val="24"/>
              </w:rPr>
            </w:pPr>
            <w:r>
              <w:rPr>
                <w:sz w:val="24"/>
              </w:rPr>
              <w:t>3.03 </w:t>
            </w:r>
          </w:p>
        </w:tc>
      </w:tr>
      <w:tr>
        <w:trPr>
          <w:trHeight w:val="312" w:hRule="atLeast"/>
        </w:trPr>
        <w:tc>
          <w:tcPr>
            <w:tcW w:w="1385" w:type="dxa"/>
          </w:tcPr>
          <w:p>
            <w:pPr>
              <w:pStyle w:val="TableParagraph"/>
              <w:jc w:val="right"/>
              <w:rPr>
                <w:sz w:val="24"/>
              </w:rPr>
            </w:pPr>
            <w:r>
              <w:rPr>
                <w:sz w:val="24"/>
              </w:rPr>
              <w:t>29 </w:t>
            </w:r>
          </w:p>
        </w:tc>
        <w:tc>
          <w:tcPr>
            <w:tcW w:w="3880" w:type="dxa"/>
          </w:tcPr>
          <w:p>
            <w:pPr>
              <w:pStyle w:val="TableParagraph"/>
              <w:ind w:right="1328"/>
              <w:jc w:val="right"/>
              <w:rPr>
                <w:sz w:val="24"/>
              </w:rPr>
            </w:pPr>
            <w:r>
              <w:rPr>
                <w:sz w:val="24"/>
              </w:rPr>
              <w:t>国信证券 </w:t>
            </w:r>
          </w:p>
        </w:tc>
        <w:tc>
          <w:tcPr>
            <w:tcW w:w="3260" w:type="dxa"/>
          </w:tcPr>
          <w:p>
            <w:pPr>
              <w:pStyle w:val="TableParagraph"/>
              <w:ind w:right="1259"/>
              <w:jc w:val="right"/>
              <w:rPr>
                <w:sz w:val="24"/>
              </w:rPr>
            </w:pPr>
            <w:r>
              <w:rPr>
                <w:sz w:val="24"/>
              </w:rPr>
              <w:t>2.99 </w:t>
            </w:r>
          </w:p>
        </w:tc>
      </w:tr>
      <w:tr>
        <w:trPr>
          <w:trHeight w:val="311" w:hRule="atLeast"/>
        </w:trPr>
        <w:tc>
          <w:tcPr>
            <w:tcW w:w="1385" w:type="dxa"/>
          </w:tcPr>
          <w:p>
            <w:pPr>
              <w:pStyle w:val="TableParagraph"/>
              <w:jc w:val="right"/>
              <w:rPr>
                <w:sz w:val="24"/>
              </w:rPr>
            </w:pPr>
            <w:r>
              <w:rPr>
                <w:sz w:val="24"/>
              </w:rPr>
              <w:t>30 </w:t>
            </w:r>
          </w:p>
        </w:tc>
        <w:tc>
          <w:tcPr>
            <w:tcW w:w="3880" w:type="dxa"/>
          </w:tcPr>
          <w:p>
            <w:pPr>
              <w:pStyle w:val="TableParagraph"/>
              <w:ind w:right="1328"/>
              <w:jc w:val="right"/>
              <w:rPr>
                <w:sz w:val="24"/>
              </w:rPr>
            </w:pPr>
            <w:r>
              <w:rPr>
                <w:sz w:val="24"/>
              </w:rPr>
              <w:t>第一创业 </w:t>
            </w:r>
          </w:p>
        </w:tc>
        <w:tc>
          <w:tcPr>
            <w:tcW w:w="3260" w:type="dxa"/>
          </w:tcPr>
          <w:p>
            <w:pPr>
              <w:pStyle w:val="TableParagraph"/>
              <w:ind w:right="1259"/>
              <w:jc w:val="right"/>
              <w:rPr>
                <w:sz w:val="24"/>
              </w:rPr>
            </w:pPr>
            <w:r>
              <w:rPr>
                <w:sz w:val="24"/>
              </w:rPr>
              <w:t>2.98 </w:t>
            </w:r>
          </w:p>
        </w:tc>
      </w:tr>
      <w:tr>
        <w:trPr>
          <w:trHeight w:val="311" w:hRule="atLeast"/>
        </w:trPr>
        <w:tc>
          <w:tcPr>
            <w:tcW w:w="1385" w:type="dxa"/>
          </w:tcPr>
          <w:p>
            <w:pPr>
              <w:pStyle w:val="TableParagraph"/>
              <w:jc w:val="right"/>
              <w:rPr>
                <w:sz w:val="24"/>
              </w:rPr>
            </w:pPr>
            <w:r>
              <w:rPr>
                <w:sz w:val="24"/>
              </w:rPr>
              <w:t>31 </w:t>
            </w:r>
          </w:p>
        </w:tc>
        <w:tc>
          <w:tcPr>
            <w:tcW w:w="3880" w:type="dxa"/>
          </w:tcPr>
          <w:p>
            <w:pPr>
              <w:pStyle w:val="TableParagraph"/>
              <w:ind w:right="1328"/>
              <w:jc w:val="right"/>
              <w:rPr>
                <w:sz w:val="24"/>
              </w:rPr>
            </w:pPr>
            <w:r>
              <w:rPr>
                <w:sz w:val="24"/>
              </w:rPr>
              <w:t>宏信证券 </w:t>
            </w:r>
          </w:p>
        </w:tc>
        <w:tc>
          <w:tcPr>
            <w:tcW w:w="3260" w:type="dxa"/>
          </w:tcPr>
          <w:p>
            <w:pPr>
              <w:pStyle w:val="TableParagraph"/>
              <w:ind w:right="1259"/>
              <w:jc w:val="right"/>
              <w:rPr>
                <w:sz w:val="24"/>
              </w:rPr>
            </w:pPr>
            <w:r>
              <w:rPr>
                <w:sz w:val="24"/>
              </w:rPr>
              <w:t>2.90 </w:t>
            </w:r>
          </w:p>
        </w:tc>
      </w:tr>
      <w:tr>
        <w:trPr>
          <w:trHeight w:val="313" w:hRule="atLeast"/>
        </w:trPr>
        <w:tc>
          <w:tcPr>
            <w:tcW w:w="1385" w:type="dxa"/>
          </w:tcPr>
          <w:p>
            <w:pPr>
              <w:pStyle w:val="TableParagraph"/>
              <w:spacing w:before="2"/>
              <w:jc w:val="right"/>
              <w:rPr>
                <w:sz w:val="24"/>
              </w:rPr>
            </w:pPr>
            <w:r>
              <w:rPr>
                <w:sz w:val="24"/>
              </w:rPr>
              <w:t>32 </w:t>
            </w:r>
          </w:p>
        </w:tc>
        <w:tc>
          <w:tcPr>
            <w:tcW w:w="3880" w:type="dxa"/>
          </w:tcPr>
          <w:p>
            <w:pPr>
              <w:pStyle w:val="TableParagraph"/>
              <w:spacing w:before="2"/>
              <w:ind w:right="1328"/>
              <w:jc w:val="right"/>
              <w:rPr>
                <w:sz w:val="24"/>
              </w:rPr>
            </w:pPr>
            <w:r>
              <w:rPr>
                <w:sz w:val="24"/>
              </w:rPr>
              <w:t>长江证券 </w:t>
            </w:r>
          </w:p>
        </w:tc>
        <w:tc>
          <w:tcPr>
            <w:tcW w:w="3260" w:type="dxa"/>
          </w:tcPr>
          <w:p>
            <w:pPr>
              <w:pStyle w:val="TableParagraph"/>
              <w:spacing w:before="2"/>
              <w:ind w:right="1259"/>
              <w:jc w:val="right"/>
              <w:rPr>
                <w:sz w:val="24"/>
              </w:rPr>
            </w:pPr>
            <w:r>
              <w:rPr>
                <w:sz w:val="24"/>
              </w:rPr>
              <w:t>2.88 </w:t>
            </w:r>
          </w:p>
        </w:tc>
      </w:tr>
      <w:tr>
        <w:trPr>
          <w:trHeight w:val="311" w:hRule="atLeast"/>
        </w:trPr>
        <w:tc>
          <w:tcPr>
            <w:tcW w:w="1385" w:type="dxa"/>
          </w:tcPr>
          <w:p>
            <w:pPr>
              <w:pStyle w:val="TableParagraph"/>
              <w:jc w:val="right"/>
              <w:rPr>
                <w:sz w:val="24"/>
              </w:rPr>
            </w:pPr>
            <w:r>
              <w:rPr>
                <w:sz w:val="24"/>
              </w:rPr>
              <w:t>33 </w:t>
            </w:r>
          </w:p>
        </w:tc>
        <w:tc>
          <w:tcPr>
            <w:tcW w:w="3880" w:type="dxa"/>
          </w:tcPr>
          <w:p>
            <w:pPr>
              <w:pStyle w:val="TableParagraph"/>
              <w:ind w:right="1328"/>
              <w:jc w:val="right"/>
              <w:rPr>
                <w:sz w:val="24"/>
              </w:rPr>
            </w:pPr>
            <w:r>
              <w:rPr>
                <w:sz w:val="24"/>
              </w:rPr>
              <w:t>东兴证券 </w:t>
            </w:r>
          </w:p>
        </w:tc>
        <w:tc>
          <w:tcPr>
            <w:tcW w:w="3260" w:type="dxa"/>
          </w:tcPr>
          <w:p>
            <w:pPr>
              <w:pStyle w:val="TableParagraph"/>
              <w:ind w:right="1259"/>
              <w:jc w:val="right"/>
              <w:rPr>
                <w:sz w:val="24"/>
              </w:rPr>
            </w:pPr>
            <w:r>
              <w:rPr>
                <w:sz w:val="24"/>
              </w:rPr>
              <w:t>2.86 </w:t>
            </w:r>
          </w:p>
        </w:tc>
      </w:tr>
      <w:tr>
        <w:trPr>
          <w:trHeight w:val="311" w:hRule="atLeast"/>
        </w:trPr>
        <w:tc>
          <w:tcPr>
            <w:tcW w:w="1385" w:type="dxa"/>
          </w:tcPr>
          <w:p>
            <w:pPr>
              <w:pStyle w:val="TableParagraph"/>
              <w:jc w:val="right"/>
              <w:rPr>
                <w:sz w:val="24"/>
              </w:rPr>
            </w:pPr>
            <w:r>
              <w:rPr>
                <w:sz w:val="24"/>
              </w:rPr>
              <w:t>34 </w:t>
            </w:r>
          </w:p>
        </w:tc>
        <w:tc>
          <w:tcPr>
            <w:tcW w:w="3880" w:type="dxa"/>
          </w:tcPr>
          <w:p>
            <w:pPr>
              <w:pStyle w:val="TableParagraph"/>
              <w:ind w:right="1328"/>
              <w:jc w:val="right"/>
              <w:rPr>
                <w:sz w:val="24"/>
              </w:rPr>
            </w:pPr>
            <w:r>
              <w:rPr>
                <w:sz w:val="24"/>
              </w:rPr>
              <w:t>江海证券 </w:t>
            </w:r>
          </w:p>
        </w:tc>
        <w:tc>
          <w:tcPr>
            <w:tcW w:w="3260" w:type="dxa"/>
          </w:tcPr>
          <w:p>
            <w:pPr>
              <w:pStyle w:val="TableParagraph"/>
              <w:ind w:right="1259"/>
              <w:jc w:val="right"/>
              <w:rPr>
                <w:sz w:val="24"/>
              </w:rPr>
            </w:pPr>
            <w:r>
              <w:rPr>
                <w:sz w:val="24"/>
              </w:rPr>
              <w:t>2.85 </w:t>
            </w:r>
          </w:p>
        </w:tc>
      </w:tr>
      <w:tr>
        <w:trPr>
          <w:trHeight w:val="311" w:hRule="atLeast"/>
        </w:trPr>
        <w:tc>
          <w:tcPr>
            <w:tcW w:w="1385" w:type="dxa"/>
          </w:tcPr>
          <w:p>
            <w:pPr>
              <w:pStyle w:val="TableParagraph"/>
              <w:jc w:val="right"/>
              <w:rPr>
                <w:sz w:val="24"/>
              </w:rPr>
            </w:pPr>
            <w:r>
              <w:rPr>
                <w:sz w:val="24"/>
              </w:rPr>
              <w:t>35 </w:t>
            </w:r>
          </w:p>
        </w:tc>
        <w:tc>
          <w:tcPr>
            <w:tcW w:w="3880" w:type="dxa"/>
          </w:tcPr>
          <w:p>
            <w:pPr>
              <w:pStyle w:val="TableParagraph"/>
              <w:ind w:right="1328"/>
              <w:jc w:val="right"/>
              <w:rPr>
                <w:sz w:val="24"/>
              </w:rPr>
            </w:pPr>
            <w:r>
              <w:rPr>
                <w:sz w:val="24"/>
              </w:rPr>
              <w:t>联储证券 </w:t>
            </w:r>
          </w:p>
        </w:tc>
        <w:tc>
          <w:tcPr>
            <w:tcW w:w="3260" w:type="dxa"/>
          </w:tcPr>
          <w:p>
            <w:pPr>
              <w:pStyle w:val="TableParagraph"/>
              <w:ind w:right="1259"/>
              <w:jc w:val="right"/>
              <w:rPr>
                <w:sz w:val="24"/>
              </w:rPr>
            </w:pPr>
            <w:r>
              <w:rPr>
                <w:sz w:val="24"/>
              </w:rPr>
              <w:t>2.73 </w:t>
            </w:r>
          </w:p>
        </w:tc>
      </w:tr>
      <w:tr>
        <w:trPr>
          <w:trHeight w:val="311" w:hRule="atLeast"/>
        </w:trPr>
        <w:tc>
          <w:tcPr>
            <w:tcW w:w="1385" w:type="dxa"/>
          </w:tcPr>
          <w:p>
            <w:pPr>
              <w:pStyle w:val="TableParagraph"/>
              <w:jc w:val="right"/>
              <w:rPr>
                <w:sz w:val="24"/>
              </w:rPr>
            </w:pPr>
            <w:r>
              <w:rPr>
                <w:sz w:val="24"/>
              </w:rPr>
              <w:t>36 </w:t>
            </w:r>
          </w:p>
        </w:tc>
        <w:tc>
          <w:tcPr>
            <w:tcW w:w="3880" w:type="dxa"/>
          </w:tcPr>
          <w:p>
            <w:pPr>
              <w:pStyle w:val="TableParagraph"/>
              <w:ind w:right="1328"/>
              <w:jc w:val="right"/>
              <w:rPr>
                <w:sz w:val="24"/>
              </w:rPr>
            </w:pPr>
            <w:r>
              <w:rPr>
                <w:sz w:val="24"/>
              </w:rPr>
              <w:t>光大证券 </w:t>
            </w:r>
          </w:p>
        </w:tc>
        <w:tc>
          <w:tcPr>
            <w:tcW w:w="3260" w:type="dxa"/>
          </w:tcPr>
          <w:p>
            <w:pPr>
              <w:pStyle w:val="TableParagraph"/>
              <w:ind w:right="1259"/>
              <w:jc w:val="right"/>
              <w:rPr>
                <w:sz w:val="24"/>
              </w:rPr>
            </w:pPr>
            <w:r>
              <w:rPr>
                <w:sz w:val="24"/>
              </w:rPr>
              <w:t>2.71 </w:t>
            </w:r>
          </w:p>
        </w:tc>
      </w:tr>
      <w:tr>
        <w:trPr>
          <w:trHeight w:val="311" w:hRule="atLeast"/>
        </w:trPr>
        <w:tc>
          <w:tcPr>
            <w:tcW w:w="1385" w:type="dxa"/>
          </w:tcPr>
          <w:p>
            <w:pPr>
              <w:pStyle w:val="TableParagraph"/>
              <w:jc w:val="right"/>
              <w:rPr>
                <w:sz w:val="24"/>
              </w:rPr>
            </w:pPr>
            <w:r>
              <w:rPr>
                <w:sz w:val="24"/>
              </w:rPr>
              <w:t>37 </w:t>
            </w:r>
          </w:p>
        </w:tc>
        <w:tc>
          <w:tcPr>
            <w:tcW w:w="3880" w:type="dxa"/>
          </w:tcPr>
          <w:p>
            <w:pPr>
              <w:pStyle w:val="TableParagraph"/>
              <w:ind w:right="1328"/>
              <w:jc w:val="right"/>
              <w:rPr>
                <w:sz w:val="24"/>
              </w:rPr>
            </w:pPr>
            <w:r>
              <w:rPr>
                <w:sz w:val="24"/>
              </w:rPr>
              <w:t>财达证券 </w:t>
            </w:r>
          </w:p>
        </w:tc>
        <w:tc>
          <w:tcPr>
            <w:tcW w:w="3260" w:type="dxa"/>
          </w:tcPr>
          <w:p>
            <w:pPr>
              <w:pStyle w:val="TableParagraph"/>
              <w:ind w:right="1259"/>
              <w:jc w:val="right"/>
              <w:rPr>
                <w:sz w:val="24"/>
              </w:rPr>
            </w:pPr>
            <w:r>
              <w:rPr>
                <w:sz w:val="24"/>
              </w:rPr>
              <w:t>2.69 </w:t>
            </w:r>
          </w:p>
        </w:tc>
      </w:tr>
      <w:tr>
        <w:trPr>
          <w:trHeight w:val="313" w:hRule="atLeast"/>
        </w:trPr>
        <w:tc>
          <w:tcPr>
            <w:tcW w:w="1385" w:type="dxa"/>
          </w:tcPr>
          <w:p>
            <w:pPr>
              <w:pStyle w:val="TableParagraph"/>
              <w:spacing w:before="2"/>
              <w:jc w:val="right"/>
              <w:rPr>
                <w:sz w:val="24"/>
              </w:rPr>
            </w:pPr>
            <w:r>
              <w:rPr>
                <w:sz w:val="24"/>
              </w:rPr>
              <w:t>38 </w:t>
            </w:r>
          </w:p>
        </w:tc>
        <w:tc>
          <w:tcPr>
            <w:tcW w:w="3880" w:type="dxa"/>
          </w:tcPr>
          <w:p>
            <w:pPr>
              <w:pStyle w:val="TableParagraph"/>
              <w:spacing w:before="2"/>
              <w:ind w:right="1328"/>
              <w:jc w:val="right"/>
              <w:rPr>
                <w:sz w:val="24"/>
              </w:rPr>
            </w:pPr>
            <w:r>
              <w:rPr>
                <w:sz w:val="24"/>
              </w:rPr>
              <w:t>西南证券 </w:t>
            </w:r>
          </w:p>
        </w:tc>
        <w:tc>
          <w:tcPr>
            <w:tcW w:w="3260" w:type="dxa"/>
          </w:tcPr>
          <w:p>
            <w:pPr>
              <w:pStyle w:val="TableParagraph"/>
              <w:spacing w:before="2"/>
              <w:ind w:right="1259"/>
              <w:jc w:val="right"/>
              <w:rPr>
                <w:sz w:val="24"/>
              </w:rPr>
            </w:pPr>
            <w:r>
              <w:rPr>
                <w:sz w:val="24"/>
              </w:rPr>
              <w:t>2.69 </w:t>
            </w:r>
          </w:p>
        </w:tc>
      </w:tr>
      <w:tr>
        <w:trPr>
          <w:trHeight w:val="311" w:hRule="atLeast"/>
        </w:trPr>
        <w:tc>
          <w:tcPr>
            <w:tcW w:w="1385" w:type="dxa"/>
          </w:tcPr>
          <w:p>
            <w:pPr>
              <w:pStyle w:val="TableParagraph"/>
              <w:jc w:val="right"/>
              <w:rPr>
                <w:sz w:val="24"/>
              </w:rPr>
            </w:pPr>
            <w:r>
              <w:rPr>
                <w:sz w:val="24"/>
              </w:rPr>
              <w:t>39 </w:t>
            </w:r>
          </w:p>
        </w:tc>
        <w:tc>
          <w:tcPr>
            <w:tcW w:w="3880" w:type="dxa"/>
          </w:tcPr>
          <w:p>
            <w:pPr>
              <w:pStyle w:val="TableParagraph"/>
              <w:ind w:right="1328"/>
              <w:jc w:val="right"/>
              <w:rPr>
                <w:sz w:val="24"/>
              </w:rPr>
            </w:pPr>
            <w:r>
              <w:rPr>
                <w:sz w:val="24"/>
              </w:rPr>
              <w:t>国泰君安 </w:t>
            </w:r>
          </w:p>
        </w:tc>
        <w:tc>
          <w:tcPr>
            <w:tcW w:w="3260" w:type="dxa"/>
          </w:tcPr>
          <w:p>
            <w:pPr>
              <w:pStyle w:val="TableParagraph"/>
              <w:ind w:right="1259"/>
              <w:jc w:val="right"/>
              <w:rPr>
                <w:sz w:val="24"/>
              </w:rPr>
            </w:pPr>
            <w:r>
              <w:rPr>
                <w:sz w:val="24"/>
              </w:rPr>
              <w:t>2.67 </w:t>
            </w:r>
          </w:p>
        </w:tc>
      </w:tr>
      <w:tr>
        <w:trPr>
          <w:trHeight w:val="311" w:hRule="atLeast"/>
        </w:trPr>
        <w:tc>
          <w:tcPr>
            <w:tcW w:w="1385" w:type="dxa"/>
          </w:tcPr>
          <w:p>
            <w:pPr>
              <w:pStyle w:val="TableParagraph"/>
              <w:jc w:val="right"/>
              <w:rPr>
                <w:sz w:val="24"/>
              </w:rPr>
            </w:pPr>
            <w:r>
              <w:rPr>
                <w:sz w:val="24"/>
              </w:rPr>
              <w:t>40 </w:t>
            </w:r>
          </w:p>
        </w:tc>
        <w:tc>
          <w:tcPr>
            <w:tcW w:w="3880" w:type="dxa"/>
          </w:tcPr>
          <w:p>
            <w:pPr>
              <w:pStyle w:val="TableParagraph"/>
              <w:ind w:right="1328"/>
              <w:jc w:val="right"/>
              <w:rPr>
                <w:sz w:val="24"/>
              </w:rPr>
            </w:pPr>
            <w:r>
              <w:rPr>
                <w:sz w:val="24"/>
              </w:rPr>
              <w:t>华宝证券 </w:t>
            </w:r>
          </w:p>
        </w:tc>
        <w:tc>
          <w:tcPr>
            <w:tcW w:w="3260" w:type="dxa"/>
          </w:tcPr>
          <w:p>
            <w:pPr>
              <w:pStyle w:val="TableParagraph"/>
              <w:ind w:right="1259"/>
              <w:jc w:val="right"/>
              <w:rPr>
                <w:sz w:val="24"/>
              </w:rPr>
            </w:pPr>
            <w:r>
              <w:rPr>
                <w:sz w:val="24"/>
              </w:rPr>
              <w:t>2.66 </w:t>
            </w:r>
          </w:p>
        </w:tc>
      </w:tr>
      <w:tr>
        <w:trPr>
          <w:trHeight w:val="312" w:hRule="atLeast"/>
        </w:trPr>
        <w:tc>
          <w:tcPr>
            <w:tcW w:w="1385" w:type="dxa"/>
          </w:tcPr>
          <w:p>
            <w:pPr>
              <w:pStyle w:val="TableParagraph"/>
              <w:jc w:val="right"/>
              <w:rPr>
                <w:sz w:val="24"/>
              </w:rPr>
            </w:pPr>
            <w:r>
              <w:rPr>
                <w:sz w:val="24"/>
              </w:rPr>
              <w:t>41 </w:t>
            </w:r>
          </w:p>
        </w:tc>
        <w:tc>
          <w:tcPr>
            <w:tcW w:w="3880" w:type="dxa"/>
          </w:tcPr>
          <w:p>
            <w:pPr>
              <w:pStyle w:val="TableParagraph"/>
              <w:ind w:right="1328"/>
              <w:jc w:val="right"/>
              <w:rPr>
                <w:sz w:val="24"/>
              </w:rPr>
            </w:pPr>
            <w:r>
              <w:rPr>
                <w:sz w:val="24"/>
              </w:rPr>
              <w:t>国都证券 </w:t>
            </w:r>
          </w:p>
        </w:tc>
        <w:tc>
          <w:tcPr>
            <w:tcW w:w="3260" w:type="dxa"/>
          </w:tcPr>
          <w:p>
            <w:pPr>
              <w:pStyle w:val="TableParagraph"/>
              <w:ind w:right="1259"/>
              <w:jc w:val="right"/>
              <w:rPr>
                <w:sz w:val="24"/>
              </w:rPr>
            </w:pPr>
            <w:r>
              <w:rPr>
                <w:sz w:val="24"/>
              </w:rPr>
              <w:t>2.61 </w:t>
            </w:r>
          </w:p>
        </w:tc>
      </w:tr>
      <w:tr>
        <w:trPr>
          <w:trHeight w:val="311" w:hRule="atLeast"/>
        </w:trPr>
        <w:tc>
          <w:tcPr>
            <w:tcW w:w="1385" w:type="dxa"/>
          </w:tcPr>
          <w:p>
            <w:pPr>
              <w:pStyle w:val="TableParagraph"/>
              <w:jc w:val="right"/>
              <w:rPr>
                <w:sz w:val="24"/>
              </w:rPr>
            </w:pPr>
            <w:r>
              <w:rPr>
                <w:sz w:val="24"/>
              </w:rPr>
              <w:t>42 </w:t>
            </w:r>
          </w:p>
        </w:tc>
        <w:tc>
          <w:tcPr>
            <w:tcW w:w="3880" w:type="dxa"/>
          </w:tcPr>
          <w:p>
            <w:pPr>
              <w:pStyle w:val="TableParagraph"/>
              <w:ind w:right="1328"/>
              <w:jc w:val="right"/>
              <w:rPr>
                <w:sz w:val="24"/>
              </w:rPr>
            </w:pPr>
            <w:r>
              <w:rPr>
                <w:sz w:val="24"/>
              </w:rPr>
              <w:t>长城证券 </w:t>
            </w:r>
          </w:p>
        </w:tc>
        <w:tc>
          <w:tcPr>
            <w:tcW w:w="3260" w:type="dxa"/>
          </w:tcPr>
          <w:p>
            <w:pPr>
              <w:pStyle w:val="TableParagraph"/>
              <w:ind w:right="1259"/>
              <w:jc w:val="right"/>
              <w:rPr>
                <w:sz w:val="24"/>
              </w:rPr>
            </w:pPr>
            <w:r>
              <w:rPr>
                <w:sz w:val="24"/>
              </w:rPr>
              <w:t>2.60 </w:t>
            </w:r>
          </w:p>
        </w:tc>
      </w:tr>
      <w:tr>
        <w:trPr>
          <w:trHeight w:val="311" w:hRule="atLeast"/>
        </w:trPr>
        <w:tc>
          <w:tcPr>
            <w:tcW w:w="1385" w:type="dxa"/>
          </w:tcPr>
          <w:p>
            <w:pPr>
              <w:pStyle w:val="TableParagraph"/>
              <w:jc w:val="right"/>
              <w:rPr>
                <w:sz w:val="24"/>
              </w:rPr>
            </w:pPr>
            <w:r>
              <w:rPr>
                <w:sz w:val="24"/>
              </w:rPr>
              <w:t>43 </w:t>
            </w:r>
          </w:p>
        </w:tc>
        <w:tc>
          <w:tcPr>
            <w:tcW w:w="3880" w:type="dxa"/>
          </w:tcPr>
          <w:p>
            <w:pPr>
              <w:pStyle w:val="TableParagraph"/>
              <w:ind w:right="1328"/>
              <w:jc w:val="right"/>
              <w:rPr>
                <w:sz w:val="24"/>
              </w:rPr>
            </w:pPr>
            <w:r>
              <w:rPr>
                <w:sz w:val="24"/>
              </w:rPr>
              <w:t>华西证券 </w:t>
            </w:r>
          </w:p>
        </w:tc>
        <w:tc>
          <w:tcPr>
            <w:tcW w:w="3260" w:type="dxa"/>
          </w:tcPr>
          <w:p>
            <w:pPr>
              <w:pStyle w:val="TableParagraph"/>
              <w:ind w:right="1259"/>
              <w:jc w:val="right"/>
              <w:rPr>
                <w:sz w:val="24"/>
              </w:rPr>
            </w:pPr>
            <w:r>
              <w:rPr>
                <w:sz w:val="24"/>
              </w:rPr>
              <w:t>2.59 </w:t>
            </w:r>
          </w:p>
        </w:tc>
      </w:tr>
      <w:tr>
        <w:trPr>
          <w:trHeight w:val="313" w:hRule="atLeast"/>
        </w:trPr>
        <w:tc>
          <w:tcPr>
            <w:tcW w:w="1385" w:type="dxa"/>
          </w:tcPr>
          <w:p>
            <w:pPr>
              <w:pStyle w:val="TableParagraph"/>
              <w:spacing w:before="2"/>
              <w:jc w:val="right"/>
              <w:rPr>
                <w:sz w:val="24"/>
              </w:rPr>
            </w:pPr>
            <w:r>
              <w:rPr>
                <w:sz w:val="24"/>
              </w:rPr>
              <w:t>44 </w:t>
            </w:r>
          </w:p>
        </w:tc>
        <w:tc>
          <w:tcPr>
            <w:tcW w:w="3880" w:type="dxa"/>
          </w:tcPr>
          <w:p>
            <w:pPr>
              <w:pStyle w:val="TableParagraph"/>
              <w:spacing w:before="2"/>
              <w:ind w:right="1328"/>
              <w:jc w:val="right"/>
              <w:rPr>
                <w:sz w:val="24"/>
              </w:rPr>
            </w:pPr>
            <w:r>
              <w:rPr>
                <w:sz w:val="24"/>
              </w:rPr>
              <w:t>华安证券 </w:t>
            </w:r>
          </w:p>
        </w:tc>
        <w:tc>
          <w:tcPr>
            <w:tcW w:w="3260" w:type="dxa"/>
          </w:tcPr>
          <w:p>
            <w:pPr>
              <w:pStyle w:val="TableParagraph"/>
              <w:spacing w:before="2"/>
              <w:ind w:right="1259"/>
              <w:jc w:val="right"/>
              <w:rPr>
                <w:sz w:val="24"/>
              </w:rPr>
            </w:pPr>
            <w:r>
              <w:rPr>
                <w:sz w:val="24"/>
              </w:rPr>
              <w:t>2.57 </w:t>
            </w:r>
          </w:p>
        </w:tc>
      </w:tr>
      <w:tr>
        <w:trPr>
          <w:trHeight w:val="311" w:hRule="atLeast"/>
        </w:trPr>
        <w:tc>
          <w:tcPr>
            <w:tcW w:w="1385" w:type="dxa"/>
          </w:tcPr>
          <w:p>
            <w:pPr>
              <w:pStyle w:val="TableParagraph"/>
              <w:jc w:val="right"/>
              <w:rPr>
                <w:sz w:val="24"/>
              </w:rPr>
            </w:pPr>
            <w:r>
              <w:rPr>
                <w:sz w:val="24"/>
              </w:rPr>
              <w:t>45 </w:t>
            </w:r>
          </w:p>
        </w:tc>
        <w:tc>
          <w:tcPr>
            <w:tcW w:w="3880" w:type="dxa"/>
          </w:tcPr>
          <w:p>
            <w:pPr>
              <w:pStyle w:val="TableParagraph"/>
              <w:ind w:right="1328"/>
              <w:jc w:val="right"/>
              <w:rPr>
                <w:sz w:val="24"/>
              </w:rPr>
            </w:pPr>
            <w:r>
              <w:rPr>
                <w:sz w:val="24"/>
              </w:rPr>
              <w:t>大同证券 </w:t>
            </w:r>
          </w:p>
        </w:tc>
        <w:tc>
          <w:tcPr>
            <w:tcW w:w="3260" w:type="dxa"/>
          </w:tcPr>
          <w:p>
            <w:pPr>
              <w:pStyle w:val="TableParagraph"/>
              <w:ind w:right="1259"/>
              <w:jc w:val="right"/>
              <w:rPr>
                <w:sz w:val="24"/>
              </w:rPr>
            </w:pPr>
            <w:r>
              <w:rPr>
                <w:sz w:val="24"/>
              </w:rPr>
              <w:t>2.56 </w:t>
            </w:r>
          </w:p>
        </w:tc>
      </w:tr>
      <w:tr>
        <w:trPr>
          <w:trHeight w:val="311" w:hRule="atLeast"/>
        </w:trPr>
        <w:tc>
          <w:tcPr>
            <w:tcW w:w="1385" w:type="dxa"/>
          </w:tcPr>
          <w:p>
            <w:pPr>
              <w:pStyle w:val="TableParagraph"/>
              <w:jc w:val="right"/>
              <w:rPr>
                <w:sz w:val="24"/>
              </w:rPr>
            </w:pPr>
            <w:r>
              <w:rPr>
                <w:sz w:val="24"/>
              </w:rPr>
              <w:t>46 </w:t>
            </w:r>
          </w:p>
        </w:tc>
        <w:tc>
          <w:tcPr>
            <w:tcW w:w="3880" w:type="dxa"/>
          </w:tcPr>
          <w:p>
            <w:pPr>
              <w:pStyle w:val="TableParagraph"/>
              <w:ind w:right="1328"/>
              <w:jc w:val="right"/>
              <w:rPr>
                <w:sz w:val="24"/>
              </w:rPr>
            </w:pPr>
            <w:r>
              <w:rPr>
                <w:sz w:val="24"/>
              </w:rPr>
              <w:t>万联证券 </w:t>
            </w:r>
          </w:p>
        </w:tc>
        <w:tc>
          <w:tcPr>
            <w:tcW w:w="3260" w:type="dxa"/>
          </w:tcPr>
          <w:p>
            <w:pPr>
              <w:pStyle w:val="TableParagraph"/>
              <w:ind w:right="1259"/>
              <w:jc w:val="right"/>
              <w:rPr>
                <w:sz w:val="24"/>
              </w:rPr>
            </w:pPr>
            <w:r>
              <w:rPr>
                <w:sz w:val="24"/>
              </w:rPr>
              <w:t>2.55 </w:t>
            </w:r>
          </w:p>
        </w:tc>
      </w:tr>
      <w:tr>
        <w:trPr>
          <w:trHeight w:val="311" w:hRule="atLeast"/>
        </w:trPr>
        <w:tc>
          <w:tcPr>
            <w:tcW w:w="1385" w:type="dxa"/>
          </w:tcPr>
          <w:p>
            <w:pPr>
              <w:pStyle w:val="TableParagraph"/>
              <w:jc w:val="right"/>
              <w:rPr>
                <w:sz w:val="24"/>
              </w:rPr>
            </w:pPr>
            <w:r>
              <w:rPr>
                <w:sz w:val="24"/>
              </w:rPr>
              <w:t>47 </w:t>
            </w:r>
          </w:p>
        </w:tc>
        <w:tc>
          <w:tcPr>
            <w:tcW w:w="3880" w:type="dxa"/>
          </w:tcPr>
          <w:p>
            <w:pPr>
              <w:pStyle w:val="TableParagraph"/>
              <w:ind w:right="1328"/>
              <w:jc w:val="right"/>
              <w:rPr>
                <w:sz w:val="24"/>
              </w:rPr>
            </w:pPr>
            <w:r>
              <w:rPr>
                <w:sz w:val="24"/>
              </w:rPr>
              <w:t>华金证券 </w:t>
            </w:r>
          </w:p>
        </w:tc>
        <w:tc>
          <w:tcPr>
            <w:tcW w:w="3260" w:type="dxa"/>
          </w:tcPr>
          <w:p>
            <w:pPr>
              <w:pStyle w:val="TableParagraph"/>
              <w:ind w:right="1259"/>
              <w:jc w:val="right"/>
              <w:rPr>
                <w:sz w:val="24"/>
              </w:rPr>
            </w:pPr>
            <w:r>
              <w:rPr>
                <w:sz w:val="24"/>
              </w:rPr>
              <w:t>2.54 </w:t>
            </w:r>
          </w:p>
        </w:tc>
      </w:tr>
    </w:tbl>
    <w:p>
      <w:pPr>
        <w:spacing w:after="0"/>
        <w:jc w:val="right"/>
        <w:rPr>
          <w:sz w:val="24"/>
        </w:rPr>
        <w:sectPr>
          <w:pgSz w:w="11910" w:h="16840"/>
          <w:pgMar w:header="0" w:footer="1122" w:top="1420" w:bottom="132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3880"/>
        <w:gridCol w:w="3260"/>
      </w:tblGrid>
      <w:tr>
        <w:trPr>
          <w:trHeight w:val="311" w:hRule="atLeast"/>
        </w:trPr>
        <w:tc>
          <w:tcPr>
            <w:tcW w:w="1385" w:type="dxa"/>
          </w:tcPr>
          <w:p>
            <w:pPr>
              <w:pStyle w:val="TableParagraph"/>
              <w:jc w:val="right"/>
              <w:rPr>
                <w:sz w:val="24"/>
              </w:rPr>
            </w:pPr>
            <w:r>
              <w:rPr>
                <w:sz w:val="24"/>
              </w:rPr>
              <w:t>48 </w:t>
            </w:r>
          </w:p>
        </w:tc>
        <w:tc>
          <w:tcPr>
            <w:tcW w:w="3880" w:type="dxa"/>
          </w:tcPr>
          <w:p>
            <w:pPr>
              <w:pStyle w:val="TableParagraph"/>
              <w:ind w:left="1379" w:right="1251"/>
              <w:rPr>
                <w:sz w:val="24"/>
              </w:rPr>
            </w:pPr>
            <w:r>
              <w:rPr>
                <w:sz w:val="24"/>
              </w:rPr>
              <w:t>英大证券 </w:t>
            </w:r>
          </w:p>
        </w:tc>
        <w:tc>
          <w:tcPr>
            <w:tcW w:w="3260" w:type="dxa"/>
          </w:tcPr>
          <w:p>
            <w:pPr>
              <w:pStyle w:val="TableParagraph"/>
              <w:ind w:right="1259"/>
              <w:jc w:val="right"/>
              <w:rPr>
                <w:sz w:val="24"/>
              </w:rPr>
            </w:pPr>
            <w:r>
              <w:rPr>
                <w:sz w:val="24"/>
              </w:rPr>
              <w:t>2.53 </w:t>
            </w:r>
          </w:p>
        </w:tc>
      </w:tr>
      <w:tr>
        <w:trPr>
          <w:trHeight w:val="312" w:hRule="atLeast"/>
        </w:trPr>
        <w:tc>
          <w:tcPr>
            <w:tcW w:w="1385" w:type="dxa"/>
          </w:tcPr>
          <w:p>
            <w:pPr>
              <w:pStyle w:val="TableParagraph"/>
              <w:jc w:val="right"/>
              <w:rPr>
                <w:sz w:val="24"/>
              </w:rPr>
            </w:pPr>
            <w:r>
              <w:rPr>
                <w:sz w:val="24"/>
              </w:rPr>
              <w:t>49 </w:t>
            </w:r>
          </w:p>
        </w:tc>
        <w:tc>
          <w:tcPr>
            <w:tcW w:w="3880" w:type="dxa"/>
          </w:tcPr>
          <w:p>
            <w:pPr>
              <w:pStyle w:val="TableParagraph"/>
              <w:ind w:left="1379" w:right="1251"/>
              <w:rPr>
                <w:sz w:val="24"/>
              </w:rPr>
            </w:pPr>
            <w:r>
              <w:rPr>
                <w:sz w:val="24"/>
              </w:rPr>
              <w:t>万和证券 </w:t>
            </w:r>
          </w:p>
        </w:tc>
        <w:tc>
          <w:tcPr>
            <w:tcW w:w="3260" w:type="dxa"/>
          </w:tcPr>
          <w:p>
            <w:pPr>
              <w:pStyle w:val="TableParagraph"/>
              <w:ind w:right="1259"/>
              <w:jc w:val="right"/>
              <w:rPr>
                <w:sz w:val="24"/>
              </w:rPr>
            </w:pPr>
            <w:r>
              <w:rPr>
                <w:sz w:val="24"/>
              </w:rPr>
              <w:t>2.53 </w:t>
            </w:r>
          </w:p>
        </w:tc>
      </w:tr>
      <w:tr>
        <w:trPr>
          <w:trHeight w:val="311" w:hRule="atLeast"/>
        </w:trPr>
        <w:tc>
          <w:tcPr>
            <w:tcW w:w="1385" w:type="dxa"/>
          </w:tcPr>
          <w:p>
            <w:pPr>
              <w:pStyle w:val="TableParagraph"/>
              <w:jc w:val="right"/>
              <w:rPr>
                <w:sz w:val="24"/>
              </w:rPr>
            </w:pPr>
            <w:r>
              <w:rPr>
                <w:sz w:val="24"/>
              </w:rPr>
              <w:t>50 </w:t>
            </w:r>
          </w:p>
        </w:tc>
        <w:tc>
          <w:tcPr>
            <w:tcW w:w="3880" w:type="dxa"/>
          </w:tcPr>
          <w:p>
            <w:pPr>
              <w:pStyle w:val="TableParagraph"/>
              <w:ind w:left="1379" w:right="1251"/>
              <w:rPr>
                <w:sz w:val="24"/>
              </w:rPr>
            </w:pPr>
            <w:r>
              <w:rPr>
                <w:sz w:val="24"/>
              </w:rPr>
              <w:t>海通证券 </w:t>
            </w:r>
          </w:p>
        </w:tc>
        <w:tc>
          <w:tcPr>
            <w:tcW w:w="3260" w:type="dxa"/>
          </w:tcPr>
          <w:p>
            <w:pPr>
              <w:pStyle w:val="TableParagraph"/>
              <w:ind w:right="1259"/>
              <w:jc w:val="right"/>
              <w:rPr>
                <w:sz w:val="24"/>
              </w:rPr>
            </w:pPr>
            <w:r>
              <w:rPr>
                <w:sz w:val="24"/>
              </w:rPr>
              <w:t>2.52 </w:t>
            </w:r>
          </w:p>
        </w:tc>
      </w:tr>
      <w:tr>
        <w:trPr>
          <w:trHeight w:val="313" w:hRule="atLeast"/>
        </w:trPr>
        <w:tc>
          <w:tcPr>
            <w:tcW w:w="1385" w:type="dxa"/>
          </w:tcPr>
          <w:p>
            <w:pPr>
              <w:pStyle w:val="TableParagraph"/>
              <w:spacing w:before="2"/>
              <w:jc w:val="right"/>
              <w:rPr>
                <w:sz w:val="24"/>
              </w:rPr>
            </w:pPr>
            <w:r>
              <w:rPr>
                <w:sz w:val="24"/>
              </w:rPr>
              <w:t>51 </w:t>
            </w:r>
          </w:p>
        </w:tc>
        <w:tc>
          <w:tcPr>
            <w:tcW w:w="3880" w:type="dxa"/>
          </w:tcPr>
          <w:p>
            <w:pPr>
              <w:pStyle w:val="TableParagraph"/>
              <w:spacing w:before="2"/>
              <w:ind w:left="1379" w:right="1251"/>
              <w:rPr>
                <w:sz w:val="24"/>
              </w:rPr>
            </w:pPr>
            <w:r>
              <w:rPr>
                <w:sz w:val="24"/>
              </w:rPr>
              <w:t>五矿证券 </w:t>
            </w:r>
          </w:p>
        </w:tc>
        <w:tc>
          <w:tcPr>
            <w:tcW w:w="3260" w:type="dxa"/>
          </w:tcPr>
          <w:p>
            <w:pPr>
              <w:pStyle w:val="TableParagraph"/>
              <w:spacing w:before="2"/>
              <w:ind w:right="1259"/>
              <w:jc w:val="right"/>
              <w:rPr>
                <w:sz w:val="24"/>
              </w:rPr>
            </w:pPr>
            <w:r>
              <w:rPr>
                <w:sz w:val="24"/>
              </w:rPr>
              <w:t>2.51 </w:t>
            </w:r>
          </w:p>
        </w:tc>
      </w:tr>
      <w:tr>
        <w:trPr>
          <w:trHeight w:val="311" w:hRule="atLeast"/>
        </w:trPr>
        <w:tc>
          <w:tcPr>
            <w:tcW w:w="1385" w:type="dxa"/>
          </w:tcPr>
          <w:p>
            <w:pPr>
              <w:pStyle w:val="TableParagraph"/>
              <w:jc w:val="right"/>
              <w:rPr>
                <w:sz w:val="24"/>
              </w:rPr>
            </w:pPr>
            <w:r>
              <w:rPr>
                <w:sz w:val="24"/>
              </w:rPr>
              <w:t>52 </w:t>
            </w:r>
          </w:p>
        </w:tc>
        <w:tc>
          <w:tcPr>
            <w:tcW w:w="3880" w:type="dxa"/>
          </w:tcPr>
          <w:p>
            <w:pPr>
              <w:pStyle w:val="TableParagraph"/>
              <w:ind w:left="1379" w:right="1251"/>
              <w:rPr>
                <w:sz w:val="24"/>
              </w:rPr>
            </w:pPr>
            <w:r>
              <w:rPr>
                <w:sz w:val="24"/>
              </w:rPr>
              <w:t>太平洋证券 </w:t>
            </w:r>
          </w:p>
        </w:tc>
        <w:tc>
          <w:tcPr>
            <w:tcW w:w="3260" w:type="dxa"/>
          </w:tcPr>
          <w:p>
            <w:pPr>
              <w:pStyle w:val="TableParagraph"/>
              <w:ind w:right="1259"/>
              <w:jc w:val="right"/>
              <w:rPr>
                <w:sz w:val="24"/>
              </w:rPr>
            </w:pPr>
            <w:r>
              <w:rPr>
                <w:sz w:val="24"/>
              </w:rPr>
              <w:t>2.50 </w:t>
            </w:r>
          </w:p>
        </w:tc>
      </w:tr>
      <w:tr>
        <w:trPr>
          <w:trHeight w:val="311" w:hRule="atLeast"/>
        </w:trPr>
        <w:tc>
          <w:tcPr>
            <w:tcW w:w="1385" w:type="dxa"/>
          </w:tcPr>
          <w:p>
            <w:pPr>
              <w:pStyle w:val="TableParagraph"/>
              <w:jc w:val="right"/>
              <w:rPr>
                <w:sz w:val="24"/>
              </w:rPr>
            </w:pPr>
            <w:r>
              <w:rPr>
                <w:sz w:val="24"/>
              </w:rPr>
              <w:t>53 </w:t>
            </w:r>
          </w:p>
        </w:tc>
        <w:tc>
          <w:tcPr>
            <w:tcW w:w="3880" w:type="dxa"/>
          </w:tcPr>
          <w:p>
            <w:pPr>
              <w:pStyle w:val="TableParagraph"/>
              <w:ind w:left="1379" w:right="1251"/>
              <w:rPr>
                <w:sz w:val="24"/>
              </w:rPr>
            </w:pPr>
            <w:r>
              <w:rPr>
                <w:sz w:val="24"/>
              </w:rPr>
              <w:t>中航证券 </w:t>
            </w:r>
          </w:p>
        </w:tc>
        <w:tc>
          <w:tcPr>
            <w:tcW w:w="3260" w:type="dxa"/>
          </w:tcPr>
          <w:p>
            <w:pPr>
              <w:pStyle w:val="TableParagraph"/>
              <w:ind w:right="1259"/>
              <w:jc w:val="right"/>
              <w:rPr>
                <w:sz w:val="24"/>
              </w:rPr>
            </w:pPr>
            <w:r>
              <w:rPr>
                <w:sz w:val="24"/>
              </w:rPr>
              <w:t>2.44 </w:t>
            </w:r>
          </w:p>
        </w:tc>
      </w:tr>
      <w:tr>
        <w:trPr>
          <w:trHeight w:val="311" w:hRule="atLeast"/>
        </w:trPr>
        <w:tc>
          <w:tcPr>
            <w:tcW w:w="1385" w:type="dxa"/>
          </w:tcPr>
          <w:p>
            <w:pPr>
              <w:pStyle w:val="TableParagraph"/>
              <w:jc w:val="right"/>
              <w:rPr>
                <w:sz w:val="24"/>
              </w:rPr>
            </w:pPr>
            <w:r>
              <w:rPr>
                <w:sz w:val="24"/>
              </w:rPr>
              <w:t>54 </w:t>
            </w:r>
          </w:p>
        </w:tc>
        <w:tc>
          <w:tcPr>
            <w:tcW w:w="3880" w:type="dxa"/>
          </w:tcPr>
          <w:p>
            <w:pPr>
              <w:pStyle w:val="TableParagraph"/>
              <w:ind w:left="1379" w:right="1251"/>
              <w:rPr>
                <w:sz w:val="24"/>
              </w:rPr>
            </w:pPr>
            <w:r>
              <w:rPr>
                <w:sz w:val="24"/>
              </w:rPr>
              <w:t>财通证券 </w:t>
            </w:r>
          </w:p>
        </w:tc>
        <w:tc>
          <w:tcPr>
            <w:tcW w:w="3260" w:type="dxa"/>
          </w:tcPr>
          <w:p>
            <w:pPr>
              <w:pStyle w:val="TableParagraph"/>
              <w:ind w:right="1259"/>
              <w:jc w:val="right"/>
              <w:rPr>
                <w:sz w:val="24"/>
              </w:rPr>
            </w:pPr>
            <w:r>
              <w:rPr>
                <w:sz w:val="24"/>
              </w:rPr>
              <w:t>2.42 </w:t>
            </w:r>
          </w:p>
        </w:tc>
      </w:tr>
      <w:tr>
        <w:trPr>
          <w:trHeight w:val="311" w:hRule="atLeast"/>
        </w:trPr>
        <w:tc>
          <w:tcPr>
            <w:tcW w:w="1385" w:type="dxa"/>
          </w:tcPr>
          <w:p>
            <w:pPr>
              <w:pStyle w:val="TableParagraph"/>
              <w:jc w:val="right"/>
              <w:rPr>
                <w:sz w:val="24"/>
              </w:rPr>
            </w:pPr>
            <w:r>
              <w:rPr>
                <w:sz w:val="24"/>
              </w:rPr>
              <w:t>55 </w:t>
            </w:r>
          </w:p>
        </w:tc>
        <w:tc>
          <w:tcPr>
            <w:tcW w:w="3880" w:type="dxa"/>
          </w:tcPr>
          <w:p>
            <w:pPr>
              <w:pStyle w:val="TableParagraph"/>
              <w:ind w:left="1379" w:right="1251"/>
              <w:rPr>
                <w:sz w:val="24"/>
              </w:rPr>
            </w:pPr>
            <w:r>
              <w:rPr>
                <w:sz w:val="24"/>
              </w:rPr>
              <w:t>南京证券 </w:t>
            </w:r>
          </w:p>
        </w:tc>
        <w:tc>
          <w:tcPr>
            <w:tcW w:w="3260" w:type="dxa"/>
          </w:tcPr>
          <w:p>
            <w:pPr>
              <w:pStyle w:val="TableParagraph"/>
              <w:ind w:right="1259"/>
              <w:jc w:val="right"/>
              <w:rPr>
                <w:sz w:val="24"/>
              </w:rPr>
            </w:pPr>
            <w:r>
              <w:rPr>
                <w:sz w:val="24"/>
              </w:rPr>
              <w:t>2.40 </w:t>
            </w:r>
          </w:p>
        </w:tc>
      </w:tr>
      <w:tr>
        <w:trPr>
          <w:trHeight w:val="311" w:hRule="atLeast"/>
        </w:trPr>
        <w:tc>
          <w:tcPr>
            <w:tcW w:w="1385" w:type="dxa"/>
          </w:tcPr>
          <w:p>
            <w:pPr>
              <w:pStyle w:val="TableParagraph"/>
              <w:jc w:val="right"/>
              <w:rPr>
                <w:sz w:val="24"/>
              </w:rPr>
            </w:pPr>
            <w:r>
              <w:rPr>
                <w:sz w:val="24"/>
              </w:rPr>
              <w:t>56 </w:t>
            </w:r>
          </w:p>
        </w:tc>
        <w:tc>
          <w:tcPr>
            <w:tcW w:w="3880" w:type="dxa"/>
          </w:tcPr>
          <w:p>
            <w:pPr>
              <w:pStyle w:val="TableParagraph"/>
              <w:ind w:left="1379" w:right="1251"/>
              <w:rPr>
                <w:sz w:val="24"/>
              </w:rPr>
            </w:pPr>
            <w:r>
              <w:rPr>
                <w:sz w:val="24"/>
              </w:rPr>
              <w:t>国联证券 </w:t>
            </w:r>
          </w:p>
        </w:tc>
        <w:tc>
          <w:tcPr>
            <w:tcW w:w="3260" w:type="dxa"/>
          </w:tcPr>
          <w:p>
            <w:pPr>
              <w:pStyle w:val="TableParagraph"/>
              <w:ind w:right="1259"/>
              <w:jc w:val="right"/>
              <w:rPr>
                <w:sz w:val="24"/>
              </w:rPr>
            </w:pPr>
            <w:r>
              <w:rPr>
                <w:sz w:val="24"/>
              </w:rPr>
              <w:t>2.37 </w:t>
            </w:r>
          </w:p>
        </w:tc>
      </w:tr>
      <w:tr>
        <w:trPr>
          <w:trHeight w:val="314" w:hRule="atLeast"/>
        </w:trPr>
        <w:tc>
          <w:tcPr>
            <w:tcW w:w="1385" w:type="dxa"/>
          </w:tcPr>
          <w:p>
            <w:pPr>
              <w:pStyle w:val="TableParagraph"/>
              <w:spacing w:before="2"/>
              <w:jc w:val="right"/>
              <w:rPr>
                <w:sz w:val="24"/>
              </w:rPr>
            </w:pPr>
            <w:r>
              <w:rPr>
                <w:sz w:val="24"/>
              </w:rPr>
              <w:t>57 </w:t>
            </w:r>
          </w:p>
        </w:tc>
        <w:tc>
          <w:tcPr>
            <w:tcW w:w="3880" w:type="dxa"/>
          </w:tcPr>
          <w:p>
            <w:pPr>
              <w:pStyle w:val="TableParagraph"/>
              <w:spacing w:before="2"/>
              <w:ind w:left="1379" w:right="1251"/>
              <w:rPr>
                <w:sz w:val="24"/>
              </w:rPr>
            </w:pPr>
            <w:r>
              <w:rPr>
                <w:sz w:val="24"/>
              </w:rPr>
              <w:t>国元证券 </w:t>
            </w:r>
          </w:p>
        </w:tc>
        <w:tc>
          <w:tcPr>
            <w:tcW w:w="3260" w:type="dxa"/>
          </w:tcPr>
          <w:p>
            <w:pPr>
              <w:pStyle w:val="TableParagraph"/>
              <w:spacing w:before="2"/>
              <w:ind w:right="1259"/>
              <w:jc w:val="right"/>
              <w:rPr>
                <w:sz w:val="24"/>
              </w:rPr>
            </w:pPr>
            <w:r>
              <w:rPr>
                <w:sz w:val="24"/>
              </w:rPr>
              <w:t>2.34 </w:t>
            </w:r>
          </w:p>
        </w:tc>
      </w:tr>
      <w:tr>
        <w:trPr>
          <w:trHeight w:val="311" w:hRule="atLeast"/>
        </w:trPr>
        <w:tc>
          <w:tcPr>
            <w:tcW w:w="1385" w:type="dxa"/>
          </w:tcPr>
          <w:p>
            <w:pPr>
              <w:pStyle w:val="TableParagraph"/>
              <w:jc w:val="right"/>
              <w:rPr>
                <w:sz w:val="24"/>
              </w:rPr>
            </w:pPr>
            <w:r>
              <w:rPr>
                <w:sz w:val="24"/>
              </w:rPr>
              <w:t>58 </w:t>
            </w:r>
          </w:p>
        </w:tc>
        <w:tc>
          <w:tcPr>
            <w:tcW w:w="3880" w:type="dxa"/>
          </w:tcPr>
          <w:p>
            <w:pPr>
              <w:pStyle w:val="TableParagraph"/>
              <w:ind w:left="1379" w:right="1251"/>
              <w:rPr>
                <w:sz w:val="24"/>
              </w:rPr>
            </w:pPr>
            <w:r>
              <w:rPr>
                <w:sz w:val="24"/>
              </w:rPr>
              <w:t>国融证券 </w:t>
            </w:r>
          </w:p>
        </w:tc>
        <w:tc>
          <w:tcPr>
            <w:tcW w:w="3260" w:type="dxa"/>
          </w:tcPr>
          <w:p>
            <w:pPr>
              <w:pStyle w:val="TableParagraph"/>
              <w:ind w:right="1259"/>
              <w:jc w:val="right"/>
              <w:rPr>
                <w:sz w:val="24"/>
              </w:rPr>
            </w:pPr>
            <w:r>
              <w:rPr>
                <w:sz w:val="24"/>
              </w:rPr>
              <w:t>2.33 </w:t>
            </w:r>
          </w:p>
        </w:tc>
      </w:tr>
      <w:tr>
        <w:trPr>
          <w:trHeight w:val="311" w:hRule="atLeast"/>
        </w:trPr>
        <w:tc>
          <w:tcPr>
            <w:tcW w:w="1385" w:type="dxa"/>
          </w:tcPr>
          <w:p>
            <w:pPr>
              <w:pStyle w:val="TableParagraph"/>
              <w:jc w:val="right"/>
              <w:rPr>
                <w:sz w:val="24"/>
              </w:rPr>
            </w:pPr>
            <w:r>
              <w:rPr>
                <w:sz w:val="24"/>
              </w:rPr>
              <w:t>59 </w:t>
            </w:r>
          </w:p>
        </w:tc>
        <w:tc>
          <w:tcPr>
            <w:tcW w:w="3880" w:type="dxa"/>
          </w:tcPr>
          <w:p>
            <w:pPr>
              <w:pStyle w:val="TableParagraph"/>
              <w:ind w:left="1379" w:right="1251"/>
              <w:rPr>
                <w:sz w:val="24"/>
              </w:rPr>
            </w:pPr>
            <w:r>
              <w:rPr>
                <w:sz w:val="24"/>
              </w:rPr>
              <w:t>华林证券 </w:t>
            </w:r>
          </w:p>
        </w:tc>
        <w:tc>
          <w:tcPr>
            <w:tcW w:w="3260" w:type="dxa"/>
          </w:tcPr>
          <w:p>
            <w:pPr>
              <w:pStyle w:val="TableParagraph"/>
              <w:ind w:right="1259"/>
              <w:jc w:val="right"/>
              <w:rPr>
                <w:sz w:val="24"/>
              </w:rPr>
            </w:pPr>
            <w:r>
              <w:rPr>
                <w:sz w:val="24"/>
              </w:rPr>
              <w:t>2.33 </w:t>
            </w:r>
          </w:p>
        </w:tc>
      </w:tr>
      <w:tr>
        <w:trPr>
          <w:trHeight w:val="311" w:hRule="atLeast"/>
        </w:trPr>
        <w:tc>
          <w:tcPr>
            <w:tcW w:w="1385" w:type="dxa"/>
          </w:tcPr>
          <w:p>
            <w:pPr>
              <w:pStyle w:val="TableParagraph"/>
              <w:jc w:val="right"/>
              <w:rPr>
                <w:sz w:val="24"/>
              </w:rPr>
            </w:pPr>
            <w:r>
              <w:rPr>
                <w:sz w:val="24"/>
              </w:rPr>
              <w:t>60 </w:t>
            </w:r>
          </w:p>
        </w:tc>
        <w:tc>
          <w:tcPr>
            <w:tcW w:w="3880" w:type="dxa"/>
          </w:tcPr>
          <w:p>
            <w:pPr>
              <w:pStyle w:val="TableParagraph"/>
              <w:ind w:left="1379" w:right="1251"/>
              <w:rPr>
                <w:sz w:val="24"/>
              </w:rPr>
            </w:pPr>
            <w:r>
              <w:rPr>
                <w:sz w:val="24"/>
              </w:rPr>
              <w:t>方正证券 </w:t>
            </w:r>
          </w:p>
        </w:tc>
        <w:tc>
          <w:tcPr>
            <w:tcW w:w="3260" w:type="dxa"/>
          </w:tcPr>
          <w:p>
            <w:pPr>
              <w:pStyle w:val="TableParagraph"/>
              <w:ind w:right="1259"/>
              <w:jc w:val="right"/>
              <w:rPr>
                <w:sz w:val="24"/>
              </w:rPr>
            </w:pPr>
            <w:r>
              <w:rPr>
                <w:sz w:val="24"/>
              </w:rPr>
              <w:t>2.29 </w:t>
            </w:r>
          </w:p>
        </w:tc>
      </w:tr>
      <w:tr>
        <w:trPr>
          <w:trHeight w:val="312" w:hRule="atLeast"/>
        </w:trPr>
        <w:tc>
          <w:tcPr>
            <w:tcW w:w="1385" w:type="dxa"/>
          </w:tcPr>
          <w:p>
            <w:pPr>
              <w:pStyle w:val="TableParagraph"/>
              <w:jc w:val="right"/>
              <w:rPr>
                <w:sz w:val="24"/>
              </w:rPr>
            </w:pPr>
            <w:r>
              <w:rPr>
                <w:sz w:val="24"/>
              </w:rPr>
              <w:t>61 </w:t>
            </w:r>
          </w:p>
        </w:tc>
        <w:tc>
          <w:tcPr>
            <w:tcW w:w="3880" w:type="dxa"/>
          </w:tcPr>
          <w:p>
            <w:pPr>
              <w:pStyle w:val="TableParagraph"/>
              <w:ind w:left="1379" w:right="1251"/>
              <w:rPr>
                <w:sz w:val="24"/>
              </w:rPr>
            </w:pPr>
            <w:r>
              <w:rPr>
                <w:sz w:val="24"/>
              </w:rPr>
              <w:t>国盛证券 </w:t>
            </w:r>
          </w:p>
        </w:tc>
        <w:tc>
          <w:tcPr>
            <w:tcW w:w="3260" w:type="dxa"/>
          </w:tcPr>
          <w:p>
            <w:pPr>
              <w:pStyle w:val="TableParagraph"/>
              <w:ind w:right="1259"/>
              <w:jc w:val="right"/>
              <w:rPr>
                <w:sz w:val="24"/>
              </w:rPr>
            </w:pPr>
            <w:r>
              <w:rPr>
                <w:sz w:val="24"/>
              </w:rPr>
              <w:t>2.29 </w:t>
            </w:r>
          </w:p>
        </w:tc>
      </w:tr>
      <w:tr>
        <w:trPr>
          <w:trHeight w:val="311" w:hRule="atLeast"/>
        </w:trPr>
        <w:tc>
          <w:tcPr>
            <w:tcW w:w="1385" w:type="dxa"/>
          </w:tcPr>
          <w:p>
            <w:pPr>
              <w:pStyle w:val="TableParagraph"/>
              <w:jc w:val="right"/>
              <w:rPr>
                <w:sz w:val="24"/>
              </w:rPr>
            </w:pPr>
            <w:r>
              <w:rPr>
                <w:sz w:val="24"/>
              </w:rPr>
              <w:t>62 </w:t>
            </w:r>
          </w:p>
        </w:tc>
        <w:tc>
          <w:tcPr>
            <w:tcW w:w="3880" w:type="dxa"/>
          </w:tcPr>
          <w:p>
            <w:pPr>
              <w:pStyle w:val="TableParagraph"/>
              <w:ind w:left="1379" w:right="1251"/>
              <w:rPr>
                <w:sz w:val="24"/>
              </w:rPr>
            </w:pPr>
            <w:r>
              <w:rPr>
                <w:sz w:val="24"/>
              </w:rPr>
              <w:t>中山证券 </w:t>
            </w:r>
          </w:p>
        </w:tc>
        <w:tc>
          <w:tcPr>
            <w:tcW w:w="3260" w:type="dxa"/>
          </w:tcPr>
          <w:p>
            <w:pPr>
              <w:pStyle w:val="TableParagraph"/>
              <w:ind w:right="1259"/>
              <w:jc w:val="right"/>
              <w:rPr>
                <w:sz w:val="24"/>
              </w:rPr>
            </w:pPr>
            <w:r>
              <w:rPr>
                <w:sz w:val="24"/>
              </w:rPr>
              <w:t>2.27 </w:t>
            </w:r>
          </w:p>
        </w:tc>
      </w:tr>
      <w:tr>
        <w:trPr>
          <w:trHeight w:val="314" w:hRule="atLeast"/>
        </w:trPr>
        <w:tc>
          <w:tcPr>
            <w:tcW w:w="1385" w:type="dxa"/>
          </w:tcPr>
          <w:p>
            <w:pPr>
              <w:pStyle w:val="TableParagraph"/>
              <w:spacing w:before="2"/>
              <w:jc w:val="right"/>
              <w:rPr>
                <w:sz w:val="24"/>
              </w:rPr>
            </w:pPr>
            <w:r>
              <w:rPr>
                <w:sz w:val="24"/>
              </w:rPr>
              <w:t>63 </w:t>
            </w:r>
          </w:p>
        </w:tc>
        <w:tc>
          <w:tcPr>
            <w:tcW w:w="3880" w:type="dxa"/>
          </w:tcPr>
          <w:p>
            <w:pPr>
              <w:pStyle w:val="TableParagraph"/>
              <w:spacing w:before="2"/>
              <w:ind w:left="1379" w:right="1251"/>
              <w:rPr>
                <w:sz w:val="24"/>
              </w:rPr>
            </w:pPr>
            <w:r>
              <w:rPr>
                <w:sz w:val="24"/>
              </w:rPr>
              <w:t>粤开证券 </w:t>
            </w:r>
          </w:p>
        </w:tc>
        <w:tc>
          <w:tcPr>
            <w:tcW w:w="3260" w:type="dxa"/>
          </w:tcPr>
          <w:p>
            <w:pPr>
              <w:pStyle w:val="TableParagraph"/>
              <w:spacing w:before="2"/>
              <w:ind w:right="1259"/>
              <w:jc w:val="right"/>
              <w:rPr>
                <w:sz w:val="24"/>
              </w:rPr>
            </w:pPr>
            <w:r>
              <w:rPr>
                <w:sz w:val="24"/>
              </w:rPr>
              <w:t>2.27 </w:t>
            </w:r>
          </w:p>
        </w:tc>
      </w:tr>
      <w:tr>
        <w:trPr>
          <w:trHeight w:val="311" w:hRule="atLeast"/>
        </w:trPr>
        <w:tc>
          <w:tcPr>
            <w:tcW w:w="1385" w:type="dxa"/>
          </w:tcPr>
          <w:p>
            <w:pPr>
              <w:pStyle w:val="TableParagraph"/>
              <w:jc w:val="right"/>
              <w:rPr>
                <w:sz w:val="24"/>
              </w:rPr>
            </w:pPr>
            <w:r>
              <w:rPr>
                <w:sz w:val="24"/>
              </w:rPr>
              <w:t>64 </w:t>
            </w:r>
          </w:p>
        </w:tc>
        <w:tc>
          <w:tcPr>
            <w:tcW w:w="3880" w:type="dxa"/>
          </w:tcPr>
          <w:p>
            <w:pPr>
              <w:pStyle w:val="TableParagraph"/>
              <w:ind w:left="1379" w:right="1251"/>
              <w:rPr>
                <w:sz w:val="24"/>
              </w:rPr>
            </w:pPr>
            <w:r>
              <w:rPr>
                <w:sz w:val="24"/>
              </w:rPr>
              <w:t>湘财证券 </w:t>
            </w:r>
          </w:p>
        </w:tc>
        <w:tc>
          <w:tcPr>
            <w:tcW w:w="3260" w:type="dxa"/>
          </w:tcPr>
          <w:p>
            <w:pPr>
              <w:pStyle w:val="TableParagraph"/>
              <w:ind w:right="1259"/>
              <w:jc w:val="right"/>
              <w:rPr>
                <w:sz w:val="24"/>
              </w:rPr>
            </w:pPr>
            <w:r>
              <w:rPr>
                <w:sz w:val="24"/>
              </w:rPr>
              <w:t>2.25 </w:t>
            </w:r>
          </w:p>
        </w:tc>
      </w:tr>
      <w:tr>
        <w:trPr>
          <w:trHeight w:val="311" w:hRule="atLeast"/>
        </w:trPr>
        <w:tc>
          <w:tcPr>
            <w:tcW w:w="1385" w:type="dxa"/>
          </w:tcPr>
          <w:p>
            <w:pPr>
              <w:pStyle w:val="TableParagraph"/>
              <w:jc w:val="right"/>
              <w:rPr>
                <w:sz w:val="24"/>
              </w:rPr>
            </w:pPr>
            <w:r>
              <w:rPr>
                <w:sz w:val="24"/>
              </w:rPr>
              <w:t>65 </w:t>
            </w:r>
          </w:p>
        </w:tc>
        <w:tc>
          <w:tcPr>
            <w:tcW w:w="3880" w:type="dxa"/>
          </w:tcPr>
          <w:p>
            <w:pPr>
              <w:pStyle w:val="TableParagraph"/>
              <w:ind w:left="1379" w:right="1251"/>
              <w:rPr>
                <w:sz w:val="24"/>
              </w:rPr>
            </w:pPr>
            <w:r>
              <w:rPr>
                <w:sz w:val="24"/>
              </w:rPr>
              <w:t>华鑫证券 </w:t>
            </w:r>
          </w:p>
        </w:tc>
        <w:tc>
          <w:tcPr>
            <w:tcW w:w="3260" w:type="dxa"/>
          </w:tcPr>
          <w:p>
            <w:pPr>
              <w:pStyle w:val="TableParagraph"/>
              <w:ind w:right="1259"/>
              <w:jc w:val="right"/>
              <w:rPr>
                <w:sz w:val="24"/>
              </w:rPr>
            </w:pPr>
            <w:r>
              <w:rPr>
                <w:sz w:val="24"/>
              </w:rPr>
              <w:t>2.25 </w:t>
            </w:r>
          </w:p>
        </w:tc>
      </w:tr>
      <w:tr>
        <w:trPr>
          <w:trHeight w:val="311" w:hRule="atLeast"/>
        </w:trPr>
        <w:tc>
          <w:tcPr>
            <w:tcW w:w="1385" w:type="dxa"/>
          </w:tcPr>
          <w:p>
            <w:pPr>
              <w:pStyle w:val="TableParagraph"/>
              <w:jc w:val="right"/>
              <w:rPr>
                <w:sz w:val="24"/>
              </w:rPr>
            </w:pPr>
            <w:r>
              <w:rPr>
                <w:sz w:val="24"/>
              </w:rPr>
              <w:t>66 </w:t>
            </w:r>
          </w:p>
        </w:tc>
        <w:tc>
          <w:tcPr>
            <w:tcW w:w="3880" w:type="dxa"/>
          </w:tcPr>
          <w:p>
            <w:pPr>
              <w:pStyle w:val="TableParagraph"/>
              <w:ind w:left="1379" w:right="1251"/>
              <w:rPr>
                <w:sz w:val="24"/>
              </w:rPr>
            </w:pPr>
            <w:r>
              <w:rPr>
                <w:sz w:val="24"/>
              </w:rPr>
              <w:t>东海证券 </w:t>
            </w:r>
          </w:p>
        </w:tc>
        <w:tc>
          <w:tcPr>
            <w:tcW w:w="3260" w:type="dxa"/>
          </w:tcPr>
          <w:p>
            <w:pPr>
              <w:pStyle w:val="TableParagraph"/>
              <w:ind w:right="1259"/>
              <w:jc w:val="right"/>
              <w:rPr>
                <w:sz w:val="24"/>
              </w:rPr>
            </w:pPr>
            <w:r>
              <w:rPr>
                <w:sz w:val="24"/>
              </w:rPr>
              <w:t>2.25 </w:t>
            </w:r>
          </w:p>
        </w:tc>
      </w:tr>
      <w:tr>
        <w:trPr>
          <w:trHeight w:val="311" w:hRule="atLeast"/>
        </w:trPr>
        <w:tc>
          <w:tcPr>
            <w:tcW w:w="1385" w:type="dxa"/>
          </w:tcPr>
          <w:p>
            <w:pPr>
              <w:pStyle w:val="TableParagraph"/>
              <w:jc w:val="right"/>
              <w:rPr>
                <w:sz w:val="24"/>
              </w:rPr>
            </w:pPr>
            <w:r>
              <w:rPr>
                <w:sz w:val="24"/>
              </w:rPr>
              <w:t>67 </w:t>
            </w:r>
          </w:p>
        </w:tc>
        <w:tc>
          <w:tcPr>
            <w:tcW w:w="3880" w:type="dxa"/>
          </w:tcPr>
          <w:p>
            <w:pPr>
              <w:pStyle w:val="TableParagraph"/>
              <w:ind w:left="1379" w:right="1251"/>
              <w:rPr>
                <w:sz w:val="24"/>
              </w:rPr>
            </w:pPr>
            <w:r>
              <w:rPr>
                <w:sz w:val="24"/>
              </w:rPr>
              <w:t>国开证券 </w:t>
            </w:r>
          </w:p>
        </w:tc>
        <w:tc>
          <w:tcPr>
            <w:tcW w:w="3260" w:type="dxa"/>
          </w:tcPr>
          <w:p>
            <w:pPr>
              <w:pStyle w:val="TableParagraph"/>
              <w:ind w:right="1259"/>
              <w:jc w:val="right"/>
              <w:rPr>
                <w:sz w:val="24"/>
              </w:rPr>
            </w:pPr>
            <w:r>
              <w:rPr>
                <w:sz w:val="24"/>
              </w:rPr>
              <w:t>2.24 </w:t>
            </w:r>
          </w:p>
        </w:tc>
      </w:tr>
      <w:tr>
        <w:trPr>
          <w:trHeight w:val="311" w:hRule="atLeast"/>
        </w:trPr>
        <w:tc>
          <w:tcPr>
            <w:tcW w:w="1385" w:type="dxa"/>
          </w:tcPr>
          <w:p>
            <w:pPr>
              <w:pStyle w:val="TableParagraph"/>
              <w:jc w:val="right"/>
              <w:rPr>
                <w:sz w:val="24"/>
              </w:rPr>
            </w:pPr>
            <w:r>
              <w:rPr>
                <w:sz w:val="24"/>
              </w:rPr>
              <w:t>68 </w:t>
            </w:r>
          </w:p>
        </w:tc>
        <w:tc>
          <w:tcPr>
            <w:tcW w:w="3880" w:type="dxa"/>
          </w:tcPr>
          <w:p>
            <w:pPr>
              <w:pStyle w:val="TableParagraph"/>
              <w:ind w:left="1379" w:right="1251"/>
              <w:rPr>
                <w:sz w:val="24"/>
              </w:rPr>
            </w:pPr>
            <w:r>
              <w:rPr>
                <w:sz w:val="24"/>
              </w:rPr>
              <w:t>财信证券 </w:t>
            </w:r>
          </w:p>
        </w:tc>
        <w:tc>
          <w:tcPr>
            <w:tcW w:w="3260" w:type="dxa"/>
          </w:tcPr>
          <w:p>
            <w:pPr>
              <w:pStyle w:val="TableParagraph"/>
              <w:ind w:right="1259"/>
              <w:jc w:val="right"/>
              <w:rPr>
                <w:sz w:val="24"/>
              </w:rPr>
            </w:pPr>
            <w:r>
              <w:rPr>
                <w:sz w:val="24"/>
              </w:rPr>
              <w:t>2.23 </w:t>
            </w:r>
          </w:p>
        </w:tc>
      </w:tr>
      <w:tr>
        <w:trPr>
          <w:trHeight w:val="313" w:hRule="atLeast"/>
        </w:trPr>
        <w:tc>
          <w:tcPr>
            <w:tcW w:w="1385" w:type="dxa"/>
          </w:tcPr>
          <w:p>
            <w:pPr>
              <w:pStyle w:val="TableParagraph"/>
              <w:spacing w:before="2"/>
              <w:jc w:val="right"/>
              <w:rPr>
                <w:sz w:val="24"/>
              </w:rPr>
            </w:pPr>
            <w:r>
              <w:rPr>
                <w:sz w:val="24"/>
              </w:rPr>
              <w:t>69 </w:t>
            </w:r>
          </w:p>
        </w:tc>
        <w:tc>
          <w:tcPr>
            <w:tcW w:w="3880" w:type="dxa"/>
          </w:tcPr>
          <w:p>
            <w:pPr>
              <w:pStyle w:val="TableParagraph"/>
              <w:spacing w:before="2"/>
              <w:ind w:left="1379" w:right="1251"/>
              <w:rPr>
                <w:sz w:val="24"/>
              </w:rPr>
            </w:pPr>
            <w:r>
              <w:rPr>
                <w:sz w:val="24"/>
              </w:rPr>
              <w:t>川财证券 </w:t>
            </w:r>
          </w:p>
        </w:tc>
        <w:tc>
          <w:tcPr>
            <w:tcW w:w="3260" w:type="dxa"/>
          </w:tcPr>
          <w:p>
            <w:pPr>
              <w:pStyle w:val="TableParagraph"/>
              <w:spacing w:before="2"/>
              <w:ind w:right="1259"/>
              <w:jc w:val="right"/>
              <w:rPr>
                <w:sz w:val="24"/>
              </w:rPr>
            </w:pPr>
            <w:r>
              <w:rPr>
                <w:sz w:val="24"/>
              </w:rPr>
              <w:t>2.22 </w:t>
            </w:r>
          </w:p>
        </w:tc>
      </w:tr>
      <w:tr>
        <w:trPr>
          <w:trHeight w:val="311" w:hRule="atLeast"/>
        </w:trPr>
        <w:tc>
          <w:tcPr>
            <w:tcW w:w="1385" w:type="dxa"/>
          </w:tcPr>
          <w:p>
            <w:pPr>
              <w:pStyle w:val="TableParagraph"/>
              <w:jc w:val="right"/>
              <w:rPr>
                <w:sz w:val="24"/>
              </w:rPr>
            </w:pPr>
            <w:r>
              <w:rPr>
                <w:sz w:val="24"/>
              </w:rPr>
              <w:t>70 </w:t>
            </w:r>
          </w:p>
        </w:tc>
        <w:tc>
          <w:tcPr>
            <w:tcW w:w="3880" w:type="dxa"/>
          </w:tcPr>
          <w:p>
            <w:pPr>
              <w:pStyle w:val="TableParagraph"/>
              <w:ind w:left="1379" w:right="1251"/>
              <w:rPr>
                <w:sz w:val="24"/>
              </w:rPr>
            </w:pPr>
            <w:r>
              <w:rPr>
                <w:sz w:val="24"/>
              </w:rPr>
              <w:t>东亚前海 </w:t>
            </w:r>
          </w:p>
        </w:tc>
        <w:tc>
          <w:tcPr>
            <w:tcW w:w="3260" w:type="dxa"/>
          </w:tcPr>
          <w:p>
            <w:pPr>
              <w:pStyle w:val="TableParagraph"/>
              <w:ind w:right="1259"/>
              <w:jc w:val="right"/>
              <w:rPr>
                <w:sz w:val="24"/>
              </w:rPr>
            </w:pPr>
            <w:r>
              <w:rPr>
                <w:sz w:val="24"/>
              </w:rPr>
              <w:t>2.21 </w:t>
            </w:r>
          </w:p>
        </w:tc>
      </w:tr>
      <w:tr>
        <w:trPr>
          <w:trHeight w:val="311" w:hRule="atLeast"/>
        </w:trPr>
        <w:tc>
          <w:tcPr>
            <w:tcW w:w="1385" w:type="dxa"/>
          </w:tcPr>
          <w:p>
            <w:pPr>
              <w:pStyle w:val="TableParagraph"/>
              <w:jc w:val="right"/>
              <w:rPr>
                <w:sz w:val="24"/>
              </w:rPr>
            </w:pPr>
            <w:r>
              <w:rPr>
                <w:sz w:val="24"/>
              </w:rPr>
              <w:t>71 </w:t>
            </w:r>
          </w:p>
        </w:tc>
        <w:tc>
          <w:tcPr>
            <w:tcW w:w="3880" w:type="dxa"/>
          </w:tcPr>
          <w:p>
            <w:pPr>
              <w:pStyle w:val="TableParagraph"/>
              <w:ind w:left="1379" w:right="1251"/>
              <w:rPr>
                <w:sz w:val="24"/>
              </w:rPr>
            </w:pPr>
            <w:r>
              <w:rPr>
                <w:sz w:val="24"/>
              </w:rPr>
              <w:t>申港证券 </w:t>
            </w:r>
          </w:p>
        </w:tc>
        <w:tc>
          <w:tcPr>
            <w:tcW w:w="3260" w:type="dxa"/>
          </w:tcPr>
          <w:p>
            <w:pPr>
              <w:pStyle w:val="TableParagraph"/>
              <w:ind w:right="1259"/>
              <w:jc w:val="right"/>
              <w:rPr>
                <w:sz w:val="24"/>
              </w:rPr>
            </w:pPr>
            <w:r>
              <w:rPr>
                <w:sz w:val="24"/>
              </w:rPr>
              <w:t>2.20 </w:t>
            </w:r>
          </w:p>
        </w:tc>
      </w:tr>
      <w:tr>
        <w:trPr>
          <w:trHeight w:val="312" w:hRule="atLeast"/>
        </w:trPr>
        <w:tc>
          <w:tcPr>
            <w:tcW w:w="1385" w:type="dxa"/>
          </w:tcPr>
          <w:p>
            <w:pPr>
              <w:pStyle w:val="TableParagraph"/>
              <w:jc w:val="right"/>
              <w:rPr>
                <w:sz w:val="24"/>
              </w:rPr>
            </w:pPr>
            <w:r>
              <w:rPr>
                <w:sz w:val="24"/>
              </w:rPr>
              <w:t>72 </w:t>
            </w:r>
          </w:p>
        </w:tc>
        <w:tc>
          <w:tcPr>
            <w:tcW w:w="3880" w:type="dxa"/>
          </w:tcPr>
          <w:p>
            <w:pPr>
              <w:pStyle w:val="TableParagraph"/>
              <w:ind w:left="1379" w:right="1251"/>
              <w:rPr>
                <w:sz w:val="24"/>
              </w:rPr>
            </w:pPr>
            <w:r>
              <w:rPr>
                <w:sz w:val="24"/>
              </w:rPr>
              <w:t>渤海证券 </w:t>
            </w:r>
          </w:p>
        </w:tc>
        <w:tc>
          <w:tcPr>
            <w:tcW w:w="3260" w:type="dxa"/>
          </w:tcPr>
          <w:p>
            <w:pPr>
              <w:pStyle w:val="TableParagraph"/>
              <w:ind w:right="1259"/>
              <w:jc w:val="right"/>
              <w:rPr>
                <w:sz w:val="24"/>
              </w:rPr>
            </w:pPr>
            <w:r>
              <w:rPr>
                <w:sz w:val="24"/>
              </w:rPr>
              <w:t>2.20 </w:t>
            </w:r>
          </w:p>
        </w:tc>
      </w:tr>
      <w:tr>
        <w:trPr>
          <w:trHeight w:val="311" w:hRule="atLeast"/>
        </w:trPr>
        <w:tc>
          <w:tcPr>
            <w:tcW w:w="1385" w:type="dxa"/>
          </w:tcPr>
          <w:p>
            <w:pPr>
              <w:pStyle w:val="TableParagraph"/>
              <w:jc w:val="right"/>
              <w:rPr>
                <w:sz w:val="24"/>
              </w:rPr>
            </w:pPr>
            <w:r>
              <w:rPr>
                <w:sz w:val="24"/>
              </w:rPr>
              <w:t>73 </w:t>
            </w:r>
          </w:p>
        </w:tc>
        <w:tc>
          <w:tcPr>
            <w:tcW w:w="3880" w:type="dxa"/>
          </w:tcPr>
          <w:p>
            <w:pPr>
              <w:pStyle w:val="TableParagraph"/>
              <w:ind w:left="1379" w:right="1251"/>
              <w:rPr>
                <w:sz w:val="24"/>
              </w:rPr>
            </w:pPr>
            <w:r>
              <w:rPr>
                <w:sz w:val="24"/>
              </w:rPr>
              <w:t>长城国瑞 </w:t>
            </w:r>
          </w:p>
        </w:tc>
        <w:tc>
          <w:tcPr>
            <w:tcW w:w="3260" w:type="dxa"/>
          </w:tcPr>
          <w:p>
            <w:pPr>
              <w:pStyle w:val="TableParagraph"/>
              <w:ind w:right="1259"/>
              <w:jc w:val="right"/>
              <w:rPr>
                <w:sz w:val="24"/>
              </w:rPr>
            </w:pPr>
            <w:r>
              <w:rPr>
                <w:sz w:val="24"/>
              </w:rPr>
              <w:t>2.18 </w:t>
            </w:r>
          </w:p>
        </w:tc>
      </w:tr>
      <w:tr>
        <w:trPr>
          <w:trHeight w:val="311" w:hRule="atLeast"/>
        </w:trPr>
        <w:tc>
          <w:tcPr>
            <w:tcW w:w="1385" w:type="dxa"/>
          </w:tcPr>
          <w:p>
            <w:pPr>
              <w:pStyle w:val="TableParagraph"/>
              <w:jc w:val="right"/>
              <w:rPr>
                <w:sz w:val="24"/>
              </w:rPr>
            </w:pPr>
            <w:r>
              <w:rPr>
                <w:sz w:val="24"/>
              </w:rPr>
              <w:t>74 </w:t>
            </w:r>
          </w:p>
        </w:tc>
        <w:tc>
          <w:tcPr>
            <w:tcW w:w="3880" w:type="dxa"/>
          </w:tcPr>
          <w:p>
            <w:pPr>
              <w:pStyle w:val="TableParagraph"/>
              <w:ind w:left="1379" w:right="1251"/>
              <w:rPr>
                <w:sz w:val="24"/>
              </w:rPr>
            </w:pPr>
            <w:r>
              <w:rPr>
                <w:sz w:val="24"/>
              </w:rPr>
              <w:t>中银证券 </w:t>
            </w:r>
          </w:p>
        </w:tc>
        <w:tc>
          <w:tcPr>
            <w:tcW w:w="3260" w:type="dxa"/>
          </w:tcPr>
          <w:p>
            <w:pPr>
              <w:pStyle w:val="TableParagraph"/>
              <w:ind w:right="1259"/>
              <w:jc w:val="right"/>
              <w:rPr>
                <w:sz w:val="24"/>
              </w:rPr>
            </w:pPr>
            <w:r>
              <w:rPr>
                <w:sz w:val="24"/>
              </w:rPr>
              <w:t>2.09 </w:t>
            </w:r>
          </w:p>
        </w:tc>
      </w:tr>
      <w:tr>
        <w:trPr>
          <w:trHeight w:val="313" w:hRule="atLeast"/>
        </w:trPr>
        <w:tc>
          <w:tcPr>
            <w:tcW w:w="1385" w:type="dxa"/>
          </w:tcPr>
          <w:p>
            <w:pPr>
              <w:pStyle w:val="TableParagraph"/>
              <w:spacing w:before="2"/>
              <w:jc w:val="right"/>
              <w:rPr>
                <w:sz w:val="24"/>
              </w:rPr>
            </w:pPr>
            <w:r>
              <w:rPr>
                <w:sz w:val="24"/>
              </w:rPr>
              <w:t>75 </w:t>
            </w:r>
          </w:p>
        </w:tc>
        <w:tc>
          <w:tcPr>
            <w:tcW w:w="3880" w:type="dxa"/>
          </w:tcPr>
          <w:p>
            <w:pPr>
              <w:pStyle w:val="TableParagraph"/>
              <w:spacing w:before="2"/>
              <w:ind w:left="1379" w:right="1251"/>
              <w:rPr>
                <w:sz w:val="24"/>
              </w:rPr>
            </w:pPr>
            <w:r>
              <w:rPr>
                <w:sz w:val="24"/>
              </w:rPr>
              <w:t>开源证券 </w:t>
            </w:r>
          </w:p>
        </w:tc>
        <w:tc>
          <w:tcPr>
            <w:tcW w:w="3260" w:type="dxa"/>
          </w:tcPr>
          <w:p>
            <w:pPr>
              <w:pStyle w:val="TableParagraph"/>
              <w:spacing w:before="2"/>
              <w:ind w:right="1259"/>
              <w:jc w:val="right"/>
              <w:rPr>
                <w:sz w:val="24"/>
              </w:rPr>
            </w:pPr>
            <w:r>
              <w:rPr>
                <w:sz w:val="24"/>
              </w:rPr>
              <w:t>2.08 </w:t>
            </w:r>
          </w:p>
        </w:tc>
      </w:tr>
      <w:tr>
        <w:trPr>
          <w:trHeight w:val="311" w:hRule="atLeast"/>
        </w:trPr>
        <w:tc>
          <w:tcPr>
            <w:tcW w:w="1385" w:type="dxa"/>
          </w:tcPr>
          <w:p>
            <w:pPr>
              <w:pStyle w:val="TableParagraph"/>
              <w:jc w:val="right"/>
              <w:rPr>
                <w:sz w:val="24"/>
              </w:rPr>
            </w:pPr>
            <w:r>
              <w:rPr>
                <w:sz w:val="24"/>
              </w:rPr>
              <w:t>76 </w:t>
            </w:r>
          </w:p>
        </w:tc>
        <w:tc>
          <w:tcPr>
            <w:tcW w:w="3880" w:type="dxa"/>
          </w:tcPr>
          <w:p>
            <w:pPr>
              <w:pStyle w:val="TableParagraph"/>
              <w:ind w:left="1379" w:right="1251"/>
              <w:rPr>
                <w:sz w:val="24"/>
              </w:rPr>
            </w:pPr>
            <w:r>
              <w:rPr>
                <w:sz w:val="24"/>
              </w:rPr>
              <w:t>金元证券 </w:t>
            </w:r>
          </w:p>
        </w:tc>
        <w:tc>
          <w:tcPr>
            <w:tcW w:w="3260" w:type="dxa"/>
          </w:tcPr>
          <w:p>
            <w:pPr>
              <w:pStyle w:val="TableParagraph"/>
              <w:ind w:right="1259"/>
              <w:jc w:val="right"/>
              <w:rPr>
                <w:sz w:val="24"/>
              </w:rPr>
            </w:pPr>
            <w:r>
              <w:rPr>
                <w:sz w:val="24"/>
              </w:rPr>
              <w:t>2.04 </w:t>
            </w:r>
          </w:p>
        </w:tc>
      </w:tr>
      <w:tr>
        <w:trPr>
          <w:trHeight w:val="311" w:hRule="atLeast"/>
        </w:trPr>
        <w:tc>
          <w:tcPr>
            <w:tcW w:w="1385" w:type="dxa"/>
          </w:tcPr>
          <w:p>
            <w:pPr>
              <w:pStyle w:val="TableParagraph"/>
              <w:jc w:val="right"/>
              <w:rPr>
                <w:sz w:val="24"/>
              </w:rPr>
            </w:pPr>
            <w:r>
              <w:rPr>
                <w:sz w:val="24"/>
              </w:rPr>
              <w:t>77 </w:t>
            </w:r>
          </w:p>
        </w:tc>
        <w:tc>
          <w:tcPr>
            <w:tcW w:w="3880" w:type="dxa"/>
          </w:tcPr>
          <w:p>
            <w:pPr>
              <w:pStyle w:val="TableParagraph"/>
              <w:ind w:left="1379" w:right="1251"/>
              <w:rPr>
                <w:sz w:val="24"/>
              </w:rPr>
            </w:pPr>
            <w:r>
              <w:rPr>
                <w:sz w:val="24"/>
              </w:rPr>
              <w:t>西部证券 </w:t>
            </w:r>
          </w:p>
        </w:tc>
        <w:tc>
          <w:tcPr>
            <w:tcW w:w="3260" w:type="dxa"/>
          </w:tcPr>
          <w:p>
            <w:pPr>
              <w:pStyle w:val="TableParagraph"/>
              <w:ind w:right="1259"/>
              <w:jc w:val="right"/>
              <w:rPr>
                <w:sz w:val="24"/>
              </w:rPr>
            </w:pPr>
            <w:r>
              <w:rPr>
                <w:sz w:val="24"/>
              </w:rPr>
              <w:t>1.99 </w:t>
            </w:r>
          </w:p>
        </w:tc>
      </w:tr>
      <w:tr>
        <w:trPr>
          <w:trHeight w:val="311" w:hRule="atLeast"/>
        </w:trPr>
        <w:tc>
          <w:tcPr>
            <w:tcW w:w="1385" w:type="dxa"/>
          </w:tcPr>
          <w:p>
            <w:pPr>
              <w:pStyle w:val="TableParagraph"/>
              <w:jc w:val="right"/>
              <w:rPr>
                <w:sz w:val="24"/>
              </w:rPr>
            </w:pPr>
            <w:r>
              <w:rPr>
                <w:sz w:val="24"/>
              </w:rPr>
              <w:t>78 </w:t>
            </w:r>
          </w:p>
        </w:tc>
        <w:tc>
          <w:tcPr>
            <w:tcW w:w="3880" w:type="dxa"/>
          </w:tcPr>
          <w:p>
            <w:pPr>
              <w:pStyle w:val="TableParagraph"/>
              <w:ind w:left="1379" w:right="1251"/>
              <w:rPr>
                <w:sz w:val="24"/>
              </w:rPr>
            </w:pPr>
            <w:r>
              <w:rPr>
                <w:sz w:val="24"/>
              </w:rPr>
              <w:t>九州证券 </w:t>
            </w:r>
          </w:p>
        </w:tc>
        <w:tc>
          <w:tcPr>
            <w:tcW w:w="3260" w:type="dxa"/>
          </w:tcPr>
          <w:p>
            <w:pPr>
              <w:pStyle w:val="TableParagraph"/>
              <w:ind w:right="1259"/>
              <w:jc w:val="right"/>
              <w:rPr>
                <w:sz w:val="24"/>
              </w:rPr>
            </w:pPr>
            <w:r>
              <w:rPr>
                <w:sz w:val="24"/>
              </w:rPr>
              <w:t>1.88 </w:t>
            </w:r>
          </w:p>
        </w:tc>
      </w:tr>
      <w:tr>
        <w:trPr>
          <w:trHeight w:val="311" w:hRule="atLeast"/>
        </w:trPr>
        <w:tc>
          <w:tcPr>
            <w:tcW w:w="1385" w:type="dxa"/>
          </w:tcPr>
          <w:p>
            <w:pPr>
              <w:pStyle w:val="TableParagraph"/>
              <w:jc w:val="right"/>
              <w:rPr>
                <w:sz w:val="24"/>
              </w:rPr>
            </w:pPr>
            <w:r>
              <w:rPr>
                <w:sz w:val="24"/>
              </w:rPr>
              <w:t>79 </w:t>
            </w:r>
          </w:p>
        </w:tc>
        <w:tc>
          <w:tcPr>
            <w:tcW w:w="3880" w:type="dxa"/>
          </w:tcPr>
          <w:p>
            <w:pPr>
              <w:pStyle w:val="TableParagraph"/>
              <w:ind w:left="1379" w:right="1251"/>
              <w:rPr>
                <w:sz w:val="24"/>
              </w:rPr>
            </w:pPr>
            <w:r>
              <w:rPr>
                <w:sz w:val="24"/>
              </w:rPr>
              <w:t>恒泰证券 </w:t>
            </w:r>
          </w:p>
        </w:tc>
        <w:tc>
          <w:tcPr>
            <w:tcW w:w="3260" w:type="dxa"/>
          </w:tcPr>
          <w:p>
            <w:pPr>
              <w:pStyle w:val="TableParagraph"/>
              <w:ind w:right="1259"/>
              <w:jc w:val="right"/>
              <w:rPr>
                <w:sz w:val="24"/>
              </w:rPr>
            </w:pPr>
            <w:r>
              <w:rPr>
                <w:sz w:val="24"/>
              </w:rPr>
              <w:t>1.86 </w:t>
            </w:r>
          </w:p>
        </w:tc>
      </w:tr>
      <w:tr>
        <w:trPr>
          <w:trHeight w:val="311" w:hRule="atLeast"/>
        </w:trPr>
        <w:tc>
          <w:tcPr>
            <w:tcW w:w="1385" w:type="dxa"/>
          </w:tcPr>
          <w:p>
            <w:pPr>
              <w:pStyle w:val="TableParagraph"/>
              <w:jc w:val="right"/>
              <w:rPr>
                <w:sz w:val="24"/>
              </w:rPr>
            </w:pPr>
            <w:r>
              <w:rPr>
                <w:sz w:val="24"/>
              </w:rPr>
              <w:t>80 </w:t>
            </w:r>
          </w:p>
        </w:tc>
        <w:tc>
          <w:tcPr>
            <w:tcW w:w="3880" w:type="dxa"/>
          </w:tcPr>
          <w:p>
            <w:pPr>
              <w:pStyle w:val="TableParagraph"/>
              <w:ind w:left="1379" w:right="1251"/>
              <w:rPr>
                <w:sz w:val="24"/>
              </w:rPr>
            </w:pPr>
            <w:r>
              <w:rPr>
                <w:sz w:val="24"/>
              </w:rPr>
              <w:t>爱建证券 </w:t>
            </w:r>
          </w:p>
        </w:tc>
        <w:tc>
          <w:tcPr>
            <w:tcW w:w="3260" w:type="dxa"/>
          </w:tcPr>
          <w:p>
            <w:pPr>
              <w:pStyle w:val="TableParagraph"/>
              <w:ind w:right="1259"/>
              <w:jc w:val="right"/>
              <w:rPr>
                <w:sz w:val="24"/>
              </w:rPr>
            </w:pPr>
            <w:r>
              <w:rPr>
                <w:sz w:val="24"/>
              </w:rPr>
              <w:t>1.86 </w:t>
            </w:r>
          </w:p>
        </w:tc>
      </w:tr>
      <w:tr>
        <w:trPr>
          <w:trHeight w:val="313" w:hRule="atLeast"/>
        </w:trPr>
        <w:tc>
          <w:tcPr>
            <w:tcW w:w="1385" w:type="dxa"/>
          </w:tcPr>
          <w:p>
            <w:pPr>
              <w:pStyle w:val="TableParagraph"/>
              <w:spacing w:before="2"/>
              <w:jc w:val="right"/>
              <w:rPr>
                <w:sz w:val="24"/>
              </w:rPr>
            </w:pPr>
            <w:r>
              <w:rPr>
                <w:sz w:val="24"/>
              </w:rPr>
              <w:t>81 </w:t>
            </w:r>
          </w:p>
        </w:tc>
        <w:tc>
          <w:tcPr>
            <w:tcW w:w="3880" w:type="dxa"/>
          </w:tcPr>
          <w:p>
            <w:pPr>
              <w:pStyle w:val="TableParagraph"/>
              <w:spacing w:before="2"/>
              <w:ind w:left="1379" w:right="1251"/>
              <w:rPr>
                <w:sz w:val="24"/>
              </w:rPr>
            </w:pPr>
            <w:r>
              <w:rPr>
                <w:sz w:val="24"/>
              </w:rPr>
              <w:t>国金证券 </w:t>
            </w:r>
          </w:p>
        </w:tc>
        <w:tc>
          <w:tcPr>
            <w:tcW w:w="3260" w:type="dxa"/>
          </w:tcPr>
          <w:p>
            <w:pPr>
              <w:pStyle w:val="TableParagraph"/>
              <w:spacing w:before="2"/>
              <w:ind w:right="1259"/>
              <w:jc w:val="right"/>
              <w:rPr>
                <w:sz w:val="24"/>
              </w:rPr>
            </w:pPr>
            <w:r>
              <w:rPr>
                <w:sz w:val="24"/>
              </w:rPr>
              <w:t>1.73 </w:t>
            </w:r>
          </w:p>
        </w:tc>
      </w:tr>
      <w:tr>
        <w:trPr>
          <w:trHeight w:val="311" w:hRule="atLeast"/>
        </w:trPr>
        <w:tc>
          <w:tcPr>
            <w:tcW w:w="1385" w:type="dxa"/>
          </w:tcPr>
          <w:p>
            <w:pPr>
              <w:pStyle w:val="TableParagraph"/>
              <w:jc w:val="right"/>
              <w:rPr>
                <w:sz w:val="24"/>
              </w:rPr>
            </w:pPr>
            <w:r>
              <w:rPr>
                <w:sz w:val="24"/>
              </w:rPr>
              <w:t>82 </w:t>
            </w:r>
          </w:p>
        </w:tc>
        <w:tc>
          <w:tcPr>
            <w:tcW w:w="3880" w:type="dxa"/>
          </w:tcPr>
          <w:p>
            <w:pPr>
              <w:pStyle w:val="TableParagraph"/>
              <w:ind w:left="1379" w:right="1251"/>
              <w:rPr>
                <w:sz w:val="24"/>
              </w:rPr>
            </w:pPr>
            <w:r>
              <w:rPr>
                <w:sz w:val="24"/>
              </w:rPr>
              <w:t>东方财富 </w:t>
            </w:r>
          </w:p>
        </w:tc>
        <w:tc>
          <w:tcPr>
            <w:tcW w:w="3260" w:type="dxa"/>
          </w:tcPr>
          <w:p>
            <w:pPr>
              <w:pStyle w:val="TableParagraph"/>
              <w:ind w:right="1259"/>
              <w:jc w:val="right"/>
              <w:rPr>
                <w:sz w:val="24"/>
              </w:rPr>
            </w:pPr>
            <w:r>
              <w:rPr>
                <w:sz w:val="24"/>
              </w:rPr>
              <w:t>1.73 </w:t>
            </w:r>
          </w:p>
        </w:tc>
      </w:tr>
      <w:tr>
        <w:trPr>
          <w:trHeight w:val="311" w:hRule="atLeast"/>
        </w:trPr>
        <w:tc>
          <w:tcPr>
            <w:tcW w:w="1385" w:type="dxa"/>
          </w:tcPr>
          <w:p>
            <w:pPr>
              <w:pStyle w:val="TableParagraph"/>
              <w:jc w:val="right"/>
              <w:rPr>
                <w:sz w:val="24"/>
              </w:rPr>
            </w:pPr>
            <w:r>
              <w:rPr>
                <w:sz w:val="24"/>
              </w:rPr>
              <w:t>83 </w:t>
            </w:r>
          </w:p>
        </w:tc>
        <w:tc>
          <w:tcPr>
            <w:tcW w:w="3880" w:type="dxa"/>
          </w:tcPr>
          <w:p>
            <w:pPr>
              <w:pStyle w:val="TableParagraph"/>
              <w:ind w:left="1379" w:right="1251"/>
              <w:rPr>
                <w:sz w:val="24"/>
              </w:rPr>
            </w:pPr>
            <w:r>
              <w:rPr>
                <w:sz w:val="24"/>
              </w:rPr>
              <w:t>新时代证券 </w:t>
            </w:r>
          </w:p>
        </w:tc>
        <w:tc>
          <w:tcPr>
            <w:tcW w:w="3260" w:type="dxa"/>
          </w:tcPr>
          <w:p>
            <w:pPr>
              <w:pStyle w:val="TableParagraph"/>
              <w:ind w:right="1259"/>
              <w:jc w:val="right"/>
              <w:rPr>
                <w:sz w:val="24"/>
              </w:rPr>
            </w:pPr>
            <w:r>
              <w:rPr>
                <w:sz w:val="24"/>
              </w:rPr>
              <w:t>1.67 </w:t>
            </w:r>
          </w:p>
        </w:tc>
      </w:tr>
      <w:tr>
        <w:trPr>
          <w:trHeight w:val="312" w:hRule="atLeast"/>
        </w:trPr>
        <w:tc>
          <w:tcPr>
            <w:tcW w:w="1385" w:type="dxa"/>
          </w:tcPr>
          <w:p>
            <w:pPr>
              <w:pStyle w:val="TableParagraph"/>
              <w:jc w:val="right"/>
              <w:rPr>
                <w:sz w:val="24"/>
              </w:rPr>
            </w:pPr>
            <w:r>
              <w:rPr>
                <w:sz w:val="24"/>
              </w:rPr>
              <w:t>84 </w:t>
            </w:r>
          </w:p>
        </w:tc>
        <w:tc>
          <w:tcPr>
            <w:tcW w:w="3880" w:type="dxa"/>
          </w:tcPr>
          <w:p>
            <w:pPr>
              <w:pStyle w:val="TableParagraph"/>
              <w:ind w:left="1379" w:right="1251"/>
              <w:rPr>
                <w:sz w:val="24"/>
              </w:rPr>
            </w:pPr>
            <w:r>
              <w:rPr>
                <w:sz w:val="24"/>
              </w:rPr>
              <w:t>中天证券 </w:t>
            </w:r>
          </w:p>
        </w:tc>
        <w:tc>
          <w:tcPr>
            <w:tcW w:w="3260" w:type="dxa"/>
          </w:tcPr>
          <w:p>
            <w:pPr>
              <w:pStyle w:val="TableParagraph"/>
              <w:ind w:right="1259"/>
              <w:jc w:val="right"/>
              <w:rPr>
                <w:sz w:val="24"/>
              </w:rPr>
            </w:pPr>
            <w:r>
              <w:rPr>
                <w:sz w:val="24"/>
              </w:rPr>
              <w:t>1.65 </w:t>
            </w:r>
          </w:p>
        </w:tc>
      </w:tr>
      <w:tr>
        <w:trPr>
          <w:trHeight w:val="311" w:hRule="atLeast"/>
        </w:trPr>
        <w:tc>
          <w:tcPr>
            <w:tcW w:w="1385" w:type="dxa"/>
          </w:tcPr>
          <w:p>
            <w:pPr>
              <w:pStyle w:val="TableParagraph"/>
              <w:jc w:val="right"/>
              <w:rPr>
                <w:sz w:val="24"/>
              </w:rPr>
            </w:pPr>
            <w:r>
              <w:rPr>
                <w:sz w:val="24"/>
              </w:rPr>
              <w:t>85 </w:t>
            </w:r>
          </w:p>
        </w:tc>
        <w:tc>
          <w:tcPr>
            <w:tcW w:w="3880" w:type="dxa"/>
          </w:tcPr>
          <w:p>
            <w:pPr>
              <w:pStyle w:val="TableParagraph"/>
              <w:ind w:left="1379" w:right="1251"/>
              <w:rPr>
                <w:sz w:val="24"/>
              </w:rPr>
            </w:pPr>
            <w:r>
              <w:rPr>
                <w:sz w:val="24"/>
              </w:rPr>
              <w:t>中邮证券 </w:t>
            </w:r>
          </w:p>
        </w:tc>
        <w:tc>
          <w:tcPr>
            <w:tcW w:w="3260" w:type="dxa"/>
          </w:tcPr>
          <w:p>
            <w:pPr>
              <w:pStyle w:val="TableParagraph"/>
              <w:ind w:right="1259"/>
              <w:jc w:val="right"/>
              <w:rPr>
                <w:sz w:val="24"/>
              </w:rPr>
            </w:pPr>
            <w:r>
              <w:rPr>
                <w:sz w:val="24"/>
              </w:rPr>
              <w:t>1.59 </w:t>
            </w:r>
          </w:p>
        </w:tc>
      </w:tr>
      <w:tr>
        <w:trPr>
          <w:trHeight w:val="311" w:hRule="atLeast"/>
        </w:trPr>
        <w:tc>
          <w:tcPr>
            <w:tcW w:w="1385" w:type="dxa"/>
          </w:tcPr>
          <w:p>
            <w:pPr>
              <w:pStyle w:val="TableParagraph"/>
              <w:jc w:val="right"/>
              <w:rPr>
                <w:sz w:val="24"/>
              </w:rPr>
            </w:pPr>
            <w:r>
              <w:rPr>
                <w:sz w:val="24"/>
              </w:rPr>
              <w:t>86 </w:t>
            </w:r>
          </w:p>
        </w:tc>
        <w:tc>
          <w:tcPr>
            <w:tcW w:w="3880" w:type="dxa"/>
          </w:tcPr>
          <w:p>
            <w:pPr>
              <w:pStyle w:val="TableParagraph"/>
              <w:ind w:left="1379" w:right="1251"/>
              <w:rPr>
                <w:sz w:val="24"/>
              </w:rPr>
            </w:pPr>
            <w:r>
              <w:rPr>
                <w:sz w:val="24"/>
              </w:rPr>
              <w:t>华龙证券 </w:t>
            </w:r>
          </w:p>
        </w:tc>
        <w:tc>
          <w:tcPr>
            <w:tcW w:w="3260" w:type="dxa"/>
          </w:tcPr>
          <w:p>
            <w:pPr>
              <w:pStyle w:val="TableParagraph"/>
              <w:ind w:right="1259"/>
              <w:jc w:val="right"/>
              <w:rPr>
                <w:sz w:val="24"/>
              </w:rPr>
            </w:pPr>
            <w:r>
              <w:rPr>
                <w:sz w:val="24"/>
              </w:rPr>
              <w:t>1.54 </w:t>
            </w:r>
          </w:p>
        </w:tc>
      </w:tr>
      <w:tr>
        <w:trPr>
          <w:trHeight w:val="313" w:hRule="atLeast"/>
        </w:trPr>
        <w:tc>
          <w:tcPr>
            <w:tcW w:w="1385" w:type="dxa"/>
          </w:tcPr>
          <w:p>
            <w:pPr>
              <w:pStyle w:val="TableParagraph"/>
              <w:spacing w:before="2"/>
              <w:jc w:val="right"/>
              <w:rPr>
                <w:sz w:val="24"/>
              </w:rPr>
            </w:pPr>
            <w:r>
              <w:rPr>
                <w:sz w:val="24"/>
              </w:rPr>
              <w:t>87 </w:t>
            </w:r>
          </w:p>
        </w:tc>
        <w:tc>
          <w:tcPr>
            <w:tcW w:w="3880" w:type="dxa"/>
          </w:tcPr>
          <w:p>
            <w:pPr>
              <w:pStyle w:val="TableParagraph"/>
              <w:spacing w:before="2"/>
              <w:ind w:left="1379" w:right="1251"/>
              <w:rPr>
                <w:sz w:val="24"/>
              </w:rPr>
            </w:pPr>
            <w:r>
              <w:rPr>
                <w:sz w:val="24"/>
              </w:rPr>
              <w:t>世纪证券 </w:t>
            </w:r>
          </w:p>
        </w:tc>
        <w:tc>
          <w:tcPr>
            <w:tcW w:w="3260" w:type="dxa"/>
          </w:tcPr>
          <w:p>
            <w:pPr>
              <w:pStyle w:val="TableParagraph"/>
              <w:spacing w:before="2"/>
              <w:ind w:right="1259"/>
              <w:jc w:val="right"/>
              <w:rPr>
                <w:sz w:val="24"/>
              </w:rPr>
            </w:pPr>
            <w:r>
              <w:rPr>
                <w:sz w:val="24"/>
              </w:rPr>
              <w:t>1.45 </w:t>
            </w:r>
          </w:p>
        </w:tc>
      </w:tr>
      <w:tr>
        <w:trPr>
          <w:trHeight w:val="311" w:hRule="atLeast"/>
        </w:trPr>
        <w:tc>
          <w:tcPr>
            <w:tcW w:w="1385" w:type="dxa"/>
          </w:tcPr>
          <w:p>
            <w:pPr>
              <w:pStyle w:val="TableParagraph"/>
              <w:jc w:val="right"/>
              <w:rPr>
                <w:sz w:val="24"/>
              </w:rPr>
            </w:pPr>
            <w:r>
              <w:rPr>
                <w:sz w:val="24"/>
              </w:rPr>
              <w:t>88 </w:t>
            </w:r>
          </w:p>
        </w:tc>
        <w:tc>
          <w:tcPr>
            <w:tcW w:w="3880" w:type="dxa"/>
          </w:tcPr>
          <w:p>
            <w:pPr>
              <w:pStyle w:val="TableParagraph"/>
              <w:ind w:left="1379" w:right="1251"/>
              <w:rPr>
                <w:sz w:val="24"/>
              </w:rPr>
            </w:pPr>
            <w:r>
              <w:rPr>
                <w:sz w:val="24"/>
              </w:rPr>
              <w:t>德邦证券 </w:t>
            </w:r>
          </w:p>
        </w:tc>
        <w:tc>
          <w:tcPr>
            <w:tcW w:w="3260" w:type="dxa"/>
          </w:tcPr>
          <w:p>
            <w:pPr>
              <w:pStyle w:val="TableParagraph"/>
              <w:ind w:right="1259"/>
              <w:jc w:val="right"/>
              <w:rPr>
                <w:sz w:val="24"/>
              </w:rPr>
            </w:pPr>
            <w:r>
              <w:rPr>
                <w:sz w:val="24"/>
              </w:rPr>
              <w:t>1.36 </w:t>
            </w:r>
          </w:p>
        </w:tc>
      </w:tr>
      <w:tr>
        <w:trPr>
          <w:trHeight w:val="311" w:hRule="atLeast"/>
        </w:trPr>
        <w:tc>
          <w:tcPr>
            <w:tcW w:w="1385" w:type="dxa"/>
          </w:tcPr>
          <w:p>
            <w:pPr>
              <w:pStyle w:val="TableParagraph"/>
              <w:jc w:val="right"/>
              <w:rPr>
                <w:sz w:val="24"/>
              </w:rPr>
            </w:pPr>
            <w:r>
              <w:rPr>
                <w:sz w:val="24"/>
              </w:rPr>
              <w:t>89 </w:t>
            </w:r>
          </w:p>
        </w:tc>
        <w:tc>
          <w:tcPr>
            <w:tcW w:w="3880" w:type="dxa"/>
          </w:tcPr>
          <w:p>
            <w:pPr>
              <w:pStyle w:val="TableParagraph"/>
              <w:ind w:left="1379" w:right="1251"/>
              <w:rPr>
                <w:sz w:val="24"/>
              </w:rPr>
            </w:pPr>
            <w:r>
              <w:rPr>
                <w:sz w:val="24"/>
              </w:rPr>
              <w:t>银泰证券 </w:t>
            </w:r>
          </w:p>
        </w:tc>
        <w:tc>
          <w:tcPr>
            <w:tcW w:w="3260" w:type="dxa"/>
          </w:tcPr>
          <w:p>
            <w:pPr>
              <w:pStyle w:val="TableParagraph"/>
              <w:ind w:right="1259"/>
              <w:jc w:val="right"/>
              <w:rPr>
                <w:sz w:val="24"/>
              </w:rPr>
            </w:pPr>
            <w:r>
              <w:rPr>
                <w:sz w:val="24"/>
              </w:rPr>
              <w:t>1.24 </w:t>
            </w:r>
          </w:p>
        </w:tc>
      </w:tr>
      <w:tr>
        <w:trPr>
          <w:trHeight w:val="311" w:hRule="atLeast"/>
        </w:trPr>
        <w:tc>
          <w:tcPr>
            <w:tcW w:w="1385" w:type="dxa"/>
          </w:tcPr>
          <w:p>
            <w:pPr>
              <w:pStyle w:val="TableParagraph"/>
              <w:jc w:val="right"/>
              <w:rPr>
                <w:sz w:val="24"/>
              </w:rPr>
            </w:pPr>
            <w:r>
              <w:rPr>
                <w:sz w:val="24"/>
              </w:rPr>
              <w:t>90 </w:t>
            </w:r>
          </w:p>
        </w:tc>
        <w:tc>
          <w:tcPr>
            <w:tcW w:w="3880" w:type="dxa"/>
          </w:tcPr>
          <w:p>
            <w:pPr>
              <w:pStyle w:val="TableParagraph"/>
              <w:ind w:left="1379" w:right="1251"/>
              <w:rPr>
                <w:sz w:val="24"/>
              </w:rPr>
            </w:pPr>
            <w:r>
              <w:rPr>
                <w:sz w:val="24"/>
              </w:rPr>
              <w:t>瑞银证券 </w:t>
            </w:r>
          </w:p>
        </w:tc>
        <w:tc>
          <w:tcPr>
            <w:tcW w:w="3260" w:type="dxa"/>
          </w:tcPr>
          <w:p>
            <w:pPr>
              <w:pStyle w:val="TableParagraph"/>
              <w:ind w:right="1259"/>
              <w:jc w:val="right"/>
              <w:rPr>
                <w:sz w:val="24"/>
              </w:rPr>
            </w:pPr>
            <w:r>
              <w:rPr>
                <w:sz w:val="24"/>
              </w:rPr>
              <w:t>1.22 </w:t>
            </w:r>
          </w:p>
        </w:tc>
      </w:tr>
    </w:tbl>
    <w:p>
      <w:pPr>
        <w:spacing w:after="0"/>
        <w:jc w:val="right"/>
        <w:rPr>
          <w:sz w:val="24"/>
        </w:rPr>
        <w:sectPr>
          <w:pgSz w:w="11910" w:h="16840"/>
          <w:pgMar w:header="0" w:footer="1122" w:top="1420" w:bottom="132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3880"/>
        <w:gridCol w:w="3260"/>
      </w:tblGrid>
      <w:tr>
        <w:trPr>
          <w:trHeight w:val="311" w:hRule="atLeast"/>
        </w:trPr>
        <w:tc>
          <w:tcPr>
            <w:tcW w:w="1385" w:type="dxa"/>
          </w:tcPr>
          <w:p>
            <w:pPr>
              <w:pStyle w:val="TableParagraph"/>
              <w:jc w:val="right"/>
              <w:rPr>
                <w:sz w:val="24"/>
              </w:rPr>
            </w:pPr>
            <w:r>
              <w:rPr>
                <w:sz w:val="24"/>
              </w:rPr>
              <w:t>91 </w:t>
            </w:r>
          </w:p>
        </w:tc>
        <w:tc>
          <w:tcPr>
            <w:tcW w:w="3880" w:type="dxa"/>
          </w:tcPr>
          <w:p>
            <w:pPr>
              <w:pStyle w:val="TableParagraph"/>
              <w:ind w:right="1328"/>
              <w:jc w:val="right"/>
              <w:rPr>
                <w:sz w:val="24"/>
              </w:rPr>
            </w:pPr>
            <w:r>
              <w:rPr>
                <w:sz w:val="24"/>
              </w:rPr>
              <w:t>北京高华 </w:t>
            </w:r>
          </w:p>
        </w:tc>
        <w:tc>
          <w:tcPr>
            <w:tcW w:w="3260" w:type="dxa"/>
          </w:tcPr>
          <w:p>
            <w:pPr>
              <w:pStyle w:val="TableParagraph"/>
              <w:ind w:right="1259"/>
              <w:jc w:val="right"/>
              <w:rPr>
                <w:sz w:val="24"/>
              </w:rPr>
            </w:pPr>
            <w:r>
              <w:rPr>
                <w:sz w:val="24"/>
              </w:rPr>
              <w:t>1.20 </w:t>
            </w:r>
          </w:p>
        </w:tc>
      </w:tr>
      <w:tr>
        <w:trPr>
          <w:trHeight w:val="312" w:hRule="atLeast"/>
        </w:trPr>
        <w:tc>
          <w:tcPr>
            <w:tcW w:w="1385" w:type="dxa"/>
          </w:tcPr>
          <w:p>
            <w:pPr>
              <w:pStyle w:val="TableParagraph"/>
              <w:jc w:val="right"/>
              <w:rPr>
                <w:sz w:val="24"/>
              </w:rPr>
            </w:pPr>
            <w:r>
              <w:rPr>
                <w:sz w:val="24"/>
              </w:rPr>
              <w:t>92 </w:t>
            </w:r>
          </w:p>
        </w:tc>
        <w:tc>
          <w:tcPr>
            <w:tcW w:w="3880" w:type="dxa"/>
          </w:tcPr>
          <w:p>
            <w:pPr>
              <w:pStyle w:val="TableParagraph"/>
              <w:ind w:right="1328"/>
              <w:jc w:val="right"/>
              <w:rPr>
                <w:sz w:val="24"/>
              </w:rPr>
            </w:pPr>
            <w:r>
              <w:rPr>
                <w:sz w:val="24"/>
              </w:rPr>
              <w:t>汇丰前海 </w:t>
            </w:r>
          </w:p>
        </w:tc>
        <w:tc>
          <w:tcPr>
            <w:tcW w:w="3260" w:type="dxa"/>
          </w:tcPr>
          <w:p>
            <w:pPr>
              <w:pStyle w:val="TableParagraph"/>
              <w:ind w:right="1259"/>
              <w:jc w:val="right"/>
              <w:rPr>
                <w:sz w:val="24"/>
              </w:rPr>
            </w:pPr>
            <w:r>
              <w:rPr>
                <w:sz w:val="24"/>
              </w:rPr>
              <w:t>1.16 </w:t>
            </w:r>
          </w:p>
        </w:tc>
      </w:tr>
      <w:tr>
        <w:trPr>
          <w:trHeight w:val="311" w:hRule="atLeast"/>
        </w:trPr>
        <w:tc>
          <w:tcPr>
            <w:tcW w:w="1385" w:type="dxa"/>
          </w:tcPr>
          <w:p>
            <w:pPr>
              <w:pStyle w:val="TableParagraph"/>
              <w:jc w:val="right"/>
              <w:rPr>
                <w:sz w:val="24"/>
              </w:rPr>
            </w:pPr>
            <w:r>
              <w:rPr>
                <w:sz w:val="24"/>
              </w:rPr>
              <w:t>93 </w:t>
            </w:r>
          </w:p>
        </w:tc>
        <w:tc>
          <w:tcPr>
            <w:tcW w:w="3880" w:type="dxa"/>
          </w:tcPr>
          <w:p>
            <w:pPr>
              <w:pStyle w:val="TableParagraph"/>
              <w:ind w:right="1328"/>
              <w:jc w:val="right"/>
              <w:rPr>
                <w:sz w:val="24"/>
              </w:rPr>
            </w:pPr>
            <w:r>
              <w:rPr>
                <w:sz w:val="24"/>
              </w:rPr>
              <w:t>摩根大通 </w:t>
            </w:r>
          </w:p>
        </w:tc>
        <w:tc>
          <w:tcPr>
            <w:tcW w:w="3260" w:type="dxa"/>
          </w:tcPr>
          <w:p>
            <w:pPr>
              <w:pStyle w:val="TableParagraph"/>
              <w:ind w:right="1259"/>
              <w:jc w:val="right"/>
              <w:rPr>
                <w:sz w:val="24"/>
              </w:rPr>
            </w:pPr>
            <w:r>
              <w:rPr>
                <w:sz w:val="24"/>
              </w:rPr>
              <w:t>1.11 </w:t>
            </w:r>
          </w:p>
        </w:tc>
      </w:tr>
      <w:tr>
        <w:trPr>
          <w:trHeight w:val="313" w:hRule="atLeast"/>
        </w:trPr>
        <w:tc>
          <w:tcPr>
            <w:tcW w:w="1385" w:type="dxa"/>
          </w:tcPr>
          <w:p>
            <w:pPr>
              <w:pStyle w:val="TableParagraph"/>
              <w:spacing w:before="2"/>
              <w:jc w:val="right"/>
              <w:rPr>
                <w:sz w:val="24"/>
              </w:rPr>
            </w:pPr>
            <w:r>
              <w:rPr>
                <w:sz w:val="24"/>
              </w:rPr>
              <w:t>94 </w:t>
            </w:r>
          </w:p>
        </w:tc>
        <w:tc>
          <w:tcPr>
            <w:tcW w:w="3880" w:type="dxa"/>
          </w:tcPr>
          <w:p>
            <w:pPr>
              <w:pStyle w:val="TableParagraph"/>
              <w:spacing w:before="2"/>
              <w:ind w:right="1328"/>
              <w:jc w:val="right"/>
              <w:rPr>
                <w:sz w:val="24"/>
              </w:rPr>
            </w:pPr>
            <w:r>
              <w:rPr>
                <w:sz w:val="24"/>
              </w:rPr>
              <w:t>大通证券 </w:t>
            </w:r>
          </w:p>
        </w:tc>
        <w:tc>
          <w:tcPr>
            <w:tcW w:w="3260" w:type="dxa"/>
          </w:tcPr>
          <w:p>
            <w:pPr>
              <w:pStyle w:val="TableParagraph"/>
              <w:spacing w:before="2"/>
              <w:ind w:right="1259"/>
              <w:jc w:val="right"/>
              <w:rPr>
                <w:sz w:val="24"/>
              </w:rPr>
            </w:pPr>
            <w:r>
              <w:rPr>
                <w:sz w:val="24"/>
              </w:rPr>
              <w:t>1.06 </w:t>
            </w:r>
          </w:p>
        </w:tc>
      </w:tr>
      <w:tr>
        <w:trPr>
          <w:trHeight w:val="311" w:hRule="atLeast"/>
        </w:trPr>
        <w:tc>
          <w:tcPr>
            <w:tcW w:w="1385" w:type="dxa"/>
          </w:tcPr>
          <w:p>
            <w:pPr>
              <w:pStyle w:val="TableParagraph"/>
              <w:jc w:val="right"/>
              <w:rPr>
                <w:sz w:val="24"/>
              </w:rPr>
            </w:pPr>
            <w:r>
              <w:rPr>
                <w:sz w:val="24"/>
              </w:rPr>
              <w:t>95 </w:t>
            </w:r>
          </w:p>
        </w:tc>
        <w:tc>
          <w:tcPr>
            <w:tcW w:w="3880" w:type="dxa"/>
          </w:tcPr>
          <w:p>
            <w:pPr>
              <w:pStyle w:val="TableParagraph"/>
              <w:ind w:right="1328"/>
              <w:jc w:val="right"/>
              <w:rPr>
                <w:sz w:val="24"/>
              </w:rPr>
            </w:pPr>
            <w:r>
              <w:rPr>
                <w:sz w:val="24"/>
              </w:rPr>
              <w:t>野村东方 </w:t>
            </w:r>
          </w:p>
        </w:tc>
        <w:tc>
          <w:tcPr>
            <w:tcW w:w="3260" w:type="dxa"/>
          </w:tcPr>
          <w:p>
            <w:pPr>
              <w:pStyle w:val="TableParagraph"/>
              <w:ind w:right="1259"/>
              <w:jc w:val="right"/>
              <w:rPr>
                <w:sz w:val="24"/>
              </w:rPr>
            </w:pPr>
            <w:r>
              <w:rPr>
                <w:sz w:val="24"/>
              </w:rPr>
              <w:t>1.05 </w:t>
            </w:r>
          </w:p>
        </w:tc>
      </w:tr>
      <w:tr>
        <w:trPr>
          <w:trHeight w:val="311" w:hRule="atLeast"/>
        </w:trPr>
        <w:tc>
          <w:tcPr>
            <w:tcW w:w="1385" w:type="dxa"/>
          </w:tcPr>
          <w:p>
            <w:pPr>
              <w:pStyle w:val="TableParagraph"/>
              <w:jc w:val="right"/>
              <w:rPr>
                <w:sz w:val="24"/>
              </w:rPr>
            </w:pPr>
            <w:r>
              <w:rPr>
                <w:sz w:val="24"/>
              </w:rPr>
              <w:t>96 </w:t>
            </w:r>
          </w:p>
        </w:tc>
        <w:tc>
          <w:tcPr>
            <w:tcW w:w="3880" w:type="dxa"/>
          </w:tcPr>
          <w:p>
            <w:pPr>
              <w:pStyle w:val="TableParagraph"/>
              <w:ind w:right="1328"/>
              <w:jc w:val="right"/>
              <w:rPr>
                <w:sz w:val="24"/>
              </w:rPr>
            </w:pPr>
            <w:r>
              <w:rPr>
                <w:sz w:val="24"/>
              </w:rPr>
              <w:t>中天国富 </w:t>
            </w:r>
          </w:p>
        </w:tc>
        <w:tc>
          <w:tcPr>
            <w:tcW w:w="3260" w:type="dxa"/>
          </w:tcPr>
          <w:p>
            <w:pPr>
              <w:pStyle w:val="TableParagraph"/>
              <w:ind w:right="1259"/>
              <w:jc w:val="right"/>
              <w:rPr>
                <w:sz w:val="24"/>
              </w:rPr>
            </w:pPr>
            <w:r>
              <w:rPr>
                <w:sz w:val="24"/>
              </w:rPr>
              <w:t>1.01 </w:t>
            </w:r>
          </w:p>
        </w:tc>
      </w:tr>
      <w:tr>
        <w:trPr>
          <w:trHeight w:val="311" w:hRule="atLeast"/>
        </w:trPr>
        <w:tc>
          <w:tcPr>
            <w:tcW w:w="1385" w:type="dxa"/>
          </w:tcPr>
          <w:p>
            <w:pPr>
              <w:pStyle w:val="TableParagraph"/>
              <w:jc w:val="right"/>
              <w:rPr>
                <w:sz w:val="24"/>
              </w:rPr>
            </w:pPr>
            <w:r>
              <w:rPr>
                <w:sz w:val="24"/>
              </w:rPr>
              <w:t>97 </w:t>
            </w:r>
          </w:p>
        </w:tc>
        <w:tc>
          <w:tcPr>
            <w:tcW w:w="3880" w:type="dxa"/>
          </w:tcPr>
          <w:p>
            <w:pPr>
              <w:pStyle w:val="TableParagraph"/>
              <w:ind w:right="1328"/>
              <w:jc w:val="right"/>
              <w:rPr>
                <w:sz w:val="24"/>
              </w:rPr>
            </w:pPr>
            <w:r>
              <w:rPr>
                <w:sz w:val="24"/>
              </w:rPr>
              <w:t>华菁证券 </w:t>
            </w:r>
          </w:p>
        </w:tc>
        <w:tc>
          <w:tcPr>
            <w:tcW w:w="3260" w:type="dxa"/>
          </w:tcPr>
          <w:p>
            <w:pPr>
              <w:pStyle w:val="TableParagraph"/>
              <w:ind w:right="1259"/>
              <w:jc w:val="right"/>
              <w:rPr>
                <w:sz w:val="24"/>
              </w:rPr>
            </w:pPr>
            <w:r>
              <w:rPr>
                <w:sz w:val="24"/>
              </w:rPr>
              <w:t>1.01 </w:t>
            </w:r>
          </w:p>
        </w:tc>
      </w:tr>
    </w:tbl>
    <w:p>
      <w:pPr>
        <w:pStyle w:val="BodyText"/>
        <w:rPr>
          <w:sz w:val="20"/>
        </w:rPr>
      </w:pPr>
    </w:p>
    <w:p>
      <w:pPr>
        <w:pStyle w:val="BodyText"/>
        <w:spacing w:before="6"/>
        <w:rPr>
          <w:sz w:val="18"/>
        </w:rPr>
      </w:pPr>
    </w:p>
    <w:p>
      <w:pPr>
        <w:pStyle w:val="ListParagraph"/>
        <w:numPr>
          <w:ilvl w:val="0"/>
          <w:numId w:val="1"/>
        </w:numPr>
        <w:tabs>
          <w:tab w:pos="2287" w:val="left" w:leader="none"/>
        </w:tabs>
        <w:spacing w:line="538" w:lineRule="exact" w:before="0" w:after="0"/>
        <w:ind w:left="2286" w:right="0" w:hanging="484"/>
        <w:jc w:val="left"/>
        <w:rPr>
          <w:b/>
          <w:sz w:val="32"/>
        </w:rPr>
      </w:pPr>
      <w:r>
        <w:rPr>
          <w:b/>
          <w:spacing w:val="-1"/>
          <w:sz w:val="32"/>
        </w:rPr>
        <w:t>证券公司 </w:t>
      </w:r>
      <w:r>
        <w:rPr>
          <w:b/>
          <w:sz w:val="32"/>
        </w:rPr>
        <w:t>2019</w:t>
      </w:r>
      <w:r>
        <w:rPr>
          <w:b/>
          <w:spacing w:val="-2"/>
          <w:sz w:val="32"/>
        </w:rPr>
        <w:t> 年度客户资金余额排名</w:t>
      </w:r>
    </w:p>
    <w:p>
      <w:pPr>
        <w:spacing w:before="118"/>
        <w:ind w:left="0" w:right="217" w:firstLine="0"/>
        <w:jc w:val="right"/>
        <w:rPr>
          <w:rFonts w:ascii="Microsoft JhengHei" w:eastAsia="Microsoft JhengHei" w:hint="eastAsia"/>
          <w:b/>
          <w:sz w:val="24"/>
        </w:rPr>
      </w:pPr>
      <w:r>
        <w:rPr>
          <w:rFonts w:ascii="Microsoft JhengHei" w:eastAsia="Microsoft JhengHei" w:hint="eastAsia"/>
          <w:b/>
          <w:sz w:val="24"/>
        </w:rPr>
        <w:t>单位：万元</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2"/>
        <w:gridCol w:w="3829"/>
        <w:gridCol w:w="3313"/>
      </w:tblGrid>
      <w:tr>
        <w:trPr>
          <w:trHeight w:val="312" w:hRule="atLeast"/>
        </w:trPr>
        <w:tc>
          <w:tcPr>
            <w:tcW w:w="1382" w:type="dxa"/>
          </w:tcPr>
          <w:p>
            <w:pPr>
              <w:pStyle w:val="TableParagraph"/>
              <w:ind w:left="488" w:right="361"/>
              <w:rPr>
                <w:b/>
                <w:sz w:val="24"/>
              </w:rPr>
            </w:pPr>
            <w:r>
              <w:rPr>
                <w:b/>
                <w:sz w:val="24"/>
              </w:rPr>
              <w:t>序号</w:t>
            </w:r>
            <w:r>
              <w:rPr>
                <w:b/>
                <w:w w:val="99"/>
                <w:sz w:val="24"/>
              </w:rPr>
              <w:t> </w:t>
            </w:r>
          </w:p>
        </w:tc>
        <w:tc>
          <w:tcPr>
            <w:tcW w:w="3829" w:type="dxa"/>
          </w:tcPr>
          <w:p>
            <w:pPr>
              <w:pStyle w:val="TableParagraph"/>
              <w:ind w:right="1301"/>
              <w:jc w:val="right"/>
              <w:rPr>
                <w:b/>
                <w:sz w:val="24"/>
              </w:rPr>
            </w:pPr>
            <w:r>
              <w:rPr>
                <w:b/>
                <w:sz w:val="24"/>
              </w:rPr>
              <w:t>证券公司</w:t>
            </w:r>
            <w:r>
              <w:rPr>
                <w:b/>
                <w:w w:val="99"/>
                <w:sz w:val="24"/>
              </w:rPr>
              <w:t> </w:t>
            </w:r>
          </w:p>
        </w:tc>
        <w:tc>
          <w:tcPr>
            <w:tcW w:w="3313" w:type="dxa"/>
          </w:tcPr>
          <w:p>
            <w:pPr>
              <w:pStyle w:val="TableParagraph"/>
              <w:ind w:left="490" w:right="361"/>
              <w:rPr>
                <w:b/>
                <w:sz w:val="24"/>
              </w:rPr>
            </w:pPr>
            <w:r>
              <w:rPr>
                <w:b/>
                <w:sz w:val="24"/>
              </w:rPr>
              <w:t>客户资金余额</w:t>
            </w:r>
            <w:r>
              <w:rPr>
                <w:b/>
                <w:w w:val="99"/>
                <w:sz w:val="24"/>
              </w:rPr>
              <w:t> </w:t>
            </w:r>
          </w:p>
        </w:tc>
      </w:tr>
      <w:tr>
        <w:trPr>
          <w:trHeight w:val="313" w:hRule="atLeast"/>
        </w:trPr>
        <w:tc>
          <w:tcPr>
            <w:tcW w:w="1382" w:type="dxa"/>
          </w:tcPr>
          <w:p>
            <w:pPr>
              <w:pStyle w:val="TableParagraph"/>
              <w:spacing w:line="294" w:lineRule="exact"/>
              <w:ind w:left="488" w:right="359"/>
              <w:rPr>
                <w:sz w:val="24"/>
              </w:rPr>
            </w:pPr>
            <w:r>
              <w:rPr>
                <w:sz w:val="24"/>
              </w:rPr>
              <w:t>1 </w:t>
            </w:r>
          </w:p>
        </w:tc>
        <w:tc>
          <w:tcPr>
            <w:tcW w:w="3829" w:type="dxa"/>
          </w:tcPr>
          <w:p>
            <w:pPr>
              <w:pStyle w:val="TableParagraph"/>
              <w:spacing w:line="294" w:lineRule="exact"/>
              <w:ind w:right="1303"/>
              <w:jc w:val="right"/>
              <w:rPr>
                <w:sz w:val="24"/>
              </w:rPr>
            </w:pPr>
            <w:r>
              <w:rPr>
                <w:sz w:val="24"/>
              </w:rPr>
              <w:t>国泰君安 </w:t>
            </w:r>
          </w:p>
        </w:tc>
        <w:tc>
          <w:tcPr>
            <w:tcW w:w="3313" w:type="dxa"/>
          </w:tcPr>
          <w:p>
            <w:pPr>
              <w:pStyle w:val="TableParagraph"/>
              <w:spacing w:line="294" w:lineRule="exact"/>
              <w:ind w:left="490" w:right="361"/>
              <w:rPr>
                <w:sz w:val="24"/>
              </w:rPr>
            </w:pPr>
            <w:r>
              <w:rPr>
                <w:sz w:val="24"/>
              </w:rPr>
              <w:t>7,253,543 </w:t>
            </w:r>
          </w:p>
        </w:tc>
      </w:tr>
      <w:tr>
        <w:trPr>
          <w:trHeight w:val="311" w:hRule="atLeast"/>
        </w:trPr>
        <w:tc>
          <w:tcPr>
            <w:tcW w:w="1382" w:type="dxa"/>
          </w:tcPr>
          <w:p>
            <w:pPr>
              <w:pStyle w:val="TableParagraph"/>
              <w:ind w:left="488" w:right="359"/>
              <w:rPr>
                <w:sz w:val="24"/>
              </w:rPr>
            </w:pPr>
            <w:r>
              <w:rPr>
                <w:sz w:val="24"/>
              </w:rPr>
              <w:t>2 </w:t>
            </w:r>
          </w:p>
        </w:tc>
        <w:tc>
          <w:tcPr>
            <w:tcW w:w="3829" w:type="dxa"/>
          </w:tcPr>
          <w:p>
            <w:pPr>
              <w:pStyle w:val="TableParagraph"/>
              <w:ind w:right="1303"/>
              <w:jc w:val="right"/>
              <w:rPr>
                <w:sz w:val="24"/>
              </w:rPr>
            </w:pPr>
            <w:r>
              <w:rPr>
                <w:sz w:val="24"/>
              </w:rPr>
              <w:t>中信证券 </w:t>
            </w:r>
          </w:p>
        </w:tc>
        <w:tc>
          <w:tcPr>
            <w:tcW w:w="3313" w:type="dxa"/>
          </w:tcPr>
          <w:p>
            <w:pPr>
              <w:pStyle w:val="TableParagraph"/>
              <w:ind w:left="490" w:right="361"/>
              <w:rPr>
                <w:sz w:val="24"/>
              </w:rPr>
            </w:pPr>
            <w:r>
              <w:rPr>
                <w:sz w:val="24"/>
              </w:rPr>
              <w:t>7,152,839 </w:t>
            </w:r>
          </w:p>
        </w:tc>
      </w:tr>
      <w:tr>
        <w:trPr>
          <w:trHeight w:val="311" w:hRule="atLeast"/>
        </w:trPr>
        <w:tc>
          <w:tcPr>
            <w:tcW w:w="1382" w:type="dxa"/>
          </w:tcPr>
          <w:p>
            <w:pPr>
              <w:pStyle w:val="TableParagraph"/>
              <w:ind w:left="488" w:right="359"/>
              <w:rPr>
                <w:sz w:val="24"/>
              </w:rPr>
            </w:pPr>
            <w:r>
              <w:rPr>
                <w:sz w:val="24"/>
              </w:rPr>
              <w:t>3 </w:t>
            </w:r>
          </w:p>
        </w:tc>
        <w:tc>
          <w:tcPr>
            <w:tcW w:w="3829" w:type="dxa"/>
          </w:tcPr>
          <w:p>
            <w:pPr>
              <w:pStyle w:val="TableParagraph"/>
              <w:ind w:right="1303"/>
              <w:jc w:val="right"/>
              <w:rPr>
                <w:sz w:val="24"/>
              </w:rPr>
            </w:pPr>
            <w:r>
              <w:rPr>
                <w:sz w:val="24"/>
              </w:rPr>
              <w:t>华泰证券 </w:t>
            </w:r>
          </w:p>
        </w:tc>
        <w:tc>
          <w:tcPr>
            <w:tcW w:w="3313" w:type="dxa"/>
          </w:tcPr>
          <w:p>
            <w:pPr>
              <w:pStyle w:val="TableParagraph"/>
              <w:ind w:left="490" w:right="361"/>
              <w:rPr>
                <w:sz w:val="24"/>
              </w:rPr>
            </w:pPr>
            <w:r>
              <w:rPr>
                <w:sz w:val="24"/>
              </w:rPr>
              <w:t>7,042,262 </w:t>
            </w:r>
          </w:p>
        </w:tc>
      </w:tr>
      <w:tr>
        <w:trPr>
          <w:trHeight w:val="311" w:hRule="atLeast"/>
        </w:trPr>
        <w:tc>
          <w:tcPr>
            <w:tcW w:w="1382" w:type="dxa"/>
          </w:tcPr>
          <w:p>
            <w:pPr>
              <w:pStyle w:val="TableParagraph"/>
              <w:ind w:left="488" w:right="359"/>
              <w:rPr>
                <w:sz w:val="24"/>
              </w:rPr>
            </w:pPr>
            <w:r>
              <w:rPr>
                <w:sz w:val="24"/>
              </w:rPr>
              <w:t>4 </w:t>
            </w:r>
          </w:p>
        </w:tc>
        <w:tc>
          <w:tcPr>
            <w:tcW w:w="3829" w:type="dxa"/>
          </w:tcPr>
          <w:p>
            <w:pPr>
              <w:pStyle w:val="TableParagraph"/>
              <w:ind w:right="1303"/>
              <w:jc w:val="right"/>
              <w:rPr>
                <w:sz w:val="24"/>
              </w:rPr>
            </w:pPr>
            <w:r>
              <w:rPr>
                <w:sz w:val="24"/>
              </w:rPr>
              <w:t>广发证券 </w:t>
            </w:r>
          </w:p>
        </w:tc>
        <w:tc>
          <w:tcPr>
            <w:tcW w:w="3313" w:type="dxa"/>
          </w:tcPr>
          <w:p>
            <w:pPr>
              <w:pStyle w:val="TableParagraph"/>
              <w:ind w:left="490" w:right="361"/>
              <w:rPr>
                <w:sz w:val="24"/>
              </w:rPr>
            </w:pPr>
            <w:r>
              <w:rPr>
                <w:sz w:val="24"/>
              </w:rPr>
              <w:t>6,395,547 </w:t>
            </w:r>
          </w:p>
        </w:tc>
      </w:tr>
      <w:tr>
        <w:trPr>
          <w:trHeight w:val="311" w:hRule="atLeast"/>
        </w:trPr>
        <w:tc>
          <w:tcPr>
            <w:tcW w:w="1382" w:type="dxa"/>
          </w:tcPr>
          <w:p>
            <w:pPr>
              <w:pStyle w:val="TableParagraph"/>
              <w:ind w:left="488" w:right="359"/>
              <w:rPr>
                <w:sz w:val="24"/>
              </w:rPr>
            </w:pPr>
            <w:r>
              <w:rPr>
                <w:sz w:val="24"/>
              </w:rPr>
              <w:t>5 </w:t>
            </w:r>
          </w:p>
        </w:tc>
        <w:tc>
          <w:tcPr>
            <w:tcW w:w="3829" w:type="dxa"/>
          </w:tcPr>
          <w:p>
            <w:pPr>
              <w:pStyle w:val="TableParagraph"/>
              <w:ind w:right="1303"/>
              <w:jc w:val="right"/>
              <w:rPr>
                <w:sz w:val="24"/>
              </w:rPr>
            </w:pPr>
            <w:r>
              <w:rPr>
                <w:sz w:val="24"/>
              </w:rPr>
              <w:t>银河证券 </w:t>
            </w:r>
          </w:p>
        </w:tc>
        <w:tc>
          <w:tcPr>
            <w:tcW w:w="3313" w:type="dxa"/>
          </w:tcPr>
          <w:p>
            <w:pPr>
              <w:pStyle w:val="TableParagraph"/>
              <w:ind w:left="490" w:right="361"/>
              <w:rPr>
                <w:sz w:val="24"/>
              </w:rPr>
            </w:pPr>
            <w:r>
              <w:rPr>
                <w:sz w:val="24"/>
              </w:rPr>
              <w:t>5,759,660 </w:t>
            </w:r>
          </w:p>
        </w:tc>
      </w:tr>
      <w:tr>
        <w:trPr>
          <w:trHeight w:val="311" w:hRule="atLeast"/>
        </w:trPr>
        <w:tc>
          <w:tcPr>
            <w:tcW w:w="1382" w:type="dxa"/>
          </w:tcPr>
          <w:p>
            <w:pPr>
              <w:pStyle w:val="TableParagraph"/>
              <w:ind w:left="488" w:right="359"/>
              <w:rPr>
                <w:sz w:val="24"/>
              </w:rPr>
            </w:pPr>
            <w:r>
              <w:rPr>
                <w:sz w:val="24"/>
              </w:rPr>
              <w:t>6 </w:t>
            </w:r>
          </w:p>
        </w:tc>
        <w:tc>
          <w:tcPr>
            <w:tcW w:w="3829" w:type="dxa"/>
          </w:tcPr>
          <w:p>
            <w:pPr>
              <w:pStyle w:val="TableParagraph"/>
              <w:ind w:right="1303"/>
              <w:jc w:val="right"/>
              <w:rPr>
                <w:sz w:val="24"/>
              </w:rPr>
            </w:pPr>
            <w:r>
              <w:rPr>
                <w:sz w:val="24"/>
              </w:rPr>
              <w:t>申万宏源 </w:t>
            </w:r>
          </w:p>
        </w:tc>
        <w:tc>
          <w:tcPr>
            <w:tcW w:w="3313" w:type="dxa"/>
          </w:tcPr>
          <w:p>
            <w:pPr>
              <w:pStyle w:val="TableParagraph"/>
              <w:ind w:left="490" w:right="361"/>
              <w:rPr>
                <w:sz w:val="24"/>
              </w:rPr>
            </w:pPr>
            <w:r>
              <w:rPr>
                <w:sz w:val="24"/>
              </w:rPr>
              <w:t>5,730,884 </w:t>
            </w:r>
          </w:p>
        </w:tc>
      </w:tr>
      <w:tr>
        <w:trPr>
          <w:trHeight w:val="314" w:hRule="atLeast"/>
        </w:trPr>
        <w:tc>
          <w:tcPr>
            <w:tcW w:w="1382" w:type="dxa"/>
          </w:tcPr>
          <w:p>
            <w:pPr>
              <w:pStyle w:val="TableParagraph"/>
              <w:spacing w:line="294" w:lineRule="exact"/>
              <w:ind w:left="488" w:right="359"/>
              <w:rPr>
                <w:sz w:val="24"/>
              </w:rPr>
            </w:pPr>
            <w:r>
              <w:rPr>
                <w:sz w:val="24"/>
              </w:rPr>
              <w:t>7 </w:t>
            </w:r>
          </w:p>
        </w:tc>
        <w:tc>
          <w:tcPr>
            <w:tcW w:w="3829" w:type="dxa"/>
          </w:tcPr>
          <w:p>
            <w:pPr>
              <w:pStyle w:val="TableParagraph"/>
              <w:spacing w:line="294" w:lineRule="exact"/>
              <w:ind w:right="1303"/>
              <w:jc w:val="right"/>
              <w:rPr>
                <w:sz w:val="24"/>
              </w:rPr>
            </w:pPr>
            <w:r>
              <w:rPr>
                <w:sz w:val="24"/>
              </w:rPr>
              <w:t>海通证券 </w:t>
            </w:r>
          </w:p>
        </w:tc>
        <w:tc>
          <w:tcPr>
            <w:tcW w:w="3313" w:type="dxa"/>
          </w:tcPr>
          <w:p>
            <w:pPr>
              <w:pStyle w:val="TableParagraph"/>
              <w:spacing w:line="294" w:lineRule="exact"/>
              <w:ind w:left="490" w:right="361"/>
              <w:rPr>
                <w:sz w:val="24"/>
              </w:rPr>
            </w:pPr>
            <w:r>
              <w:rPr>
                <w:sz w:val="24"/>
              </w:rPr>
              <w:t>5,641,540 </w:t>
            </w:r>
          </w:p>
        </w:tc>
      </w:tr>
      <w:tr>
        <w:trPr>
          <w:trHeight w:val="311" w:hRule="atLeast"/>
        </w:trPr>
        <w:tc>
          <w:tcPr>
            <w:tcW w:w="1382" w:type="dxa"/>
          </w:tcPr>
          <w:p>
            <w:pPr>
              <w:pStyle w:val="TableParagraph"/>
              <w:ind w:left="488" w:right="359"/>
              <w:rPr>
                <w:sz w:val="24"/>
              </w:rPr>
            </w:pPr>
            <w:r>
              <w:rPr>
                <w:sz w:val="24"/>
              </w:rPr>
              <w:t>8 </w:t>
            </w:r>
          </w:p>
        </w:tc>
        <w:tc>
          <w:tcPr>
            <w:tcW w:w="3829" w:type="dxa"/>
          </w:tcPr>
          <w:p>
            <w:pPr>
              <w:pStyle w:val="TableParagraph"/>
              <w:ind w:right="1303"/>
              <w:jc w:val="right"/>
              <w:rPr>
                <w:sz w:val="24"/>
              </w:rPr>
            </w:pPr>
            <w:r>
              <w:rPr>
                <w:sz w:val="24"/>
              </w:rPr>
              <w:t>招商证券 </w:t>
            </w:r>
          </w:p>
        </w:tc>
        <w:tc>
          <w:tcPr>
            <w:tcW w:w="3313" w:type="dxa"/>
          </w:tcPr>
          <w:p>
            <w:pPr>
              <w:pStyle w:val="TableParagraph"/>
              <w:ind w:left="490" w:right="361"/>
              <w:rPr>
                <w:sz w:val="24"/>
              </w:rPr>
            </w:pPr>
            <w:r>
              <w:rPr>
                <w:sz w:val="24"/>
              </w:rPr>
              <w:t>4,982,701 </w:t>
            </w:r>
          </w:p>
        </w:tc>
      </w:tr>
      <w:tr>
        <w:trPr>
          <w:trHeight w:val="311" w:hRule="atLeast"/>
        </w:trPr>
        <w:tc>
          <w:tcPr>
            <w:tcW w:w="1382" w:type="dxa"/>
          </w:tcPr>
          <w:p>
            <w:pPr>
              <w:pStyle w:val="TableParagraph"/>
              <w:ind w:left="488" w:right="359"/>
              <w:rPr>
                <w:sz w:val="24"/>
              </w:rPr>
            </w:pPr>
            <w:r>
              <w:rPr>
                <w:sz w:val="24"/>
              </w:rPr>
              <w:t>9 </w:t>
            </w:r>
          </w:p>
        </w:tc>
        <w:tc>
          <w:tcPr>
            <w:tcW w:w="3829" w:type="dxa"/>
          </w:tcPr>
          <w:p>
            <w:pPr>
              <w:pStyle w:val="TableParagraph"/>
              <w:ind w:right="1303"/>
              <w:jc w:val="right"/>
              <w:rPr>
                <w:sz w:val="24"/>
              </w:rPr>
            </w:pPr>
            <w:r>
              <w:rPr>
                <w:sz w:val="24"/>
              </w:rPr>
              <w:t>中信建投 </w:t>
            </w:r>
          </w:p>
        </w:tc>
        <w:tc>
          <w:tcPr>
            <w:tcW w:w="3313" w:type="dxa"/>
          </w:tcPr>
          <w:p>
            <w:pPr>
              <w:pStyle w:val="TableParagraph"/>
              <w:ind w:left="490" w:right="361"/>
              <w:rPr>
                <w:sz w:val="24"/>
              </w:rPr>
            </w:pPr>
            <w:r>
              <w:rPr>
                <w:sz w:val="24"/>
              </w:rPr>
              <w:t>4,796,779 </w:t>
            </w:r>
          </w:p>
        </w:tc>
      </w:tr>
      <w:tr>
        <w:trPr>
          <w:trHeight w:val="311" w:hRule="atLeast"/>
        </w:trPr>
        <w:tc>
          <w:tcPr>
            <w:tcW w:w="1382" w:type="dxa"/>
          </w:tcPr>
          <w:p>
            <w:pPr>
              <w:pStyle w:val="TableParagraph"/>
              <w:ind w:left="488" w:right="359"/>
              <w:rPr>
                <w:sz w:val="24"/>
              </w:rPr>
            </w:pPr>
            <w:r>
              <w:rPr>
                <w:sz w:val="24"/>
              </w:rPr>
              <w:t>10 </w:t>
            </w:r>
          </w:p>
        </w:tc>
        <w:tc>
          <w:tcPr>
            <w:tcW w:w="3829" w:type="dxa"/>
          </w:tcPr>
          <w:p>
            <w:pPr>
              <w:pStyle w:val="TableParagraph"/>
              <w:ind w:right="1303"/>
              <w:jc w:val="right"/>
              <w:rPr>
                <w:sz w:val="24"/>
              </w:rPr>
            </w:pPr>
            <w:r>
              <w:rPr>
                <w:sz w:val="24"/>
              </w:rPr>
              <w:t>国信证券 </w:t>
            </w:r>
          </w:p>
        </w:tc>
        <w:tc>
          <w:tcPr>
            <w:tcW w:w="3313" w:type="dxa"/>
          </w:tcPr>
          <w:p>
            <w:pPr>
              <w:pStyle w:val="TableParagraph"/>
              <w:ind w:left="490" w:right="361"/>
              <w:rPr>
                <w:sz w:val="24"/>
              </w:rPr>
            </w:pPr>
            <w:r>
              <w:rPr>
                <w:sz w:val="24"/>
              </w:rPr>
              <w:t>4,553,185 </w:t>
            </w:r>
          </w:p>
        </w:tc>
      </w:tr>
      <w:tr>
        <w:trPr>
          <w:trHeight w:val="311" w:hRule="atLeast"/>
        </w:trPr>
        <w:tc>
          <w:tcPr>
            <w:tcW w:w="1382" w:type="dxa"/>
          </w:tcPr>
          <w:p>
            <w:pPr>
              <w:pStyle w:val="TableParagraph"/>
              <w:ind w:left="488" w:right="359"/>
              <w:rPr>
                <w:sz w:val="24"/>
              </w:rPr>
            </w:pPr>
            <w:r>
              <w:rPr>
                <w:sz w:val="24"/>
              </w:rPr>
              <w:t>11 </w:t>
            </w:r>
          </w:p>
        </w:tc>
        <w:tc>
          <w:tcPr>
            <w:tcW w:w="3829" w:type="dxa"/>
          </w:tcPr>
          <w:p>
            <w:pPr>
              <w:pStyle w:val="TableParagraph"/>
              <w:ind w:right="1303"/>
              <w:jc w:val="right"/>
              <w:rPr>
                <w:sz w:val="24"/>
              </w:rPr>
            </w:pPr>
            <w:r>
              <w:rPr>
                <w:sz w:val="24"/>
              </w:rPr>
              <w:t>中金公司 </w:t>
            </w:r>
          </w:p>
        </w:tc>
        <w:tc>
          <w:tcPr>
            <w:tcW w:w="3313" w:type="dxa"/>
          </w:tcPr>
          <w:p>
            <w:pPr>
              <w:pStyle w:val="TableParagraph"/>
              <w:ind w:left="490" w:right="361"/>
              <w:rPr>
                <w:sz w:val="24"/>
              </w:rPr>
            </w:pPr>
            <w:r>
              <w:rPr>
                <w:sz w:val="24"/>
              </w:rPr>
              <w:t>3,667,562 </w:t>
            </w:r>
          </w:p>
        </w:tc>
      </w:tr>
      <w:tr>
        <w:trPr>
          <w:trHeight w:val="311" w:hRule="atLeast"/>
        </w:trPr>
        <w:tc>
          <w:tcPr>
            <w:tcW w:w="1382" w:type="dxa"/>
          </w:tcPr>
          <w:p>
            <w:pPr>
              <w:pStyle w:val="TableParagraph"/>
              <w:ind w:left="488" w:right="359"/>
              <w:rPr>
                <w:sz w:val="24"/>
              </w:rPr>
            </w:pPr>
            <w:r>
              <w:rPr>
                <w:sz w:val="24"/>
              </w:rPr>
              <w:t>12 </w:t>
            </w:r>
          </w:p>
        </w:tc>
        <w:tc>
          <w:tcPr>
            <w:tcW w:w="3829" w:type="dxa"/>
          </w:tcPr>
          <w:p>
            <w:pPr>
              <w:pStyle w:val="TableParagraph"/>
              <w:ind w:right="1303"/>
              <w:jc w:val="right"/>
              <w:rPr>
                <w:sz w:val="24"/>
              </w:rPr>
            </w:pPr>
            <w:r>
              <w:rPr>
                <w:sz w:val="24"/>
              </w:rPr>
              <w:t>平安证券 </w:t>
            </w:r>
          </w:p>
        </w:tc>
        <w:tc>
          <w:tcPr>
            <w:tcW w:w="3313" w:type="dxa"/>
          </w:tcPr>
          <w:p>
            <w:pPr>
              <w:pStyle w:val="TableParagraph"/>
              <w:ind w:left="490" w:right="361"/>
              <w:rPr>
                <w:sz w:val="24"/>
              </w:rPr>
            </w:pPr>
            <w:r>
              <w:rPr>
                <w:sz w:val="24"/>
              </w:rPr>
              <w:t>3,455,983 </w:t>
            </w:r>
          </w:p>
        </w:tc>
      </w:tr>
      <w:tr>
        <w:trPr>
          <w:trHeight w:val="313" w:hRule="atLeast"/>
        </w:trPr>
        <w:tc>
          <w:tcPr>
            <w:tcW w:w="1382" w:type="dxa"/>
          </w:tcPr>
          <w:p>
            <w:pPr>
              <w:pStyle w:val="TableParagraph"/>
              <w:spacing w:line="294" w:lineRule="exact"/>
              <w:ind w:left="488" w:right="359"/>
              <w:rPr>
                <w:sz w:val="24"/>
              </w:rPr>
            </w:pPr>
            <w:r>
              <w:rPr>
                <w:sz w:val="24"/>
              </w:rPr>
              <w:t>13 </w:t>
            </w:r>
          </w:p>
        </w:tc>
        <w:tc>
          <w:tcPr>
            <w:tcW w:w="3829" w:type="dxa"/>
          </w:tcPr>
          <w:p>
            <w:pPr>
              <w:pStyle w:val="TableParagraph"/>
              <w:spacing w:line="294" w:lineRule="exact"/>
              <w:ind w:right="1303"/>
              <w:jc w:val="right"/>
              <w:rPr>
                <w:sz w:val="24"/>
              </w:rPr>
            </w:pPr>
            <w:r>
              <w:rPr>
                <w:sz w:val="24"/>
              </w:rPr>
              <w:t>安信证券 </w:t>
            </w:r>
          </w:p>
        </w:tc>
        <w:tc>
          <w:tcPr>
            <w:tcW w:w="3313" w:type="dxa"/>
          </w:tcPr>
          <w:p>
            <w:pPr>
              <w:pStyle w:val="TableParagraph"/>
              <w:spacing w:line="294" w:lineRule="exact"/>
              <w:ind w:left="490" w:right="361"/>
              <w:rPr>
                <w:sz w:val="24"/>
              </w:rPr>
            </w:pPr>
            <w:r>
              <w:rPr>
                <w:sz w:val="24"/>
              </w:rPr>
              <w:t>3,007,946 </w:t>
            </w:r>
          </w:p>
        </w:tc>
      </w:tr>
      <w:tr>
        <w:trPr>
          <w:trHeight w:val="311" w:hRule="atLeast"/>
        </w:trPr>
        <w:tc>
          <w:tcPr>
            <w:tcW w:w="1382" w:type="dxa"/>
          </w:tcPr>
          <w:p>
            <w:pPr>
              <w:pStyle w:val="TableParagraph"/>
              <w:ind w:left="488" w:right="359"/>
              <w:rPr>
                <w:sz w:val="24"/>
              </w:rPr>
            </w:pPr>
            <w:r>
              <w:rPr>
                <w:sz w:val="24"/>
              </w:rPr>
              <w:t>14 </w:t>
            </w:r>
          </w:p>
        </w:tc>
        <w:tc>
          <w:tcPr>
            <w:tcW w:w="3829" w:type="dxa"/>
          </w:tcPr>
          <w:p>
            <w:pPr>
              <w:pStyle w:val="TableParagraph"/>
              <w:ind w:right="1303"/>
              <w:jc w:val="right"/>
              <w:rPr>
                <w:sz w:val="24"/>
              </w:rPr>
            </w:pPr>
            <w:r>
              <w:rPr>
                <w:sz w:val="24"/>
              </w:rPr>
              <w:t>光大证券 </w:t>
            </w:r>
          </w:p>
        </w:tc>
        <w:tc>
          <w:tcPr>
            <w:tcW w:w="3313" w:type="dxa"/>
          </w:tcPr>
          <w:p>
            <w:pPr>
              <w:pStyle w:val="TableParagraph"/>
              <w:ind w:left="490" w:right="361"/>
              <w:rPr>
                <w:sz w:val="24"/>
              </w:rPr>
            </w:pPr>
            <w:r>
              <w:rPr>
                <w:sz w:val="24"/>
              </w:rPr>
              <w:t>2,672,414 </w:t>
            </w:r>
          </w:p>
        </w:tc>
      </w:tr>
      <w:tr>
        <w:trPr>
          <w:trHeight w:val="311" w:hRule="atLeast"/>
        </w:trPr>
        <w:tc>
          <w:tcPr>
            <w:tcW w:w="1382" w:type="dxa"/>
          </w:tcPr>
          <w:p>
            <w:pPr>
              <w:pStyle w:val="TableParagraph"/>
              <w:ind w:left="488" w:right="359"/>
              <w:rPr>
                <w:sz w:val="24"/>
              </w:rPr>
            </w:pPr>
            <w:r>
              <w:rPr>
                <w:sz w:val="24"/>
              </w:rPr>
              <w:t>15 </w:t>
            </w:r>
          </w:p>
        </w:tc>
        <w:tc>
          <w:tcPr>
            <w:tcW w:w="3829" w:type="dxa"/>
          </w:tcPr>
          <w:p>
            <w:pPr>
              <w:pStyle w:val="TableParagraph"/>
              <w:ind w:right="1303"/>
              <w:jc w:val="right"/>
              <w:rPr>
                <w:sz w:val="24"/>
              </w:rPr>
            </w:pPr>
            <w:r>
              <w:rPr>
                <w:sz w:val="24"/>
              </w:rPr>
              <w:t>中泰证券 </w:t>
            </w:r>
          </w:p>
        </w:tc>
        <w:tc>
          <w:tcPr>
            <w:tcW w:w="3313" w:type="dxa"/>
          </w:tcPr>
          <w:p>
            <w:pPr>
              <w:pStyle w:val="TableParagraph"/>
              <w:ind w:left="490" w:right="361"/>
              <w:rPr>
                <w:sz w:val="24"/>
              </w:rPr>
            </w:pPr>
            <w:r>
              <w:rPr>
                <w:sz w:val="24"/>
              </w:rPr>
              <w:t>2,656,651 </w:t>
            </w:r>
          </w:p>
        </w:tc>
      </w:tr>
      <w:tr>
        <w:trPr>
          <w:trHeight w:val="311" w:hRule="atLeast"/>
        </w:trPr>
        <w:tc>
          <w:tcPr>
            <w:tcW w:w="1382" w:type="dxa"/>
          </w:tcPr>
          <w:p>
            <w:pPr>
              <w:pStyle w:val="TableParagraph"/>
              <w:ind w:left="488" w:right="359"/>
              <w:rPr>
                <w:sz w:val="24"/>
              </w:rPr>
            </w:pPr>
            <w:r>
              <w:rPr>
                <w:sz w:val="24"/>
              </w:rPr>
              <w:t>16 </w:t>
            </w:r>
          </w:p>
        </w:tc>
        <w:tc>
          <w:tcPr>
            <w:tcW w:w="3829" w:type="dxa"/>
          </w:tcPr>
          <w:p>
            <w:pPr>
              <w:pStyle w:val="TableParagraph"/>
              <w:ind w:right="1303"/>
              <w:jc w:val="right"/>
              <w:rPr>
                <w:sz w:val="24"/>
              </w:rPr>
            </w:pPr>
            <w:r>
              <w:rPr>
                <w:sz w:val="24"/>
              </w:rPr>
              <w:t>方正证券 </w:t>
            </w:r>
          </w:p>
        </w:tc>
        <w:tc>
          <w:tcPr>
            <w:tcW w:w="3313" w:type="dxa"/>
          </w:tcPr>
          <w:p>
            <w:pPr>
              <w:pStyle w:val="TableParagraph"/>
              <w:ind w:left="490" w:right="361"/>
              <w:rPr>
                <w:sz w:val="24"/>
              </w:rPr>
            </w:pPr>
            <w:r>
              <w:rPr>
                <w:sz w:val="24"/>
              </w:rPr>
              <w:t>2,499,175 </w:t>
            </w:r>
          </w:p>
        </w:tc>
      </w:tr>
      <w:tr>
        <w:trPr>
          <w:trHeight w:val="311" w:hRule="atLeast"/>
        </w:trPr>
        <w:tc>
          <w:tcPr>
            <w:tcW w:w="1382" w:type="dxa"/>
          </w:tcPr>
          <w:p>
            <w:pPr>
              <w:pStyle w:val="TableParagraph"/>
              <w:ind w:left="488" w:right="359"/>
              <w:rPr>
                <w:sz w:val="24"/>
              </w:rPr>
            </w:pPr>
            <w:r>
              <w:rPr>
                <w:sz w:val="24"/>
              </w:rPr>
              <w:t>17 </w:t>
            </w:r>
          </w:p>
        </w:tc>
        <w:tc>
          <w:tcPr>
            <w:tcW w:w="3829" w:type="dxa"/>
          </w:tcPr>
          <w:p>
            <w:pPr>
              <w:pStyle w:val="TableParagraph"/>
              <w:ind w:right="1303"/>
              <w:jc w:val="right"/>
              <w:rPr>
                <w:sz w:val="24"/>
              </w:rPr>
            </w:pPr>
            <w:r>
              <w:rPr>
                <w:sz w:val="24"/>
              </w:rPr>
              <w:t>长江证券 </w:t>
            </w:r>
          </w:p>
        </w:tc>
        <w:tc>
          <w:tcPr>
            <w:tcW w:w="3313" w:type="dxa"/>
          </w:tcPr>
          <w:p>
            <w:pPr>
              <w:pStyle w:val="TableParagraph"/>
              <w:ind w:left="490" w:right="361"/>
              <w:rPr>
                <w:sz w:val="24"/>
              </w:rPr>
            </w:pPr>
            <w:r>
              <w:rPr>
                <w:sz w:val="24"/>
              </w:rPr>
              <w:t>2,378,902 </w:t>
            </w:r>
          </w:p>
        </w:tc>
      </w:tr>
      <w:tr>
        <w:trPr>
          <w:trHeight w:val="311" w:hRule="atLeast"/>
        </w:trPr>
        <w:tc>
          <w:tcPr>
            <w:tcW w:w="1382" w:type="dxa"/>
          </w:tcPr>
          <w:p>
            <w:pPr>
              <w:pStyle w:val="TableParagraph"/>
              <w:ind w:left="488" w:right="359"/>
              <w:rPr>
                <w:sz w:val="24"/>
              </w:rPr>
            </w:pPr>
            <w:r>
              <w:rPr>
                <w:sz w:val="24"/>
              </w:rPr>
              <w:t>18 </w:t>
            </w:r>
          </w:p>
        </w:tc>
        <w:tc>
          <w:tcPr>
            <w:tcW w:w="3829" w:type="dxa"/>
          </w:tcPr>
          <w:p>
            <w:pPr>
              <w:pStyle w:val="TableParagraph"/>
              <w:ind w:right="1303"/>
              <w:jc w:val="right"/>
              <w:rPr>
                <w:sz w:val="24"/>
              </w:rPr>
            </w:pPr>
            <w:r>
              <w:rPr>
                <w:sz w:val="24"/>
              </w:rPr>
              <w:t>兴业证券 </w:t>
            </w:r>
          </w:p>
        </w:tc>
        <w:tc>
          <w:tcPr>
            <w:tcW w:w="3313" w:type="dxa"/>
          </w:tcPr>
          <w:p>
            <w:pPr>
              <w:pStyle w:val="TableParagraph"/>
              <w:ind w:left="490" w:right="361"/>
              <w:rPr>
                <w:sz w:val="24"/>
              </w:rPr>
            </w:pPr>
            <w:r>
              <w:rPr>
                <w:sz w:val="24"/>
              </w:rPr>
              <w:t>2,282,505 </w:t>
            </w:r>
          </w:p>
        </w:tc>
      </w:tr>
      <w:tr>
        <w:trPr>
          <w:trHeight w:val="313" w:hRule="atLeast"/>
        </w:trPr>
        <w:tc>
          <w:tcPr>
            <w:tcW w:w="1382" w:type="dxa"/>
          </w:tcPr>
          <w:p>
            <w:pPr>
              <w:pStyle w:val="TableParagraph"/>
              <w:spacing w:line="294" w:lineRule="exact"/>
              <w:ind w:left="488" w:right="359"/>
              <w:rPr>
                <w:sz w:val="24"/>
              </w:rPr>
            </w:pPr>
            <w:r>
              <w:rPr>
                <w:sz w:val="24"/>
              </w:rPr>
              <w:t>19 </w:t>
            </w:r>
          </w:p>
        </w:tc>
        <w:tc>
          <w:tcPr>
            <w:tcW w:w="3829" w:type="dxa"/>
          </w:tcPr>
          <w:p>
            <w:pPr>
              <w:pStyle w:val="TableParagraph"/>
              <w:spacing w:line="294" w:lineRule="exact"/>
              <w:ind w:right="1303"/>
              <w:jc w:val="right"/>
              <w:rPr>
                <w:sz w:val="24"/>
              </w:rPr>
            </w:pPr>
            <w:r>
              <w:rPr>
                <w:sz w:val="24"/>
              </w:rPr>
              <w:t>东方财富 </w:t>
            </w:r>
          </w:p>
        </w:tc>
        <w:tc>
          <w:tcPr>
            <w:tcW w:w="3313" w:type="dxa"/>
          </w:tcPr>
          <w:p>
            <w:pPr>
              <w:pStyle w:val="TableParagraph"/>
              <w:spacing w:line="294" w:lineRule="exact"/>
              <w:ind w:left="490" w:right="361"/>
              <w:rPr>
                <w:sz w:val="24"/>
              </w:rPr>
            </w:pPr>
            <w:r>
              <w:rPr>
                <w:sz w:val="24"/>
              </w:rPr>
              <w:t>1,889,883 </w:t>
            </w:r>
          </w:p>
        </w:tc>
      </w:tr>
      <w:tr>
        <w:trPr>
          <w:trHeight w:val="311" w:hRule="atLeast"/>
        </w:trPr>
        <w:tc>
          <w:tcPr>
            <w:tcW w:w="1382" w:type="dxa"/>
          </w:tcPr>
          <w:p>
            <w:pPr>
              <w:pStyle w:val="TableParagraph"/>
              <w:ind w:left="488" w:right="359"/>
              <w:rPr>
                <w:sz w:val="24"/>
              </w:rPr>
            </w:pPr>
            <w:r>
              <w:rPr>
                <w:sz w:val="24"/>
              </w:rPr>
              <w:t>20 </w:t>
            </w:r>
          </w:p>
        </w:tc>
        <w:tc>
          <w:tcPr>
            <w:tcW w:w="3829" w:type="dxa"/>
          </w:tcPr>
          <w:p>
            <w:pPr>
              <w:pStyle w:val="TableParagraph"/>
              <w:ind w:right="1303"/>
              <w:jc w:val="right"/>
              <w:rPr>
                <w:sz w:val="24"/>
              </w:rPr>
            </w:pPr>
            <w:r>
              <w:rPr>
                <w:sz w:val="24"/>
              </w:rPr>
              <w:t>东方证券 </w:t>
            </w:r>
          </w:p>
        </w:tc>
        <w:tc>
          <w:tcPr>
            <w:tcW w:w="3313" w:type="dxa"/>
          </w:tcPr>
          <w:p>
            <w:pPr>
              <w:pStyle w:val="TableParagraph"/>
              <w:ind w:left="490" w:right="361"/>
              <w:rPr>
                <w:sz w:val="24"/>
              </w:rPr>
            </w:pPr>
            <w:r>
              <w:rPr>
                <w:sz w:val="24"/>
              </w:rPr>
              <w:t>1,857,315 </w:t>
            </w:r>
          </w:p>
        </w:tc>
      </w:tr>
      <w:tr>
        <w:trPr>
          <w:trHeight w:val="311" w:hRule="atLeast"/>
        </w:trPr>
        <w:tc>
          <w:tcPr>
            <w:tcW w:w="1382" w:type="dxa"/>
          </w:tcPr>
          <w:p>
            <w:pPr>
              <w:pStyle w:val="TableParagraph"/>
              <w:ind w:left="488" w:right="359"/>
              <w:rPr>
                <w:sz w:val="24"/>
              </w:rPr>
            </w:pPr>
            <w:r>
              <w:rPr>
                <w:sz w:val="24"/>
              </w:rPr>
              <w:t>21 </w:t>
            </w:r>
          </w:p>
        </w:tc>
        <w:tc>
          <w:tcPr>
            <w:tcW w:w="3829" w:type="dxa"/>
          </w:tcPr>
          <w:p>
            <w:pPr>
              <w:pStyle w:val="TableParagraph"/>
              <w:ind w:right="1303"/>
              <w:jc w:val="right"/>
              <w:rPr>
                <w:sz w:val="24"/>
              </w:rPr>
            </w:pPr>
            <w:r>
              <w:rPr>
                <w:sz w:val="24"/>
              </w:rPr>
              <w:t>东吴证券 </w:t>
            </w:r>
          </w:p>
        </w:tc>
        <w:tc>
          <w:tcPr>
            <w:tcW w:w="3313" w:type="dxa"/>
          </w:tcPr>
          <w:p>
            <w:pPr>
              <w:pStyle w:val="TableParagraph"/>
              <w:ind w:left="490" w:right="361"/>
              <w:rPr>
                <w:sz w:val="24"/>
              </w:rPr>
            </w:pPr>
            <w:r>
              <w:rPr>
                <w:sz w:val="24"/>
              </w:rPr>
              <w:t>1,585,590 </w:t>
            </w:r>
          </w:p>
        </w:tc>
      </w:tr>
      <w:tr>
        <w:trPr>
          <w:trHeight w:val="311" w:hRule="atLeast"/>
        </w:trPr>
        <w:tc>
          <w:tcPr>
            <w:tcW w:w="1382" w:type="dxa"/>
          </w:tcPr>
          <w:p>
            <w:pPr>
              <w:pStyle w:val="TableParagraph"/>
              <w:ind w:left="488" w:right="359"/>
              <w:rPr>
                <w:sz w:val="24"/>
              </w:rPr>
            </w:pPr>
            <w:r>
              <w:rPr>
                <w:sz w:val="24"/>
              </w:rPr>
              <w:t>22 </w:t>
            </w:r>
          </w:p>
        </w:tc>
        <w:tc>
          <w:tcPr>
            <w:tcW w:w="3829" w:type="dxa"/>
          </w:tcPr>
          <w:p>
            <w:pPr>
              <w:pStyle w:val="TableParagraph"/>
              <w:ind w:right="1303"/>
              <w:jc w:val="right"/>
              <w:rPr>
                <w:sz w:val="24"/>
              </w:rPr>
            </w:pPr>
            <w:r>
              <w:rPr>
                <w:sz w:val="24"/>
              </w:rPr>
              <w:t>华西证券 </w:t>
            </w:r>
          </w:p>
        </w:tc>
        <w:tc>
          <w:tcPr>
            <w:tcW w:w="3313" w:type="dxa"/>
          </w:tcPr>
          <w:p>
            <w:pPr>
              <w:pStyle w:val="TableParagraph"/>
              <w:ind w:left="490" w:right="361"/>
              <w:rPr>
                <w:sz w:val="24"/>
              </w:rPr>
            </w:pPr>
            <w:r>
              <w:rPr>
                <w:sz w:val="24"/>
              </w:rPr>
              <w:t>1,538,367 </w:t>
            </w:r>
          </w:p>
        </w:tc>
      </w:tr>
      <w:tr>
        <w:trPr>
          <w:trHeight w:val="312" w:hRule="atLeast"/>
        </w:trPr>
        <w:tc>
          <w:tcPr>
            <w:tcW w:w="1382" w:type="dxa"/>
          </w:tcPr>
          <w:p>
            <w:pPr>
              <w:pStyle w:val="TableParagraph"/>
              <w:ind w:left="488" w:right="359"/>
              <w:rPr>
                <w:sz w:val="24"/>
              </w:rPr>
            </w:pPr>
            <w:r>
              <w:rPr>
                <w:sz w:val="24"/>
              </w:rPr>
              <w:t>23 </w:t>
            </w:r>
          </w:p>
        </w:tc>
        <w:tc>
          <w:tcPr>
            <w:tcW w:w="3829" w:type="dxa"/>
          </w:tcPr>
          <w:p>
            <w:pPr>
              <w:pStyle w:val="TableParagraph"/>
              <w:ind w:right="1303"/>
              <w:jc w:val="right"/>
              <w:rPr>
                <w:sz w:val="24"/>
              </w:rPr>
            </w:pPr>
            <w:r>
              <w:rPr>
                <w:sz w:val="24"/>
              </w:rPr>
              <w:t>中银证券 </w:t>
            </w:r>
          </w:p>
        </w:tc>
        <w:tc>
          <w:tcPr>
            <w:tcW w:w="3313" w:type="dxa"/>
          </w:tcPr>
          <w:p>
            <w:pPr>
              <w:pStyle w:val="TableParagraph"/>
              <w:ind w:left="490" w:right="361"/>
              <w:rPr>
                <w:sz w:val="24"/>
              </w:rPr>
            </w:pPr>
            <w:r>
              <w:rPr>
                <w:sz w:val="24"/>
              </w:rPr>
              <w:t>1,420,596 </w:t>
            </w:r>
          </w:p>
        </w:tc>
      </w:tr>
      <w:tr>
        <w:trPr>
          <w:trHeight w:val="311" w:hRule="atLeast"/>
        </w:trPr>
        <w:tc>
          <w:tcPr>
            <w:tcW w:w="1382" w:type="dxa"/>
          </w:tcPr>
          <w:p>
            <w:pPr>
              <w:pStyle w:val="TableParagraph"/>
              <w:ind w:left="488" w:right="359"/>
              <w:rPr>
                <w:sz w:val="24"/>
              </w:rPr>
            </w:pPr>
            <w:r>
              <w:rPr>
                <w:sz w:val="24"/>
              </w:rPr>
              <w:t>24 </w:t>
            </w:r>
          </w:p>
        </w:tc>
        <w:tc>
          <w:tcPr>
            <w:tcW w:w="3829" w:type="dxa"/>
          </w:tcPr>
          <w:p>
            <w:pPr>
              <w:pStyle w:val="TableParagraph"/>
              <w:ind w:right="1303"/>
              <w:jc w:val="right"/>
              <w:rPr>
                <w:sz w:val="24"/>
              </w:rPr>
            </w:pPr>
            <w:r>
              <w:rPr>
                <w:sz w:val="24"/>
              </w:rPr>
              <w:t>财通证券 </w:t>
            </w:r>
          </w:p>
        </w:tc>
        <w:tc>
          <w:tcPr>
            <w:tcW w:w="3313" w:type="dxa"/>
          </w:tcPr>
          <w:p>
            <w:pPr>
              <w:pStyle w:val="TableParagraph"/>
              <w:ind w:left="490" w:right="361"/>
              <w:rPr>
                <w:sz w:val="24"/>
              </w:rPr>
            </w:pPr>
            <w:r>
              <w:rPr>
                <w:sz w:val="24"/>
              </w:rPr>
              <w:t>1,342,498 </w:t>
            </w:r>
          </w:p>
        </w:tc>
      </w:tr>
      <w:tr>
        <w:trPr>
          <w:trHeight w:val="313" w:hRule="atLeast"/>
        </w:trPr>
        <w:tc>
          <w:tcPr>
            <w:tcW w:w="1382" w:type="dxa"/>
          </w:tcPr>
          <w:p>
            <w:pPr>
              <w:pStyle w:val="TableParagraph"/>
              <w:spacing w:line="294" w:lineRule="exact"/>
              <w:ind w:left="488" w:right="359"/>
              <w:rPr>
                <w:sz w:val="24"/>
              </w:rPr>
            </w:pPr>
            <w:r>
              <w:rPr>
                <w:sz w:val="24"/>
              </w:rPr>
              <w:t>25 </w:t>
            </w:r>
          </w:p>
        </w:tc>
        <w:tc>
          <w:tcPr>
            <w:tcW w:w="3829" w:type="dxa"/>
          </w:tcPr>
          <w:p>
            <w:pPr>
              <w:pStyle w:val="TableParagraph"/>
              <w:spacing w:line="294" w:lineRule="exact"/>
              <w:ind w:right="1303"/>
              <w:jc w:val="right"/>
              <w:rPr>
                <w:sz w:val="24"/>
              </w:rPr>
            </w:pPr>
            <w:r>
              <w:rPr>
                <w:sz w:val="24"/>
              </w:rPr>
              <w:t>东莞证券 </w:t>
            </w:r>
          </w:p>
        </w:tc>
        <w:tc>
          <w:tcPr>
            <w:tcW w:w="3313" w:type="dxa"/>
          </w:tcPr>
          <w:p>
            <w:pPr>
              <w:pStyle w:val="TableParagraph"/>
              <w:spacing w:line="294" w:lineRule="exact"/>
              <w:ind w:left="490" w:right="361"/>
              <w:rPr>
                <w:sz w:val="24"/>
              </w:rPr>
            </w:pPr>
            <w:r>
              <w:rPr>
                <w:sz w:val="24"/>
              </w:rPr>
              <w:t>1,299,540 </w:t>
            </w:r>
          </w:p>
        </w:tc>
      </w:tr>
      <w:tr>
        <w:trPr>
          <w:trHeight w:val="311" w:hRule="atLeast"/>
        </w:trPr>
        <w:tc>
          <w:tcPr>
            <w:tcW w:w="1382" w:type="dxa"/>
          </w:tcPr>
          <w:p>
            <w:pPr>
              <w:pStyle w:val="TableParagraph"/>
              <w:ind w:left="488" w:right="359"/>
              <w:rPr>
                <w:sz w:val="24"/>
              </w:rPr>
            </w:pPr>
            <w:r>
              <w:rPr>
                <w:sz w:val="24"/>
              </w:rPr>
              <w:t>26 </w:t>
            </w:r>
          </w:p>
        </w:tc>
        <w:tc>
          <w:tcPr>
            <w:tcW w:w="3829" w:type="dxa"/>
          </w:tcPr>
          <w:p>
            <w:pPr>
              <w:pStyle w:val="TableParagraph"/>
              <w:ind w:right="1303"/>
              <w:jc w:val="right"/>
              <w:rPr>
                <w:sz w:val="24"/>
              </w:rPr>
            </w:pPr>
            <w:r>
              <w:rPr>
                <w:sz w:val="24"/>
              </w:rPr>
              <w:t>浙商证券 </w:t>
            </w:r>
          </w:p>
        </w:tc>
        <w:tc>
          <w:tcPr>
            <w:tcW w:w="3313" w:type="dxa"/>
          </w:tcPr>
          <w:p>
            <w:pPr>
              <w:pStyle w:val="TableParagraph"/>
              <w:ind w:left="490" w:right="361"/>
              <w:rPr>
                <w:sz w:val="24"/>
              </w:rPr>
            </w:pPr>
            <w:r>
              <w:rPr>
                <w:sz w:val="24"/>
              </w:rPr>
              <w:t>1,297,458 </w:t>
            </w:r>
          </w:p>
        </w:tc>
      </w:tr>
      <w:tr>
        <w:trPr>
          <w:trHeight w:val="311" w:hRule="atLeast"/>
        </w:trPr>
        <w:tc>
          <w:tcPr>
            <w:tcW w:w="1382" w:type="dxa"/>
          </w:tcPr>
          <w:p>
            <w:pPr>
              <w:pStyle w:val="TableParagraph"/>
              <w:ind w:left="488" w:right="359"/>
              <w:rPr>
                <w:sz w:val="24"/>
              </w:rPr>
            </w:pPr>
            <w:r>
              <w:rPr>
                <w:sz w:val="24"/>
              </w:rPr>
              <w:t>27 </w:t>
            </w:r>
          </w:p>
        </w:tc>
        <w:tc>
          <w:tcPr>
            <w:tcW w:w="3829" w:type="dxa"/>
          </w:tcPr>
          <w:p>
            <w:pPr>
              <w:pStyle w:val="TableParagraph"/>
              <w:ind w:right="1303"/>
              <w:jc w:val="right"/>
              <w:rPr>
                <w:sz w:val="24"/>
              </w:rPr>
            </w:pPr>
            <w:r>
              <w:rPr>
                <w:sz w:val="24"/>
              </w:rPr>
              <w:t>华福证券 </w:t>
            </w:r>
          </w:p>
        </w:tc>
        <w:tc>
          <w:tcPr>
            <w:tcW w:w="3313" w:type="dxa"/>
          </w:tcPr>
          <w:p>
            <w:pPr>
              <w:pStyle w:val="TableParagraph"/>
              <w:ind w:left="490" w:right="361"/>
              <w:rPr>
                <w:sz w:val="24"/>
              </w:rPr>
            </w:pPr>
            <w:r>
              <w:rPr>
                <w:sz w:val="24"/>
              </w:rPr>
              <w:t>1,225,038 </w:t>
            </w:r>
          </w:p>
        </w:tc>
      </w:tr>
      <w:tr>
        <w:trPr>
          <w:trHeight w:val="311" w:hRule="atLeast"/>
        </w:trPr>
        <w:tc>
          <w:tcPr>
            <w:tcW w:w="1382" w:type="dxa"/>
          </w:tcPr>
          <w:p>
            <w:pPr>
              <w:pStyle w:val="TableParagraph"/>
              <w:ind w:left="488" w:right="359"/>
              <w:rPr>
                <w:sz w:val="24"/>
              </w:rPr>
            </w:pPr>
            <w:r>
              <w:rPr>
                <w:sz w:val="24"/>
              </w:rPr>
              <w:t>28 </w:t>
            </w:r>
          </w:p>
        </w:tc>
        <w:tc>
          <w:tcPr>
            <w:tcW w:w="3829" w:type="dxa"/>
          </w:tcPr>
          <w:p>
            <w:pPr>
              <w:pStyle w:val="TableParagraph"/>
              <w:ind w:right="1303"/>
              <w:jc w:val="right"/>
              <w:rPr>
                <w:sz w:val="24"/>
              </w:rPr>
            </w:pPr>
            <w:r>
              <w:rPr>
                <w:sz w:val="24"/>
              </w:rPr>
              <w:t>国元证券 </w:t>
            </w:r>
          </w:p>
        </w:tc>
        <w:tc>
          <w:tcPr>
            <w:tcW w:w="3313" w:type="dxa"/>
          </w:tcPr>
          <w:p>
            <w:pPr>
              <w:pStyle w:val="TableParagraph"/>
              <w:ind w:left="490" w:right="361"/>
              <w:rPr>
                <w:sz w:val="24"/>
              </w:rPr>
            </w:pPr>
            <w:r>
              <w:rPr>
                <w:sz w:val="24"/>
              </w:rPr>
              <w:t>1,186,597 </w:t>
            </w:r>
          </w:p>
        </w:tc>
      </w:tr>
      <w:tr>
        <w:trPr>
          <w:trHeight w:val="311" w:hRule="atLeast"/>
        </w:trPr>
        <w:tc>
          <w:tcPr>
            <w:tcW w:w="1382" w:type="dxa"/>
          </w:tcPr>
          <w:p>
            <w:pPr>
              <w:pStyle w:val="TableParagraph"/>
              <w:ind w:left="488" w:right="359"/>
              <w:rPr>
                <w:sz w:val="24"/>
              </w:rPr>
            </w:pPr>
            <w:r>
              <w:rPr>
                <w:sz w:val="24"/>
              </w:rPr>
              <w:t>29 </w:t>
            </w:r>
          </w:p>
        </w:tc>
        <w:tc>
          <w:tcPr>
            <w:tcW w:w="3829" w:type="dxa"/>
          </w:tcPr>
          <w:p>
            <w:pPr>
              <w:pStyle w:val="TableParagraph"/>
              <w:ind w:right="1303"/>
              <w:jc w:val="right"/>
              <w:rPr>
                <w:sz w:val="24"/>
              </w:rPr>
            </w:pPr>
            <w:r>
              <w:rPr>
                <w:sz w:val="24"/>
              </w:rPr>
              <w:t>长城证券 </w:t>
            </w:r>
          </w:p>
        </w:tc>
        <w:tc>
          <w:tcPr>
            <w:tcW w:w="3313" w:type="dxa"/>
          </w:tcPr>
          <w:p>
            <w:pPr>
              <w:pStyle w:val="TableParagraph"/>
              <w:ind w:left="490" w:right="361"/>
              <w:rPr>
                <w:sz w:val="24"/>
              </w:rPr>
            </w:pPr>
            <w:r>
              <w:rPr>
                <w:sz w:val="24"/>
              </w:rPr>
              <w:t>1,179,066 </w:t>
            </w:r>
          </w:p>
        </w:tc>
      </w:tr>
    </w:tbl>
    <w:p>
      <w:pPr>
        <w:spacing w:after="0"/>
        <w:rPr>
          <w:sz w:val="24"/>
        </w:rPr>
        <w:sectPr>
          <w:pgSz w:w="11910" w:h="16840"/>
          <w:pgMar w:header="0" w:footer="1122" w:top="1420" w:bottom="132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2"/>
        <w:gridCol w:w="3829"/>
        <w:gridCol w:w="3313"/>
      </w:tblGrid>
      <w:tr>
        <w:trPr>
          <w:trHeight w:val="311" w:hRule="atLeast"/>
        </w:trPr>
        <w:tc>
          <w:tcPr>
            <w:tcW w:w="1382" w:type="dxa"/>
          </w:tcPr>
          <w:p>
            <w:pPr>
              <w:pStyle w:val="TableParagraph"/>
              <w:ind w:right="439"/>
              <w:jc w:val="right"/>
              <w:rPr>
                <w:sz w:val="24"/>
              </w:rPr>
            </w:pPr>
            <w:r>
              <w:rPr>
                <w:sz w:val="24"/>
              </w:rPr>
              <w:t>30 </w:t>
            </w:r>
          </w:p>
        </w:tc>
        <w:tc>
          <w:tcPr>
            <w:tcW w:w="3829" w:type="dxa"/>
          </w:tcPr>
          <w:p>
            <w:pPr>
              <w:pStyle w:val="TableParagraph"/>
              <w:ind w:left="1353" w:right="1225"/>
              <w:rPr>
                <w:sz w:val="24"/>
              </w:rPr>
            </w:pPr>
            <w:r>
              <w:rPr>
                <w:sz w:val="24"/>
              </w:rPr>
              <w:t>东北证券 </w:t>
            </w:r>
          </w:p>
        </w:tc>
        <w:tc>
          <w:tcPr>
            <w:tcW w:w="3313" w:type="dxa"/>
          </w:tcPr>
          <w:p>
            <w:pPr>
              <w:pStyle w:val="TableParagraph"/>
              <w:ind w:left="490" w:right="361"/>
              <w:rPr>
                <w:sz w:val="24"/>
              </w:rPr>
            </w:pPr>
            <w:r>
              <w:rPr>
                <w:sz w:val="24"/>
              </w:rPr>
              <w:t>1,172,934 </w:t>
            </w:r>
          </w:p>
        </w:tc>
      </w:tr>
      <w:tr>
        <w:trPr>
          <w:trHeight w:val="312" w:hRule="atLeast"/>
        </w:trPr>
        <w:tc>
          <w:tcPr>
            <w:tcW w:w="1382" w:type="dxa"/>
          </w:tcPr>
          <w:p>
            <w:pPr>
              <w:pStyle w:val="TableParagraph"/>
              <w:ind w:right="439"/>
              <w:jc w:val="right"/>
              <w:rPr>
                <w:sz w:val="24"/>
              </w:rPr>
            </w:pPr>
            <w:r>
              <w:rPr>
                <w:sz w:val="24"/>
              </w:rPr>
              <w:t>31 </w:t>
            </w:r>
          </w:p>
        </w:tc>
        <w:tc>
          <w:tcPr>
            <w:tcW w:w="3829" w:type="dxa"/>
          </w:tcPr>
          <w:p>
            <w:pPr>
              <w:pStyle w:val="TableParagraph"/>
              <w:ind w:left="1353" w:right="1225"/>
              <w:rPr>
                <w:sz w:val="24"/>
              </w:rPr>
            </w:pPr>
            <w:r>
              <w:rPr>
                <w:sz w:val="24"/>
              </w:rPr>
              <w:t>国金证券 </w:t>
            </w:r>
          </w:p>
        </w:tc>
        <w:tc>
          <w:tcPr>
            <w:tcW w:w="3313" w:type="dxa"/>
          </w:tcPr>
          <w:p>
            <w:pPr>
              <w:pStyle w:val="TableParagraph"/>
              <w:ind w:left="490" w:right="361"/>
              <w:rPr>
                <w:sz w:val="24"/>
              </w:rPr>
            </w:pPr>
            <w:r>
              <w:rPr>
                <w:sz w:val="24"/>
              </w:rPr>
              <w:t>1,156,521 </w:t>
            </w:r>
          </w:p>
        </w:tc>
      </w:tr>
      <w:tr>
        <w:trPr>
          <w:trHeight w:val="311" w:hRule="atLeast"/>
        </w:trPr>
        <w:tc>
          <w:tcPr>
            <w:tcW w:w="1382" w:type="dxa"/>
          </w:tcPr>
          <w:p>
            <w:pPr>
              <w:pStyle w:val="TableParagraph"/>
              <w:ind w:right="439"/>
              <w:jc w:val="right"/>
              <w:rPr>
                <w:sz w:val="24"/>
              </w:rPr>
            </w:pPr>
            <w:r>
              <w:rPr>
                <w:sz w:val="24"/>
              </w:rPr>
              <w:t>32 </w:t>
            </w:r>
          </w:p>
        </w:tc>
        <w:tc>
          <w:tcPr>
            <w:tcW w:w="3829" w:type="dxa"/>
          </w:tcPr>
          <w:p>
            <w:pPr>
              <w:pStyle w:val="TableParagraph"/>
              <w:ind w:left="1353" w:right="1225"/>
              <w:rPr>
                <w:sz w:val="24"/>
              </w:rPr>
            </w:pPr>
            <w:r>
              <w:rPr>
                <w:sz w:val="24"/>
              </w:rPr>
              <w:t>信达证券 </w:t>
            </w:r>
          </w:p>
        </w:tc>
        <w:tc>
          <w:tcPr>
            <w:tcW w:w="3313" w:type="dxa"/>
          </w:tcPr>
          <w:p>
            <w:pPr>
              <w:pStyle w:val="TableParagraph"/>
              <w:ind w:left="490" w:right="361"/>
              <w:rPr>
                <w:sz w:val="24"/>
              </w:rPr>
            </w:pPr>
            <w:r>
              <w:rPr>
                <w:sz w:val="24"/>
              </w:rPr>
              <w:t>1,123,400 </w:t>
            </w:r>
          </w:p>
        </w:tc>
      </w:tr>
      <w:tr>
        <w:trPr>
          <w:trHeight w:val="313" w:hRule="atLeast"/>
        </w:trPr>
        <w:tc>
          <w:tcPr>
            <w:tcW w:w="1382" w:type="dxa"/>
          </w:tcPr>
          <w:p>
            <w:pPr>
              <w:pStyle w:val="TableParagraph"/>
              <w:spacing w:before="2"/>
              <w:ind w:right="439"/>
              <w:jc w:val="right"/>
              <w:rPr>
                <w:sz w:val="24"/>
              </w:rPr>
            </w:pPr>
            <w:r>
              <w:rPr>
                <w:sz w:val="24"/>
              </w:rPr>
              <w:t>33 </w:t>
            </w:r>
          </w:p>
        </w:tc>
        <w:tc>
          <w:tcPr>
            <w:tcW w:w="3829" w:type="dxa"/>
          </w:tcPr>
          <w:p>
            <w:pPr>
              <w:pStyle w:val="TableParagraph"/>
              <w:spacing w:before="2"/>
              <w:ind w:left="1353" w:right="1225"/>
              <w:rPr>
                <w:sz w:val="24"/>
              </w:rPr>
            </w:pPr>
            <w:r>
              <w:rPr>
                <w:sz w:val="24"/>
              </w:rPr>
              <w:t>西南证券 </w:t>
            </w:r>
          </w:p>
        </w:tc>
        <w:tc>
          <w:tcPr>
            <w:tcW w:w="3313" w:type="dxa"/>
          </w:tcPr>
          <w:p>
            <w:pPr>
              <w:pStyle w:val="TableParagraph"/>
              <w:spacing w:before="2"/>
              <w:ind w:left="490" w:right="361"/>
              <w:rPr>
                <w:sz w:val="24"/>
              </w:rPr>
            </w:pPr>
            <w:r>
              <w:rPr>
                <w:sz w:val="24"/>
              </w:rPr>
              <w:t>1,020,418 </w:t>
            </w:r>
          </w:p>
        </w:tc>
      </w:tr>
      <w:tr>
        <w:trPr>
          <w:trHeight w:val="311" w:hRule="atLeast"/>
        </w:trPr>
        <w:tc>
          <w:tcPr>
            <w:tcW w:w="1382" w:type="dxa"/>
          </w:tcPr>
          <w:p>
            <w:pPr>
              <w:pStyle w:val="TableParagraph"/>
              <w:ind w:right="439"/>
              <w:jc w:val="right"/>
              <w:rPr>
                <w:sz w:val="24"/>
              </w:rPr>
            </w:pPr>
            <w:r>
              <w:rPr>
                <w:sz w:val="24"/>
              </w:rPr>
              <w:t>34 </w:t>
            </w:r>
          </w:p>
        </w:tc>
        <w:tc>
          <w:tcPr>
            <w:tcW w:w="3829" w:type="dxa"/>
          </w:tcPr>
          <w:p>
            <w:pPr>
              <w:pStyle w:val="TableParagraph"/>
              <w:ind w:left="1353" w:right="1225"/>
              <w:rPr>
                <w:sz w:val="24"/>
              </w:rPr>
            </w:pPr>
            <w:r>
              <w:rPr>
                <w:sz w:val="24"/>
              </w:rPr>
              <w:t>湘财证券 </w:t>
            </w:r>
          </w:p>
        </w:tc>
        <w:tc>
          <w:tcPr>
            <w:tcW w:w="3313" w:type="dxa"/>
          </w:tcPr>
          <w:p>
            <w:pPr>
              <w:pStyle w:val="TableParagraph"/>
              <w:ind w:left="490" w:right="361"/>
              <w:rPr>
                <w:sz w:val="24"/>
              </w:rPr>
            </w:pPr>
            <w:r>
              <w:rPr>
                <w:sz w:val="24"/>
              </w:rPr>
              <w:t>962,297 </w:t>
            </w:r>
          </w:p>
        </w:tc>
      </w:tr>
      <w:tr>
        <w:trPr>
          <w:trHeight w:val="311" w:hRule="atLeast"/>
        </w:trPr>
        <w:tc>
          <w:tcPr>
            <w:tcW w:w="1382" w:type="dxa"/>
          </w:tcPr>
          <w:p>
            <w:pPr>
              <w:pStyle w:val="TableParagraph"/>
              <w:ind w:right="439"/>
              <w:jc w:val="right"/>
              <w:rPr>
                <w:sz w:val="24"/>
              </w:rPr>
            </w:pPr>
            <w:r>
              <w:rPr>
                <w:sz w:val="24"/>
              </w:rPr>
              <w:t>35 </w:t>
            </w:r>
          </w:p>
        </w:tc>
        <w:tc>
          <w:tcPr>
            <w:tcW w:w="3829" w:type="dxa"/>
          </w:tcPr>
          <w:p>
            <w:pPr>
              <w:pStyle w:val="TableParagraph"/>
              <w:ind w:left="1353" w:right="1225"/>
              <w:rPr>
                <w:sz w:val="24"/>
              </w:rPr>
            </w:pPr>
            <w:r>
              <w:rPr>
                <w:sz w:val="24"/>
              </w:rPr>
              <w:t>财达证券 </w:t>
            </w:r>
          </w:p>
        </w:tc>
        <w:tc>
          <w:tcPr>
            <w:tcW w:w="3313" w:type="dxa"/>
          </w:tcPr>
          <w:p>
            <w:pPr>
              <w:pStyle w:val="TableParagraph"/>
              <w:ind w:left="490" w:right="361"/>
              <w:rPr>
                <w:sz w:val="24"/>
              </w:rPr>
            </w:pPr>
            <w:r>
              <w:rPr>
                <w:sz w:val="24"/>
              </w:rPr>
              <w:t>950,349 </w:t>
            </w:r>
          </w:p>
        </w:tc>
      </w:tr>
      <w:tr>
        <w:trPr>
          <w:trHeight w:val="311" w:hRule="atLeast"/>
        </w:trPr>
        <w:tc>
          <w:tcPr>
            <w:tcW w:w="1382" w:type="dxa"/>
          </w:tcPr>
          <w:p>
            <w:pPr>
              <w:pStyle w:val="TableParagraph"/>
              <w:ind w:right="439"/>
              <w:jc w:val="right"/>
              <w:rPr>
                <w:sz w:val="24"/>
              </w:rPr>
            </w:pPr>
            <w:r>
              <w:rPr>
                <w:sz w:val="24"/>
              </w:rPr>
              <w:t>36 </w:t>
            </w:r>
          </w:p>
        </w:tc>
        <w:tc>
          <w:tcPr>
            <w:tcW w:w="3829" w:type="dxa"/>
          </w:tcPr>
          <w:p>
            <w:pPr>
              <w:pStyle w:val="TableParagraph"/>
              <w:ind w:left="1353" w:right="1225"/>
              <w:rPr>
                <w:sz w:val="24"/>
              </w:rPr>
            </w:pPr>
            <w:r>
              <w:rPr>
                <w:sz w:val="24"/>
              </w:rPr>
              <w:t>西部证券 </w:t>
            </w:r>
          </w:p>
        </w:tc>
        <w:tc>
          <w:tcPr>
            <w:tcW w:w="3313" w:type="dxa"/>
          </w:tcPr>
          <w:p>
            <w:pPr>
              <w:pStyle w:val="TableParagraph"/>
              <w:ind w:left="490" w:right="361"/>
              <w:rPr>
                <w:sz w:val="24"/>
              </w:rPr>
            </w:pPr>
            <w:r>
              <w:rPr>
                <w:sz w:val="24"/>
              </w:rPr>
              <w:t>927,318 </w:t>
            </w:r>
          </w:p>
        </w:tc>
      </w:tr>
      <w:tr>
        <w:trPr>
          <w:trHeight w:val="311" w:hRule="atLeast"/>
        </w:trPr>
        <w:tc>
          <w:tcPr>
            <w:tcW w:w="1382" w:type="dxa"/>
          </w:tcPr>
          <w:p>
            <w:pPr>
              <w:pStyle w:val="TableParagraph"/>
              <w:ind w:right="439"/>
              <w:jc w:val="right"/>
              <w:rPr>
                <w:sz w:val="24"/>
              </w:rPr>
            </w:pPr>
            <w:r>
              <w:rPr>
                <w:sz w:val="24"/>
              </w:rPr>
              <w:t>37 </w:t>
            </w:r>
          </w:p>
        </w:tc>
        <w:tc>
          <w:tcPr>
            <w:tcW w:w="3829" w:type="dxa"/>
          </w:tcPr>
          <w:p>
            <w:pPr>
              <w:pStyle w:val="TableParagraph"/>
              <w:ind w:left="1353" w:right="1225"/>
              <w:rPr>
                <w:sz w:val="24"/>
              </w:rPr>
            </w:pPr>
            <w:r>
              <w:rPr>
                <w:sz w:val="24"/>
              </w:rPr>
              <w:t>华安证券 </w:t>
            </w:r>
          </w:p>
        </w:tc>
        <w:tc>
          <w:tcPr>
            <w:tcW w:w="3313" w:type="dxa"/>
          </w:tcPr>
          <w:p>
            <w:pPr>
              <w:pStyle w:val="TableParagraph"/>
              <w:ind w:left="490" w:right="361"/>
              <w:rPr>
                <w:sz w:val="24"/>
              </w:rPr>
            </w:pPr>
            <w:r>
              <w:rPr>
                <w:sz w:val="24"/>
              </w:rPr>
              <w:t>909,318 </w:t>
            </w:r>
          </w:p>
        </w:tc>
      </w:tr>
      <w:tr>
        <w:trPr>
          <w:trHeight w:val="311" w:hRule="atLeast"/>
        </w:trPr>
        <w:tc>
          <w:tcPr>
            <w:tcW w:w="1382" w:type="dxa"/>
          </w:tcPr>
          <w:p>
            <w:pPr>
              <w:pStyle w:val="TableParagraph"/>
              <w:ind w:right="439"/>
              <w:jc w:val="right"/>
              <w:rPr>
                <w:sz w:val="24"/>
              </w:rPr>
            </w:pPr>
            <w:r>
              <w:rPr>
                <w:sz w:val="24"/>
              </w:rPr>
              <w:t>38 </w:t>
            </w:r>
          </w:p>
        </w:tc>
        <w:tc>
          <w:tcPr>
            <w:tcW w:w="3829" w:type="dxa"/>
          </w:tcPr>
          <w:p>
            <w:pPr>
              <w:pStyle w:val="TableParagraph"/>
              <w:ind w:left="1353" w:right="1225"/>
              <w:rPr>
                <w:sz w:val="24"/>
              </w:rPr>
            </w:pPr>
            <w:r>
              <w:rPr>
                <w:sz w:val="24"/>
              </w:rPr>
              <w:t>国海证券 </w:t>
            </w:r>
          </w:p>
        </w:tc>
        <w:tc>
          <w:tcPr>
            <w:tcW w:w="3313" w:type="dxa"/>
          </w:tcPr>
          <w:p>
            <w:pPr>
              <w:pStyle w:val="TableParagraph"/>
              <w:ind w:left="490" w:right="361"/>
              <w:rPr>
                <w:sz w:val="24"/>
              </w:rPr>
            </w:pPr>
            <w:r>
              <w:rPr>
                <w:sz w:val="24"/>
              </w:rPr>
              <w:t>892,877 </w:t>
            </w:r>
          </w:p>
        </w:tc>
      </w:tr>
      <w:tr>
        <w:trPr>
          <w:trHeight w:val="314" w:hRule="atLeast"/>
        </w:trPr>
        <w:tc>
          <w:tcPr>
            <w:tcW w:w="1382" w:type="dxa"/>
          </w:tcPr>
          <w:p>
            <w:pPr>
              <w:pStyle w:val="TableParagraph"/>
              <w:spacing w:before="2"/>
              <w:ind w:right="439"/>
              <w:jc w:val="right"/>
              <w:rPr>
                <w:sz w:val="24"/>
              </w:rPr>
            </w:pPr>
            <w:r>
              <w:rPr>
                <w:sz w:val="24"/>
              </w:rPr>
              <w:t>39 </w:t>
            </w:r>
          </w:p>
        </w:tc>
        <w:tc>
          <w:tcPr>
            <w:tcW w:w="3829" w:type="dxa"/>
          </w:tcPr>
          <w:p>
            <w:pPr>
              <w:pStyle w:val="TableParagraph"/>
              <w:spacing w:before="2"/>
              <w:ind w:left="1353" w:right="1225"/>
              <w:rPr>
                <w:sz w:val="24"/>
              </w:rPr>
            </w:pPr>
            <w:r>
              <w:rPr>
                <w:sz w:val="24"/>
              </w:rPr>
              <w:t>东兴证券 </w:t>
            </w:r>
          </w:p>
        </w:tc>
        <w:tc>
          <w:tcPr>
            <w:tcW w:w="3313" w:type="dxa"/>
          </w:tcPr>
          <w:p>
            <w:pPr>
              <w:pStyle w:val="TableParagraph"/>
              <w:spacing w:before="2"/>
              <w:ind w:left="490" w:right="361"/>
              <w:rPr>
                <w:sz w:val="24"/>
              </w:rPr>
            </w:pPr>
            <w:r>
              <w:rPr>
                <w:sz w:val="24"/>
              </w:rPr>
              <w:t>887,010 </w:t>
            </w:r>
          </w:p>
        </w:tc>
      </w:tr>
      <w:tr>
        <w:trPr>
          <w:trHeight w:val="311" w:hRule="atLeast"/>
        </w:trPr>
        <w:tc>
          <w:tcPr>
            <w:tcW w:w="1382" w:type="dxa"/>
          </w:tcPr>
          <w:p>
            <w:pPr>
              <w:pStyle w:val="TableParagraph"/>
              <w:ind w:right="439"/>
              <w:jc w:val="right"/>
              <w:rPr>
                <w:sz w:val="24"/>
              </w:rPr>
            </w:pPr>
            <w:r>
              <w:rPr>
                <w:sz w:val="24"/>
              </w:rPr>
              <w:t>40 </w:t>
            </w:r>
          </w:p>
        </w:tc>
        <w:tc>
          <w:tcPr>
            <w:tcW w:w="3829" w:type="dxa"/>
          </w:tcPr>
          <w:p>
            <w:pPr>
              <w:pStyle w:val="TableParagraph"/>
              <w:ind w:left="1353" w:right="1225"/>
              <w:rPr>
                <w:sz w:val="24"/>
              </w:rPr>
            </w:pPr>
            <w:r>
              <w:rPr>
                <w:sz w:val="24"/>
              </w:rPr>
              <w:t>南京证券 </w:t>
            </w:r>
          </w:p>
        </w:tc>
        <w:tc>
          <w:tcPr>
            <w:tcW w:w="3313" w:type="dxa"/>
          </w:tcPr>
          <w:p>
            <w:pPr>
              <w:pStyle w:val="TableParagraph"/>
              <w:ind w:left="490" w:right="361"/>
              <w:rPr>
                <w:sz w:val="24"/>
              </w:rPr>
            </w:pPr>
            <w:r>
              <w:rPr>
                <w:sz w:val="24"/>
              </w:rPr>
              <w:t>879,805 </w:t>
            </w:r>
          </w:p>
        </w:tc>
      </w:tr>
      <w:tr>
        <w:trPr>
          <w:trHeight w:val="311" w:hRule="atLeast"/>
        </w:trPr>
        <w:tc>
          <w:tcPr>
            <w:tcW w:w="1382" w:type="dxa"/>
          </w:tcPr>
          <w:p>
            <w:pPr>
              <w:pStyle w:val="TableParagraph"/>
              <w:ind w:right="439"/>
              <w:jc w:val="right"/>
              <w:rPr>
                <w:sz w:val="24"/>
              </w:rPr>
            </w:pPr>
            <w:r>
              <w:rPr>
                <w:sz w:val="24"/>
              </w:rPr>
              <w:t>41 </w:t>
            </w:r>
          </w:p>
        </w:tc>
        <w:tc>
          <w:tcPr>
            <w:tcW w:w="3829" w:type="dxa"/>
          </w:tcPr>
          <w:p>
            <w:pPr>
              <w:pStyle w:val="TableParagraph"/>
              <w:ind w:left="1353" w:right="1225"/>
              <w:rPr>
                <w:sz w:val="24"/>
              </w:rPr>
            </w:pPr>
            <w:r>
              <w:rPr>
                <w:sz w:val="24"/>
              </w:rPr>
              <w:t>恒泰证券 </w:t>
            </w:r>
          </w:p>
        </w:tc>
        <w:tc>
          <w:tcPr>
            <w:tcW w:w="3313" w:type="dxa"/>
          </w:tcPr>
          <w:p>
            <w:pPr>
              <w:pStyle w:val="TableParagraph"/>
              <w:ind w:left="490" w:right="361"/>
              <w:rPr>
                <w:sz w:val="24"/>
              </w:rPr>
            </w:pPr>
            <w:r>
              <w:rPr>
                <w:sz w:val="24"/>
              </w:rPr>
              <w:t>828,806 </w:t>
            </w:r>
          </w:p>
        </w:tc>
      </w:tr>
      <w:tr>
        <w:trPr>
          <w:trHeight w:val="311" w:hRule="atLeast"/>
        </w:trPr>
        <w:tc>
          <w:tcPr>
            <w:tcW w:w="1382" w:type="dxa"/>
          </w:tcPr>
          <w:p>
            <w:pPr>
              <w:pStyle w:val="TableParagraph"/>
              <w:ind w:right="439"/>
              <w:jc w:val="right"/>
              <w:rPr>
                <w:sz w:val="24"/>
              </w:rPr>
            </w:pPr>
            <w:r>
              <w:rPr>
                <w:sz w:val="24"/>
              </w:rPr>
              <w:t>42 </w:t>
            </w:r>
          </w:p>
        </w:tc>
        <w:tc>
          <w:tcPr>
            <w:tcW w:w="3829" w:type="dxa"/>
          </w:tcPr>
          <w:p>
            <w:pPr>
              <w:pStyle w:val="TableParagraph"/>
              <w:ind w:left="1353" w:right="1225"/>
              <w:rPr>
                <w:sz w:val="24"/>
              </w:rPr>
            </w:pPr>
            <w:r>
              <w:rPr>
                <w:sz w:val="24"/>
              </w:rPr>
              <w:t>国联证券 </w:t>
            </w:r>
          </w:p>
        </w:tc>
        <w:tc>
          <w:tcPr>
            <w:tcW w:w="3313" w:type="dxa"/>
          </w:tcPr>
          <w:p>
            <w:pPr>
              <w:pStyle w:val="TableParagraph"/>
              <w:ind w:left="490" w:right="361"/>
              <w:rPr>
                <w:sz w:val="24"/>
              </w:rPr>
            </w:pPr>
            <w:r>
              <w:rPr>
                <w:sz w:val="24"/>
              </w:rPr>
              <w:t>821,233 </w:t>
            </w:r>
          </w:p>
        </w:tc>
      </w:tr>
      <w:tr>
        <w:trPr>
          <w:trHeight w:val="312" w:hRule="atLeast"/>
        </w:trPr>
        <w:tc>
          <w:tcPr>
            <w:tcW w:w="1382" w:type="dxa"/>
          </w:tcPr>
          <w:p>
            <w:pPr>
              <w:pStyle w:val="TableParagraph"/>
              <w:ind w:right="439"/>
              <w:jc w:val="right"/>
              <w:rPr>
                <w:sz w:val="24"/>
              </w:rPr>
            </w:pPr>
            <w:r>
              <w:rPr>
                <w:sz w:val="24"/>
              </w:rPr>
              <w:t>43 </w:t>
            </w:r>
          </w:p>
        </w:tc>
        <w:tc>
          <w:tcPr>
            <w:tcW w:w="3829" w:type="dxa"/>
          </w:tcPr>
          <w:p>
            <w:pPr>
              <w:pStyle w:val="TableParagraph"/>
              <w:ind w:left="1353" w:right="1225"/>
              <w:rPr>
                <w:sz w:val="24"/>
              </w:rPr>
            </w:pPr>
            <w:r>
              <w:rPr>
                <w:sz w:val="24"/>
              </w:rPr>
              <w:t>中原证券 </w:t>
            </w:r>
          </w:p>
        </w:tc>
        <w:tc>
          <w:tcPr>
            <w:tcW w:w="3313" w:type="dxa"/>
          </w:tcPr>
          <w:p>
            <w:pPr>
              <w:pStyle w:val="TableParagraph"/>
              <w:ind w:left="490" w:right="361"/>
              <w:rPr>
                <w:sz w:val="24"/>
              </w:rPr>
            </w:pPr>
            <w:r>
              <w:rPr>
                <w:sz w:val="24"/>
              </w:rPr>
              <w:t>815,760 </w:t>
            </w:r>
          </w:p>
        </w:tc>
      </w:tr>
      <w:tr>
        <w:trPr>
          <w:trHeight w:val="311" w:hRule="atLeast"/>
        </w:trPr>
        <w:tc>
          <w:tcPr>
            <w:tcW w:w="1382" w:type="dxa"/>
          </w:tcPr>
          <w:p>
            <w:pPr>
              <w:pStyle w:val="TableParagraph"/>
              <w:ind w:right="439"/>
              <w:jc w:val="right"/>
              <w:rPr>
                <w:sz w:val="24"/>
              </w:rPr>
            </w:pPr>
            <w:r>
              <w:rPr>
                <w:sz w:val="24"/>
              </w:rPr>
              <w:t>44 </w:t>
            </w:r>
          </w:p>
        </w:tc>
        <w:tc>
          <w:tcPr>
            <w:tcW w:w="3829" w:type="dxa"/>
          </w:tcPr>
          <w:p>
            <w:pPr>
              <w:pStyle w:val="TableParagraph"/>
              <w:ind w:left="1353" w:right="1225"/>
              <w:rPr>
                <w:sz w:val="24"/>
              </w:rPr>
            </w:pPr>
            <w:r>
              <w:rPr>
                <w:sz w:val="24"/>
              </w:rPr>
              <w:t>民生证券 </w:t>
            </w:r>
          </w:p>
        </w:tc>
        <w:tc>
          <w:tcPr>
            <w:tcW w:w="3313" w:type="dxa"/>
          </w:tcPr>
          <w:p>
            <w:pPr>
              <w:pStyle w:val="TableParagraph"/>
              <w:ind w:left="490" w:right="361"/>
              <w:rPr>
                <w:sz w:val="24"/>
              </w:rPr>
            </w:pPr>
            <w:r>
              <w:rPr>
                <w:sz w:val="24"/>
              </w:rPr>
              <w:t>794,895 </w:t>
            </w:r>
          </w:p>
        </w:tc>
      </w:tr>
      <w:tr>
        <w:trPr>
          <w:trHeight w:val="314" w:hRule="atLeast"/>
        </w:trPr>
        <w:tc>
          <w:tcPr>
            <w:tcW w:w="1382" w:type="dxa"/>
          </w:tcPr>
          <w:p>
            <w:pPr>
              <w:pStyle w:val="TableParagraph"/>
              <w:spacing w:before="2"/>
              <w:ind w:right="439"/>
              <w:jc w:val="right"/>
              <w:rPr>
                <w:sz w:val="24"/>
              </w:rPr>
            </w:pPr>
            <w:r>
              <w:rPr>
                <w:sz w:val="24"/>
              </w:rPr>
              <w:t>45 </w:t>
            </w:r>
          </w:p>
        </w:tc>
        <w:tc>
          <w:tcPr>
            <w:tcW w:w="3829" w:type="dxa"/>
          </w:tcPr>
          <w:p>
            <w:pPr>
              <w:pStyle w:val="TableParagraph"/>
              <w:spacing w:before="2"/>
              <w:ind w:left="1353" w:right="1225"/>
              <w:rPr>
                <w:sz w:val="24"/>
              </w:rPr>
            </w:pPr>
            <w:r>
              <w:rPr>
                <w:sz w:val="24"/>
              </w:rPr>
              <w:t>财信证券 </w:t>
            </w:r>
          </w:p>
        </w:tc>
        <w:tc>
          <w:tcPr>
            <w:tcW w:w="3313" w:type="dxa"/>
          </w:tcPr>
          <w:p>
            <w:pPr>
              <w:pStyle w:val="TableParagraph"/>
              <w:spacing w:before="2"/>
              <w:ind w:left="490" w:right="361"/>
              <w:rPr>
                <w:sz w:val="24"/>
              </w:rPr>
            </w:pPr>
            <w:r>
              <w:rPr>
                <w:sz w:val="24"/>
              </w:rPr>
              <w:t>770,548 </w:t>
            </w:r>
          </w:p>
        </w:tc>
      </w:tr>
      <w:tr>
        <w:trPr>
          <w:trHeight w:val="311" w:hRule="atLeast"/>
        </w:trPr>
        <w:tc>
          <w:tcPr>
            <w:tcW w:w="1382" w:type="dxa"/>
          </w:tcPr>
          <w:p>
            <w:pPr>
              <w:pStyle w:val="TableParagraph"/>
              <w:ind w:right="439"/>
              <w:jc w:val="right"/>
              <w:rPr>
                <w:sz w:val="24"/>
              </w:rPr>
            </w:pPr>
            <w:r>
              <w:rPr>
                <w:sz w:val="24"/>
              </w:rPr>
              <w:t>46 </w:t>
            </w:r>
          </w:p>
        </w:tc>
        <w:tc>
          <w:tcPr>
            <w:tcW w:w="3829" w:type="dxa"/>
          </w:tcPr>
          <w:p>
            <w:pPr>
              <w:pStyle w:val="TableParagraph"/>
              <w:ind w:left="1353" w:right="1225"/>
              <w:rPr>
                <w:sz w:val="24"/>
              </w:rPr>
            </w:pPr>
            <w:r>
              <w:rPr>
                <w:sz w:val="24"/>
              </w:rPr>
              <w:t>东海证券 </w:t>
            </w:r>
          </w:p>
        </w:tc>
        <w:tc>
          <w:tcPr>
            <w:tcW w:w="3313" w:type="dxa"/>
          </w:tcPr>
          <w:p>
            <w:pPr>
              <w:pStyle w:val="TableParagraph"/>
              <w:ind w:left="490" w:right="361"/>
              <w:rPr>
                <w:sz w:val="24"/>
              </w:rPr>
            </w:pPr>
            <w:r>
              <w:rPr>
                <w:sz w:val="24"/>
              </w:rPr>
              <w:t>738,652 </w:t>
            </w:r>
          </w:p>
        </w:tc>
      </w:tr>
      <w:tr>
        <w:trPr>
          <w:trHeight w:val="311" w:hRule="atLeast"/>
        </w:trPr>
        <w:tc>
          <w:tcPr>
            <w:tcW w:w="1382" w:type="dxa"/>
          </w:tcPr>
          <w:p>
            <w:pPr>
              <w:pStyle w:val="TableParagraph"/>
              <w:ind w:right="439"/>
              <w:jc w:val="right"/>
              <w:rPr>
                <w:sz w:val="24"/>
              </w:rPr>
            </w:pPr>
            <w:r>
              <w:rPr>
                <w:sz w:val="24"/>
              </w:rPr>
              <w:t>47 </w:t>
            </w:r>
          </w:p>
        </w:tc>
        <w:tc>
          <w:tcPr>
            <w:tcW w:w="3829" w:type="dxa"/>
          </w:tcPr>
          <w:p>
            <w:pPr>
              <w:pStyle w:val="TableParagraph"/>
              <w:ind w:left="1353" w:right="1225"/>
              <w:rPr>
                <w:sz w:val="24"/>
              </w:rPr>
            </w:pPr>
            <w:r>
              <w:rPr>
                <w:sz w:val="24"/>
              </w:rPr>
              <w:t>万联证券 </w:t>
            </w:r>
          </w:p>
        </w:tc>
        <w:tc>
          <w:tcPr>
            <w:tcW w:w="3313" w:type="dxa"/>
          </w:tcPr>
          <w:p>
            <w:pPr>
              <w:pStyle w:val="TableParagraph"/>
              <w:ind w:left="490" w:right="361"/>
              <w:rPr>
                <w:sz w:val="24"/>
              </w:rPr>
            </w:pPr>
            <w:r>
              <w:rPr>
                <w:sz w:val="24"/>
              </w:rPr>
              <w:t>704,057 </w:t>
            </w:r>
          </w:p>
        </w:tc>
      </w:tr>
      <w:tr>
        <w:trPr>
          <w:trHeight w:val="311" w:hRule="atLeast"/>
        </w:trPr>
        <w:tc>
          <w:tcPr>
            <w:tcW w:w="1382" w:type="dxa"/>
          </w:tcPr>
          <w:p>
            <w:pPr>
              <w:pStyle w:val="TableParagraph"/>
              <w:ind w:right="439"/>
              <w:jc w:val="right"/>
              <w:rPr>
                <w:sz w:val="24"/>
              </w:rPr>
            </w:pPr>
            <w:r>
              <w:rPr>
                <w:sz w:val="24"/>
              </w:rPr>
              <w:t>48 </w:t>
            </w:r>
          </w:p>
        </w:tc>
        <w:tc>
          <w:tcPr>
            <w:tcW w:w="3829" w:type="dxa"/>
          </w:tcPr>
          <w:p>
            <w:pPr>
              <w:pStyle w:val="TableParagraph"/>
              <w:ind w:left="1353" w:right="1225"/>
              <w:rPr>
                <w:sz w:val="24"/>
              </w:rPr>
            </w:pPr>
            <w:r>
              <w:rPr>
                <w:sz w:val="24"/>
              </w:rPr>
              <w:t>华鑫证券 </w:t>
            </w:r>
          </w:p>
        </w:tc>
        <w:tc>
          <w:tcPr>
            <w:tcW w:w="3313" w:type="dxa"/>
          </w:tcPr>
          <w:p>
            <w:pPr>
              <w:pStyle w:val="TableParagraph"/>
              <w:ind w:left="490" w:right="361"/>
              <w:rPr>
                <w:sz w:val="24"/>
              </w:rPr>
            </w:pPr>
            <w:r>
              <w:rPr>
                <w:sz w:val="24"/>
              </w:rPr>
              <w:t>693,309 </w:t>
            </w:r>
          </w:p>
        </w:tc>
      </w:tr>
      <w:tr>
        <w:trPr>
          <w:trHeight w:val="311" w:hRule="atLeast"/>
        </w:trPr>
        <w:tc>
          <w:tcPr>
            <w:tcW w:w="1382" w:type="dxa"/>
          </w:tcPr>
          <w:p>
            <w:pPr>
              <w:pStyle w:val="TableParagraph"/>
              <w:ind w:right="439"/>
              <w:jc w:val="right"/>
              <w:rPr>
                <w:sz w:val="24"/>
              </w:rPr>
            </w:pPr>
            <w:r>
              <w:rPr>
                <w:sz w:val="24"/>
              </w:rPr>
              <w:t>49 </w:t>
            </w:r>
          </w:p>
        </w:tc>
        <w:tc>
          <w:tcPr>
            <w:tcW w:w="3829" w:type="dxa"/>
          </w:tcPr>
          <w:p>
            <w:pPr>
              <w:pStyle w:val="TableParagraph"/>
              <w:ind w:left="1353" w:right="1225"/>
              <w:rPr>
                <w:sz w:val="24"/>
              </w:rPr>
            </w:pPr>
            <w:r>
              <w:rPr>
                <w:sz w:val="24"/>
              </w:rPr>
              <w:t>渤海证券 </w:t>
            </w:r>
          </w:p>
        </w:tc>
        <w:tc>
          <w:tcPr>
            <w:tcW w:w="3313" w:type="dxa"/>
          </w:tcPr>
          <w:p>
            <w:pPr>
              <w:pStyle w:val="TableParagraph"/>
              <w:ind w:left="490" w:right="361"/>
              <w:rPr>
                <w:sz w:val="24"/>
              </w:rPr>
            </w:pPr>
            <w:r>
              <w:rPr>
                <w:sz w:val="24"/>
              </w:rPr>
              <w:t>692,620 </w:t>
            </w:r>
          </w:p>
        </w:tc>
      </w:tr>
      <w:tr>
        <w:trPr>
          <w:trHeight w:val="311" w:hRule="atLeast"/>
        </w:trPr>
        <w:tc>
          <w:tcPr>
            <w:tcW w:w="1382" w:type="dxa"/>
          </w:tcPr>
          <w:p>
            <w:pPr>
              <w:pStyle w:val="TableParagraph"/>
              <w:ind w:right="439"/>
              <w:jc w:val="right"/>
              <w:rPr>
                <w:sz w:val="24"/>
              </w:rPr>
            </w:pPr>
            <w:r>
              <w:rPr>
                <w:sz w:val="24"/>
              </w:rPr>
              <w:t>50 </w:t>
            </w:r>
          </w:p>
        </w:tc>
        <w:tc>
          <w:tcPr>
            <w:tcW w:w="3829" w:type="dxa"/>
          </w:tcPr>
          <w:p>
            <w:pPr>
              <w:pStyle w:val="TableParagraph"/>
              <w:ind w:left="1353" w:right="1225"/>
              <w:rPr>
                <w:sz w:val="24"/>
              </w:rPr>
            </w:pPr>
            <w:r>
              <w:rPr>
                <w:sz w:val="24"/>
              </w:rPr>
              <w:t>山西证券 </w:t>
            </w:r>
          </w:p>
        </w:tc>
        <w:tc>
          <w:tcPr>
            <w:tcW w:w="3313" w:type="dxa"/>
          </w:tcPr>
          <w:p>
            <w:pPr>
              <w:pStyle w:val="TableParagraph"/>
              <w:ind w:left="490" w:right="361"/>
              <w:rPr>
                <w:sz w:val="24"/>
              </w:rPr>
            </w:pPr>
            <w:r>
              <w:rPr>
                <w:sz w:val="24"/>
              </w:rPr>
              <w:t>672,904 </w:t>
            </w:r>
          </w:p>
        </w:tc>
      </w:tr>
      <w:tr>
        <w:trPr>
          <w:trHeight w:val="313" w:hRule="atLeast"/>
        </w:trPr>
        <w:tc>
          <w:tcPr>
            <w:tcW w:w="1382" w:type="dxa"/>
          </w:tcPr>
          <w:p>
            <w:pPr>
              <w:pStyle w:val="TableParagraph"/>
              <w:spacing w:before="2"/>
              <w:ind w:right="439"/>
              <w:jc w:val="right"/>
              <w:rPr>
                <w:sz w:val="24"/>
              </w:rPr>
            </w:pPr>
            <w:r>
              <w:rPr>
                <w:sz w:val="24"/>
              </w:rPr>
              <w:t>51 </w:t>
            </w:r>
          </w:p>
        </w:tc>
        <w:tc>
          <w:tcPr>
            <w:tcW w:w="3829" w:type="dxa"/>
          </w:tcPr>
          <w:p>
            <w:pPr>
              <w:pStyle w:val="TableParagraph"/>
              <w:spacing w:before="2"/>
              <w:ind w:left="1353" w:right="1225"/>
              <w:rPr>
                <w:sz w:val="24"/>
              </w:rPr>
            </w:pPr>
            <w:r>
              <w:rPr>
                <w:sz w:val="24"/>
              </w:rPr>
              <w:t>第一创业 </w:t>
            </w:r>
          </w:p>
        </w:tc>
        <w:tc>
          <w:tcPr>
            <w:tcW w:w="3313" w:type="dxa"/>
          </w:tcPr>
          <w:p>
            <w:pPr>
              <w:pStyle w:val="TableParagraph"/>
              <w:spacing w:before="2"/>
              <w:ind w:left="490" w:right="361"/>
              <w:rPr>
                <w:sz w:val="24"/>
              </w:rPr>
            </w:pPr>
            <w:r>
              <w:rPr>
                <w:sz w:val="24"/>
              </w:rPr>
              <w:t>665,504 </w:t>
            </w:r>
          </w:p>
        </w:tc>
      </w:tr>
      <w:tr>
        <w:trPr>
          <w:trHeight w:val="311" w:hRule="atLeast"/>
        </w:trPr>
        <w:tc>
          <w:tcPr>
            <w:tcW w:w="1382" w:type="dxa"/>
          </w:tcPr>
          <w:p>
            <w:pPr>
              <w:pStyle w:val="TableParagraph"/>
              <w:ind w:right="439"/>
              <w:jc w:val="right"/>
              <w:rPr>
                <w:sz w:val="24"/>
              </w:rPr>
            </w:pPr>
            <w:r>
              <w:rPr>
                <w:sz w:val="24"/>
              </w:rPr>
              <w:t>52 </w:t>
            </w:r>
          </w:p>
        </w:tc>
        <w:tc>
          <w:tcPr>
            <w:tcW w:w="3829" w:type="dxa"/>
          </w:tcPr>
          <w:p>
            <w:pPr>
              <w:pStyle w:val="TableParagraph"/>
              <w:ind w:left="1353" w:right="1225"/>
              <w:rPr>
                <w:sz w:val="24"/>
              </w:rPr>
            </w:pPr>
            <w:r>
              <w:rPr>
                <w:sz w:val="24"/>
              </w:rPr>
              <w:t>国盛证券 </w:t>
            </w:r>
          </w:p>
        </w:tc>
        <w:tc>
          <w:tcPr>
            <w:tcW w:w="3313" w:type="dxa"/>
          </w:tcPr>
          <w:p>
            <w:pPr>
              <w:pStyle w:val="TableParagraph"/>
              <w:ind w:left="490" w:right="361"/>
              <w:rPr>
                <w:sz w:val="24"/>
              </w:rPr>
            </w:pPr>
            <w:r>
              <w:rPr>
                <w:sz w:val="24"/>
              </w:rPr>
              <w:t>661,309 </w:t>
            </w:r>
          </w:p>
        </w:tc>
      </w:tr>
      <w:tr>
        <w:trPr>
          <w:trHeight w:val="311" w:hRule="atLeast"/>
        </w:trPr>
        <w:tc>
          <w:tcPr>
            <w:tcW w:w="1382" w:type="dxa"/>
          </w:tcPr>
          <w:p>
            <w:pPr>
              <w:pStyle w:val="TableParagraph"/>
              <w:ind w:right="439"/>
              <w:jc w:val="right"/>
              <w:rPr>
                <w:sz w:val="24"/>
              </w:rPr>
            </w:pPr>
            <w:r>
              <w:rPr>
                <w:sz w:val="24"/>
              </w:rPr>
              <w:t>53 </w:t>
            </w:r>
          </w:p>
        </w:tc>
        <w:tc>
          <w:tcPr>
            <w:tcW w:w="3829" w:type="dxa"/>
          </w:tcPr>
          <w:p>
            <w:pPr>
              <w:pStyle w:val="TableParagraph"/>
              <w:ind w:left="1353" w:right="1225"/>
              <w:rPr>
                <w:sz w:val="24"/>
              </w:rPr>
            </w:pPr>
            <w:r>
              <w:rPr>
                <w:sz w:val="24"/>
              </w:rPr>
              <w:t>江海证券 </w:t>
            </w:r>
          </w:p>
        </w:tc>
        <w:tc>
          <w:tcPr>
            <w:tcW w:w="3313" w:type="dxa"/>
          </w:tcPr>
          <w:p>
            <w:pPr>
              <w:pStyle w:val="TableParagraph"/>
              <w:ind w:left="490" w:right="361"/>
              <w:rPr>
                <w:sz w:val="24"/>
              </w:rPr>
            </w:pPr>
            <w:r>
              <w:rPr>
                <w:sz w:val="24"/>
              </w:rPr>
              <w:t>655,646 </w:t>
            </w:r>
          </w:p>
        </w:tc>
      </w:tr>
      <w:tr>
        <w:trPr>
          <w:trHeight w:val="312" w:hRule="atLeast"/>
        </w:trPr>
        <w:tc>
          <w:tcPr>
            <w:tcW w:w="1382" w:type="dxa"/>
          </w:tcPr>
          <w:p>
            <w:pPr>
              <w:pStyle w:val="TableParagraph"/>
              <w:ind w:right="439"/>
              <w:jc w:val="right"/>
              <w:rPr>
                <w:sz w:val="24"/>
              </w:rPr>
            </w:pPr>
            <w:r>
              <w:rPr>
                <w:sz w:val="24"/>
              </w:rPr>
              <w:t>54 </w:t>
            </w:r>
          </w:p>
        </w:tc>
        <w:tc>
          <w:tcPr>
            <w:tcW w:w="3829" w:type="dxa"/>
          </w:tcPr>
          <w:p>
            <w:pPr>
              <w:pStyle w:val="TableParagraph"/>
              <w:ind w:left="1353" w:right="1225"/>
              <w:rPr>
                <w:sz w:val="24"/>
              </w:rPr>
            </w:pPr>
            <w:r>
              <w:rPr>
                <w:sz w:val="24"/>
              </w:rPr>
              <w:t>新时代证券 </w:t>
            </w:r>
          </w:p>
        </w:tc>
        <w:tc>
          <w:tcPr>
            <w:tcW w:w="3313" w:type="dxa"/>
          </w:tcPr>
          <w:p>
            <w:pPr>
              <w:pStyle w:val="TableParagraph"/>
              <w:ind w:left="490" w:right="361"/>
              <w:rPr>
                <w:sz w:val="24"/>
              </w:rPr>
            </w:pPr>
            <w:r>
              <w:rPr>
                <w:sz w:val="24"/>
              </w:rPr>
              <w:t>587,404 </w:t>
            </w:r>
          </w:p>
        </w:tc>
      </w:tr>
      <w:tr>
        <w:trPr>
          <w:trHeight w:val="311" w:hRule="atLeast"/>
        </w:trPr>
        <w:tc>
          <w:tcPr>
            <w:tcW w:w="1382" w:type="dxa"/>
          </w:tcPr>
          <w:p>
            <w:pPr>
              <w:pStyle w:val="TableParagraph"/>
              <w:ind w:right="439"/>
              <w:jc w:val="right"/>
              <w:rPr>
                <w:sz w:val="24"/>
              </w:rPr>
            </w:pPr>
            <w:r>
              <w:rPr>
                <w:sz w:val="24"/>
              </w:rPr>
              <w:t>55 </w:t>
            </w:r>
          </w:p>
        </w:tc>
        <w:tc>
          <w:tcPr>
            <w:tcW w:w="3829" w:type="dxa"/>
          </w:tcPr>
          <w:p>
            <w:pPr>
              <w:pStyle w:val="TableParagraph"/>
              <w:ind w:left="1353" w:right="1225"/>
              <w:rPr>
                <w:sz w:val="24"/>
              </w:rPr>
            </w:pPr>
            <w:r>
              <w:rPr>
                <w:sz w:val="24"/>
              </w:rPr>
              <w:t>华林证券 </w:t>
            </w:r>
          </w:p>
        </w:tc>
        <w:tc>
          <w:tcPr>
            <w:tcW w:w="3313" w:type="dxa"/>
          </w:tcPr>
          <w:p>
            <w:pPr>
              <w:pStyle w:val="TableParagraph"/>
              <w:ind w:left="490" w:right="361"/>
              <w:rPr>
                <w:sz w:val="24"/>
              </w:rPr>
            </w:pPr>
            <w:r>
              <w:rPr>
                <w:sz w:val="24"/>
              </w:rPr>
              <w:t>551,930 </w:t>
            </w:r>
          </w:p>
        </w:tc>
      </w:tr>
      <w:tr>
        <w:trPr>
          <w:trHeight w:val="311" w:hRule="atLeast"/>
        </w:trPr>
        <w:tc>
          <w:tcPr>
            <w:tcW w:w="1382" w:type="dxa"/>
          </w:tcPr>
          <w:p>
            <w:pPr>
              <w:pStyle w:val="TableParagraph"/>
              <w:ind w:right="439"/>
              <w:jc w:val="right"/>
              <w:rPr>
                <w:sz w:val="24"/>
              </w:rPr>
            </w:pPr>
            <w:r>
              <w:rPr>
                <w:sz w:val="24"/>
              </w:rPr>
              <w:t>56 </w:t>
            </w:r>
          </w:p>
        </w:tc>
        <w:tc>
          <w:tcPr>
            <w:tcW w:w="3829" w:type="dxa"/>
          </w:tcPr>
          <w:p>
            <w:pPr>
              <w:pStyle w:val="TableParagraph"/>
              <w:ind w:left="1353" w:right="1225"/>
              <w:rPr>
                <w:sz w:val="24"/>
              </w:rPr>
            </w:pPr>
            <w:r>
              <w:rPr>
                <w:sz w:val="24"/>
              </w:rPr>
              <w:t>天风证券 </w:t>
            </w:r>
          </w:p>
        </w:tc>
        <w:tc>
          <w:tcPr>
            <w:tcW w:w="3313" w:type="dxa"/>
          </w:tcPr>
          <w:p>
            <w:pPr>
              <w:pStyle w:val="TableParagraph"/>
              <w:ind w:left="490" w:right="361"/>
              <w:rPr>
                <w:sz w:val="24"/>
              </w:rPr>
            </w:pPr>
            <w:r>
              <w:rPr>
                <w:sz w:val="24"/>
              </w:rPr>
              <w:t>496,801 </w:t>
            </w:r>
          </w:p>
        </w:tc>
      </w:tr>
      <w:tr>
        <w:trPr>
          <w:trHeight w:val="313" w:hRule="atLeast"/>
        </w:trPr>
        <w:tc>
          <w:tcPr>
            <w:tcW w:w="1382" w:type="dxa"/>
          </w:tcPr>
          <w:p>
            <w:pPr>
              <w:pStyle w:val="TableParagraph"/>
              <w:spacing w:before="2"/>
              <w:ind w:right="439"/>
              <w:jc w:val="right"/>
              <w:rPr>
                <w:sz w:val="24"/>
              </w:rPr>
            </w:pPr>
            <w:r>
              <w:rPr>
                <w:sz w:val="24"/>
              </w:rPr>
              <w:t>57 </w:t>
            </w:r>
          </w:p>
        </w:tc>
        <w:tc>
          <w:tcPr>
            <w:tcW w:w="3829" w:type="dxa"/>
          </w:tcPr>
          <w:p>
            <w:pPr>
              <w:pStyle w:val="TableParagraph"/>
              <w:spacing w:before="2"/>
              <w:ind w:left="1353" w:right="1225"/>
              <w:rPr>
                <w:sz w:val="24"/>
              </w:rPr>
            </w:pPr>
            <w:r>
              <w:rPr>
                <w:sz w:val="24"/>
              </w:rPr>
              <w:t>中航证券 </w:t>
            </w:r>
          </w:p>
        </w:tc>
        <w:tc>
          <w:tcPr>
            <w:tcW w:w="3313" w:type="dxa"/>
          </w:tcPr>
          <w:p>
            <w:pPr>
              <w:pStyle w:val="TableParagraph"/>
              <w:spacing w:before="2"/>
              <w:ind w:left="490" w:right="361"/>
              <w:rPr>
                <w:sz w:val="24"/>
              </w:rPr>
            </w:pPr>
            <w:r>
              <w:rPr>
                <w:sz w:val="24"/>
              </w:rPr>
              <w:t>493,600 </w:t>
            </w:r>
          </w:p>
        </w:tc>
      </w:tr>
      <w:tr>
        <w:trPr>
          <w:trHeight w:val="311" w:hRule="atLeast"/>
        </w:trPr>
        <w:tc>
          <w:tcPr>
            <w:tcW w:w="1382" w:type="dxa"/>
          </w:tcPr>
          <w:p>
            <w:pPr>
              <w:pStyle w:val="TableParagraph"/>
              <w:ind w:right="439"/>
              <w:jc w:val="right"/>
              <w:rPr>
                <w:sz w:val="24"/>
              </w:rPr>
            </w:pPr>
            <w:r>
              <w:rPr>
                <w:sz w:val="24"/>
              </w:rPr>
              <w:t>58 </w:t>
            </w:r>
          </w:p>
        </w:tc>
        <w:tc>
          <w:tcPr>
            <w:tcW w:w="3829" w:type="dxa"/>
          </w:tcPr>
          <w:p>
            <w:pPr>
              <w:pStyle w:val="TableParagraph"/>
              <w:ind w:left="1353" w:right="1225"/>
              <w:rPr>
                <w:sz w:val="24"/>
              </w:rPr>
            </w:pPr>
            <w:r>
              <w:rPr>
                <w:sz w:val="24"/>
              </w:rPr>
              <w:t>国都证券 </w:t>
            </w:r>
          </w:p>
        </w:tc>
        <w:tc>
          <w:tcPr>
            <w:tcW w:w="3313" w:type="dxa"/>
          </w:tcPr>
          <w:p>
            <w:pPr>
              <w:pStyle w:val="TableParagraph"/>
              <w:ind w:left="490" w:right="361"/>
              <w:rPr>
                <w:sz w:val="24"/>
              </w:rPr>
            </w:pPr>
            <w:r>
              <w:rPr>
                <w:sz w:val="24"/>
              </w:rPr>
              <w:t>479,098 </w:t>
            </w:r>
          </w:p>
        </w:tc>
      </w:tr>
      <w:tr>
        <w:trPr>
          <w:trHeight w:val="311" w:hRule="atLeast"/>
        </w:trPr>
        <w:tc>
          <w:tcPr>
            <w:tcW w:w="1382" w:type="dxa"/>
          </w:tcPr>
          <w:p>
            <w:pPr>
              <w:pStyle w:val="TableParagraph"/>
              <w:ind w:right="439"/>
              <w:jc w:val="right"/>
              <w:rPr>
                <w:sz w:val="24"/>
              </w:rPr>
            </w:pPr>
            <w:r>
              <w:rPr>
                <w:sz w:val="24"/>
              </w:rPr>
              <w:t>59 </w:t>
            </w:r>
          </w:p>
        </w:tc>
        <w:tc>
          <w:tcPr>
            <w:tcW w:w="3829" w:type="dxa"/>
          </w:tcPr>
          <w:p>
            <w:pPr>
              <w:pStyle w:val="TableParagraph"/>
              <w:ind w:left="1353" w:right="1225"/>
              <w:rPr>
                <w:sz w:val="24"/>
              </w:rPr>
            </w:pPr>
            <w:r>
              <w:rPr>
                <w:sz w:val="24"/>
              </w:rPr>
              <w:t>太平洋证券 </w:t>
            </w:r>
          </w:p>
        </w:tc>
        <w:tc>
          <w:tcPr>
            <w:tcW w:w="3313" w:type="dxa"/>
          </w:tcPr>
          <w:p>
            <w:pPr>
              <w:pStyle w:val="TableParagraph"/>
              <w:ind w:left="490" w:right="361"/>
              <w:rPr>
                <w:sz w:val="24"/>
              </w:rPr>
            </w:pPr>
            <w:r>
              <w:rPr>
                <w:sz w:val="24"/>
              </w:rPr>
              <w:t>478,544 </w:t>
            </w:r>
          </w:p>
        </w:tc>
      </w:tr>
      <w:tr>
        <w:trPr>
          <w:trHeight w:val="311" w:hRule="atLeast"/>
        </w:trPr>
        <w:tc>
          <w:tcPr>
            <w:tcW w:w="1382" w:type="dxa"/>
          </w:tcPr>
          <w:p>
            <w:pPr>
              <w:pStyle w:val="TableParagraph"/>
              <w:ind w:right="439"/>
              <w:jc w:val="right"/>
              <w:rPr>
                <w:sz w:val="24"/>
              </w:rPr>
            </w:pPr>
            <w:r>
              <w:rPr>
                <w:sz w:val="24"/>
              </w:rPr>
              <w:t>60 </w:t>
            </w:r>
          </w:p>
        </w:tc>
        <w:tc>
          <w:tcPr>
            <w:tcW w:w="3829" w:type="dxa"/>
          </w:tcPr>
          <w:p>
            <w:pPr>
              <w:pStyle w:val="TableParagraph"/>
              <w:ind w:left="1353" w:right="1225"/>
              <w:rPr>
                <w:sz w:val="24"/>
              </w:rPr>
            </w:pPr>
            <w:r>
              <w:rPr>
                <w:sz w:val="24"/>
              </w:rPr>
              <w:t>华龙证券 </w:t>
            </w:r>
          </w:p>
        </w:tc>
        <w:tc>
          <w:tcPr>
            <w:tcW w:w="3313" w:type="dxa"/>
          </w:tcPr>
          <w:p>
            <w:pPr>
              <w:pStyle w:val="TableParagraph"/>
              <w:ind w:left="490" w:right="361"/>
              <w:rPr>
                <w:sz w:val="24"/>
              </w:rPr>
            </w:pPr>
            <w:r>
              <w:rPr>
                <w:sz w:val="24"/>
              </w:rPr>
              <w:t>472,219 </w:t>
            </w:r>
          </w:p>
        </w:tc>
      </w:tr>
      <w:tr>
        <w:trPr>
          <w:trHeight w:val="311" w:hRule="atLeast"/>
        </w:trPr>
        <w:tc>
          <w:tcPr>
            <w:tcW w:w="1382" w:type="dxa"/>
          </w:tcPr>
          <w:p>
            <w:pPr>
              <w:pStyle w:val="TableParagraph"/>
              <w:ind w:right="439"/>
              <w:jc w:val="right"/>
              <w:rPr>
                <w:sz w:val="24"/>
              </w:rPr>
            </w:pPr>
            <w:r>
              <w:rPr>
                <w:sz w:val="24"/>
              </w:rPr>
              <w:t>61 </w:t>
            </w:r>
          </w:p>
        </w:tc>
        <w:tc>
          <w:tcPr>
            <w:tcW w:w="3829" w:type="dxa"/>
          </w:tcPr>
          <w:p>
            <w:pPr>
              <w:pStyle w:val="TableParagraph"/>
              <w:ind w:left="1353" w:right="1225"/>
              <w:rPr>
                <w:sz w:val="24"/>
              </w:rPr>
            </w:pPr>
            <w:r>
              <w:rPr>
                <w:sz w:val="24"/>
              </w:rPr>
              <w:t>华融证券 </w:t>
            </w:r>
          </w:p>
        </w:tc>
        <w:tc>
          <w:tcPr>
            <w:tcW w:w="3313" w:type="dxa"/>
          </w:tcPr>
          <w:p>
            <w:pPr>
              <w:pStyle w:val="TableParagraph"/>
              <w:ind w:left="490" w:right="361"/>
              <w:rPr>
                <w:sz w:val="24"/>
              </w:rPr>
            </w:pPr>
            <w:r>
              <w:rPr>
                <w:sz w:val="24"/>
              </w:rPr>
              <w:t>435,806 </w:t>
            </w:r>
          </w:p>
        </w:tc>
      </w:tr>
      <w:tr>
        <w:trPr>
          <w:trHeight w:val="311" w:hRule="atLeast"/>
        </w:trPr>
        <w:tc>
          <w:tcPr>
            <w:tcW w:w="1382" w:type="dxa"/>
          </w:tcPr>
          <w:p>
            <w:pPr>
              <w:pStyle w:val="TableParagraph"/>
              <w:ind w:right="439"/>
              <w:jc w:val="right"/>
              <w:rPr>
                <w:sz w:val="24"/>
              </w:rPr>
            </w:pPr>
            <w:r>
              <w:rPr>
                <w:sz w:val="24"/>
              </w:rPr>
              <w:t>62 </w:t>
            </w:r>
          </w:p>
        </w:tc>
        <w:tc>
          <w:tcPr>
            <w:tcW w:w="3829" w:type="dxa"/>
          </w:tcPr>
          <w:p>
            <w:pPr>
              <w:pStyle w:val="TableParagraph"/>
              <w:ind w:left="1353" w:right="1225"/>
              <w:rPr>
                <w:sz w:val="24"/>
              </w:rPr>
            </w:pPr>
            <w:r>
              <w:rPr>
                <w:sz w:val="24"/>
              </w:rPr>
              <w:t>华创证券 </w:t>
            </w:r>
          </w:p>
        </w:tc>
        <w:tc>
          <w:tcPr>
            <w:tcW w:w="3313" w:type="dxa"/>
          </w:tcPr>
          <w:p>
            <w:pPr>
              <w:pStyle w:val="TableParagraph"/>
              <w:ind w:left="490" w:right="361"/>
              <w:rPr>
                <w:sz w:val="24"/>
              </w:rPr>
            </w:pPr>
            <w:r>
              <w:rPr>
                <w:sz w:val="24"/>
              </w:rPr>
              <w:t>426,610 </w:t>
            </w:r>
          </w:p>
        </w:tc>
      </w:tr>
      <w:tr>
        <w:trPr>
          <w:trHeight w:val="313" w:hRule="atLeast"/>
        </w:trPr>
        <w:tc>
          <w:tcPr>
            <w:tcW w:w="1382" w:type="dxa"/>
          </w:tcPr>
          <w:p>
            <w:pPr>
              <w:pStyle w:val="TableParagraph"/>
              <w:spacing w:before="2"/>
              <w:ind w:right="439"/>
              <w:jc w:val="right"/>
              <w:rPr>
                <w:sz w:val="24"/>
              </w:rPr>
            </w:pPr>
            <w:r>
              <w:rPr>
                <w:sz w:val="24"/>
              </w:rPr>
              <w:t>63 </w:t>
            </w:r>
          </w:p>
        </w:tc>
        <w:tc>
          <w:tcPr>
            <w:tcW w:w="3829" w:type="dxa"/>
          </w:tcPr>
          <w:p>
            <w:pPr>
              <w:pStyle w:val="TableParagraph"/>
              <w:spacing w:before="2"/>
              <w:ind w:left="1353" w:right="1225"/>
              <w:rPr>
                <w:sz w:val="24"/>
              </w:rPr>
            </w:pPr>
            <w:r>
              <w:rPr>
                <w:sz w:val="24"/>
              </w:rPr>
              <w:t>金元证券 </w:t>
            </w:r>
          </w:p>
        </w:tc>
        <w:tc>
          <w:tcPr>
            <w:tcW w:w="3313" w:type="dxa"/>
          </w:tcPr>
          <w:p>
            <w:pPr>
              <w:pStyle w:val="TableParagraph"/>
              <w:spacing w:before="2"/>
              <w:ind w:left="490" w:right="361"/>
              <w:rPr>
                <w:sz w:val="24"/>
              </w:rPr>
            </w:pPr>
            <w:r>
              <w:rPr>
                <w:sz w:val="24"/>
              </w:rPr>
              <w:t>412,840 </w:t>
            </w:r>
          </w:p>
        </w:tc>
      </w:tr>
      <w:tr>
        <w:trPr>
          <w:trHeight w:val="311" w:hRule="atLeast"/>
        </w:trPr>
        <w:tc>
          <w:tcPr>
            <w:tcW w:w="1382" w:type="dxa"/>
          </w:tcPr>
          <w:p>
            <w:pPr>
              <w:pStyle w:val="TableParagraph"/>
              <w:ind w:right="439"/>
              <w:jc w:val="right"/>
              <w:rPr>
                <w:sz w:val="24"/>
              </w:rPr>
            </w:pPr>
            <w:r>
              <w:rPr>
                <w:sz w:val="24"/>
              </w:rPr>
              <w:t>64 </w:t>
            </w:r>
          </w:p>
        </w:tc>
        <w:tc>
          <w:tcPr>
            <w:tcW w:w="3829" w:type="dxa"/>
          </w:tcPr>
          <w:p>
            <w:pPr>
              <w:pStyle w:val="TableParagraph"/>
              <w:ind w:left="1353" w:right="1225"/>
              <w:rPr>
                <w:sz w:val="24"/>
              </w:rPr>
            </w:pPr>
            <w:r>
              <w:rPr>
                <w:sz w:val="24"/>
              </w:rPr>
              <w:t>粤开证券 </w:t>
            </w:r>
          </w:p>
        </w:tc>
        <w:tc>
          <w:tcPr>
            <w:tcW w:w="3313" w:type="dxa"/>
          </w:tcPr>
          <w:p>
            <w:pPr>
              <w:pStyle w:val="TableParagraph"/>
              <w:ind w:left="490" w:right="361"/>
              <w:rPr>
                <w:sz w:val="24"/>
              </w:rPr>
            </w:pPr>
            <w:r>
              <w:rPr>
                <w:sz w:val="24"/>
              </w:rPr>
              <w:t>404,887 </w:t>
            </w:r>
          </w:p>
        </w:tc>
      </w:tr>
      <w:tr>
        <w:trPr>
          <w:trHeight w:val="311" w:hRule="atLeast"/>
        </w:trPr>
        <w:tc>
          <w:tcPr>
            <w:tcW w:w="1382" w:type="dxa"/>
          </w:tcPr>
          <w:p>
            <w:pPr>
              <w:pStyle w:val="TableParagraph"/>
              <w:ind w:right="439"/>
              <w:jc w:val="right"/>
              <w:rPr>
                <w:sz w:val="24"/>
              </w:rPr>
            </w:pPr>
            <w:r>
              <w:rPr>
                <w:sz w:val="24"/>
              </w:rPr>
              <w:t>65 </w:t>
            </w:r>
          </w:p>
        </w:tc>
        <w:tc>
          <w:tcPr>
            <w:tcW w:w="3829" w:type="dxa"/>
          </w:tcPr>
          <w:p>
            <w:pPr>
              <w:pStyle w:val="TableParagraph"/>
              <w:ind w:left="1353" w:right="1225"/>
              <w:rPr>
                <w:sz w:val="24"/>
              </w:rPr>
            </w:pPr>
            <w:r>
              <w:rPr>
                <w:sz w:val="24"/>
              </w:rPr>
              <w:t>中山证券 </w:t>
            </w:r>
          </w:p>
        </w:tc>
        <w:tc>
          <w:tcPr>
            <w:tcW w:w="3313" w:type="dxa"/>
          </w:tcPr>
          <w:p>
            <w:pPr>
              <w:pStyle w:val="TableParagraph"/>
              <w:ind w:left="490" w:right="361"/>
              <w:rPr>
                <w:sz w:val="24"/>
              </w:rPr>
            </w:pPr>
            <w:r>
              <w:rPr>
                <w:sz w:val="24"/>
              </w:rPr>
              <w:t>388,702 </w:t>
            </w:r>
          </w:p>
        </w:tc>
      </w:tr>
      <w:tr>
        <w:trPr>
          <w:trHeight w:val="312" w:hRule="atLeast"/>
        </w:trPr>
        <w:tc>
          <w:tcPr>
            <w:tcW w:w="1382" w:type="dxa"/>
          </w:tcPr>
          <w:p>
            <w:pPr>
              <w:pStyle w:val="TableParagraph"/>
              <w:ind w:right="439"/>
              <w:jc w:val="right"/>
              <w:rPr>
                <w:sz w:val="24"/>
              </w:rPr>
            </w:pPr>
            <w:r>
              <w:rPr>
                <w:sz w:val="24"/>
              </w:rPr>
              <w:t>66 </w:t>
            </w:r>
          </w:p>
        </w:tc>
        <w:tc>
          <w:tcPr>
            <w:tcW w:w="3829" w:type="dxa"/>
          </w:tcPr>
          <w:p>
            <w:pPr>
              <w:pStyle w:val="TableParagraph"/>
              <w:ind w:left="1353" w:right="1225"/>
              <w:rPr>
                <w:sz w:val="24"/>
              </w:rPr>
            </w:pPr>
            <w:r>
              <w:rPr>
                <w:sz w:val="24"/>
              </w:rPr>
              <w:t>宏信证券 </w:t>
            </w:r>
          </w:p>
        </w:tc>
        <w:tc>
          <w:tcPr>
            <w:tcW w:w="3313" w:type="dxa"/>
          </w:tcPr>
          <w:p>
            <w:pPr>
              <w:pStyle w:val="TableParagraph"/>
              <w:ind w:left="490" w:right="361"/>
              <w:rPr>
                <w:sz w:val="24"/>
              </w:rPr>
            </w:pPr>
            <w:r>
              <w:rPr>
                <w:sz w:val="24"/>
              </w:rPr>
              <w:t>385,680 </w:t>
            </w:r>
          </w:p>
        </w:tc>
      </w:tr>
      <w:tr>
        <w:trPr>
          <w:trHeight w:val="311" w:hRule="atLeast"/>
        </w:trPr>
        <w:tc>
          <w:tcPr>
            <w:tcW w:w="1382" w:type="dxa"/>
          </w:tcPr>
          <w:p>
            <w:pPr>
              <w:pStyle w:val="TableParagraph"/>
              <w:ind w:right="439"/>
              <w:jc w:val="right"/>
              <w:rPr>
                <w:sz w:val="24"/>
              </w:rPr>
            </w:pPr>
            <w:r>
              <w:rPr>
                <w:sz w:val="24"/>
              </w:rPr>
              <w:t>67 </w:t>
            </w:r>
          </w:p>
        </w:tc>
        <w:tc>
          <w:tcPr>
            <w:tcW w:w="3829" w:type="dxa"/>
          </w:tcPr>
          <w:p>
            <w:pPr>
              <w:pStyle w:val="TableParagraph"/>
              <w:ind w:left="1353" w:right="1225"/>
              <w:rPr>
                <w:sz w:val="24"/>
              </w:rPr>
            </w:pPr>
            <w:r>
              <w:rPr>
                <w:sz w:val="24"/>
              </w:rPr>
              <w:t>首创证券 </w:t>
            </w:r>
          </w:p>
        </w:tc>
        <w:tc>
          <w:tcPr>
            <w:tcW w:w="3313" w:type="dxa"/>
          </w:tcPr>
          <w:p>
            <w:pPr>
              <w:pStyle w:val="TableParagraph"/>
              <w:ind w:left="490" w:right="361"/>
              <w:rPr>
                <w:sz w:val="24"/>
              </w:rPr>
            </w:pPr>
            <w:r>
              <w:rPr>
                <w:sz w:val="24"/>
              </w:rPr>
              <w:t>382,071 </w:t>
            </w:r>
          </w:p>
        </w:tc>
      </w:tr>
      <w:tr>
        <w:trPr>
          <w:trHeight w:val="311" w:hRule="atLeast"/>
        </w:trPr>
        <w:tc>
          <w:tcPr>
            <w:tcW w:w="1382" w:type="dxa"/>
          </w:tcPr>
          <w:p>
            <w:pPr>
              <w:pStyle w:val="TableParagraph"/>
              <w:ind w:right="439"/>
              <w:jc w:val="right"/>
              <w:rPr>
                <w:sz w:val="24"/>
              </w:rPr>
            </w:pPr>
            <w:r>
              <w:rPr>
                <w:sz w:val="24"/>
              </w:rPr>
              <w:t>68 </w:t>
            </w:r>
          </w:p>
        </w:tc>
        <w:tc>
          <w:tcPr>
            <w:tcW w:w="3829" w:type="dxa"/>
          </w:tcPr>
          <w:p>
            <w:pPr>
              <w:pStyle w:val="TableParagraph"/>
              <w:ind w:left="1353" w:right="1225"/>
              <w:rPr>
                <w:sz w:val="24"/>
              </w:rPr>
            </w:pPr>
            <w:r>
              <w:rPr>
                <w:sz w:val="24"/>
              </w:rPr>
              <w:t>大同证券 </w:t>
            </w:r>
          </w:p>
        </w:tc>
        <w:tc>
          <w:tcPr>
            <w:tcW w:w="3313" w:type="dxa"/>
          </w:tcPr>
          <w:p>
            <w:pPr>
              <w:pStyle w:val="TableParagraph"/>
              <w:ind w:left="490" w:right="361"/>
              <w:rPr>
                <w:sz w:val="24"/>
              </w:rPr>
            </w:pPr>
            <w:r>
              <w:rPr>
                <w:sz w:val="24"/>
              </w:rPr>
              <w:t>338,467 </w:t>
            </w:r>
          </w:p>
        </w:tc>
      </w:tr>
      <w:tr>
        <w:trPr>
          <w:trHeight w:val="313" w:hRule="atLeast"/>
        </w:trPr>
        <w:tc>
          <w:tcPr>
            <w:tcW w:w="1382" w:type="dxa"/>
          </w:tcPr>
          <w:p>
            <w:pPr>
              <w:pStyle w:val="TableParagraph"/>
              <w:spacing w:before="2"/>
              <w:ind w:right="439"/>
              <w:jc w:val="right"/>
              <w:rPr>
                <w:sz w:val="24"/>
              </w:rPr>
            </w:pPr>
            <w:r>
              <w:rPr>
                <w:sz w:val="24"/>
              </w:rPr>
              <w:t>69 </w:t>
            </w:r>
          </w:p>
        </w:tc>
        <w:tc>
          <w:tcPr>
            <w:tcW w:w="3829" w:type="dxa"/>
          </w:tcPr>
          <w:p>
            <w:pPr>
              <w:pStyle w:val="TableParagraph"/>
              <w:spacing w:before="2"/>
              <w:ind w:left="1353" w:right="1225"/>
              <w:rPr>
                <w:sz w:val="24"/>
              </w:rPr>
            </w:pPr>
            <w:r>
              <w:rPr>
                <w:sz w:val="24"/>
              </w:rPr>
              <w:t>大通证券 </w:t>
            </w:r>
          </w:p>
        </w:tc>
        <w:tc>
          <w:tcPr>
            <w:tcW w:w="3313" w:type="dxa"/>
          </w:tcPr>
          <w:p>
            <w:pPr>
              <w:pStyle w:val="TableParagraph"/>
              <w:spacing w:before="2"/>
              <w:ind w:left="490" w:right="361"/>
              <w:rPr>
                <w:sz w:val="24"/>
              </w:rPr>
            </w:pPr>
            <w:r>
              <w:rPr>
                <w:sz w:val="24"/>
              </w:rPr>
              <w:t>331,570 </w:t>
            </w:r>
          </w:p>
        </w:tc>
      </w:tr>
      <w:tr>
        <w:trPr>
          <w:trHeight w:val="311" w:hRule="atLeast"/>
        </w:trPr>
        <w:tc>
          <w:tcPr>
            <w:tcW w:w="1382" w:type="dxa"/>
          </w:tcPr>
          <w:p>
            <w:pPr>
              <w:pStyle w:val="TableParagraph"/>
              <w:ind w:right="439"/>
              <w:jc w:val="right"/>
              <w:rPr>
                <w:sz w:val="24"/>
              </w:rPr>
            </w:pPr>
            <w:r>
              <w:rPr>
                <w:sz w:val="24"/>
              </w:rPr>
              <w:t>70 </w:t>
            </w:r>
          </w:p>
        </w:tc>
        <w:tc>
          <w:tcPr>
            <w:tcW w:w="3829" w:type="dxa"/>
          </w:tcPr>
          <w:p>
            <w:pPr>
              <w:pStyle w:val="TableParagraph"/>
              <w:ind w:left="1353" w:right="1225"/>
              <w:rPr>
                <w:sz w:val="24"/>
              </w:rPr>
            </w:pPr>
            <w:r>
              <w:rPr>
                <w:sz w:val="24"/>
              </w:rPr>
              <w:t>世纪证券 </w:t>
            </w:r>
          </w:p>
        </w:tc>
        <w:tc>
          <w:tcPr>
            <w:tcW w:w="3313" w:type="dxa"/>
          </w:tcPr>
          <w:p>
            <w:pPr>
              <w:pStyle w:val="TableParagraph"/>
              <w:ind w:left="490" w:right="361"/>
              <w:rPr>
                <w:sz w:val="24"/>
              </w:rPr>
            </w:pPr>
            <w:r>
              <w:rPr>
                <w:sz w:val="24"/>
              </w:rPr>
              <w:t>321,610 </w:t>
            </w:r>
          </w:p>
        </w:tc>
      </w:tr>
      <w:tr>
        <w:trPr>
          <w:trHeight w:val="311" w:hRule="atLeast"/>
        </w:trPr>
        <w:tc>
          <w:tcPr>
            <w:tcW w:w="1382" w:type="dxa"/>
          </w:tcPr>
          <w:p>
            <w:pPr>
              <w:pStyle w:val="TableParagraph"/>
              <w:ind w:right="439"/>
              <w:jc w:val="right"/>
              <w:rPr>
                <w:sz w:val="24"/>
              </w:rPr>
            </w:pPr>
            <w:r>
              <w:rPr>
                <w:sz w:val="24"/>
              </w:rPr>
              <w:t>71 </w:t>
            </w:r>
          </w:p>
        </w:tc>
        <w:tc>
          <w:tcPr>
            <w:tcW w:w="3829" w:type="dxa"/>
          </w:tcPr>
          <w:p>
            <w:pPr>
              <w:pStyle w:val="TableParagraph"/>
              <w:ind w:left="1353" w:right="1225"/>
              <w:rPr>
                <w:sz w:val="24"/>
              </w:rPr>
            </w:pPr>
            <w:r>
              <w:rPr>
                <w:sz w:val="24"/>
              </w:rPr>
              <w:t>英大证券 </w:t>
            </w:r>
          </w:p>
        </w:tc>
        <w:tc>
          <w:tcPr>
            <w:tcW w:w="3313" w:type="dxa"/>
          </w:tcPr>
          <w:p>
            <w:pPr>
              <w:pStyle w:val="TableParagraph"/>
              <w:ind w:left="490" w:right="361"/>
              <w:rPr>
                <w:sz w:val="24"/>
              </w:rPr>
            </w:pPr>
            <w:r>
              <w:rPr>
                <w:sz w:val="24"/>
              </w:rPr>
              <w:t>294,038 </w:t>
            </w:r>
          </w:p>
        </w:tc>
      </w:tr>
      <w:tr>
        <w:trPr>
          <w:trHeight w:val="311" w:hRule="atLeast"/>
        </w:trPr>
        <w:tc>
          <w:tcPr>
            <w:tcW w:w="1382" w:type="dxa"/>
          </w:tcPr>
          <w:p>
            <w:pPr>
              <w:pStyle w:val="TableParagraph"/>
              <w:ind w:right="439"/>
              <w:jc w:val="right"/>
              <w:rPr>
                <w:sz w:val="24"/>
              </w:rPr>
            </w:pPr>
            <w:r>
              <w:rPr>
                <w:sz w:val="24"/>
              </w:rPr>
              <w:t>72 </w:t>
            </w:r>
          </w:p>
        </w:tc>
        <w:tc>
          <w:tcPr>
            <w:tcW w:w="3829" w:type="dxa"/>
          </w:tcPr>
          <w:p>
            <w:pPr>
              <w:pStyle w:val="TableParagraph"/>
              <w:ind w:left="1353" w:right="1225"/>
              <w:rPr>
                <w:sz w:val="24"/>
              </w:rPr>
            </w:pPr>
            <w:r>
              <w:rPr>
                <w:sz w:val="24"/>
              </w:rPr>
              <w:t>德邦证券 </w:t>
            </w:r>
          </w:p>
        </w:tc>
        <w:tc>
          <w:tcPr>
            <w:tcW w:w="3313" w:type="dxa"/>
          </w:tcPr>
          <w:p>
            <w:pPr>
              <w:pStyle w:val="TableParagraph"/>
              <w:ind w:left="490" w:right="361"/>
              <w:rPr>
                <w:sz w:val="24"/>
              </w:rPr>
            </w:pPr>
            <w:r>
              <w:rPr>
                <w:sz w:val="24"/>
              </w:rPr>
              <w:t>280,042 </w:t>
            </w:r>
          </w:p>
        </w:tc>
      </w:tr>
    </w:tbl>
    <w:p>
      <w:pPr>
        <w:spacing w:after="0"/>
        <w:rPr>
          <w:sz w:val="24"/>
        </w:rPr>
        <w:sectPr>
          <w:pgSz w:w="11910" w:h="16840"/>
          <w:pgMar w:header="0" w:footer="1122" w:top="1420" w:bottom="132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2"/>
        <w:gridCol w:w="3829"/>
        <w:gridCol w:w="3313"/>
      </w:tblGrid>
      <w:tr>
        <w:trPr>
          <w:trHeight w:val="311" w:hRule="atLeast"/>
        </w:trPr>
        <w:tc>
          <w:tcPr>
            <w:tcW w:w="1382" w:type="dxa"/>
          </w:tcPr>
          <w:p>
            <w:pPr>
              <w:pStyle w:val="TableParagraph"/>
              <w:ind w:right="439"/>
              <w:jc w:val="right"/>
              <w:rPr>
                <w:sz w:val="24"/>
              </w:rPr>
            </w:pPr>
            <w:r>
              <w:rPr>
                <w:sz w:val="24"/>
              </w:rPr>
              <w:t>73 </w:t>
            </w:r>
          </w:p>
        </w:tc>
        <w:tc>
          <w:tcPr>
            <w:tcW w:w="3829" w:type="dxa"/>
          </w:tcPr>
          <w:p>
            <w:pPr>
              <w:pStyle w:val="TableParagraph"/>
              <w:ind w:right="1303"/>
              <w:jc w:val="right"/>
              <w:rPr>
                <w:sz w:val="24"/>
              </w:rPr>
            </w:pPr>
            <w:r>
              <w:rPr>
                <w:sz w:val="24"/>
              </w:rPr>
              <w:t>中天证券 </w:t>
            </w:r>
          </w:p>
        </w:tc>
        <w:tc>
          <w:tcPr>
            <w:tcW w:w="3313" w:type="dxa"/>
          </w:tcPr>
          <w:p>
            <w:pPr>
              <w:pStyle w:val="TableParagraph"/>
              <w:ind w:left="1236" w:right="0"/>
              <w:jc w:val="left"/>
              <w:rPr>
                <w:sz w:val="24"/>
              </w:rPr>
            </w:pPr>
            <w:r>
              <w:rPr>
                <w:sz w:val="24"/>
              </w:rPr>
              <w:t>275,812 </w:t>
            </w:r>
          </w:p>
        </w:tc>
      </w:tr>
      <w:tr>
        <w:trPr>
          <w:trHeight w:val="312" w:hRule="atLeast"/>
        </w:trPr>
        <w:tc>
          <w:tcPr>
            <w:tcW w:w="1382" w:type="dxa"/>
          </w:tcPr>
          <w:p>
            <w:pPr>
              <w:pStyle w:val="TableParagraph"/>
              <w:ind w:right="439"/>
              <w:jc w:val="right"/>
              <w:rPr>
                <w:sz w:val="24"/>
              </w:rPr>
            </w:pPr>
            <w:r>
              <w:rPr>
                <w:sz w:val="24"/>
              </w:rPr>
              <w:t>74 </w:t>
            </w:r>
          </w:p>
        </w:tc>
        <w:tc>
          <w:tcPr>
            <w:tcW w:w="3829" w:type="dxa"/>
          </w:tcPr>
          <w:p>
            <w:pPr>
              <w:pStyle w:val="TableParagraph"/>
              <w:ind w:right="1303"/>
              <w:jc w:val="right"/>
              <w:rPr>
                <w:sz w:val="24"/>
              </w:rPr>
            </w:pPr>
            <w:r>
              <w:rPr>
                <w:sz w:val="24"/>
              </w:rPr>
              <w:t>红塔证券 </w:t>
            </w:r>
          </w:p>
        </w:tc>
        <w:tc>
          <w:tcPr>
            <w:tcW w:w="3313" w:type="dxa"/>
          </w:tcPr>
          <w:p>
            <w:pPr>
              <w:pStyle w:val="TableParagraph"/>
              <w:ind w:left="1236" w:right="0"/>
              <w:jc w:val="left"/>
              <w:rPr>
                <w:sz w:val="24"/>
              </w:rPr>
            </w:pPr>
            <w:r>
              <w:rPr>
                <w:sz w:val="24"/>
              </w:rPr>
              <w:t>263,621 </w:t>
            </w:r>
          </w:p>
        </w:tc>
      </w:tr>
      <w:tr>
        <w:trPr>
          <w:trHeight w:val="311" w:hRule="atLeast"/>
        </w:trPr>
        <w:tc>
          <w:tcPr>
            <w:tcW w:w="1382" w:type="dxa"/>
          </w:tcPr>
          <w:p>
            <w:pPr>
              <w:pStyle w:val="TableParagraph"/>
              <w:ind w:right="439"/>
              <w:jc w:val="right"/>
              <w:rPr>
                <w:sz w:val="24"/>
              </w:rPr>
            </w:pPr>
            <w:r>
              <w:rPr>
                <w:sz w:val="24"/>
              </w:rPr>
              <w:t>75 </w:t>
            </w:r>
          </w:p>
        </w:tc>
        <w:tc>
          <w:tcPr>
            <w:tcW w:w="3829" w:type="dxa"/>
          </w:tcPr>
          <w:p>
            <w:pPr>
              <w:pStyle w:val="TableParagraph"/>
              <w:ind w:right="1303"/>
              <w:jc w:val="right"/>
              <w:rPr>
                <w:sz w:val="24"/>
              </w:rPr>
            </w:pPr>
            <w:r>
              <w:rPr>
                <w:sz w:val="24"/>
              </w:rPr>
              <w:t>华宝证券 </w:t>
            </w:r>
          </w:p>
        </w:tc>
        <w:tc>
          <w:tcPr>
            <w:tcW w:w="3313" w:type="dxa"/>
          </w:tcPr>
          <w:p>
            <w:pPr>
              <w:pStyle w:val="TableParagraph"/>
              <w:ind w:left="1236" w:right="0"/>
              <w:jc w:val="left"/>
              <w:rPr>
                <w:sz w:val="24"/>
              </w:rPr>
            </w:pPr>
            <w:r>
              <w:rPr>
                <w:sz w:val="24"/>
              </w:rPr>
              <w:t>259,708 </w:t>
            </w:r>
          </w:p>
        </w:tc>
      </w:tr>
      <w:tr>
        <w:trPr>
          <w:trHeight w:val="313" w:hRule="atLeast"/>
        </w:trPr>
        <w:tc>
          <w:tcPr>
            <w:tcW w:w="1382" w:type="dxa"/>
          </w:tcPr>
          <w:p>
            <w:pPr>
              <w:pStyle w:val="TableParagraph"/>
              <w:spacing w:before="2"/>
              <w:ind w:right="439"/>
              <w:jc w:val="right"/>
              <w:rPr>
                <w:sz w:val="24"/>
              </w:rPr>
            </w:pPr>
            <w:r>
              <w:rPr>
                <w:sz w:val="24"/>
              </w:rPr>
              <w:t>76 </w:t>
            </w:r>
          </w:p>
        </w:tc>
        <w:tc>
          <w:tcPr>
            <w:tcW w:w="3829" w:type="dxa"/>
          </w:tcPr>
          <w:p>
            <w:pPr>
              <w:pStyle w:val="TableParagraph"/>
              <w:spacing w:before="2"/>
              <w:ind w:right="1303"/>
              <w:jc w:val="right"/>
              <w:rPr>
                <w:sz w:val="24"/>
              </w:rPr>
            </w:pPr>
            <w:r>
              <w:rPr>
                <w:sz w:val="24"/>
              </w:rPr>
              <w:t>开源证券 </w:t>
            </w:r>
          </w:p>
        </w:tc>
        <w:tc>
          <w:tcPr>
            <w:tcW w:w="3313" w:type="dxa"/>
          </w:tcPr>
          <w:p>
            <w:pPr>
              <w:pStyle w:val="TableParagraph"/>
              <w:spacing w:before="2"/>
              <w:ind w:left="1236" w:right="0"/>
              <w:jc w:val="left"/>
              <w:rPr>
                <w:sz w:val="24"/>
              </w:rPr>
            </w:pPr>
            <w:r>
              <w:rPr>
                <w:sz w:val="24"/>
              </w:rPr>
              <w:t>246,195 </w:t>
            </w:r>
          </w:p>
        </w:tc>
      </w:tr>
      <w:tr>
        <w:trPr>
          <w:trHeight w:val="311" w:hRule="atLeast"/>
        </w:trPr>
        <w:tc>
          <w:tcPr>
            <w:tcW w:w="1382" w:type="dxa"/>
          </w:tcPr>
          <w:p>
            <w:pPr>
              <w:pStyle w:val="TableParagraph"/>
              <w:ind w:right="439"/>
              <w:jc w:val="right"/>
              <w:rPr>
                <w:sz w:val="24"/>
              </w:rPr>
            </w:pPr>
            <w:r>
              <w:rPr>
                <w:sz w:val="24"/>
              </w:rPr>
              <w:t>77 </w:t>
            </w:r>
          </w:p>
        </w:tc>
        <w:tc>
          <w:tcPr>
            <w:tcW w:w="3829" w:type="dxa"/>
          </w:tcPr>
          <w:p>
            <w:pPr>
              <w:pStyle w:val="TableParagraph"/>
              <w:ind w:right="1303"/>
              <w:jc w:val="right"/>
              <w:rPr>
                <w:sz w:val="24"/>
              </w:rPr>
            </w:pPr>
            <w:r>
              <w:rPr>
                <w:sz w:val="24"/>
              </w:rPr>
              <w:t>爱建证券 </w:t>
            </w:r>
          </w:p>
        </w:tc>
        <w:tc>
          <w:tcPr>
            <w:tcW w:w="3313" w:type="dxa"/>
          </w:tcPr>
          <w:p>
            <w:pPr>
              <w:pStyle w:val="TableParagraph"/>
              <w:ind w:left="1236" w:right="0"/>
              <w:jc w:val="left"/>
              <w:rPr>
                <w:sz w:val="24"/>
              </w:rPr>
            </w:pPr>
            <w:r>
              <w:rPr>
                <w:sz w:val="24"/>
              </w:rPr>
              <w:t>228,187 </w:t>
            </w:r>
          </w:p>
        </w:tc>
      </w:tr>
      <w:tr>
        <w:trPr>
          <w:trHeight w:val="311" w:hRule="atLeast"/>
        </w:trPr>
        <w:tc>
          <w:tcPr>
            <w:tcW w:w="1382" w:type="dxa"/>
          </w:tcPr>
          <w:p>
            <w:pPr>
              <w:pStyle w:val="TableParagraph"/>
              <w:ind w:right="439"/>
              <w:jc w:val="right"/>
              <w:rPr>
                <w:sz w:val="24"/>
              </w:rPr>
            </w:pPr>
            <w:r>
              <w:rPr>
                <w:sz w:val="24"/>
              </w:rPr>
              <w:t>78 </w:t>
            </w:r>
          </w:p>
        </w:tc>
        <w:tc>
          <w:tcPr>
            <w:tcW w:w="3829" w:type="dxa"/>
          </w:tcPr>
          <w:p>
            <w:pPr>
              <w:pStyle w:val="TableParagraph"/>
              <w:ind w:right="1303"/>
              <w:jc w:val="right"/>
              <w:rPr>
                <w:sz w:val="24"/>
              </w:rPr>
            </w:pPr>
            <w:r>
              <w:rPr>
                <w:sz w:val="24"/>
              </w:rPr>
              <w:t>银泰证券 </w:t>
            </w:r>
          </w:p>
        </w:tc>
        <w:tc>
          <w:tcPr>
            <w:tcW w:w="3313" w:type="dxa"/>
          </w:tcPr>
          <w:p>
            <w:pPr>
              <w:pStyle w:val="TableParagraph"/>
              <w:ind w:left="1236" w:right="0"/>
              <w:jc w:val="left"/>
              <w:rPr>
                <w:sz w:val="24"/>
              </w:rPr>
            </w:pPr>
            <w:r>
              <w:rPr>
                <w:sz w:val="24"/>
              </w:rPr>
              <w:t>218,318 </w:t>
            </w:r>
          </w:p>
        </w:tc>
      </w:tr>
      <w:tr>
        <w:trPr>
          <w:trHeight w:val="311" w:hRule="atLeast"/>
        </w:trPr>
        <w:tc>
          <w:tcPr>
            <w:tcW w:w="1382" w:type="dxa"/>
          </w:tcPr>
          <w:p>
            <w:pPr>
              <w:pStyle w:val="TableParagraph"/>
              <w:ind w:right="439"/>
              <w:jc w:val="right"/>
              <w:rPr>
                <w:sz w:val="24"/>
              </w:rPr>
            </w:pPr>
            <w:r>
              <w:rPr>
                <w:sz w:val="24"/>
              </w:rPr>
              <w:t>79 </w:t>
            </w:r>
          </w:p>
        </w:tc>
        <w:tc>
          <w:tcPr>
            <w:tcW w:w="3829" w:type="dxa"/>
          </w:tcPr>
          <w:p>
            <w:pPr>
              <w:pStyle w:val="TableParagraph"/>
              <w:ind w:right="1303"/>
              <w:jc w:val="right"/>
              <w:rPr>
                <w:sz w:val="24"/>
              </w:rPr>
            </w:pPr>
            <w:r>
              <w:rPr>
                <w:sz w:val="24"/>
              </w:rPr>
              <w:t>国融证券 </w:t>
            </w:r>
          </w:p>
        </w:tc>
        <w:tc>
          <w:tcPr>
            <w:tcW w:w="3313" w:type="dxa"/>
          </w:tcPr>
          <w:p>
            <w:pPr>
              <w:pStyle w:val="TableParagraph"/>
              <w:ind w:left="1236" w:right="0"/>
              <w:jc w:val="left"/>
              <w:rPr>
                <w:sz w:val="24"/>
              </w:rPr>
            </w:pPr>
            <w:r>
              <w:rPr>
                <w:sz w:val="24"/>
              </w:rPr>
              <w:t>205,601 </w:t>
            </w:r>
          </w:p>
        </w:tc>
      </w:tr>
      <w:tr>
        <w:trPr>
          <w:trHeight w:val="311" w:hRule="atLeast"/>
        </w:trPr>
        <w:tc>
          <w:tcPr>
            <w:tcW w:w="1382" w:type="dxa"/>
          </w:tcPr>
          <w:p>
            <w:pPr>
              <w:pStyle w:val="TableParagraph"/>
              <w:ind w:right="439"/>
              <w:jc w:val="right"/>
              <w:rPr>
                <w:sz w:val="24"/>
              </w:rPr>
            </w:pPr>
            <w:r>
              <w:rPr>
                <w:sz w:val="24"/>
              </w:rPr>
              <w:t>80 </w:t>
            </w:r>
          </w:p>
        </w:tc>
        <w:tc>
          <w:tcPr>
            <w:tcW w:w="3829" w:type="dxa"/>
          </w:tcPr>
          <w:p>
            <w:pPr>
              <w:pStyle w:val="TableParagraph"/>
              <w:ind w:right="1303"/>
              <w:jc w:val="right"/>
              <w:rPr>
                <w:sz w:val="24"/>
              </w:rPr>
            </w:pPr>
            <w:r>
              <w:rPr>
                <w:sz w:val="24"/>
              </w:rPr>
              <w:t>长城国瑞 </w:t>
            </w:r>
          </w:p>
        </w:tc>
        <w:tc>
          <w:tcPr>
            <w:tcW w:w="3313" w:type="dxa"/>
          </w:tcPr>
          <w:p>
            <w:pPr>
              <w:pStyle w:val="TableParagraph"/>
              <w:ind w:left="1236" w:right="0"/>
              <w:jc w:val="left"/>
              <w:rPr>
                <w:sz w:val="24"/>
              </w:rPr>
            </w:pPr>
            <w:r>
              <w:rPr>
                <w:sz w:val="24"/>
              </w:rPr>
              <w:t>183,700 </w:t>
            </w:r>
          </w:p>
        </w:tc>
      </w:tr>
      <w:tr>
        <w:trPr>
          <w:trHeight w:val="311" w:hRule="atLeast"/>
        </w:trPr>
        <w:tc>
          <w:tcPr>
            <w:tcW w:w="1382" w:type="dxa"/>
          </w:tcPr>
          <w:p>
            <w:pPr>
              <w:pStyle w:val="TableParagraph"/>
              <w:ind w:right="439"/>
              <w:jc w:val="right"/>
              <w:rPr>
                <w:sz w:val="24"/>
              </w:rPr>
            </w:pPr>
            <w:r>
              <w:rPr>
                <w:sz w:val="24"/>
              </w:rPr>
              <w:t>81 </w:t>
            </w:r>
          </w:p>
        </w:tc>
        <w:tc>
          <w:tcPr>
            <w:tcW w:w="3829" w:type="dxa"/>
          </w:tcPr>
          <w:p>
            <w:pPr>
              <w:pStyle w:val="TableParagraph"/>
              <w:ind w:right="1303"/>
              <w:jc w:val="right"/>
              <w:rPr>
                <w:sz w:val="24"/>
              </w:rPr>
            </w:pPr>
            <w:r>
              <w:rPr>
                <w:sz w:val="24"/>
              </w:rPr>
              <w:t>万和证券 </w:t>
            </w:r>
          </w:p>
        </w:tc>
        <w:tc>
          <w:tcPr>
            <w:tcW w:w="3313" w:type="dxa"/>
          </w:tcPr>
          <w:p>
            <w:pPr>
              <w:pStyle w:val="TableParagraph"/>
              <w:ind w:left="1236" w:right="0"/>
              <w:jc w:val="left"/>
              <w:rPr>
                <w:sz w:val="24"/>
              </w:rPr>
            </w:pPr>
            <w:r>
              <w:rPr>
                <w:sz w:val="24"/>
              </w:rPr>
              <w:t>170,848 </w:t>
            </w:r>
          </w:p>
        </w:tc>
      </w:tr>
      <w:tr>
        <w:trPr>
          <w:trHeight w:val="314" w:hRule="atLeast"/>
        </w:trPr>
        <w:tc>
          <w:tcPr>
            <w:tcW w:w="1382" w:type="dxa"/>
          </w:tcPr>
          <w:p>
            <w:pPr>
              <w:pStyle w:val="TableParagraph"/>
              <w:spacing w:before="2"/>
              <w:ind w:right="439"/>
              <w:jc w:val="right"/>
              <w:rPr>
                <w:sz w:val="24"/>
              </w:rPr>
            </w:pPr>
            <w:r>
              <w:rPr>
                <w:sz w:val="24"/>
              </w:rPr>
              <w:t>82 </w:t>
            </w:r>
          </w:p>
        </w:tc>
        <w:tc>
          <w:tcPr>
            <w:tcW w:w="3829" w:type="dxa"/>
          </w:tcPr>
          <w:p>
            <w:pPr>
              <w:pStyle w:val="TableParagraph"/>
              <w:spacing w:before="2"/>
              <w:ind w:right="1303"/>
              <w:jc w:val="right"/>
              <w:rPr>
                <w:sz w:val="24"/>
              </w:rPr>
            </w:pPr>
            <w:r>
              <w:rPr>
                <w:sz w:val="24"/>
              </w:rPr>
              <w:t>联储证券 </w:t>
            </w:r>
          </w:p>
        </w:tc>
        <w:tc>
          <w:tcPr>
            <w:tcW w:w="3313" w:type="dxa"/>
          </w:tcPr>
          <w:p>
            <w:pPr>
              <w:pStyle w:val="TableParagraph"/>
              <w:spacing w:before="2"/>
              <w:ind w:left="1236" w:right="0"/>
              <w:jc w:val="left"/>
              <w:rPr>
                <w:sz w:val="24"/>
              </w:rPr>
            </w:pPr>
            <w:r>
              <w:rPr>
                <w:sz w:val="24"/>
              </w:rPr>
              <w:t>167,437 </w:t>
            </w:r>
          </w:p>
        </w:tc>
      </w:tr>
      <w:tr>
        <w:trPr>
          <w:trHeight w:val="311" w:hRule="atLeast"/>
        </w:trPr>
        <w:tc>
          <w:tcPr>
            <w:tcW w:w="1382" w:type="dxa"/>
          </w:tcPr>
          <w:p>
            <w:pPr>
              <w:pStyle w:val="TableParagraph"/>
              <w:ind w:right="439"/>
              <w:jc w:val="right"/>
              <w:rPr>
                <w:sz w:val="24"/>
              </w:rPr>
            </w:pPr>
            <w:r>
              <w:rPr>
                <w:sz w:val="24"/>
              </w:rPr>
              <w:t>83 </w:t>
            </w:r>
          </w:p>
        </w:tc>
        <w:tc>
          <w:tcPr>
            <w:tcW w:w="3829" w:type="dxa"/>
          </w:tcPr>
          <w:p>
            <w:pPr>
              <w:pStyle w:val="TableParagraph"/>
              <w:ind w:right="1303"/>
              <w:jc w:val="right"/>
              <w:rPr>
                <w:sz w:val="24"/>
              </w:rPr>
            </w:pPr>
            <w:r>
              <w:rPr>
                <w:sz w:val="24"/>
              </w:rPr>
              <w:t>国开证券 </w:t>
            </w:r>
          </w:p>
        </w:tc>
        <w:tc>
          <w:tcPr>
            <w:tcW w:w="3313" w:type="dxa"/>
          </w:tcPr>
          <w:p>
            <w:pPr>
              <w:pStyle w:val="TableParagraph"/>
              <w:ind w:left="1236" w:right="0"/>
              <w:jc w:val="left"/>
              <w:rPr>
                <w:sz w:val="24"/>
              </w:rPr>
            </w:pPr>
            <w:r>
              <w:rPr>
                <w:sz w:val="24"/>
              </w:rPr>
              <w:t>159,164 </w:t>
            </w:r>
          </w:p>
        </w:tc>
      </w:tr>
      <w:tr>
        <w:trPr>
          <w:trHeight w:val="311" w:hRule="atLeast"/>
        </w:trPr>
        <w:tc>
          <w:tcPr>
            <w:tcW w:w="1382" w:type="dxa"/>
          </w:tcPr>
          <w:p>
            <w:pPr>
              <w:pStyle w:val="TableParagraph"/>
              <w:ind w:right="439"/>
              <w:jc w:val="right"/>
              <w:rPr>
                <w:sz w:val="24"/>
              </w:rPr>
            </w:pPr>
            <w:r>
              <w:rPr>
                <w:sz w:val="24"/>
              </w:rPr>
              <w:t>84 </w:t>
            </w:r>
          </w:p>
        </w:tc>
        <w:tc>
          <w:tcPr>
            <w:tcW w:w="3829" w:type="dxa"/>
          </w:tcPr>
          <w:p>
            <w:pPr>
              <w:pStyle w:val="TableParagraph"/>
              <w:ind w:right="1303"/>
              <w:jc w:val="right"/>
              <w:rPr>
                <w:sz w:val="24"/>
              </w:rPr>
            </w:pPr>
            <w:r>
              <w:rPr>
                <w:sz w:val="24"/>
              </w:rPr>
              <w:t>五矿证券 </w:t>
            </w:r>
          </w:p>
        </w:tc>
        <w:tc>
          <w:tcPr>
            <w:tcW w:w="3313" w:type="dxa"/>
          </w:tcPr>
          <w:p>
            <w:pPr>
              <w:pStyle w:val="TableParagraph"/>
              <w:ind w:left="1236" w:right="0"/>
              <w:jc w:val="left"/>
              <w:rPr>
                <w:sz w:val="24"/>
              </w:rPr>
            </w:pPr>
            <w:r>
              <w:rPr>
                <w:sz w:val="24"/>
              </w:rPr>
              <w:t>156,017 </w:t>
            </w:r>
          </w:p>
        </w:tc>
      </w:tr>
      <w:tr>
        <w:trPr>
          <w:trHeight w:val="311" w:hRule="atLeast"/>
        </w:trPr>
        <w:tc>
          <w:tcPr>
            <w:tcW w:w="1382" w:type="dxa"/>
          </w:tcPr>
          <w:p>
            <w:pPr>
              <w:pStyle w:val="TableParagraph"/>
              <w:ind w:right="439"/>
              <w:jc w:val="right"/>
              <w:rPr>
                <w:sz w:val="24"/>
              </w:rPr>
            </w:pPr>
            <w:r>
              <w:rPr>
                <w:sz w:val="24"/>
              </w:rPr>
              <w:t>85 </w:t>
            </w:r>
          </w:p>
        </w:tc>
        <w:tc>
          <w:tcPr>
            <w:tcW w:w="3829" w:type="dxa"/>
          </w:tcPr>
          <w:p>
            <w:pPr>
              <w:pStyle w:val="TableParagraph"/>
              <w:ind w:right="1303"/>
              <w:jc w:val="right"/>
              <w:rPr>
                <w:sz w:val="24"/>
              </w:rPr>
            </w:pPr>
            <w:r>
              <w:rPr>
                <w:sz w:val="24"/>
              </w:rPr>
              <w:t>中邮证券 </w:t>
            </w:r>
          </w:p>
        </w:tc>
        <w:tc>
          <w:tcPr>
            <w:tcW w:w="3313" w:type="dxa"/>
          </w:tcPr>
          <w:p>
            <w:pPr>
              <w:pStyle w:val="TableParagraph"/>
              <w:ind w:left="1236" w:right="0"/>
              <w:jc w:val="left"/>
              <w:rPr>
                <w:sz w:val="24"/>
              </w:rPr>
            </w:pPr>
            <w:r>
              <w:rPr>
                <w:sz w:val="24"/>
              </w:rPr>
              <w:t>154,565 </w:t>
            </w:r>
          </w:p>
        </w:tc>
      </w:tr>
      <w:tr>
        <w:trPr>
          <w:trHeight w:val="312" w:hRule="atLeast"/>
        </w:trPr>
        <w:tc>
          <w:tcPr>
            <w:tcW w:w="1382" w:type="dxa"/>
          </w:tcPr>
          <w:p>
            <w:pPr>
              <w:pStyle w:val="TableParagraph"/>
              <w:ind w:right="439"/>
              <w:jc w:val="right"/>
              <w:rPr>
                <w:sz w:val="24"/>
              </w:rPr>
            </w:pPr>
            <w:r>
              <w:rPr>
                <w:sz w:val="24"/>
              </w:rPr>
              <w:t>86 </w:t>
            </w:r>
          </w:p>
        </w:tc>
        <w:tc>
          <w:tcPr>
            <w:tcW w:w="3829" w:type="dxa"/>
          </w:tcPr>
          <w:p>
            <w:pPr>
              <w:pStyle w:val="TableParagraph"/>
              <w:ind w:right="1303"/>
              <w:jc w:val="right"/>
              <w:rPr>
                <w:sz w:val="24"/>
              </w:rPr>
            </w:pPr>
            <w:r>
              <w:rPr>
                <w:sz w:val="24"/>
              </w:rPr>
              <w:t>九州证券 </w:t>
            </w:r>
          </w:p>
        </w:tc>
        <w:tc>
          <w:tcPr>
            <w:tcW w:w="3313" w:type="dxa"/>
          </w:tcPr>
          <w:p>
            <w:pPr>
              <w:pStyle w:val="TableParagraph"/>
              <w:ind w:left="1236" w:right="0"/>
              <w:jc w:val="left"/>
              <w:rPr>
                <w:sz w:val="24"/>
              </w:rPr>
            </w:pPr>
            <w:r>
              <w:rPr>
                <w:sz w:val="24"/>
              </w:rPr>
              <w:t>137,085 </w:t>
            </w:r>
          </w:p>
        </w:tc>
      </w:tr>
      <w:tr>
        <w:trPr>
          <w:trHeight w:val="311" w:hRule="atLeast"/>
        </w:trPr>
        <w:tc>
          <w:tcPr>
            <w:tcW w:w="1382" w:type="dxa"/>
          </w:tcPr>
          <w:p>
            <w:pPr>
              <w:pStyle w:val="TableParagraph"/>
              <w:ind w:right="439"/>
              <w:jc w:val="right"/>
              <w:rPr>
                <w:sz w:val="24"/>
              </w:rPr>
            </w:pPr>
            <w:r>
              <w:rPr>
                <w:sz w:val="24"/>
              </w:rPr>
              <w:t>87 </w:t>
            </w:r>
          </w:p>
        </w:tc>
        <w:tc>
          <w:tcPr>
            <w:tcW w:w="3829" w:type="dxa"/>
          </w:tcPr>
          <w:p>
            <w:pPr>
              <w:pStyle w:val="TableParagraph"/>
              <w:ind w:right="1303"/>
              <w:jc w:val="right"/>
              <w:rPr>
                <w:sz w:val="24"/>
              </w:rPr>
            </w:pPr>
            <w:r>
              <w:rPr>
                <w:sz w:val="24"/>
              </w:rPr>
              <w:t>瑞银证券 </w:t>
            </w:r>
          </w:p>
        </w:tc>
        <w:tc>
          <w:tcPr>
            <w:tcW w:w="3313" w:type="dxa"/>
          </w:tcPr>
          <w:p>
            <w:pPr>
              <w:pStyle w:val="TableParagraph"/>
              <w:ind w:left="1236" w:right="0"/>
              <w:jc w:val="left"/>
              <w:rPr>
                <w:sz w:val="24"/>
              </w:rPr>
            </w:pPr>
            <w:r>
              <w:rPr>
                <w:sz w:val="24"/>
              </w:rPr>
              <w:t>122,147 </w:t>
            </w:r>
          </w:p>
        </w:tc>
      </w:tr>
      <w:tr>
        <w:trPr>
          <w:trHeight w:val="314" w:hRule="atLeast"/>
        </w:trPr>
        <w:tc>
          <w:tcPr>
            <w:tcW w:w="1382" w:type="dxa"/>
          </w:tcPr>
          <w:p>
            <w:pPr>
              <w:pStyle w:val="TableParagraph"/>
              <w:spacing w:before="2"/>
              <w:ind w:right="439"/>
              <w:jc w:val="right"/>
              <w:rPr>
                <w:sz w:val="24"/>
              </w:rPr>
            </w:pPr>
            <w:r>
              <w:rPr>
                <w:sz w:val="24"/>
              </w:rPr>
              <w:t>88 </w:t>
            </w:r>
          </w:p>
        </w:tc>
        <w:tc>
          <w:tcPr>
            <w:tcW w:w="3829" w:type="dxa"/>
          </w:tcPr>
          <w:p>
            <w:pPr>
              <w:pStyle w:val="TableParagraph"/>
              <w:spacing w:before="2"/>
              <w:ind w:right="1303"/>
              <w:jc w:val="right"/>
              <w:rPr>
                <w:sz w:val="24"/>
              </w:rPr>
            </w:pPr>
            <w:r>
              <w:rPr>
                <w:sz w:val="24"/>
              </w:rPr>
              <w:t>华金证券 </w:t>
            </w:r>
          </w:p>
        </w:tc>
        <w:tc>
          <w:tcPr>
            <w:tcW w:w="3313" w:type="dxa"/>
          </w:tcPr>
          <w:p>
            <w:pPr>
              <w:pStyle w:val="TableParagraph"/>
              <w:spacing w:before="2"/>
              <w:ind w:left="1296" w:right="0"/>
              <w:jc w:val="left"/>
              <w:rPr>
                <w:sz w:val="24"/>
              </w:rPr>
            </w:pPr>
            <w:r>
              <w:rPr>
                <w:sz w:val="24"/>
              </w:rPr>
              <w:t>92,880 </w:t>
            </w:r>
          </w:p>
        </w:tc>
      </w:tr>
      <w:tr>
        <w:trPr>
          <w:trHeight w:val="311" w:hRule="atLeast"/>
        </w:trPr>
        <w:tc>
          <w:tcPr>
            <w:tcW w:w="1382" w:type="dxa"/>
          </w:tcPr>
          <w:p>
            <w:pPr>
              <w:pStyle w:val="TableParagraph"/>
              <w:ind w:right="439"/>
              <w:jc w:val="right"/>
              <w:rPr>
                <w:sz w:val="24"/>
              </w:rPr>
            </w:pPr>
            <w:r>
              <w:rPr>
                <w:sz w:val="24"/>
              </w:rPr>
              <w:t>89 </w:t>
            </w:r>
          </w:p>
        </w:tc>
        <w:tc>
          <w:tcPr>
            <w:tcW w:w="3829" w:type="dxa"/>
          </w:tcPr>
          <w:p>
            <w:pPr>
              <w:pStyle w:val="TableParagraph"/>
              <w:ind w:right="1303"/>
              <w:jc w:val="right"/>
              <w:rPr>
                <w:sz w:val="24"/>
              </w:rPr>
            </w:pPr>
            <w:r>
              <w:rPr>
                <w:sz w:val="24"/>
              </w:rPr>
              <w:t>川财证券 </w:t>
            </w:r>
          </w:p>
        </w:tc>
        <w:tc>
          <w:tcPr>
            <w:tcW w:w="3313" w:type="dxa"/>
          </w:tcPr>
          <w:p>
            <w:pPr>
              <w:pStyle w:val="TableParagraph"/>
              <w:ind w:left="1296" w:right="0"/>
              <w:jc w:val="left"/>
              <w:rPr>
                <w:sz w:val="24"/>
              </w:rPr>
            </w:pPr>
            <w:r>
              <w:rPr>
                <w:sz w:val="24"/>
              </w:rPr>
              <w:t>69,461 </w:t>
            </w:r>
          </w:p>
        </w:tc>
      </w:tr>
      <w:tr>
        <w:trPr>
          <w:trHeight w:val="311" w:hRule="atLeast"/>
        </w:trPr>
        <w:tc>
          <w:tcPr>
            <w:tcW w:w="1382" w:type="dxa"/>
          </w:tcPr>
          <w:p>
            <w:pPr>
              <w:pStyle w:val="TableParagraph"/>
              <w:ind w:right="439"/>
              <w:jc w:val="right"/>
              <w:rPr>
                <w:sz w:val="24"/>
              </w:rPr>
            </w:pPr>
            <w:r>
              <w:rPr>
                <w:sz w:val="24"/>
              </w:rPr>
              <w:t>90 </w:t>
            </w:r>
          </w:p>
        </w:tc>
        <w:tc>
          <w:tcPr>
            <w:tcW w:w="3829" w:type="dxa"/>
          </w:tcPr>
          <w:p>
            <w:pPr>
              <w:pStyle w:val="TableParagraph"/>
              <w:ind w:right="1303"/>
              <w:jc w:val="right"/>
              <w:rPr>
                <w:sz w:val="24"/>
              </w:rPr>
            </w:pPr>
            <w:r>
              <w:rPr>
                <w:sz w:val="24"/>
              </w:rPr>
              <w:t>网信证券 </w:t>
            </w:r>
          </w:p>
        </w:tc>
        <w:tc>
          <w:tcPr>
            <w:tcW w:w="3313" w:type="dxa"/>
          </w:tcPr>
          <w:p>
            <w:pPr>
              <w:pStyle w:val="TableParagraph"/>
              <w:ind w:left="1296" w:right="0"/>
              <w:jc w:val="left"/>
              <w:rPr>
                <w:sz w:val="24"/>
              </w:rPr>
            </w:pPr>
            <w:r>
              <w:rPr>
                <w:sz w:val="24"/>
              </w:rPr>
              <w:t>55,930 </w:t>
            </w:r>
          </w:p>
        </w:tc>
      </w:tr>
      <w:tr>
        <w:trPr>
          <w:trHeight w:val="311" w:hRule="atLeast"/>
        </w:trPr>
        <w:tc>
          <w:tcPr>
            <w:tcW w:w="1382" w:type="dxa"/>
          </w:tcPr>
          <w:p>
            <w:pPr>
              <w:pStyle w:val="TableParagraph"/>
              <w:ind w:right="439"/>
              <w:jc w:val="right"/>
              <w:rPr>
                <w:sz w:val="24"/>
              </w:rPr>
            </w:pPr>
            <w:r>
              <w:rPr>
                <w:sz w:val="24"/>
              </w:rPr>
              <w:t>91 </w:t>
            </w:r>
          </w:p>
        </w:tc>
        <w:tc>
          <w:tcPr>
            <w:tcW w:w="3829" w:type="dxa"/>
          </w:tcPr>
          <w:p>
            <w:pPr>
              <w:pStyle w:val="TableParagraph"/>
              <w:ind w:right="1303"/>
              <w:jc w:val="right"/>
              <w:rPr>
                <w:sz w:val="24"/>
              </w:rPr>
            </w:pPr>
            <w:r>
              <w:rPr>
                <w:sz w:val="24"/>
              </w:rPr>
              <w:t>申港证券 </w:t>
            </w:r>
          </w:p>
        </w:tc>
        <w:tc>
          <w:tcPr>
            <w:tcW w:w="3313" w:type="dxa"/>
          </w:tcPr>
          <w:p>
            <w:pPr>
              <w:pStyle w:val="TableParagraph"/>
              <w:ind w:left="1296" w:right="0"/>
              <w:jc w:val="left"/>
              <w:rPr>
                <w:sz w:val="24"/>
              </w:rPr>
            </w:pPr>
            <w:r>
              <w:rPr>
                <w:sz w:val="24"/>
              </w:rPr>
              <w:t>49,405 </w:t>
            </w:r>
          </w:p>
        </w:tc>
      </w:tr>
      <w:tr>
        <w:trPr>
          <w:trHeight w:val="311" w:hRule="atLeast"/>
        </w:trPr>
        <w:tc>
          <w:tcPr>
            <w:tcW w:w="1382" w:type="dxa"/>
          </w:tcPr>
          <w:p>
            <w:pPr>
              <w:pStyle w:val="TableParagraph"/>
              <w:ind w:right="439"/>
              <w:jc w:val="right"/>
              <w:rPr>
                <w:sz w:val="24"/>
              </w:rPr>
            </w:pPr>
            <w:r>
              <w:rPr>
                <w:sz w:val="24"/>
              </w:rPr>
              <w:t>92 </w:t>
            </w:r>
          </w:p>
        </w:tc>
        <w:tc>
          <w:tcPr>
            <w:tcW w:w="3829" w:type="dxa"/>
          </w:tcPr>
          <w:p>
            <w:pPr>
              <w:pStyle w:val="TableParagraph"/>
              <w:ind w:right="1303"/>
              <w:jc w:val="right"/>
              <w:rPr>
                <w:sz w:val="24"/>
              </w:rPr>
            </w:pPr>
            <w:r>
              <w:rPr>
                <w:sz w:val="24"/>
              </w:rPr>
              <w:t>东亚前海 </w:t>
            </w:r>
          </w:p>
        </w:tc>
        <w:tc>
          <w:tcPr>
            <w:tcW w:w="3313" w:type="dxa"/>
          </w:tcPr>
          <w:p>
            <w:pPr>
              <w:pStyle w:val="TableParagraph"/>
              <w:ind w:left="1296" w:right="0"/>
              <w:jc w:val="left"/>
              <w:rPr>
                <w:sz w:val="24"/>
              </w:rPr>
            </w:pPr>
            <w:r>
              <w:rPr>
                <w:sz w:val="24"/>
              </w:rPr>
              <w:t>10,959 </w:t>
            </w:r>
          </w:p>
        </w:tc>
      </w:tr>
      <w:tr>
        <w:trPr>
          <w:trHeight w:val="311" w:hRule="atLeast"/>
        </w:trPr>
        <w:tc>
          <w:tcPr>
            <w:tcW w:w="1382" w:type="dxa"/>
          </w:tcPr>
          <w:p>
            <w:pPr>
              <w:pStyle w:val="TableParagraph"/>
              <w:ind w:right="439"/>
              <w:jc w:val="right"/>
              <w:rPr>
                <w:sz w:val="24"/>
              </w:rPr>
            </w:pPr>
            <w:r>
              <w:rPr>
                <w:sz w:val="24"/>
              </w:rPr>
              <w:t>93 </w:t>
            </w:r>
          </w:p>
        </w:tc>
        <w:tc>
          <w:tcPr>
            <w:tcW w:w="3829" w:type="dxa"/>
          </w:tcPr>
          <w:p>
            <w:pPr>
              <w:pStyle w:val="TableParagraph"/>
              <w:ind w:right="1303"/>
              <w:jc w:val="right"/>
              <w:rPr>
                <w:sz w:val="24"/>
              </w:rPr>
            </w:pPr>
            <w:r>
              <w:rPr>
                <w:sz w:val="24"/>
              </w:rPr>
              <w:t>北京高华 </w:t>
            </w:r>
          </w:p>
        </w:tc>
        <w:tc>
          <w:tcPr>
            <w:tcW w:w="3313" w:type="dxa"/>
          </w:tcPr>
          <w:p>
            <w:pPr>
              <w:pStyle w:val="TableParagraph"/>
              <w:ind w:left="490" w:right="361"/>
              <w:rPr>
                <w:sz w:val="24"/>
              </w:rPr>
            </w:pPr>
            <w:r>
              <w:rPr>
                <w:sz w:val="24"/>
              </w:rPr>
              <w:t>5,169 </w:t>
            </w:r>
          </w:p>
        </w:tc>
      </w:tr>
      <w:tr>
        <w:trPr>
          <w:trHeight w:val="313" w:hRule="atLeast"/>
        </w:trPr>
        <w:tc>
          <w:tcPr>
            <w:tcW w:w="1382" w:type="dxa"/>
          </w:tcPr>
          <w:p>
            <w:pPr>
              <w:pStyle w:val="TableParagraph"/>
              <w:spacing w:before="2"/>
              <w:ind w:right="439"/>
              <w:jc w:val="right"/>
              <w:rPr>
                <w:sz w:val="24"/>
              </w:rPr>
            </w:pPr>
            <w:r>
              <w:rPr>
                <w:sz w:val="24"/>
              </w:rPr>
              <w:t>94 </w:t>
            </w:r>
          </w:p>
        </w:tc>
        <w:tc>
          <w:tcPr>
            <w:tcW w:w="3829" w:type="dxa"/>
          </w:tcPr>
          <w:p>
            <w:pPr>
              <w:pStyle w:val="TableParagraph"/>
              <w:spacing w:before="2"/>
              <w:ind w:right="1303"/>
              <w:jc w:val="right"/>
              <w:rPr>
                <w:sz w:val="24"/>
              </w:rPr>
            </w:pPr>
            <w:r>
              <w:rPr>
                <w:sz w:val="24"/>
              </w:rPr>
              <w:t>华菁证券 </w:t>
            </w:r>
          </w:p>
        </w:tc>
        <w:tc>
          <w:tcPr>
            <w:tcW w:w="3313" w:type="dxa"/>
          </w:tcPr>
          <w:p>
            <w:pPr>
              <w:pStyle w:val="TableParagraph"/>
              <w:spacing w:before="2"/>
              <w:ind w:left="490" w:right="361"/>
              <w:rPr>
                <w:sz w:val="24"/>
              </w:rPr>
            </w:pPr>
            <w:r>
              <w:rPr>
                <w:sz w:val="24"/>
              </w:rPr>
              <w:t>10 </w:t>
            </w:r>
          </w:p>
        </w:tc>
      </w:tr>
      <w:tr>
        <w:trPr>
          <w:trHeight w:val="311" w:hRule="atLeast"/>
        </w:trPr>
        <w:tc>
          <w:tcPr>
            <w:tcW w:w="1382" w:type="dxa"/>
          </w:tcPr>
          <w:p>
            <w:pPr>
              <w:pStyle w:val="TableParagraph"/>
              <w:ind w:right="439"/>
              <w:jc w:val="right"/>
              <w:rPr>
                <w:sz w:val="24"/>
              </w:rPr>
            </w:pPr>
            <w:r>
              <w:rPr>
                <w:sz w:val="24"/>
              </w:rPr>
              <w:t>95 </w:t>
            </w:r>
          </w:p>
        </w:tc>
        <w:tc>
          <w:tcPr>
            <w:tcW w:w="3829" w:type="dxa"/>
          </w:tcPr>
          <w:p>
            <w:pPr>
              <w:pStyle w:val="TableParagraph"/>
              <w:ind w:right="1303"/>
              <w:jc w:val="right"/>
              <w:rPr>
                <w:sz w:val="24"/>
              </w:rPr>
            </w:pPr>
            <w:r>
              <w:rPr>
                <w:sz w:val="24"/>
              </w:rPr>
              <w:t>中天国富 </w:t>
            </w:r>
          </w:p>
        </w:tc>
        <w:tc>
          <w:tcPr>
            <w:tcW w:w="3313" w:type="dxa"/>
          </w:tcPr>
          <w:p>
            <w:pPr>
              <w:pStyle w:val="TableParagraph"/>
              <w:ind w:left="490" w:right="361"/>
              <w:rPr>
                <w:sz w:val="24"/>
              </w:rPr>
            </w:pPr>
            <w:r>
              <w:rPr>
                <w:sz w:val="24"/>
              </w:rPr>
              <w:t>3 </w:t>
            </w:r>
          </w:p>
        </w:tc>
      </w:tr>
    </w:tbl>
    <w:p>
      <w:pPr>
        <w:pStyle w:val="BodyText"/>
        <w:rPr>
          <w:sz w:val="20"/>
        </w:rPr>
      </w:pPr>
    </w:p>
    <w:p>
      <w:pPr>
        <w:pStyle w:val="BodyText"/>
        <w:spacing w:before="7"/>
        <w:rPr>
          <w:sz w:val="18"/>
        </w:rPr>
      </w:pPr>
    </w:p>
    <w:p>
      <w:pPr>
        <w:pStyle w:val="ListParagraph"/>
        <w:numPr>
          <w:ilvl w:val="0"/>
          <w:numId w:val="1"/>
        </w:numPr>
        <w:tabs>
          <w:tab w:pos="2287" w:val="left" w:leader="none"/>
        </w:tabs>
        <w:spacing w:line="537" w:lineRule="exact" w:before="0" w:after="0"/>
        <w:ind w:left="2286" w:right="0" w:hanging="484"/>
        <w:jc w:val="left"/>
        <w:rPr>
          <w:b/>
          <w:sz w:val="32"/>
        </w:rPr>
      </w:pPr>
      <w:r>
        <w:rPr>
          <w:b/>
          <w:spacing w:val="-1"/>
          <w:sz w:val="32"/>
        </w:rPr>
        <w:t>证券公司 </w:t>
      </w:r>
      <w:r>
        <w:rPr>
          <w:b/>
          <w:sz w:val="32"/>
        </w:rPr>
        <w:t>2019</w:t>
      </w:r>
      <w:r>
        <w:rPr>
          <w:b/>
          <w:spacing w:val="-2"/>
          <w:sz w:val="32"/>
        </w:rPr>
        <w:t> 年度托管证券市值排名</w:t>
      </w:r>
    </w:p>
    <w:p>
      <w:pPr>
        <w:spacing w:before="118"/>
        <w:ind w:left="0" w:right="217" w:firstLine="0"/>
        <w:jc w:val="right"/>
        <w:rPr>
          <w:rFonts w:ascii="Microsoft JhengHei" w:eastAsia="Microsoft JhengHei" w:hint="eastAsia"/>
          <w:b/>
          <w:sz w:val="24"/>
        </w:rPr>
      </w:pPr>
      <w:r>
        <w:rPr>
          <w:rFonts w:ascii="Microsoft JhengHei" w:eastAsia="Microsoft JhengHei" w:hint="eastAsia"/>
          <w:b/>
          <w:sz w:val="24"/>
        </w:rPr>
        <w:t>单位：万元</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3714"/>
        <w:gridCol w:w="3426"/>
      </w:tblGrid>
      <w:tr>
        <w:trPr>
          <w:trHeight w:val="311" w:hRule="atLeast"/>
        </w:trPr>
        <w:tc>
          <w:tcPr>
            <w:tcW w:w="1385" w:type="dxa"/>
          </w:tcPr>
          <w:p>
            <w:pPr>
              <w:pStyle w:val="TableParagraph"/>
              <w:ind w:left="491" w:right="362"/>
              <w:rPr>
                <w:b/>
                <w:sz w:val="24"/>
              </w:rPr>
            </w:pPr>
            <w:r>
              <w:rPr>
                <w:b/>
                <w:sz w:val="24"/>
              </w:rPr>
              <w:t>序号</w:t>
            </w:r>
            <w:r>
              <w:rPr>
                <w:b/>
                <w:w w:val="99"/>
                <w:sz w:val="24"/>
              </w:rPr>
              <w:t> </w:t>
            </w:r>
          </w:p>
        </w:tc>
        <w:tc>
          <w:tcPr>
            <w:tcW w:w="3714" w:type="dxa"/>
          </w:tcPr>
          <w:p>
            <w:pPr>
              <w:pStyle w:val="TableParagraph"/>
              <w:ind w:right="1244"/>
              <w:jc w:val="right"/>
              <w:rPr>
                <w:b/>
                <w:sz w:val="24"/>
              </w:rPr>
            </w:pPr>
            <w:r>
              <w:rPr>
                <w:b/>
                <w:sz w:val="24"/>
              </w:rPr>
              <w:t>证券公司</w:t>
            </w:r>
            <w:r>
              <w:rPr>
                <w:b/>
                <w:w w:val="99"/>
                <w:sz w:val="24"/>
              </w:rPr>
              <w:t> </w:t>
            </w:r>
          </w:p>
        </w:tc>
        <w:tc>
          <w:tcPr>
            <w:tcW w:w="3426" w:type="dxa"/>
          </w:tcPr>
          <w:p>
            <w:pPr>
              <w:pStyle w:val="TableParagraph"/>
              <w:ind w:left="1027" w:right="902"/>
              <w:rPr>
                <w:b/>
                <w:sz w:val="24"/>
              </w:rPr>
            </w:pPr>
            <w:r>
              <w:rPr>
                <w:b/>
                <w:sz w:val="24"/>
              </w:rPr>
              <w:t>托管证券市值</w:t>
            </w:r>
            <w:r>
              <w:rPr>
                <w:b/>
                <w:w w:val="99"/>
                <w:sz w:val="24"/>
              </w:rPr>
              <w:t> </w:t>
            </w:r>
          </w:p>
        </w:tc>
      </w:tr>
      <w:tr>
        <w:trPr>
          <w:trHeight w:val="311" w:hRule="atLeast"/>
        </w:trPr>
        <w:tc>
          <w:tcPr>
            <w:tcW w:w="1385" w:type="dxa"/>
          </w:tcPr>
          <w:p>
            <w:pPr>
              <w:pStyle w:val="TableParagraph"/>
              <w:ind w:left="488" w:right="362"/>
              <w:rPr>
                <w:sz w:val="24"/>
              </w:rPr>
            </w:pPr>
            <w:r>
              <w:rPr>
                <w:sz w:val="24"/>
              </w:rPr>
              <w:t>1 </w:t>
            </w:r>
          </w:p>
        </w:tc>
        <w:tc>
          <w:tcPr>
            <w:tcW w:w="3714" w:type="dxa"/>
          </w:tcPr>
          <w:p>
            <w:pPr>
              <w:pStyle w:val="TableParagraph"/>
              <w:ind w:right="1246"/>
              <w:jc w:val="right"/>
              <w:rPr>
                <w:sz w:val="24"/>
              </w:rPr>
            </w:pPr>
            <w:r>
              <w:rPr>
                <w:sz w:val="24"/>
              </w:rPr>
              <w:t>中信证券 </w:t>
            </w:r>
          </w:p>
        </w:tc>
        <w:tc>
          <w:tcPr>
            <w:tcW w:w="3426" w:type="dxa"/>
          </w:tcPr>
          <w:p>
            <w:pPr>
              <w:pStyle w:val="TableParagraph"/>
              <w:ind w:left="1027" w:right="902"/>
              <w:rPr>
                <w:sz w:val="24"/>
              </w:rPr>
            </w:pPr>
            <w:r>
              <w:rPr>
                <w:sz w:val="24"/>
              </w:rPr>
              <w:t>467,103,550 </w:t>
            </w:r>
          </w:p>
        </w:tc>
      </w:tr>
      <w:tr>
        <w:trPr>
          <w:trHeight w:val="311" w:hRule="atLeast"/>
        </w:trPr>
        <w:tc>
          <w:tcPr>
            <w:tcW w:w="1385" w:type="dxa"/>
          </w:tcPr>
          <w:p>
            <w:pPr>
              <w:pStyle w:val="TableParagraph"/>
              <w:ind w:left="488" w:right="362"/>
              <w:rPr>
                <w:sz w:val="24"/>
              </w:rPr>
            </w:pPr>
            <w:r>
              <w:rPr>
                <w:sz w:val="24"/>
              </w:rPr>
              <w:t>2 </w:t>
            </w:r>
          </w:p>
        </w:tc>
        <w:tc>
          <w:tcPr>
            <w:tcW w:w="3714" w:type="dxa"/>
          </w:tcPr>
          <w:p>
            <w:pPr>
              <w:pStyle w:val="TableParagraph"/>
              <w:ind w:right="1246"/>
              <w:jc w:val="right"/>
              <w:rPr>
                <w:sz w:val="24"/>
              </w:rPr>
            </w:pPr>
            <w:r>
              <w:rPr>
                <w:sz w:val="24"/>
              </w:rPr>
              <w:t>申万宏源 </w:t>
            </w:r>
          </w:p>
        </w:tc>
        <w:tc>
          <w:tcPr>
            <w:tcW w:w="3426" w:type="dxa"/>
          </w:tcPr>
          <w:p>
            <w:pPr>
              <w:pStyle w:val="TableParagraph"/>
              <w:ind w:left="1027" w:right="902"/>
              <w:rPr>
                <w:sz w:val="24"/>
              </w:rPr>
            </w:pPr>
            <w:r>
              <w:rPr>
                <w:sz w:val="24"/>
              </w:rPr>
              <w:t>314,300,804 </w:t>
            </w:r>
          </w:p>
        </w:tc>
      </w:tr>
      <w:tr>
        <w:trPr>
          <w:trHeight w:val="313" w:hRule="atLeast"/>
        </w:trPr>
        <w:tc>
          <w:tcPr>
            <w:tcW w:w="1385" w:type="dxa"/>
          </w:tcPr>
          <w:p>
            <w:pPr>
              <w:pStyle w:val="TableParagraph"/>
              <w:spacing w:line="294" w:lineRule="exact"/>
              <w:ind w:left="488" w:right="362"/>
              <w:rPr>
                <w:sz w:val="24"/>
              </w:rPr>
            </w:pPr>
            <w:r>
              <w:rPr>
                <w:sz w:val="24"/>
              </w:rPr>
              <w:t>3 </w:t>
            </w:r>
          </w:p>
        </w:tc>
        <w:tc>
          <w:tcPr>
            <w:tcW w:w="3714" w:type="dxa"/>
          </w:tcPr>
          <w:p>
            <w:pPr>
              <w:pStyle w:val="TableParagraph"/>
              <w:spacing w:line="294" w:lineRule="exact"/>
              <w:ind w:right="1246"/>
              <w:jc w:val="right"/>
              <w:rPr>
                <w:sz w:val="24"/>
              </w:rPr>
            </w:pPr>
            <w:r>
              <w:rPr>
                <w:sz w:val="24"/>
              </w:rPr>
              <w:t>银河证券 </w:t>
            </w:r>
          </w:p>
        </w:tc>
        <w:tc>
          <w:tcPr>
            <w:tcW w:w="3426" w:type="dxa"/>
          </w:tcPr>
          <w:p>
            <w:pPr>
              <w:pStyle w:val="TableParagraph"/>
              <w:spacing w:line="294" w:lineRule="exact"/>
              <w:ind w:left="1027" w:right="902"/>
              <w:rPr>
                <w:sz w:val="24"/>
              </w:rPr>
            </w:pPr>
            <w:r>
              <w:rPr>
                <w:sz w:val="24"/>
              </w:rPr>
              <w:t>284,448,965 </w:t>
            </w:r>
          </w:p>
        </w:tc>
      </w:tr>
      <w:tr>
        <w:trPr>
          <w:trHeight w:val="311" w:hRule="atLeast"/>
        </w:trPr>
        <w:tc>
          <w:tcPr>
            <w:tcW w:w="1385" w:type="dxa"/>
          </w:tcPr>
          <w:p>
            <w:pPr>
              <w:pStyle w:val="TableParagraph"/>
              <w:ind w:left="488" w:right="362"/>
              <w:rPr>
                <w:sz w:val="24"/>
              </w:rPr>
            </w:pPr>
            <w:r>
              <w:rPr>
                <w:sz w:val="24"/>
              </w:rPr>
              <w:t>4 </w:t>
            </w:r>
          </w:p>
        </w:tc>
        <w:tc>
          <w:tcPr>
            <w:tcW w:w="3714" w:type="dxa"/>
          </w:tcPr>
          <w:p>
            <w:pPr>
              <w:pStyle w:val="TableParagraph"/>
              <w:ind w:right="1246"/>
              <w:jc w:val="right"/>
              <w:rPr>
                <w:sz w:val="24"/>
              </w:rPr>
            </w:pPr>
            <w:r>
              <w:rPr>
                <w:sz w:val="24"/>
              </w:rPr>
              <w:t>中金公司 </w:t>
            </w:r>
          </w:p>
        </w:tc>
        <w:tc>
          <w:tcPr>
            <w:tcW w:w="3426" w:type="dxa"/>
          </w:tcPr>
          <w:p>
            <w:pPr>
              <w:pStyle w:val="TableParagraph"/>
              <w:ind w:left="1027" w:right="902"/>
              <w:rPr>
                <w:sz w:val="24"/>
              </w:rPr>
            </w:pPr>
            <w:r>
              <w:rPr>
                <w:sz w:val="24"/>
              </w:rPr>
              <w:t>282,081,937 </w:t>
            </w:r>
          </w:p>
        </w:tc>
      </w:tr>
      <w:tr>
        <w:trPr>
          <w:trHeight w:val="311" w:hRule="atLeast"/>
        </w:trPr>
        <w:tc>
          <w:tcPr>
            <w:tcW w:w="1385" w:type="dxa"/>
          </w:tcPr>
          <w:p>
            <w:pPr>
              <w:pStyle w:val="TableParagraph"/>
              <w:ind w:left="488" w:right="362"/>
              <w:rPr>
                <w:sz w:val="24"/>
              </w:rPr>
            </w:pPr>
            <w:r>
              <w:rPr>
                <w:sz w:val="24"/>
              </w:rPr>
              <w:t>5 </w:t>
            </w:r>
          </w:p>
        </w:tc>
        <w:tc>
          <w:tcPr>
            <w:tcW w:w="3714" w:type="dxa"/>
          </w:tcPr>
          <w:p>
            <w:pPr>
              <w:pStyle w:val="TableParagraph"/>
              <w:ind w:right="1246"/>
              <w:jc w:val="right"/>
              <w:rPr>
                <w:sz w:val="24"/>
              </w:rPr>
            </w:pPr>
            <w:r>
              <w:rPr>
                <w:sz w:val="24"/>
              </w:rPr>
              <w:t>国泰君安 </w:t>
            </w:r>
          </w:p>
        </w:tc>
        <w:tc>
          <w:tcPr>
            <w:tcW w:w="3426" w:type="dxa"/>
          </w:tcPr>
          <w:p>
            <w:pPr>
              <w:pStyle w:val="TableParagraph"/>
              <w:ind w:left="1027" w:right="902"/>
              <w:rPr>
                <w:sz w:val="24"/>
              </w:rPr>
            </w:pPr>
            <w:r>
              <w:rPr>
                <w:sz w:val="24"/>
              </w:rPr>
              <w:t>257,155,232 </w:t>
            </w:r>
          </w:p>
        </w:tc>
      </w:tr>
      <w:tr>
        <w:trPr>
          <w:trHeight w:val="311" w:hRule="atLeast"/>
        </w:trPr>
        <w:tc>
          <w:tcPr>
            <w:tcW w:w="1385" w:type="dxa"/>
          </w:tcPr>
          <w:p>
            <w:pPr>
              <w:pStyle w:val="TableParagraph"/>
              <w:ind w:left="488" w:right="362"/>
              <w:rPr>
                <w:sz w:val="24"/>
              </w:rPr>
            </w:pPr>
            <w:r>
              <w:rPr>
                <w:sz w:val="24"/>
              </w:rPr>
              <w:t>6 </w:t>
            </w:r>
          </w:p>
        </w:tc>
        <w:tc>
          <w:tcPr>
            <w:tcW w:w="3714" w:type="dxa"/>
          </w:tcPr>
          <w:p>
            <w:pPr>
              <w:pStyle w:val="TableParagraph"/>
              <w:ind w:right="1246"/>
              <w:jc w:val="right"/>
              <w:rPr>
                <w:sz w:val="24"/>
              </w:rPr>
            </w:pPr>
            <w:r>
              <w:rPr>
                <w:sz w:val="24"/>
              </w:rPr>
              <w:t>中信建投 </w:t>
            </w:r>
          </w:p>
        </w:tc>
        <w:tc>
          <w:tcPr>
            <w:tcW w:w="3426" w:type="dxa"/>
          </w:tcPr>
          <w:p>
            <w:pPr>
              <w:pStyle w:val="TableParagraph"/>
              <w:ind w:left="1027" w:right="902"/>
              <w:rPr>
                <w:sz w:val="24"/>
              </w:rPr>
            </w:pPr>
            <w:r>
              <w:rPr>
                <w:sz w:val="24"/>
              </w:rPr>
              <w:t>232,371,479 </w:t>
            </w:r>
          </w:p>
        </w:tc>
      </w:tr>
      <w:tr>
        <w:trPr>
          <w:trHeight w:val="312" w:hRule="atLeast"/>
        </w:trPr>
        <w:tc>
          <w:tcPr>
            <w:tcW w:w="1385" w:type="dxa"/>
          </w:tcPr>
          <w:p>
            <w:pPr>
              <w:pStyle w:val="TableParagraph"/>
              <w:ind w:left="488" w:right="362"/>
              <w:rPr>
                <w:sz w:val="24"/>
              </w:rPr>
            </w:pPr>
            <w:r>
              <w:rPr>
                <w:sz w:val="24"/>
              </w:rPr>
              <w:t>7 </w:t>
            </w:r>
          </w:p>
        </w:tc>
        <w:tc>
          <w:tcPr>
            <w:tcW w:w="3714" w:type="dxa"/>
          </w:tcPr>
          <w:p>
            <w:pPr>
              <w:pStyle w:val="TableParagraph"/>
              <w:ind w:right="1246"/>
              <w:jc w:val="right"/>
              <w:rPr>
                <w:sz w:val="24"/>
              </w:rPr>
            </w:pPr>
            <w:r>
              <w:rPr>
                <w:sz w:val="24"/>
              </w:rPr>
              <w:t>招商证券 </w:t>
            </w:r>
          </w:p>
        </w:tc>
        <w:tc>
          <w:tcPr>
            <w:tcW w:w="3426" w:type="dxa"/>
          </w:tcPr>
          <w:p>
            <w:pPr>
              <w:pStyle w:val="TableParagraph"/>
              <w:ind w:left="1027" w:right="902"/>
              <w:rPr>
                <w:sz w:val="24"/>
              </w:rPr>
            </w:pPr>
            <w:r>
              <w:rPr>
                <w:sz w:val="24"/>
              </w:rPr>
              <w:t>214,833,936 </w:t>
            </w:r>
          </w:p>
        </w:tc>
      </w:tr>
      <w:tr>
        <w:trPr>
          <w:trHeight w:val="311" w:hRule="atLeast"/>
        </w:trPr>
        <w:tc>
          <w:tcPr>
            <w:tcW w:w="1385" w:type="dxa"/>
          </w:tcPr>
          <w:p>
            <w:pPr>
              <w:pStyle w:val="TableParagraph"/>
              <w:ind w:left="488" w:right="362"/>
              <w:rPr>
                <w:sz w:val="24"/>
              </w:rPr>
            </w:pPr>
            <w:r>
              <w:rPr>
                <w:sz w:val="24"/>
              </w:rPr>
              <w:t>8 </w:t>
            </w:r>
          </w:p>
        </w:tc>
        <w:tc>
          <w:tcPr>
            <w:tcW w:w="3714" w:type="dxa"/>
          </w:tcPr>
          <w:p>
            <w:pPr>
              <w:pStyle w:val="TableParagraph"/>
              <w:ind w:right="1246"/>
              <w:jc w:val="right"/>
              <w:rPr>
                <w:sz w:val="24"/>
              </w:rPr>
            </w:pPr>
            <w:r>
              <w:rPr>
                <w:sz w:val="24"/>
              </w:rPr>
              <w:t>华泰证券 </w:t>
            </w:r>
          </w:p>
        </w:tc>
        <w:tc>
          <w:tcPr>
            <w:tcW w:w="3426" w:type="dxa"/>
          </w:tcPr>
          <w:p>
            <w:pPr>
              <w:pStyle w:val="TableParagraph"/>
              <w:ind w:left="1027" w:right="902"/>
              <w:rPr>
                <w:sz w:val="24"/>
              </w:rPr>
            </w:pPr>
            <w:r>
              <w:rPr>
                <w:sz w:val="24"/>
              </w:rPr>
              <w:t>195,112,609 </w:t>
            </w:r>
          </w:p>
        </w:tc>
      </w:tr>
      <w:tr>
        <w:trPr>
          <w:trHeight w:val="313" w:hRule="atLeast"/>
        </w:trPr>
        <w:tc>
          <w:tcPr>
            <w:tcW w:w="1385" w:type="dxa"/>
          </w:tcPr>
          <w:p>
            <w:pPr>
              <w:pStyle w:val="TableParagraph"/>
              <w:spacing w:line="294" w:lineRule="exact"/>
              <w:ind w:left="488" w:right="362"/>
              <w:rPr>
                <w:sz w:val="24"/>
              </w:rPr>
            </w:pPr>
            <w:r>
              <w:rPr>
                <w:sz w:val="24"/>
              </w:rPr>
              <w:t>9 </w:t>
            </w:r>
          </w:p>
        </w:tc>
        <w:tc>
          <w:tcPr>
            <w:tcW w:w="3714" w:type="dxa"/>
          </w:tcPr>
          <w:p>
            <w:pPr>
              <w:pStyle w:val="TableParagraph"/>
              <w:spacing w:line="294" w:lineRule="exact"/>
              <w:ind w:right="1246"/>
              <w:jc w:val="right"/>
              <w:rPr>
                <w:sz w:val="24"/>
              </w:rPr>
            </w:pPr>
            <w:r>
              <w:rPr>
                <w:sz w:val="24"/>
              </w:rPr>
              <w:t>广发证券 </w:t>
            </w:r>
          </w:p>
        </w:tc>
        <w:tc>
          <w:tcPr>
            <w:tcW w:w="3426" w:type="dxa"/>
          </w:tcPr>
          <w:p>
            <w:pPr>
              <w:pStyle w:val="TableParagraph"/>
              <w:spacing w:line="294" w:lineRule="exact"/>
              <w:ind w:left="1027" w:right="902"/>
              <w:rPr>
                <w:sz w:val="24"/>
              </w:rPr>
            </w:pPr>
            <w:r>
              <w:rPr>
                <w:sz w:val="24"/>
              </w:rPr>
              <w:t>176,440,046 </w:t>
            </w:r>
          </w:p>
        </w:tc>
      </w:tr>
      <w:tr>
        <w:trPr>
          <w:trHeight w:val="311" w:hRule="atLeast"/>
        </w:trPr>
        <w:tc>
          <w:tcPr>
            <w:tcW w:w="1385" w:type="dxa"/>
          </w:tcPr>
          <w:p>
            <w:pPr>
              <w:pStyle w:val="TableParagraph"/>
              <w:ind w:left="488" w:right="362"/>
              <w:rPr>
                <w:sz w:val="24"/>
              </w:rPr>
            </w:pPr>
            <w:r>
              <w:rPr>
                <w:sz w:val="24"/>
              </w:rPr>
              <w:t>10 </w:t>
            </w:r>
          </w:p>
        </w:tc>
        <w:tc>
          <w:tcPr>
            <w:tcW w:w="3714" w:type="dxa"/>
          </w:tcPr>
          <w:p>
            <w:pPr>
              <w:pStyle w:val="TableParagraph"/>
              <w:ind w:right="1246"/>
              <w:jc w:val="right"/>
              <w:rPr>
                <w:sz w:val="24"/>
              </w:rPr>
            </w:pPr>
            <w:r>
              <w:rPr>
                <w:sz w:val="24"/>
              </w:rPr>
              <w:t>海通证券 </w:t>
            </w:r>
          </w:p>
        </w:tc>
        <w:tc>
          <w:tcPr>
            <w:tcW w:w="3426" w:type="dxa"/>
          </w:tcPr>
          <w:p>
            <w:pPr>
              <w:pStyle w:val="TableParagraph"/>
              <w:ind w:left="1027" w:right="902"/>
              <w:rPr>
                <w:sz w:val="24"/>
              </w:rPr>
            </w:pPr>
            <w:r>
              <w:rPr>
                <w:sz w:val="24"/>
              </w:rPr>
              <w:t>160,126,886 </w:t>
            </w:r>
          </w:p>
        </w:tc>
      </w:tr>
      <w:tr>
        <w:trPr>
          <w:trHeight w:val="311" w:hRule="atLeast"/>
        </w:trPr>
        <w:tc>
          <w:tcPr>
            <w:tcW w:w="1385" w:type="dxa"/>
          </w:tcPr>
          <w:p>
            <w:pPr>
              <w:pStyle w:val="TableParagraph"/>
              <w:ind w:left="488" w:right="362"/>
              <w:rPr>
                <w:sz w:val="24"/>
              </w:rPr>
            </w:pPr>
            <w:r>
              <w:rPr>
                <w:sz w:val="24"/>
              </w:rPr>
              <w:t>11 </w:t>
            </w:r>
          </w:p>
        </w:tc>
        <w:tc>
          <w:tcPr>
            <w:tcW w:w="3714" w:type="dxa"/>
          </w:tcPr>
          <w:p>
            <w:pPr>
              <w:pStyle w:val="TableParagraph"/>
              <w:ind w:right="1246"/>
              <w:jc w:val="right"/>
              <w:rPr>
                <w:sz w:val="24"/>
              </w:rPr>
            </w:pPr>
            <w:r>
              <w:rPr>
                <w:sz w:val="24"/>
              </w:rPr>
              <w:t>国信证券 </w:t>
            </w:r>
          </w:p>
        </w:tc>
        <w:tc>
          <w:tcPr>
            <w:tcW w:w="3426" w:type="dxa"/>
          </w:tcPr>
          <w:p>
            <w:pPr>
              <w:pStyle w:val="TableParagraph"/>
              <w:ind w:left="1027" w:right="902"/>
              <w:rPr>
                <w:sz w:val="24"/>
              </w:rPr>
            </w:pPr>
            <w:r>
              <w:rPr>
                <w:sz w:val="24"/>
              </w:rPr>
              <w:t>120,754,337 </w:t>
            </w:r>
          </w:p>
        </w:tc>
      </w:tr>
      <w:tr>
        <w:trPr>
          <w:trHeight w:val="311" w:hRule="atLeast"/>
        </w:trPr>
        <w:tc>
          <w:tcPr>
            <w:tcW w:w="1385" w:type="dxa"/>
          </w:tcPr>
          <w:p>
            <w:pPr>
              <w:pStyle w:val="TableParagraph"/>
              <w:ind w:left="488" w:right="362"/>
              <w:rPr>
                <w:sz w:val="24"/>
              </w:rPr>
            </w:pPr>
            <w:r>
              <w:rPr>
                <w:sz w:val="24"/>
              </w:rPr>
              <w:t>12 </w:t>
            </w:r>
          </w:p>
        </w:tc>
        <w:tc>
          <w:tcPr>
            <w:tcW w:w="3714" w:type="dxa"/>
          </w:tcPr>
          <w:p>
            <w:pPr>
              <w:pStyle w:val="TableParagraph"/>
              <w:ind w:right="1246"/>
              <w:jc w:val="right"/>
              <w:rPr>
                <w:sz w:val="24"/>
              </w:rPr>
            </w:pPr>
            <w:r>
              <w:rPr>
                <w:sz w:val="24"/>
              </w:rPr>
              <w:t>中银证券 </w:t>
            </w:r>
          </w:p>
        </w:tc>
        <w:tc>
          <w:tcPr>
            <w:tcW w:w="3426" w:type="dxa"/>
          </w:tcPr>
          <w:p>
            <w:pPr>
              <w:pStyle w:val="TableParagraph"/>
              <w:ind w:left="1027" w:right="902"/>
              <w:rPr>
                <w:sz w:val="24"/>
              </w:rPr>
            </w:pPr>
            <w:r>
              <w:rPr>
                <w:sz w:val="24"/>
              </w:rPr>
              <w:t>120,577,074 </w:t>
            </w:r>
          </w:p>
        </w:tc>
      </w:tr>
      <w:tr>
        <w:trPr>
          <w:trHeight w:val="311" w:hRule="atLeast"/>
        </w:trPr>
        <w:tc>
          <w:tcPr>
            <w:tcW w:w="1385" w:type="dxa"/>
          </w:tcPr>
          <w:p>
            <w:pPr>
              <w:pStyle w:val="TableParagraph"/>
              <w:ind w:left="488" w:right="362"/>
              <w:rPr>
                <w:sz w:val="24"/>
              </w:rPr>
            </w:pPr>
            <w:r>
              <w:rPr>
                <w:sz w:val="24"/>
              </w:rPr>
              <w:t>13 </w:t>
            </w:r>
          </w:p>
        </w:tc>
        <w:tc>
          <w:tcPr>
            <w:tcW w:w="3714" w:type="dxa"/>
          </w:tcPr>
          <w:p>
            <w:pPr>
              <w:pStyle w:val="TableParagraph"/>
              <w:ind w:right="1246"/>
              <w:jc w:val="right"/>
              <w:rPr>
                <w:sz w:val="24"/>
              </w:rPr>
            </w:pPr>
            <w:r>
              <w:rPr>
                <w:sz w:val="24"/>
              </w:rPr>
              <w:t>东兴证券 </w:t>
            </w:r>
          </w:p>
        </w:tc>
        <w:tc>
          <w:tcPr>
            <w:tcW w:w="3426" w:type="dxa"/>
          </w:tcPr>
          <w:p>
            <w:pPr>
              <w:pStyle w:val="TableParagraph"/>
              <w:ind w:left="1027" w:right="902"/>
              <w:rPr>
                <w:sz w:val="24"/>
              </w:rPr>
            </w:pPr>
            <w:r>
              <w:rPr>
                <w:sz w:val="24"/>
              </w:rPr>
              <w:t>117,832,258 </w:t>
            </w:r>
          </w:p>
        </w:tc>
      </w:tr>
    </w:tbl>
    <w:p>
      <w:pPr>
        <w:spacing w:after="0"/>
        <w:rPr>
          <w:sz w:val="24"/>
        </w:rPr>
        <w:sectPr>
          <w:pgSz w:w="11910" w:h="16840"/>
          <w:pgMar w:header="0" w:footer="1122" w:top="1420" w:bottom="132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3714"/>
        <w:gridCol w:w="3426"/>
      </w:tblGrid>
      <w:tr>
        <w:trPr>
          <w:trHeight w:val="311" w:hRule="atLeast"/>
        </w:trPr>
        <w:tc>
          <w:tcPr>
            <w:tcW w:w="1385" w:type="dxa"/>
          </w:tcPr>
          <w:p>
            <w:pPr>
              <w:pStyle w:val="TableParagraph"/>
              <w:jc w:val="right"/>
              <w:rPr>
                <w:sz w:val="24"/>
              </w:rPr>
            </w:pPr>
            <w:r>
              <w:rPr>
                <w:sz w:val="24"/>
              </w:rPr>
              <w:t>14 </w:t>
            </w:r>
          </w:p>
        </w:tc>
        <w:tc>
          <w:tcPr>
            <w:tcW w:w="3714" w:type="dxa"/>
          </w:tcPr>
          <w:p>
            <w:pPr>
              <w:pStyle w:val="TableParagraph"/>
              <w:ind w:right="1246"/>
              <w:jc w:val="right"/>
              <w:rPr>
                <w:sz w:val="24"/>
              </w:rPr>
            </w:pPr>
            <w:r>
              <w:rPr>
                <w:sz w:val="24"/>
              </w:rPr>
              <w:t>兴业证券 </w:t>
            </w:r>
          </w:p>
        </w:tc>
        <w:tc>
          <w:tcPr>
            <w:tcW w:w="3426" w:type="dxa"/>
          </w:tcPr>
          <w:p>
            <w:pPr>
              <w:pStyle w:val="TableParagraph"/>
              <w:ind w:right="983"/>
              <w:jc w:val="right"/>
              <w:rPr>
                <w:sz w:val="24"/>
              </w:rPr>
            </w:pPr>
            <w:r>
              <w:rPr>
                <w:sz w:val="24"/>
              </w:rPr>
              <w:t>73,801,672 </w:t>
            </w:r>
          </w:p>
        </w:tc>
      </w:tr>
      <w:tr>
        <w:trPr>
          <w:trHeight w:val="312" w:hRule="atLeast"/>
        </w:trPr>
        <w:tc>
          <w:tcPr>
            <w:tcW w:w="1385" w:type="dxa"/>
          </w:tcPr>
          <w:p>
            <w:pPr>
              <w:pStyle w:val="TableParagraph"/>
              <w:jc w:val="right"/>
              <w:rPr>
                <w:sz w:val="24"/>
              </w:rPr>
            </w:pPr>
            <w:r>
              <w:rPr>
                <w:sz w:val="24"/>
              </w:rPr>
              <w:t>15 </w:t>
            </w:r>
          </w:p>
        </w:tc>
        <w:tc>
          <w:tcPr>
            <w:tcW w:w="3714" w:type="dxa"/>
          </w:tcPr>
          <w:p>
            <w:pPr>
              <w:pStyle w:val="TableParagraph"/>
              <w:ind w:right="1246"/>
              <w:jc w:val="right"/>
              <w:rPr>
                <w:sz w:val="24"/>
              </w:rPr>
            </w:pPr>
            <w:r>
              <w:rPr>
                <w:sz w:val="24"/>
              </w:rPr>
              <w:t>平安证券 </w:t>
            </w:r>
          </w:p>
        </w:tc>
        <w:tc>
          <w:tcPr>
            <w:tcW w:w="3426" w:type="dxa"/>
          </w:tcPr>
          <w:p>
            <w:pPr>
              <w:pStyle w:val="TableParagraph"/>
              <w:ind w:right="983"/>
              <w:jc w:val="right"/>
              <w:rPr>
                <w:sz w:val="24"/>
              </w:rPr>
            </w:pPr>
            <w:r>
              <w:rPr>
                <w:sz w:val="24"/>
              </w:rPr>
              <w:t>68,466,879 </w:t>
            </w:r>
          </w:p>
        </w:tc>
      </w:tr>
      <w:tr>
        <w:trPr>
          <w:trHeight w:val="311" w:hRule="atLeast"/>
        </w:trPr>
        <w:tc>
          <w:tcPr>
            <w:tcW w:w="1385" w:type="dxa"/>
          </w:tcPr>
          <w:p>
            <w:pPr>
              <w:pStyle w:val="TableParagraph"/>
              <w:jc w:val="right"/>
              <w:rPr>
                <w:sz w:val="24"/>
              </w:rPr>
            </w:pPr>
            <w:r>
              <w:rPr>
                <w:sz w:val="24"/>
              </w:rPr>
              <w:t>16 </w:t>
            </w:r>
          </w:p>
        </w:tc>
        <w:tc>
          <w:tcPr>
            <w:tcW w:w="3714" w:type="dxa"/>
          </w:tcPr>
          <w:p>
            <w:pPr>
              <w:pStyle w:val="TableParagraph"/>
              <w:ind w:right="1246"/>
              <w:jc w:val="right"/>
              <w:rPr>
                <w:sz w:val="24"/>
              </w:rPr>
            </w:pPr>
            <w:r>
              <w:rPr>
                <w:sz w:val="24"/>
              </w:rPr>
              <w:t>中泰证券 </w:t>
            </w:r>
          </w:p>
        </w:tc>
        <w:tc>
          <w:tcPr>
            <w:tcW w:w="3426" w:type="dxa"/>
          </w:tcPr>
          <w:p>
            <w:pPr>
              <w:pStyle w:val="TableParagraph"/>
              <w:ind w:right="983"/>
              <w:jc w:val="right"/>
              <w:rPr>
                <w:sz w:val="24"/>
              </w:rPr>
            </w:pPr>
            <w:r>
              <w:rPr>
                <w:sz w:val="24"/>
              </w:rPr>
              <w:t>68,458,866 </w:t>
            </w:r>
          </w:p>
        </w:tc>
      </w:tr>
      <w:tr>
        <w:trPr>
          <w:trHeight w:val="313" w:hRule="atLeast"/>
        </w:trPr>
        <w:tc>
          <w:tcPr>
            <w:tcW w:w="1385" w:type="dxa"/>
          </w:tcPr>
          <w:p>
            <w:pPr>
              <w:pStyle w:val="TableParagraph"/>
              <w:spacing w:before="2"/>
              <w:jc w:val="right"/>
              <w:rPr>
                <w:sz w:val="24"/>
              </w:rPr>
            </w:pPr>
            <w:r>
              <w:rPr>
                <w:sz w:val="24"/>
              </w:rPr>
              <w:t>17 </w:t>
            </w:r>
          </w:p>
        </w:tc>
        <w:tc>
          <w:tcPr>
            <w:tcW w:w="3714" w:type="dxa"/>
          </w:tcPr>
          <w:p>
            <w:pPr>
              <w:pStyle w:val="TableParagraph"/>
              <w:spacing w:before="2"/>
              <w:ind w:right="1246"/>
              <w:jc w:val="right"/>
              <w:rPr>
                <w:sz w:val="24"/>
              </w:rPr>
            </w:pPr>
            <w:r>
              <w:rPr>
                <w:sz w:val="24"/>
              </w:rPr>
              <w:t>光大证券 </w:t>
            </w:r>
          </w:p>
        </w:tc>
        <w:tc>
          <w:tcPr>
            <w:tcW w:w="3426" w:type="dxa"/>
          </w:tcPr>
          <w:p>
            <w:pPr>
              <w:pStyle w:val="TableParagraph"/>
              <w:spacing w:before="2"/>
              <w:ind w:right="983"/>
              <w:jc w:val="right"/>
              <w:rPr>
                <w:sz w:val="24"/>
              </w:rPr>
            </w:pPr>
            <w:r>
              <w:rPr>
                <w:sz w:val="24"/>
              </w:rPr>
              <w:t>67,595,430 </w:t>
            </w:r>
          </w:p>
        </w:tc>
      </w:tr>
      <w:tr>
        <w:trPr>
          <w:trHeight w:val="311" w:hRule="atLeast"/>
        </w:trPr>
        <w:tc>
          <w:tcPr>
            <w:tcW w:w="1385" w:type="dxa"/>
          </w:tcPr>
          <w:p>
            <w:pPr>
              <w:pStyle w:val="TableParagraph"/>
              <w:jc w:val="right"/>
              <w:rPr>
                <w:sz w:val="24"/>
              </w:rPr>
            </w:pPr>
            <w:r>
              <w:rPr>
                <w:sz w:val="24"/>
              </w:rPr>
              <w:t>18 </w:t>
            </w:r>
          </w:p>
        </w:tc>
        <w:tc>
          <w:tcPr>
            <w:tcW w:w="3714" w:type="dxa"/>
          </w:tcPr>
          <w:p>
            <w:pPr>
              <w:pStyle w:val="TableParagraph"/>
              <w:ind w:right="1246"/>
              <w:jc w:val="right"/>
              <w:rPr>
                <w:sz w:val="24"/>
              </w:rPr>
            </w:pPr>
            <w:r>
              <w:rPr>
                <w:sz w:val="24"/>
              </w:rPr>
              <w:t>长江证券 </w:t>
            </w:r>
          </w:p>
        </w:tc>
        <w:tc>
          <w:tcPr>
            <w:tcW w:w="3426" w:type="dxa"/>
          </w:tcPr>
          <w:p>
            <w:pPr>
              <w:pStyle w:val="TableParagraph"/>
              <w:ind w:right="983"/>
              <w:jc w:val="right"/>
              <w:rPr>
                <w:sz w:val="24"/>
              </w:rPr>
            </w:pPr>
            <w:r>
              <w:rPr>
                <w:sz w:val="24"/>
              </w:rPr>
              <w:t>63,017,160 </w:t>
            </w:r>
          </w:p>
        </w:tc>
      </w:tr>
      <w:tr>
        <w:trPr>
          <w:trHeight w:val="311" w:hRule="atLeast"/>
        </w:trPr>
        <w:tc>
          <w:tcPr>
            <w:tcW w:w="1385" w:type="dxa"/>
          </w:tcPr>
          <w:p>
            <w:pPr>
              <w:pStyle w:val="TableParagraph"/>
              <w:jc w:val="right"/>
              <w:rPr>
                <w:sz w:val="24"/>
              </w:rPr>
            </w:pPr>
            <w:r>
              <w:rPr>
                <w:sz w:val="24"/>
              </w:rPr>
              <w:t>19 </w:t>
            </w:r>
          </w:p>
        </w:tc>
        <w:tc>
          <w:tcPr>
            <w:tcW w:w="3714" w:type="dxa"/>
          </w:tcPr>
          <w:p>
            <w:pPr>
              <w:pStyle w:val="TableParagraph"/>
              <w:ind w:right="1246"/>
              <w:jc w:val="right"/>
              <w:rPr>
                <w:sz w:val="24"/>
              </w:rPr>
            </w:pPr>
            <w:r>
              <w:rPr>
                <w:sz w:val="24"/>
              </w:rPr>
              <w:t>安信证券 </w:t>
            </w:r>
          </w:p>
        </w:tc>
        <w:tc>
          <w:tcPr>
            <w:tcW w:w="3426" w:type="dxa"/>
          </w:tcPr>
          <w:p>
            <w:pPr>
              <w:pStyle w:val="TableParagraph"/>
              <w:ind w:right="983"/>
              <w:jc w:val="right"/>
              <w:rPr>
                <w:sz w:val="24"/>
              </w:rPr>
            </w:pPr>
            <w:r>
              <w:rPr>
                <w:sz w:val="24"/>
              </w:rPr>
              <w:t>57,957,044 </w:t>
            </w:r>
          </w:p>
        </w:tc>
      </w:tr>
      <w:tr>
        <w:trPr>
          <w:trHeight w:val="311" w:hRule="atLeast"/>
        </w:trPr>
        <w:tc>
          <w:tcPr>
            <w:tcW w:w="1385" w:type="dxa"/>
          </w:tcPr>
          <w:p>
            <w:pPr>
              <w:pStyle w:val="TableParagraph"/>
              <w:jc w:val="right"/>
              <w:rPr>
                <w:sz w:val="24"/>
              </w:rPr>
            </w:pPr>
            <w:r>
              <w:rPr>
                <w:sz w:val="24"/>
              </w:rPr>
              <w:t>20 </w:t>
            </w:r>
          </w:p>
        </w:tc>
        <w:tc>
          <w:tcPr>
            <w:tcW w:w="3714" w:type="dxa"/>
          </w:tcPr>
          <w:p>
            <w:pPr>
              <w:pStyle w:val="TableParagraph"/>
              <w:ind w:right="1246"/>
              <w:jc w:val="right"/>
              <w:rPr>
                <w:sz w:val="24"/>
              </w:rPr>
            </w:pPr>
            <w:r>
              <w:rPr>
                <w:sz w:val="24"/>
              </w:rPr>
              <w:t>东方证券 </w:t>
            </w:r>
          </w:p>
        </w:tc>
        <w:tc>
          <w:tcPr>
            <w:tcW w:w="3426" w:type="dxa"/>
          </w:tcPr>
          <w:p>
            <w:pPr>
              <w:pStyle w:val="TableParagraph"/>
              <w:ind w:right="983"/>
              <w:jc w:val="right"/>
              <w:rPr>
                <w:sz w:val="24"/>
              </w:rPr>
            </w:pPr>
            <w:r>
              <w:rPr>
                <w:sz w:val="24"/>
              </w:rPr>
              <w:t>50,038,476 </w:t>
            </w:r>
          </w:p>
        </w:tc>
      </w:tr>
      <w:tr>
        <w:trPr>
          <w:trHeight w:val="311" w:hRule="atLeast"/>
        </w:trPr>
        <w:tc>
          <w:tcPr>
            <w:tcW w:w="1385" w:type="dxa"/>
          </w:tcPr>
          <w:p>
            <w:pPr>
              <w:pStyle w:val="TableParagraph"/>
              <w:jc w:val="right"/>
              <w:rPr>
                <w:sz w:val="24"/>
              </w:rPr>
            </w:pPr>
            <w:r>
              <w:rPr>
                <w:sz w:val="24"/>
              </w:rPr>
              <w:t>21 </w:t>
            </w:r>
          </w:p>
        </w:tc>
        <w:tc>
          <w:tcPr>
            <w:tcW w:w="3714" w:type="dxa"/>
          </w:tcPr>
          <w:p>
            <w:pPr>
              <w:pStyle w:val="TableParagraph"/>
              <w:ind w:right="1246"/>
              <w:jc w:val="right"/>
              <w:rPr>
                <w:sz w:val="24"/>
              </w:rPr>
            </w:pPr>
            <w:r>
              <w:rPr>
                <w:sz w:val="24"/>
              </w:rPr>
              <w:t>华西证券 </w:t>
            </w:r>
          </w:p>
        </w:tc>
        <w:tc>
          <w:tcPr>
            <w:tcW w:w="3426" w:type="dxa"/>
          </w:tcPr>
          <w:p>
            <w:pPr>
              <w:pStyle w:val="TableParagraph"/>
              <w:ind w:right="983"/>
              <w:jc w:val="right"/>
              <w:rPr>
                <w:sz w:val="24"/>
              </w:rPr>
            </w:pPr>
            <w:r>
              <w:rPr>
                <w:sz w:val="24"/>
              </w:rPr>
              <w:t>47,235,403 </w:t>
            </w:r>
          </w:p>
        </w:tc>
      </w:tr>
      <w:tr>
        <w:trPr>
          <w:trHeight w:val="311" w:hRule="atLeast"/>
        </w:trPr>
        <w:tc>
          <w:tcPr>
            <w:tcW w:w="1385" w:type="dxa"/>
          </w:tcPr>
          <w:p>
            <w:pPr>
              <w:pStyle w:val="TableParagraph"/>
              <w:jc w:val="right"/>
              <w:rPr>
                <w:sz w:val="24"/>
              </w:rPr>
            </w:pPr>
            <w:r>
              <w:rPr>
                <w:sz w:val="24"/>
              </w:rPr>
              <w:t>22 </w:t>
            </w:r>
          </w:p>
        </w:tc>
        <w:tc>
          <w:tcPr>
            <w:tcW w:w="3714" w:type="dxa"/>
          </w:tcPr>
          <w:p>
            <w:pPr>
              <w:pStyle w:val="TableParagraph"/>
              <w:ind w:right="1246"/>
              <w:jc w:val="right"/>
              <w:rPr>
                <w:sz w:val="24"/>
              </w:rPr>
            </w:pPr>
            <w:r>
              <w:rPr>
                <w:sz w:val="24"/>
              </w:rPr>
              <w:t>方正证券 </w:t>
            </w:r>
          </w:p>
        </w:tc>
        <w:tc>
          <w:tcPr>
            <w:tcW w:w="3426" w:type="dxa"/>
          </w:tcPr>
          <w:p>
            <w:pPr>
              <w:pStyle w:val="TableParagraph"/>
              <w:ind w:right="983"/>
              <w:jc w:val="right"/>
              <w:rPr>
                <w:sz w:val="24"/>
              </w:rPr>
            </w:pPr>
            <w:r>
              <w:rPr>
                <w:sz w:val="24"/>
              </w:rPr>
              <w:t>39,567,146 </w:t>
            </w:r>
          </w:p>
        </w:tc>
      </w:tr>
      <w:tr>
        <w:trPr>
          <w:trHeight w:val="314" w:hRule="atLeast"/>
        </w:trPr>
        <w:tc>
          <w:tcPr>
            <w:tcW w:w="1385" w:type="dxa"/>
          </w:tcPr>
          <w:p>
            <w:pPr>
              <w:pStyle w:val="TableParagraph"/>
              <w:spacing w:before="2"/>
              <w:jc w:val="right"/>
              <w:rPr>
                <w:sz w:val="24"/>
              </w:rPr>
            </w:pPr>
            <w:r>
              <w:rPr>
                <w:sz w:val="24"/>
              </w:rPr>
              <w:t>23 </w:t>
            </w:r>
          </w:p>
        </w:tc>
        <w:tc>
          <w:tcPr>
            <w:tcW w:w="3714" w:type="dxa"/>
          </w:tcPr>
          <w:p>
            <w:pPr>
              <w:pStyle w:val="TableParagraph"/>
              <w:spacing w:before="2"/>
              <w:ind w:right="1246"/>
              <w:jc w:val="right"/>
              <w:rPr>
                <w:sz w:val="24"/>
              </w:rPr>
            </w:pPr>
            <w:r>
              <w:rPr>
                <w:sz w:val="24"/>
              </w:rPr>
              <w:t>东吴证券 </w:t>
            </w:r>
          </w:p>
        </w:tc>
        <w:tc>
          <w:tcPr>
            <w:tcW w:w="3426" w:type="dxa"/>
          </w:tcPr>
          <w:p>
            <w:pPr>
              <w:pStyle w:val="TableParagraph"/>
              <w:spacing w:before="2"/>
              <w:ind w:right="983"/>
              <w:jc w:val="right"/>
              <w:rPr>
                <w:sz w:val="24"/>
              </w:rPr>
            </w:pPr>
            <w:r>
              <w:rPr>
                <w:sz w:val="24"/>
              </w:rPr>
              <w:t>37,140,729 </w:t>
            </w:r>
          </w:p>
        </w:tc>
      </w:tr>
      <w:tr>
        <w:trPr>
          <w:trHeight w:val="311" w:hRule="atLeast"/>
        </w:trPr>
        <w:tc>
          <w:tcPr>
            <w:tcW w:w="1385" w:type="dxa"/>
          </w:tcPr>
          <w:p>
            <w:pPr>
              <w:pStyle w:val="TableParagraph"/>
              <w:jc w:val="right"/>
              <w:rPr>
                <w:sz w:val="24"/>
              </w:rPr>
            </w:pPr>
            <w:r>
              <w:rPr>
                <w:sz w:val="24"/>
              </w:rPr>
              <w:t>24 </w:t>
            </w:r>
          </w:p>
        </w:tc>
        <w:tc>
          <w:tcPr>
            <w:tcW w:w="3714" w:type="dxa"/>
          </w:tcPr>
          <w:p>
            <w:pPr>
              <w:pStyle w:val="TableParagraph"/>
              <w:ind w:right="1246"/>
              <w:jc w:val="right"/>
              <w:rPr>
                <w:sz w:val="24"/>
              </w:rPr>
            </w:pPr>
            <w:r>
              <w:rPr>
                <w:sz w:val="24"/>
              </w:rPr>
              <w:t>长城证券 </w:t>
            </w:r>
          </w:p>
        </w:tc>
        <w:tc>
          <w:tcPr>
            <w:tcW w:w="3426" w:type="dxa"/>
          </w:tcPr>
          <w:p>
            <w:pPr>
              <w:pStyle w:val="TableParagraph"/>
              <w:ind w:right="983"/>
              <w:jc w:val="right"/>
              <w:rPr>
                <w:sz w:val="24"/>
              </w:rPr>
            </w:pPr>
            <w:r>
              <w:rPr>
                <w:sz w:val="24"/>
              </w:rPr>
              <w:t>31,289,153 </w:t>
            </w:r>
          </w:p>
        </w:tc>
      </w:tr>
      <w:tr>
        <w:trPr>
          <w:trHeight w:val="311" w:hRule="atLeast"/>
        </w:trPr>
        <w:tc>
          <w:tcPr>
            <w:tcW w:w="1385" w:type="dxa"/>
          </w:tcPr>
          <w:p>
            <w:pPr>
              <w:pStyle w:val="TableParagraph"/>
              <w:jc w:val="right"/>
              <w:rPr>
                <w:sz w:val="24"/>
              </w:rPr>
            </w:pPr>
            <w:r>
              <w:rPr>
                <w:sz w:val="24"/>
              </w:rPr>
              <w:t>25 </w:t>
            </w:r>
          </w:p>
        </w:tc>
        <w:tc>
          <w:tcPr>
            <w:tcW w:w="3714" w:type="dxa"/>
          </w:tcPr>
          <w:p>
            <w:pPr>
              <w:pStyle w:val="TableParagraph"/>
              <w:ind w:right="1246"/>
              <w:jc w:val="right"/>
              <w:rPr>
                <w:sz w:val="24"/>
              </w:rPr>
            </w:pPr>
            <w:r>
              <w:rPr>
                <w:sz w:val="24"/>
              </w:rPr>
              <w:t>浙商证券 </w:t>
            </w:r>
          </w:p>
        </w:tc>
        <w:tc>
          <w:tcPr>
            <w:tcW w:w="3426" w:type="dxa"/>
          </w:tcPr>
          <w:p>
            <w:pPr>
              <w:pStyle w:val="TableParagraph"/>
              <w:ind w:right="983"/>
              <w:jc w:val="right"/>
              <w:rPr>
                <w:sz w:val="24"/>
              </w:rPr>
            </w:pPr>
            <w:r>
              <w:rPr>
                <w:sz w:val="24"/>
              </w:rPr>
              <w:t>29,589,270 </w:t>
            </w:r>
          </w:p>
        </w:tc>
      </w:tr>
      <w:tr>
        <w:trPr>
          <w:trHeight w:val="311" w:hRule="atLeast"/>
        </w:trPr>
        <w:tc>
          <w:tcPr>
            <w:tcW w:w="1385" w:type="dxa"/>
          </w:tcPr>
          <w:p>
            <w:pPr>
              <w:pStyle w:val="TableParagraph"/>
              <w:jc w:val="right"/>
              <w:rPr>
                <w:sz w:val="24"/>
              </w:rPr>
            </w:pPr>
            <w:r>
              <w:rPr>
                <w:sz w:val="24"/>
              </w:rPr>
              <w:t>26 </w:t>
            </w:r>
          </w:p>
        </w:tc>
        <w:tc>
          <w:tcPr>
            <w:tcW w:w="3714" w:type="dxa"/>
          </w:tcPr>
          <w:p>
            <w:pPr>
              <w:pStyle w:val="TableParagraph"/>
              <w:ind w:right="1246"/>
              <w:jc w:val="right"/>
              <w:rPr>
                <w:sz w:val="24"/>
              </w:rPr>
            </w:pPr>
            <w:r>
              <w:rPr>
                <w:sz w:val="24"/>
              </w:rPr>
              <w:t>中航证券 </w:t>
            </w:r>
          </w:p>
        </w:tc>
        <w:tc>
          <w:tcPr>
            <w:tcW w:w="3426" w:type="dxa"/>
          </w:tcPr>
          <w:p>
            <w:pPr>
              <w:pStyle w:val="TableParagraph"/>
              <w:ind w:right="983"/>
              <w:jc w:val="right"/>
              <w:rPr>
                <w:sz w:val="24"/>
              </w:rPr>
            </w:pPr>
            <w:r>
              <w:rPr>
                <w:sz w:val="24"/>
              </w:rPr>
              <w:t>28,157,533 </w:t>
            </w:r>
          </w:p>
        </w:tc>
      </w:tr>
      <w:tr>
        <w:trPr>
          <w:trHeight w:val="312" w:hRule="atLeast"/>
        </w:trPr>
        <w:tc>
          <w:tcPr>
            <w:tcW w:w="1385" w:type="dxa"/>
          </w:tcPr>
          <w:p>
            <w:pPr>
              <w:pStyle w:val="TableParagraph"/>
              <w:jc w:val="right"/>
              <w:rPr>
                <w:sz w:val="24"/>
              </w:rPr>
            </w:pPr>
            <w:r>
              <w:rPr>
                <w:sz w:val="24"/>
              </w:rPr>
              <w:t>27 </w:t>
            </w:r>
          </w:p>
        </w:tc>
        <w:tc>
          <w:tcPr>
            <w:tcW w:w="3714" w:type="dxa"/>
          </w:tcPr>
          <w:p>
            <w:pPr>
              <w:pStyle w:val="TableParagraph"/>
              <w:ind w:right="1246"/>
              <w:jc w:val="right"/>
              <w:rPr>
                <w:sz w:val="24"/>
              </w:rPr>
            </w:pPr>
            <w:r>
              <w:rPr>
                <w:sz w:val="24"/>
              </w:rPr>
              <w:t>国元证券 </w:t>
            </w:r>
          </w:p>
        </w:tc>
        <w:tc>
          <w:tcPr>
            <w:tcW w:w="3426" w:type="dxa"/>
          </w:tcPr>
          <w:p>
            <w:pPr>
              <w:pStyle w:val="TableParagraph"/>
              <w:ind w:right="983"/>
              <w:jc w:val="right"/>
              <w:rPr>
                <w:sz w:val="24"/>
              </w:rPr>
            </w:pPr>
            <w:r>
              <w:rPr>
                <w:sz w:val="24"/>
              </w:rPr>
              <w:t>27,798,799 </w:t>
            </w:r>
          </w:p>
        </w:tc>
      </w:tr>
      <w:tr>
        <w:trPr>
          <w:trHeight w:val="311" w:hRule="atLeast"/>
        </w:trPr>
        <w:tc>
          <w:tcPr>
            <w:tcW w:w="1385" w:type="dxa"/>
          </w:tcPr>
          <w:p>
            <w:pPr>
              <w:pStyle w:val="TableParagraph"/>
              <w:jc w:val="right"/>
              <w:rPr>
                <w:sz w:val="24"/>
              </w:rPr>
            </w:pPr>
            <w:r>
              <w:rPr>
                <w:sz w:val="24"/>
              </w:rPr>
              <w:t>28 </w:t>
            </w:r>
          </w:p>
        </w:tc>
        <w:tc>
          <w:tcPr>
            <w:tcW w:w="3714" w:type="dxa"/>
          </w:tcPr>
          <w:p>
            <w:pPr>
              <w:pStyle w:val="TableParagraph"/>
              <w:ind w:right="1246"/>
              <w:jc w:val="right"/>
              <w:rPr>
                <w:sz w:val="24"/>
              </w:rPr>
            </w:pPr>
            <w:r>
              <w:rPr>
                <w:sz w:val="24"/>
              </w:rPr>
              <w:t>国金证券 </w:t>
            </w:r>
          </w:p>
        </w:tc>
        <w:tc>
          <w:tcPr>
            <w:tcW w:w="3426" w:type="dxa"/>
          </w:tcPr>
          <w:p>
            <w:pPr>
              <w:pStyle w:val="TableParagraph"/>
              <w:ind w:right="983"/>
              <w:jc w:val="right"/>
              <w:rPr>
                <w:sz w:val="24"/>
              </w:rPr>
            </w:pPr>
            <w:r>
              <w:rPr>
                <w:sz w:val="24"/>
              </w:rPr>
              <w:t>26,989,723 </w:t>
            </w:r>
          </w:p>
        </w:tc>
      </w:tr>
      <w:tr>
        <w:trPr>
          <w:trHeight w:val="314" w:hRule="atLeast"/>
        </w:trPr>
        <w:tc>
          <w:tcPr>
            <w:tcW w:w="1385" w:type="dxa"/>
          </w:tcPr>
          <w:p>
            <w:pPr>
              <w:pStyle w:val="TableParagraph"/>
              <w:spacing w:before="2"/>
              <w:jc w:val="right"/>
              <w:rPr>
                <w:sz w:val="24"/>
              </w:rPr>
            </w:pPr>
            <w:r>
              <w:rPr>
                <w:sz w:val="24"/>
              </w:rPr>
              <w:t>29 </w:t>
            </w:r>
          </w:p>
        </w:tc>
        <w:tc>
          <w:tcPr>
            <w:tcW w:w="3714" w:type="dxa"/>
          </w:tcPr>
          <w:p>
            <w:pPr>
              <w:pStyle w:val="TableParagraph"/>
              <w:spacing w:before="2"/>
              <w:ind w:right="1246"/>
              <w:jc w:val="right"/>
              <w:rPr>
                <w:sz w:val="24"/>
              </w:rPr>
            </w:pPr>
            <w:r>
              <w:rPr>
                <w:sz w:val="24"/>
              </w:rPr>
              <w:t>财通证券 </w:t>
            </w:r>
          </w:p>
        </w:tc>
        <w:tc>
          <w:tcPr>
            <w:tcW w:w="3426" w:type="dxa"/>
          </w:tcPr>
          <w:p>
            <w:pPr>
              <w:pStyle w:val="TableParagraph"/>
              <w:spacing w:before="2"/>
              <w:ind w:right="983"/>
              <w:jc w:val="right"/>
              <w:rPr>
                <w:sz w:val="24"/>
              </w:rPr>
            </w:pPr>
            <w:r>
              <w:rPr>
                <w:sz w:val="24"/>
              </w:rPr>
              <w:t>25,827,826 </w:t>
            </w:r>
          </w:p>
        </w:tc>
      </w:tr>
      <w:tr>
        <w:trPr>
          <w:trHeight w:val="311" w:hRule="atLeast"/>
        </w:trPr>
        <w:tc>
          <w:tcPr>
            <w:tcW w:w="1385" w:type="dxa"/>
          </w:tcPr>
          <w:p>
            <w:pPr>
              <w:pStyle w:val="TableParagraph"/>
              <w:jc w:val="right"/>
              <w:rPr>
                <w:sz w:val="24"/>
              </w:rPr>
            </w:pPr>
            <w:r>
              <w:rPr>
                <w:sz w:val="24"/>
              </w:rPr>
              <w:t>30 </w:t>
            </w:r>
          </w:p>
        </w:tc>
        <w:tc>
          <w:tcPr>
            <w:tcW w:w="3714" w:type="dxa"/>
          </w:tcPr>
          <w:p>
            <w:pPr>
              <w:pStyle w:val="TableParagraph"/>
              <w:ind w:right="1246"/>
              <w:jc w:val="right"/>
              <w:rPr>
                <w:sz w:val="24"/>
              </w:rPr>
            </w:pPr>
            <w:r>
              <w:rPr>
                <w:sz w:val="24"/>
              </w:rPr>
              <w:t>西南证券 </w:t>
            </w:r>
          </w:p>
        </w:tc>
        <w:tc>
          <w:tcPr>
            <w:tcW w:w="3426" w:type="dxa"/>
          </w:tcPr>
          <w:p>
            <w:pPr>
              <w:pStyle w:val="TableParagraph"/>
              <w:ind w:right="983"/>
              <w:jc w:val="right"/>
              <w:rPr>
                <w:sz w:val="24"/>
              </w:rPr>
            </w:pPr>
            <w:r>
              <w:rPr>
                <w:sz w:val="24"/>
              </w:rPr>
              <w:t>25,568,907 </w:t>
            </w:r>
          </w:p>
        </w:tc>
      </w:tr>
      <w:tr>
        <w:trPr>
          <w:trHeight w:val="311" w:hRule="atLeast"/>
        </w:trPr>
        <w:tc>
          <w:tcPr>
            <w:tcW w:w="1385" w:type="dxa"/>
          </w:tcPr>
          <w:p>
            <w:pPr>
              <w:pStyle w:val="TableParagraph"/>
              <w:jc w:val="right"/>
              <w:rPr>
                <w:sz w:val="24"/>
              </w:rPr>
            </w:pPr>
            <w:r>
              <w:rPr>
                <w:sz w:val="24"/>
              </w:rPr>
              <w:t>31 </w:t>
            </w:r>
          </w:p>
        </w:tc>
        <w:tc>
          <w:tcPr>
            <w:tcW w:w="3714" w:type="dxa"/>
          </w:tcPr>
          <w:p>
            <w:pPr>
              <w:pStyle w:val="TableParagraph"/>
              <w:ind w:right="1246"/>
              <w:jc w:val="right"/>
              <w:rPr>
                <w:sz w:val="24"/>
              </w:rPr>
            </w:pPr>
            <w:r>
              <w:rPr>
                <w:sz w:val="24"/>
              </w:rPr>
              <w:t>东方财富 </w:t>
            </w:r>
          </w:p>
        </w:tc>
        <w:tc>
          <w:tcPr>
            <w:tcW w:w="3426" w:type="dxa"/>
          </w:tcPr>
          <w:p>
            <w:pPr>
              <w:pStyle w:val="TableParagraph"/>
              <w:ind w:right="983"/>
              <w:jc w:val="right"/>
              <w:rPr>
                <w:sz w:val="24"/>
              </w:rPr>
            </w:pPr>
            <w:r>
              <w:rPr>
                <w:sz w:val="24"/>
              </w:rPr>
              <w:t>24,238,503 </w:t>
            </w:r>
          </w:p>
        </w:tc>
      </w:tr>
      <w:tr>
        <w:trPr>
          <w:trHeight w:val="311" w:hRule="atLeast"/>
        </w:trPr>
        <w:tc>
          <w:tcPr>
            <w:tcW w:w="1385" w:type="dxa"/>
          </w:tcPr>
          <w:p>
            <w:pPr>
              <w:pStyle w:val="TableParagraph"/>
              <w:jc w:val="right"/>
              <w:rPr>
                <w:sz w:val="24"/>
              </w:rPr>
            </w:pPr>
            <w:r>
              <w:rPr>
                <w:sz w:val="24"/>
              </w:rPr>
              <w:t>32 </w:t>
            </w:r>
          </w:p>
        </w:tc>
        <w:tc>
          <w:tcPr>
            <w:tcW w:w="3714" w:type="dxa"/>
          </w:tcPr>
          <w:p>
            <w:pPr>
              <w:pStyle w:val="TableParagraph"/>
              <w:ind w:right="1246"/>
              <w:jc w:val="right"/>
              <w:rPr>
                <w:sz w:val="24"/>
              </w:rPr>
            </w:pPr>
            <w:r>
              <w:rPr>
                <w:sz w:val="24"/>
              </w:rPr>
              <w:t>东北证券 </w:t>
            </w:r>
          </w:p>
        </w:tc>
        <w:tc>
          <w:tcPr>
            <w:tcW w:w="3426" w:type="dxa"/>
          </w:tcPr>
          <w:p>
            <w:pPr>
              <w:pStyle w:val="TableParagraph"/>
              <w:ind w:right="983"/>
              <w:jc w:val="right"/>
              <w:rPr>
                <w:sz w:val="24"/>
              </w:rPr>
            </w:pPr>
            <w:r>
              <w:rPr>
                <w:sz w:val="24"/>
              </w:rPr>
              <w:t>23,632,007 </w:t>
            </w:r>
          </w:p>
        </w:tc>
      </w:tr>
      <w:tr>
        <w:trPr>
          <w:trHeight w:val="311" w:hRule="atLeast"/>
        </w:trPr>
        <w:tc>
          <w:tcPr>
            <w:tcW w:w="1385" w:type="dxa"/>
          </w:tcPr>
          <w:p>
            <w:pPr>
              <w:pStyle w:val="TableParagraph"/>
              <w:jc w:val="right"/>
              <w:rPr>
                <w:sz w:val="24"/>
              </w:rPr>
            </w:pPr>
            <w:r>
              <w:rPr>
                <w:sz w:val="24"/>
              </w:rPr>
              <w:t>33 </w:t>
            </w:r>
          </w:p>
        </w:tc>
        <w:tc>
          <w:tcPr>
            <w:tcW w:w="3714" w:type="dxa"/>
          </w:tcPr>
          <w:p>
            <w:pPr>
              <w:pStyle w:val="TableParagraph"/>
              <w:ind w:right="1246"/>
              <w:jc w:val="right"/>
              <w:rPr>
                <w:sz w:val="24"/>
              </w:rPr>
            </w:pPr>
            <w:r>
              <w:rPr>
                <w:sz w:val="24"/>
              </w:rPr>
              <w:t>山西证券 </w:t>
            </w:r>
          </w:p>
        </w:tc>
        <w:tc>
          <w:tcPr>
            <w:tcW w:w="3426" w:type="dxa"/>
          </w:tcPr>
          <w:p>
            <w:pPr>
              <w:pStyle w:val="TableParagraph"/>
              <w:ind w:right="983"/>
              <w:jc w:val="right"/>
              <w:rPr>
                <w:sz w:val="24"/>
              </w:rPr>
            </w:pPr>
            <w:r>
              <w:rPr>
                <w:sz w:val="24"/>
              </w:rPr>
              <w:t>22,957,909 </w:t>
            </w:r>
          </w:p>
        </w:tc>
      </w:tr>
      <w:tr>
        <w:trPr>
          <w:trHeight w:val="311" w:hRule="atLeast"/>
        </w:trPr>
        <w:tc>
          <w:tcPr>
            <w:tcW w:w="1385" w:type="dxa"/>
          </w:tcPr>
          <w:p>
            <w:pPr>
              <w:pStyle w:val="TableParagraph"/>
              <w:jc w:val="right"/>
              <w:rPr>
                <w:sz w:val="24"/>
              </w:rPr>
            </w:pPr>
            <w:r>
              <w:rPr>
                <w:sz w:val="24"/>
              </w:rPr>
              <w:t>34 </w:t>
            </w:r>
          </w:p>
        </w:tc>
        <w:tc>
          <w:tcPr>
            <w:tcW w:w="3714" w:type="dxa"/>
          </w:tcPr>
          <w:p>
            <w:pPr>
              <w:pStyle w:val="TableParagraph"/>
              <w:ind w:right="1246"/>
              <w:jc w:val="right"/>
              <w:rPr>
                <w:sz w:val="24"/>
              </w:rPr>
            </w:pPr>
            <w:r>
              <w:rPr>
                <w:sz w:val="24"/>
              </w:rPr>
              <w:t>华福证券 </w:t>
            </w:r>
          </w:p>
        </w:tc>
        <w:tc>
          <w:tcPr>
            <w:tcW w:w="3426" w:type="dxa"/>
          </w:tcPr>
          <w:p>
            <w:pPr>
              <w:pStyle w:val="TableParagraph"/>
              <w:ind w:right="983"/>
              <w:jc w:val="right"/>
              <w:rPr>
                <w:sz w:val="24"/>
              </w:rPr>
            </w:pPr>
            <w:r>
              <w:rPr>
                <w:sz w:val="24"/>
              </w:rPr>
              <w:t>21,809,366 </w:t>
            </w:r>
          </w:p>
        </w:tc>
      </w:tr>
      <w:tr>
        <w:trPr>
          <w:trHeight w:val="313" w:hRule="atLeast"/>
        </w:trPr>
        <w:tc>
          <w:tcPr>
            <w:tcW w:w="1385" w:type="dxa"/>
          </w:tcPr>
          <w:p>
            <w:pPr>
              <w:pStyle w:val="TableParagraph"/>
              <w:spacing w:before="2"/>
              <w:jc w:val="right"/>
              <w:rPr>
                <w:sz w:val="24"/>
              </w:rPr>
            </w:pPr>
            <w:r>
              <w:rPr>
                <w:sz w:val="24"/>
              </w:rPr>
              <w:t>35 </w:t>
            </w:r>
          </w:p>
        </w:tc>
        <w:tc>
          <w:tcPr>
            <w:tcW w:w="3714" w:type="dxa"/>
          </w:tcPr>
          <w:p>
            <w:pPr>
              <w:pStyle w:val="TableParagraph"/>
              <w:spacing w:before="2"/>
              <w:ind w:right="1246"/>
              <w:jc w:val="right"/>
              <w:rPr>
                <w:sz w:val="24"/>
              </w:rPr>
            </w:pPr>
            <w:r>
              <w:rPr>
                <w:sz w:val="24"/>
              </w:rPr>
              <w:t>华宝证券 </w:t>
            </w:r>
          </w:p>
        </w:tc>
        <w:tc>
          <w:tcPr>
            <w:tcW w:w="3426" w:type="dxa"/>
          </w:tcPr>
          <w:p>
            <w:pPr>
              <w:pStyle w:val="TableParagraph"/>
              <w:spacing w:before="2"/>
              <w:ind w:right="983"/>
              <w:jc w:val="right"/>
              <w:rPr>
                <w:sz w:val="24"/>
              </w:rPr>
            </w:pPr>
            <w:r>
              <w:rPr>
                <w:sz w:val="24"/>
              </w:rPr>
              <w:t>20,145,190 </w:t>
            </w:r>
          </w:p>
        </w:tc>
      </w:tr>
      <w:tr>
        <w:trPr>
          <w:trHeight w:val="311" w:hRule="atLeast"/>
        </w:trPr>
        <w:tc>
          <w:tcPr>
            <w:tcW w:w="1385" w:type="dxa"/>
          </w:tcPr>
          <w:p>
            <w:pPr>
              <w:pStyle w:val="TableParagraph"/>
              <w:jc w:val="right"/>
              <w:rPr>
                <w:sz w:val="24"/>
              </w:rPr>
            </w:pPr>
            <w:r>
              <w:rPr>
                <w:sz w:val="24"/>
              </w:rPr>
              <w:t>36 </w:t>
            </w:r>
          </w:p>
        </w:tc>
        <w:tc>
          <w:tcPr>
            <w:tcW w:w="3714" w:type="dxa"/>
          </w:tcPr>
          <w:p>
            <w:pPr>
              <w:pStyle w:val="TableParagraph"/>
              <w:ind w:right="1246"/>
              <w:jc w:val="right"/>
              <w:rPr>
                <w:sz w:val="24"/>
              </w:rPr>
            </w:pPr>
            <w:r>
              <w:rPr>
                <w:sz w:val="24"/>
              </w:rPr>
              <w:t>国海证券 </w:t>
            </w:r>
          </w:p>
        </w:tc>
        <w:tc>
          <w:tcPr>
            <w:tcW w:w="3426" w:type="dxa"/>
          </w:tcPr>
          <w:p>
            <w:pPr>
              <w:pStyle w:val="TableParagraph"/>
              <w:ind w:right="983"/>
              <w:jc w:val="right"/>
              <w:rPr>
                <w:sz w:val="24"/>
              </w:rPr>
            </w:pPr>
            <w:r>
              <w:rPr>
                <w:sz w:val="24"/>
              </w:rPr>
              <w:t>19,492,262 </w:t>
            </w:r>
          </w:p>
        </w:tc>
      </w:tr>
      <w:tr>
        <w:trPr>
          <w:trHeight w:val="311" w:hRule="atLeast"/>
        </w:trPr>
        <w:tc>
          <w:tcPr>
            <w:tcW w:w="1385" w:type="dxa"/>
          </w:tcPr>
          <w:p>
            <w:pPr>
              <w:pStyle w:val="TableParagraph"/>
              <w:jc w:val="right"/>
              <w:rPr>
                <w:sz w:val="24"/>
              </w:rPr>
            </w:pPr>
            <w:r>
              <w:rPr>
                <w:sz w:val="24"/>
              </w:rPr>
              <w:t>37 </w:t>
            </w:r>
          </w:p>
        </w:tc>
        <w:tc>
          <w:tcPr>
            <w:tcW w:w="3714" w:type="dxa"/>
          </w:tcPr>
          <w:p>
            <w:pPr>
              <w:pStyle w:val="TableParagraph"/>
              <w:ind w:right="1246"/>
              <w:jc w:val="right"/>
              <w:rPr>
                <w:sz w:val="24"/>
              </w:rPr>
            </w:pPr>
            <w:r>
              <w:rPr>
                <w:sz w:val="24"/>
              </w:rPr>
              <w:t>东莞证券 </w:t>
            </w:r>
          </w:p>
        </w:tc>
        <w:tc>
          <w:tcPr>
            <w:tcW w:w="3426" w:type="dxa"/>
          </w:tcPr>
          <w:p>
            <w:pPr>
              <w:pStyle w:val="TableParagraph"/>
              <w:ind w:right="983"/>
              <w:jc w:val="right"/>
              <w:rPr>
                <w:sz w:val="24"/>
              </w:rPr>
            </w:pPr>
            <w:r>
              <w:rPr>
                <w:sz w:val="24"/>
              </w:rPr>
              <w:t>17,644,802 </w:t>
            </w:r>
          </w:p>
        </w:tc>
      </w:tr>
      <w:tr>
        <w:trPr>
          <w:trHeight w:val="312" w:hRule="atLeast"/>
        </w:trPr>
        <w:tc>
          <w:tcPr>
            <w:tcW w:w="1385" w:type="dxa"/>
          </w:tcPr>
          <w:p>
            <w:pPr>
              <w:pStyle w:val="TableParagraph"/>
              <w:jc w:val="right"/>
              <w:rPr>
                <w:sz w:val="24"/>
              </w:rPr>
            </w:pPr>
            <w:r>
              <w:rPr>
                <w:sz w:val="24"/>
              </w:rPr>
              <w:t>38 </w:t>
            </w:r>
          </w:p>
        </w:tc>
        <w:tc>
          <w:tcPr>
            <w:tcW w:w="3714" w:type="dxa"/>
          </w:tcPr>
          <w:p>
            <w:pPr>
              <w:pStyle w:val="TableParagraph"/>
              <w:ind w:right="1246"/>
              <w:jc w:val="right"/>
              <w:rPr>
                <w:sz w:val="24"/>
              </w:rPr>
            </w:pPr>
            <w:r>
              <w:rPr>
                <w:sz w:val="24"/>
              </w:rPr>
              <w:t>信达证券 </w:t>
            </w:r>
          </w:p>
        </w:tc>
        <w:tc>
          <w:tcPr>
            <w:tcW w:w="3426" w:type="dxa"/>
          </w:tcPr>
          <w:p>
            <w:pPr>
              <w:pStyle w:val="TableParagraph"/>
              <w:ind w:right="983"/>
              <w:jc w:val="right"/>
              <w:rPr>
                <w:sz w:val="24"/>
              </w:rPr>
            </w:pPr>
            <w:r>
              <w:rPr>
                <w:sz w:val="24"/>
              </w:rPr>
              <w:t>17,380,264 </w:t>
            </w:r>
          </w:p>
        </w:tc>
      </w:tr>
      <w:tr>
        <w:trPr>
          <w:trHeight w:val="311" w:hRule="atLeast"/>
        </w:trPr>
        <w:tc>
          <w:tcPr>
            <w:tcW w:w="1385" w:type="dxa"/>
          </w:tcPr>
          <w:p>
            <w:pPr>
              <w:pStyle w:val="TableParagraph"/>
              <w:jc w:val="right"/>
              <w:rPr>
                <w:sz w:val="24"/>
              </w:rPr>
            </w:pPr>
            <w:r>
              <w:rPr>
                <w:sz w:val="24"/>
              </w:rPr>
              <w:t>39 </w:t>
            </w:r>
          </w:p>
        </w:tc>
        <w:tc>
          <w:tcPr>
            <w:tcW w:w="3714" w:type="dxa"/>
          </w:tcPr>
          <w:p>
            <w:pPr>
              <w:pStyle w:val="TableParagraph"/>
              <w:ind w:right="1246"/>
              <w:jc w:val="right"/>
              <w:rPr>
                <w:sz w:val="24"/>
              </w:rPr>
            </w:pPr>
            <w:r>
              <w:rPr>
                <w:sz w:val="24"/>
              </w:rPr>
              <w:t>华安证券 </w:t>
            </w:r>
          </w:p>
        </w:tc>
        <w:tc>
          <w:tcPr>
            <w:tcW w:w="3426" w:type="dxa"/>
          </w:tcPr>
          <w:p>
            <w:pPr>
              <w:pStyle w:val="TableParagraph"/>
              <w:ind w:right="983"/>
              <w:jc w:val="right"/>
              <w:rPr>
                <w:sz w:val="24"/>
              </w:rPr>
            </w:pPr>
            <w:r>
              <w:rPr>
                <w:sz w:val="24"/>
              </w:rPr>
              <w:t>16,266,996 </w:t>
            </w:r>
          </w:p>
        </w:tc>
      </w:tr>
      <w:tr>
        <w:trPr>
          <w:trHeight w:val="311" w:hRule="atLeast"/>
        </w:trPr>
        <w:tc>
          <w:tcPr>
            <w:tcW w:w="1385" w:type="dxa"/>
          </w:tcPr>
          <w:p>
            <w:pPr>
              <w:pStyle w:val="TableParagraph"/>
              <w:jc w:val="right"/>
              <w:rPr>
                <w:sz w:val="24"/>
              </w:rPr>
            </w:pPr>
            <w:r>
              <w:rPr>
                <w:sz w:val="24"/>
              </w:rPr>
              <w:t>40 </w:t>
            </w:r>
          </w:p>
        </w:tc>
        <w:tc>
          <w:tcPr>
            <w:tcW w:w="3714" w:type="dxa"/>
          </w:tcPr>
          <w:p>
            <w:pPr>
              <w:pStyle w:val="TableParagraph"/>
              <w:ind w:right="1246"/>
              <w:jc w:val="right"/>
              <w:rPr>
                <w:sz w:val="24"/>
              </w:rPr>
            </w:pPr>
            <w:r>
              <w:rPr>
                <w:sz w:val="24"/>
              </w:rPr>
              <w:t>南京证券 </w:t>
            </w:r>
          </w:p>
        </w:tc>
        <w:tc>
          <w:tcPr>
            <w:tcW w:w="3426" w:type="dxa"/>
          </w:tcPr>
          <w:p>
            <w:pPr>
              <w:pStyle w:val="TableParagraph"/>
              <w:ind w:right="983"/>
              <w:jc w:val="right"/>
              <w:rPr>
                <w:sz w:val="24"/>
              </w:rPr>
            </w:pPr>
            <w:r>
              <w:rPr>
                <w:sz w:val="24"/>
              </w:rPr>
              <w:t>15,530,289 </w:t>
            </w:r>
          </w:p>
        </w:tc>
      </w:tr>
      <w:tr>
        <w:trPr>
          <w:trHeight w:val="313" w:hRule="atLeast"/>
        </w:trPr>
        <w:tc>
          <w:tcPr>
            <w:tcW w:w="1385" w:type="dxa"/>
          </w:tcPr>
          <w:p>
            <w:pPr>
              <w:pStyle w:val="TableParagraph"/>
              <w:spacing w:before="2"/>
              <w:jc w:val="right"/>
              <w:rPr>
                <w:sz w:val="24"/>
              </w:rPr>
            </w:pPr>
            <w:r>
              <w:rPr>
                <w:sz w:val="24"/>
              </w:rPr>
              <w:t>41 </w:t>
            </w:r>
          </w:p>
        </w:tc>
        <w:tc>
          <w:tcPr>
            <w:tcW w:w="3714" w:type="dxa"/>
          </w:tcPr>
          <w:p>
            <w:pPr>
              <w:pStyle w:val="TableParagraph"/>
              <w:spacing w:before="2"/>
              <w:ind w:right="1246"/>
              <w:jc w:val="right"/>
              <w:rPr>
                <w:sz w:val="24"/>
              </w:rPr>
            </w:pPr>
            <w:r>
              <w:rPr>
                <w:sz w:val="24"/>
              </w:rPr>
              <w:t>财达证券 </w:t>
            </w:r>
          </w:p>
        </w:tc>
        <w:tc>
          <w:tcPr>
            <w:tcW w:w="3426" w:type="dxa"/>
          </w:tcPr>
          <w:p>
            <w:pPr>
              <w:pStyle w:val="TableParagraph"/>
              <w:spacing w:before="2"/>
              <w:ind w:right="983"/>
              <w:jc w:val="right"/>
              <w:rPr>
                <w:sz w:val="24"/>
              </w:rPr>
            </w:pPr>
            <w:r>
              <w:rPr>
                <w:sz w:val="24"/>
              </w:rPr>
              <w:t>15,355,631 </w:t>
            </w:r>
          </w:p>
        </w:tc>
      </w:tr>
      <w:tr>
        <w:trPr>
          <w:trHeight w:val="311" w:hRule="atLeast"/>
        </w:trPr>
        <w:tc>
          <w:tcPr>
            <w:tcW w:w="1385" w:type="dxa"/>
          </w:tcPr>
          <w:p>
            <w:pPr>
              <w:pStyle w:val="TableParagraph"/>
              <w:jc w:val="right"/>
              <w:rPr>
                <w:sz w:val="24"/>
              </w:rPr>
            </w:pPr>
            <w:r>
              <w:rPr>
                <w:sz w:val="24"/>
              </w:rPr>
              <w:t>42 </w:t>
            </w:r>
          </w:p>
        </w:tc>
        <w:tc>
          <w:tcPr>
            <w:tcW w:w="3714" w:type="dxa"/>
          </w:tcPr>
          <w:p>
            <w:pPr>
              <w:pStyle w:val="TableParagraph"/>
              <w:ind w:right="1246"/>
              <w:jc w:val="right"/>
              <w:rPr>
                <w:sz w:val="24"/>
              </w:rPr>
            </w:pPr>
            <w:r>
              <w:rPr>
                <w:sz w:val="24"/>
              </w:rPr>
              <w:t>华融证券 </w:t>
            </w:r>
          </w:p>
        </w:tc>
        <w:tc>
          <w:tcPr>
            <w:tcW w:w="3426" w:type="dxa"/>
          </w:tcPr>
          <w:p>
            <w:pPr>
              <w:pStyle w:val="TableParagraph"/>
              <w:ind w:right="983"/>
              <w:jc w:val="right"/>
              <w:rPr>
                <w:sz w:val="24"/>
              </w:rPr>
            </w:pPr>
            <w:r>
              <w:rPr>
                <w:sz w:val="24"/>
              </w:rPr>
              <w:t>13,873,044 </w:t>
            </w:r>
          </w:p>
        </w:tc>
      </w:tr>
      <w:tr>
        <w:trPr>
          <w:trHeight w:val="311" w:hRule="atLeast"/>
        </w:trPr>
        <w:tc>
          <w:tcPr>
            <w:tcW w:w="1385" w:type="dxa"/>
          </w:tcPr>
          <w:p>
            <w:pPr>
              <w:pStyle w:val="TableParagraph"/>
              <w:jc w:val="right"/>
              <w:rPr>
                <w:sz w:val="24"/>
              </w:rPr>
            </w:pPr>
            <w:r>
              <w:rPr>
                <w:sz w:val="24"/>
              </w:rPr>
              <w:t>43 </w:t>
            </w:r>
          </w:p>
        </w:tc>
        <w:tc>
          <w:tcPr>
            <w:tcW w:w="3714" w:type="dxa"/>
          </w:tcPr>
          <w:p>
            <w:pPr>
              <w:pStyle w:val="TableParagraph"/>
              <w:ind w:right="1246"/>
              <w:jc w:val="right"/>
              <w:rPr>
                <w:sz w:val="24"/>
              </w:rPr>
            </w:pPr>
            <w:r>
              <w:rPr>
                <w:sz w:val="24"/>
              </w:rPr>
              <w:t>德邦证券 </w:t>
            </w:r>
          </w:p>
        </w:tc>
        <w:tc>
          <w:tcPr>
            <w:tcW w:w="3426" w:type="dxa"/>
          </w:tcPr>
          <w:p>
            <w:pPr>
              <w:pStyle w:val="TableParagraph"/>
              <w:ind w:right="983"/>
              <w:jc w:val="right"/>
              <w:rPr>
                <w:sz w:val="24"/>
              </w:rPr>
            </w:pPr>
            <w:r>
              <w:rPr>
                <w:sz w:val="24"/>
              </w:rPr>
              <w:t>13,805,868 </w:t>
            </w:r>
          </w:p>
        </w:tc>
      </w:tr>
      <w:tr>
        <w:trPr>
          <w:trHeight w:val="311" w:hRule="atLeast"/>
        </w:trPr>
        <w:tc>
          <w:tcPr>
            <w:tcW w:w="1385" w:type="dxa"/>
          </w:tcPr>
          <w:p>
            <w:pPr>
              <w:pStyle w:val="TableParagraph"/>
              <w:jc w:val="right"/>
              <w:rPr>
                <w:sz w:val="24"/>
              </w:rPr>
            </w:pPr>
            <w:r>
              <w:rPr>
                <w:sz w:val="24"/>
              </w:rPr>
              <w:t>44 </w:t>
            </w:r>
          </w:p>
        </w:tc>
        <w:tc>
          <w:tcPr>
            <w:tcW w:w="3714" w:type="dxa"/>
          </w:tcPr>
          <w:p>
            <w:pPr>
              <w:pStyle w:val="TableParagraph"/>
              <w:ind w:right="1246"/>
              <w:jc w:val="right"/>
              <w:rPr>
                <w:sz w:val="24"/>
              </w:rPr>
            </w:pPr>
            <w:r>
              <w:rPr>
                <w:sz w:val="24"/>
              </w:rPr>
              <w:t>民生证券 </w:t>
            </w:r>
          </w:p>
        </w:tc>
        <w:tc>
          <w:tcPr>
            <w:tcW w:w="3426" w:type="dxa"/>
          </w:tcPr>
          <w:p>
            <w:pPr>
              <w:pStyle w:val="TableParagraph"/>
              <w:ind w:right="983"/>
              <w:jc w:val="right"/>
              <w:rPr>
                <w:sz w:val="24"/>
              </w:rPr>
            </w:pPr>
            <w:r>
              <w:rPr>
                <w:sz w:val="24"/>
              </w:rPr>
              <w:t>13,722,914 </w:t>
            </w:r>
          </w:p>
        </w:tc>
      </w:tr>
      <w:tr>
        <w:trPr>
          <w:trHeight w:val="311" w:hRule="atLeast"/>
        </w:trPr>
        <w:tc>
          <w:tcPr>
            <w:tcW w:w="1385" w:type="dxa"/>
          </w:tcPr>
          <w:p>
            <w:pPr>
              <w:pStyle w:val="TableParagraph"/>
              <w:jc w:val="right"/>
              <w:rPr>
                <w:sz w:val="24"/>
              </w:rPr>
            </w:pPr>
            <w:r>
              <w:rPr>
                <w:sz w:val="24"/>
              </w:rPr>
              <w:t>45 </w:t>
            </w:r>
          </w:p>
        </w:tc>
        <w:tc>
          <w:tcPr>
            <w:tcW w:w="3714" w:type="dxa"/>
          </w:tcPr>
          <w:p>
            <w:pPr>
              <w:pStyle w:val="TableParagraph"/>
              <w:ind w:right="1246"/>
              <w:jc w:val="right"/>
              <w:rPr>
                <w:sz w:val="24"/>
              </w:rPr>
            </w:pPr>
            <w:r>
              <w:rPr>
                <w:sz w:val="24"/>
              </w:rPr>
              <w:t>天风证券 </w:t>
            </w:r>
          </w:p>
        </w:tc>
        <w:tc>
          <w:tcPr>
            <w:tcW w:w="3426" w:type="dxa"/>
          </w:tcPr>
          <w:p>
            <w:pPr>
              <w:pStyle w:val="TableParagraph"/>
              <w:ind w:right="983"/>
              <w:jc w:val="right"/>
              <w:rPr>
                <w:sz w:val="24"/>
              </w:rPr>
            </w:pPr>
            <w:r>
              <w:rPr>
                <w:sz w:val="24"/>
              </w:rPr>
              <w:t>13,308,800 </w:t>
            </w:r>
          </w:p>
        </w:tc>
      </w:tr>
      <w:tr>
        <w:trPr>
          <w:trHeight w:val="311" w:hRule="atLeast"/>
        </w:trPr>
        <w:tc>
          <w:tcPr>
            <w:tcW w:w="1385" w:type="dxa"/>
          </w:tcPr>
          <w:p>
            <w:pPr>
              <w:pStyle w:val="TableParagraph"/>
              <w:jc w:val="right"/>
              <w:rPr>
                <w:sz w:val="24"/>
              </w:rPr>
            </w:pPr>
            <w:r>
              <w:rPr>
                <w:sz w:val="24"/>
              </w:rPr>
              <w:t>46 </w:t>
            </w:r>
          </w:p>
        </w:tc>
        <w:tc>
          <w:tcPr>
            <w:tcW w:w="3714" w:type="dxa"/>
          </w:tcPr>
          <w:p>
            <w:pPr>
              <w:pStyle w:val="TableParagraph"/>
              <w:ind w:right="1246"/>
              <w:jc w:val="right"/>
              <w:rPr>
                <w:sz w:val="24"/>
              </w:rPr>
            </w:pPr>
            <w:r>
              <w:rPr>
                <w:sz w:val="24"/>
              </w:rPr>
              <w:t>第一创业 </w:t>
            </w:r>
          </w:p>
        </w:tc>
        <w:tc>
          <w:tcPr>
            <w:tcW w:w="3426" w:type="dxa"/>
          </w:tcPr>
          <w:p>
            <w:pPr>
              <w:pStyle w:val="TableParagraph"/>
              <w:ind w:right="983"/>
              <w:jc w:val="right"/>
              <w:rPr>
                <w:sz w:val="24"/>
              </w:rPr>
            </w:pPr>
            <w:r>
              <w:rPr>
                <w:sz w:val="24"/>
              </w:rPr>
              <w:t>13,308,400 </w:t>
            </w:r>
          </w:p>
        </w:tc>
      </w:tr>
      <w:tr>
        <w:trPr>
          <w:trHeight w:val="313" w:hRule="atLeast"/>
        </w:trPr>
        <w:tc>
          <w:tcPr>
            <w:tcW w:w="1385" w:type="dxa"/>
          </w:tcPr>
          <w:p>
            <w:pPr>
              <w:pStyle w:val="TableParagraph"/>
              <w:spacing w:before="2"/>
              <w:jc w:val="right"/>
              <w:rPr>
                <w:sz w:val="24"/>
              </w:rPr>
            </w:pPr>
            <w:r>
              <w:rPr>
                <w:sz w:val="24"/>
              </w:rPr>
              <w:t>47 </w:t>
            </w:r>
          </w:p>
        </w:tc>
        <w:tc>
          <w:tcPr>
            <w:tcW w:w="3714" w:type="dxa"/>
          </w:tcPr>
          <w:p>
            <w:pPr>
              <w:pStyle w:val="TableParagraph"/>
              <w:spacing w:before="2"/>
              <w:ind w:right="1246"/>
              <w:jc w:val="right"/>
              <w:rPr>
                <w:sz w:val="24"/>
              </w:rPr>
            </w:pPr>
            <w:r>
              <w:rPr>
                <w:sz w:val="24"/>
              </w:rPr>
              <w:t>湘财证券 </w:t>
            </w:r>
          </w:p>
        </w:tc>
        <w:tc>
          <w:tcPr>
            <w:tcW w:w="3426" w:type="dxa"/>
          </w:tcPr>
          <w:p>
            <w:pPr>
              <w:pStyle w:val="TableParagraph"/>
              <w:spacing w:before="2"/>
              <w:ind w:right="983"/>
              <w:jc w:val="right"/>
              <w:rPr>
                <w:sz w:val="24"/>
              </w:rPr>
            </w:pPr>
            <w:r>
              <w:rPr>
                <w:sz w:val="24"/>
              </w:rPr>
              <w:t>12,557,257 </w:t>
            </w:r>
          </w:p>
        </w:tc>
      </w:tr>
      <w:tr>
        <w:trPr>
          <w:trHeight w:val="311" w:hRule="atLeast"/>
        </w:trPr>
        <w:tc>
          <w:tcPr>
            <w:tcW w:w="1385" w:type="dxa"/>
          </w:tcPr>
          <w:p>
            <w:pPr>
              <w:pStyle w:val="TableParagraph"/>
              <w:jc w:val="right"/>
              <w:rPr>
                <w:sz w:val="24"/>
              </w:rPr>
            </w:pPr>
            <w:r>
              <w:rPr>
                <w:sz w:val="24"/>
              </w:rPr>
              <w:t>48 </w:t>
            </w:r>
          </w:p>
        </w:tc>
        <w:tc>
          <w:tcPr>
            <w:tcW w:w="3714" w:type="dxa"/>
          </w:tcPr>
          <w:p>
            <w:pPr>
              <w:pStyle w:val="TableParagraph"/>
              <w:ind w:right="1246"/>
              <w:jc w:val="right"/>
              <w:rPr>
                <w:sz w:val="24"/>
              </w:rPr>
            </w:pPr>
            <w:r>
              <w:rPr>
                <w:sz w:val="24"/>
              </w:rPr>
              <w:t>万联证券 </w:t>
            </w:r>
          </w:p>
        </w:tc>
        <w:tc>
          <w:tcPr>
            <w:tcW w:w="3426" w:type="dxa"/>
          </w:tcPr>
          <w:p>
            <w:pPr>
              <w:pStyle w:val="TableParagraph"/>
              <w:ind w:right="983"/>
              <w:jc w:val="right"/>
              <w:rPr>
                <w:sz w:val="24"/>
              </w:rPr>
            </w:pPr>
            <w:r>
              <w:rPr>
                <w:sz w:val="24"/>
              </w:rPr>
              <w:t>12,521,582 </w:t>
            </w:r>
          </w:p>
        </w:tc>
      </w:tr>
      <w:tr>
        <w:trPr>
          <w:trHeight w:val="311" w:hRule="atLeast"/>
        </w:trPr>
        <w:tc>
          <w:tcPr>
            <w:tcW w:w="1385" w:type="dxa"/>
          </w:tcPr>
          <w:p>
            <w:pPr>
              <w:pStyle w:val="TableParagraph"/>
              <w:jc w:val="right"/>
              <w:rPr>
                <w:sz w:val="24"/>
              </w:rPr>
            </w:pPr>
            <w:r>
              <w:rPr>
                <w:sz w:val="24"/>
              </w:rPr>
              <w:t>49 </w:t>
            </w:r>
          </w:p>
        </w:tc>
        <w:tc>
          <w:tcPr>
            <w:tcW w:w="3714" w:type="dxa"/>
          </w:tcPr>
          <w:p>
            <w:pPr>
              <w:pStyle w:val="TableParagraph"/>
              <w:ind w:right="1246"/>
              <w:jc w:val="right"/>
              <w:rPr>
                <w:sz w:val="24"/>
              </w:rPr>
            </w:pPr>
            <w:r>
              <w:rPr>
                <w:sz w:val="24"/>
              </w:rPr>
              <w:t>西部证券 </w:t>
            </w:r>
          </w:p>
        </w:tc>
        <w:tc>
          <w:tcPr>
            <w:tcW w:w="3426" w:type="dxa"/>
          </w:tcPr>
          <w:p>
            <w:pPr>
              <w:pStyle w:val="TableParagraph"/>
              <w:ind w:right="983"/>
              <w:jc w:val="right"/>
              <w:rPr>
                <w:sz w:val="24"/>
              </w:rPr>
            </w:pPr>
            <w:r>
              <w:rPr>
                <w:sz w:val="24"/>
              </w:rPr>
              <w:t>12,219,530 </w:t>
            </w:r>
          </w:p>
        </w:tc>
      </w:tr>
      <w:tr>
        <w:trPr>
          <w:trHeight w:val="312" w:hRule="atLeast"/>
        </w:trPr>
        <w:tc>
          <w:tcPr>
            <w:tcW w:w="1385" w:type="dxa"/>
          </w:tcPr>
          <w:p>
            <w:pPr>
              <w:pStyle w:val="TableParagraph"/>
              <w:jc w:val="right"/>
              <w:rPr>
                <w:sz w:val="24"/>
              </w:rPr>
            </w:pPr>
            <w:r>
              <w:rPr>
                <w:sz w:val="24"/>
              </w:rPr>
              <w:t>50 </w:t>
            </w:r>
          </w:p>
        </w:tc>
        <w:tc>
          <w:tcPr>
            <w:tcW w:w="3714" w:type="dxa"/>
          </w:tcPr>
          <w:p>
            <w:pPr>
              <w:pStyle w:val="TableParagraph"/>
              <w:ind w:right="1246"/>
              <w:jc w:val="right"/>
              <w:rPr>
                <w:sz w:val="24"/>
              </w:rPr>
            </w:pPr>
            <w:r>
              <w:rPr>
                <w:sz w:val="24"/>
              </w:rPr>
              <w:t>中原证券 </w:t>
            </w:r>
          </w:p>
        </w:tc>
        <w:tc>
          <w:tcPr>
            <w:tcW w:w="3426" w:type="dxa"/>
          </w:tcPr>
          <w:p>
            <w:pPr>
              <w:pStyle w:val="TableParagraph"/>
              <w:ind w:right="983"/>
              <w:jc w:val="right"/>
              <w:rPr>
                <w:sz w:val="24"/>
              </w:rPr>
            </w:pPr>
            <w:r>
              <w:rPr>
                <w:sz w:val="24"/>
              </w:rPr>
              <w:t>12,085,917 </w:t>
            </w:r>
          </w:p>
        </w:tc>
      </w:tr>
      <w:tr>
        <w:trPr>
          <w:trHeight w:val="311" w:hRule="atLeast"/>
        </w:trPr>
        <w:tc>
          <w:tcPr>
            <w:tcW w:w="1385" w:type="dxa"/>
          </w:tcPr>
          <w:p>
            <w:pPr>
              <w:pStyle w:val="TableParagraph"/>
              <w:jc w:val="right"/>
              <w:rPr>
                <w:sz w:val="24"/>
              </w:rPr>
            </w:pPr>
            <w:r>
              <w:rPr>
                <w:sz w:val="24"/>
              </w:rPr>
              <w:t>51 </w:t>
            </w:r>
          </w:p>
        </w:tc>
        <w:tc>
          <w:tcPr>
            <w:tcW w:w="3714" w:type="dxa"/>
          </w:tcPr>
          <w:p>
            <w:pPr>
              <w:pStyle w:val="TableParagraph"/>
              <w:ind w:right="1246"/>
              <w:jc w:val="right"/>
              <w:rPr>
                <w:sz w:val="24"/>
              </w:rPr>
            </w:pPr>
            <w:r>
              <w:rPr>
                <w:sz w:val="24"/>
              </w:rPr>
              <w:t>国联证券 </w:t>
            </w:r>
          </w:p>
        </w:tc>
        <w:tc>
          <w:tcPr>
            <w:tcW w:w="3426" w:type="dxa"/>
          </w:tcPr>
          <w:p>
            <w:pPr>
              <w:pStyle w:val="TableParagraph"/>
              <w:ind w:right="983"/>
              <w:jc w:val="right"/>
              <w:rPr>
                <w:sz w:val="24"/>
              </w:rPr>
            </w:pPr>
            <w:r>
              <w:rPr>
                <w:sz w:val="24"/>
              </w:rPr>
              <w:t>11,953,823 </w:t>
            </w:r>
          </w:p>
        </w:tc>
      </w:tr>
      <w:tr>
        <w:trPr>
          <w:trHeight w:val="311" w:hRule="atLeast"/>
        </w:trPr>
        <w:tc>
          <w:tcPr>
            <w:tcW w:w="1385" w:type="dxa"/>
          </w:tcPr>
          <w:p>
            <w:pPr>
              <w:pStyle w:val="TableParagraph"/>
              <w:jc w:val="right"/>
              <w:rPr>
                <w:sz w:val="24"/>
              </w:rPr>
            </w:pPr>
            <w:r>
              <w:rPr>
                <w:sz w:val="24"/>
              </w:rPr>
              <w:t>52 </w:t>
            </w:r>
          </w:p>
        </w:tc>
        <w:tc>
          <w:tcPr>
            <w:tcW w:w="3714" w:type="dxa"/>
          </w:tcPr>
          <w:p>
            <w:pPr>
              <w:pStyle w:val="TableParagraph"/>
              <w:ind w:right="1246"/>
              <w:jc w:val="right"/>
              <w:rPr>
                <w:sz w:val="24"/>
              </w:rPr>
            </w:pPr>
            <w:r>
              <w:rPr>
                <w:sz w:val="24"/>
              </w:rPr>
              <w:t>红塔证券 </w:t>
            </w:r>
          </w:p>
        </w:tc>
        <w:tc>
          <w:tcPr>
            <w:tcW w:w="3426" w:type="dxa"/>
          </w:tcPr>
          <w:p>
            <w:pPr>
              <w:pStyle w:val="TableParagraph"/>
              <w:ind w:right="983"/>
              <w:jc w:val="right"/>
              <w:rPr>
                <w:sz w:val="24"/>
              </w:rPr>
            </w:pPr>
            <w:r>
              <w:rPr>
                <w:sz w:val="24"/>
              </w:rPr>
              <w:t>11,280,281 </w:t>
            </w:r>
          </w:p>
        </w:tc>
      </w:tr>
      <w:tr>
        <w:trPr>
          <w:trHeight w:val="313" w:hRule="atLeast"/>
        </w:trPr>
        <w:tc>
          <w:tcPr>
            <w:tcW w:w="1385" w:type="dxa"/>
          </w:tcPr>
          <w:p>
            <w:pPr>
              <w:pStyle w:val="TableParagraph"/>
              <w:spacing w:before="2"/>
              <w:jc w:val="right"/>
              <w:rPr>
                <w:sz w:val="24"/>
              </w:rPr>
            </w:pPr>
            <w:r>
              <w:rPr>
                <w:sz w:val="24"/>
              </w:rPr>
              <w:t>53 </w:t>
            </w:r>
          </w:p>
        </w:tc>
        <w:tc>
          <w:tcPr>
            <w:tcW w:w="3714" w:type="dxa"/>
          </w:tcPr>
          <w:p>
            <w:pPr>
              <w:pStyle w:val="TableParagraph"/>
              <w:spacing w:before="2"/>
              <w:ind w:right="1246"/>
              <w:jc w:val="right"/>
              <w:rPr>
                <w:sz w:val="24"/>
              </w:rPr>
            </w:pPr>
            <w:r>
              <w:rPr>
                <w:sz w:val="24"/>
              </w:rPr>
              <w:t>东海证券 </w:t>
            </w:r>
          </w:p>
        </w:tc>
        <w:tc>
          <w:tcPr>
            <w:tcW w:w="3426" w:type="dxa"/>
          </w:tcPr>
          <w:p>
            <w:pPr>
              <w:pStyle w:val="TableParagraph"/>
              <w:spacing w:before="2"/>
              <w:ind w:right="983"/>
              <w:jc w:val="right"/>
              <w:rPr>
                <w:sz w:val="24"/>
              </w:rPr>
            </w:pPr>
            <w:r>
              <w:rPr>
                <w:sz w:val="24"/>
              </w:rPr>
              <w:t>11,173,283 </w:t>
            </w:r>
          </w:p>
        </w:tc>
      </w:tr>
      <w:tr>
        <w:trPr>
          <w:trHeight w:val="311" w:hRule="atLeast"/>
        </w:trPr>
        <w:tc>
          <w:tcPr>
            <w:tcW w:w="1385" w:type="dxa"/>
          </w:tcPr>
          <w:p>
            <w:pPr>
              <w:pStyle w:val="TableParagraph"/>
              <w:jc w:val="right"/>
              <w:rPr>
                <w:sz w:val="24"/>
              </w:rPr>
            </w:pPr>
            <w:r>
              <w:rPr>
                <w:sz w:val="24"/>
              </w:rPr>
              <w:t>54 </w:t>
            </w:r>
          </w:p>
        </w:tc>
        <w:tc>
          <w:tcPr>
            <w:tcW w:w="3714" w:type="dxa"/>
          </w:tcPr>
          <w:p>
            <w:pPr>
              <w:pStyle w:val="TableParagraph"/>
              <w:ind w:right="1246"/>
              <w:jc w:val="right"/>
              <w:rPr>
                <w:sz w:val="24"/>
              </w:rPr>
            </w:pPr>
            <w:r>
              <w:rPr>
                <w:sz w:val="24"/>
              </w:rPr>
              <w:t>开源证券 </w:t>
            </w:r>
          </w:p>
        </w:tc>
        <w:tc>
          <w:tcPr>
            <w:tcW w:w="3426" w:type="dxa"/>
          </w:tcPr>
          <w:p>
            <w:pPr>
              <w:pStyle w:val="TableParagraph"/>
              <w:ind w:right="983"/>
              <w:jc w:val="right"/>
              <w:rPr>
                <w:sz w:val="24"/>
              </w:rPr>
            </w:pPr>
            <w:r>
              <w:rPr>
                <w:sz w:val="24"/>
              </w:rPr>
              <w:t>11,071,277 </w:t>
            </w:r>
          </w:p>
        </w:tc>
      </w:tr>
      <w:tr>
        <w:trPr>
          <w:trHeight w:val="311" w:hRule="atLeast"/>
        </w:trPr>
        <w:tc>
          <w:tcPr>
            <w:tcW w:w="1385" w:type="dxa"/>
          </w:tcPr>
          <w:p>
            <w:pPr>
              <w:pStyle w:val="TableParagraph"/>
              <w:jc w:val="right"/>
              <w:rPr>
                <w:sz w:val="24"/>
              </w:rPr>
            </w:pPr>
            <w:r>
              <w:rPr>
                <w:sz w:val="24"/>
              </w:rPr>
              <w:t>55 </w:t>
            </w:r>
          </w:p>
        </w:tc>
        <w:tc>
          <w:tcPr>
            <w:tcW w:w="3714" w:type="dxa"/>
          </w:tcPr>
          <w:p>
            <w:pPr>
              <w:pStyle w:val="TableParagraph"/>
              <w:ind w:right="1246"/>
              <w:jc w:val="right"/>
              <w:rPr>
                <w:sz w:val="24"/>
              </w:rPr>
            </w:pPr>
            <w:r>
              <w:rPr>
                <w:sz w:val="24"/>
              </w:rPr>
              <w:t>财信证券 </w:t>
            </w:r>
          </w:p>
        </w:tc>
        <w:tc>
          <w:tcPr>
            <w:tcW w:w="3426" w:type="dxa"/>
          </w:tcPr>
          <w:p>
            <w:pPr>
              <w:pStyle w:val="TableParagraph"/>
              <w:ind w:right="983"/>
              <w:jc w:val="right"/>
              <w:rPr>
                <w:sz w:val="24"/>
              </w:rPr>
            </w:pPr>
            <w:r>
              <w:rPr>
                <w:sz w:val="24"/>
              </w:rPr>
              <w:t>10,671,009 </w:t>
            </w:r>
          </w:p>
        </w:tc>
      </w:tr>
      <w:tr>
        <w:trPr>
          <w:trHeight w:val="311" w:hRule="atLeast"/>
        </w:trPr>
        <w:tc>
          <w:tcPr>
            <w:tcW w:w="1385" w:type="dxa"/>
          </w:tcPr>
          <w:p>
            <w:pPr>
              <w:pStyle w:val="TableParagraph"/>
              <w:jc w:val="right"/>
              <w:rPr>
                <w:sz w:val="24"/>
              </w:rPr>
            </w:pPr>
            <w:r>
              <w:rPr>
                <w:sz w:val="24"/>
              </w:rPr>
              <w:t>56 </w:t>
            </w:r>
          </w:p>
        </w:tc>
        <w:tc>
          <w:tcPr>
            <w:tcW w:w="3714" w:type="dxa"/>
          </w:tcPr>
          <w:p>
            <w:pPr>
              <w:pStyle w:val="TableParagraph"/>
              <w:ind w:right="1246"/>
              <w:jc w:val="right"/>
              <w:rPr>
                <w:sz w:val="24"/>
              </w:rPr>
            </w:pPr>
            <w:r>
              <w:rPr>
                <w:sz w:val="24"/>
              </w:rPr>
              <w:t>英大证券 </w:t>
            </w:r>
          </w:p>
        </w:tc>
        <w:tc>
          <w:tcPr>
            <w:tcW w:w="3426" w:type="dxa"/>
          </w:tcPr>
          <w:p>
            <w:pPr>
              <w:pStyle w:val="TableParagraph"/>
              <w:ind w:right="983"/>
              <w:jc w:val="right"/>
              <w:rPr>
                <w:sz w:val="24"/>
              </w:rPr>
            </w:pPr>
            <w:r>
              <w:rPr>
                <w:sz w:val="24"/>
              </w:rPr>
              <w:t>10,144,571 </w:t>
            </w:r>
          </w:p>
        </w:tc>
      </w:tr>
    </w:tbl>
    <w:p>
      <w:pPr>
        <w:spacing w:after="0"/>
        <w:jc w:val="right"/>
        <w:rPr>
          <w:sz w:val="24"/>
        </w:rPr>
        <w:sectPr>
          <w:pgSz w:w="11910" w:h="16840"/>
          <w:pgMar w:header="0" w:footer="1122" w:top="1420" w:bottom="132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3714"/>
        <w:gridCol w:w="3426"/>
      </w:tblGrid>
      <w:tr>
        <w:trPr>
          <w:trHeight w:val="311" w:hRule="atLeast"/>
        </w:trPr>
        <w:tc>
          <w:tcPr>
            <w:tcW w:w="1385" w:type="dxa"/>
          </w:tcPr>
          <w:p>
            <w:pPr>
              <w:pStyle w:val="TableParagraph"/>
              <w:jc w:val="right"/>
              <w:rPr>
                <w:sz w:val="24"/>
              </w:rPr>
            </w:pPr>
            <w:r>
              <w:rPr>
                <w:sz w:val="24"/>
              </w:rPr>
              <w:t>57 </w:t>
            </w:r>
          </w:p>
        </w:tc>
        <w:tc>
          <w:tcPr>
            <w:tcW w:w="3714" w:type="dxa"/>
          </w:tcPr>
          <w:p>
            <w:pPr>
              <w:pStyle w:val="TableParagraph"/>
              <w:ind w:left="1295" w:right="1169"/>
              <w:rPr>
                <w:sz w:val="24"/>
              </w:rPr>
            </w:pPr>
            <w:r>
              <w:rPr>
                <w:sz w:val="24"/>
              </w:rPr>
              <w:t>渤海证券 </w:t>
            </w:r>
          </w:p>
        </w:tc>
        <w:tc>
          <w:tcPr>
            <w:tcW w:w="3426" w:type="dxa"/>
          </w:tcPr>
          <w:p>
            <w:pPr>
              <w:pStyle w:val="TableParagraph"/>
              <w:ind w:right="983"/>
              <w:jc w:val="right"/>
              <w:rPr>
                <w:sz w:val="24"/>
              </w:rPr>
            </w:pPr>
            <w:r>
              <w:rPr>
                <w:sz w:val="24"/>
              </w:rPr>
              <w:t>10,069,197 </w:t>
            </w:r>
          </w:p>
        </w:tc>
      </w:tr>
      <w:tr>
        <w:trPr>
          <w:trHeight w:val="312" w:hRule="atLeast"/>
        </w:trPr>
        <w:tc>
          <w:tcPr>
            <w:tcW w:w="1385" w:type="dxa"/>
          </w:tcPr>
          <w:p>
            <w:pPr>
              <w:pStyle w:val="TableParagraph"/>
              <w:jc w:val="right"/>
              <w:rPr>
                <w:sz w:val="24"/>
              </w:rPr>
            </w:pPr>
            <w:r>
              <w:rPr>
                <w:sz w:val="24"/>
              </w:rPr>
              <w:t>58 </w:t>
            </w:r>
          </w:p>
        </w:tc>
        <w:tc>
          <w:tcPr>
            <w:tcW w:w="3714" w:type="dxa"/>
          </w:tcPr>
          <w:p>
            <w:pPr>
              <w:pStyle w:val="TableParagraph"/>
              <w:ind w:left="1295" w:right="1169"/>
              <w:rPr>
                <w:sz w:val="24"/>
              </w:rPr>
            </w:pPr>
            <w:r>
              <w:rPr>
                <w:sz w:val="24"/>
              </w:rPr>
              <w:t>国都证券 </w:t>
            </w:r>
          </w:p>
        </w:tc>
        <w:tc>
          <w:tcPr>
            <w:tcW w:w="3426" w:type="dxa"/>
          </w:tcPr>
          <w:p>
            <w:pPr>
              <w:pStyle w:val="TableParagraph"/>
              <w:ind w:right="1043"/>
              <w:jc w:val="right"/>
              <w:rPr>
                <w:sz w:val="24"/>
              </w:rPr>
            </w:pPr>
            <w:r>
              <w:rPr>
                <w:sz w:val="24"/>
              </w:rPr>
              <w:t>9,574,337 </w:t>
            </w:r>
          </w:p>
        </w:tc>
      </w:tr>
      <w:tr>
        <w:trPr>
          <w:trHeight w:val="311" w:hRule="atLeast"/>
        </w:trPr>
        <w:tc>
          <w:tcPr>
            <w:tcW w:w="1385" w:type="dxa"/>
          </w:tcPr>
          <w:p>
            <w:pPr>
              <w:pStyle w:val="TableParagraph"/>
              <w:jc w:val="right"/>
              <w:rPr>
                <w:sz w:val="24"/>
              </w:rPr>
            </w:pPr>
            <w:r>
              <w:rPr>
                <w:sz w:val="24"/>
              </w:rPr>
              <w:t>59 </w:t>
            </w:r>
          </w:p>
        </w:tc>
        <w:tc>
          <w:tcPr>
            <w:tcW w:w="3714" w:type="dxa"/>
          </w:tcPr>
          <w:p>
            <w:pPr>
              <w:pStyle w:val="TableParagraph"/>
              <w:ind w:left="1295" w:right="1169"/>
              <w:rPr>
                <w:sz w:val="24"/>
              </w:rPr>
            </w:pPr>
            <w:r>
              <w:rPr>
                <w:sz w:val="24"/>
              </w:rPr>
              <w:t>华林证券 </w:t>
            </w:r>
          </w:p>
        </w:tc>
        <w:tc>
          <w:tcPr>
            <w:tcW w:w="3426" w:type="dxa"/>
          </w:tcPr>
          <w:p>
            <w:pPr>
              <w:pStyle w:val="TableParagraph"/>
              <w:ind w:right="1043"/>
              <w:jc w:val="right"/>
              <w:rPr>
                <w:sz w:val="24"/>
              </w:rPr>
            </w:pPr>
            <w:r>
              <w:rPr>
                <w:sz w:val="24"/>
              </w:rPr>
              <w:t>9,540,828 </w:t>
            </w:r>
          </w:p>
        </w:tc>
      </w:tr>
      <w:tr>
        <w:trPr>
          <w:trHeight w:val="313" w:hRule="atLeast"/>
        </w:trPr>
        <w:tc>
          <w:tcPr>
            <w:tcW w:w="1385" w:type="dxa"/>
          </w:tcPr>
          <w:p>
            <w:pPr>
              <w:pStyle w:val="TableParagraph"/>
              <w:spacing w:before="2"/>
              <w:jc w:val="right"/>
              <w:rPr>
                <w:sz w:val="24"/>
              </w:rPr>
            </w:pPr>
            <w:r>
              <w:rPr>
                <w:sz w:val="24"/>
              </w:rPr>
              <w:t>60 </w:t>
            </w:r>
          </w:p>
        </w:tc>
        <w:tc>
          <w:tcPr>
            <w:tcW w:w="3714" w:type="dxa"/>
          </w:tcPr>
          <w:p>
            <w:pPr>
              <w:pStyle w:val="TableParagraph"/>
              <w:spacing w:before="2"/>
              <w:ind w:left="1295" w:right="1169"/>
              <w:rPr>
                <w:sz w:val="24"/>
              </w:rPr>
            </w:pPr>
            <w:r>
              <w:rPr>
                <w:sz w:val="24"/>
              </w:rPr>
              <w:t>国盛证券 </w:t>
            </w:r>
          </w:p>
        </w:tc>
        <w:tc>
          <w:tcPr>
            <w:tcW w:w="3426" w:type="dxa"/>
          </w:tcPr>
          <w:p>
            <w:pPr>
              <w:pStyle w:val="TableParagraph"/>
              <w:spacing w:before="2"/>
              <w:ind w:right="1043"/>
              <w:jc w:val="right"/>
              <w:rPr>
                <w:sz w:val="24"/>
              </w:rPr>
            </w:pPr>
            <w:r>
              <w:rPr>
                <w:sz w:val="24"/>
              </w:rPr>
              <w:t>9,422,746 </w:t>
            </w:r>
          </w:p>
        </w:tc>
      </w:tr>
      <w:tr>
        <w:trPr>
          <w:trHeight w:val="311" w:hRule="atLeast"/>
        </w:trPr>
        <w:tc>
          <w:tcPr>
            <w:tcW w:w="1385" w:type="dxa"/>
          </w:tcPr>
          <w:p>
            <w:pPr>
              <w:pStyle w:val="TableParagraph"/>
              <w:jc w:val="right"/>
              <w:rPr>
                <w:sz w:val="24"/>
              </w:rPr>
            </w:pPr>
            <w:r>
              <w:rPr>
                <w:sz w:val="24"/>
              </w:rPr>
              <w:t>61 </w:t>
            </w:r>
          </w:p>
        </w:tc>
        <w:tc>
          <w:tcPr>
            <w:tcW w:w="3714" w:type="dxa"/>
          </w:tcPr>
          <w:p>
            <w:pPr>
              <w:pStyle w:val="TableParagraph"/>
              <w:ind w:left="1295" w:right="1169"/>
              <w:rPr>
                <w:sz w:val="24"/>
              </w:rPr>
            </w:pPr>
            <w:r>
              <w:rPr>
                <w:sz w:val="24"/>
              </w:rPr>
              <w:t>江海证券 </w:t>
            </w:r>
          </w:p>
        </w:tc>
        <w:tc>
          <w:tcPr>
            <w:tcW w:w="3426" w:type="dxa"/>
          </w:tcPr>
          <w:p>
            <w:pPr>
              <w:pStyle w:val="TableParagraph"/>
              <w:ind w:right="1043"/>
              <w:jc w:val="right"/>
              <w:rPr>
                <w:sz w:val="24"/>
              </w:rPr>
            </w:pPr>
            <w:r>
              <w:rPr>
                <w:sz w:val="24"/>
              </w:rPr>
              <w:t>9,367,489 </w:t>
            </w:r>
          </w:p>
        </w:tc>
      </w:tr>
      <w:tr>
        <w:trPr>
          <w:trHeight w:val="311" w:hRule="atLeast"/>
        </w:trPr>
        <w:tc>
          <w:tcPr>
            <w:tcW w:w="1385" w:type="dxa"/>
          </w:tcPr>
          <w:p>
            <w:pPr>
              <w:pStyle w:val="TableParagraph"/>
              <w:jc w:val="right"/>
              <w:rPr>
                <w:sz w:val="24"/>
              </w:rPr>
            </w:pPr>
            <w:r>
              <w:rPr>
                <w:sz w:val="24"/>
              </w:rPr>
              <w:t>62 </w:t>
            </w:r>
          </w:p>
        </w:tc>
        <w:tc>
          <w:tcPr>
            <w:tcW w:w="3714" w:type="dxa"/>
          </w:tcPr>
          <w:p>
            <w:pPr>
              <w:pStyle w:val="TableParagraph"/>
              <w:ind w:left="1295" w:right="1169"/>
              <w:rPr>
                <w:sz w:val="24"/>
              </w:rPr>
            </w:pPr>
            <w:r>
              <w:rPr>
                <w:sz w:val="24"/>
              </w:rPr>
              <w:t>瑞银证券 </w:t>
            </w:r>
          </w:p>
        </w:tc>
        <w:tc>
          <w:tcPr>
            <w:tcW w:w="3426" w:type="dxa"/>
          </w:tcPr>
          <w:p>
            <w:pPr>
              <w:pStyle w:val="TableParagraph"/>
              <w:ind w:right="1043"/>
              <w:jc w:val="right"/>
              <w:rPr>
                <w:sz w:val="24"/>
              </w:rPr>
            </w:pPr>
            <w:r>
              <w:rPr>
                <w:sz w:val="24"/>
              </w:rPr>
              <w:t>9,200,460 </w:t>
            </w:r>
          </w:p>
        </w:tc>
      </w:tr>
      <w:tr>
        <w:trPr>
          <w:trHeight w:val="311" w:hRule="atLeast"/>
        </w:trPr>
        <w:tc>
          <w:tcPr>
            <w:tcW w:w="1385" w:type="dxa"/>
          </w:tcPr>
          <w:p>
            <w:pPr>
              <w:pStyle w:val="TableParagraph"/>
              <w:jc w:val="right"/>
              <w:rPr>
                <w:sz w:val="24"/>
              </w:rPr>
            </w:pPr>
            <w:r>
              <w:rPr>
                <w:sz w:val="24"/>
              </w:rPr>
              <w:t>63 </w:t>
            </w:r>
          </w:p>
        </w:tc>
        <w:tc>
          <w:tcPr>
            <w:tcW w:w="3714" w:type="dxa"/>
          </w:tcPr>
          <w:p>
            <w:pPr>
              <w:pStyle w:val="TableParagraph"/>
              <w:ind w:left="1295" w:right="1169"/>
              <w:rPr>
                <w:sz w:val="24"/>
              </w:rPr>
            </w:pPr>
            <w:r>
              <w:rPr>
                <w:sz w:val="24"/>
              </w:rPr>
              <w:t>恒泰证券 </w:t>
            </w:r>
          </w:p>
        </w:tc>
        <w:tc>
          <w:tcPr>
            <w:tcW w:w="3426" w:type="dxa"/>
          </w:tcPr>
          <w:p>
            <w:pPr>
              <w:pStyle w:val="TableParagraph"/>
              <w:ind w:right="1043"/>
              <w:jc w:val="right"/>
              <w:rPr>
                <w:sz w:val="24"/>
              </w:rPr>
            </w:pPr>
            <w:r>
              <w:rPr>
                <w:sz w:val="24"/>
              </w:rPr>
              <w:t>8,758,208 </w:t>
            </w:r>
          </w:p>
        </w:tc>
      </w:tr>
      <w:tr>
        <w:trPr>
          <w:trHeight w:val="311" w:hRule="atLeast"/>
        </w:trPr>
        <w:tc>
          <w:tcPr>
            <w:tcW w:w="1385" w:type="dxa"/>
          </w:tcPr>
          <w:p>
            <w:pPr>
              <w:pStyle w:val="TableParagraph"/>
              <w:jc w:val="right"/>
              <w:rPr>
                <w:sz w:val="24"/>
              </w:rPr>
            </w:pPr>
            <w:r>
              <w:rPr>
                <w:sz w:val="24"/>
              </w:rPr>
              <w:t>64 </w:t>
            </w:r>
          </w:p>
        </w:tc>
        <w:tc>
          <w:tcPr>
            <w:tcW w:w="3714" w:type="dxa"/>
          </w:tcPr>
          <w:p>
            <w:pPr>
              <w:pStyle w:val="TableParagraph"/>
              <w:ind w:left="1295" w:right="1169"/>
              <w:rPr>
                <w:sz w:val="24"/>
              </w:rPr>
            </w:pPr>
            <w:r>
              <w:rPr>
                <w:sz w:val="24"/>
              </w:rPr>
              <w:t>华创证券 </w:t>
            </w:r>
          </w:p>
        </w:tc>
        <w:tc>
          <w:tcPr>
            <w:tcW w:w="3426" w:type="dxa"/>
          </w:tcPr>
          <w:p>
            <w:pPr>
              <w:pStyle w:val="TableParagraph"/>
              <w:ind w:right="1043"/>
              <w:jc w:val="right"/>
              <w:rPr>
                <w:sz w:val="24"/>
              </w:rPr>
            </w:pPr>
            <w:r>
              <w:rPr>
                <w:sz w:val="24"/>
              </w:rPr>
              <w:t>8,731,126 </w:t>
            </w:r>
          </w:p>
        </w:tc>
      </w:tr>
      <w:tr>
        <w:trPr>
          <w:trHeight w:val="311" w:hRule="atLeast"/>
        </w:trPr>
        <w:tc>
          <w:tcPr>
            <w:tcW w:w="1385" w:type="dxa"/>
          </w:tcPr>
          <w:p>
            <w:pPr>
              <w:pStyle w:val="TableParagraph"/>
              <w:jc w:val="right"/>
              <w:rPr>
                <w:sz w:val="24"/>
              </w:rPr>
            </w:pPr>
            <w:r>
              <w:rPr>
                <w:sz w:val="24"/>
              </w:rPr>
              <w:t>65 </w:t>
            </w:r>
          </w:p>
        </w:tc>
        <w:tc>
          <w:tcPr>
            <w:tcW w:w="3714" w:type="dxa"/>
          </w:tcPr>
          <w:p>
            <w:pPr>
              <w:pStyle w:val="TableParagraph"/>
              <w:ind w:left="1295" w:right="1169"/>
              <w:rPr>
                <w:sz w:val="24"/>
              </w:rPr>
            </w:pPr>
            <w:r>
              <w:rPr>
                <w:sz w:val="24"/>
              </w:rPr>
              <w:t>华龙证券 </w:t>
            </w:r>
          </w:p>
        </w:tc>
        <w:tc>
          <w:tcPr>
            <w:tcW w:w="3426" w:type="dxa"/>
          </w:tcPr>
          <w:p>
            <w:pPr>
              <w:pStyle w:val="TableParagraph"/>
              <w:ind w:right="1043"/>
              <w:jc w:val="right"/>
              <w:rPr>
                <w:sz w:val="24"/>
              </w:rPr>
            </w:pPr>
            <w:r>
              <w:rPr>
                <w:sz w:val="24"/>
              </w:rPr>
              <w:t>8,600,492 </w:t>
            </w:r>
          </w:p>
        </w:tc>
      </w:tr>
      <w:tr>
        <w:trPr>
          <w:trHeight w:val="314" w:hRule="atLeast"/>
        </w:trPr>
        <w:tc>
          <w:tcPr>
            <w:tcW w:w="1385" w:type="dxa"/>
          </w:tcPr>
          <w:p>
            <w:pPr>
              <w:pStyle w:val="TableParagraph"/>
              <w:spacing w:before="2"/>
              <w:jc w:val="right"/>
              <w:rPr>
                <w:sz w:val="24"/>
              </w:rPr>
            </w:pPr>
            <w:r>
              <w:rPr>
                <w:sz w:val="24"/>
              </w:rPr>
              <w:t>66 </w:t>
            </w:r>
          </w:p>
        </w:tc>
        <w:tc>
          <w:tcPr>
            <w:tcW w:w="3714" w:type="dxa"/>
          </w:tcPr>
          <w:p>
            <w:pPr>
              <w:pStyle w:val="TableParagraph"/>
              <w:spacing w:before="2"/>
              <w:ind w:left="1295" w:right="1169"/>
              <w:rPr>
                <w:sz w:val="24"/>
              </w:rPr>
            </w:pPr>
            <w:r>
              <w:rPr>
                <w:sz w:val="24"/>
              </w:rPr>
              <w:t>太平洋证券 </w:t>
            </w:r>
          </w:p>
        </w:tc>
        <w:tc>
          <w:tcPr>
            <w:tcW w:w="3426" w:type="dxa"/>
          </w:tcPr>
          <w:p>
            <w:pPr>
              <w:pStyle w:val="TableParagraph"/>
              <w:spacing w:before="2"/>
              <w:ind w:right="1043"/>
              <w:jc w:val="right"/>
              <w:rPr>
                <w:sz w:val="24"/>
              </w:rPr>
            </w:pPr>
            <w:r>
              <w:rPr>
                <w:sz w:val="24"/>
              </w:rPr>
              <w:t>8,585,486 </w:t>
            </w:r>
          </w:p>
        </w:tc>
      </w:tr>
      <w:tr>
        <w:trPr>
          <w:trHeight w:val="311" w:hRule="atLeast"/>
        </w:trPr>
        <w:tc>
          <w:tcPr>
            <w:tcW w:w="1385" w:type="dxa"/>
          </w:tcPr>
          <w:p>
            <w:pPr>
              <w:pStyle w:val="TableParagraph"/>
              <w:jc w:val="right"/>
              <w:rPr>
                <w:sz w:val="24"/>
              </w:rPr>
            </w:pPr>
            <w:r>
              <w:rPr>
                <w:sz w:val="24"/>
              </w:rPr>
              <w:t>67 </w:t>
            </w:r>
          </w:p>
        </w:tc>
        <w:tc>
          <w:tcPr>
            <w:tcW w:w="3714" w:type="dxa"/>
          </w:tcPr>
          <w:p>
            <w:pPr>
              <w:pStyle w:val="TableParagraph"/>
              <w:ind w:left="1295" w:right="1169"/>
              <w:rPr>
                <w:sz w:val="24"/>
              </w:rPr>
            </w:pPr>
            <w:r>
              <w:rPr>
                <w:sz w:val="24"/>
              </w:rPr>
              <w:t>金元证券 </w:t>
            </w:r>
          </w:p>
        </w:tc>
        <w:tc>
          <w:tcPr>
            <w:tcW w:w="3426" w:type="dxa"/>
          </w:tcPr>
          <w:p>
            <w:pPr>
              <w:pStyle w:val="TableParagraph"/>
              <w:ind w:right="1043"/>
              <w:jc w:val="right"/>
              <w:rPr>
                <w:sz w:val="24"/>
              </w:rPr>
            </w:pPr>
            <w:r>
              <w:rPr>
                <w:sz w:val="24"/>
              </w:rPr>
              <w:t>7,766,106 </w:t>
            </w:r>
          </w:p>
        </w:tc>
      </w:tr>
      <w:tr>
        <w:trPr>
          <w:trHeight w:val="311" w:hRule="atLeast"/>
        </w:trPr>
        <w:tc>
          <w:tcPr>
            <w:tcW w:w="1385" w:type="dxa"/>
          </w:tcPr>
          <w:p>
            <w:pPr>
              <w:pStyle w:val="TableParagraph"/>
              <w:jc w:val="right"/>
              <w:rPr>
                <w:sz w:val="24"/>
              </w:rPr>
            </w:pPr>
            <w:r>
              <w:rPr>
                <w:sz w:val="24"/>
              </w:rPr>
              <w:t>68 </w:t>
            </w:r>
          </w:p>
        </w:tc>
        <w:tc>
          <w:tcPr>
            <w:tcW w:w="3714" w:type="dxa"/>
          </w:tcPr>
          <w:p>
            <w:pPr>
              <w:pStyle w:val="TableParagraph"/>
              <w:ind w:left="1295" w:right="1169"/>
              <w:rPr>
                <w:sz w:val="24"/>
              </w:rPr>
            </w:pPr>
            <w:r>
              <w:rPr>
                <w:sz w:val="24"/>
              </w:rPr>
              <w:t>华鑫证券 </w:t>
            </w:r>
          </w:p>
        </w:tc>
        <w:tc>
          <w:tcPr>
            <w:tcW w:w="3426" w:type="dxa"/>
          </w:tcPr>
          <w:p>
            <w:pPr>
              <w:pStyle w:val="TableParagraph"/>
              <w:ind w:right="1043"/>
              <w:jc w:val="right"/>
              <w:rPr>
                <w:sz w:val="24"/>
              </w:rPr>
            </w:pPr>
            <w:r>
              <w:rPr>
                <w:sz w:val="24"/>
              </w:rPr>
              <w:t>7,146,116 </w:t>
            </w:r>
          </w:p>
        </w:tc>
      </w:tr>
      <w:tr>
        <w:trPr>
          <w:trHeight w:val="311" w:hRule="atLeast"/>
        </w:trPr>
        <w:tc>
          <w:tcPr>
            <w:tcW w:w="1385" w:type="dxa"/>
          </w:tcPr>
          <w:p>
            <w:pPr>
              <w:pStyle w:val="TableParagraph"/>
              <w:jc w:val="right"/>
              <w:rPr>
                <w:sz w:val="24"/>
              </w:rPr>
            </w:pPr>
            <w:r>
              <w:rPr>
                <w:sz w:val="24"/>
              </w:rPr>
              <w:t>69 </w:t>
            </w:r>
          </w:p>
        </w:tc>
        <w:tc>
          <w:tcPr>
            <w:tcW w:w="3714" w:type="dxa"/>
          </w:tcPr>
          <w:p>
            <w:pPr>
              <w:pStyle w:val="TableParagraph"/>
              <w:ind w:left="1295" w:right="1169"/>
              <w:rPr>
                <w:sz w:val="24"/>
              </w:rPr>
            </w:pPr>
            <w:r>
              <w:rPr>
                <w:sz w:val="24"/>
              </w:rPr>
              <w:t>新时代证券 </w:t>
            </w:r>
          </w:p>
        </w:tc>
        <w:tc>
          <w:tcPr>
            <w:tcW w:w="3426" w:type="dxa"/>
          </w:tcPr>
          <w:p>
            <w:pPr>
              <w:pStyle w:val="TableParagraph"/>
              <w:ind w:right="1043"/>
              <w:jc w:val="right"/>
              <w:rPr>
                <w:sz w:val="24"/>
              </w:rPr>
            </w:pPr>
            <w:r>
              <w:rPr>
                <w:sz w:val="24"/>
              </w:rPr>
              <w:t>6,557,726 </w:t>
            </w:r>
          </w:p>
        </w:tc>
      </w:tr>
      <w:tr>
        <w:trPr>
          <w:trHeight w:val="312" w:hRule="atLeast"/>
        </w:trPr>
        <w:tc>
          <w:tcPr>
            <w:tcW w:w="1385" w:type="dxa"/>
          </w:tcPr>
          <w:p>
            <w:pPr>
              <w:pStyle w:val="TableParagraph"/>
              <w:jc w:val="right"/>
              <w:rPr>
                <w:sz w:val="24"/>
              </w:rPr>
            </w:pPr>
            <w:r>
              <w:rPr>
                <w:sz w:val="24"/>
              </w:rPr>
              <w:t>70 </w:t>
            </w:r>
          </w:p>
        </w:tc>
        <w:tc>
          <w:tcPr>
            <w:tcW w:w="3714" w:type="dxa"/>
          </w:tcPr>
          <w:p>
            <w:pPr>
              <w:pStyle w:val="TableParagraph"/>
              <w:ind w:left="1295" w:right="1169"/>
              <w:rPr>
                <w:sz w:val="24"/>
              </w:rPr>
            </w:pPr>
            <w:r>
              <w:rPr>
                <w:sz w:val="24"/>
              </w:rPr>
              <w:t>华金证券 </w:t>
            </w:r>
          </w:p>
        </w:tc>
        <w:tc>
          <w:tcPr>
            <w:tcW w:w="3426" w:type="dxa"/>
          </w:tcPr>
          <w:p>
            <w:pPr>
              <w:pStyle w:val="TableParagraph"/>
              <w:ind w:right="1043"/>
              <w:jc w:val="right"/>
              <w:rPr>
                <w:sz w:val="24"/>
              </w:rPr>
            </w:pPr>
            <w:r>
              <w:rPr>
                <w:sz w:val="24"/>
              </w:rPr>
              <w:t>6,420,752 </w:t>
            </w:r>
          </w:p>
        </w:tc>
      </w:tr>
      <w:tr>
        <w:trPr>
          <w:trHeight w:val="311" w:hRule="atLeast"/>
        </w:trPr>
        <w:tc>
          <w:tcPr>
            <w:tcW w:w="1385" w:type="dxa"/>
          </w:tcPr>
          <w:p>
            <w:pPr>
              <w:pStyle w:val="TableParagraph"/>
              <w:jc w:val="right"/>
              <w:rPr>
                <w:sz w:val="24"/>
              </w:rPr>
            </w:pPr>
            <w:r>
              <w:rPr>
                <w:sz w:val="24"/>
              </w:rPr>
              <w:t>71 </w:t>
            </w:r>
          </w:p>
        </w:tc>
        <w:tc>
          <w:tcPr>
            <w:tcW w:w="3714" w:type="dxa"/>
          </w:tcPr>
          <w:p>
            <w:pPr>
              <w:pStyle w:val="TableParagraph"/>
              <w:ind w:left="1295" w:right="1169"/>
              <w:rPr>
                <w:sz w:val="24"/>
              </w:rPr>
            </w:pPr>
            <w:r>
              <w:rPr>
                <w:sz w:val="24"/>
              </w:rPr>
              <w:t>大通证券 </w:t>
            </w:r>
          </w:p>
        </w:tc>
        <w:tc>
          <w:tcPr>
            <w:tcW w:w="3426" w:type="dxa"/>
          </w:tcPr>
          <w:p>
            <w:pPr>
              <w:pStyle w:val="TableParagraph"/>
              <w:ind w:right="1043"/>
              <w:jc w:val="right"/>
              <w:rPr>
                <w:sz w:val="24"/>
              </w:rPr>
            </w:pPr>
            <w:r>
              <w:rPr>
                <w:sz w:val="24"/>
              </w:rPr>
              <w:t>6,399,335 </w:t>
            </w:r>
          </w:p>
        </w:tc>
      </w:tr>
      <w:tr>
        <w:trPr>
          <w:trHeight w:val="314" w:hRule="atLeast"/>
        </w:trPr>
        <w:tc>
          <w:tcPr>
            <w:tcW w:w="1385" w:type="dxa"/>
          </w:tcPr>
          <w:p>
            <w:pPr>
              <w:pStyle w:val="TableParagraph"/>
              <w:spacing w:before="2"/>
              <w:jc w:val="right"/>
              <w:rPr>
                <w:sz w:val="24"/>
              </w:rPr>
            </w:pPr>
            <w:r>
              <w:rPr>
                <w:sz w:val="24"/>
              </w:rPr>
              <w:t>72 </w:t>
            </w:r>
          </w:p>
        </w:tc>
        <w:tc>
          <w:tcPr>
            <w:tcW w:w="3714" w:type="dxa"/>
          </w:tcPr>
          <w:p>
            <w:pPr>
              <w:pStyle w:val="TableParagraph"/>
              <w:spacing w:before="2"/>
              <w:ind w:left="1295" w:right="1169"/>
              <w:rPr>
                <w:sz w:val="24"/>
              </w:rPr>
            </w:pPr>
            <w:r>
              <w:rPr>
                <w:sz w:val="24"/>
              </w:rPr>
              <w:t>长城国瑞 </w:t>
            </w:r>
          </w:p>
        </w:tc>
        <w:tc>
          <w:tcPr>
            <w:tcW w:w="3426" w:type="dxa"/>
          </w:tcPr>
          <w:p>
            <w:pPr>
              <w:pStyle w:val="TableParagraph"/>
              <w:spacing w:before="2"/>
              <w:ind w:right="1043"/>
              <w:jc w:val="right"/>
              <w:rPr>
                <w:sz w:val="24"/>
              </w:rPr>
            </w:pPr>
            <w:r>
              <w:rPr>
                <w:sz w:val="24"/>
              </w:rPr>
              <w:t>6,297,484 </w:t>
            </w:r>
          </w:p>
        </w:tc>
      </w:tr>
      <w:tr>
        <w:trPr>
          <w:trHeight w:val="311" w:hRule="atLeast"/>
        </w:trPr>
        <w:tc>
          <w:tcPr>
            <w:tcW w:w="1385" w:type="dxa"/>
          </w:tcPr>
          <w:p>
            <w:pPr>
              <w:pStyle w:val="TableParagraph"/>
              <w:jc w:val="right"/>
              <w:rPr>
                <w:sz w:val="24"/>
              </w:rPr>
            </w:pPr>
            <w:r>
              <w:rPr>
                <w:sz w:val="24"/>
              </w:rPr>
              <w:t>73 </w:t>
            </w:r>
          </w:p>
        </w:tc>
        <w:tc>
          <w:tcPr>
            <w:tcW w:w="3714" w:type="dxa"/>
          </w:tcPr>
          <w:p>
            <w:pPr>
              <w:pStyle w:val="TableParagraph"/>
              <w:ind w:left="1295" w:right="1169"/>
              <w:rPr>
                <w:sz w:val="24"/>
              </w:rPr>
            </w:pPr>
            <w:r>
              <w:rPr>
                <w:sz w:val="24"/>
              </w:rPr>
              <w:t>粤开证券 </w:t>
            </w:r>
          </w:p>
        </w:tc>
        <w:tc>
          <w:tcPr>
            <w:tcW w:w="3426" w:type="dxa"/>
          </w:tcPr>
          <w:p>
            <w:pPr>
              <w:pStyle w:val="TableParagraph"/>
              <w:ind w:right="1043"/>
              <w:jc w:val="right"/>
              <w:rPr>
                <w:sz w:val="24"/>
              </w:rPr>
            </w:pPr>
            <w:r>
              <w:rPr>
                <w:sz w:val="24"/>
              </w:rPr>
              <w:t>6,121,289 </w:t>
            </w:r>
          </w:p>
        </w:tc>
      </w:tr>
      <w:tr>
        <w:trPr>
          <w:trHeight w:val="311" w:hRule="atLeast"/>
        </w:trPr>
        <w:tc>
          <w:tcPr>
            <w:tcW w:w="1385" w:type="dxa"/>
          </w:tcPr>
          <w:p>
            <w:pPr>
              <w:pStyle w:val="TableParagraph"/>
              <w:jc w:val="right"/>
              <w:rPr>
                <w:sz w:val="24"/>
              </w:rPr>
            </w:pPr>
            <w:r>
              <w:rPr>
                <w:sz w:val="24"/>
              </w:rPr>
              <w:t>74 </w:t>
            </w:r>
          </w:p>
        </w:tc>
        <w:tc>
          <w:tcPr>
            <w:tcW w:w="3714" w:type="dxa"/>
          </w:tcPr>
          <w:p>
            <w:pPr>
              <w:pStyle w:val="TableParagraph"/>
              <w:ind w:left="1295" w:right="1169"/>
              <w:rPr>
                <w:sz w:val="24"/>
              </w:rPr>
            </w:pPr>
            <w:r>
              <w:rPr>
                <w:sz w:val="24"/>
              </w:rPr>
              <w:t>爱建证券 </w:t>
            </w:r>
          </w:p>
        </w:tc>
        <w:tc>
          <w:tcPr>
            <w:tcW w:w="3426" w:type="dxa"/>
          </w:tcPr>
          <w:p>
            <w:pPr>
              <w:pStyle w:val="TableParagraph"/>
              <w:ind w:right="1043"/>
              <w:jc w:val="right"/>
              <w:rPr>
                <w:sz w:val="24"/>
              </w:rPr>
            </w:pPr>
            <w:r>
              <w:rPr>
                <w:sz w:val="24"/>
              </w:rPr>
              <w:t>6,051,359 </w:t>
            </w:r>
          </w:p>
        </w:tc>
      </w:tr>
      <w:tr>
        <w:trPr>
          <w:trHeight w:val="311" w:hRule="atLeast"/>
        </w:trPr>
        <w:tc>
          <w:tcPr>
            <w:tcW w:w="1385" w:type="dxa"/>
          </w:tcPr>
          <w:p>
            <w:pPr>
              <w:pStyle w:val="TableParagraph"/>
              <w:jc w:val="right"/>
              <w:rPr>
                <w:sz w:val="24"/>
              </w:rPr>
            </w:pPr>
            <w:r>
              <w:rPr>
                <w:sz w:val="24"/>
              </w:rPr>
              <w:t>75 </w:t>
            </w:r>
          </w:p>
        </w:tc>
        <w:tc>
          <w:tcPr>
            <w:tcW w:w="3714" w:type="dxa"/>
          </w:tcPr>
          <w:p>
            <w:pPr>
              <w:pStyle w:val="TableParagraph"/>
              <w:ind w:left="1295" w:right="1169"/>
              <w:rPr>
                <w:sz w:val="24"/>
              </w:rPr>
            </w:pPr>
            <w:r>
              <w:rPr>
                <w:sz w:val="24"/>
              </w:rPr>
              <w:t>首创证券 </w:t>
            </w:r>
          </w:p>
        </w:tc>
        <w:tc>
          <w:tcPr>
            <w:tcW w:w="3426" w:type="dxa"/>
          </w:tcPr>
          <w:p>
            <w:pPr>
              <w:pStyle w:val="TableParagraph"/>
              <w:ind w:right="1043"/>
              <w:jc w:val="right"/>
              <w:rPr>
                <w:sz w:val="24"/>
              </w:rPr>
            </w:pPr>
            <w:r>
              <w:rPr>
                <w:sz w:val="24"/>
              </w:rPr>
              <w:t>5,746,181 </w:t>
            </w:r>
          </w:p>
        </w:tc>
      </w:tr>
      <w:tr>
        <w:trPr>
          <w:trHeight w:val="311" w:hRule="atLeast"/>
        </w:trPr>
        <w:tc>
          <w:tcPr>
            <w:tcW w:w="1385" w:type="dxa"/>
          </w:tcPr>
          <w:p>
            <w:pPr>
              <w:pStyle w:val="TableParagraph"/>
              <w:jc w:val="right"/>
              <w:rPr>
                <w:sz w:val="24"/>
              </w:rPr>
            </w:pPr>
            <w:r>
              <w:rPr>
                <w:sz w:val="24"/>
              </w:rPr>
              <w:t>76 </w:t>
            </w:r>
          </w:p>
        </w:tc>
        <w:tc>
          <w:tcPr>
            <w:tcW w:w="3714" w:type="dxa"/>
          </w:tcPr>
          <w:p>
            <w:pPr>
              <w:pStyle w:val="TableParagraph"/>
              <w:ind w:left="1295" w:right="1169"/>
              <w:rPr>
                <w:sz w:val="24"/>
              </w:rPr>
            </w:pPr>
            <w:r>
              <w:rPr>
                <w:sz w:val="24"/>
              </w:rPr>
              <w:t>中山证券 </w:t>
            </w:r>
          </w:p>
        </w:tc>
        <w:tc>
          <w:tcPr>
            <w:tcW w:w="3426" w:type="dxa"/>
          </w:tcPr>
          <w:p>
            <w:pPr>
              <w:pStyle w:val="TableParagraph"/>
              <w:ind w:right="1043"/>
              <w:jc w:val="right"/>
              <w:rPr>
                <w:sz w:val="24"/>
              </w:rPr>
            </w:pPr>
            <w:r>
              <w:rPr>
                <w:sz w:val="24"/>
              </w:rPr>
              <w:t>5,452,371 </w:t>
            </w:r>
          </w:p>
        </w:tc>
      </w:tr>
      <w:tr>
        <w:trPr>
          <w:trHeight w:val="311" w:hRule="atLeast"/>
        </w:trPr>
        <w:tc>
          <w:tcPr>
            <w:tcW w:w="1385" w:type="dxa"/>
          </w:tcPr>
          <w:p>
            <w:pPr>
              <w:pStyle w:val="TableParagraph"/>
              <w:jc w:val="right"/>
              <w:rPr>
                <w:sz w:val="24"/>
              </w:rPr>
            </w:pPr>
            <w:r>
              <w:rPr>
                <w:sz w:val="24"/>
              </w:rPr>
              <w:t>77 </w:t>
            </w:r>
          </w:p>
        </w:tc>
        <w:tc>
          <w:tcPr>
            <w:tcW w:w="3714" w:type="dxa"/>
          </w:tcPr>
          <w:p>
            <w:pPr>
              <w:pStyle w:val="TableParagraph"/>
              <w:ind w:left="1295" w:right="1169"/>
              <w:rPr>
                <w:sz w:val="24"/>
              </w:rPr>
            </w:pPr>
            <w:r>
              <w:rPr>
                <w:sz w:val="24"/>
              </w:rPr>
              <w:t>五矿证券 </w:t>
            </w:r>
          </w:p>
        </w:tc>
        <w:tc>
          <w:tcPr>
            <w:tcW w:w="3426" w:type="dxa"/>
          </w:tcPr>
          <w:p>
            <w:pPr>
              <w:pStyle w:val="TableParagraph"/>
              <w:ind w:right="1043"/>
              <w:jc w:val="right"/>
              <w:rPr>
                <w:sz w:val="24"/>
              </w:rPr>
            </w:pPr>
            <w:r>
              <w:rPr>
                <w:sz w:val="24"/>
              </w:rPr>
              <w:t>4,757,132 </w:t>
            </w:r>
          </w:p>
        </w:tc>
      </w:tr>
      <w:tr>
        <w:trPr>
          <w:trHeight w:val="313" w:hRule="atLeast"/>
        </w:trPr>
        <w:tc>
          <w:tcPr>
            <w:tcW w:w="1385" w:type="dxa"/>
          </w:tcPr>
          <w:p>
            <w:pPr>
              <w:pStyle w:val="TableParagraph"/>
              <w:spacing w:before="2"/>
              <w:jc w:val="right"/>
              <w:rPr>
                <w:sz w:val="24"/>
              </w:rPr>
            </w:pPr>
            <w:r>
              <w:rPr>
                <w:sz w:val="24"/>
              </w:rPr>
              <w:t>78 </w:t>
            </w:r>
          </w:p>
        </w:tc>
        <w:tc>
          <w:tcPr>
            <w:tcW w:w="3714" w:type="dxa"/>
          </w:tcPr>
          <w:p>
            <w:pPr>
              <w:pStyle w:val="TableParagraph"/>
              <w:spacing w:before="2"/>
              <w:ind w:left="1295" w:right="1169"/>
              <w:rPr>
                <w:sz w:val="24"/>
              </w:rPr>
            </w:pPr>
            <w:r>
              <w:rPr>
                <w:sz w:val="24"/>
              </w:rPr>
              <w:t>国开证券 </w:t>
            </w:r>
          </w:p>
        </w:tc>
        <w:tc>
          <w:tcPr>
            <w:tcW w:w="3426" w:type="dxa"/>
          </w:tcPr>
          <w:p>
            <w:pPr>
              <w:pStyle w:val="TableParagraph"/>
              <w:spacing w:before="2"/>
              <w:ind w:right="1043"/>
              <w:jc w:val="right"/>
              <w:rPr>
                <w:sz w:val="24"/>
              </w:rPr>
            </w:pPr>
            <w:r>
              <w:rPr>
                <w:sz w:val="24"/>
              </w:rPr>
              <w:t>4,400,415 </w:t>
            </w:r>
          </w:p>
        </w:tc>
      </w:tr>
      <w:tr>
        <w:trPr>
          <w:trHeight w:val="311" w:hRule="atLeast"/>
        </w:trPr>
        <w:tc>
          <w:tcPr>
            <w:tcW w:w="1385" w:type="dxa"/>
          </w:tcPr>
          <w:p>
            <w:pPr>
              <w:pStyle w:val="TableParagraph"/>
              <w:jc w:val="right"/>
              <w:rPr>
                <w:sz w:val="24"/>
              </w:rPr>
            </w:pPr>
            <w:r>
              <w:rPr>
                <w:sz w:val="24"/>
              </w:rPr>
              <w:t>79 </w:t>
            </w:r>
          </w:p>
        </w:tc>
        <w:tc>
          <w:tcPr>
            <w:tcW w:w="3714" w:type="dxa"/>
          </w:tcPr>
          <w:p>
            <w:pPr>
              <w:pStyle w:val="TableParagraph"/>
              <w:ind w:left="1295" w:right="1169"/>
              <w:rPr>
                <w:sz w:val="24"/>
              </w:rPr>
            </w:pPr>
            <w:r>
              <w:rPr>
                <w:sz w:val="24"/>
              </w:rPr>
              <w:t>万和证券 </w:t>
            </w:r>
          </w:p>
        </w:tc>
        <w:tc>
          <w:tcPr>
            <w:tcW w:w="3426" w:type="dxa"/>
          </w:tcPr>
          <w:p>
            <w:pPr>
              <w:pStyle w:val="TableParagraph"/>
              <w:ind w:right="1043"/>
              <w:jc w:val="right"/>
              <w:rPr>
                <w:sz w:val="24"/>
              </w:rPr>
            </w:pPr>
            <w:r>
              <w:rPr>
                <w:sz w:val="24"/>
              </w:rPr>
              <w:t>4,154,807 </w:t>
            </w:r>
          </w:p>
        </w:tc>
      </w:tr>
      <w:tr>
        <w:trPr>
          <w:trHeight w:val="311" w:hRule="atLeast"/>
        </w:trPr>
        <w:tc>
          <w:tcPr>
            <w:tcW w:w="1385" w:type="dxa"/>
          </w:tcPr>
          <w:p>
            <w:pPr>
              <w:pStyle w:val="TableParagraph"/>
              <w:jc w:val="right"/>
              <w:rPr>
                <w:sz w:val="24"/>
              </w:rPr>
            </w:pPr>
            <w:r>
              <w:rPr>
                <w:sz w:val="24"/>
              </w:rPr>
              <w:t>80 </w:t>
            </w:r>
          </w:p>
        </w:tc>
        <w:tc>
          <w:tcPr>
            <w:tcW w:w="3714" w:type="dxa"/>
          </w:tcPr>
          <w:p>
            <w:pPr>
              <w:pStyle w:val="TableParagraph"/>
              <w:ind w:left="1295" w:right="1169"/>
              <w:rPr>
                <w:sz w:val="24"/>
              </w:rPr>
            </w:pPr>
            <w:r>
              <w:rPr>
                <w:sz w:val="24"/>
              </w:rPr>
              <w:t>世纪证券 </w:t>
            </w:r>
          </w:p>
        </w:tc>
        <w:tc>
          <w:tcPr>
            <w:tcW w:w="3426" w:type="dxa"/>
          </w:tcPr>
          <w:p>
            <w:pPr>
              <w:pStyle w:val="TableParagraph"/>
              <w:ind w:right="1043"/>
              <w:jc w:val="right"/>
              <w:rPr>
                <w:sz w:val="24"/>
              </w:rPr>
            </w:pPr>
            <w:r>
              <w:rPr>
                <w:sz w:val="24"/>
              </w:rPr>
              <w:t>4,135,854 </w:t>
            </w:r>
          </w:p>
        </w:tc>
      </w:tr>
      <w:tr>
        <w:trPr>
          <w:trHeight w:val="312" w:hRule="atLeast"/>
        </w:trPr>
        <w:tc>
          <w:tcPr>
            <w:tcW w:w="1385" w:type="dxa"/>
          </w:tcPr>
          <w:p>
            <w:pPr>
              <w:pStyle w:val="TableParagraph"/>
              <w:jc w:val="right"/>
              <w:rPr>
                <w:sz w:val="24"/>
              </w:rPr>
            </w:pPr>
            <w:r>
              <w:rPr>
                <w:sz w:val="24"/>
              </w:rPr>
              <w:t>81 </w:t>
            </w:r>
          </w:p>
        </w:tc>
        <w:tc>
          <w:tcPr>
            <w:tcW w:w="3714" w:type="dxa"/>
          </w:tcPr>
          <w:p>
            <w:pPr>
              <w:pStyle w:val="TableParagraph"/>
              <w:ind w:left="1295" w:right="1169"/>
              <w:rPr>
                <w:sz w:val="24"/>
              </w:rPr>
            </w:pPr>
            <w:r>
              <w:rPr>
                <w:sz w:val="24"/>
              </w:rPr>
              <w:t>中天证券 </w:t>
            </w:r>
          </w:p>
        </w:tc>
        <w:tc>
          <w:tcPr>
            <w:tcW w:w="3426" w:type="dxa"/>
          </w:tcPr>
          <w:p>
            <w:pPr>
              <w:pStyle w:val="TableParagraph"/>
              <w:ind w:right="1043"/>
              <w:jc w:val="right"/>
              <w:rPr>
                <w:sz w:val="24"/>
              </w:rPr>
            </w:pPr>
            <w:r>
              <w:rPr>
                <w:sz w:val="24"/>
              </w:rPr>
              <w:t>3,938,035 </w:t>
            </w:r>
          </w:p>
        </w:tc>
      </w:tr>
      <w:tr>
        <w:trPr>
          <w:trHeight w:val="311" w:hRule="atLeast"/>
        </w:trPr>
        <w:tc>
          <w:tcPr>
            <w:tcW w:w="1385" w:type="dxa"/>
          </w:tcPr>
          <w:p>
            <w:pPr>
              <w:pStyle w:val="TableParagraph"/>
              <w:jc w:val="right"/>
              <w:rPr>
                <w:sz w:val="24"/>
              </w:rPr>
            </w:pPr>
            <w:r>
              <w:rPr>
                <w:sz w:val="24"/>
              </w:rPr>
              <w:t>82 </w:t>
            </w:r>
          </w:p>
        </w:tc>
        <w:tc>
          <w:tcPr>
            <w:tcW w:w="3714" w:type="dxa"/>
          </w:tcPr>
          <w:p>
            <w:pPr>
              <w:pStyle w:val="TableParagraph"/>
              <w:ind w:left="1295" w:right="1169"/>
              <w:rPr>
                <w:sz w:val="24"/>
              </w:rPr>
            </w:pPr>
            <w:r>
              <w:rPr>
                <w:sz w:val="24"/>
              </w:rPr>
              <w:t>宏信证券 </w:t>
            </w:r>
          </w:p>
        </w:tc>
        <w:tc>
          <w:tcPr>
            <w:tcW w:w="3426" w:type="dxa"/>
          </w:tcPr>
          <w:p>
            <w:pPr>
              <w:pStyle w:val="TableParagraph"/>
              <w:ind w:right="1043"/>
              <w:jc w:val="right"/>
              <w:rPr>
                <w:sz w:val="24"/>
              </w:rPr>
            </w:pPr>
            <w:r>
              <w:rPr>
                <w:sz w:val="24"/>
              </w:rPr>
              <w:t>3,817,695 </w:t>
            </w:r>
          </w:p>
        </w:tc>
      </w:tr>
      <w:tr>
        <w:trPr>
          <w:trHeight w:val="311" w:hRule="atLeast"/>
        </w:trPr>
        <w:tc>
          <w:tcPr>
            <w:tcW w:w="1385" w:type="dxa"/>
          </w:tcPr>
          <w:p>
            <w:pPr>
              <w:pStyle w:val="TableParagraph"/>
              <w:jc w:val="right"/>
              <w:rPr>
                <w:sz w:val="24"/>
              </w:rPr>
            </w:pPr>
            <w:r>
              <w:rPr>
                <w:sz w:val="24"/>
              </w:rPr>
              <w:t>83 </w:t>
            </w:r>
          </w:p>
        </w:tc>
        <w:tc>
          <w:tcPr>
            <w:tcW w:w="3714" w:type="dxa"/>
          </w:tcPr>
          <w:p>
            <w:pPr>
              <w:pStyle w:val="TableParagraph"/>
              <w:ind w:left="1295" w:right="1169"/>
              <w:rPr>
                <w:sz w:val="24"/>
              </w:rPr>
            </w:pPr>
            <w:r>
              <w:rPr>
                <w:sz w:val="24"/>
              </w:rPr>
              <w:t>银泰证券 </w:t>
            </w:r>
          </w:p>
        </w:tc>
        <w:tc>
          <w:tcPr>
            <w:tcW w:w="3426" w:type="dxa"/>
          </w:tcPr>
          <w:p>
            <w:pPr>
              <w:pStyle w:val="TableParagraph"/>
              <w:ind w:right="1043"/>
              <w:jc w:val="right"/>
              <w:rPr>
                <w:sz w:val="24"/>
              </w:rPr>
            </w:pPr>
            <w:r>
              <w:rPr>
                <w:sz w:val="24"/>
              </w:rPr>
              <w:t>3,435,268 </w:t>
            </w:r>
          </w:p>
        </w:tc>
      </w:tr>
      <w:tr>
        <w:trPr>
          <w:trHeight w:val="313" w:hRule="atLeast"/>
        </w:trPr>
        <w:tc>
          <w:tcPr>
            <w:tcW w:w="1385" w:type="dxa"/>
          </w:tcPr>
          <w:p>
            <w:pPr>
              <w:pStyle w:val="TableParagraph"/>
              <w:spacing w:before="2"/>
              <w:jc w:val="right"/>
              <w:rPr>
                <w:sz w:val="24"/>
              </w:rPr>
            </w:pPr>
            <w:r>
              <w:rPr>
                <w:sz w:val="24"/>
              </w:rPr>
              <w:t>84 </w:t>
            </w:r>
          </w:p>
        </w:tc>
        <w:tc>
          <w:tcPr>
            <w:tcW w:w="3714" w:type="dxa"/>
          </w:tcPr>
          <w:p>
            <w:pPr>
              <w:pStyle w:val="TableParagraph"/>
              <w:spacing w:before="2"/>
              <w:ind w:left="1295" w:right="1169"/>
              <w:rPr>
                <w:sz w:val="24"/>
              </w:rPr>
            </w:pPr>
            <w:r>
              <w:rPr>
                <w:sz w:val="24"/>
              </w:rPr>
              <w:t>大同证券 </w:t>
            </w:r>
          </w:p>
        </w:tc>
        <w:tc>
          <w:tcPr>
            <w:tcW w:w="3426" w:type="dxa"/>
          </w:tcPr>
          <w:p>
            <w:pPr>
              <w:pStyle w:val="TableParagraph"/>
              <w:spacing w:before="2"/>
              <w:ind w:right="1043"/>
              <w:jc w:val="right"/>
              <w:rPr>
                <w:sz w:val="24"/>
              </w:rPr>
            </w:pPr>
            <w:r>
              <w:rPr>
                <w:sz w:val="24"/>
              </w:rPr>
              <w:t>3,369,456 </w:t>
            </w:r>
          </w:p>
        </w:tc>
      </w:tr>
      <w:tr>
        <w:trPr>
          <w:trHeight w:val="311" w:hRule="atLeast"/>
        </w:trPr>
        <w:tc>
          <w:tcPr>
            <w:tcW w:w="1385" w:type="dxa"/>
          </w:tcPr>
          <w:p>
            <w:pPr>
              <w:pStyle w:val="TableParagraph"/>
              <w:jc w:val="right"/>
              <w:rPr>
                <w:sz w:val="24"/>
              </w:rPr>
            </w:pPr>
            <w:r>
              <w:rPr>
                <w:sz w:val="24"/>
              </w:rPr>
              <w:t>85 </w:t>
            </w:r>
          </w:p>
        </w:tc>
        <w:tc>
          <w:tcPr>
            <w:tcW w:w="3714" w:type="dxa"/>
          </w:tcPr>
          <w:p>
            <w:pPr>
              <w:pStyle w:val="TableParagraph"/>
              <w:ind w:left="1295" w:right="1169"/>
              <w:rPr>
                <w:sz w:val="24"/>
              </w:rPr>
            </w:pPr>
            <w:r>
              <w:rPr>
                <w:sz w:val="24"/>
              </w:rPr>
              <w:t>国融证券 </w:t>
            </w:r>
          </w:p>
        </w:tc>
        <w:tc>
          <w:tcPr>
            <w:tcW w:w="3426" w:type="dxa"/>
          </w:tcPr>
          <w:p>
            <w:pPr>
              <w:pStyle w:val="TableParagraph"/>
              <w:ind w:right="1043"/>
              <w:jc w:val="right"/>
              <w:rPr>
                <w:sz w:val="24"/>
              </w:rPr>
            </w:pPr>
            <w:r>
              <w:rPr>
                <w:sz w:val="24"/>
              </w:rPr>
              <w:t>3,300,159 </w:t>
            </w:r>
          </w:p>
        </w:tc>
      </w:tr>
      <w:tr>
        <w:trPr>
          <w:trHeight w:val="311" w:hRule="atLeast"/>
        </w:trPr>
        <w:tc>
          <w:tcPr>
            <w:tcW w:w="1385" w:type="dxa"/>
          </w:tcPr>
          <w:p>
            <w:pPr>
              <w:pStyle w:val="TableParagraph"/>
              <w:jc w:val="right"/>
              <w:rPr>
                <w:sz w:val="24"/>
              </w:rPr>
            </w:pPr>
            <w:r>
              <w:rPr>
                <w:sz w:val="24"/>
              </w:rPr>
              <w:t>86 </w:t>
            </w:r>
          </w:p>
        </w:tc>
        <w:tc>
          <w:tcPr>
            <w:tcW w:w="3714" w:type="dxa"/>
          </w:tcPr>
          <w:p>
            <w:pPr>
              <w:pStyle w:val="TableParagraph"/>
              <w:ind w:left="1295" w:right="1169"/>
              <w:rPr>
                <w:sz w:val="24"/>
              </w:rPr>
            </w:pPr>
            <w:r>
              <w:rPr>
                <w:sz w:val="24"/>
              </w:rPr>
              <w:t>联储证券 </w:t>
            </w:r>
          </w:p>
        </w:tc>
        <w:tc>
          <w:tcPr>
            <w:tcW w:w="3426" w:type="dxa"/>
          </w:tcPr>
          <w:p>
            <w:pPr>
              <w:pStyle w:val="TableParagraph"/>
              <w:ind w:right="1043"/>
              <w:jc w:val="right"/>
              <w:rPr>
                <w:sz w:val="24"/>
              </w:rPr>
            </w:pPr>
            <w:r>
              <w:rPr>
                <w:sz w:val="24"/>
              </w:rPr>
              <w:t>2,986,999 </w:t>
            </w:r>
          </w:p>
        </w:tc>
      </w:tr>
      <w:tr>
        <w:trPr>
          <w:trHeight w:val="311" w:hRule="atLeast"/>
        </w:trPr>
        <w:tc>
          <w:tcPr>
            <w:tcW w:w="1385" w:type="dxa"/>
          </w:tcPr>
          <w:p>
            <w:pPr>
              <w:pStyle w:val="TableParagraph"/>
              <w:jc w:val="right"/>
              <w:rPr>
                <w:sz w:val="24"/>
              </w:rPr>
            </w:pPr>
            <w:r>
              <w:rPr>
                <w:sz w:val="24"/>
              </w:rPr>
              <w:t>87 </w:t>
            </w:r>
          </w:p>
        </w:tc>
        <w:tc>
          <w:tcPr>
            <w:tcW w:w="3714" w:type="dxa"/>
          </w:tcPr>
          <w:p>
            <w:pPr>
              <w:pStyle w:val="TableParagraph"/>
              <w:ind w:left="1295" w:right="1169"/>
              <w:rPr>
                <w:sz w:val="24"/>
              </w:rPr>
            </w:pPr>
            <w:r>
              <w:rPr>
                <w:sz w:val="24"/>
              </w:rPr>
              <w:t>中邮证券 </w:t>
            </w:r>
          </w:p>
        </w:tc>
        <w:tc>
          <w:tcPr>
            <w:tcW w:w="3426" w:type="dxa"/>
          </w:tcPr>
          <w:p>
            <w:pPr>
              <w:pStyle w:val="TableParagraph"/>
              <w:ind w:right="1043"/>
              <w:jc w:val="right"/>
              <w:rPr>
                <w:sz w:val="24"/>
              </w:rPr>
            </w:pPr>
            <w:r>
              <w:rPr>
                <w:sz w:val="24"/>
              </w:rPr>
              <w:t>2,352,738 </w:t>
            </w:r>
          </w:p>
        </w:tc>
      </w:tr>
      <w:tr>
        <w:trPr>
          <w:trHeight w:val="311" w:hRule="atLeast"/>
        </w:trPr>
        <w:tc>
          <w:tcPr>
            <w:tcW w:w="1385" w:type="dxa"/>
          </w:tcPr>
          <w:p>
            <w:pPr>
              <w:pStyle w:val="TableParagraph"/>
              <w:jc w:val="right"/>
              <w:rPr>
                <w:sz w:val="24"/>
              </w:rPr>
            </w:pPr>
            <w:r>
              <w:rPr>
                <w:sz w:val="24"/>
              </w:rPr>
              <w:t>88 </w:t>
            </w:r>
          </w:p>
        </w:tc>
        <w:tc>
          <w:tcPr>
            <w:tcW w:w="3714" w:type="dxa"/>
          </w:tcPr>
          <w:p>
            <w:pPr>
              <w:pStyle w:val="TableParagraph"/>
              <w:ind w:left="1295" w:right="1169"/>
              <w:rPr>
                <w:sz w:val="24"/>
              </w:rPr>
            </w:pPr>
            <w:r>
              <w:rPr>
                <w:sz w:val="24"/>
              </w:rPr>
              <w:t>九州证券 </w:t>
            </w:r>
          </w:p>
        </w:tc>
        <w:tc>
          <w:tcPr>
            <w:tcW w:w="3426" w:type="dxa"/>
          </w:tcPr>
          <w:p>
            <w:pPr>
              <w:pStyle w:val="TableParagraph"/>
              <w:ind w:right="1043"/>
              <w:jc w:val="right"/>
              <w:rPr>
                <w:sz w:val="24"/>
              </w:rPr>
            </w:pPr>
            <w:r>
              <w:rPr>
                <w:sz w:val="24"/>
              </w:rPr>
              <w:t>1,825,430 </w:t>
            </w:r>
          </w:p>
        </w:tc>
      </w:tr>
      <w:tr>
        <w:trPr>
          <w:trHeight w:val="311" w:hRule="atLeast"/>
        </w:trPr>
        <w:tc>
          <w:tcPr>
            <w:tcW w:w="1385" w:type="dxa"/>
          </w:tcPr>
          <w:p>
            <w:pPr>
              <w:pStyle w:val="TableParagraph"/>
              <w:jc w:val="right"/>
              <w:rPr>
                <w:sz w:val="24"/>
              </w:rPr>
            </w:pPr>
            <w:r>
              <w:rPr>
                <w:sz w:val="24"/>
              </w:rPr>
              <w:t>89 </w:t>
            </w:r>
          </w:p>
        </w:tc>
        <w:tc>
          <w:tcPr>
            <w:tcW w:w="3714" w:type="dxa"/>
          </w:tcPr>
          <w:p>
            <w:pPr>
              <w:pStyle w:val="TableParagraph"/>
              <w:ind w:left="1295" w:right="1169"/>
              <w:rPr>
                <w:sz w:val="24"/>
              </w:rPr>
            </w:pPr>
            <w:r>
              <w:rPr>
                <w:sz w:val="24"/>
              </w:rPr>
              <w:t>申港证券 </w:t>
            </w:r>
          </w:p>
        </w:tc>
        <w:tc>
          <w:tcPr>
            <w:tcW w:w="3426" w:type="dxa"/>
          </w:tcPr>
          <w:p>
            <w:pPr>
              <w:pStyle w:val="TableParagraph"/>
              <w:ind w:right="1043"/>
              <w:jc w:val="right"/>
              <w:rPr>
                <w:sz w:val="24"/>
              </w:rPr>
            </w:pPr>
            <w:r>
              <w:rPr>
                <w:sz w:val="24"/>
              </w:rPr>
              <w:t>1,809,047 </w:t>
            </w:r>
          </w:p>
        </w:tc>
      </w:tr>
      <w:tr>
        <w:trPr>
          <w:trHeight w:val="313" w:hRule="atLeast"/>
        </w:trPr>
        <w:tc>
          <w:tcPr>
            <w:tcW w:w="1385" w:type="dxa"/>
          </w:tcPr>
          <w:p>
            <w:pPr>
              <w:pStyle w:val="TableParagraph"/>
              <w:spacing w:before="2"/>
              <w:jc w:val="right"/>
              <w:rPr>
                <w:sz w:val="24"/>
              </w:rPr>
            </w:pPr>
            <w:r>
              <w:rPr>
                <w:sz w:val="24"/>
              </w:rPr>
              <w:t>90 </w:t>
            </w:r>
          </w:p>
        </w:tc>
        <w:tc>
          <w:tcPr>
            <w:tcW w:w="3714" w:type="dxa"/>
          </w:tcPr>
          <w:p>
            <w:pPr>
              <w:pStyle w:val="TableParagraph"/>
              <w:spacing w:before="2"/>
              <w:ind w:left="1295" w:right="1169"/>
              <w:rPr>
                <w:sz w:val="24"/>
              </w:rPr>
            </w:pPr>
            <w:r>
              <w:rPr>
                <w:sz w:val="24"/>
              </w:rPr>
              <w:t>汇丰前海 </w:t>
            </w:r>
          </w:p>
        </w:tc>
        <w:tc>
          <w:tcPr>
            <w:tcW w:w="3426" w:type="dxa"/>
          </w:tcPr>
          <w:p>
            <w:pPr>
              <w:pStyle w:val="TableParagraph"/>
              <w:spacing w:before="2"/>
              <w:ind w:right="1043"/>
              <w:jc w:val="right"/>
              <w:rPr>
                <w:sz w:val="24"/>
              </w:rPr>
            </w:pPr>
            <w:r>
              <w:rPr>
                <w:sz w:val="24"/>
              </w:rPr>
              <w:t>1,705,724 </w:t>
            </w:r>
          </w:p>
        </w:tc>
      </w:tr>
      <w:tr>
        <w:trPr>
          <w:trHeight w:val="311" w:hRule="atLeast"/>
        </w:trPr>
        <w:tc>
          <w:tcPr>
            <w:tcW w:w="1385" w:type="dxa"/>
          </w:tcPr>
          <w:p>
            <w:pPr>
              <w:pStyle w:val="TableParagraph"/>
              <w:jc w:val="right"/>
              <w:rPr>
                <w:sz w:val="24"/>
              </w:rPr>
            </w:pPr>
            <w:r>
              <w:rPr>
                <w:sz w:val="24"/>
              </w:rPr>
              <w:t>91 </w:t>
            </w:r>
          </w:p>
        </w:tc>
        <w:tc>
          <w:tcPr>
            <w:tcW w:w="3714" w:type="dxa"/>
          </w:tcPr>
          <w:p>
            <w:pPr>
              <w:pStyle w:val="TableParagraph"/>
              <w:ind w:left="1295" w:right="1169"/>
              <w:rPr>
                <w:sz w:val="24"/>
              </w:rPr>
            </w:pPr>
            <w:r>
              <w:rPr>
                <w:sz w:val="24"/>
              </w:rPr>
              <w:t>川财证券 </w:t>
            </w:r>
          </w:p>
        </w:tc>
        <w:tc>
          <w:tcPr>
            <w:tcW w:w="3426" w:type="dxa"/>
          </w:tcPr>
          <w:p>
            <w:pPr>
              <w:pStyle w:val="TableParagraph"/>
              <w:ind w:left="1027" w:right="902"/>
              <w:rPr>
                <w:sz w:val="24"/>
              </w:rPr>
            </w:pPr>
            <w:r>
              <w:rPr>
                <w:sz w:val="24"/>
              </w:rPr>
              <w:t>949,598 </w:t>
            </w:r>
          </w:p>
        </w:tc>
      </w:tr>
      <w:tr>
        <w:trPr>
          <w:trHeight w:val="311" w:hRule="atLeast"/>
        </w:trPr>
        <w:tc>
          <w:tcPr>
            <w:tcW w:w="1385" w:type="dxa"/>
          </w:tcPr>
          <w:p>
            <w:pPr>
              <w:pStyle w:val="TableParagraph"/>
              <w:jc w:val="right"/>
              <w:rPr>
                <w:sz w:val="24"/>
              </w:rPr>
            </w:pPr>
            <w:r>
              <w:rPr>
                <w:sz w:val="24"/>
              </w:rPr>
              <w:t>92 </w:t>
            </w:r>
          </w:p>
        </w:tc>
        <w:tc>
          <w:tcPr>
            <w:tcW w:w="3714" w:type="dxa"/>
          </w:tcPr>
          <w:p>
            <w:pPr>
              <w:pStyle w:val="TableParagraph"/>
              <w:ind w:left="1295" w:right="1169"/>
              <w:rPr>
                <w:sz w:val="24"/>
              </w:rPr>
            </w:pPr>
            <w:r>
              <w:rPr>
                <w:sz w:val="24"/>
              </w:rPr>
              <w:t>网信证券 </w:t>
            </w:r>
          </w:p>
        </w:tc>
        <w:tc>
          <w:tcPr>
            <w:tcW w:w="3426" w:type="dxa"/>
          </w:tcPr>
          <w:p>
            <w:pPr>
              <w:pStyle w:val="TableParagraph"/>
              <w:ind w:left="1027" w:right="902"/>
              <w:rPr>
                <w:sz w:val="24"/>
              </w:rPr>
            </w:pPr>
            <w:r>
              <w:rPr>
                <w:sz w:val="24"/>
              </w:rPr>
              <w:t>726,668 </w:t>
            </w:r>
          </w:p>
        </w:tc>
      </w:tr>
      <w:tr>
        <w:trPr>
          <w:trHeight w:val="312" w:hRule="atLeast"/>
        </w:trPr>
        <w:tc>
          <w:tcPr>
            <w:tcW w:w="1385" w:type="dxa"/>
          </w:tcPr>
          <w:p>
            <w:pPr>
              <w:pStyle w:val="TableParagraph"/>
              <w:jc w:val="right"/>
              <w:rPr>
                <w:sz w:val="24"/>
              </w:rPr>
            </w:pPr>
            <w:r>
              <w:rPr>
                <w:sz w:val="24"/>
              </w:rPr>
              <w:t>93 </w:t>
            </w:r>
          </w:p>
        </w:tc>
        <w:tc>
          <w:tcPr>
            <w:tcW w:w="3714" w:type="dxa"/>
          </w:tcPr>
          <w:p>
            <w:pPr>
              <w:pStyle w:val="TableParagraph"/>
              <w:ind w:left="1295" w:right="1169"/>
              <w:rPr>
                <w:sz w:val="24"/>
              </w:rPr>
            </w:pPr>
            <w:r>
              <w:rPr>
                <w:sz w:val="24"/>
              </w:rPr>
              <w:t>东亚前海 </w:t>
            </w:r>
          </w:p>
        </w:tc>
        <w:tc>
          <w:tcPr>
            <w:tcW w:w="3426" w:type="dxa"/>
          </w:tcPr>
          <w:p>
            <w:pPr>
              <w:pStyle w:val="TableParagraph"/>
              <w:ind w:left="1027" w:right="902"/>
              <w:rPr>
                <w:sz w:val="24"/>
              </w:rPr>
            </w:pPr>
            <w:r>
              <w:rPr>
                <w:sz w:val="24"/>
              </w:rPr>
              <w:t>282,102 </w:t>
            </w:r>
          </w:p>
        </w:tc>
      </w:tr>
      <w:tr>
        <w:trPr>
          <w:trHeight w:val="311" w:hRule="atLeast"/>
        </w:trPr>
        <w:tc>
          <w:tcPr>
            <w:tcW w:w="1385" w:type="dxa"/>
          </w:tcPr>
          <w:p>
            <w:pPr>
              <w:pStyle w:val="TableParagraph"/>
              <w:jc w:val="right"/>
              <w:rPr>
                <w:sz w:val="24"/>
              </w:rPr>
            </w:pPr>
            <w:r>
              <w:rPr>
                <w:sz w:val="24"/>
              </w:rPr>
              <w:t>94 </w:t>
            </w:r>
          </w:p>
        </w:tc>
        <w:tc>
          <w:tcPr>
            <w:tcW w:w="3714" w:type="dxa"/>
          </w:tcPr>
          <w:p>
            <w:pPr>
              <w:pStyle w:val="TableParagraph"/>
              <w:ind w:left="1295" w:right="1169"/>
              <w:rPr>
                <w:sz w:val="24"/>
              </w:rPr>
            </w:pPr>
            <w:r>
              <w:rPr>
                <w:sz w:val="24"/>
              </w:rPr>
              <w:t>北京高华 </w:t>
            </w:r>
          </w:p>
        </w:tc>
        <w:tc>
          <w:tcPr>
            <w:tcW w:w="3426" w:type="dxa"/>
          </w:tcPr>
          <w:p>
            <w:pPr>
              <w:pStyle w:val="TableParagraph"/>
              <w:ind w:left="1027" w:right="902"/>
              <w:rPr>
                <w:sz w:val="24"/>
              </w:rPr>
            </w:pPr>
            <w:r>
              <w:rPr>
                <w:sz w:val="24"/>
              </w:rPr>
              <w:t>269,679 </w:t>
            </w:r>
          </w:p>
        </w:tc>
      </w:tr>
      <w:tr>
        <w:trPr>
          <w:trHeight w:val="311" w:hRule="atLeast"/>
        </w:trPr>
        <w:tc>
          <w:tcPr>
            <w:tcW w:w="1385" w:type="dxa"/>
          </w:tcPr>
          <w:p>
            <w:pPr>
              <w:pStyle w:val="TableParagraph"/>
              <w:jc w:val="right"/>
              <w:rPr>
                <w:sz w:val="24"/>
              </w:rPr>
            </w:pPr>
            <w:r>
              <w:rPr>
                <w:sz w:val="24"/>
              </w:rPr>
              <w:t>95 </w:t>
            </w:r>
          </w:p>
        </w:tc>
        <w:tc>
          <w:tcPr>
            <w:tcW w:w="3714" w:type="dxa"/>
          </w:tcPr>
          <w:p>
            <w:pPr>
              <w:pStyle w:val="TableParagraph"/>
              <w:ind w:left="1295" w:right="1169"/>
              <w:rPr>
                <w:sz w:val="24"/>
              </w:rPr>
            </w:pPr>
            <w:r>
              <w:rPr>
                <w:sz w:val="24"/>
              </w:rPr>
              <w:t>华菁证券 </w:t>
            </w:r>
          </w:p>
        </w:tc>
        <w:tc>
          <w:tcPr>
            <w:tcW w:w="3426" w:type="dxa"/>
          </w:tcPr>
          <w:p>
            <w:pPr>
              <w:pStyle w:val="TableParagraph"/>
              <w:ind w:left="1027" w:right="902"/>
              <w:rPr>
                <w:sz w:val="24"/>
              </w:rPr>
            </w:pPr>
            <w:r>
              <w:rPr>
                <w:sz w:val="24"/>
              </w:rPr>
              <w:t>59,631 </w:t>
            </w:r>
          </w:p>
        </w:tc>
      </w:tr>
      <w:tr>
        <w:trPr>
          <w:trHeight w:val="313" w:hRule="atLeast"/>
        </w:trPr>
        <w:tc>
          <w:tcPr>
            <w:tcW w:w="1385" w:type="dxa"/>
          </w:tcPr>
          <w:p>
            <w:pPr>
              <w:pStyle w:val="TableParagraph"/>
              <w:spacing w:before="2"/>
              <w:jc w:val="right"/>
              <w:rPr>
                <w:sz w:val="24"/>
              </w:rPr>
            </w:pPr>
            <w:r>
              <w:rPr>
                <w:sz w:val="24"/>
              </w:rPr>
              <w:t>96 </w:t>
            </w:r>
          </w:p>
        </w:tc>
        <w:tc>
          <w:tcPr>
            <w:tcW w:w="3714" w:type="dxa"/>
          </w:tcPr>
          <w:p>
            <w:pPr>
              <w:pStyle w:val="TableParagraph"/>
              <w:spacing w:before="2"/>
              <w:ind w:left="1295" w:right="1169"/>
              <w:rPr>
                <w:sz w:val="24"/>
              </w:rPr>
            </w:pPr>
            <w:r>
              <w:rPr>
                <w:sz w:val="24"/>
              </w:rPr>
              <w:t>中天国富 </w:t>
            </w:r>
          </w:p>
        </w:tc>
        <w:tc>
          <w:tcPr>
            <w:tcW w:w="3426" w:type="dxa"/>
          </w:tcPr>
          <w:p>
            <w:pPr>
              <w:pStyle w:val="TableParagraph"/>
              <w:spacing w:before="2"/>
              <w:ind w:left="1027" w:right="902"/>
              <w:rPr>
                <w:sz w:val="24"/>
              </w:rPr>
            </w:pPr>
            <w:r>
              <w:rPr>
                <w:sz w:val="24"/>
              </w:rPr>
              <w:t>31 </w:t>
            </w:r>
          </w:p>
        </w:tc>
      </w:tr>
    </w:tbl>
    <w:p>
      <w:pPr>
        <w:spacing w:after="0"/>
        <w:rPr>
          <w:sz w:val="24"/>
        </w:rPr>
        <w:sectPr>
          <w:pgSz w:w="11910" w:h="16840"/>
          <w:pgMar w:header="0" w:footer="1122" w:top="1420" w:bottom="1320" w:left="1580" w:right="1580"/>
        </w:sectPr>
      </w:pPr>
    </w:p>
    <w:p>
      <w:pPr>
        <w:pStyle w:val="ListParagraph"/>
        <w:numPr>
          <w:ilvl w:val="0"/>
          <w:numId w:val="1"/>
        </w:numPr>
        <w:tabs>
          <w:tab w:pos="1966" w:val="left" w:leader="none"/>
        </w:tabs>
        <w:spacing w:line="525" w:lineRule="exact" w:before="0" w:after="0"/>
        <w:ind w:left="1965" w:right="0" w:hanging="485"/>
        <w:jc w:val="left"/>
        <w:rPr>
          <w:b/>
          <w:sz w:val="32"/>
        </w:rPr>
      </w:pPr>
      <w:r>
        <w:rPr>
          <w:b/>
          <w:spacing w:val="-2"/>
          <w:sz w:val="32"/>
        </w:rPr>
        <w:t>证券公司 </w:t>
      </w:r>
      <w:r>
        <w:rPr>
          <w:b/>
          <w:sz w:val="32"/>
        </w:rPr>
        <w:t>2019</w:t>
      </w:r>
      <w:r>
        <w:rPr>
          <w:b/>
          <w:spacing w:val="-3"/>
          <w:sz w:val="32"/>
        </w:rPr>
        <w:t> 年度证券经纪业务收入排名</w:t>
      </w:r>
    </w:p>
    <w:p>
      <w:pPr>
        <w:spacing w:before="118"/>
        <w:ind w:left="0" w:right="217" w:firstLine="0"/>
        <w:jc w:val="right"/>
        <w:rPr>
          <w:rFonts w:ascii="Microsoft JhengHei" w:eastAsia="Microsoft JhengHei" w:hint="eastAsia"/>
          <w:b/>
          <w:sz w:val="24"/>
        </w:rPr>
      </w:pPr>
      <w:r>
        <w:rPr>
          <w:rFonts w:ascii="Microsoft JhengHei" w:eastAsia="Microsoft JhengHei" w:hint="eastAsia"/>
          <w:b/>
          <w:sz w:val="24"/>
        </w:rPr>
        <w:t>单位：万元</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2"/>
        <w:gridCol w:w="3689"/>
        <w:gridCol w:w="3451"/>
      </w:tblGrid>
      <w:tr>
        <w:trPr>
          <w:trHeight w:val="311" w:hRule="atLeast"/>
        </w:trPr>
        <w:tc>
          <w:tcPr>
            <w:tcW w:w="1382" w:type="dxa"/>
          </w:tcPr>
          <w:p>
            <w:pPr>
              <w:pStyle w:val="TableParagraph"/>
              <w:ind w:left="488" w:right="361"/>
              <w:rPr>
                <w:b/>
                <w:sz w:val="24"/>
              </w:rPr>
            </w:pPr>
            <w:r>
              <w:rPr>
                <w:b/>
                <w:sz w:val="24"/>
              </w:rPr>
              <w:t>序号</w:t>
            </w:r>
            <w:r>
              <w:rPr>
                <w:b/>
                <w:w w:val="99"/>
                <w:sz w:val="24"/>
              </w:rPr>
              <w:t> </w:t>
            </w:r>
          </w:p>
        </w:tc>
        <w:tc>
          <w:tcPr>
            <w:tcW w:w="3689" w:type="dxa"/>
          </w:tcPr>
          <w:p>
            <w:pPr>
              <w:pStyle w:val="TableParagraph"/>
              <w:ind w:right="1230"/>
              <w:jc w:val="right"/>
              <w:rPr>
                <w:b/>
                <w:sz w:val="24"/>
              </w:rPr>
            </w:pPr>
            <w:r>
              <w:rPr>
                <w:b/>
                <w:sz w:val="24"/>
              </w:rPr>
              <w:t>证券公司</w:t>
            </w:r>
            <w:r>
              <w:rPr>
                <w:b/>
                <w:w w:val="99"/>
                <w:sz w:val="24"/>
              </w:rPr>
              <w:t> </w:t>
            </w:r>
          </w:p>
        </w:tc>
        <w:tc>
          <w:tcPr>
            <w:tcW w:w="3451" w:type="dxa"/>
          </w:tcPr>
          <w:p>
            <w:pPr>
              <w:pStyle w:val="TableParagraph"/>
              <w:ind w:left="319" w:right="187"/>
              <w:rPr>
                <w:b/>
                <w:sz w:val="24"/>
              </w:rPr>
            </w:pPr>
            <w:r>
              <w:rPr>
                <w:b/>
                <w:sz w:val="24"/>
              </w:rPr>
              <w:t>经纪业务收入</w:t>
            </w:r>
            <w:r>
              <w:rPr>
                <w:b/>
                <w:w w:val="99"/>
                <w:sz w:val="24"/>
              </w:rPr>
              <w:t> </w:t>
            </w:r>
          </w:p>
        </w:tc>
      </w:tr>
      <w:tr>
        <w:trPr>
          <w:trHeight w:val="311" w:hRule="atLeast"/>
        </w:trPr>
        <w:tc>
          <w:tcPr>
            <w:tcW w:w="1382" w:type="dxa"/>
          </w:tcPr>
          <w:p>
            <w:pPr>
              <w:pStyle w:val="TableParagraph"/>
              <w:ind w:left="488" w:right="359"/>
              <w:rPr>
                <w:sz w:val="24"/>
              </w:rPr>
            </w:pPr>
            <w:r>
              <w:rPr>
                <w:sz w:val="24"/>
              </w:rPr>
              <w:t>1 </w:t>
            </w:r>
          </w:p>
        </w:tc>
        <w:tc>
          <w:tcPr>
            <w:tcW w:w="3689" w:type="dxa"/>
          </w:tcPr>
          <w:p>
            <w:pPr>
              <w:pStyle w:val="TableParagraph"/>
              <w:ind w:right="1233"/>
              <w:jc w:val="right"/>
              <w:rPr>
                <w:sz w:val="24"/>
              </w:rPr>
            </w:pPr>
            <w:r>
              <w:rPr>
                <w:sz w:val="24"/>
              </w:rPr>
              <w:t>国泰君安 </w:t>
            </w:r>
          </w:p>
        </w:tc>
        <w:tc>
          <w:tcPr>
            <w:tcW w:w="3451" w:type="dxa"/>
          </w:tcPr>
          <w:p>
            <w:pPr>
              <w:pStyle w:val="TableParagraph"/>
              <w:ind w:left="319" w:right="187"/>
              <w:rPr>
                <w:sz w:val="24"/>
              </w:rPr>
            </w:pPr>
            <w:r>
              <w:rPr>
                <w:sz w:val="24"/>
              </w:rPr>
              <w:t>508,824 </w:t>
            </w:r>
          </w:p>
        </w:tc>
      </w:tr>
      <w:tr>
        <w:trPr>
          <w:trHeight w:val="311" w:hRule="atLeast"/>
        </w:trPr>
        <w:tc>
          <w:tcPr>
            <w:tcW w:w="1382" w:type="dxa"/>
          </w:tcPr>
          <w:p>
            <w:pPr>
              <w:pStyle w:val="TableParagraph"/>
              <w:ind w:left="488" w:right="359"/>
              <w:rPr>
                <w:sz w:val="24"/>
              </w:rPr>
            </w:pPr>
            <w:r>
              <w:rPr>
                <w:sz w:val="24"/>
              </w:rPr>
              <w:t>2 </w:t>
            </w:r>
          </w:p>
        </w:tc>
        <w:tc>
          <w:tcPr>
            <w:tcW w:w="3689" w:type="dxa"/>
          </w:tcPr>
          <w:p>
            <w:pPr>
              <w:pStyle w:val="TableParagraph"/>
              <w:ind w:right="1233"/>
              <w:jc w:val="right"/>
              <w:rPr>
                <w:sz w:val="24"/>
              </w:rPr>
            </w:pPr>
            <w:r>
              <w:rPr>
                <w:sz w:val="24"/>
              </w:rPr>
              <w:t>中信证券 </w:t>
            </w:r>
          </w:p>
        </w:tc>
        <w:tc>
          <w:tcPr>
            <w:tcW w:w="3451" w:type="dxa"/>
          </w:tcPr>
          <w:p>
            <w:pPr>
              <w:pStyle w:val="TableParagraph"/>
              <w:ind w:left="319" w:right="187"/>
              <w:rPr>
                <w:sz w:val="24"/>
              </w:rPr>
            </w:pPr>
            <w:r>
              <w:rPr>
                <w:sz w:val="24"/>
              </w:rPr>
              <w:t>494,398 </w:t>
            </w:r>
          </w:p>
        </w:tc>
      </w:tr>
      <w:tr>
        <w:trPr>
          <w:trHeight w:val="313" w:hRule="atLeast"/>
        </w:trPr>
        <w:tc>
          <w:tcPr>
            <w:tcW w:w="1382" w:type="dxa"/>
          </w:tcPr>
          <w:p>
            <w:pPr>
              <w:pStyle w:val="TableParagraph"/>
              <w:spacing w:line="294" w:lineRule="exact"/>
              <w:ind w:left="488" w:right="359"/>
              <w:rPr>
                <w:sz w:val="24"/>
              </w:rPr>
            </w:pPr>
            <w:r>
              <w:rPr>
                <w:sz w:val="24"/>
              </w:rPr>
              <w:t>3 </w:t>
            </w:r>
          </w:p>
        </w:tc>
        <w:tc>
          <w:tcPr>
            <w:tcW w:w="3689" w:type="dxa"/>
          </w:tcPr>
          <w:p>
            <w:pPr>
              <w:pStyle w:val="TableParagraph"/>
              <w:spacing w:line="294" w:lineRule="exact"/>
              <w:ind w:right="1233"/>
              <w:jc w:val="right"/>
              <w:rPr>
                <w:sz w:val="24"/>
              </w:rPr>
            </w:pPr>
            <w:r>
              <w:rPr>
                <w:sz w:val="24"/>
              </w:rPr>
              <w:t>银河证券 </w:t>
            </w:r>
          </w:p>
        </w:tc>
        <w:tc>
          <w:tcPr>
            <w:tcW w:w="3451" w:type="dxa"/>
          </w:tcPr>
          <w:p>
            <w:pPr>
              <w:pStyle w:val="TableParagraph"/>
              <w:spacing w:line="294" w:lineRule="exact"/>
              <w:ind w:left="319" w:right="187"/>
              <w:rPr>
                <w:sz w:val="24"/>
              </w:rPr>
            </w:pPr>
            <w:r>
              <w:rPr>
                <w:sz w:val="24"/>
              </w:rPr>
              <w:t>389,572 </w:t>
            </w:r>
          </w:p>
        </w:tc>
      </w:tr>
      <w:tr>
        <w:trPr>
          <w:trHeight w:val="311" w:hRule="atLeast"/>
        </w:trPr>
        <w:tc>
          <w:tcPr>
            <w:tcW w:w="1382" w:type="dxa"/>
          </w:tcPr>
          <w:p>
            <w:pPr>
              <w:pStyle w:val="TableParagraph"/>
              <w:ind w:left="488" w:right="359"/>
              <w:rPr>
                <w:sz w:val="24"/>
              </w:rPr>
            </w:pPr>
            <w:r>
              <w:rPr>
                <w:sz w:val="24"/>
              </w:rPr>
              <w:t>4 </w:t>
            </w:r>
          </w:p>
        </w:tc>
        <w:tc>
          <w:tcPr>
            <w:tcW w:w="3689" w:type="dxa"/>
          </w:tcPr>
          <w:p>
            <w:pPr>
              <w:pStyle w:val="TableParagraph"/>
              <w:ind w:right="1233"/>
              <w:jc w:val="right"/>
              <w:rPr>
                <w:sz w:val="24"/>
              </w:rPr>
            </w:pPr>
            <w:r>
              <w:rPr>
                <w:sz w:val="24"/>
              </w:rPr>
              <w:t>国信证券 </w:t>
            </w:r>
          </w:p>
        </w:tc>
        <w:tc>
          <w:tcPr>
            <w:tcW w:w="3451" w:type="dxa"/>
          </w:tcPr>
          <w:p>
            <w:pPr>
              <w:pStyle w:val="TableParagraph"/>
              <w:ind w:left="319" w:right="187"/>
              <w:rPr>
                <w:sz w:val="24"/>
              </w:rPr>
            </w:pPr>
            <w:r>
              <w:rPr>
                <w:sz w:val="24"/>
              </w:rPr>
              <w:t>388,684 </w:t>
            </w:r>
          </w:p>
        </w:tc>
      </w:tr>
      <w:tr>
        <w:trPr>
          <w:trHeight w:val="311" w:hRule="atLeast"/>
        </w:trPr>
        <w:tc>
          <w:tcPr>
            <w:tcW w:w="1382" w:type="dxa"/>
          </w:tcPr>
          <w:p>
            <w:pPr>
              <w:pStyle w:val="TableParagraph"/>
              <w:ind w:left="488" w:right="359"/>
              <w:rPr>
                <w:sz w:val="24"/>
              </w:rPr>
            </w:pPr>
            <w:r>
              <w:rPr>
                <w:sz w:val="24"/>
              </w:rPr>
              <w:t>5 </w:t>
            </w:r>
          </w:p>
        </w:tc>
        <w:tc>
          <w:tcPr>
            <w:tcW w:w="3689" w:type="dxa"/>
          </w:tcPr>
          <w:p>
            <w:pPr>
              <w:pStyle w:val="TableParagraph"/>
              <w:ind w:right="1233"/>
              <w:jc w:val="right"/>
              <w:rPr>
                <w:sz w:val="24"/>
              </w:rPr>
            </w:pPr>
            <w:r>
              <w:rPr>
                <w:sz w:val="24"/>
              </w:rPr>
              <w:t>广发证券 </w:t>
            </w:r>
          </w:p>
        </w:tc>
        <w:tc>
          <w:tcPr>
            <w:tcW w:w="3451" w:type="dxa"/>
          </w:tcPr>
          <w:p>
            <w:pPr>
              <w:pStyle w:val="TableParagraph"/>
              <w:ind w:left="319" w:right="187"/>
              <w:rPr>
                <w:sz w:val="24"/>
              </w:rPr>
            </w:pPr>
            <w:r>
              <w:rPr>
                <w:sz w:val="24"/>
              </w:rPr>
              <w:t>381,664 </w:t>
            </w:r>
          </w:p>
        </w:tc>
      </w:tr>
      <w:tr>
        <w:trPr>
          <w:trHeight w:val="311" w:hRule="atLeast"/>
        </w:trPr>
        <w:tc>
          <w:tcPr>
            <w:tcW w:w="1382" w:type="dxa"/>
          </w:tcPr>
          <w:p>
            <w:pPr>
              <w:pStyle w:val="TableParagraph"/>
              <w:ind w:left="488" w:right="359"/>
              <w:rPr>
                <w:sz w:val="24"/>
              </w:rPr>
            </w:pPr>
            <w:r>
              <w:rPr>
                <w:sz w:val="24"/>
              </w:rPr>
              <w:t>6 </w:t>
            </w:r>
          </w:p>
        </w:tc>
        <w:tc>
          <w:tcPr>
            <w:tcW w:w="3689" w:type="dxa"/>
          </w:tcPr>
          <w:p>
            <w:pPr>
              <w:pStyle w:val="TableParagraph"/>
              <w:ind w:right="1233"/>
              <w:jc w:val="right"/>
              <w:rPr>
                <w:sz w:val="24"/>
              </w:rPr>
            </w:pPr>
            <w:r>
              <w:rPr>
                <w:sz w:val="24"/>
              </w:rPr>
              <w:t>华泰证券 </w:t>
            </w:r>
          </w:p>
        </w:tc>
        <w:tc>
          <w:tcPr>
            <w:tcW w:w="3451" w:type="dxa"/>
          </w:tcPr>
          <w:p>
            <w:pPr>
              <w:pStyle w:val="TableParagraph"/>
              <w:ind w:left="319" w:right="187"/>
              <w:rPr>
                <w:sz w:val="24"/>
              </w:rPr>
            </w:pPr>
            <w:r>
              <w:rPr>
                <w:sz w:val="24"/>
              </w:rPr>
              <w:t>377,751 </w:t>
            </w:r>
          </w:p>
        </w:tc>
      </w:tr>
      <w:tr>
        <w:trPr>
          <w:trHeight w:val="311" w:hRule="atLeast"/>
        </w:trPr>
        <w:tc>
          <w:tcPr>
            <w:tcW w:w="1382" w:type="dxa"/>
          </w:tcPr>
          <w:p>
            <w:pPr>
              <w:pStyle w:val="TableParagraph"/>
              <w:ind w:left="488" w:right="359"/>
              <w:rPr>
                <w:sz w:val="24"/>
              </w:rPr>
            </w:pPr>
            <w:r>
              <w:rPr>
                <w:sz w:val="24"/>
              </w:rPr>
              <w:t>7 </w:t>
            </w:r>
          </w:p>
        </w:tc>
        <w:tc>
          <w:tcPr>
            <w:tcW w:w="3689" w:type="dxa"/>
          </w:tcPr>
          <w:p>
            <w:pPr>
              <w:pStyle w:val="TableParagraph"/>
              <w:ind w:right="1233"/>
              <w:jc w:val="right"/>
              <w:rPr>
                <w:sz w:val="24"/>
              </w:rPr>
            </w:pPr>
            <w:r>
              <w:rPr>
                <w:sz w:val="24"/>
              </w:rPr>
              <w:t>招商证券 </w:t>
            </w:r>
          </w:p>
        </w:tc>
        <w:tc>
          <w:tcPr>
            <w:tcW w:w="3451" w:type="dxa"/>
          </w:tcPr>
          <w:p>
            <w:pPr>
              <w:pStyle w:val="TableParagraph"/>
              <w:ind w:left="319" w:right="187"/>
              <w:rPr>
                <w:sz w:val="24"/>
              </w:rPr>
            </w:pPr>
            <w:r>
              <w:rPr>
                <w:sz w:val="24"/>
              </w:rPr>
              <w:t>365,538 </w:t>
            </w:r>
          </w:p>
        </w:tc>
      </w:tr>
      <w:tr>
        <w:trPr>
          <w:trHeight w:val="311" w:hRule="atLeast"/>
        </w:trPr>
        <w:tc>
          <w:tcPr>
            <w:tcW w:w="1382" w:type="dxa"/>
          </w:tcPr>
          <w:p>
            <w:pPr>
              <w:pStyle w:val="TableParagraph"/>
              <w:ind w:left="488" w:right="359"/>
              <w:rPr>
                <w:sz w:val="24"/>
              </w:rPr>
            </w:pPr>
            <w:r>
              <w:rPr>
                <w:sz w:val="24"/>
              </w:rPr>
              <w:t>8 </w:t>
            </w:r>
          </w:p>
        </w:tc>
        <w:tc>
          <w:tcPr>
            <w:tcW w:w="3689" w:type="dxa"/>
          </w:tcPr>
          <w:p>
            <w:pPr>
              <w:pStyle w:val="TableParagraph"/>
              <w:ind w:right="1233"/>
              <w:jc w:val="right"/>
              <w:rPr>
                <w:sz w:val="24"/>
              </w:rPr>
            </w:pPr>
            <w:r>
              <w:rPr>
                <w:sz w:val="24"/>
              </w:rPr>
              <w:t>申万宏源 </w:t>
            </w:r>
          </w:p>
        </w:tc>
        <w:tc>
          <w:tcPr>
            <w:tcW w:w="3451" w:type="dxa"/>
          </w:tcPr>
          <w:p>
            <w:pPr>
              <w:pStyle w:val="TableParagraph"/>
              <w:ind w:left="319" w:right="187"/>
              <w:rPr>
                <w:sz w:val="24"/>
              </w:rPr>
            </w:pPr>
            <w:r>
              <w:rPr>
                <w:sz w:val="24"/>
              </w:rPr>
              <w:t>345,589 </w:t>
            </w:r>
          </w:p>
        </w:tc>
      </w:tr>
      <w:tr>
        <w:trPr>
          <w:trHeight w:val="314" w:hRule="atLeast"/>
        </w:trPr>
        <w:tc>
          <w:tcPr>
            <w:tcW w:w="1382" w:type="dxa"/>
          </w:tcPr>
          <w:p>
            <w:pPr>
              <w:pStyle w:val="TableParagraph"/>
              <w:spacing w:line="294" w:lineRule="exact"/>
              <w:ind w:left="488" w:right="359"/>
              <w:rPr>
                <w:sz w:val="24"/>
              </w:rPr>
            </w:pPr>
            <w:r>
              <w:rPr>
                <w:sz w:val="24"/>
              </w:rPr>
              <w:t>9 </w:t>
            </w:r>
          </w:p>
        </w:tc>
        <w:tc>
          <w:tcPr>
            <w:tcW w:w="3689" w:type="dxa"/>
          </w:tcPr>
          <w:p>
            <w:pPr>
              <w:pStyle w:val="TableParagraph"/>
              <w:spacing w:line="294" w:lineRule="exact"/>
              <w:ind w:right="1233"/>
              <w:jc w:val="right"/>
              <w:rPr>
                <w:sz w:val="24"/>
              </w:rPr>
            </w:pPr>
            <w:r>
              <w:rPr>
                <w:sz w:val="24"/>
              </w:rPr>
              <w:t>海通证券 </w:t>
            </w:r>
          </w:p>
        </w:tc>
        <w:tc>
          <w:tcPr>
            <w:tcW w:w="3451" w:type="dxa"/>
          </w:tcPr>
          <w:p>
            <w:pPr>
              <w:pStyle w:val="TableParagraph"/>
              <w:spacing w:line="294" w:lineRule="exact"/>
              <w:ind w:left="319" w:right="187"/>
              <w:rPr>
                <w:sz w:val="24"/>
              </w:rPr>
            </w:pPr>
            <w:r>
              <w:rPr>
                <w:sz w:val="24"/>
              </w:rPr>
              <w:t>289,572 </w:t>
            </w:r>
          </w:p>
        </w:tc>
      </w:tr>
      <w:tr>
        <w:trPr>
          <w:trHeight w:val="311" w:hRule="atLeast"/>
        </w:trPr>
        <w:tc>
          <w:tcPr>
            <w:tcW w:w="1382" w:type="dxa"/>
          </w:tcPr>
          <w:p>
            <w:pPr>
              <w:pStyle w:val="TableParagraph"/>
              <w:ind w:left="488" w:right="359"/>
              <w:rPr>
                <w:sz w:val="24"/>
              </w:rPr>
            </w:pPr>
            <w:r>
              <w:rPr>
                <w:sz w:val="24"/>
              </w:rPr>
              <w:t>10 </w:t>
            </w:r>
          </w:p>
        </w:tc>
        <w:tc>
          <w:tcPr>
            <w:tcW w:w="3689" w:type="dxa"/>
          </w:tcPr>
          <w:p>
            <w:pPr>
              <w:pStyle w:val="TableParagraph"/>
              <w:ind w:right="1233"/>
              <w:jc w:val="right"/>
              <w:rPr>
                <w:sz w:val="24"/>
              </w:rPr>
            </w:pPr>
            <w:r>
              <w:rPr>
                <w:sz w:val="24"/>
              </w:rPr>
              <w:t>中金公司 </w:t>
            </w:r>
          </w:p>
        </w:tc>
        <w:tc>
          <w:tcPr>
            <w:tcW w:w="3451" w:type="dxa"/>
          </w:tcPr>
          <w:p>
            <w:pPr>
              <w:pStyle w:val="TableParagraph"/>
              <w:ind w:left="319" w:right="187"/>
              <w:rPr>
                <w:sz w:val="24"/>
              </w:rPr>
            </w:pPr>
            <w:r>
              <w:rPr>
                <w:sz w:val="24"/>
              </w:rPr>
              <w:t>264,811 </w:t>
            </w:r>
          </w:p>
        </w:tc>
      </w:tr>
      <w:tr>
        <w:trPr>
          <w:trHeight w:val="311" w:hRule="atLeast"/>
        </w:trPr>
        <w:tc>
          <w:tcPr>
            <w:tcW w:w="1382" w:type="dxa"/>
          </w:tcPr>
          <w:p>
            <w:pPr>
              <w:pStyle w:val="TableParagraph"/>
              <w:ind w:left="488" w:right="359"/>
              <w:rPr>
                <w:sz w:val="24"/>
              </w:rPr>
            </w:pPr>
            <w:r>
              <w:rPr>
                <w:sz w:val="24"/>
              </w:rPr>
              <w:t>11 </w:t>
            </w:r>
          </w:p>
        </w:tc>
        <w:tc>
          <w:tcPr>
            <w:tcW w:w="3689" w:type="dxa"/>
          </w:tcPr>
          <w:p>
            <w:pPr>
              <w:pStyle w:val="TableParagraph"/>
              <w:ind w:right="1233"/>
              <w:jc w:val="right"/>
              <w:rPr>
                <w:sz w:val="24"/>
              </w:rPr>
            </w:pPr>
            <w:r>
              <w:rPr>
                <w:sz w:val="24"/>
              </w:rPr>
              <w:t>中信建投 </w:t>
            </w:r>
          </w:p>
        </w:tc>
        <w:tc>
          <w:tcPr>
            <w:tcW w:w="3451" w:type="dxa"/>
          </w:tcPr>
          <w:p>
            <w:pPr>
              <w:pStyle w:val="TableParagraph"/>
              <w:ind w:left="319" w:right="187"/>
              <w:rPr>
                <w:sz w:val="24"/>
              </w:rPr>
            </w:pPr>
            <w:r>
              <w:rPr>
                <w:sz w:val="24"/>
              </w:rPr>
              <w:t>261,359 </w:t>
            </w:r>
          </w:p>
        </w:tc>
      </w:tr>
      <w:tr>
        <w:trPr>
          <w:trHeight w:val="311" w:hRule="atLeast"/>
        </w:trPr>
        <w:tc>
          <w:tcPr>
            <w:tcW w:w="1382" w:type="dxa"/>
          </w:tcPr>
          <w:p>
            <w:pPr>
              <w:pStyle w:val="TableParagraph"/>
              <w:ind w:left="488" w:right="359"/>
              <w:rPr>
                <w:sz w:val="24"/>
              </w:rPr>
            </w:pPr>
            <w:r>
              <w:rPr>
                <w:sz w:val="24"/>
              </w:rPr>
              <w:t>12 </w:t>
            </w:r>
          </w:p>
        </w:tc>
        <w:tc>
          <w:tcPr>
            <w:tcW w:w="3689" w:type="dxa"/>
          </w:tcPr>
          <w:p>
            <w:pPr>
              <w:pStyle w:val="TableParagraph"/>
              <w:ind w:right="1233"/>
              <w:jc w:val="right"/>
              <w:rPr>
                <w:sz w:val="24"/>
              </w:rPr>
            </w:pPr>
            <w:r>
              <w:rPr>
                <w:sz w:val="24"/>
              </w:rPr>
              <w:t>方正证券 </w:t>
            </w:r>
          </w:p>
        </w:tc>
        <w:tc>
          <w:tcPr>
            <w:tcW w:w="3451" w:type="dxa"/>
          </w:tcPr>
          <w:p>
            <w:pPr>
              <w:pStyle w:val="TableParagraph"/>
              <w:ind w:left="319" w:right="187"/>
              <w:rPr>
                <w:sz w:val="24"/>
              </w:rPr>
            </w:pPr>
            <w:r>
              <w:rPr>
                <w:sz w:val="24"/>
              </w:rPr>
              <w:t>244,214 </w:t>
            </w:r>
          </w:p>
        </w:tc>
      </w:tr>
      <w:tr>
        <w:trPr>
          <w:trHeight w:val="311" w:hRule="atLeast"/>
        </w:trPr>
        <w:tc>
          <w:tcPr>
            <w:tcW w:w="1382" w:type="dxa"/>
          </w:tcPr>
          <w:p>
            <w:pPr>
              <w:pStyle w:val="TableParagraph"/>
              <w:ind w:left="488" w:right="359"/>
              <w:rPr>
                <w:sz w:val="24"/>
              </w:rPr>
            </w:pPr>
            <w:r>
              <w:rPr>
                <w:sz w:val="24"/>
              </w:rPr>
              <w:t>13 </w:t>
            </w:r>
          </w:p>
        </w:tc>
        <w:tc>
          <w:tcPr>
            <w:tcW w:w="3689" w:type="dxa"/>
          </w:tcPr>
          <w:p>
            <w:pPr>
              <w:pStyle w:val="TableParagraph"/>
              <w:ind w:right="1233"/>
              <w:jc w:val="right"/>
              <w:rPr>
                <w:sz w:val="24"/>
              </w:rPr>
            </w:pPr>
            <w:r>
              <w:rPr>
                <w:sz w:val="24"/>
              </w:rPr>
              <w:t>中泰证券 </w:t>
            </w:r>
          </w:p>
        </w:tc>
        <w:tc>
          <w:tcPr>
            <w:tcW w:w="3451" w:type="dxa"/>
          </w:tcPr>
          <w:p>
            <w:pPr>
              <w:pStyle w:val="TableParagraph"/>
              <w:ind w:left="319" w:right="187"/>
              <w:rPr>
                <w:sz w:val="24"/>
              </w:rPr>
            </w:pPr>
            <w:r>
              <w:rPr>
                <w:sz w:val="24"/>
              </w:rPr>
              <w:t>228,502 </w:t>
            </w:r>
          </w:p>
        </w:tc>
      </w:tr>
      <w:tr>
        <w:trPr>
          <w:trHeight w:val="311" w:hRule="atLeast"/>
        </w:trPr>
        <w:tc>
          <w:tcPr>
            <w:tcW w:w="1382" w:type="dxa"/>
          </w:tcPr>
          <w:p>
            <w:pPr>
              <w:pStyle w:val="TableParagraph"/>
              <w:ind w:left="488" w:right="359"/>
              <w:rPr>
                <w:sz w:val="24"/>
              </w:rPr>
            </w:pPr>
            <w:r>
              <w:rPr>
                <w:sz w:val="24"/>
              </w:rPr>
              <w:t>14 </w:t>
            </w:r>
          </w:p>
        </w:tc>
        <w:tc>
          <w:tcPr>
            <w:tcW w:w="3689" w:type="dxa"/>
          </w:tcPr>
          <w:p>
            <w:pPr>
              <w:pStyle w:val="TableParagraph"/>
              <w:ind w:right="1233"/>
              <w:jc w:val="right"/>
              <w:rPr>
                <w:sz w:val="24"/>
              </w:rPr>
            </w:pPr>
            <w:r>
              <w:rPr>
                <w:sz w:val="24"/>
              </w:rPr>
              <w:t>平安证券 </w:t>
            </w:r>
          </w:p>
        </w:tc>
        <w:tc>
          <w:tcPr>
            <w:tcW w:w="3451" w:type="dxa"/>
          </w:tcPr>
          <w:p>
            <w:pPr>
              <w:pStyle w:val="TableParagraph"/>
              <w:ind w:left="319" w:right="187"/>
              <w:rPr>
                <w:sz w:val="24"/>
              </w:rPr>
            </w:pPr>
            <w:r>
              <w:rPr>
                <w:sz w:val="24"/>
              </w:rPr>
              <w:t>226,880 </w:t>
            </w:r>
          </w:p>
        </w:tc>
      </w:tr>
      <w:tr>
        <w:trPr>
          <w:trHeight w:val="313" w:hRule="atLeast"/>
        </w:trPr>
        <w:tc>
          <w:tcPr>
            <w:tcW w:w="1382" w:type="dxa"/>
          </w:tcPr>
          <w:p>
            <w:pPr>
              <w:pStyle w:val="TableParagraph"/>
              <w:spacing w:line="294" w:lineRule="exact"/>
              <w:ind w:left="488" w:right="359"/>
              <w:rPr>
                <w:sz w:val="24"/>
              </w:rPr>
            </w:pPr>
            <w:r>
              <w:rPr>
                <w:sz w:val="24"/>
              </w:rPr>
              <w:t>15 </w:t>
            </w:r>
          </w:p>
        </w:tc>
        <w:tc>
          <w:tcPr>
            <w:tcW w:w="3689" w:type="dxa"/>
          </w:tcPr>
          <w:p>
            <w:pPr>
              <w:pStyle w:val="TableParagraph"/>
              <w:spacing w:line="294" w:lineRule="exact"/>
              <w:ind w:right="1233"/>
              <w:jc w:val="right"/>
              <w:rPr>
                <w:sz w:val="24"/>
              </w:rPr>
            </w:pPr>
            <w:r>
              <w:rPr>
                <w:sz w:val="24"/>
              </w:rPr>
              <w:t>安信证券 </w:t>
            </w:r>
          </w:p>
        </w:tc>
        <w:tc>
          <w:tcPr>
            <w:tcW w:w="3451" w:type="dxa"/>
          </w:tcPr>
          <w:p>
            <w:pPr>
              <w:pStyle w:val="TableParagraph"/>
              <w:spacing w:line="294" w:lineRule="exact"/>
              <w:ind w:left="319" w:right="187"/>
              <w:rPr>
                <w:sz w:val="24"/>
              </w:rPr>
            </w:pPr>
            <w:r>
              <w:rPr>
                <w:sz w:val="24"/>
              </w:rPr>
              <w:t>198,354 </w:t>
            </w:r>
          </w:p>
        </w:tc>
      </w:tr>
      <w:tr>
        <w:trPr>
          <w:trHeight w:val="311" w:hRule="atLeast"/>
        </w:trPr>
        <w:tc>
          <w:tcPr>
            <w:tcW w:w="1382" w:type="dxa"/>
          </w:tcPr>
          <w:p>
            <w:pPr>
              <w:pStyle w:val="TableParagraph"/>
              <w:ind w:left="488" w:right="359"/>
              <w:rPr>
                <w:sz w:val="24"/>
              </w:rPr>
            </w:pPr>
            <w:r>
              <w:rPr>
                <w:sz w:val="24"/>
              </w:rPr>
              <w:t>16 </w:t>
            </w:r>
          </w:p>
        </w:tc>
        <w:tc>
          <w:tcPr>
            <w:tcW w:w="3689" w:type="dxa"/>
          </w:tcPr>
          <w:p>
            <w:pPr>
              <w:pStyle w:val="TableParagraph"/>
              <w:ind w:right="1233"/>
              <w:jc w:val="right"/>
              <w:rPr>
                <w:sz w:val="24"/>
              </w:rPr>
            </w:pPr>
            <w:r>
              <w:rPr>
                <w:sz w:val="24"/>
              </w:rPr>
              <w:t>光大证券 </w:t>
            </w:r>
          </w:p>
        </w:tc>
        <w:tc>
          <w:tcPr>
            <w:tcW w:w="3451" w:type="dxa"/>
          </w:tcPr>
          <w:p>
            <w:pPr>
              <w:pStyle w:val="TableParagraph"/>
              <w:ind w:left="319" w:right="187"/>
              <w:rPr>
                <w:sz w:val="24"/>
              </w:rPr>
            </w:pPr>
            <w:r>
              <w:rPr>
                <w:sz w:val="24"/>
              </w:rPr>
              <w:t>189,925 </w:t>
            </w:r>
          </w:p>
        </w:tc>
      </w:tr>
      <w:tr>
        <w:trPr>
          <w:trHeight w:val="311" w:hRule="atLeast"/>
        </w:trPr>
        <w:tc>
          <w:tcPr>
            <w:tcW w:w="1382" w:type="dxa"/>
          </w:tcPr>
          <w:p>
            <w:pPr>
              <w:pStyle w:val="TableParagraph"/>
              <w:ind w:left="488" w:right="359"/>
              <w:rPr>
                <w:sz w:val="24"/>
              </w:rPr>
            </w:pPr>
            <w:r>
              <w:rPr>
                <w:sz w:val="24"/>
              </w:rPr>
              <w:t>17 </w:t>
            </w:r>
          </w:p>
        </w:tc>
        <w:tc>
          <w:tcPr>
            <w:tcW w:w="3689" w:type="dxa"/>
          </w:tcPr>
          <w:p>
            <w:pPr>
              <w:pStyle w:val="TableParagraph"/>
              <w:ind w:right="1233"/>
              <w:jc w:val="right"/>
              <w:rPr>
                <w:sz w:val="24"/>
              </w:rPr>
            </w:pPr>
            <w:r>
              <w:rPr>
                <w:sz w:val="24"/>
              </w:rPr>
              <w:t>长江证券 </w:t>
            </w:r>
          </w:p>
        </w:tc>
        <w:tc>
          <w:tcPr>
            <w:tcW w:w="3451" w:type="dxa"/>
          </w:tcPr>
          <w:p>
            <w:pPr>
              <w:pStyle w:val="TableParagraph"/>
              <w:ind w:left="319" w:right="187"/>
              <w:rPr>
                <w:sz w:val="24"/>
              </w:rPr>
            </w:pPr>
            <w:r>
              <w:rPr>
                <w:sz w:val="24"/>
              </w:rPr>
              <w:t>179,699 </w:t>
            </w:r>
          </w:p>
        </w:tc>
      </w:tr>
      <w:tr>
        <w:trPr>
          <w:trHeight w:val="311" w:hRule="atLeast"/>
        </w:trPr>
        <w:tc>
          <w:tcPr>
            <w:tcW w:w="1382" w:type="dxa"/>
          </w:tcPr>
          <w:p>
            <w:pPr>
              <w:pStyle w:val="TableParagraph"/>
              <w:ind w:left="488" w:right="359"/>
              <w:rPr>
                <w:sz w:val="24"/>
              </w:rPr>
            </w:pPr>
            <w:r>
              <w:rPr>
                <w:sz w:val="24"/>
              </w:rPr>
              <w:t>18 </w:t>
            </w:r>
          </w:p>
        </w:tc>
        <w:tc>
          <w:tcPr>
            <w:tcW w:w="3689" w:type="dxa"/>
          </w:tcPr>
          <w:p>
            <w:pPr>
              <w:pStyle w:val="TableParagraph"/>
              <w:ind w:right="1233"/>
              <w:jc w:val="right"/>
              <w:rPr>
                <w:sz w:val="24"/>
              </w:rPr>
            </w:pPr>
            <w:r>
              <w:rPr>
                <w:sz w:val="24"/>
              </w:rPr>
              <w:t>东方财富 </w:t>
            </w:r>
          </w:p>
        </w:tc>
        <w:tc>
          <w:tcPr>
            <w:tcW w:w="3451" w:type="dxa"/>
          </w:tcPr>
          <w:p>
            <w:pPr>
              <w:pStyle w:val="TableParagraph"/>
              <w:ind w:left="319" w:right="187"/>
              <w:rPr>
                <w:sz w:val="24"/>
              </w:rPr>
            </w:pPr>
            <w:r>
              <w:rPr>
                <w:sz w:val="24"/>
              </w:rPr>
              <w:t>164,249 </w:t>
            </w:r>
          </w:p>
        </w:tc>
      </w:tr>
      <w:tr>
        <w:trPr>
          <w:trHeight w:val="311" w:hRule="atLeast"/>
        </w:trPr>
        <w:tc>
          <w:tcPr>
            <w:tcW w:w="1382" w:type="dxa"/>
          </w:tcPr>
          <w:p>
            <w:pPr>
              <w:pStyle w:val="TableParagraph"/>
              <w:ind w:left="488" w:right="359"/>
              <w:rPr>
                <w:sz w:val="24"/>
              </w:rPr>
            </w:pPr>
            <w:r>
              <w:rPr>
                <w:sz w:val="24"/>
              </w:rPr>
              <w:t>19 </w:t>
            </w:r>
          </w:p>
        </w:tc>
        <w:tc>
          <w:tcPr>
            <w:tcW w:w="3689" w:type="dxa"/>
          </w:tcPr>
          <w:p>
            <w:pPr>
              <w:pStyle w:val="TableParagraph"/>
              <w:ind w:right="1233"/>
              <w:jc w:val="right"/>
              <w:rPr>
                <w:sz w:val="24"/>
              </w:rPr>
            </w:pPr>
            <w:r>
              <w:rPr>
                <w:sz w:val="24"/>
              </w:rPr>
              <w:t>兴业证券 </w:t>
            </w:r>
          </w:p>
        </w:tc>
        <w:tc>
          <w:tcPr>
            <w:tcW w:w="3451" w:type="dxa"/>
          </w:tcPr>
          <w:p>
            <w:pPr>
              <w:pStyle w:val="TableParagraph"/>
              <w:ind w:left="319" w:right="187"/>
              <w:rPr>
                <w:sz w:val="24"/>
              </w:rPr>
            </w:pPr>
            <w:r>
              <w:rPr>
                <w:sz w:val="24"/>
              </w:rPr>
              <w:t>144,196 </w:t>
            </w:r>
          </w:p>
        </w:tc>
      </w:tr>
      <w:tr>
        <w:trPr>
          <w:trHeight w:val="311" w:hRule="atLeast"/>
        </w:trPr>
        <w:tc>
          <w:tcPr>
            <w:tcW w:w="1382" w:type="dxa"/>
          </w:tcPr>
          <w:p>
            <w:pPr>
              <w:pStyle w:val="TableParagraph"/>
              <w:ind w:left="488" w:right="359"/>
              <w:rPr>
                <w:sz w:val="24"/>
              </w:rPr>
            </w:pPr>
            <w:r>
              <w:rPr>
                <w:sz w:val="24"/>
              </w:rPr>
              <w:t>20 </w:t>
            </w:r>
          </w:p>
        </w:tc>
        <w:tc>
          <w:tcPr>
            <w:tcW w:w="3689" w:type="dxa"/>
          </w:tcPr>
          <w:p>
            <w:pPr>
              <w:pStyle w:val="TableParagraph"/>
              <w:ind w:right="1233"/>
              <w:jc w:val="right"/>
              <w:rPr>
                <w:sz w:val="24"/>
              </w:rPr>
            </w:pPr>
            <w:r>
              <w:rPr>
                <w:sz w:val="24"/>
              </w:rPr>
              <w:t>东方证券 </w:t>
            </w:r>
          </w:p>
        </w:tc>
        <w:tc>
          <w:tcPr>
            <w:tcW w:w="3451" w:type="dxa"/>
          </w:tcPr>
          <w:p>
            <w:pPr>
              <w:pStyle w:val="TableParagraph"/>
              <w:ind w:left="319" w:right="187"/>
              <w:rPr>
                <w:sz w:val="24"/>
              </w:rPr>
            </w:pPr>
            <w:r>
              <w:rPr>
                <w:sz w:val="24"/>
              </w:rPr>
              <w:t>126,468 </w:t>
            </w:r>
          </w:p>
        </w:tc>
      </w:tr>
      <w:tr>
        <w:trPr>
          <w:trHeight w:val="314" w:hRule="atLeast"/>
        </w:trPr>
        <w:tc>
          <w:tcPr>
            <w:tcW w:w="1382" w:type="dxa"/>
          </w:tcPr>
          <w:p>
            <w:pPr>
              <w:pStyle w:val="TableParagraph"/>
              <w:spacing w:line="294" w:lineRule="exact"/>
              <w:ind w:left="488" w:right="359"/>
              <w:rPr>
                <w:sz w:val="24"/>
              </w:rPr>
            </w:pPr>
            <w:r>
              <w:rPr>
                <w:sz w:val="24"/>
              </w:rPr>
              <w:t>21 </w:t>
            </w:r>
          </w:p>
        </w:tc>
        <w:tc>
          <w:tcPr>
            <w:tcW w:w="3689" w:type="dxa"/>
          </w:tcPr>
          <w:p>
            <w:pPr>
              <w:pStyle w:val="TableParagraph"/>
              <w:spacing w:line="294" w:lineRule="exact"/>
              <w:ind w:right="1233"/>
              <w:jc w:val="right"/>
              <w:rPr>
                <w:sz w:val="24"/>
              </w:rPr>
            </w:pPr>
            <w:r>
              <w:rPr>
                <w:sz w:val="24"/>
              </w:rPr>
              <w:t>国金证券 </w:t>
            </w:r>
          </w:p>
        </w:tc>
        <w:tc>
          <w:tcPr>
            <w:tcW w:w="3451" w:type="dxa"/>
          </w:tcPr>
          <w:p>
            <w:pPr>
              <w:pStyle w:val="TableParagraph"/>
              <w:spacing w:line="294" w:lineRule="exact"/>
              <w:ind w:left="319" w:right="187"/>
              <w:rPr>
                <w:sz w:val="24"/>
              </w:rPr>
            </w:pPr>
            <w:r>
              <w:rPr>
                <w:sz w:val="24"/>
              </w:rPr>
              <w:t>108,127 </w:t>
            </w:r>
          </w:p>
        </w:tc>
      </w:tr>
      <w:tr>
        <w:trPr>
          <w:trHeight w:val="311" w:hRule="atLeast"/>
        </w:trPr>
        <w:tc>
          <w:tcPr>
            <w:tcW w:w="1382" w:type="dxa"/>
          </w:tcPr>
          <w:p>
            <w:pPr>
              <w:pStyle w:val="TableParagraph"/>
              <w:ind w:left="488" w:right="359"/>
              <w:rPr>
                <w:sz w:val="24"/>
              </w:rPr>
            </w:pPr>
            <w:r>
              <w:rPr>
                <w:sz w:val="24"/>
              </w:rPr>
              <w:t>22 </w:t>
            </w:r>
          </w:p>
        </w:tc>
        <w:tc>
          <w:tcPr>
            <w:tcW w:w="3689" w:type="dxa"/>
          </w:tcPr>
          <w:p>
            <w:pPr>
              <w:pStyle w:val="TableParagraph"/>
              <w:ind w:right="1233"/>
              <w:jc w:val="right"/>
              <w:rPr>
                <w:sz w:val="24"/>
              </w:rPr>
            </w:pPr>
            <w:r>
              <w:rPr>
                <w:sz w:val="24"/>
              </w:rPr>
              <w:t>华西证券 </w:t>
            </w:r>
          </w:p>
        </w:tc>
        <w:tc>
          <w:tcPr>
            <w:tcW w:w="3451" w:type="dxa"/>
          </w:tcPr>
          <w:p>
            <w:pPr>
              <w:pStyle w:val="TableParagraph"/>
              <w:ind w:left="319" w:right="187"/>
              <w:rPr>
                <w:sz w:val="24"/>
              </w:rPr>
            </w:pPr>
            <w:r>
              <w:rPr>
                <w:sz w:val="24"/>
              </w:rPr>
              <w:t>97,237 </w:t>
            </w:r>
          </w:p>
        </w:tc>
      </w:tr>
      <w:tr>
        <w:trPr>
          <w:trHeight w:val="311" w:hRule="atLeast"/>
        </w:trPr>
        <w:tc>
          <w:tcPr>
            <w:tcW w:w="1382" w:type="dxa"/>
          </w:tcPr>
          <w:p>
            <w:pPr>
              <w:pStyle w:val="TableParagraph"/>
              <w:ind w:left="488" w:right="359"/>
              <w:rPr>
                <w:sz w:val="24"/>
              </w:rPr>
            </w:pPr>
            <w:r>
              <w:rPr>
                <w:sz w:val="24"/>
              </w:rPr>
              <w:t>23 </w:t>
            </w:r>
          </w:p>
        </w:tc>
        <w:tc>
          <w:tcPr>
            <w:tcW w:w="3689" w:type="dxa"/>
          </w:tcPr>
          <w:p>
            <w:pPr>
              <w:pStyle w:val="TableParagraph"/>
              <w:ind w:right="1233"/>
              <w:jc w:val="right"/>
              <w:rPr>
                <w:sz w:val="24"/>
              </w:rPr>
            </w:pPr>
            <w:r>
              <w:rPr>
                <w:sz w:val="24"/>
              </w:rPr>
              <w:t>东吴证券 </w:t>
            </w:r>
          </w:p>
        </w:tc>
        <w:tc>
          <w:tcPr>
            <w:tcW w:w="3451" w:type="dxa"/>
          </w:tcPr>
          <w:p>
            <w:pPr>
              <w:pStyle w:val="TableParagraph"/>
              <w:ind w:left="319" w:right="187"/>
              <w:rPr>
                <w:sz w:val="24"/>
              </w:rPr>
            </w:pPr>
            <w:r>
              <w:rPr>
                <w:sz w:val="24"/>
              </w:rPr>
              <w:t>96,491 </w:t>
            </w:r>
          </w:p>
        </w:tc>
      </w:tr>
      <w:tr>
        <w:trPr>
          <w:trHeight w:val="311" w:hRule="atLeast"/>
        </w:trPr>
        <w:tc>
          <w:tcPr>
            <w:tcW w:w="1382" w:type="dxa"/>
          </w:tcPr>
          <w:p>
            <w:pPr>
              <w:pStyle w:val="TableParagraph"/>
              <w:ind w:left="488" w:right="359"/>
              <w:rPr>
                <w:sz w:val="24"/>
              </w:rPr>
            </w:pPr>
            <w:r>
              <w:rPr>
                <w:sz w:val="24"/>
              </w:rPr>
              <w:t>24 </w:t>
            </w:r>
          </w:p>
        </w:tc>
        <w:tc>
          <w:tcPr>
            <w:tcW w:w="3689" w:type="dxa"/>
          </w:tcPr>
          <w:p>
            <w:pPr>
              <w:pStyle w:val="TableParagraph"/>
              <w:ind w:right="1233"/>
              <w:jc w:val="right"/>
              <w:rPr>
                <w:sz w:val="24"/>
              </w:rPr>
            </w:pPr>
            <w:r>
              <w:rPr>
                <w:sz w:val="24"/>
              </w:rPr>
              <w:t>浙商证券 </w:t>
            </w:r>
          </w:p>
        </w:tc>
        <w:tc>
          <w:tcPr>
            <w:tcW w:w="3451" w:type="dxa"/>
          </w:tcPr>
          <w:p>
            <w:pPr>
              <w:pStyle w:val="TableParagraph"/>
              <w:ind w:left="319" w:right="187"/>
              <w:rPr>
                <w:sz w:val="24"/>
              </w:rPr>
            </w:pPr>
            <w:r>
              <w:rPr>
                <w:sz w:val="24"/>
              </w:rPr>
              <w:t>89,911 </w:t>
            </w:r>
          </w:p>
        </w:tc>
      </w:tr>
      <w:tr>
        <w:trPr>
          <w:trHeight w:val="311" w:hRule="atLeast"/>
        </w:trPr>
        <w:tc>
          <w:tcPr>
            <w:tcW w:w="1382" w:type="dxa"/>
          </w:tcPr>
          <w:p>
            <w:pPr>
              <w:pStyle w:val="TableParagraph"/>
              <w:ind w:left="488" w:right="359"/>
              <w:rPr>
                <w:sz w:val="24"/>
              </w:rPr>
            </w:pPr>
            <w:r>
              <w:rPr>
                <w:sz w:val="24"/>
              </w:rPr>
              <w:t>25 </w:t>
            </w:r>
          </w:p>
        </w:tc>
        <w:tc>
          <w:tcPr>
            <w:tcW w:w="3689" w:type="dxa"/>
          </w:tcPr>
          <w:p>
            <w:pPr>
              <w:pStyle w:val="TableParagraph"/>
              <w:ind w:right="1233"/>
              <w:jc w:val="right"/>
              <w:rPr>
                <w:sz w:val="24"/>
              </w:rPr>
            </w:pPr>
            <w:r>
              <w:rPr>
                <w:sz w:val="24"/>
              </w:rPr>
              <w:t>东莞证券 </w:t>
            </w:r>
          </w:p>
        </w:tc>
        <w:tc>
          <w:tcPr>
            <w:tcW w:w="3451" w:type="dxa"/>
          </w:tcPr>
          <w:p>
            <w:pPr>
              <w:pStyle w:val="TableParagraph"/>
              <w:ind w:left="319" w:right="187"/>
              <w:rPr>
                <w:sz w:val="24"/>
              </w:rPr>
            </w:pPr>
            <w:r>
              <w:rPr>
                <w:sz w:val="24"/>
              </w:rPr>
              <w:t>81,090 </w:t>
            </w:r>
          </w:p>
        </w:tc>
      </w:tr>
      <w:tr>
        <w:trPr>
          <w:trHeight w:val="311" w:hRule="atLeast"/>
        </w:trPr>
        <w:tc>
          <w:tcPr>
            <w:tcW w:w="1382" w:type="dxa"/>
          </w:tcPr>
          <w:p>
            <w:pPr>
              <w:pStyle w:val="TableParagraph"/>
              <w:ind w:left="488" w:right="359"/>
              <w:rPr>
                <w:sz w:val="24"/>
              </w:rPr>
            </w:pPr>
            <w:r>
              <w:rPr>
                <w:sz w:val="24"/>
              </w:rPr>
              <w:t>26 </w:t>
            </w:r>
          </w:p>
        </w:tc>
        <w:tc>
          <w:tcPr>
            <w:tcW w:w="3689" w:type="dxa"/>
          </w:tcPr>
          <w:p>
            <w:pPr>
              <w:pStyle w:val="TableParagraph"/>
              <w:ind w:right="1233"/>
              <w:jc w:val="right"/>
              <w:rPr>
                <w:sz w:val="24"/>
              </w:rPr>
            </w:pPr>
            <w:r>
              <w:rPr>
                <w:sz w:val="24"/>
              </w:rPr>
              <w:t>财通证券 </w:t>
            </w:r>
          </w:p>
        </w:tc>
        <w:tc>
          <w:tcPr>
            <w:tcW w:w="3451" w:type="dxa"/>
          </w:tcPr>
          <w:p>
            <w:pPr>
              <w:pStyle w:val="TableParagraph"/>
              <w:ind w:left="319" w:right="187"/>
              <w:rPr>
                <w:sz w:val="24"/>
              </w:rPr>
            </w:pPr>
            <w:r>
              <w:rPr>
                <w:sz w:val="24"/>
              </w:rPr>
              <w:t>79,676 </w:t>
            </w:r>
          </w:p>
        </w:tc>
      </w:tr>
      <w:tr>
        <w:trPr>
          <w:trHeight w:val="314" w:hRule="atLeast"/>
        </w:trPr>
        <w:tc>
          <w:tcPr>
            <w:tcW w:w="1382" w:type="dxa"/>
          </w:tcPr>
          <w:p>
            <w:pPr>
              <w:pStyle w:val="TableParagraph"/>
              <w:spacing w:line="294" w:lineRule="exact"/>
              <w:ind w:left="488" w:right="359"/>
              <w:rPr>
                <w:sz w:val="24"/>
              </w:rPr>
            </w:pPr>
            <w:r>
              <w:rPr>
                <w:sz w:val="24"/>
              </w:rPr>
              <w:t>27 </w:t>
            </w:r>
          </w:p>
        </w:tc>
        <w:tc>
          <w:tcPr>
            <w:tcW w:w="3689" w:type="dxa"/>
          </w:tcPr>
          <w:p>
            <w:pPr>
              <w:pStyle w:val="TableParagraph"/>
              <w:spacing w:line="294" w:lineRule="exact"/>
              <w:ind w:right="1233"/>
              <w:jc w:val="right"/>
              <w:rPr>
                <w:sz w:val="24"/>
              </w:rPr>
            </w:pPr>
            <w:r>
              <w:rPr>
                <w:sz w:val="24"/>
              </w:rPr>
              <w:t>西部证券 </w:t>
            </w:r>
          </w:p>
        </w:tc>
        <w:tc>
          <w:tcPr>
            <w:tcW w:w="3451" w:type="dxa"/>
          </w:tcPr>
          <w:p>
            <w:pPr>
              <w:pStyle w:val="TableParagraph"/>
              <w:spacing w:line="294" w:lineRule="exact"/>
              <w:ind w:left="319" w:right="187"/>
              <w:rPr>
                <w:sz w:val="24"/>
              </w:rPr>
            </w:pPr>
            <w:r>
              <w:rPr>
                <w:sz w:val="24"/>
              </w:rPr>
              <w:t>65,946 </w:t>
            </w:r>
          </w:p>
        </w:tc>
      </w:tr>
      <w:tr>
        <w:trPr>
          <w:trHeight w:val="311" w:hRule="atLeast"/>
        </w:trPr>
        <w:tc>
          <w:tcPr>
            <w:tcW w:w="1382" w:type="dxa"/>
          </w:tcPr>
          <w:p>
            <w:pPr>
              <w:pStyle w:val="TableParagraph"/>
              <w:ind w:left="488" w:right="359"/>
              <w:rPr>
                <w:sz w:val="24"/>
              </w:rPr>
            </w:pPr>
            <w:r>
              <w:rPr>
                <w:sz w:val="24"/>
              </w:rPr>
              <w:t>28 </w:t>
            </w:r>
          </w:p>
        </w:tc>
        <w:tc>
          <w:tcPr>
            <w:tcW w:w="3689" w:type="dxa"/>
          </w:tcPr>
          <w:p>
            <w:pPr>
              <w:pStyle w:val="TableParagraph"/>
              <w:ind w:right="1233"/>
              <w:jc w:val="right"/>
              <w:rPr>
                <w:sz w:val="24"/>
              </w:rPr>
            </w:pPr>
            <w:r>
              <w:rPr>
                <w:sz w:val="24"/>
              </w:rPr>
              <w:t>东兴证券 </w:t>
            </w:r>
          </w:p>
        </w:tc>
        <w:tc>
          <w:tcPr>
            <w:tcW w:w="3451" w:type="dxa"/>
          </w:tcPr>
          <w:p>
            <w:pPr>
              <w:pStyle w:val="TableParagraph"/>
              <w:ind w:left="319" w:right="187"/>
              <w:rPr>
                <w:sz w:val="24"/>
              </w:rPr>
            </w:pPr>
            <w:r>
              <w:rPr>
                <w:sz w:val="24"/>
              </w:rPr>
              <w:t>65,437 </w:t>
            </w:r>
          </w:p>
        </w:tc>
      </w:tr>
      <w:tr>
        <w:trPr>
          <w:trHeight w:val="311" w:hRule="atLeast"/>
        </w:trPr>
        <w:tc>
          <w:tcPr>
            <w:tcW w:w="1382" w:type="dxa"/>
          </w:tcPr>
          <w:p>
            <w:pPr>
              <w:pStyle w:val="TableParagraph"/>
              <w:ind w:left="488" w:right="359"/>
              <w:rPr>
                <w:sz w:val="24"/>
              </w:rPr>
            </w:pPr>
            <w:r>
              <w:rPr>
                <w:sz w:val="24"/>
              </w:rPr>
              <w:t>29 </w:t>
            </w:r>
          </w:p>
        </w:tc>
        <w:tc>
          <w:tcPr>
            <w:tcW w:w="3689" w:type="dxa"/>
          </w:tcPr>
          <w:p>
            <w:pPr>
              <w:pStyle w:val="TableParagraph"/>
              <w:ind w:right="1233"/>
              <w:jc w:val="right"/>
              <w:rPr>
                <w:sz w:val="24"/>
              </w:rPr>
            </w:pPr>
            <w:r>
              <w:rPr>
                <w:sz w:val="24"/>
              </w:rPr>
              <w:t>东北证券 </w:t>
            </w:r>
          </w:p>
        </w:tc>
        <w:tc>
          <w:tcPr>
            <w:tcW w:w="3451" w:type="dxa"/>
          </w:tcPr>
          <w:p>
            <w:pPr>
              <w:pStyle w:val="TableParagraph"/>
              <w:ind w:left="319" w:right="187"/>
              <w:rPr>
                <w:sz w:val="24"/>
              </w:rPr>
            </w:pPr>
            <w:r>
              <w:rPr>
                <w:sz w:val="24"/>
              </w:rPr>
              <w:t>65,313 </w:t>
            </w:r>
          </w:p>
        </w:tc>
      </w:tr>
      <w:tr>
        <w:trPr>
          <w:trHeight w:val="311" w:hRule="atLeast"/>
        </w:trPr>
        <w:tc>
          <w:tcPr>
            <w:tcW w:w="1382" w:type="dxa"/>
          </w:tcPr>
          <w:p>
            <w:pPr>
              <w:pStyle w:val="TableParagraph"/>
              <w:ind w:left="488" w:right="359"/>
              <w:rPr>
                <w:sz w:val="24"/>
              </w:rPr>
            </w:pPr>
            <w:r>
              <w:rPr>
                <w:sz w:val="24"/>
              </w:rPr>
              <w:t>30 </w:t>
            </w:r>
          </w:p>
        </w:tc>
        <w:tc>
          <w:tcPr>
            <w:tcW w:w="3689" w:type="dxa"/>
          </w:tcPr>
          <w:p>
            <w:pPr>
              <w:pStyle w:val="TableParagraph"/>
              <w:ind w:right="1233"/>
              <w:jc w:val="right"/>
              <w:rPr>
                <w:sz w:val="24"/>
              </w:rPr>
            </w:pPr>
            <w:r>
              <w:rPr>
                <w:sz w:val="24"/>
              </w:rPr>
              <w:t>恒泰证券 </w:t>
            </w:r>
          </w:p>
        </w:tc>
        <w:tc>
          <w:tcPr>
            <w:tcW w:w="3451" w:type="dxa"/>
          </w:tcPr>
          <w:p>
            <w:pPr>
              <w:pStyle w:val="TableParagraph"/>
              <w:ind w:left="319" w:right="187"/>
              <w:rPr>
                <w:sz w:val="24"/>
              </w:rPr>
            </w:pPr>
            <w:r>
              <w:rPr>
                <w:sz w:val="24"/>
              </w:rPr>
              <w:t>64,867 </w:t>
            </w:r>
          </w:p>
        </w:tc>
      </w:tr>
      <w:tr>
        <w:trPr>
          <w:trHeight w:val="311" w:hRule="atLeast"/>
        </w:trPr>
        <w:tc>
          <w:tcPr>
            <w:tcW w:w="1382" w:type="dxa"/>
          </w:tcPr>
          <w:p>
            <w:pPr>
              <w:pStyle w:val="TableParagraph"/>
              <w:ind w:left="488" w:right="359"/>
              <w:rPr>
                <w:sz w:val="24"/>
              </w:rPr>
            </w:pPr>
            <w:r>
              <w:rPr>
                <w:sz w:val="24"/>
              </w:rPr>
              <w:t>31 </w:t>
            </w:r>
          </w:p>
        </w:tc>
        <w:tc>
          <w:tcPr>
            <w:tcW w:w="3689" w:type="dxa"/>
          </w:tcPr>
          <w:p>
            <w:pPr>
              <w:pStyle w:val="TableParagraph"/>
              <w:ind w:right="1233"/>
              <w:jc w:val="right"/>
              <w:rPr>
                <w:sz w:val="24"/>
              </w:rPr>
            </w:pPr>
            <w:r>
              <w:rPr>
                <w:sz w:val="24"/>
              </w:rPr>
              <w:t>华安证券 </w:t>
            </w:r>
          </w:p>
        </w:tc>
        <w:tc>
          <w:tcPr>
            <w:tcW w:w="3451" w:type="dxa"/>
          </w:tcPr>
          <w:p>
            <w:pPr>
              <w:pStyle w:val="TableParagraph"/>
              <w:ind w:left="319" w:right="187"/>
              <w:rPr>
                <w:sz w:val="24"/>
              </w:rPr>
            </w:pPr>
            <w:r>
              <w:rPr>
                <w:sz w:val="24"/>
              </w:rPr>
              <w:t>62,938 </w:t>
            </w:r>
          </w:p>
        </w:tc>
      </w:tr>
      <w:tr>
        <w:trPr>
          <w:trHeight w:val="312" w:hRule="atLeast"/>
        </w:trPr>
        <w:tc>
          <w:tcPr>
            <w:tcW w:w="1382" w:type="dxa"/>
          </w:tcPr>
          <w:p>
            <w:pPr>
              <w:pStyle w:val="TableParagraph"/>
              <w:ind w:left="488" w:right="359"/>
              <w:rPr>
                <w:sz w:val="24"/>
              </w:rPr>
            </w:pPr>
            <w:r>
              <w:rPr>
                <w:sz w:val="24"/>
              </w:rPr>
              <w:t>32 </w:t>
            </w:r>
          </w:p>
        </w:tc>
        <w:tc>
          <w:tcPr>
            <w:tcW w:w="3689" w:type="dxa"/>
          </w:tcPr>
          <w:p>
            <w:pPr>
              <w:pStyle w:val="TableParagraph"/>
              <w:ind w:right="1233"/>
              <w:jc w:val="right"/>
              <w:rPr>
                <w:sz w:val="24"/>
              </w:rPr>
            </w:pPr>
            <w:r>
              <w:rPr>
                <w:sz w:val="24"/>
              </w:rPr>
              <w:t>国元证券 </w:t>
            </w:r>
          </w:p>
        </w:tc>
        <w:tc>
          <w:tcPr>
            <w:tcW w:w="3451" w:type="dxa"/>
          </w:tcPr>
          <w:p>
            <w:pPr>
              <w:pStyle w:val="TableParagraph"/>
              <w:ind w:left="319" w:right="187"/>
              <w:rPr>
                <w:sz w:val="24"/>
              </w:rPr>
            </w:pPr>
            <w:r>
              <w:rPr>
                <w:sz w:val="24"/>
              </w:rPr>
              <w:t>62,474 </w:t>
            </w:r>
          </w:p>
        </w:tc>
      </w:tr>
      <w:tr>
        <w:trPr>
          <w:trHeight w:val="313" w:hRule="atLeast"/>
        </w:trPr>
        <w:tc>
          <w:tcPr>
            <w:tcW w:w="1382" w:type="dxa"/>
          </w:tcPr>
          <w:p>
            <w:pPr>
              <w:pStyle w:val="TableParagraph"/>
              <w:spacing w:line="294" w:lineRule="exact"/>
              <w:ind w:left="488" w:right="359"/>
              <w:rPr>
                <w:sz w:val="24"/>
              </w:rPr>
            </w:pPr>
            <w:r>
              <w:rPr>
                <w:sz w:val="24"/>
              </w:rPr>
              <w:t>33 </w:t>
            </w:r>
          </w:p>
        </w:tc>
        <w:tc>
          <w:tcPr>
            <w:tcW w:w="3689" w:type="dxa"/>
          </w:tcPr>
          <w:p>
            <w:pPr>
              <w:pStyle w:val="TableParagraph"/>
              <w:spacing w:line="294" w:lineRule="exact"/>
              <w:ind w:right="1233"/>
              <w:jc w:val="right"/>
              <w:rPr>
                <w:sz w:val="24"/>
              </w:rPr>
            </w:pPr>
            <w:r>
              <w:rPr>
                <w:sz w:val="24"/>
              </w:rPr>
              <w:t>长城证券 </w:t>
            </w:r>
          </w:p>
        </w:tc>
        <w:tc>
          <w:tcPr>
            <w:tcW w:w="3451" w:type="dxa"/>
          </w:tcPr>
          <w:p>
            <w:pPr>
              <w:pStyle w:val="TableParagraph"/>
              <w:spacing w:line="294" w:lineRule="exact"/>
              <w:ind w:left="319" w:right="187"/>
              <w:rPr>
                <w:sz w:val="24"/>
              </w:rPr>
            </w:pPr>
            <w:r>
              <w:rPr>
                <w:sz w:val="24"/>
              </w:rPr>
              <w:t>60,704 </w:t>
            </w:r>
          </w:p>
        </w:tc>
      </w:tr>
      <w:tr>
        <w:trPr>
          <w:trHeight w:val="311" w:hRule="atLeast"/>
        </w:trPr>
        <w:tc>
          <w:tcPr>
            <w:tcW w:w="1382" w:type="dxa"/>
          </w:tcPr>
          <w:p>
            <w:pPr>
              <w:pStyle w:val="TableParagraph"/>
              <w:ind w:left="488" w:right="359"/>
              <w:rPr>
                <w:sz w:val="24"/>
              </w:rPr>
            </w:pPr>
            <w:r>
              <w:rPr>
                <w:sz w:val="24"/>
              </w:rPr>
              <w:t>34 </w:t>
            </w:r>
          </w:p>
        </w:tc>
        <w:tc>
          <w:tcPr>
            <w:tcW w:w="3689" w:type="dxa"/>
          </w:tcPr>
          <w:p>
            <w:pPr>
              <w:pStyle w:val="TableParagraph"/>
              <w:ind w:right="1233"/>
              <w:jc w:val="right"/>
              <w:rPr>
                <w:sz w:val="24"/>
              </w:rPr>
            </w:pPr>
            <w:r>
              <w:rPr>
                <w:sz w:val="24"/>
              </w:rPr>
              <w:t>中银证券 </w:t>
            </w:r>
          </w:p>
        </w:tc>
        <w:tc>
          <w:tcPr>
            <w:tcW w:w="3451" w:type="dxa"/>
          </w:tcPr>
          <w:p>
            <w:pPr>
              <w:pStyle w:val="TableParagraph"/>
              <w:ind w:left="319" w:right="187"/>
              <w:rPr>
                <w:sz w:val="24"/>
              </w:rPr>
            </w:pPr>
            <w:r>
              <w:rPr>
                <w:sz w:val="24"/>
              </w:rPr>
              <w:t>56,956 </w:t>
            </w:r>
          </w:p>
        </w:tc>
      </w:tr>
      <w:tr>
        <w:trPr>
          <w:trHeight w:val="311" w:hRule="atLeast"/>
        </w:trPr>
        <w:tc>
          <w:tcPr>
            <w:tcW w:w="1382" w:type="dxa"/>
          </w:tcPr>
          <w:p>
            <w:pPr>
              <w:pStyle w:val="TableParagraph"/>
              <w:ind w:left="488" w:right="359"/>
              <w:rPr>
                <w:sz w:val="24"/>
              </w:rPr>
            </w:pPr>
            <w:r>
              <w:rPr>
                <w:sz w:val="24"/>
              </w:rPr>
              <w:t>35 </w:t>
            </w:r>
          </w:p>
        </w:tc>
        <w:tc>
          <w:tcPr>
            <w:tcW w:w="3689" w:type="dxa"/>
          </w:tcPr>
          <w:p>
            <w:pPr>
              <w:pStyle w:val="TableParagraph"/>
              <w:ind w:right="1233"/>
              <w:jc w:val="right"/>
              <w:rPr>
                <w:sz w:val="24"/>
              </w:rPr>
            </w:pPr>
            <w:r>
              <w:rPr>
                <w:sz w:val="24"/>
              </w:rPr>
              <w:t>西南证券 </w:t>
            </w:r>
          </w:p>
        </w:tc>
        <w:tc>
          <w:tcPr>
            <w:tcW w:w="3451" w:type="dxa"/>
          </w:tcPr>
          <w:p>
            <w:pPr>
              <w:pStyle w:val="TableParagraph"/>
              <w:ind w:left="319" w:right="187"/>
              <w:rPr>
                <w:sz w:val="24"/>
              </w:rPr>
            </w:pPr>
            <w:r>
              <w:rPr>
                <w:sz w:val="24"/>
              </w:rPr>
              <w:t>55,789 </w:t>
            </w:r>
          </w:p>
        </w:tc>
      </w:tr>
      <w:tr>
        <w:trPr>
          <w:trHeight w:val="311" w:hRule="atLeast"/>
        </w:trPr>
        <w:tc>
          <w:tcPr>
            <w:tcW w:w="1382" w:type="dxa"/>
          </w:tcPr>
          <w:p>
            <w:pPr>
              <w:pStyle w:val="TableParagraph"/>
              <w:ind w:left="488" w:right="359"/>
              <w:rPr>
                <w:sz w:val="24"/>
              </w:rPr>
            </w:pPr>
            <w:r>
              <w:rPr>
                <w:sz w:val="24"/>
              </w:rPr>
              <w:t>36 </w:t>
            </w:r>
          </w:p>
        </w:tc>
        <w:tc>
          <w:tcPr>
            <w:tcW w:w="3689" w:type="dxa"/>
          </w:tcPr>
          <w:p>
            <w:pPr>
              <w:pStyle w:val="TableParagraph"/>
              <w:ind w:right="1233"/>
              <w:jc w:val="right"/>
              <w:rPr>
                <w:sz w:val="24"/>
              </w:rPr>
            </w:pPr>
            <w:r>
              <w:rPr>
                <w:sz w:val="24"/>
              </w:rPr>
              <w:t>华福证券 </w:t>
            </w:r>
          </w:p>
        </w:tc>
        <w:tc>
          <w:tcPr>
            <w:tcW w:w="3451" w:type="dxa"/>
          </w:tcPr>
          <w:p>
            <w:pPr>
              <w:pStyle w:val="TableParagraph"/>
              <w:ind w:left="319" w:right="187"/>
              <w:rPr>
                <w:sz w:val="24"/>
              </w:rPr>
            </w:pPr>
            <w:r>
              <w:rPr>
                <w:sz w:val="24"/>
              </w:rPr>
              <w:t>55,535 </w:t>
            </w:r>
          </w:p>
        </w:tc>
      </w:tr>
      <w:tr>
        <w:trPr>
          <w:trHeight w:val="311" w:hRule="atLeast"/>
        </w:trPr>
        <w:tc>
          <w:tcPr>
            <w:tcW w:w="1382" w:type="dxa"/>
          </w:tcPr>
          <w:p>
            <w:pPr>
              <w:pStyle w:val="TableParagraph"/>
              <w:ind w:left="488" w:right="359"/>
              <w:rPr>
                <w:sz w:val="24"/>
              </w:rPr>
            </w:pPr>
            <w:r>
              <w:rPr>
                <w:sz w:val="24"/>
              </w:rPr>
              <w:t>37 </w:t>
            </w:r>
          </w:p>
        </w:tc>
        <w:tc>
          <w:tcPr>
            <w:tcW w:w="3689" w:type="dxa"/>
          </w:tcPr>
          <w:p>
            <w:pPr>
              <w:pStyle w:val="TableParagraph"/>
              <w:ind w:right="1233"/>
              <w:jc w:val="right"/>
              <w:rPr>
                <w:sz w:val="24"/>
              </w:rPr>
            </w:pPr>
            <w:r>
              <w:rPr>
                <w:sz w:val="24"/>
              </w:rPr>
              <w:t>信达证券 </w:t>
            </w:r>
          </w:p>
        </w:tc>
        <w:tc>
          <w:tcPr>
            <w:tcW w:w="3451" w:type="dxa"/>
          </w:tcPr>
          <w:p>
            <w:pPr>
              <w:pStyle w:val="TableParagraph"/>
              <w:ind w:left="319" w:right="187"/>
              <w:rPr>
                <w:sz w:val="24"/>
              </w:rPr>
            </w:pPr>
            <w:r>
              <w:rPr>
                <w:sz w:val="24"/>
              </w:rPr>
              <w:t>55,325 </w:t>
            </w:r>
          </w:p>
        </w:tc>
      </w:tr>
      <w:tr>
        <w:trPr>
          <w:trHeight w:val="314" w:hRule="atLeast"/>
        </w:trPr>
        <w:tc>
          <w:tcPr>
            <w:tcW w:w="1382" w:type="dxa"/>
          </w:tcPr>
          <w:p>
            <w:pPr>
              <w:pStyle w:val="TableParagraph"/>
              <w:spacing w:line="294" w:lineRule="exact"/>
              <w:ind w:left="488" w:right="359"/>
              <w:rPr>
                <w:sz w:val="24"/>
              </w:rPr>
            </w:pPr>
            <w:r>
              <w:rPr>
                <w:sz w:val="24"/>
              </w:rPr>
              <w:t>38 </w:t>
            </w:r>
          </w:p>
        </w:tc>
        <w:tc>
          <w:tcPr>
            <w:tcW w:w="3689" w:type="dxa"/>
          </w:tcPr>
          <w:p>
            <w:pPr>
              <w:pStyle w:val="TableParagraph"/>
              <w:spacing w:line="294" w:lineRule="exact"/>
              <w:ind w:right="1233"/>
              <w:jc w:val="right"/>
              <w:rPr>
                <w:sz w:val="24"/>
              </w:rPr>
            </w:pPr>
            <w:r>
              <w:rPr>
                <w:sz w:val="24"/>
              </w:rPr>
              <w:t>天风证券 </w:t>
            </w:r>
          </w:p>
        </w:tc>
        <w:tc>
          <w:tcPr>
            <w:tcW w:w="3451" w:type="dxa"/>
          </w:tcPr>
          <w:p>
            <w:pPr>
              <w:pStyle w:val="TableParagraph"/>
              <w:spacing w:line="294" w:lineRule="exact"/>
              <w:ind w:left="319" w:right="187"/>
              <w:rPr>
                <w:sz w:val="24"/>
              </w:rPr>
            </w:pPr>
            <w:r>
              <w:rPr>
                <w:sz w:val="24"/>
              </w:rPr>
              <w:t>54,362 </w:t>
            </w:r>
          </w:p>
        </w:tc>
      </w:tr>
    </w:tbl>
    <w:p>
      <w:pPr>
        <w:spacing w:after="0" w:line="294" w:lineRule="exact"/>
        <w:rPr>
          <w:sz w:val="24"/>
        </w:rPr>
        <w:sectPr>
          <w:pgSz w:w="11910" w:h="16840"/>
          <w:pgMar w:header="0" w:footer="1122" w:top="1540" w:bottom="132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2"/>
        <w:gridCol w:w="3689"/>
        <w:gridCol w:w="3451"/>
      </w:tblGrid>
      <w:tr>
        <w:trPr>
          <w:trHeight w:val="311" w:hRule="atLeast"/>
        </w:trPr>
        <w:tc>
          <w:tcPr>
            <w:tcW w:w="1382" w:type="dxa"/>
          </w:tcPr>
          <w:p>
            <w:pPr>
              <w:pStyle w:val="TableParagraph"/>
              <w:ind w:right="439"/>
              <w:jc w:val="right"/>
              <w:rPr>
                <w:sz w:val="24"/>
              </w:rPr>
            </w:pPr>
            <w:r>
              <w:rPr>
                <w:sz w:val="24"/>
              </w:rPr>
              <w:t>39 </w:t>
            </w:r>
          </w:p>
        </w:tc>
        <w:tc>
          <w:tcPr>
            <w:tcW w:w="3689" w:type="dxa"/>
          </w:tcPr>
          <w:p>
            <w:pPr>
              <w:pStyle w:val="TableParagraph"/>
              <w:ind w:left="1283" w:right="1155"/>
              <w:rPr>
                <w:sz w:val="24"/>
              </w:rPr>
            </w:pPr>
            <w:r>
              <w:rPr>
                <w:sz w:val="24"/>
              </w:rPr>
              <w:t>财达证券 </w:t>
            </w:r>
          </w:p>
        </w:tc>
        <w:tc>
          <w:tcPr>
            <w:tcW w:w="3451" w:type="dxa"/>
          </w:tcPr>
          <w:p>
            <w:pPr>
              <w:pStyle w:val="TableParagraph"/>
              <w:ind w:left="1366" w:right="0"/>
              <w:jc w:val="left"/>
              <w:rPr>
                <w:sz w:val="24"/>
              </w:rPr>
            </w:pPr>
            <w:r>
              <w:rPr>
                <w:sz w:val="24"/>
              </w:rPr>
              <w:t>53,502 </w:t>
            </w:r>
          </w:p>
        </w:tc>
      </w:tr>
      <w:tr>
        <w:trPr>
          <w:trHeight w:val="312" w:hRule="atLeast"/>
        </w:trPr>
        <w:tc>
          <w:tcPr>
            <w:tcW w:w="1382" w:type="dxa"/>
          </w:tcPr>
          <w:p>
            <w:pPr>
              <w:pStyle w:val="TableParagraph"/>
              <w:ind w:right="439"/>
              <w:jc w:val="right"/>
              <w:rPr>
                <w:sz w:val="24"/>
              </w:rPr>
            </w:pPr>
            <w:r>
              <w:rPr>
                <w:sz w:val="24"/>
              </w:rPr>
              <w:t>40 </w:t>
            </w:r>
          </w:p>
        </w:tc>
        <w:tc>
          <w:tcPr>
            <w:tcW w:w="3689" w:type="dxa"/>
          </w:tcPr>
          <w:p>
            <w:pPr>
              <w:pStyle w:val="TableParagraph"/>
              <w:ind w:left="1283" w:right="1155"/>
              <w:rPr>
                <w:sz w:val="24"/>
              </w:rPr>
            </w:pPr>
            <w:r>
              <w:rPr>
                <w:sz w:val="24"/>
              </w:rPr>
              <w:t>国盛证券 </w:t>
            </w:r>
          </w:p>
        </w:tc>
        <w:tc>
          <w:tcPr>
            <w:tcW w:w="3451" w:type="dxa"/>
          </w:tcPr>
          <w:p>
            <w:pPr>
              <w:pStyle w:val="TableParagraph"/>
              <w:ind w:left="1366" w:right="0"/>
              <w:jc w:val="left"/>
              <w:rPr>
                <w:sz w:val="24"/>
              </w:rPr>
            </w:pPr>
            <w:r>
              <w:rPr>
                <w:sz w:val="24"/>
              </w:rPr>
              <w:t>52,054 </w:t>
            </w:r>
          </w:p>
        </w:tc>
      </w:tr>
      <w:tr>
        <w:trPr>
          <w:trHeight w:val="311" w:hRule="atLeast"/>
        </w:trPr>
        <w:tc>
          <w:tcPr>
            <w:tcW w:w="1382" w:type="dxa"/>
          </w:tcPr>
          <w:p>
            <w:pPr>
              <w:pStyle w:val="TableParagraph"/>
              <w:ind w:right="439"/>
              <w:jc w:val="right"/>
              <w:rPr>
                <w:sz w:val="24"/>
              </w:rPr>
            </w:pPr>
            <w:r>
              <w:rPr>
                <w:sz w:val="24"/>
              </w:rPr>
              <w:t>41 </w:t>
            </w:r>
          </w:p>
        </w:tc>
        <w:tc>
          <w:tcPr>
            <w:tcW w:w="3689" w:type="dxa"/>
          </w:tcPr>
          <w:p>
            <w:pPr>
              <w:pStyle w:val="TableParagraph"/>
              <w:ind w:left="1283" w:right="1155"/>
              <w:rPr>
                <w:sz w:val="24"/>
              </w:rPr>
            </w:pPr>
            <w:r>
              <w:rPr>
                <w:sz w:val="24"/>
              </w:rPr>
              <w:t>中原证券 </w:t>
            </w:r>
          </w:p>
        </w:tc>
        <w:tc>
          <w:tcPr>
            <w:tcW w:w="3451" w:type="dxa"/>
          </w:tcPr>
          <w:p>
            <w:pPr>
              <w:pStyle w:val="TableParagraph"/>
              <w:ind w:left="1366" w:right="0"/>
              <w:jc w:val="left"/>
              <w:rPr>
                <w:sz w:val="24"/>
              </w:rPr>
            </w:pPr>
            <w:r>
              <w:rPr>
                <w:sz w:val="24"/>
              </w:rPr>
              <w:t>46,880 </w:t>
            </w:r>
          </w:p>
        </w:tc>
      </w:tr>
      <w:tr>
        <w:trPr>
          <w:trHeight w:val="313" w:hRule="atLeast"/>
        </w:trPr>
        <w:tc>
          <w:tcPr>
            <w:tcW w:w="1382" w:type="dxa"/>
          </w:tcPr>
          <w:p>
            <w:pPr>
              <w:pStyle w:val="TableParagraph"/>
              <w:spacing w:before="2"/>
              <w:ind w:right="439"/>
              <w:jc w:val="right"/>
              <w:rPr>
                <w:sz w:val="24"/>
              </w:rPr>
            </w:pPr>
            <w:r>
              <w:rPr>
                <w:sz w:val="24"/>
              </w:rPr>
              <w:t>42 </w:t>
            </w:r>
          </w:p>
        </w:tc>
        <w:tc>
          <w:tcPr>
            <w:tcW w:w="3689" w:type="dxa"/>
          </w:tcPr>
          <w:p>
            <w:pPr>
              <w:pStyle w:val="TableParagraph"/>
              <w:spacing w:before="2"/>
              <w:ind w:left="1283" w:right="1155"/>
              <w:rPr>
                <w:sz w:val="24"/>
              </w:rPr>
            </w:pPr>
            <w:r>
              <w:rPr>
                <w:sz w:val="24"/>
              </w:rPr>
              <w:t>湘财证券 </w:t>
            </w:r>
          </w:p>
        </w:tc>
        <w:tc>
          <w:tcPr>
            <w:tcW w:w="3451" w:type="dxa"/>
          </w:tcPr>
          <w:p>
            <w:pPr>
              <w:pStyle w:val="TableParagraph"/>
              <w:spacing w:before="2"/>
              <w:ind w:left="1366" w:right="0"/>
              <w:jc w:val="left"/>
              <w:rPr>
                <w:sz w:val="24"/>
              </w:rPr>
            </w:pPr>
            <w:r>
              <w:rPr>
                <w:sz w:val="24"/>
              </w:rPr>
              <w:t>44,866 </w:t>
            </w:r>
          </w:p>
        </w:tc>
      </w:tr>
      <w:tr>
        <w:trPr>
          <w:trHeight w:val="311" w:hRule="atLeast"/>
        </w:trPr>
        <w:tc>
          <w:tcPr>
            <w:tcW w:w="1382" w:type="dxa"/>
          </w:tcPr>
          <w:p>
            <w:pPr>
              <w:pStyle w:val="TableParagraph"/>
              <w:ind w:right="439"/>
              <w:jc w:val="right"/>
              <w:rPr>
                <w:sz w:val="24"/>
              </w:rPr>
            </w:pPr>
            <w:r>
              <w:rPr>
                <w:sz w:val="24"/>
              </w:rPr>
              <w:t>43 </w:t>
            </w:r>
          </w:p>
        </w:tc>
        <w:tc>
          <w:tcPr>
            <w:tcW w:w="3689" w:type="dxa"/>
          </w:tcPr>
          <w:p>
            <w:pPr>
              <w:pStyle w:val="TableParagraph"/>
              <w:ind w:left="1283" w:right="1155"/>
              <w:rPr>
                <w:sz w:val="24"/>
              </w:rPr>
            </w:pPr>
            <w:r>
              <w:rPr>
                <w:sz w:val="24"/>
              </w:rPr>
              <w:t>财信证券 </w:t>
            </w:r>
          </w:p>
        </w:tc>
        <w:tc>
          <w:tcPr>
            <w:tcW w:w="3451" w:type="dxa"/>
          </w:tcPr>
          <w:p>
            <w:pPr>
              <w:pStyle w:val="TableParagraph"/>
              <w:ind w:left="1366" w:right="0"/>
              <w:jc w:val="left"/>
              <w:rPr>
                <w:sz w:val="24"/>
              </w:rPr>
            </w:pPr>
            <w:r>
              <w:rPr>
                <w:sz w:val="24"/>
              </w:rPr>
              <w:t>44,496 </w:t>
            </w:r>
          </w:p>
        </w:tc>
      </w:tr>
      <w:tr>
        <w:trPr>
          <w:trHeight w:val="311" w:hRule="atLeast"/>
        </w:trPr>
        <w:tc>
          <w:tcPr>
            <w:tcW w:w="1382" w:type="dxa"/>
          </w:tcPr>
          <w:p>
            <w:pPr>
              <w:pStyle w:val="TableParagraph"/>
              <w:ind w:right="439"/>
              <w:jc w:val="right"/>
              <w:rPr>
                <w:sz w:val="24"/>
              </w:rPr>
            </w:pPr>
            <w:r>
              <w:rPr>
                <w:sz w:val="24"/>
              </w:rPr>
              <w:t>44 </w:t>
            </w:r>
          </w:p>
        </w:tc>
        <w:tc>
          <w:tcPr>
            <w:tcW w:w="3689" w:type="dxa"/>
          </w:tcPr>
          <w:p>
            <w:pPr>
              <w:pStyle w:val="TableParagraph"/>
              <w:ind w:left="1283" w:right="1155"/>
              <w:rPr>
                <w:sz w:val="24"/>
              </w:rPr>
            </w:pPr>
            <w:r>
              <w:rPr>
                <w:sz w:val="24"/>
              </w:rPr>
              <w:t>国海证券 </w:t>
            </w:r>
          </w:p>
        </w:tc>
        <w:tc>
          <w:tcPr>
            <w:tcW w:w="3451" w:type="dxa"/>
          </w:tcPr>
          <w:p>
            <w:pPr>
              <w:pStyle w:val="TableParagraph"/>
              <w:ind w:left="1366" w:right="0"/>
              <w:jc w:val="left"/>
              <w:rPr>
                <w:sz w:val="24"/>
              </w:rPr>
            </w:pPr>
            <w:r>
              <w:rPr>
                <w:sz w:val="24"/>
              </w:rPr>
              <w:t>41,461 </w:t>
            </w:r>
          </w:p>
        </w:tc>
      </w:tr>
      <w:tr>
        <w:trPr>
          <w:trHeight w:val="311" w:hRule="atLeast"/>
        </w:trPr>
        <w:tc>
          <w:tcPr>
            <w:tcW w:w="1382" w:type="dxa"/>
          </w:tcPr>
          <w:p>
            <w:pPr>
              <w:pStyle w:val="TableParagraph"/>
              <w:ind w:right="439"/>
              <w:jc w:val="right"/>
              <w:rPr>
                <w:sz w:val="24"/>
              </w:rPr>
            </w:pPr>
            <w:r>
              <w:rPr>
                <w:sz w:val="24"/>
              </w:rPr>
              <w:t>45 </w:t>
            </w:r>
          </w:p>
        </w:tc>
        <w:tc>
          <w:tcPr>
            <w:tcW w:w="3689" w:type="dxa"/>
          </w:tcPr>
          <w:p>
            <w:pPr>
              <w:pStyle w:val="TableParagraph"/>
              <w:ind w:left="1283" w:right="1155"/>
              <w:rPr>
                <w:sz w:val="24"/>
              </w:rPr>
            </w:pPr>
            <w:r>
              <w:rPr>
                <w:sz w:val="24"/>
              </w:rPr>
              <w:t>华创证券 </w:t>
            </w:r>
          </w:p>
        </w:tc>
        <w:tc>
          <w:tcPr>
            <w:tcW w:w="3451" w:type="dxa"/>
          </w:tcPr>
          <w:p>
            <w:pPr>
              <w:pStyle w:val="TableParagraph"/>
              <w:ind w:left="1366" w:right="0"/>
              <w:jc w:val="left"/>
              <w:rPr>
                <w:sz w:val="24"/>
              </w:rPr>
            </w:pPr>
            <w:r>
              <w:rPr>
                <w:sz w:val="24"/>
              </w:rPr>
              <w:t>40,819 </w:t>
            </w:r>
          </w:p>
        </w:tc>
      </w:tr>
      <w:tr>
        <w:trPr>
          <w:trHeight w:val="311" w:hRule="atLeast"/>
        </w:trPr>
        <w:tc>
          <w:tcPr>
            <w:tcW w:w="1382" w:type="dxa"/>
          </w:tcPr>
          <w:p>
            <w:pPr>
              <w:pStyle w:val="TableParagraph"/>
              <w:ind w:right="439"/>
              <w:jc w:val="right"/>
              <w:rPr>
                <w:sz w:val="24"/>
              </w:rPr>
            </w:pPr>
            <w:r>
              <w:rPr>
                <w:sz w:val="24"/>
              </w:rPr>
              <w:t>46 </w:t>
            </w:r>
          </w:p>
        </w:tc>
        <w:tc>
          <w:tcPr>
            <w:tcW w:w="3689" w:type="dxa"/>
          </w:tcPr>
          <w:p>
            <w:pPr>
              <w:pStyle w:val="TableParagraph"/>
              <w:ind w:left="1283" w:right="1155"/>
              <w:rPr>
                <w:sz w:val="24"/>
              </w:rPr>
            </w:pPr>
            <w:r>
              <w:rPr>
                <w:sz w:val="24"/>
              </w:rPr>
              <w:t>南京证券 </w:t>
            </w:r>
          </w:p>
        </w:tc>
        <w:tc>
          <w:tcPr>
            <w:tcW w:w="3451" w:type="dxa"/>
          </w:tcPr>
          <w:p>
            <w:pPr>
              <w:pStyle w:val="TableParagraph"/>
              <w:ind w:left="1366" w:right="0"/>
              <w:jc w:val="left"/>
              <w:rPr>
                <w:sz w:val="24"/>
              </w:rPr>
            </w:pPr>
            <w:r>
              <w:rPr>
                <w:sz w:val="24"/>
              </w:rPr>
              <w:t>39,034 </w:t>
            </w:r>
          </w:p>
        </w:tc>
      </w:tr>
      <w:tr>
        <w:trPr>
          <w:trHeight w:val="311" w:hRule="atLeast"/>
        </w:trPr>
        <w:tc>
          <w:tcPr>
            <w:tcW w:w="1382" w:type="dxa"/>
          </w:tcPr>
          <w:p>
            <w:pPr>
              <w:pStyle w:val="TableParagraph"/>
              <w:ind w:right="439"/>
              <w:jc w:val="right"/>
              <w:rPr>
                <w:sz w:val="24"/>
              </w:rPr>
            </w:pPr>
            <w:r>
              <w:rPr>
                <w:sz w:val="24"/>
              </w:rPr>
              <w:t>47 </w:t>
            </w:r>
          </w:p>
        </w:tc>
        <w:tc>
          <w:tcPr>
            <w:tcW w:w="3689" w:type="dxa"/>
          </w:tcPr>
          <w:p>
            <w:pPr>
              <w:pStyle w:val="TableParagraph"/>
              <w:ind w:left="1283" w:right="1155"/>
              <w:rPr>
                <w:sz w:val="24"/>
              </w:rPr>
            </w:pPr>
            <w:r>
              <w:rPr>
                <w:sz w:val="24"/>
              </w:rPr>
              <w:t>东海证券 </w:t>
            </w:r>
          </w:p>
        </w:tc>
        <w:tc>
          <w:tcPr>
            <w:tcW w:w="3451" w:type="dxa"/>
          </w:tcPr>
          <w:p>
            <w:pPr>
              <w:pStyle w:val="TableParagraph"/>
              <w:ind w:left="1366" w:right="0"/>
              <w:jc w:val="left"/>
              <w:rPr>
                <w:sz w:val="24"/>
              </w:rPr>
            </w:pPr>
            <w:r>
              <w:rPr>
                <w:sz w:val="24"/>
              </w:rPr>
              <w:t>38,055 </w:t>
            </w:r>
          </w:p>
        </w:tc>
      </w:tr>
      <w:tr>
        <w:trPr>
          <w:trHeight w:val="314" w:hRule="atLeast"/>
        </w:trPr>
        <w:tc>
          <w:tcPr>
            <w:tcW w:w="1382" w:type="dxa"/>
          </w:tcPr>
          <w:p>
            <w:pPr>
              <w:pStyle w:val="TableParagraph"/>
              <w:spacing w:before="2"/>
              <w:ind w:right="439"/>
              <w:jc w:val="right"/>
              <w:rPr>
                <w:sz w:val="24"/>
              </w:rPr>
            </w:pPr>
            <w:r>
              <w:rPr>
                <w:sz w:val="24"/>
              </w:rPr>
              <w:t>48 </w:t>
            </w:r>
          </w:p>
        </w:tc>
        <w:tc>
          <w:tcPr>
            <w:tcW w:w="3689" w:type="dxa"/>
          </w:tcPr>
          <w:p>
            <w:pPr>
              <w:pStyle w:val="TableParagraph"/>
              <w:spacing w:before="2"/>
              <w:ind w:left="1283" w:right="1155"/>
              <w:rPr>
                <w:sz w:val="24"/>
              </w:rPr>
            </w:pPr>
            <w:r>
              <w:rPr>
                <w:sz w:val="24"/>
              </w:rPr>
              <w:t>民生证券 </w:t>
            </w:r>
          </w:p>
        </w:tc>
        <w:tc>
          <w:tcPr>
            <w:tcW w:w="3451" w:type="dxa"/>
          </w:tcPr>
          <w:p>
            <w:pPr>
              <w:pStyle w:val="TableParagraph"/>
              <w:spacing w:before="2"/>
              <w:ind w:left="1366" w:right="0"/>
              <w:jc w:val="left"/>
              <w:rPr>
                <w:sz w:val="24"/>
              </w:rPr>
            </w:pPr>
            <w:r>
              <w:rPr>
                <w:sz w:val="24"/>
              </w:rPr>
              <w:t>37,195 </w:t>
            </w:r>
          </w:p>
        </w:tc>
      </w:tr>
      <w:tr>
        <w:trPr>
          <w:trHeight w:val="311" w:hRule="atLeast"/>
        </w:trPr>
        <w:tc>
          <w:tcPr>
            <w:tcW w:w="1382" w:type="dxa"/>
          </w:tcPr>
          <w:p>
            <w:pPr>
              <w:pStyle w:val="TableParagraph"/>
              <w:ind w:right="439"/>
              <w:jc w:val="right"/>
              <w:rPr>
                <w:sz w:val="24"/>
              </w:rPr>
            </w:pPr>
            <w:r>
              <w:rPr>
                <w:sz w:val="24"/>
              </w:rPr>
              <w:t>49 </w:t>
            </w:r>
          </w:p>
        </w:tc>
        <w:tc>
          <w:tcPr>
            <w:tcW w:w="3689" w:type="dxa"/>
          </w:tcPr>
          <w:p>
            <w:pPr>
              <w:pStyle w:val="TableParagraph"/>
              <w:ind w:left="1283" w:right="1155"/>
              <w:rPr>
                <w:sz w:val="24"/>
              </w:rPr>
            </w:pPr>
            <w:r>
              <w:rPr>
                <w:sz w:val="24"/>
              </w:rPr>
              <w:t>国联证券 </w:t>
            </w:r>
          </w:p>
        </w:tc>
        <w:tc>
          <w:tcPr>
            <w:tcW w:w="3451" w:type="dxa"/>
          </w:tcPr>
          <w:p>
            <w:pPr>
              <w:pStyle w:val="TableParagraph"/>
              <w:ind w:left="1366" w:right="0"/>
              <w:jc w:val="left"/>
              <w:rPr>
                <w:sz w:val="24"/>
              </w:rPr>
            </w:pPr>
            <w:r>
              <w:rPr>
                <w:sz w:val="24"/>
              </w:rPr>
              <w:t>35,965 </w:t>
            </w:r>
          </w:p>
        </w:tc>
      </w:tr>
      <w:tr>
        <w:trPr>
          <w:trHeight w:val="311" w:hRule="atLeast"/>
        </w:trPr>
        <w:tc>
          <w:tcPr>
            <w:tcW w:w="1382" w:type="dxa"/>
          </w:tcPr>
          <w:p>
            <w:pPr>
              <w:pStyle w:val="TableParagraph"/>
              <w:ind w:right="439"/>
              <w:jc w:val="right"/>
              <w:rPr>
                <w:sz w:val="24"/>
              </w:rPr>
            </w:pPr>
            <w:r>
              <w:rPr>
                <w:sz w:val="24"/>
              </w:rPr>
              <w:t>50 </w:t>
            </w:r>
          </w:p>
        </w:tc>
        <w:tc>
          <w:tcPr>
            <w:tcW w:w="3689" w:type="dxa"/>
          </w:tcPr>
          <w:p>
            <w:pPr>
              <w:pStyle w:val="TableParagraph"/>
              <w:ind w:left="1283" w:right="1155"/>
              <w:rPr>
                <w:sz w:val="24"/>
              </w:rPr>
            </w:pPr>
            <w:r>
              <w:rPr>
                <w:sz w:val="24"/>
              </w:rPr>
              <w:t>华龙证券 </w:t>
            </w:r>
          </w:p>
        </w:tc>
        <w:tc>
          <w:tcPr>
            <w:tcW w:w="3451" w:type="dxa"/>
          </w:tcPr>
          <w:p>
            <w:pPr>
              <w:pStyle w:val="TableParagraph"/>
              <w:ind w:left="1366" w:right="0"/>
              <w:jc w:val="left"/>
              <w:rPr>
                <w:sz w:val="24"/>
              </w:rPr>
            </w:pPr>
            <w:r>
              <w:rPr>
                <w:sz w:val="24"/>
              </w:rPr>
              <w:t>35,233 </w:t>
            </w:r>
          </w:p>
        </w:tc>
      </w:tr>
      <w:tr>
        <w:trPr>
          <w:trHeight w:val="311" w:hRule="atLeast"/>
        </w:trPr>
        <w:tc>
          <w:tcPr>
            <w:tcW w:w="1382" w:type="dxa"/>
          </w:tcPr>
          <w:p>
            <w:pPr>
              <w:pStyle w:val="TableParagraph"/>
              <w:ind w:right="439"/>
              <w:jc w:val="right"/>
              <w:rPr>
                <w:sz w:val="24"/>
              </w:rPr>
            </w:pPr>
            <w:r>
              <w:rPr>
                <w:sz w:val="24"/>
              </w:rPr>
              <w:t>51 </w:t>
            </w:r>
          </w:p>
        </w:tc>
        <w:tc>
          <w:tcPr>
            <w:tcW w:w="3689" w:type="dxa"/>
          </w:tcPr>
          <w:p>
            <w:pPr>
              <w:pStyle w:val="TableParagraph"/>
              <w:ind w:left="1283" w:right="1155"/>
              <w:rPr>
                <w:sz w:val="24"/>
              </w:rPr>
            </w:pPr>
            <w:r>
              <w:rPr>
                <w:sz w:val="24"/>
              </w:rPr>
              <w:t>山西证券 </w:t>
            </w:r>
          </w:p>
        </w:tc>
        <w:tc>
          <w:tcPr>
            <w:tcW w:w="3451" w:type="dxa"/>
          </w:tcPr>
          <w:p>
            <w:pPr>
              <w:pStyle w:val="TableParagraph"/>
              <w:ind w:left="1366" w:right="0"/>
              <w:jc w:val="left"/>
              <w:rPr>
                <w:sz w:val="24"/>
              </w:rPr>
            </w:pPr>
            <w:r>
              <w:rPr>
                <w:sz w:val="24"/>
              </w:rPr>
              <w:t>34,105 </w:t>
            </w:r>
          </w:p>
        </w:tc>
      </w:tr>
      <w:tr>
        <w:trPr>
          <w:trHeight w:val="312" w:hRule="atLeast"/>
        </w:trPr>
        <w:tc>
          <w:tcPr>
            <w:tcW w:w="1382" w:type="dxa"/>
          </w:tcPr>
          <w:p>
            <w:pPr>
              <w:pStyle w:val="TableParagraph"/>
              <w:ind w:right="439"/>
              <w:jc w:val="right"/>
              <w:rPr>
                <w:sz w:val="24"/>
              </w:rPr>
            </w:pPr>
            <w:r>
              <w:rPr>
                <w:sz w:val="24"/>
              </w:rPr>
              <w:t>52 </w:t>
            </w:r>
          </w:p>
        </w:tc>
        <w:tc>
          <w:tcPr>
            <w:tcW w:w="3689" w:type="dxa"/>
          </w:tcPr>
          <w:p>
            <w:pPr>
              <w:pStyle w:val="TableParagraph"/>
              <w:ind w:left="1283" w:right="1155"/>
              <w:rPr>
                <w:sz w:val="24"/>
              </w:rPr>
            </w:pPr>
            <w:r>
              <w:rPr>
                <w:sz w:val="24"/>
              </w:rPr>
              <w:t>万联证券 </w:t>
            </w:r>
          </w:p>
        </w:tc>
        <w:tc>
          <w:tcPr>
            <w:tcW w:w="3451" w:type="dxa"/>
          </w:tcPr>
          <w:p>
            <w:pPr>
              <w:pStyle w:val="TableParagraph"/>
              <w:ind w:left="1366" w:right="0"/>
              <w:jc w:val="left"/>
              <w:rPr>
                <w:sz w:val="24"/>
              </w:rPr>
            </w:pPr>
            <w:r>
              <w:rPr>
                <w:sz w:val="24"/>
              </w:rPr>
              <w:t>33,912 </w:t>
            </w:r>
          </w:p>
        </w:tc>
      </w:tr>
      <w:tr>
        <w:trPr>
          <w:trHeight w:val="311" w:hRule="atLeast"/>
        </w:trPr>
        <w:tc>
          <w:tcPr>
            <w:tcW w:w="1382" w:type="dxa"/>
          </w:tcPr>
          <w:p>
            <w:pPr>
              <w:pStyle w:val="TableParagraph"/>
              <w:ind w:right="439"/>
              <w:jc w:val="right"/>
              <w:rPr>
                <w:sz w:val="24"/>
              </w:rPr>
            </w:pPr>
            <w:r>
              <w:rPr>
                <w:sz w:val="24"/>
              </w:rPr>
              <w:t>53 </w:t>
            </w:r>
          </w:p>
        </w:tc>
        <w:tc>
          <w:tcPr>
            <w:tcW w:w="3689" w:type="dxa"/>
          </w:tcPr>
          <w:p>
            <w:pPr>
              <w:pStyle w:val="TableParagraph"/>
              <w:ind w:left="1283" w:right="1155"/>
              <w:rPr>
                <w:sz w:val="24"/>
              </w:rPr>
            </w:pPr>
            <w:r>
              <w:rPr>
                <w:sz w:val="24"/>
              </w:rPr>
              <w:t>华鑫证券 </w:t>
            </w:r>
          </w:p>
        </w:tc>
        <w:tc>
          <w:tcPr>
            <w:tcW w:w="3451" w:type="dxa"/>
          </w:tcPr>
          <w:p>
            <w:pPr>
              <w:pStyle w:val="TableParagraph"/>
              <w:ind w:left="1366" w:right="0"/>
              <w:jc w:val="left"/>
              <w:rPr>
                <w:sz w:val="24"/>
              </w:rPr>
            </w:pPr>
            <w:r>
              <w:rPr>
                <w:sz w:val="24"/>
              </w:rPr>
              <w:t>33,666 </w:t>
            </w:r>
          </w:p>
        </w:tc>
      </w:tr>
      <w:tr>
        <w:trPr>
          <w:trHeight w:val="314" w:hRule="atLeast"/>
        </w:trPr>
        <w:tc>
          <w:tcPr>
            <w:tcW w:w="1382" w:type="dxa"/>
          </w:tcPr>
          <w:p>
            <w:pPr>
              <w:pStyle w:val="TableParagraph"/>
              <w:spacing w:before="2"/>
              <w:ind w:right="439"/>
              <w:jc w:val="right"/>
              <w:rPr>
                <w:sz w:val="24"/>
              </w:rPr>
            </w:pPr>
            <w:r>
              <w:rPr>
                <w:sz w:val="24"/>
              </w:rPr>
              <w:t>54 </w:t>
            </w:r>
          </w:p>
        </w:tc>
        <w:tc>
          <w:tcPr>
            <w:tcW w:w="3689" w:type="dxa"/>
          </w:tcPr>
          <w:p>
            <w:pPr>
              <w:pStyle w:val="TableParagraph"/>
              <w:spacing w:before="2"/>
              <w:ind w:left="1283" w:right="1155"/>
              <w:rPr>
                <w:sz w:val="24"/>
              </w:rPr>
            </w:pPr>
            <w:r>
              <w:rPr>
                <w:sz w:val="24"/>
              </w:rPr>
              <w:t>太平洋证券 </w:t>
            </w:r>
          </w:p>
        </w:tc>
        <w:tc>
          <w:tcPr>
            <w:tcW w:w="3451" w:type="dxa"/>
          </w:tcPr>
          <w:p>
            <w:pPr>
              <w:pStyle w:val="TableParagraph"/>
              <w:spacing w:before="2"/>
              <w:ind w:left="1366" w:right="0"/>
              <w:jc w:val="left"/>
              <w:rPr>
                <w:sz w:val="24"/>
              </w:rPr>
            </w:pPr>
            <w:r>
              <w:rPr>
                <w:sz w:val="24"/>
              </w:rPr>
              <w:t>32,979 </w:t>
            </w:r>
          </w:p>
        </w:tc>
      </w:tr>
      <w:tr>
        <w:trPr>
          <w:trHeight w:val="311" w:hRule="atLeast"/>
        </w:trPr>
        <w:tc>
          <w:tcPr>
            <w:tcW w:w="1382" w:type="dxa"/>
          </w:tcPr>
          <w:p>
            <w:pPr>
              <w:pStyle w:val="TableParagraph"/>
              <w:ind w:right="439"/>
              <w:jc w:val="right"/>
              <w:rPr>
                <w:sz w:val="24"/>
              </w:rPr>
            </w:pPr>
            <w:r>
              <w:rPr>
                <w:sz w:val="24"/>
              </w:rPr>
              <w:t>55 </w:t>
            </w:r>
          </w:p>
        </w:tc>
        <w:tc>
          <w:tcPr>
            <w:tcW w:w="3689" w:type="dxa"/>
          </w:tcPr>
          <w:p>
            <w:pPr>
              <w:pStyle w:val="TableParagraph"/>
              <w:ind w:left="1283" w:right="1155"/>
              <w:rPr>
                <w:sz w:val="24"/>
              </w:rPr>
            </w:pPr>
            <w:r>
              <w:rPr>
                <w:sz w:val="24"/>
              </w:rPr>
              <w:t>渤海证券 </w:t>
            </w:r>
          </w:p>
        </w:tc>
        <w:tc>
          <w:tcPr>
            <w:tcW w:w="3451" w:type="dxa"/>
          </w:tcPr>
          <w:p>
            <w:pPr>
              <w:pStyle w:val="TableParagraph"/>
              <w:ind w:left="1366" w:right="0"/>
              <w:jc w:val="left"/>
              <w:rPr>
                <w:sz w:val="24"/>
              </w:rPr>
            </w:pPr>
            <w:r>
              <w:rPr>
                <w:sz w:val="24"/>
              </w:rPr>
              <w:t>32,429 </w:t>
            </w:r>
          </w:p>
        </w:tc>
      </w:tr>
      <w:tr>
        <w:trPr>
          <w:trHeight w:val="311" w:hRule="atLeast"/>
        </w:trPr>
        <w:tc>
          <w:tcPr>
            <w:tcW w:w="1382" w:type="dxa"/>
          </w:tcPr>
          <w:p>
            <w:pPr>
              <w:pStyle w:val="TableParagraph"/>
              <w:ind w:right="439"/>
              <w:jc w:val="right"/>
              <w:rPr>
                <w:sz w:val="24"/>
              </w:rPr>
            </w:pPr>
            <w:r>
              <w:rPr>
                <w:sz w:val="24"/>
              </w:rPr>
              <w:t>56 </w:t>
            </w:r>
          </w:p>
        </w:tc>
        <w:tc>
          <w:tcPr>
            <w:tcW w:w="3689" w:type="dxa"/>
          </w:tcPr>
          <w:p>
            <w:pPr>
              <w:pStyle w:val="TableParagraph"/>
              <w:ind w:left="1283" w:right="1155"/>
              <w:rPr>
                <w:sz w:val="24"/>
              </w:rPr>
            </w:pPr>
            <w:r>
              <w:rPr>
                <w:sz w:val="24"/>
              </w:rPr>
              <w:t>瑞银证券 </w:t>
            </w:r>
          </w:p>
        </w:tc>
        <w:tc>
          <w:tcPr>
            <w:tcW w:w="3451" w:type="dxa"/>
          </w:tcPr>
          <w:p>
            <w:pPr>
              <w:pStyle w:val="TableParagraph"/>
              <w:ind w:left="1366" w:right="0"/>
              <w:jc w:val="left"/>
              <w:rPr>
                <w:sz w:val="24"/>
              </w:rPr>
            </w:pPr>
            <w:r>
              <w:rPr>
                <w:sz w:val="24"/>
              </w:rPr>
              <w:t>29,069 </w:t>
            </w:r>
          </w:p>
        </w:tc>
      </w:tr>
      <w:tr>
        <w:trPr>
          <w:trHeight w:val="311" w:hRule="atLeast"/>
        </w:trPr>
        <w:tc>
          <w:tcPr>
            <w:tcW w:w="1382" w:type="dxa"/>
          </w:tcPr>
          <w:p>
            <w:pPr>
              <w:pStyle w:val="TableParagraph"/>
              <w:ind w:right="439"/>
              <w:jc w:val="right"/>
              <w:rPr>
                <w:sz w:val="24"/>
              </w:rPr>
            </w:pPr>
            <w:r>
              <w:rPr>
                <w:sz w:val="24"/>
              </w:rPr>
              <w:t>57 </w:t>
            </w:r>
          </w:p>
        </w:tc>
        <w:tc>
          <w:tcPr>
            <w:tcW w:w="3689" w:type="dxa"/>
          </w:tcPr>
          <w:p>
            <w:pPr>
              <w:pStyle w:val="TableParagraph"/>
              <w:ind w:left="1283" w:right="1155"/>
              <w:rPr>
                <w:sz w:val="24"/>
              </w:rPr>
            </w:pPr>
            <w:r>
              <w:rPr>
                <w:sz w:val="24"/>
              </w:rPr>
              <w:t>新时代证券 </w:t>
            </w:r>
          </w:p>
        </w:tc>
        <w:tc>
          <w:tcPr>
            <w:tcW w:w="3451" w:type="dxa"/>
          </w:tcPr>
          <w:p>
            <w:pPr>
              <w:pStyle w:val="TableParagraph"/>
              <w:ind w:left="1366" w:right="0"/>
              <w:jc w:val="left"/>
              <w:rPr>
                <w:sz w:val="24"/>
              </w:rPr>
            </w:pPr>
            <w:r>
              <w:rPr>
                <w:sz w:val="24"/>
              </w:rPr>
              <w:t>28,503 </w:t>
            </w:r>
          </w:p>
        </w:tc>
      </w:tr>
      <w:tr>
        <w:trPr>
          <w:trHeight w:val="311" w:hRule="atLeast"/>
        </w:trPr>
        <w:tc>
          <w:tcPr>
            <w:tcW w:w="1382" w:type="dxa"/>
          </w:tcPr>
          <w:p>
            <w:pPr>
              <w:pStyle w:val="TableParagraph"/>
              <w:ind w:right="439"/>
              <w:jc w:val="right"/>
              <w:rPr>
                <w:sz w:val="24"/>
              </w:rPr>
            </w:pPr>
            <w:r>
              <w:rPr>
                <w:sz w:val="24"/>
              </w:rPr>
              <w:t>58 </w:t>
            </w:r>
          </w:p>
        </w:tc>
        <w:tc>
          <w:tcPr>
            <w:tcW w:w="3689" w:type="dxa"/>
          </w:tcPr>
          <w:p>
            <w:pPr>
              <w:pStyle w:val="TableParagraph"/>
              <w:ind w:left="1283" w:right="1155"/>
              <w:rPr>
                <w:sz w:val="24"/>
              </w:rPr>
            </w:pPr>
            <w:r>
              <w:rPr>
                <w:sz w:val="24"/>
              </w:rPr>
              <w:t>第一创业 </w:t>
            </w:r>
          </w:p>
        </w:tc>
        <w:tc>
          <w:tcPr>
            <w:tcW w:w="3451" w:type="dxa"/>
          </w:tcPr>
          <w:p>
            <w:pPr>
              <w:pStyle w:val="TableParagraph"/>
              <w:ind w:left="1366" w:right="0"/>
              <w:jc w:val="left"/>
              <w:rPr>
                <w:sz w:val="24"/>
              </w:rPr>
            </w:pPr>
            <w:r>
              <w:rPr>
                <w:sz w:val="24"/>
              </w:rPr>
              <w:t>28,382 </w:t>
            </w:r>
          </w:p>
        </w:tc>
      </w:tr>
      <w:tr>
        <w:trPr>
          <w:trHeight w:val="311" w:hRule="atLeast"/>
        </w:trPr>
        <w:tc>
          <w:tcPr>
            <w:tcW w:w="1382" w:type="dxa"/>
          </w:tcPr>
          <w:p>
            <w:pPr>
              <w:pStyle w:val="TableParagraph"/>
              <w:ind w:right="439"/>
              <w:jc w:val="right"/>
              <w:rPr>
                <w:sz w:val="24"/>
              </w:rPr>
            </w:pPr>
            <w:r>
              <w:rPr>
                <w:sz w:val="24"/>
              </w:rPr>
              <w:t>59 </w:t>
            </w:r>
          </w:p>
        </w:tc>
        <w:tc>
          <w:tcPr>
            <w:tcW w:w="3689" w:type="dxa"/>
          </w:tcPr>
          <w:p>
            <w:pPr>
              <w:pStyle w:val="TableParagraph"/>
              <w:ind w:left="1283" w:right="1155"/>
              <w:rPr>
                <w:sz w:val="24"/>
              </w:rPr>
            </w:pPr>
            <w:r>
              <w:rPr>
                <w:sz w:val="24"/>
              </w:rPr>
              <w:t>华林证券 </w:t>
            </w:r>
          </w:p>
        </w:tc>
        <w:tc>
          <w:tcPr>
            <w:tcW w:w="3451" w:type="dxa"/>
          </w:tcPr>
          <w:p>
            <w:pPr>
              <w:pStyle w:val="TableParagraph"/>
              <w:ind w:left="1366" w:right="0"/>
              <w:jc w:val="left"/>
              <w:rPr>
                <w:sz w:val="24"/>
              </w:rPr>
            </w:pPr>
            <w:r>
              <w:rPr>
                <w:sz w:val="24"/>
              </w:rPr>
              <w:t>25,633 </w:t>
            </w:r>
          </w:p>
        </w:tc>
      </w:tr>
      <w:tr>
        <w:trPr>
          <w:trHeight w:val="313" w:hRule="atLeast"/>
        </w:trPr>
        <w:tc>
          <w:tcPr>
            <w:tcW w:w="1382" w:type="dxa"/>
          </w:tcPr>
          <w:p>
            <w:pPr>
              <w:pStyle w:val="TableParagraph"/>
              <w:spacing w:before="2"/>
              <w:ind w:right="439"/>
              <w:jc w:val="right"/>
              <w:rPr>
                <w:sz w:val="24"/>
              </w:rPr>
            </w:pPr>
            <w:r>
              <w:rPr>
                <w:sz w:val="24"/>
              </w:rPr>
              <w:t>60 </w:t>
            </w:r>
          </w:p>
        </w:tc>
        <w:tc>
          <w:tcPr>
            <w:tcW w:w="3689" w:type="dxa"/>
          </w:tcPr>
          <w:p>
            <w:pPr>
              <w:pStyle w:val="TableParagraph"/>
              <w:spacing w:before="2"/>
              <w:ind w:left="1283" w:right="1155"/>
              <w:rPr>
                <w:sz w:val="24"/>
              </w:rPr>
            </w:pPr>
            <w:r>
              <w:rPr>
                <w:sz w:val="24"/>
              </w:rPr>
              <w:t>国都证券 </w:t>
            </w:r>
          </w:p>
        </w:tc>
        <w:tc>
          <w:tcPr>
            <w:tcW w:w="3451" w:type="dxa"/>
          </w:tcPr>
          <w:p>
            <w:pPr>
              <w:pStyle w:val="TableParagraph"/>
              <w:spacing w:before="2"/>
              <w:ind w:left="1366" w:right="0"/>
              <w:jc w:val="left"/>
              <w:rPr>
                <w:sz w:val="24"/>
              </w:rPr>
            </w:pPr>
            <w:r>
              <w:rPr>
                <w:sz w:val="24"/>
              </w:rPr>
              <w:t>25,180 </w:t>
            </w:r>
          </w:p>
        </w:tc>
      </w:tr>
      <w:tr>
        <w:trPr>
          <w:trHeight w:val="311" w:hRule="atLeast"/>
        </w:trPr>
        <w:tc>
          <w:tcPr>
            <w:tcW w:w="1382" w:type="dxa"/>
          </w:tcPr>
          <w:p>
            <w:pPr>
              <w:pStyle w:val="TableParagraph"/>
              <w:ind w:right="439"/>
              <w:jc w:val="right"/>
              <w:rPr>
                <w:sz w:val="24"/>
              </w:rPr>
            </w:pPr>
            <w:r>
              <w:rPr>
                <w:sz w:val="24"/>
              </w:rPr>
              <w:t>61 </w:t>
            </w:r>
          </w:p>
        </w:tc>
        <w:tc>
          <w:tcPr>
            <w:tcW w:w="3689" w:type="dxa"/>
          </w:tcPr>
          <w:p>
            <w:pPr>
              <w:pStyle w:val="TableParagraph"/>
              <w:ind w:left="1283" w:right="1155"/>
              <w:rPr>
                <w:sz w:val="24"/>
              </w:rPr>
            </w:pPr>
            <w:r>
              <w:rPr>
                <w:sz w:val="24"/>
              </w:rPr>
              <w:t>中航证券 </w:t>
            </w:r>
          </w:p>
        </w:tc>
        <w:tc>
          <w:tcPr>
            <w:tcW w:w="3451" w:type="dxa"/>
          </w:tcPr>
          <w:p>
            <w:pPr>
              <w:pStyle w:val="TableParagraph"/>
              <w:ind w:left="1366" w:right="0"/>
              <w:jc w:val="left"/>
              <w:rPr>
                <w:sz w:val="24"/>
              </w:rPr>
            </w:pPr>
            <w:r>
              <w:rPr>
                <w:sz w:val="24"/>
              </w:rPr>
              <w:t>23,893 </w:t>
            </w:r>
          </w:p>
        </w:tc>
      </w:tr>
      <w:tr>
        <w:trPr>
          <w:trHeight w:val="311" w:hRule="atLeast"/>
        </w:trPr>
        <w:tc>
          <w:tcPr>
            <w:tcW w:w="1382" w:type="dxa"/>
          </w:tcPr>
          <w:p>
            <w:pPr>
              <w:pStyle w:val="TableParagraph"/>
              <w:ind w:right="439"/>
              <w:jc w:val="right"/>
              <w:rPr>
                <w:sz w:val="24"/>
              </w:rPr>
            </w:pPr>
            <w:r>
              <w:rPr>
                <w:sz w:val="24"/>
              </w:rPr>
              <w:t>62 </w:t>
            </w:r>
          </w:p>
        </w:tc>
        <w:tc>
          <w:tcPr>
            <w:tcW w:w="3689" w:type="dxa"/>
          </w:tcPr>
          <w:p>
            <w:pPr>
              <w:pStyle w:val="TableParagraph"/>
              <w:ind w:left="1283" w:right="1155"/>
              <w:rPr>
                <w:sz w:val="24"/>
              </w:rPr>
            </w:pPr>
            <w:r>
              <w:rPr>
                <w:sz w:val="24"/>
              </w:rPr>
              <w:t>江海证券 </w:t>
            </w:r>
          </w:p>
        </w:tc>
        <w:tc>
          <w:tcPr>
            <w:tcW w:w="3451" w:type="dxa"/>
          </w:tcPr>
          <w:p>
            <w:pPr>
              <w:pStyle w:val="TableParagraph"/>
              <w:ind w:left="1366" w:right="0"/>
              <w:jc w:val="left"/>
              <w:rPr>
                <w:sz w:val="24"/>
              </w:rPr>
            </w:pPr>
            <w:r>
              <w:rPr>
                <w:sz w:val="24"/>
              </w:rPr>
              <w:t>22,843 </w:t>
            </w:r>
          </w:p>
        </w:tc>
      </w:tr>
      <w:tr>
        <w:trPr>
          <w:trHeight w:val="312" w:hRule="atLeast"/>
        </w:trPr>
        <w:tc>
          <w:tcPr>
            <w:tcW w:w="1382" w:type="dxa"/>
          </w:tcPr>
          <w:p>
            <w:pPr>
              <w:pStyle w:val="TableParagraph"/>
              <w:ind w:right="439"/>
              <w:jc w:val="right"/>
              <w:rPr>
                <w:sz w:val="24"/>
              </w:rPr>
            </w:pPr>
            <w:r>
              <w:rPr>
                <w:sz w:val="24"/>
              </w:rPr>
              <w:t>63 </w:t>
            </w:r>
          </w:p>
        </w:tc>
        <w:tc>
          <w:tcPr>
            <w:tcW w:w="3689" w:type="dxa"/>
          </w:tcPr>
          <w:p>
            <w:pPr>
              <w:pStyle w:val="TableParagraph"/>
              <w:ind w:left="1283" w:right="1155"/>
              <w:rPr>
                <w:sz w:val="24"/>
              </w:rPr>
            </w:pPr>
            <w:r>
              <w:rPr>
                <w:sz w:val="24"/>
              </w:rPr>
              <w:t>华融证券 </w:t>
            </w:r>
          </w:p>
        </w:tc>
        <w:tc>
          <w:tcPr>
            <w:tcW w:w="3451" w:type="dxa"/>
          </w:tcPr>
          <w:p>
            <w:pPr>
              <w:pStyle w:val="TableParagraph"/>
              <w:ind w:left="1366" w:right="0"/>
              <w:jc w:val="left"/>
              <w:rPr>
                <w:sz w:val="24"/>
              </w:rPr>
            </w:pPr>
            <w:r>
              <w:rPr>
                <w:sz w:val="24"/>
              </w:rPr>
              <w:t>22,430 </w:t>
            </w:r>
          </w:p>
        </w:tc>
      </w:tr>
      <w:tr>
        <w:trPr>
          <w:trHeight w:val="311" w:hRule="atLeast"/>
        </w:trPr>
        <w:tc>
          <w:tcPr>
            <w:tcW w:w="1382" w:type="dxa"/>
          </w:tcPr>
          <w:p>
            <w:pPr>
              <w:pStyle w:val="TableParagraph"/>
              <w:ind w:right="439"/>
              <w:jc w:val="right"/>
              <w:rPr>
                <w:sz w:val="24"/>
              </w:rPr>
            </w:pPr>
            <w:r>
              <w:rPr>
                <w:sz w:val="24"/>
              </w:rPr>
              <w:t>64 </w:t>
            </w:r>
          </w:p>
        </w:tc>
        <w:tc>
          <w:tcPr>
            <w:tcW w:w="3689" w:type="dxa"/>
          </w:tcPr>
          <w:p>
            <w:pPr>
              <w:pStyle w:val="TableParagraph"/>
              <w:ind w:left="1283" w:right="1155"/>
              <w:rPr>
                <w:sz w:val="24"/>
              </w:rPr>
            </w:pPr>
            <w:r>
              <w:rPr>
                <w:sz w:val="24"/>
              </w:rPr>
              <w:t>宏信证券 </w:t>
            </w:r>
          </w:p>
        </w:tc>
        <w:tc>
          <w:tcPr>
            <w:tcW w:w="3451" w:type="dxa"/>
          </w:tcPr>
          <w:p>
            <w:pPr>
              <w:pStyle w:val="TableParagraph"/>
              <w:ind w:left="1366" w:right="0"/>
              <w:jc w:val="left"/>
              <w:rPr>
                <w:sz w:val="24"/>
              </w:rPr>
            </w:pPr>
            <w:r>
              <w:rPr>
                <w:sz w:val="24"/>
              </w:rPr>
              <w:t>21,429 </w:t>
            </w:r>
          </w:p>
        </w:tc>
      </w:tr>
      <w:tr>
        <w:trPr>
          <w:trHeight w:val="311" w:hRule="atLeast"/>
        </w:trPr>
        <w:tc>
          <w:tcPr>
            <w:tcW w:w="1382" w:type="dxa"/>
          </w:tcPr>
          <w:p>
            <w:pPr>
              <w:pStyle w:val="TableParagraph"/>
              <w:ind w:right="439"/>
              <w:jc w:val="right"/>
              <w:rPr>
                <w:sz w:val="24"/>
              </w:rPr>
            </w:pPr>
            <w:r>
              <w:rPr>
                <w:sz w:val="24"/>
              </w:rPr>
              <w:t>65 </w:t>
            </w:r>
          </w:p>
        </w:tc>
        <w:tc>
          <w:tcPr>
            <w:tcW w:w="3689" w:type="dxa"/>
          </w:tcPr>
          <w:p>
            <w:pPr>
              <w:pStyle w:val="TableParagraph"/>
              <w:ind w:left="1283" w:right="1155"/>
              <w:rPr>
                <w:sz w:val="24"/>
              </w:rPr>
            </w:pPr>
            <w:r>
              <w:rPr>
                <w:sz w:val="24"/>
              </w:rPr>
              <w:t>粤开证券 </w:t>
            </w:r>
          </w:p>
        </w:tc>
        <w:tc>
          <w:tcPr>
            <w:tcW w:w="3451" w:type="dxa"/>
          </w:tcPr>
          <w:p>
            <w:pPr>
              <w:pStyle w:val="TableParagraph"/>
              <w:ind w:left="1366" w:right="0"/>
              <w:jc w:val="left"/>
              <w:rPr>
                <w:sz w:val="24"/>
              </w:rPr>
            </w:pPr>
            <w:r>
              <w:rPr>
                <w:sz w:val="24"/>
              </w:rPr>
              <w:t>18,986 </w:t>
            </w:r>
          </w:p>
        </w:tc>
      </w:tr>
      <w:tr>
        <w:trPr>
          <w:trHeight w:val="313" w:hRule="atLeast"/>
        </w:trPr>
        <w:tc>
          <w:tcPr>
            <w:tcW w:w="1382" w:type="dxa"/>
          </w:tcPr>
          <w:p>
            <w:pPr>
              <w:pStyle w:val="TableParagraph"/>
              <w:spacing w:before="2"/>
              <w:ind w:right="439"/>
              <w:jc w:val="right"/>
              <w:rPr>
                <w:sz w:val="24"/>
              </w:rPr>
            </w:pPr>
            <w:r>
              <w:rPr>
                <w:sz w:val="24"/>
              </w:rPr>
              <w:t>66 </w:t>
            </w:r>
          </w:p>
        </w:tc>
        <w:tc>
          <w:tcPr>
            <w:tcW w:w="3689" w:type="dxa"/>
          </w:tcPr>
          <w:p>
            <w:pPr>
              <w:pStyle w:val="TableParagraph"/>
              <w:spacing w:before="2"/>
              <w:ind w:left="1283" w:right="1155"/>
              <w:rPr>
                <w:sz w:val="24"/>
              </w:rPr>
            </w:pPr>
            <w:r>
              <w:rPr>
                <w:sz w:val="24"/>
              </w:rPr>
              <w:t>开源证券 </w:t>
            </w:r>
          </w:p>
        </w:tc>
        <w:tc>
          <w:tcPr>
            <w:tcW w:w="3451" w:type="dxa"/>
          </w:tcPr>
          <w:p>
            <w:pPr>
              <w:pStyle w:val="TableParagraph"/>
              <w:spacing w:before="2"/>
              <w:ind w:left="1366" w:right="0"/>
              <w:jc w:val="left"/>
              <w:rPr>
                <w:sz w:val="24"/>
              </w:rPr>
            </w:pPr>
            <w:r>
              <w:rPr>
                <w:sz w:val="24"/>
              </w:rPr>
              <w:t>17,114 </w:t>
            </w:r>
          </w:p>
        </w:tc>
      </w:tr>
      <w:tr>
        <w:trPr>
          <w:trHeight w:val="311" w:hRule="atLeast"/>
        </w:trPr>
        <w:tc>
          <w:tcPr>
            <w:tcW w:w="1382" w:type="dxa"/>
          </w:tcPr>
          <w:p>
            <w:pPr>
              <w:pStyle w:val="TableParagraph"/>
              <w:ind w:right="439"/>
              <w:jc w:val="right"/>
              <w:rPr>
                <w:sz w:val="24"/>
              </w:rPr>
            </w:pPr>
            <w:r>
              <w:rPr>
                <w:sz w:val="24"/>
              </w:rPr>
              <w:t>67 </w:t>
            </w:r>
          </w:p>
        </w:tc>
        <w:tc>
          <w:tcPr>
            <w:tcW w:w="3689" w:type="dxa"/>
          </w:tcPr>
          <w:p>
            <w:pPr>
              <w:pStyle w:val="TableParagraph"/>
              <w:ind w:left="1283" w:right="1155"/>
              <w:rPr>
                <w:sz w:val="24"/>
              </w:rPr>
            </w:pPr>
            <w:r>
              <w:rPr>
                <w:sz w:val="24"/>
              </w:rPr>
              <w:t>红塔证券 </w:t>
            </w:r>
          </w:p>
        </w:tc>
        <w:tc>
          <w:tcPr>
            <w:tcW w:w="3451" w:type="dxa"/>
          </w:tcPr>
          <w:p>
            <w:pPr>
              <w:pStyle w:val="TableParagraph"/>
              <w:ind w:left="1366" w:right="0"/>
              <w:jc w:val="left"/>
              <w:rPr>
                <w:sz w:val="24"/>
              </w:rPr>
            </w:pPr>
            <w:r>
              <w:rPr>
                <w:sz w:val="24"/>
              </w:rPr>
              <w:t>17,000 </w:t>
            </w:r>
          </w:p>
        </w:tc>
      </w:tr>
      <w:tr>
        <w:trPr>
          <w:trHeight w:val="311" w:hRule="atLeast"/>
        </w:trPr>
        <w:tc>
          <w:tcPr>
            <w:tcW w:w="1382" w:type="dxa"/>
          </w:tcPr>
          <w:p>
            <w:pPr>
              <w:pStyle w:val="TableParagraph"/>
              <w:ind w:right="439"/>
              <w:jc w:val="right"/>
              <w:rPr>
                <w:sz w:val="24"/>
              </w:rPr>
            </w:pPr>
            <w:r>
              <w:rPr>
                <w:sz w:val="24"/>
              </w:rPr>
              <w:t>68 </w:t>
            </w:r>
          </w:p>
        </w:tc>
        <w:tc>
          <w:tcPr>
            <w:tcW w:w="3689" w:type="dxa"/>
          </w:tcPr>
          <w:p>
            <w:pPr>
              <w:pStyle w:val="TableParagraph"/>
              <w:ind w:left="1283" w:right="1155"/>
              <w:rPr>
                <w:sz w:val="24"/>
              </w:rPr>
            </w:pPr>
            <w:r>
              <w:rPr>
                <w:sz w:val="24"/>
              </w:rPr>
              <w:t>华宝证券 </w:t>
            </w:r>
          </w:p>
        </w:tc>
        <w:tc>
          <w:tcPr>
            <w:tcW w:w="3451" w:type="dxa"/>
          </w:tcPr>
          <w:p>
            <w:pPr>
              <w:pStyle w:val="TableParagraph"/>
              <w:ind w:left="1366" w:right="0"/>
              <w:jc w:val="left"/>
              <w:rPr>
                <w:sz w:val="24"/>
              </w:rPr>
            </w:pPr>
            <w:r>
              <w:rPr>
                <w:sz w:val="24"/>
              </w:rPr>
              <w:t>16,792 </w:t>
            </w:r>
          </w:p>
        </w:tc>
      </w:tr>
      <w:tr>
        <w:trPr>
          <w:trHeight w:val="311" w:hRule="atLeast"/>
        </w:trPr>
        <w:tc>
          <w:tcPr>
            <w:tcW w:w="1382" w:type="dxa"/>
          </w:tcPr>
          <w:p>
            <w:pPr>
              <w:pStyle w:val="TableParagraph"/>
              <w:ind w:right="439"/>
              <w:jc w:val="right"/>
              <w:rPr>
                <w:sz w:val="24"/>
              </w:rPr>
            </w:pPr>
            <w:r>
              <w:rPr>
                <w:sz w:val="24"/>
              </w:rPr>
              <w:t>69 </w:t>
            </w:r>
          </w:p>
        </w:tc>
        <w:tc>
          <w:tcPr>
            <w:tcW w:w="3689" w:type="dxa"/>
          </w:tcPr>
          <w:p>
            <w:pPr>
              <w:pStyle w:val="TableParagraph"/>
              <w:ind w:left="1283" w:right="1155"/>
              <w:rPr>
                <w:sz w:val="24"/>
              </w:rPr>
            </w:pPr>
            <w:r>
              <w:rPr>
                <w:sz w:val="24"/>
              </w:rPr>
              <w:t>世纪证券 </w:t>
            </w:r>
          </w:p>
        </w:tc>
        <w:tc>
          <w:tcPr>
            <w:tcW w:w="3451" w:type="dxa"/>
          </w:tcPr>
          <w:p>
            <w:pPr>
              <w:pStyle w:val="TableParagraph"/>
              <w:ind w:left="1366" w:right="0"/>
              <w:jc w:val="left"/>
              <w:rPr>
                <w:sz w:val="24"/>
              </w:rPr>
            </w:pPr>
            <w:r>
              <w:rPr>
                <w:sz w:val="24"/>
              </w:rPr>
              <w:t>16,509 </w:t>
            </w:r>
          </w:p>
        </w:tc>
      </w:tr>
      <w:tr>
        <w:trPr>
          <w:trHeight w:val="311" w:hRule="atLeast"/>
        </w:trPr>
        <w:tc>
          <w:tcPr>
            <w:tcW w:w="1382" w:type="dxa"/>
          </w:tcPr>
          <w:p>
            <w:pPr>
              <w:pStyle w:val="TableParagraph"/>
              <w:ind w:right="439"/>
              <w:jc w:val="right"/>
              <w:rPr>
                <w:sz w:val="24"/>
              </w:rPr>
            </w:pPr>
            <w:r>
              <w:rPr>
                <w:sz w:val="24"/>
              </w:rPr>
              <w:t>70 </w:t>
            </w:r>
          </w:p>
        </w:tc>
        <w:tc>
          <w:tcPr>
            <w:tcW w:w="3689" w:type="dxa"/>
          </w:tcPr>
          <w:p>
            <w:pPr>
              <w:pStyle w:val="TableParagraph"/>
              <w:ind w:left="1283" w:right="1155"/>
              <w:rPr>
                <w:sz w:val="24"/>
              </w:rPr>
            </w:pPr>
            <w:r>
              <w:rPr>
                <w:sz w:val="24"/>
              </w:rPr>
              <w:t>大同证券 </w:t>
            </w:r>
          </w:p>
        </w:tc>
        <w:tc>
          <w:tcPr>
            <w:tcW w:w="3451" w:type="dxa"/>
          </w:tcPr>
          <w:p>
            <w:pPr>
              <w:pStyle w:val="TableParagraph"/>
              <w:ind w:left="1366" w:right="0"/>
              <w:jc w:val="left"/>
              <w:rPr>
                <w:sz w:val="24"/>
              </w:rPr>
            </w:pPr>
            <w:r>
              <w:rPr>
                <w:sz w:val="24"/>
              </w:rPr>
              <w:t>16,351 </w:t>
            </w:r>
          </w:p>
        </w:tc>
      </w:tr>
      <w:tr>
        <w:trPr>
          <w:trHeight w:val="311" w:hRule="atLeast"/>
        </w:trPr>
        <w:tc>
          <w:tcPr>
            <w:tcW w:w="1382" w:type="dxa"/>
          </w:tcPr>
          <w:p>
            <w:pPr>
              <w:pStyle w:val="TableParagraph"/>
              <w:ind w:right="439"/>
              <w:jc w:val="right"/>
              <w:rPr>
                <w:sz w:val="24"/>
              </w:rPr>
            </w:pPr>
            <w:r>
              <w:rPr>
                <w:sz w:val="24"/>
              </w:rPr>
              <w:t>71 </w:t>
            </w:r>
          </w:p>
        </w:tc>
        <w:tc>
          <w:tcPr>
            <w:tcW w:w="3689" w:type="dxa"/>
          </w:tcPr>
          <w:p>
            <w:pPr>
              <w:pStyle w:val="TableParagraph"/>
              <w:ind w:left="1283" w:right="1155"/>
              <w:rPr>
                <w:sz w:val="24"/>
              </w:rPr>
            </w:pPr>
            <w:r>
              <w:rPr>
                <w:sz w:val="24"/>
              </w:rPr>
              <w:t>中山证券 </w:t>
            </w:r>
          </w:p>
        </w:tc>
        <w:tc>
          <w:tcPr>
            <w:tcW w:w="3451" w:type="dxa"/>
          </w:tcPr>
          <w:p>
            <w:pPr>
              <w:pStyle w:val="TableParagraph"/>
              <w:ind w:left="1366" w:right="0"/>
              <w:jc w:val="left"/>
              <w:rPr>
                <w:sz w:val="24"/>
              </w:rPr>
            </w:pPr>
            <w:r>
              <w:rPr>
                <w:sz w:val="24"/>
              </w:rPr>
              <w:t>15,489 </w:t>
            </w:r>
          </w:p>
        </w:tc>
      </w:tr>
      <w:tr>
        <w:trPr>
          <w:trHeight w:val="313" w:hRule="atLeast"/>
        </w:trPr>
        <w:tc>
          <w:tcPr>
            <w:tcW w:w="1382" w:type="dxa"/>
          </w:tcPr>
          <w:p>
            <w:pPr>
              <w:pStyle w:val="TableParagraph"/>
              <w:spacing w:before="2"/>
              <w:ind w:right="439"/>
              <w:jc w:val="right"/>
              <w:rPr>
                <w:sz w:val="24"/>
              </w:rPr>
            </w:pPr>
            <w:r>
              <w:rPr>
                <w:sz w:val="24"/>
              </w:rPr>
              <w:t>72 </w:t>
            </w:r>
          </w:p>
        </w:tc>
        <w:tc>
          <w:tcPr>
            <w:tcW w:w="3689" w:type="dxa"/>
          </w:tcPr>
          <w:p>
            <w:pPr>
              <w:pStyle w:val="TableParagraph"/>
              <w:spacing w:before="2"/>
              <w:ind w:left="1283" w:right="1155"/>
              <w:rPr>
                <w:sz w:val="24"/>
              </w:rPr>
            </w:pPr>
            <w:r>
              <w:rPr>
                <w:sz w:val="24"/>
              </w:rPr>
              <w:t>英大证券 </w:t>
            </w:r>
          </w:p>
        </w:tc>
        <w:tc>
          <w:tcPr>
            <w:tcW w:w="3451" w:type="dxa"/>
          </w:tcPr>
          <w:p>
            <w:pPr>
              <w:pStyle w:val="TableParagraph"/>
              <w:spacing w:before="2"/>
              <w:ind w:left="1366" w:right="0"/>
              <w:jc w:val="left"/>
              <w:rPr>
                <w:sz w:val="24"/>
              </w:rPr>
            </w:pPr>
            <w:r>
              <w:rPr>
                <w:sz w:val="24"/>
              </w:rPr>
              <w:t>15,314 </w:t>
            </w:r>
          </w:p>
        </w:tc>
      </w:tr>
      <w:tr>
        <w:trPr>
          <w:trHeight w:val="311" w:hRule="atLeast"/>
        </w:trPr>
        <w:tc>
          <w:tcPr>
            <w:tcW w:w="1382" w:type="dxa"/>
          </w:tcPr>
          <w:p>
            <w:pPr>
              <w:pStyle w:val="TableParagraph"/>
              <w:ind w:right="439"/>
              <w:jc w:val="right"/>
              <w:rPr>
                <w:sz w:val="24"/>
              </w:rPr>
            </w:pPr>
            <w:r>
              <w:rPr>
                <w:sz w:val="24"/>
              </w:rPr>
              <w:t>73 </w:t>
            </w:r>
          </w:p>
        </w:tc>
        <w:tc>
          <w:tcPr>
            <w:tcW w:w="3689" w:type="dxa"/>
          </w:tcPr>
          <w:p>
            <w:pPr>
              <w:pStyle w:val="TableParagraph"/>
              <w:ind w:left="1283" w:right="1155"/>
              <w:rPr>
                <w:sz w:val="24"/>
              </w:rPr>
            </w:pPr>
            <w:r>
              <w:rPr>
                <w:sz w:val="24"/>
              </w:rPr>
              <w:t>首创证券 </w:t>
            </w:r>
          </w:p>
        </w:tc>
        <w:tc>
          <w:tcPr>
            <w:tcW w:w="3451" w:type="dxa"/>
          </w:tcPr>
          <w:p>
            <w:pPr>
              <w:pStyle w:val="TableParagraph"/>
              <w:ind w:left="1366" w:right="0"/>
              <w:jc w:val="left"/>
              <w:rPr>
                <w:sz w:val="24"/>
              </w:rPr>
            </w:pPr>
            <w:r>
              <w:rPr>
                <w:sz w:val="24"/>
              </w:rPr>
              <w:t>15,181 </w:t>
            </w:r>
          </w:p>
        </w:tc>
      </w:tr>
      <w:tr>
        <w:trPr>
          <w:trHeight w:val="311" w:hRule="atLeast"/>
        </w:trPr>
        <w:tc>
          <w:tcPr>
            <w:tcW w:w="1382" w:type="dxa"/>
          </w:tcPr>
          <w:p>
            <w:pPr>
              <w:pStyle w:val="TableParagraph"/>
              <w:ind w:right="439"/>
              <w:jc w:val="right"/>
              <w:rPr>
                <w:sz w:val="24"/>
              </w:rPr>
            </w:pPr>
            <w:r>
              <w:rPr>
                <w:sz w:val="24"/>
              </w:rPr>
              <w:t>74 </w:t>
            </w:r>
          </w:p>
        </w:tc>
        <w:tc>
          <w:tcPr>
            <w:tcW w:w="3689" w:type="dxa"/>
          </w:tcPr>
          <w:p>
            <w:pPr>
              <w:pStyle w:val="TableParagraph"/>
              <w:ind w:left="1283" w:right="1155"/>
              <w:rPr>
                <w:sz w:val="24"/>
              </w:rPr>
            </w:pPr>
            <w:r>
              <w:rPr>
                <w:sz w:val="24"/>
              </w:rPr>
              <w:t>大通证券 </w:t>
            </w:r>
          </w:p>
        </w:tc>
        <w:tc>
          <w:tcPr>
            <w:tcW w:w="3451" w:type="dxa"/>
          </w:tcPr>
          <w:p>
            <w:pPr>
              <w:pStyle w:val="TableParagraph"/>
              <w:ind w:left="1366" w:right="0"/>
              <w:jc w:val="left"/>
              <w:rPr>
                <w:sz w:val="24"/>
              </w:rPr>
            </w:pPr>
            <w:r>
              <w:rPr>
                <w:sz w:val="24"/>
              </w:rPr>
              <w:t>14,837 </w:t>
            </w:r>
          </w:p>
        </w:tc>
      </w:tr>
      <w:tr>
        <w:trPr>
          <w:trHeight w:val="312" w:hRule="atLeast"/>
        </w:trPr>
        <w:tc>
          <w:tcPr>
            <w:tcW w:w="1382" w:type="dxa"/>
          </w:tcPr>
          <w:p>
            <w:pPr>
              <w:pStyle w:val="TableParagraph"/>
              <w:ind w:right="439"/>
              <w:jc w:val="right"/>
              <w:rPr>
                <w:sz w:val="24"/>
              </w:rPr>
            </w:pPr>
            <w:r>
              <w:rPr>
                <w:sz w:val="24"/>
              </w:rPr>
              <w:t>75 </w:t>
            </w:r>
          </w:p>
        </w:tc>
        <w:tc>
          <w:tcPr>
            <w:tcW w:w="3689" w:type="dxa"/>
          </w:tcPr>
          <w:p>
            <w:pPr>
              <w:pStyle w:val="TableParagraph"/>
              <w:ind w:left="1283" w:right="1155"/>
              <w:rPr>
                <w:sz w:val="24"/>
              </w:rPr>
            </w:pPr>
            <w:r>
              <w:rPr>
                <w:sz w:val="24"/>
              </w:rPr>
              <w:t>金元证券 </w:t>
            </w:r>
          </w:p>
        </w:tc>
        <w:tc>
          <w:tcPr>
            <w:tcW w:w="3451" w:type="dxa"/>
          </w:tcPr>
          <w:p>
            <w:pPr>
              <w:pStyle w:val="TableParagraph"/>
              <w:ind w:left="1366" w:right="0"/>
              <w:jc w:val="left"/>
              <w:rPr>
                <w:sz w:val="24"/>
              </w:rPr>
            </w:pPr>
            <w:r>
              <w:rPr>
                <w:sz w:val="24"/>
              </w:rPr>
              <w:t>14,481 </w:t>
            </w:r>
          </w:p>
        </w:tc>
      </w:tr>
      <w:tr>
        <w:trPr>
          <w:trHeight w:val="311" w:hRule="atLeast"/>
        </w:trPr>
        <w:tc>
          <w:tcPr>
            <w:tcW w:w="1382" w:type="dxa"/>
          </w:tcPr>
          <w:p>
            <w:pPr>
              <w:pStyle w:val="TableParagraph"/>
              <w:ind w:right="439"/>
              <w:jc w:val="right"/>
              <w:rPr>
                <w:sz w:val="24"/>
              </w:rPr>
            </w:pPr>
            <w:r>
              <w:rPr>
                <w:sz w:val="24"/>
              </w:rPr>
              <w:t>76 </w:t>
            </w:r>
          </w:p>
        </w:tc>
        <w:tc>
          <w:tcPr>
            <w:tcW w:w="3689" w:type="dxa"/>
          </w:tcPr>
          <w:p>
            <w:pPr>
              <w:pStyle w:val="TableParagraph"/>
              <w:ind w:left="1283" w:right="1155"/>
              <w:rPr>
                <w:sz w:val="24"/>
              </w:rPr>
            </w:pPr>
            <w:r>
              <w:rPr>
                <w:sz w:val="24"/>
              </w:rPr>
              <w:t>中天证券 </w:t>
            </w:r>
          </w:p>
        </w:tc>
        <w:tc>
          <w:tcPr>
            <w:tcW w:w="3451" w:type="dxa"/>
          </w:tcPr>
          <w:p>
            <w:pPr>
              <w:pStyle w:val="TableParagraph"/>
              <w:ind w:left="1366" w:right="0"/>
              <w:jc w:val="left"/>
              <w:rPr>
                <w:sz w:val="24"/>
              </w:rPr>
            </w:pPr>
            <w:r>
              <w:rPr>
                <w:sz w:val="24"/>
              </w:rPr>
              <w:t>13,280 </w:t>
            </w:r>
          </w:p>
        </w:tc>
      </w:tr>
      <w:tr>
        <w:trPr>
          <w:trHeight w:val="311" w:hRule="atLeast"/>
        </w:trPr>
        <w:tc>
          <w:tcPr>
            <w:tcW w:w="1382" w:type="dxa"/>
          </w:tcPr>
          <w:p>
            <w:pPr>
              <w:pStyle w:val="TableParagraph"/>
              <w:ind w:right="439"/>
              <w:jc w:val="right"/>
              <w:rPr>
                <w:sz w:val="24"/>
              </w:rPr>
            </w:pPr>
            <w:r>
              <w:rPr>
                <w:sz w:val="24"/>
              </w:rPr>
              <w:t>77 </w:t>
            </w:r>
          </w:p>
        </w:tc>
        <w:tc>
          <w:tcPr>
            <w:tcW w:w="3689" w:type="dxa"/>
          </w:tcPr>
          <w:p>
            <w:pPr>
              <w:pStyle w:val="TableParagraph"/>
              <w:ind w:left="1283" w:right="1155"/>
              <w:rPr>
                <w:sz w:val="24"/>
              </w:rPr>
            </w:pPr>
            <w:r>
              <w:rPr>
                <w:sz w:val="24"/>
              </w:rPr>
              <w:t>北京高华 </w:t>
            </w:r>
          </w:p>
        </w:tc>
        <w:tc>
          <w:tcPr>
            <w:tcW w:w="3451" w:type="dxa"/>
          </w:tcPr>
          <w:p>
            <w:pPr>
              <w:pStyle w:val="TableParagraph"/>
              <w:ind w:left="1366" w:right="0"/>
              <w:jc w:val="left"/>
              <w:rPr>
                <w:sz w:val="24"/>
              </w:rPr>
            </w:pPr>
            <w:r>
              <w:rPr>
                <w:sz w:val="24"/>
              </w:rPr>
              <w:t>11,648 </w:t>
            </w:r>
          </w:p>
        </w:tc>
      </w:tr>
      <w:tr>
        <w:trPr>
          <w:trHeight w:val="313" w:hRule="atLeast"/>
        </w:trPr>
        <w:tc>
          <w:tcPr>
            <w:tcW w:w="1382" w:type="dxa"/>
          </w:tcPr>
          <w:p>
            <w:pPr>
              <w:pStyle w:val="TableParagraph"/>
              <w:spacing w:before="2"/>
              <w:ind w:right="439"/>
              <w:jc w:val="right"/>
              <w:rPr>
                <w:sz w:val="24"/>
              </w:rPr>
            </w:pPr>
            <w:r>
              <w:rPr>
                <w:sz w:val="24"/>
              </w:rPr>
              <w:t>78 </w:t>
            </w:r>
          </w:p>
        </w:tc>
        <w:tc>
          <w:tcPr>
            <w:tcW w:w="3689" w:type="dxa"/>
          </w:tcPr>
          <w:p>
            <w:pPr>
              <w:pStyle w:val="TableParagraph"/>
              <w:spacing w:before="2"/>
              <w:ind w:left="1283" w:right="1155"/>
              <w:rPr>
                <w:sz w:val="24"/>
              </w:rPr>
            </w:pPr>
            <w:r>
              <w:rPr>
                <w:sz w:val="24"/>
              </w:rPr>
              <w:t>爱建证券 </w:t>
            </w:r>
          </w:p>
        </w:tc>
        <w:tc>
          <w:tcPr>
            <w:tcW w:w="3451" w:type="dxa"/>
          </w:tcPr>
          <w:p>
            <w:pPr>
              <w:pStyle w:val="TableParagraph"/>
              <w:spacing w:before="2"/>
              <w:ind w:left="1366" w:right="0"/>
              <w:jc w:val="left"/>
              <w:rPr>
                <w:sz w:val="24"/>
              </w:rPr>
            </w:pPr>
            <w:r>
              <w:rPr>
                <w:sz w:val="24"/>
              </w:rPr>
              <w:t>11,273 </w:t>
            </w:r>
          </w:p>
        </w:tc>
      </w:tr>
      <w:tr>
        <w:trPr>
          <w:trHeight w:val="311" w:hRule="atLeast"/>
        </w:trPr>
        <w:tc>
          <w:tcPr>
            <w:tcW w:w="1382" w:type="dxa"/>
          </w:tcPr>
          <w:p>
            <w:pPr>
              <w:pStyle w:val="TableParagraph"/>
              <w:ind w:right="439"/>
              <w:jc w:val="right"/>
              <w:rPr>
                <w:sz w:val="24"/>
              </w:rPr>
            </w:pPr>
            <w:r>
              <w:rPr>
                <w:sz w:val="24"/>
              </w:rPr>
              <w:t>79 </w:t>
            </w:r>
          </w:p>
        </w:tc>
        <w:tc>
          <w:tcPr>
            <w:tcW w:w="3689" w:type="dxa"/>
          </w:tcPr>
          <w:p>
            <w:pPr>
              <w:pStyle w:val="TableParagraph"/>
              <w:ind w:left="1283" w:right="1155"/>
              <w:rPr>
                <w:sz w:val="24"/>
              </w:rPr>
            </w:pPr>
            <w:r>
              <w:rPr>
                <w:sz w:val="24"/>
              </w:rPr>
              <w:t>银泰证券 </w:t>
            </w:r>
          </w:p>
        </w:tc>
        <w:tc>
          <w:tcPr>
            <w:tcW w:w="3451" w:type="dxa"/>
          </w:tcPr>
          <w:p>
            <w:pPr>
              <w:pStyle w:val="TableParagraph"/>
              <w:ind w:left="1366" w:right="0"/>
              <w:jc w:val="left"/>
              <w:rPr>
                <w:sz w:val="24"/>
              </w:rPr>
            </w:pPr>
            <w:r>
              <w:rPr>
                <w:sz w:val="24"/>
              </w:rPr>
              <w:t>10,976 </w:t>
            </w:r>
          </w:p>
        </w:tc>
      </w:tr>
      <w:tr>
        <w:trPr>
          <w:trHeight w:val="311" w:hRule="atLeast"/>
        </w:trPr>
        <w:tc>
          <w:tcPr>
            <w:tcW w:w="1382" w:type="dxa"/>
          </w:tcPr>
          <w:p>
            <w:pPr>
              <w:pStyle w:val="TableParagraph"/>
              <w:ind w:right="439"/>
              <w:jc w:val="right"/>
              <w:rPr>
                <w:sz w:val="24"/>
              </w:rPr>
            </w:pPr>
            <w:r>
              <w:rPr>
                <w:sz w:val="24"/>
              </w:rPr>
              <w:t>80 </w:t>
            </w:r>
          </w:p>
        </w:tc>
        <w:tc>
          <w:tcPr>
            <w:tcW w:w="3689" w:type="dxa"/>
          </w:tcPr>
          <w:p>
            <w:pPr>
              <w:pStyle w:val="TableParagraph"/>
              <w:ind w:left="1283" w:right="1155"/>
              <w:rPr>
                <w:sz w:val="24"/>
              </w:rPr>
            </w:pPr>
            <w:r>
              <w:rPr>
                <w:sz w:val="24"/>
              </w:rPr>
              <w:t>国融证券 </w:t>
            </w:r>
          </w:p>
        </w:tc>
        <w:tc>
          <w:tcPr>
            <w:tcW w:w="3451" w:type="dxa"/>
          </w:tcPr>
          <w:p>
            <w:pPr>
              <w:pStyle w:val="TableParagraph"/>
              <w:ind w:left="1426" w:right="0"/>
              <w:jc w:val="left"/>
              <w:rPr>
                <w:sz w:val="24"/>
              </w:rPr>
            </w:pPr>
            <w:r>
              <w:rPr>
                <w:sz w:val="24"/>
              </w:rPr>
              <w:t>9,681 </w:t>
            </w:r>
          </w:p>
        </w:tc>
      </w:tr>
      <w:tr>
        <w:trPr>
          <w:trHeight w:val="311" w:hRule="atLeast"/>
        </w:trPr>
        <w:tc>
          <w:tcPr>
            <w:tcW w:w="1382" w:type="dxa"/>
          </w:tcPr>
          <w:p>
            <w:pPr>
              <w:pStyle w:val="TableParagraph"/>
              <w:ind w:right="439"/>
              <w:jc w:val="right"/>
              <w:rPr>
                <w:sz w:val="24"/>
              </w:rPr>
            </w:pPr>
            <w:r>
              <w:rPr>
                <w:sz w:val="24"/>
              </w:rPr>
              <w:t>81 </w:t>
            </w:r>
          </w:p>
        </w:tc>
        <w:tc>
          <w:tcPr>
            <w:tcW w:w="3689" w:type="dxa"/>
          </w:tcPr>
          <w:p>
            <w:pPr>
              <w:pStyle w:val="TableParagraph"/>
              <w:ind w:left="1283" w:right="1155"/>
              <w:rPr>
                <w:sz w:val="24"/>
              </w:rPr>
            </w:pPr>
            <w:r>
              <w:rPr>
                <w:sz w:val="24"/>
              </w:rPr>
              <w:t>川财证券 </w:t>
            </w:r>
          </w:p>
        </w:tc>
        <w:tc>
          <w:tcPr>
            <w:tcW w:w="3451" w:type="dxa"/>
          </w:tcPr>
          <w:p>
            <w:pPr>
              <w:pStyle w:val="TableParagraph"/>
              <w:ind w:left="1426" w:right="0"/>
              <w:jc w:val="left"/>
              <w:rPr>
                <w:sz w:val="24"/>
              </w:rPr>
            </w:pPr>
            <w:r>
              <w:rPr>
                <w:sz w:val="24"/>
              </w:rPr>
              <w:t>9,608 </w:t>
            </w:r>
          </w:p>
        </w:tc>
      </w:tr>
    </w:tbl>
    <w:p>
      <w:pPr>
        <w:spacing w:after="0"/>
        <w:jc w:val="left"/>
        <w:rPr>
          <w:sz w:val="24"/>
        </w:rPr>
        <w:sectPr>
          <w:pgSz w:w="11910" w:h="16840"/>
          <w:pgMar w:header="0" w:footer="1122" w:top="1420" w:bottom="132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2"/>
        <w:gridCol w:w="3689"/>
        <w:gridCol w:w="3451"/>
      </w:tblGrid>
      <w:tr>
        <w:trPr>
          <w:trHeight w:val="311" w:hRule="atLeast"/>
        </w:trPr>
        <w:tc>
          <w:tcPr>
            <w:tcW w:w="1382" w:type="dxa"/>
          </w:tcPr>
          <w:p>
            <w:pPr>
              <w:pStyle w:val="TableParagraph"/>
              <w:ind w:right="439"/>
              <w:jc w:val="right"/>
              <w:rPr>
                <w:sz w:val="24"/>
              </w:rPr>
            </w:pPr>
            <w:r>
              <w:rPr>
                <w:sz w:val="24"/>
              </w:rPr>
              <w:t>82 </w:t>
            </w:r>
          </w:p>
        </w:tc>
        <w:tc>
          <w:tcPr>
            <w:tcW w:w="3689" w:type="dxa"/>
          </w:tcPr>
          <w:p>
            <w:pPr>
              <w:pStyle w:val="TableParagraph"/>
              <w:ind w:right="1233"/>
              <w:jc w:val="right"/>
              <w:rPr>
                <w:sz w:val="24"/>
              </w:rPr>
            </w:pPr>
            <w:r>
              <w:rPr>
                <w:sz w:val="24"/>
              </w:rPr>
              <w:t>德邦证券 </w:t>
            </w:r>
          </w:p>
        </w:tc>
        <w:tc>
          <w:tcPr>
            <w:tcW w:w="3451" w:type="dxa"/>
          </w:tcPr>
          <w:p>
            <w:pPr>
              <w:pStyle w:val="TableParagraph"/>
              <w:ind w:left="319" w:right="187"/>
              <w:rPr>
                <w:sz w:val="24"/>
              </w:rPr>
            </w:pPr>
            <w:r>
              <w:rPr>
                <w:sz w:val="24"/>
              </w:rPr>
              <w:t>9,410 </w:t>
            </w:r>
          </w:p>
        </w:tc>
      </w:tr>
      <w:tr>
        <w:trPr>
          <w:trHeight w:val="312" w:hRule="atLeast"/>
        </w:trPr>
        <w:tc>
          <w:tcPr>
            <w:tcW w:w="1382" w:type="dxa"/>
          </w:tcPr>
          <w:p>
            <w:pPr>
              <w:pStyle w:val="TableParagraph"/>
              <w:ind w:right="439"/>
              <w:jc w:val="right"/>
              <w:rPr>
                <w:sz w:val="24"/>
              </w:rPr>
            </w:pPr>
            <w:r>
              <w:rPr>
                <w:sz w:val="24"/>
              </w:rPr>
              <w:t>83 </w:t>
            </w:r>
          </w:p>
        </w:tc>
        <w:tc>
          <w:tcPr>
            <w:tcW w:w="3689" w:type="dxa"/>
          </w:tcPr>
          <w:p>
            <w:pPr>
              <w:pStyle w:val="TableParagraph"/>
              <w:ind w:right="1233"/>
              <w:jc w:val="right"/>
              <w:rPr>
                <w:sz w:val="24"/>
              </w:rPr>
            </w:pPr>
            <w:r>
              <w:rPr>
                <w:sz w:val="24"/>
              </w:rPr>
              <w:t>万和证券 </w:t>
            </w:r>
          </w:p>
        </w:tc>
        <w:tc>
          <w:tcPr>
            <w:tcW w:w="3451" w:type="dxa"/>
          </w:tcPr>
          <w:p>
            <w:pPr>
              <w:pStyle w:val="TableParagraph"/>
              <w:ind w:left="319" w:right="187"/>
              <w:rPr>
                <w:sz w:val="24"/>
              </w:rPr>
            </w:pPr>
            <w:r>
              <w:rPr>
                <w:sz w:val="24"/>
              </w:rPr>
              <w:t>8,771 </w:t>
            </w:r>
          </w:p>
        </w:tc>
      </w:tr>
      <w:tr>
        <w:trPr>
          <w:trHeight w:val="311" w:hRule="atLeast"/>
        </w:trPr>
        <w:tc>
          <w:tcPr>
            <w:tcW w:w="1382" w:type="dxa"/>
          </w:tcPr>
          <w:p>
            <w:pPr>
              <w:pStyle w:val="TableParagraph"/>
              <w:ind w:right="439"/>
              <w:jc w:val="right"/>
              <w:rPr>
                <w:sz w:val="24"/>
              </w:rPr>
            </w:pPr>
            <w:r>
              <w:rPr>
                <w:sz w:val="24"/>
              </w:rPr>
              <w:t>84 </w:t>
            </w:r>
          </w:p>
        </w:tc>
        <w:tc>
          <w:tcPr>
            <w:tcW w:w="3689" w:type="dxa"/>
          </w:tcPr>
          <w:p>
            <w:pPr>
              <w:pStyle w:val="TableParagraph"/>
              <w:ind w:right="1233"/>
              <w:jc w:val="right"/>
              <w:rPr>
                <w:sz w:val="24"/>
              </w:rPr>
            </w:pPr>
            <w:r>
              <w:rPr>
                <w:sz w:val="24"/>
              </w:rPr>
              <w:t>中邮证券 </w:t>
            </w:r>
          </w:p>
        </w:tc>
        <w:tc>
          <w:tcPr>
            <w:tcW w:w="3451" w:type="dxa"/>
          </w:tcPr>
          <w:p>
            <w:pPr>
              <w:pStyle w:val="TableParagraph"/>
              <w:ind w:left="319" w:right="187"/>
              <w:rPr>
                <w:sz w:val="24"/>
              </w:rPr>
            </w:pPr>
            <w:r>
              <w:rPr>
                <w:sz w:val="24"/>
              </w:rPr>
              <w:t>7,614 </w:t>
            </w:r>
          </w:p>
        </w:tc>
      </w:tr>
      <w:tr>
        <w:trPr>
          <w:trHeight w:val="313" w:hRule="atLeast"/>
        </w:trPr>
        <w:tc>
          <w:tcPr>
            <w:tcW w:w="1382" w:type="dxa"/>
          </w:tcPr>
          <w:p>
            <w:pPr>
              <w:pStyle w:val="TableParagraph"/>
              <w:spacing w:before="2"/>
              <w:ind w:right="439"/>
              <w:jc w:val="right"/>
              <w:rPr>
                <w:sz w:val="24"/>
              </w:rPr>
            </w:pPr>
            <w:r>
              <w:rPr>
                <w:sz w:val="24"/>
              </w:rPr>
              <w:t>85 </w:t>
            </w:r>
          </w:p>
        </w:tc>
        <w:tc>
          <w:tcPr>
            <w:tcW w:w="3689" w:type="dxa"/>
          </w:tcPr>
          <w:p>
            <w:pPr>
              <w:pStyle w:val="TableParagraph"/>
              <w:spacing w:before="2"/>
              <w:ind w:right="1233"/>
              <w:jc w:val="right"/>
              <w:rPr>
                <w:sz w:val="24"/>
              </w:rPr>
            </w:pPr>
            <w:r>
              <w:rPr>
                <w:sz w:val="24"/>
              </w:rPr>
              <w:t>长城国瑞 </w:t>
            </w:r>
          </w:p>
        </w:tc>
        <w:tc>
          <w:tcPr>
            <w:tcW w:w="3451" w:type="dxa"/>
          </w:tcPr>
          <w:p>
            <w:pPr>
              <w:pStyle w:val="TableParagraph"/>
              <w:spacing w:before="2"/>
              <w:ind w:left="319" w:right="187"/>
              <w:rPr>
                <w:sz w:val="24"/>
              </w:rPr>
            </w:pPr>
            <w:r>
              <w:rPr>
                <w:sz w:val="24"/>
              </w:rPr>
              <w:t>7,541 </w:t>
            </w:r>
          </w:p>
        </w:tc>
      </w:tr>
      <w:tr>
        <w:trPr>
          <w:trHeight w:val="311" w:hRule="atLeast"/>
        </w:trPr>
        <w:tc>
          <w:tcPr>
            <w:tcW w:w="1382" w:type="dxa"/>
          </w:tcPr>
          <w:p>
            <w:pPr>
              <w:pStyle w:val="TableParagraph"/>
              <w:ind w:right="439"/>
              <w:jc w:val="right"/>
              <w:rPr>
                <w:sz w:val="24"/>
              </w:rPr>
            </w:pPr>
            <w:r>
              <w:rPr>
                <w:sz w:val="24"/>
              </w:rPr>
              <w:t>86 </w:t>
            </w:r>
          </w:p>
        </w:tc>
        <w:tc>
          <w:tcPr>
            <w:tcW w:w="3689" w:type="dxa"/>
          </w:tcPr>
          <w:p>
            <w:pPr>
              <w:pStyle w:val="TableParagraph"/>
              <w:ind w:right="1233"/>
              <w:jc w:val="right"/>
              <w:rPr>
                <w:sz w:val="24"/>
              </w:rPr>
            </w:pPr>
            <w:r>
              <w:rPr>
                <w:sz w:val="24"/>
              </w:rPr>
              <w:t>联储证券 </w:t>
            </w:r>
          </w:p>
        </w:tc>
        <w:tc>
          <w:tcPr>
            <w:tcW w:w="3451" w:type="dxa"/>
          </w:tcPr>
          <w:p>
            <w:pPr>
              <w:pStyle w:val="TableParagraph"/>
              <w:ind w:left="319" w:right="187"/>
              <w:rPr>
                <w:sz w:val="24"/>
              </w:rPr>
            </w:pPr>
            <w:r>
              <w:rPr>
                <w:sz w:val="24"/>
              </w:rPr>
              <w:t>7,135 </w:t>
            </w:r>
          </w:p>
        </w:tc>
      </w:tr>
      <w:tr>
        <w:trPr>
          <w:trHeight w:val="311" w:hRule="atLeast"/>
        </w:trPr>
        <w:tc>
          <w:tcPr>
            <w:tcW w:w="1382" w:type="dxa"/>
          </w:tcPr>
          <w:p>
            <w:pPr>
              <w:pStyle w:val="TableParagraph"/>
              <w:ind w:right="439"/>
              <w:jc w:val="right"/>
              <w:rPr>
                <w:sz w:val="24"/>
              </w:rPr>
            </w:pPr>
            <w:r>
              <w:rPr>
                <w:sz w:val="24"/>
              </w:rPr>
              <w:t>87 </w:t>
            </w:r>
          </w:p>
        </w:tc>
        <w:tc>
          <w:tcPr>
            <w:tcW w:w="3689" w:type="dxa"/>
          </w:tcPr>
          <w:p>
            <w:pPr>
              <w:pStyle w:val="TableParagraph"/>
              <w:ind w:right="1233"/>
              <w:jc w:val="right"/>
              <w:rPr>
                <w:sz w:val="24"/>
              </w:rPr>
            </w:pPr>
            <w:r>
              <w:rPr>
                <w:sz w:val="24"/>
              </w:rPr>
              <w:t>五矿证券 </w:t>
            </w:r>
          </w:p>
        </w:tc>
        <w:tc>
          <w:tcPr>
            <w:tcW w:w="3451" w:type="dxa"/>
          </w:tcPr>
          <w:p>
            <w:pPr>
              <w:pStyle w:val="TableParagraph"/>
              <w:ind w:left="319" w:right="187"/>
              <w:rPr>
                <w:sz w:val="24"/>
              </w:rPr>
            </w:pPr>
            <w:r>
              <w:rPr>
                <w:sz w:val="24"/>
              </w:rPr>
              <w:t>6,356 </w:t>
            </w:r>
          </w:p>
        </w:tc>
      </w:tr>
      <w:tr>
        <w:trPr>
          <w:trHeight w:val="311" w:hRule="atLeast"/>
        </w:trPr>
        <w:tc>
          <w:tcPr>
            <w:tcW w:w="1382" w:type="dxa"/>
          </w:tcPr>
          <w:p>
            <w:pPr>
              <w:pStyle w:val="TableParagraph"/>
              <w:ind w:right="439"/>
              <w:jc w:val="right"/>
              <w:rPr>
                <w:sz w:val="24"/>
              </w:rPr>
            </w:pPr>
            <w:r>
              <w:rPr>
                <w:sz w:val="24"/>
              </w:rPr>
              <w:t>88 </w:t>
            </w:r>
          </w:p>
        </w:tc>
        <w:tc>
          <w:tcPr>
            <w:tcW w:w="3689" w:type="dxa"/>
          </w:tcPr>
          <w:p>
            <w:pPr>
              <w:pStyle w:val="TableParagraph"/>
              <w:ind w:right="1233"/>
              <w:jc w:val="right"/>
              <w:rPr>
                <w:sz w:val="24"/>
              </w:rPr>
            </w:pPr>
            <w:r>
              <w:rPr>
                <w:sz w:val="24"/>
              </w:rPr>
              <w:t>国开证券 </w:t>
            </w:r>
          </w:p>
        </w:tc>
        <w:tc>
          <w:tcPr>
            <w:tcW w:w="3451" w:type="dxa"/>
          </w:tcPr>
          <w:p>
            <w:pPr>
              <w:pStyle w:val="TableParagraph"/>
              <w:ind w:left="319" w:right="187"/>
              <w:rPr>
                <w:sz w:val="24"/>
              </w:rPr>
            </w:pPr>
            <w:r>
              <w:rPr>
                <w:sz w:val="24"/>
              </w:rPr>
              <w:t>5,439 </w:t>
            </w:r>
          </w:p>
        </w:tc>
      </w:tr>
      <w:tr>
        <w:trPr>
          <w:trHeight w:val="311" w:hRule="atLeast"/>
        </w:trPr>
        <w:tc>
          <w:tcPr>
            <w:tcW w:w="1382" w:type="dxa"/>
          </w:tcPr>
          <w:p>
            <w:pPr>
              <w:pStyle w:val="TableParagraph"/>
              <w:ind w:right="439"/>
              <w:jc w:val="right"/>
              <w:rPr>
                <w:sz w:val="24"/>
              </w:rPr>
            </w:pPr>
            <w:r>
              <w:rPr>
                <w:sz w:val="24"/>
              </w:rPr>
              <w:t>89 </w:t>
            </w:r>
          </w:p>
        </w:tc>
        <w:tc>
          <w:tcPr>
            <w:tcW w:w="3689" w:type="dxa"/>
          </w:tcPr>
          <w:p>
            <w:pPr>
              <w:pStyle w:val="TableParagraph"/>
              <w:ind w:right="1233"/>
              <w:jc w:val="right"/>
              <w:rPr>
                <w:sz w:val="24"/>
              </w:rPr>
            </w:pPr>
            <w:r>
              <w:rPr>
                <w:sz w:val="24"/>
              </w:rPr>
              <w:t>华金证券 </w:t>
            </w:r>
          </w:p>
        </w:tc>
        <w:tc>
          <w:tcPr>
            <w:tcW w:w="3451" w:type="dxa"/>
          </w:tcPr>
          <w:p>
            <w:pPr>
              <w:pStyle w:val="TableParagraph"/>
              <w:ind w:left="319" w:right="187"/>
              <w:rPr>
                <w:sz w:val="24"/>
              </w:rPr>
            </w:pPr>
            <w:r>
              <w:rPr>
                <w:sz w:val="24"/>
              </w:rPr>
              <w:t>4,397 </w:t>
            </w:r>
          </w:p>
        </w:tc>
      </w:tr>
      <w:tr>
        <w:trPr>
          <w:trHeight w:val="311" w:hRule="atLeast"/>
        </w:trPr>
        <w:tc>
          <w:tcPr>
            <w:tcW w:w="1382" w:type="dxa"/>
          </w:tcPr>
          <w:p>
            <w:pPr>
              <w:pStyle w:val="TableParagraph"/>
              <w:ind w:right="439"/>
              <w:jc w:val="right"/>
              <w:rPr>
                <w:sz w:val="24"/>
              </w:rPr>
            </w:pPr>
            <w:r>
              <w:rPr>
                <w:sz w:val="24"/>
              </w:rPr>
              <w:t>90 </w:t>
            </w:r>
          </w:p>
        </w:tc>
        <w:tc>
          <w:tcPr>
            <w:tcW w:w="3689" w:type="dxa"/>
          </w:tcPr>
          <w:p>
            <w:pPr>
              <w:pStyle w:val="TableParagraph"/>
              <w:ind w:right="1233"/>
              <w:jc w:val="right"/>
              <w:rPr>
                <w:sz w:val="24"/>
              </w:rPr>
            </w:pPr>
            <w:r>
              <w:rPr>
                <w:sz w:val="24"/>
              </w:rPr>
              <w:t>九州证券 </w:t>
            </w:r>
          </w:p>
        </w:tc>
        <w:tc>
          <w:tcPr>
            <w:tcW w:w="3451" w:type="dxa"/>
          </w:tcPr>
          <w:p>
            <w:pPr>
              <w:pStyle w:val="TableParagraph"/>
              <w:ind w:left="319" w:right="187"/>
              <w:rPr>
                <w:sz w:val="24"/>
              </w:rPr>
            </w:pPr>
            <w:r>
              <w:rPr>
                <w:sz w:val="24"/>
              </w:rPr>
              <w:t>3,711 </w:t>
            </w:r>
          </w:p>
        </w:tc>
      </w:tr>
      <w:tr>
        <w:trPr>
          <w:trHeight w:val="314" w:hRule="atLeast"/>
        </w:trPr>
        <w:tc>
          <w:tcPr>
            <w:tcW w:w="1382" w:type="dxa"/>
          </w:tcPr>
          <w:p>
            <w:pPr>
              <w:pStyle w:val="TableParagraph"/>
              <w:spacing w:before="2"/>
              <w:ind w:right="439"/>
              <w:jc w:val="right"/>
              <w:rPr>
                <w:sz w:val="24"/>
              </w:rPr>
            </w:pPr>
            <w:r>
              <w:rPr>
                <w:sz w:val="24"/>
              </w:rPr>
              <w:t>91 </w:t>
            </w:r>
          </w:p>
        </w:tc>
        <w:tc>
          <w:tcPr>
            <w:tcW w:w="3689" w:type="dxa"/>
          </w:tcPr>
          <w:p>
            <w:pPr>
              <w:pStyle w:val="TableParagraph"/>
              <w:spacing w:before="2"/>
              <w:ind w:right="1233"/>
              <w:jc w:val="right"/>
              <w:rPr>
                <w:sz w:val="24"/>
              </w:rPr>
            </w:pPr>
            <w:r>
              <w:rPr>
                <w:sz w:val="24"/>
              </w:rPr>
              <w:t>网信证券 </w:t>
            </w:r>
          </w:p>
        </w:tc>
        <w:tc>
          <w:tcPr>
            <w:tcW w:w="3451" w:type="dxa"/>
          </w:tcPr>
          <w:p>
            <w:pPr>
              <w:pStyle w:val="TableParagraph"/>
              <w:spacing w:before="2"/>
              <w:ind w:left="319" w:right="187"/>
              <w:rPr>
                <w:sz w:val="24"/>
              </w:rPr>
            </w:pPr>
            <w:r>
              <w:rPr>
                <w:sz w:val="24"/>
              </w:rPr>
              <w:t>3,173 </w:t>
            </w:r>
          </w:p>
        </w:tc>
      </w:tr>
      <w:tr>
        <w:trPr>
          <w:trHeight w:val="311" w:hRule="atLeast"/>
        </w:trPr>
        <w:tc>
          <w:tcPr>
            <w:tcW w:w="1382" w:type="dxa"/>
          </w:tcPr>
          <w:p>
            <w:pPr>
              <w:pStyle w:val="TableParagraph"/>
              <w:ind w:right="439"/>
              <w:jc w:val="right"/>
              <w:rPr>
                <w:sz w:val="24"/>
              </w:rPr>
            </w:pPr>
            <w:r>
              <w:rPr>
                <w:sz w:val="24"/>
              </w:rPr>
              <w:t>92 </w:t>
            </w:r>
          </w:p>
        </w:tc>
        <w:tc>
          <w:tcPr>
            <w:tcW w:w="3689" w:type="dxa"/>
          </w:tcPr>
          <w:p>
            <w:pPr>
              <w:pStyle w:val="TableParagraph"/>
              <w:ind w:right="1233"/>
              <w:jc w:val="right"/>
              <w:rPr>
                <w:sz w:val="24"/>
              </w:rPr>
            </w:pPr>
            <w:r>
              <w:rPr>
                <w:sz w:val="24"/>
              </w:rPr>
              <w:t>申港证券 </w:t>
            </w:r>
          </w:p>
        </w:tc>
        <w:tc>
          <w:tcPr>
            <w:tcW w:w="3451" w:type="dxa"/>
          </w:tcPr>
          <w:p>
            <w:pPr>
              <w:pStyle w:val="TableParagraph"/>
              <w:ind w:left="319" w:right="187"/>
              <w:rPr>
                <w:sz w:val="24"/>
              </w:rPr>
            </w:pPr>
            <w:r>
              <w:rPr>
                <w:sz w:val="24"/>
              </w:rPr>
              <w:t>1,709 </w:t>
            </w:r>
          </w:p>
        </w:tc>
      </w:tr>
      <w:tr>
        <w:trPr>
          <w:trHeight w:val="311" w:hRule="atLeast"/>
        </w:trPr>
        <w:tc>
          <w:tcPr>
            <w:tcW w:w="1382" w:type="dxa"/>
          </w:tcPr>
          <w:p>
            <w:pPr>
              <w:pStyle w:val="TableParagraph"/>
              <w:ind w:right="439"/>
              <w:jc w:val="right"/>
              <w:rPr>
                <w:sz w:val="24"/>
              </w:rPr>
            </w:pPr>
            <w:r>
              <w:rPr>
                <w:sz w:val="24"/>
              </w:rPr>
              <w:t>93 </w:t>
            </w:r>
          </w:p>
        </w:tc>
        <w:tc>
          <w:tcPr>
            <w:tcW w:w="3689" w:type="dxa"/>
          </w:tcPr>
          <w:p>
            <w:pPr>
              <w:pStyle w:val="TableParagraph"/>
              <w:ind w:right="1233"/>
              <w:jc w:val="right"/>
              <w:rPr>
                <w:sz w:val="24"/>
              </w:rPr>
            </w:pPr>
            <w:r>
              <w:rPr>
                <w:sz w:val="24"/>
              </w:rPr>
              <w:t>汇丰前海 </w:t>
            </w:r>
          </w:p>
        </w:tc>
        <w:tc>
          <w:tcPr>
            <w:tcW w:w="3451" w:type="dxa"/>
          </w:tcPr>
          <w:p>
            <w:pPr>
              <w:pStyle w:val="TableParagraph"/>
              <w:ind w:left="319" w:right="187"/>
              <w:rPr>
                <w:sz w:val="24"/>
              </w:rPr>
            </w:pPr>
            <w:r>
              <w:rPr>
                <w:sz w:val="24"/>
              </w:rPr>
              <w:t>959 </w:t>
            </w:r>
          </w:p>
        </w:tc>
      </w:tr>
      <w:tr>
        <w:trPr>
          <w:trHeight w:val="311" w:hRule="atLeast"/>
        </w:trPr>
        <w:tc>
          <w:tcPr>
            <w:tcW w:w="1382" w:type="dxa"/>
          </w:tcPr>
          <w:p>
            <w:pPr>
              <w:pStyle w:val="TableParagraph"/>
              <w:ind w:right="439"/>
              <w:jc w:val="right"/>
              <w:rPr>
                <w:sz w:val="24"/>
              </w:rPr>
            </w:pPr>
            <w:r>
              <w:rPr>
                <w:sz w:val="24"/>
              </w:rPr>
              <w:t>94 </w:t>
            </w:r>
          </w:p>
        </w:tc>
        <w:tc>
          <w:tcPr>
            <w:tcW w:w="3689" w:type="dxa"/>
          </w:tcPr>
          <w:p>
            <w:pPr>
              <w:pStyle w:val="TableParagraph"/>
              <w:ind w:right="1233"/>
              <w:jc w:val="right"/>
              <w:rPr>
                <w:sz w:val="24"/>
              </w:rPr>
            </w:pPr>
            <w:r>
              <w:rPr>
                <w:sz w:val="24"/>
              </w:rPr>
              <w:t>华菁证券 </w:t>
            </w:r>
          </w:p>
        </w:tc>
        <w:tc>
          <w:tcPr>
            <w:tcW w:w="3451" w:type="dxa"/>
          </w:tcPr>
          <w:p>
            <w:pPr>
              <w:pStyle w:val="TableParagraph"/>
              <w:ind w:left="319" w:right="187"/>
              <w:rPr>
                <w:sz w:val="24"/>
              </w:rPr>
            </w:pPr>
            <w:r>
              <w:rPr>
                <w:sz w:val="24"/>
              </w:rPr>
              <w:t>568 </w:t>
            </w:r>
          </w:p>
        </w:tc>
      </w:tr>
      <w:tr>
        <w:trPr>
          <w:trHeight w:val="312" w:hRule="atLeast"/>
        </w:trPr>
        <w:tc>
          <w:tcPr>
            <w:tcW w:w="1382" w:type="dxa"/>
          </w:tcPr>
          <w:p>
            <w:pPr>
              <w:pStyle w:val="TableParagraph"/>
              <w:ind w:right="439"/>
              <w:jc w:val="right"/>
              <w:rPr>
                <w:sz w:val="24"/>
              </w:rPr>
            </w:pPr>
            <w:r>
              <w:rPr>
                <w:sz w:val="24"/>
              </w:rPr>
              <w:t>95 </w:t>
            </w:r>
          </w:p>
        </w:tc>
        <w:tc>
          <w:tcPr>
            <w:tcW w:w="3689" w:type="dxa"/>
          </w:tcPr>
          <w:p>
            <w:pPr>
              <w:pStyle w:val="TableParagraph"/>
              <w:ind w:right="1233"/>
              <w:jc w:val="right"/>
              <w:rPr>
                <w:sz w:val="24"/>
              </w:rPr>
            </w:pPr>
            <w:r>
              <w:rPr>
                <w:sz w:val="24"/>
              </w:rPr>
              <w:t>东亚前海 </w:t>
            </w:r>
          </w:p>
        </w:tc>
        <w:tc>
          <w:tcPr>
            <w:tcW w:w="3451" w:type="dxa"/>
          </w:tcPr>
          <w:p>
            <w:pPr>
              <w:pStyle w:val="TableParagraph"/>
              <w:ind w:left="319" w:right="187"/>
              <w:rPr>
                <w:sz w:val="24"/>
              </w:rPr>
            </w:pPr>
            <w:r>
              <w:rPr>
                <w:sz w:val="24"/>
              </w:rPr>
              <w:t>391 </w:t>
            </w:r>
          </w:p>
        </w:tc>
      </w:tr>
    </w:tbl>
    <w:p>
      <w:pPr>
        <w:pStyle w:val="BodyText"/>
        <w:rPr>
          <w:sz w:val="20"/>
        </w:rPr>
      </w:pPr>
    </w:p>
    <w:p>
      <w:pPr>
        <w:pStyle w:val="BodyText"/>
        <w:spacing w:before="6"/>
        <w:rPr>
          <w:sz w:val="18"/>
        </w:rPr>
      </w:pPr>
    </w:p>
    <w:p>
      <w:pPr>
        <w:pStyle w:val="ListParagraph"/>
        <w:numPr>
          <w:ilvl w:val="0"/>
          <w:numId w:val="1"/>
        </w:numPr>
        <w:tabs>
          <w:tab w:pos="1966" w:val="left" w:leader="none"/>
        </w:tabs>
        <w:spacing w:line="538" w:lineRule="exact" w:before="0" w:after="0"/>
        <w:ind w:left="1965" w:right="0" w:hanging="485"/>
        <w:jc w:val="left"/>
        <w:rPr>
          <w:b/>
          <w:sz w:val="32"/>
        </w:rPr>
      </w:pPr>
      <w:r>
        <w:rPr>
          <w:b/>
          <w:spacing w:val="-2"/>
          <w:sz w:val="32"/>
        </w:rPr>
        <w:t>证券公司 </w:t>
      </w:r>
      <w:r>
        <w:rPr>
          <w:b/>
          <w:sz w:val="32"/>
        </w:rPr>
        <w:t>2019</w:t>
      </w:r>
      <w:r>
        <w:rPr>
          <w:b/>
          <w:spacing w:val="-3"/>
          <w:sz w:val="32"/>
        </w:rPr>
        <w:t> 年度代理买卖证券业务收入</w:t>
      </w:r>
    </w:p>
    <w:p>
      <w:pPr>
        <w:pStyle w:val="BodyText"/>
        <w:spacing w:before="11"/>
        <w:ind w:left="2595" w:right="1954"/>
        <w:jc w:val="center"/>
      </w:pPr>
      <w:r>
        <w:rPr/>
        <w:t>（含交易单元席位租赁）排名</w:t>
      </w:r>
    </w:p>
    <w:p>
      <w:pPr>
        <w:spacing w:before="118"/>
        <w:ind w:left="0" w:right="217" w:firstLine="0"/>
        <w:jc w:val="right"/>
        <w:rPr>
          <w:rFonts w:ascii="Microsoft JhengHei" w:eastAsia="Microsoft JhengHei" w:hint="eastAsia"/>
          <w:b/>
          <w:sz w:val="24"/>
        </w:rPr>
      </w:pPr>
      <w:r>
        <w:rPr>
          <w:rFonts w:ascii="Microsoft JhengHei" w:eastAsia="Microsoft JhengHei" w:hint="eastAsia"/>
          <w:b/>
          <w:sz w:val="24"/>
        </w:rPr>
        <w:t>单位：万元</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3688"/>
        <w:gridCol w:w="3452"/>
      </w:tblGrid>
      <w:tr>
        <w:trPr>
          <w:trHeight w:val="626" w:hRule="atLeast"/>
        </w:trPr>
        <w:tc>
          <w:tcPr>
            <w:tcW w:w="1385" w:type="dxa"/>
          </w:tcPr>
          <w:p>
            <w:pPr>
              <w:pStyle w:val="TableParagraph"/>
              <w:spacing w:line="240" w:lineRule="auto" w:before="158"/>
              <w:ind w:left="491" w:right="362"/>
              <w:rPr>
                <w:b/>
                <w:sz w:val="24"/>
              </w:rPr>
            </w:pPr>
            <w:r>
              <w:rPr>
                <w:b/>
                <w:sz w:val="24"/>
              </w:rPr>
              <w:t>序号</w:t>
            </w:r>
            <w:r>
              <w:rPr>
                <w:b/>
                <w:w w:val="99"/>
                <w:sz w:val="24"/>
              </w:rPr>
              <w:t> </w:t>
            </w:r>
          </w:p>
        </w:tc>
        <w:tc>
          <w:tcPr>
            <w:tcW w:w="3688" w:type="dxa"/>
          </w:tcPr>
          <w:p>
            <w:pPr>
              <w:pStyle w:val="TableParagraph"/>
              <w:spacing w:line="240" w:lineRule="auto" w:before="158"/>
              <w:ind w:right="1230"/>
              <w:jc w:val="right"/>
              <w:rPr>
                <w:b/>
                <w:sz w:val="24"/>
              </w:rPr>
            </w:pPr>
            <w:r>
              <w:rPr>
                <w:b/>
                <w:sz w:val="24"/>
              </w:rPr>
              <w:t>证券公司</w:t>
            </w:r>
            <w:r>
              <w:rPr>
                <w:b/>
                <w:w w:val="99"/>
                <w:sz w:val="24"/>
              </w:rPr>
              <w:t> </w:t>
            </w:r>
          </w:p>
        </w:tc>
        <w:tc>
          <w:tcPr>
            <w:tcW w:w="3452" w:type="dxa"/>
          </w:tcPr>
          <w:p>
            <w:pPr>
              <w:pStyle w:val="TableParagraph"/>
              <w:spacing w:line="240" w:lineRule="auto" w:before="2"/>
              <w:ind w:left="439" w:right="312"/>
              <w:rPr>
                <w:b/>
                <w:sz w:val="24"/>
              </w:rPr>
            </w:pPr>
            <w:r>
              <w:rPr>
                <w:b/>
                <w:sz w:val="24"/>
              </w:rPr>
              <w:t>代理买卖证券业务收入</w:t>
            </w:r>
            <w:r>
              <w:rPr>
                <w:b/>
                <w:w w:val="99"/>
                <w:sz w:val="24"/>
              </w:rPr>
              <w:t> </w:t>
            </w:r>
          </w:p>
          <w:p>
            <w:pPr>
              <w:pStyle w:val="TableParagraph"/>
              <w:spacing w:before="4"/>
              <w:ind w:left="439" w:right="312"/>
              <w:rPr>
                <w:b/>
                <w:sz w:val="24"/>
              </w:rPr>
            </w:pPr>
            <w:r>
              <w:rPr>
                <w:b/>
                <w:sz w:val="24"/>
              </w:rPr>
              <w:t>（含交易单元席位租赁）</w:t>
            </w:r>
            <w:r>
              <w:rPr>
                <w:b/>
                <w:w w:val="99"/>
                <w:sz w:val="24"/>
              </w:rPr>
              <w:t> </w:t>
            </w:r>
          </w:p>
        </w:tc>
      </w:tr>
      <w:tr>
        <w:trPr>
          <w:trHeight w:val="311" w:hRule="atLeast"/>
        </w:trPr>
        <w:tc>
          <w:tcPr>
            <w:tcW w:w="1385" w:type="dxa"/>
          </w:tcPr>
          <w:p>
            <w:pPr>
              <w:pStyle w:val="TableParagraph"/>
              <w:ind w:left="488" w:right="362"/>
              <w:rPr>
                <w:sz w:val="24"/>
              </w:rPr>
            </w:pPr>
            <w:r>
              <w:rPr>
                <w:sz w:val="24"/>
              </w:rPr>
              <w:t>1 </w:t>
            </w:r>
          </w:p>
        </w:tc>
        <w:tc>
          <w:tcPr>
            <w:tcW w:w="3688" w:type="dxa"/>
          </w:tcPr>
          <w:p>
            <w:pPr>
              <w:pStyle w:val="TableParagraph"/>
              <w:ind w:right="1232"/>
              <w:jc w:val="right"/>
              <w:rPr>
                <w:sz w:val="24"/>
              </w:rPr>
            </w:pPr>
            <w:r>
              <w:rPr>
                <w:sz w:val="24"/>
              </w:rPr>
              <w:t>国泰君安 </w:t>
            </w:r>
          </w:p>
        </w:tc>
        <w:tc>
          <w:tcPr>
            <w:tcW w:w="3452" w:type="dxa"/>
          </w:tcPr>
          <w:p>
            <w:pPr>
              <w:pStyle w:val="TableParagraph"/>
              <w:ind w:right="1175"/>
              <w:jc w:val="right"/>
              <w:rPr>
                <w:sz w:val="24"/>
              </w:rPr>
            </w:pPr>
            <w:r>
              <w:rPr>
                <w:sz w:val="24"/>
              </w:rPr>
              <w:t>496,229 </w:t>
            </w:r>
          </w:p>
        </w:tc>
      </w:tr>
      <w:tr>
        <w:trPr>
          <w:trHeight w:val="312" w:hRule="atLeast"/>
        </w:trPr>
        <w:tc>
          <w:tcPr>
            <w:tcW w:w="1385" w:type="dxa"/>
          </w:tcPr>
          <w:p>
            <w:pPr>
              <w:pStyle w:val="TableParagraph"/>
              <w:ind w:left="488" w:right="362"/>
              <w:rPr>
                <w:sz w:val="24"/>
              </w:rPr>
            </w:pPr>
            <w:r>
              <w:rPr>
                <w:sz w:val="24"/>
              </w:rPr>
              <w:t>2 </w:t>
            </w:r>
          </w:p>
        </w:tc>
        <w:tc>
          <w:tcPr>
            <w:tcW w:w="3688" w:type="dxa"/>
          </w:tcPr>
          <w:p>
            <w:pPr>
              <w:pStyle w:val="TableParagraph"/>
              <w:ind w:right="1232"/>
              <w:jc w:val="right"/>
              <w:rPr>
                <w:sz w:val="24"/>
              </w:rPr>
            </w:pPr>
            <w:r>
              <w:rPr>
                <w:sz w:val="24"/>
              </w:rPr>
              <w:t>中信证券 </w:t>
            </w:r>
          </w:p>
        </w:tc>
        <w:tc>
          <w:tcPr>
            <w:tcW w:w="3452" w:type="dxa"/>
          </w:tcPr>
          <w:p>
            <w:pPr>
              <w:pStyle w:val="TableParagraph"/>
              <w:ind w:right="1175"/>
              <w:jc w:val="right"/>
              <w:rPr>
                <w:sz w:val="24"/>
              </w:rPr>
            </w:pPr>
            <w:r>
              <w:rPr>
                <w:sz w:val="24"/>
              </w:rPr>
              <w:t>411,443 </w:t>
            </w:r>
          </w:p>
        </w:tc>
      </w:tr>
      <w:tr>
        <w:trPr>
          <w:trHeight w:val="311" w:hRule="atLeast"/>
        </w:trPr>
        <w:tc>
          <w:tcPr>
            <w:tcW w:w="1385" w:type="dxa"/>
          </w:tcPr>
          <w:p>
            <w:pPr>
              <w:pStyle w:val="TableParagraph"/>
              <w:ind w:left="488" w:right="362"/>
              <w:rPr>
                <w:sz w:val="24"/>
              </w:rPr>
            </w:pPr>
            <w:r>
              <w:rPr>
                <w:sz w:val="24"/>
              </w:rPr>
              <w:t>3 </w:t>
            </w:r>
          </w:p>
        </w:tc>
        <w:tc>
          <w:tcPr>
            <w:tcW w:w="3688" w:type="dxa"/>
          </w:tcPr>
          <w:p>
            <w:pPr>
              <w:pStyle w:val="TableParagraph"/>
              <w:ind w:right="1232"/>
              <w:jc w:val="right"/>
              <w:rPr>
                <w:sz w:val="24"/>
              </w:rPr>
            </w:pPr>
            <w:r>
              <w:rPr>
                <w:sz w:val="24"/>
              </w:rPr>
              <w:t>银河证券 </w:t>
            </w:r>
          </w:p>
        </w:tc>
        <w:tc>
          <w:tcPr>
            <w:tcW w:w="3452" w:type="dxa"/>
          </w:tcPr>
          <w:p>
            <w:pPr>
              <w:pStyle w:val="TableParagraph"/>
              <w:ind w:right="1175"/>
              <w:jc w:val="right"/>
              <w:rPr>
                <w:sz w:val="24"/>
              </w:rPr>
            </w:pPr>
            <w:r>
              <w:rPr>
                <w:sz w:val="24"/>
              </w:rPr>
              <w:t>371,506 </w:t>
            </w:r>
          </w:p>
        </w:tc>
      </w:tr>
      <w:tr>
        <w:trPr>
          <w:trHeight w:val="311" w:hRule="atLeast"/>
        </w:trPr>
        <w:tc>
          <w:tcPr>
            <w:tcW w:w="1385" w:type="dxa"/>
          </w:tcPr>
          <w:p>
            <w:pPr>
              <w:pStyle w:val="TableParagraph"/>
              <w:ind w:left="488" w:right="362"/>
              <w:rPr>
                <w:sz w:val="24"/>
              </w:rPr>
            </w:pPr>
            <w:r>
              <w:rPr>
                <w:sz w:val="24"/>
              </w:rPr>
              <w:t>4 </w:t>
            </w:r>
          </w:p>
        </w:tc>
        <w:tc>
          <w:tcPr>
            <w:tcW w:w="3688" w:type="dxa"/>
          </w:tcPr>
          <w:p>
            <w:pPr>
              <w:pStyle w:val="TableParagraph"/>
              <w:ind w:right="1232"/>
              <w:jc w:val="right"/>
              <w:rPr>
                <w:sz w:val="24"/>
              </w:rPr>
            </w:pPr>
            <w:r>
              <w:rPr>
                <w:sz w:val="24"/>
              </w:rPr>
              <w:t>国信证券 </w:t>
            </w:r>
          </w:p>
        </w:tc>
        <w:tc>
          <w:tcPr>
            <w:tcW w:w="3452" w:type="dxa"/>
          </w:tcPr>
          <w:p>
            <w:pPr>
              <w:pStyle w:val="TableParagraph"/>
              <w:ind w:right="1175"/>
              <w:jc w:val="right"/>
              <w:rPr>
                <w:sz w:val="24"/>
              </w:rPr>
            </w:pPr>
            <w:r>
              <w:rPr>
                <w:sz w:val="24"/>
              </w:rPr>
              <w:t>367,497 </w:t>
            </w:r>
          </w:p>
        </w:tc>
      </w:tr>
      <w:tr>
        <w:trPr>
          <w:trHeight w:val="311" w:hRule="atLeast"/>
        </w:trPr>
        <w:tc>
          <w:tcPr>
            <w:tcW w:w="1385" w:type="dxa"/>
          </w:tcPr>
          <w:p>
            <w:pPr>
              <w:pStyle w:val="TableParagraph"/>
              <w:ind w:left="488" w:right="362"/>
              <w:rPr>
                <w:sz w:val="24"/>
              </w:rPr>
            </w:pPr>
            <w:r>
              <w:rPr>
                <w:sz w:val="24"/>
              </w:rPr>
              <w:t>5 </w:t>
            </w:r>
          </w:p>
        </w:tc>
        <w:tc>
          <w:tcPr>
            <w:tcW w:w="3688" w:type="dxa"/>
          </w:tcPr>
          <w:p>
            <w:pPr>
              <w:pStyle w:val="TableParagraph"/>
              <w:ind w:right="1232"/>
              <w:jc w:val="right"/>
              <w:rPr>
                <w:sz w:val="24"/>
              </w:rPr>
            </w:pPr>
            <w:r>
              <w:rPr>
                <w:sz w:val="24"/>
              </w:rPr>
              <w:t>广发证券 </w:t>
            </w:r>
          </w:p>
        </w:tc>
        <w:tc>
          <w:tcPr>
            <w:tcW w:w="3452" w:type="dxa"/>
          </w:tcPr>
          <w:p>
            <w:pPr>
              <w:pStyle w:val="TableParagraph"/>
              <w:ind w:right="1175"/>
              <w:jc w:val="right"/>
              <w:rPr>
                <w:sz w:val="24"/>
              </w:rPr>
            </w:pPr>
            <w:r>
              <w:rPr>
                <w:sz w:val="24"/>
              </w:rPr>
              <w:t>362,119 </w:t>
            </w:r>
          </w:p>
        </w:tc>
      </w:tr>
      <w:tr>
        <w:trPr>
          <w:trHeight w:val="313" w:hRule="atLeast"/>
        </w:trPr>
        <w:tc>
          <w:tcPr>
            <w:tcW w:w="1385" w:type="dxa"/>
          </w:tcPr>
          <w:p>
            <w:pPr>
              <w:pStyle w:val="TableParagraph"/>
              <w:spacing w:before="2"/>
              <w:ind w:left="488" w:right="362"/>
              <w:rPr>
                <w:sz w:val="24"/>
              </w:rPr>
            </w:pPr>
            <w:r>
              <w:rPr>
                <w:sz w:val="24"/>
              </w:rPr>
              <w:t>6 </w:t>
            </w:r>
          </w:p>
        </w:tc>
        <w:tc>
          <w:tcPr>
            <w:tcW w:w="3688" w:type="dxa"/>
          </w:tcPr>
          <w:p>
            <w:pPr>
              <w:pStyle w:val="TableParagraph"/>
              <w:spacing w:before="2"/>
              <w:ind w:right="1232"/>
              <w:jc w:val="right"/>
              <w:rPr>
                <w:sz w:val="24"/>
              </w:rPr>
            </w:pPr>
            <w:r>
              <w:rPr>
                <w:sz w:val="24"/>
              </w:rPr>
              <w:t>华泰证券 </w:t>
            </w:r>
          </w:p>
        </w:tc>
        <w:tc>
          <w:tcPr>
            <w:tcW w:w="3452" w:type="dxa"/>
          </w:tcPr>
          <w:p>
            <w:pPr>
              <w:pStyle w:val="TableParagraph"/>
              <w:spacing w:before="2"/>
              <w:ind w:right="1175"/>
              <w:jc w:val="right"/>
              <w:rPr>
                <w:sz w:val="24"/>
              </w:rPr>
            </w:pPr>
            <w:r>
              <w:rPr>
                <w:sz w:val="24"/>
              </w:rPr>
              <w:t>361,851 </w:t>
            </w:r>
          </w:p>
        </w:tc>
      </w:tr>
      <w:tr>
        <w:trPr>
          <w:trHeight w:val="311" w:hRule="atLeast"/>
        </w:trPr>
        <w:tc>
          <w:tcPr>
            <w:tcW w:w="1385" w:type="dxa"/>
          </w:tcPr>
          <w:p>
            <w:pPr>
              <w:pStyle w:val="TableParagraph"/>
              <w:ind w:left="488" w:right="362"/>
              <w:rPr>
                <w:sz w:val="24"/>
              </w:rPr>
            </w:pPr>
            <w:r>
              <w:rPr>
                <w:sz w:val="24"/>
              </w:rPr>
              <w:t>7 </w:t>
            </w:r>
          </w:p>
        </w:tc>
        <w:tc>
          <w:tcPr>
            <w:tcW w:w="3688" w:type="dxa"/>
          </w:tcPr>
          <w:p>
            <w:pPr>
              <w:pStyle w:val="TableParagraph"/>
              <w:ind w:right="1232"/>
              <w:jc w:val="right"/>
              <w:rPr>
                <w:sz w:val="24"/>
              </w:rPr>
            </w:pPr>
            <w:r>
              <w:rPr>
                <w:sz w:val="24"/>
              </w:rPr>
              <w:t>招商证券 </w:t>
            </w:r>
          </w:p>
        </w:tc>
        <w:tc>
          <w:tcPr>
            <w:tcW w:w="3452" w:type="dxa"/>
          </w:tcPr>
          <w:p>
            <w:pPr>
              <w:pStyle w:val="TableParagraph"/>
              <w:ind w:right="1175"/>
              <w:jc w:val="right"/>
              <w:rPr>
                <w:sz w:val="24"/>
              </w:rPr>
            </w:pPr>
            <w:r>
              <w:rPr>
                <w:sz w:val="24"/>
              </w:rPr>
              <w:t>347,931 </w:t>
            </w:r>
          </w:p>
        </w:tc>
      </w:tr>
      <w:tr>
        <w:trPr>
          <w:trHeight w:val="311" w:hRule="atLeast"/>
        </w:trPr>
        <w:tc>
          <w:tcPr>
            <w:tcW w:w="1385" w:type="dxa"/>
          </w:tcPr>
          <w:p>
            <w:pPr>
              <w:pStyle w:val="TableParagraph"/>
              <w:ind w:left="488" w:right="362"/>
              <w:rPr>
                <w:sz w:val="24"/>
              </w:rPr>
            </w:pPr>
            <w:r>
              <w:rPr>
                <w:sz w:val="24"/>
              </w:rPr>
              <w:t>8 </w:t>
            </w:r>
          </w:p>
        </w:tc>
        <w:tc>
          <w:tcPr>
            <w:tcW w:w="3688" w:type="dxa"/>
          </w:tcPr>
          <w:p>
            <w:pPr>
              <w:pStyle w:val="TableParagraph"/>
              <w:ind w:right="1232"/>
              <w:jc w:val="right"/>
              <w:rPr>
                <w:sz w:val="24"/>
              </w:rPr>
            </w:pPr>
            <w:r>
              <w:rPr>
                <w:sz w:val="24"/>
              </w:rPr>
              <w:t>申万宏源 </w:t>
            </w:r>
          </w:p>
        </w:tc>
        <w:tc>
          <w:tcPr>
            <w:tcW w:w="3452" w:type="dxa"/>
          </w:tcPr>
          <w:p>
            <w:pPr>
              <w:pStyle w:val="TableParagraph"/>
              <w:ind w:right="1175"/>
              <w:jc w:val="right"/>
              <w:rPr>
                <w:sz w:val="24"/>
              </w:rPr>
            </w:pPr>
            <w:r>
              <w:rPr>
                <w:sz w:val="24"/>
              </w:rPr>
              <w:t>336,642 </w:t>
            </w:r>
          </w:p>
        </w:tc>
      </w:tr>
      <w:tr>
        <w:trPr>
          <w:trHeight w:val="311" w:hRule="atLeast"/>
        </w:trPr>
        <w:tc>
          <w:tcPr>
            <w:tcW w:w="1385" w:type="dxa"/>
          </w:tcPr>
          <w:p>
            <w:pPr>
              <w:pStyle w:val="TableParagraph"/>
              <w:ind w:left="488" w:right="362"/>
              <w:rPr>
                <w:sz w:val="24"/>
              </w:rPr>
            </w:pPr>
            <w:r>
              <w:rPr>
                <w:sz w:val="24"/>
              </w:rPr>
              <w:t>9 </w:t>
            </w:r>
          </w:p>
        </w:tc>
        <w:tc>
          <w:tcPr>
            <w:tcW w:w="3688" w:type="dxa"/>
          </w:tcPr>
          <w:p>
            <w:pPr>
              <w:pStyle w:val="TableParagraph"/>
              <w:ind w:right="1232"/>
              <w:jc w:val="right"/>
              <w:rPr>
                <w:sz w:val="24"/>
              </w:rPr>
            </w:pPr>
            <w:r>
              <w:rPr>
                <w:sz w:val="24"/>
              </w:rPr>
              <w:t>海通证券 </w:t>
            </w:r>
          </w:p>
        </w:tc>
        <w:tc>
          <w:tcPr>
            <w:tcW w:w="3452" w:type="dxa"/>
          </w:tcPr>
          <w:p>
            <w:pPr>
              <w:pStyle w:val="TableParagraph"/>
              <w:ind w:right="1175"/>
              <w:jc w:val="right"/>
              <w:rPr>
                <w:sz w:val="24"/>
              </w:rPr>
            </w:pPr>
            <w:r>
              <w:rPr>
                <w:sz w:val="24"/>
              </w:rPr>
              <w:t>281,707 </w:t>
            </w:r>
          </w:p>
        </w:tc>
      </w:tr>
      <w:tr>
        <w:trPr>
          <w:trHeight w:val="311" w:hRule="atLeast"/>
        </w:trPr>
        <w:tc>
          <w:tcPr>
            <w:tcW w:w="1385" w:type="dxa"/>
          </w:tcPr>
          <w:p>
            <w:pPr>
              <w:pStyle w:val="TableParagraph"/>
              <w:ind w:left="488" w:right="362"/>
              <w:rPr>
                <w:sz w:val="24"/>
              </w:rPr>
            </w:pPr>
            <w:r>
              <w:rPr>
                <w:sz w:val="24"/>
              </w:rPr>
              <w:t>10 </w:t>
            </w:r>
          </w:p>
        </w:tc>
        <w:tc>
          <w:tcPr>
            <w:tcW w:w="3688" w:type="dxa"/>
          </w:tcPr>
          <w:p>
            <w:pPr>
              <w:pStyle w:val="TableParagraph"/>
              <w:ind w:right="1232"/>
              <w:jc w:val="right"/>
              <w:rPr>
                <w:sz w:val="24"/>
              </w:rPr>
            </w:pPr>
            <w:r>
              <w:rPr>
                <w:sz w:val="24"/>
              </w:rPr>
              <w:t>中信建投 </w:t>
            </w:r>
          </w:p>
        </w:tc>
        <w:tc>
          <w:tcPr>
            <w:tcW w:w="3452" w:type="dxa"/>
          </w:tcPr>
          <w:p>
            <w:pPr>
              <w:pStyle w:val="TableParagraph"/>
              <w:ind w:right="1175"/>
              <w:jc w:val="right"/>
              <w:rPr>
                <w:sz w:val="24"/>
              </w:rPr>
            </w:pPr>
            <w:r>
              <w:rPr>
                <w:sz w:val="24"/>
              </w:rPr>
              <w:t>245,040 </w:t>
            </w:r>
          </w:p>
        </w:tc>
      </w:tr>
      <w:tr>
        <w:trPr>
          <w:trHeight w:val="311" w:hRule="atLeast"/>
        </w:trPr>
        <w:tc>
          <w:tcPr>
            <w:tcW w:w="1385" w:type="dxa"/>
          </w:tcPr>
          <w:p>
            <w:pPr>
              <w:pStyle w:val="TableParagraph"/>
              <w:ind w:left="488" w:right="362"/>
              <w:rPr>
                <w:sz w:val="24"/>
              </w:rPr>
            </w:pPr>
            <w:r>
              <w:rPr>
                <w:sz w:val="24"/>
              </w:rPr>
              <w:t>11 </w:t>
            </w:r>
          </w:p>
        </w:tc>
        <w:tc>
          <w:tcPr>
            <w:tcW w:w="3688" w:type="dxa"/>
          </w:tcPr>
          <w:p>
            <w:pPr>
              <w:pStyle w:val="TableParagraph"/>
              <w:ind w:right="1232"/>
              <w:jc w:val="right"/>
              <w:rPr>
                <w:sz w:val="24"/>
              </w:rPr>
            </w:pPr>
            <w:r>
              <w:rPr>
                <w:sz w:val="24"/>
              </w:rPr>
              <w:t>方正证券 </w:t>
            </w:r>
          </w:p>
        </w:tc>
        <w:tc>
          <w:tcPr>
            <w:tcW w:w="3452" w:type="dxa"/>
          </w:tcPr>
          <w:p>
            <w:pPr>
              <w:pStyle w:val="TableParagraph"/>
              <w:ind w:right="1175"/>
              <w:jc w:val="right"/>
              <w:rPr>
                <w:sz w:val="24"/>
              </w:rPr>
            </w:pPr>
            <w:r>
              <w:rPr>
                <w:sz w:val="24"/>
              </w:rPr>
              <w:t>236,808 </w:t>
            </w:r>
          </w:p>
        </w:tc>
      </w:tr>
      <w:tr>
        <w:trPr>
          <w:trHeight w:val="313" w:hRule="atLeast"/>
        </w:trPr>
        <w:tc>
          <w:tcPr>
            <w:tcW w:w="1385" w:type="dxa"/>
          </w:tcPr>
          <w:p>
            <w:pPr>
              <w:pStyle w:val="TableParagraph"/>
              <w:spacing w:before="2"/>
              <w:ind w:left="488" w:right="362"/>
              <w:rPr>
                <w:sz w:val="24"/>
              </w:rPr>
            </w:pPr>
            <w:r>
              <w:rPr>
                <w:sz w:val="24"/>
              </w:rPr>
              <w:t>12 </w:t>
            </w:r>
          </w:p>
        </w:tc>
        <w:tc>
          <w:tcPr>
            <w:tcW w:w="3688" w:type="dxa"/>
          </w:tcPr>
          <w:p>
            <w:pPr>
              <w:pStyle w:val="TableParagraph"/>
              <w:spacing w:before="2"/>
              <w:ind w:right="1232"/>
              <w:jc w:val="right"/>
              <w:rPr>
                <w:sz w:val="24"/>
              </w:rPr>
            </w:pPr>
            <w:r>
              <w:rPr>
                <w:sz w:val="24"/>
              </w:rPr>
              <w:t>中金公司 </w:t>
            </w:r>
          </w:p>
        </w:tc>
        <w:tc>
          <w:tcPr>
            <w:tcW w:w="3452" w:type="dxa"/>
          </w:tcPr>
          <w:p>
            <w:pPr>
              <w:pStyle w:val="TableParagraph"/>
              <w:spacing w:before="2"/>
              <w:ind w:right="1175"/>
              <w:jc w:val="right"/>
              <w:rPr>
                <w:sz w:val="24"/>
              </w:rPr>
            </w:pPr>
            <w:r>
              <w:rPr>
                <w:sz w:val="24"/>
              </w:rPr>
              <w:t>230,625 </w:t>
            </w:r>
          </w:p>
        </w:tc>
      </w:tr>
      <w:tr>
        <w:trPr>
          <w:trHeight w:val="311" w:hRule="atLeast"/>
        </w:trPr>
        <w:tc>
          <w:tcPr>
            <w:tcW w:w="1385" w:type="dxa"/>
          </w:tcPr>
          <w:p>
            <w:pPr>
              <w:pStyle w:val="TableParagraph"/>
              <w:ind w:left="488" w:right="362"/>
              <w:rPr>
                <w:sz w:val="24"/>
              </w:rPr>
            </w:pPr>
            <w:r>
              <w:rPr>
                <w:sz w:val="24"/>
              </w:rPr>
              <w:t>13 </w:t>
            </w:r>
          </w:p>
        </w:tc>
        <w:tc>
          <w:tcPr>
            <w:tcW w:w="3688" w:type="dxa"/>
          </w:tcPr>
          <w:p>
            <w:pPr>
              <w:pStyle w:val="TableParagraph"/>
              <w:ind w:right="1232"/>
              <w:jc w:val="right"/>
              <w:rPr>
                <w:sz w:val="24"/>
              </w:rPr>
            </w:pPr>
            <w:r>
              <w:rPr>
                <w:sz w:val="24"/>
              </w:rPr>
              <w:t>中泰证券 </w:t>
            </w:r>
          </w:p>
        </w:tc>
        <w:tc>
          <w:tcPr>
            <w:tcW w:w="3452" w:type="dxa"/>
          </w:tcPr>
          <w:p>
            <w:pPr>
              <w:pStyle w:val="TableParagraph"/>
              <w:ind w:right="1175"/>
              <w:jc w:val="right"/>
              <w:rPr>
                <w:sz w:val="24"/>
              </w:rPr>
            </w:pPr>
            <w:r>
              <w:rPr>
                <w:sz w:val="24"/>
              </w:rPr>
              <w:t>222,150 </w:t>
            </w:r>
          </w:p>
        </w:tc>
      </w:tr>
      <w:tr>
        <w:trPr>
          <w:trHeight w:val="312" w:hRule="atLeast"/>
        </w:trPr>
        <w:tc>
          <w:tcPr>
            <w:tcW w:w="1385" w:type="dxa"/>
          </w:tcPr>
          <w:p>
            <w:pPr>
              <w:pStyle w:val="TableParagraph"/>
              <w:ind w:left="488" w:right="362"/>
              <w:rPr>
                <w:sz w:val="24"/>
              </w:rPr>
            </w:pPr>
            <w:r>
              <w:rPr>
                <w:sz w:val="24"/>
              </w:rPr>
              <w:t>14 </w:t>
            </w:r>
          </w:p>
        </w:tc>
        <w:tc>
          <w:tcPr>
            <w:tcW w:w="3688" w:type="dxa"/>
          </w:tcPr>
          <w:p>
            <w:pPr>
              <w:pStyle w:val="TableParagraph"/>
              <w:ind w:right="1232"/>
              <w:jc w:val="right"/>
              <w:rPr>
                <w:sz w:val="24"/>
              </w:rPr>
            </w:pPr>
            <w:r>
              <w:rPr>
                <w:sz w:val="24"/>
              </w:rPr>
              <w:t>平安证券 </w:t>
            </w:r>
          </w:p>
        </w:tc>
        <w:tc>
          <w:tcPr>
            <w:tcW w:w="3452" w:type="dxa"/>
          </w:tcPr>
          <w:p>
            <w:pPr>
              <w:pStyle w:val="TableParagraph"/>
              <w:ind w:right="1175"/>
              <w:jc w:val="right"/>
              <w:rPr>
                <w:sz w:val="24"/>
              </w:rPr>
            </w:pPr>
            <w:r>
              <w:rPr>
                <w:sz w:val="24"/>
              </w:rPr>
              <w:t>215,254 </w:t>
            </w:r>
          </w:p>
        </w:tc>
      </w:tr>
      <w:tr>
        <w:trPr>
          <w:trHeight w:val="311" w:hRule="atLeast"/>
        </w:trPr>
        <w:tc>
          <w:tcPr>
            <w:tcW w:w="1385" w:type="dxa"/>
          </w:tcPr>
          <w:p>
            <w:pPr>
              <w:pStyle w:val="TableParagraph"/>
              <w:ind w:left="488" w:right="362"/>
              <w:rPr>
                <w:sz w:val="24"/>
              </w:rPr>
            </w:pPr>
            <w:r>
              <w:rPr>
                <w:sz w:val="24"/>
              </w:rPr>
              <w:t>15 </w:t>
            </w:r>
          </w:p>
        </w:tc>
        <w:tc>
          <w:tcPr>
            <w:tcW w:w="3688" w:type="dxa"/>
          </w:tcPr>
          <w:p>
            <w:pPr>
              <w:pStyle w:val="TableParagraph"/>
              <w:ind w:right="1232"/>
              <w:jc w:val="right"/>
              <w:rPr>
                <w:sz w:val="24"/>
              </w:rPr>
            </w:pPr>
            <w:r>
              <w:rPr>
                <w:sz w:val="24"/>
              </w:rPr>
              <w:t>安信证券 </w:t>
            </w:r>
          </w:p>
        </w:tc>
        <w:tc>
          <w:tcPr>
            <w:tcW w:w="3452" w:type="dxa"/>
          </w:tcPr>
          <w:p>
            <w:pPr>
              <w:pStyle w:val="TableParagraph"/>
              <w:ind w:right="1175"/>
              <w:jc w:val="right"/>
              <w:rPr>
                <w:sz w:val="24"/>
              </w:rPr>
            </w:pPr>
            <w:r>
              <w:rPr>
                <w:sz w:val="24"/>
              </w:rPr>
              <w:t>183,717 </w:t>
            </w:r>
          </w:p>
        </w:tc>
      </w:tr>
      <w:tr>
        <w:trPr>
          <w:trHeight w:val="311" w:hRule="atLeast"/>
        </w:trPr>
        <w:tc>
          <w:tcPr>
            <w:tcW w:w="1385" w:type="dxa"/>
          </w:tcPr>
          <w:p>
            <w:pPr>
              <w:pStyle w:val="TableParagraph"/>
              <w:ind w:left="488" w:right="362"/>
              <w:rPr>
                <w:sz w:val="24"/>
              </w:rPr>
            </w:pPr>
            <w:r>
              <w:rPr>
                <w:sz w:val="24"/>
              </w:rPr>
              <w:t>16 </w:t>
            </w:r>
          </w:p>
        </w:tc>
        <w:tc>
          <w:tcPr>
            <w:tcW w:w="3688" w:type="dxa"/>
          </w:tcPr>
          <w:p>
            <w:pPr>
              <w:pStyle w:val="TableParagraph"/>
              <w:ind w:right="1232"/>
              <w:jc w:val="right"/>
              <w:rPr>
                <w:sz w:val="24"/>
              </w:rPr>
            </w:pPr>
            <w:r>
              <w:rPr>
                <w:sz w:val="24"/>
              </w:rPr>
              <w:t>光大证券 </w:t>
            </w:r>
          </w:p>
        </w:tc>
        <w:tc>
          <w:tcPr>
            <w:tcW w:w="3452" w:type="dxa"/>
          </w:tcPr>
          <w:p>
            <w:pPr>
              <w:pStyle w:val="TableParagraph"/>
              <w:ind w:right="1175"/>
              <w:jc w:val="right"/>
              <w:rPr>
                <w:sz w:val="24"/>
              </w:rPr>
            </w:pPr>
            <w:r>
              <w:rPr>
                <w:sz w:val="24"/>
              </w:rPr>
              <w:t>183,300 </w:t>
            </w:r>
          </w:p>
        </w:tc>
      </w:tr>
      <w:tr>
        <w:trPr>
          <w:trHeight w:val="311" w:hRule="atLeast"/>
        </w:trPr>
        <w:tc>
          <w:tcPr>
            <w:tcW w:w="1385" w:type="dxa"/>
          </w:tcPr>
          <w:p>
            <w:pPr>
              <w:pStyle w:val="TableParagraph"/>
              <w:ind w:left="488" w:right="362"/>
              <w:rPr>
                <w:sz w:val="24"/>
              </w:rPr>
            </w:pPr>
            <w:r>
              <w:rPr>
                <w:sz w:val="24"/>
              </w:rPr>
              <w:t>17 </w:t>
            </w:r>
          </w:p>
        </w:tc>
        <w:tc>
          <w:tcPr>
            <w:tcW w:w="3688" w:type="dxa"/>
          </w:tcPr>
          <w:p>
            <w:pPr>
              <w:pStyle w:val="TableParagraph"/>
              <w:ind w:right="1232"/>
              <w:jc w:val="right"/>
              <w:rPr>
                <w:sz w:val="24"/>
              </w:rPr>
            </w:pPr>
            <w:r>
              <w:rPr>
                <w:sz w:val="24"/>
              </w:rPr>
              <w:t>长江证券 </w:t>
            </w:r>
          </w:p>
        </w:tc>
        <w:tc>
          <w:tcPr>
            <w:tcW w:w="3452" w:type="dxa"/>
          </w:tcPr>
          <w:p>
            <w:pPr>
              <w:pStyle w:val="TableParagraph"/>
              <w:ind w:right="1175"/>
              <w:jc w:val="right"/>
              <w:rPr>
                <w:sz w:val="24"/>
              </w:rPr>
            </w:pPr>
            <w:r>
              <w:rPr>
                <w:sz w:val="24"/>
              </w:rPr>
              <w:t>168,924 </w:t>
            </w:r>
          </w:p>
        </w:tc>
      </w:tr>
      <w:tr>
        <w:trPr>
          <w:trHeight w:val="313" w:hRule="atLeast"/>
        </w:trPr>
        <w:tc>
          <w:tcPr>
            <w:tcW w:w="1385" w:type="dxa"/>
          </w:tcPr>
          <w:p>
            <w:pPr>
              <w:pStyle w:val="TableParagraph"/>
              <w:spacing w:before="2"/>
              <w:ind w:left="488" w:right="362"/>
              <w:rPr>
                <w:sz w:val="24"/>
              </w:rPr>
            </w:pPr>
            <w:r>
              <w:rPr>
                <w:sz w:val="24"/>
              </w:rPr>
              <w:t>18 </w:t>
            </w:r>
          </w:p>
        </w:tc>
        <w:tc>
          <w:tcPr>
            <w:tcW w:w="3688" w:type="dxa"/>
          </w:tcPr>
          <w:p>
            <w:pPr>
              <w:pStyle w:val="TableParagraph"/>
              <w:spacing w:before="2"/>
              <w:ind w:right="1232"/>
              <w:jc w:val="right"/>
              <w:rPr>
                <w:sz w:val="24"/>
              </w:rPr>
            </w:pPr>
            <w:r>
              <w:rPr>
                <w:sz w:val="24"/>
              </w:rPr>
              <w:t>东方财富 </w:t>
            </w:r>
          </w:p>
        </w:tc>
        <w:tc>
          <w:tcPr>
            <w:tcW w:w="3452" w:type="dxa"/>
          </w:tcPr>
          <w:p>
            <w:pPr>
              <w:pStyle w:val="TableParagraph"/>
              <w:spacing w:before="2"/>
              <w:ind w:right="1175"/>
              <w:jc w:val="right"/>
              <w:rPr>
                <w:sz w:val="24"/>
              </w:rPr>
            </w:pPr>
            <w:r>
              <w:rPr>
                <w:sz w:val="24"/>
              </w:rPr>
              <w:t>158,157 </w:t>
            </w:r>
          </w:p>
        </w:tc>
      </w:tr>
      <w:tr>
        <w:trPr>
          <w:trHeight w:val="311" w:hRule="atLeast"/>
        </w:trPr>
        <w:tc>
          <w:tcPr>
            <w:tcW w:w="1385" w:type="dxa"/>
          </w:tcPr>
          <w:p>
            <w:pPr>
              <w:pStyle w:val="TableParagraph"/>
              <w:ind w:left="488" w:right="362"/>
              <w:rPr>
                <w:sz w:val="24"/>
              </w:rPr>
            </w:pPr>
            <w:r>
              <w:rPr>
                <w:sz w:val="24"/>
              </w:rPr>
              <w:t>19 </w:t>
            </w:r>
          </w:p>
        </w:tc>
        <w:tc>
          <w:tcPr>
            <w:tcW w:w="3688" w:type="dxa"/>
          </w:tcPr>
          <w:p>
            <w:pPr>
              <w:pStyle w:val="TableParagraph"/>
              <w:ind w:right="1232"/>
              <w:jc w:val="right"/>
              <w:rPr>
                <w:sz w:val="24"/>
              </w:rPr>
            </w:pPr>
            <w:r>
              <w:rPr>
                <w:sz w:val="24"/>
              </w:rPr>
              <w:t>兴业证券 </w:t>
            </w:r>
          </w:p>
        </w:tc>
        <w:tc>
          <w:tcPr>
            <w:tcW w:w="3452" w:type="dxa"/>
          </w:tcPr>
          <w:p>
            <w:pPr>
              <w:pStyle w:val="TableParagraph"/>
              <w:ind w:right="1175"/>
              <w:jc w:val="right"/>
              <w:rPr>
                <w:sz w:val="24"/>
              </w:rPr>
            </w:pPr>
            <w:r>
              <w:rPr>
                <w:sz w:val="24"/>
              </w:rPr>
              <w:t>124,259 </w:t>
            </w:r>
          </w:p>
        </w:tc>
      </w:tr>
    </w:tbl>
    <w:p>
      <w:pPr>
        <w:spacing w:after="0"/>
        <w:jc w:val="right"/>
        <w:rPr>
          <w:sz w:val="24"/>
        </w:rPr>
        <w:sectPr>
          <w:pgSz w:w="11910" w:h="16840"/>
          <w:pgMar w:header="0" w:footer="1122" w:top="1420" w:bottom="132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3688"/>
        <w:gridCol w:w="3452"/>
      </w:tblGrid>
      <w:tr>
        <w:trPr>
          <w:trHeight w:val="311" w:hRule="atLeast"/>
        </w:trPr>
        <w:tc>
          <w:tcPr>
            <w:tcW w:w="1385" w:type="dxa"/>
          </w:tcPr>
          <w:p>
            <w:pPr>
              <w:pStyle w:val="TableParagraph"/>
              <w:jc w:val="right"/>
              <w:rPr>
                <w:sz w:val="24"/>
              </w:rPr>
            </w:pPr>
            <w:r>
              <w:rPr>
                <w:sz w:val="24"/>
              </w:rPr>
              <w:t>20 </w:t>
            </w:r>
          </w:p>
        </w:tc>
        <w:tc>
          <w:tcPr>
            <w:tcW w:w="3688" w:type="dxa"/>
          </w:tcPr>
          <w:p>
            <w:pPr>
              <w:pStyle w:val="TableParagraph"/>
              <w:ind w:left="1283" w:right="1155"/>
              <w:rPr>
                <w:sz w:val="24"/>
              </w:rPr>
            </w:pPr>
            <w:r>
              <w:rPr>
                <w:sz w:val="24"/>
              </w:rPr>
              <w:t>东方证券 </w:t>
            </w:r>
          </w:p>
        </w:tc>
        <w:tc>
          <w:tcPr>
            <w:tcW w:w="3452" w:type="dxa"/>
          </w:tcPr>
          <w:p>
            <w:pPr>
              <w:pStyle w:val="TableParagraph"/>
              <w:ind w:left="439" w:right="312"/>
              <w:rPr>
                <w:sz w:val="24"/>
              </w:rPr>
            </w:pPr>
            <w:r>
              <w:rPr>
                <w:sz w:val="24"/>
              </w:rPr>
              <w:t>115,909 </w:t>
            </w:r>
          </w:p>
        </w:tc>
      </w:tr>
      <w:tr>
        <w:trPr>
          <w:trHeight w:val="312" w:hRule="atLeast"/>
        </w:trPr>
        <w:tc>
          <w:tcPr>
            <w:tcW w:w="1385" w:type="dxa"/>
          </w:tcPr>
          <w:p>
            <w:pPr>
              <w:pStyle w:val="TableParagraph"/>
              <w:jc w:val="right"/>
              <w:rPr>
                <w:sz w:val="24"/>
              </w:rPr>
            </w:pPr>
            <w:r>
              <w:rPr>
                <w:sz w:val="24"/>
              </w:rPr>
              <w:t>21 </w:t>
            </w:r>
          </w:p>
        </w:tc>
        <w:tc>
          <w:tcPr>
            <w:tcW w:w="3688" w:type="dxa"/>
          </w:tcPr>
          <w:p>
            <w:pPr>
              <w:pStyle w:val="TableParagraph"/>
              <w:ind w:left="1283" w:right="1155"/>
              <w:rPr>
                <w:sz w:val="24"/>
              </w:rPr>
            </w:pPr>
            <w:r>
              <w:rPr>
                <w:sz w:val="24"/>
              </w:rPr>
              <w:t>国金证券 </w:t>
            </w:r>
          </w:p>
        </w:tc>
        <w:tc>
          <w:tcPr>
            <w:tcW w:w="3452" w:type="dxa"/>
          </w:tcPr>
          <w:p>
            <w:pPr>
              <w:pStyle w:val="TableParagraph"/>
              <w:ind w:left="439" w:right="312"/>
              <w:rPr>
                <w:sz w:val="24"/>
              </w:rPr>
            </w:pPr>
            <w:r>
              <w:rPr>
                <w:sz w:val="24"/>
              </w:rPr>
              <w:t>97,005 </w:t>
            </w:r>
          </w:p>
        </w:tc>
      </w:tr>
      <w:tr>
        <w:trPr>
          <w:trHeight w:val="311" w:hRule="atLeast"/>
        </w:trPr>
        <w:tc>
          <w:tcPr>
            <w:tcW w:w="1385" w:type="dxa"/>
          </w:tcPr>
          <w:p>
            <w:pPr>
              <w:pStyle w:val="TableParagraph"/>
              <w:jc w:val="right"/>
              <w:rPr>
                <w:sz w:val="24"/>
              </w:rPr>
            </w:pPr>
            <w:r>
              <w:rPr>
                <w:sz w:val="24"/>
              </w:rPr>
              <w:t>22 </w:t>
            </w:r>
          </w:p>
        </w:tc>
        <w:tc>
          <w:tcPr>
            <w:tcW w:w="3688" w:type="dxa"/>
          </w:tcPr>
          <w:p>
            <w:pPr>
              <w:pStyle w:val="TableParagraph"/>
              <w:ind w:left="1283" w:right="1155"/>
              <w:rPr>
                <w:sz w:val="24"/>
              </w:rPr>
            </w:pPr>
            <w:r>
              <w:rPr>
                <w:sz w:val="24"/>
              </w:rPr>
              <w:t>东吴证券 </w:t>
            </w:r>
          </w:p>
        </w:tc>
        <w:tc>
          <w:tcPr>
            <w:tcW w:w="3452" w:type="dxa"/>
          </w:tcPr>
          <w:p>
            <w:pPr>
              <w:pStyle w:val="TableParagraph"/>
              <w:ind w:left="439" w:right="312"/>
              <w:rPr>
                <w:sz w:val="24"/>
              </w:rPr>
            </w:pPr>
            <w:r>
              <w:rPr>
                <w:sz w:val="24"/>
              </w:rPr>
              <w:t>95,432 </w:t>
            </w:r>
          </w:p>
        </w:tc>
      </w:tr>
      <w:tr>
        <w:trPr>
          <w:trHeight w:val="313" w:hRule="atLeast"/>
        </w:trPr>
        <w:tc>
          <w:tcPr>
            <w:tcW w:w="1385" w:type="dxa"/>
          </w:tcPr>
          <w:p>
            <w:pPr>
              <w:pStyle w:val="TableParagraph"/>
              <w:spacing w:before="2"/>
              <w:jc w:val="right"/>
              <w:rPr>
                <w:sz w:val="24"/>
              </w:rPr>
            </w:pPr>
            <w:r>
              <w:rPr>
                <w:sz w:val="24"/>
              </w:rPr>
              <w:t>23 </w:t>
            </w:r>
          </w:p>
        </w:tc>
        <w:tc>
          <w:tcPr>
            <w:tcW w:w="3688" w:type="dxa"/>
          </w:tcPr>
          <w:p>
            <w:pPr>
              <w:pStyle w:val="TableParagraph"/>
              <w:spacing w:before="2"/>
              <w:ind w:left="1283" w:right="1155"/>
              <w:rPr>
                <w:sz w:val="24"/>
              </w:rPr>
            </w:pPr>
            <w:r>
              <w:rPr>
                <w:sz w:val="24"/>
              </w:rPr>
              <w:t>华西证券 </w:t>
            </w:r>
          </w:p>
        </w:tc>
        <w:tc>
          <w:tcPr>
            <w:tcW w:w="3452" w:type="dxa"/>
          </w:tcPr>
          <w:p>
            <w:pPr>
              <w:pStyle w:val="TableParagraph"/>
              <w:spacing w:before="2"/>
              <w:ind w:left="439" w:right="312"/>
              <w:rPr>
                <w:sz w:val="24"/>
              </w:rPr>
            </w:pPr>
            <w:r>
              <w:rPr>
                <w:sz w:val="24"/>
              </w:rPr>
              <w:t>94,783 </w:t>
            </w:r>
          </w:p>
        </w:tc>
      </w:tr>
      <w:tr>
        <w:trPr>
          <w:trHeight w:val="311" w:hRule="atLeast"/>
        </w:trPr>
        <w:tc>
          <w:tcPr>
            <w:tcW w:w="1385" w:type="dxa"/>
          </w:tcPr>
          <w:p>
            <w:pPr>
              <w:pStyle w:val="TableParagraph"/>
              <w:jc w:val="right"/>
              <w:rPr>
                <w:sz w:val="24"/>
              </w:rPr>
            </w:pPr>
            <w:r>
              <w:rPr>
                <w:sz w:val="24"/>
              </w:rPr>
              <w:t>24 </w:t>
            </w:r>
          </w:p>
        </w:tc>
        <w:tc>
          <w:tcPr>
            <w:tcW w:w="3688" w:type="dxa"/>
          </w:tcPr>
          <w:p>
            <w:pPr>
              <w:pStyle w:val="TableParagraph"/>
              <w:ind w:left="1283" w:right="1155"/>
              <w:rPr>
                <w:sz w:val="24"/>
              </w:rPr>
            </w:pPr>
            <w:r>
              <w:rPr>
                <w:sz w:val="24"/>
              </w:rPr>
              <w:t>浙商证券 </w:t>
            </w:r>
          </w:p>
        </w:tc>
        <w:tc>
          <w:tcPr>
            <w:tcW w:w="3452" w:type="dxa"/>
          </w:tcPr>
          <w:p>
            <w:pPr>
              <w:pStyle w:val="TableParagraph"/>
              <w:ind w:left="439" w:right="312"/>
              <w:rPr>
                <w:sz w:val="24"/>
              </w:rPr>
            </w:pPr>
            <w:r>
              <w:rPr>
                <w:sz w:val="24"/>
              </w:rPr>
              <w:t>83,136 </w:t>
            </w:r>
          </w:p>
        </w:tc>
      </w:tr>
      <w:tr>
        <w:trPr>
          <w:trHeight w:val="311" w:hRule="atLeast"/>
        </w:trPr>
        <w:tc>
          <w:tcPr>
            <w:tcW w:w="1385" w:type="dxa"/>
          </w:tcPr>
          <w:p>
            <w:pPr>
              <w:pStyle w:val="TableParagraph"/>
              <w:jc w:val="right"/>
              <w:rPr>
                <w:sz w:val="24"/>
              </w:rPr>
            </w:pPr>
            <w:r>
              <w:rPr>
                <w:sz w:val="24"/>
              </w:rPr>
              <w:t>25 </w:t>
            </w:r>
          </w:p>
        </w:tc>
        <w:tc>
          <w:tcPr>
            <w:tcW w:w="3688" w:type="dxa"/>
          </w:tcPr>
          <w:p>
            <w:pPr>
              <w:pStyle w:val="TableParagraph"/>
              <w:ind w:left="1283" w:right="1155"/>
              <w:rPr>
                <w:sz w:val="24"/>
              </w:rPr>
            </w:pPr>
            <w:r>
              <w:rPr>
                <w:sz w:val="24"/>
              </w:rPr>
              <w:t>东莞证券 </w:t>
            </w:r>
          </w:p>
        </w:tc>
        <w:tc>
          <w:tcPr>
            <w:tcW w:w="3452" w:type="dxa"/>
          </w:tcPr>
          <w:p>
            <w:pPr>
              <w:pStyle w:val="TableParagraph"/>
              <w:ind w:left="439" w:right="312"/>
              <w:rPr>
                <w:sz w:val="24"/>
              </w:rPr>
            </w:pPr>
            <w:r>
              <w:rPr>
                <w:sz w:val="24"/>
              </w:rPr>
              <w:t>79,557 </w:t>
            </w:r>
          </w:p>
        </w:tc>
      </w:tr>
      <w:tr>
        <w:trPr>
          <w:trHeight w:val="311" w:hRule="atLeast"/>
        </w:trPr>
        <w:tc>
          <w:tcPr>
            <w:tcW w:w="1385" w:type="dxa"/>
          </w:tcPr>
          <w:p>
            <w:pPr>
              <w:pStyle w:val="TableParagraph"/>
              <w:jc w:val="right"/>
              <w:rPr>
                <w:sz w:val="24"/>
              </w:rPr>
            </w:pPr>
            <w:r>
              <w:rPr>
                <w:sz w:val="24"/>
              </w:rPr>
              <w:t>26 </w:t>
            </w:r>
          </w:p>
        </w:tc>
        <w:tc>
          <w:tcPr>
            <w:tcW w:w="3688" w:type="dxa"/>
          </w:tcPr>
          <w:p>
            <w:pPr>
              <w:pStyle w:val="TableParagraph"/>
              <w:ind w:left="1283" w:right="1155"/>
              <w:rPr>
                <w:sz w:val="24"/>
              </w:rPr>
            </w:pPr>
            <w:r>
              <w:rPr>
                <w:sz w:val="24"/>
              </w:rPr>
              <w:t>财通证券 </w:t>
            </w:r>
          </w:p>
        </w:tc>
        <w:tc>
          <w:tcPr>
            <w:tcW w:w="3452" w:type="dxa"/>
          </w:tcPr>
          <w:p>
            <w:pPr>
              <w:pStyle w:val="TableParagraph"/>
              <w:ind w:left="439" w:right="312"/>
              <w:rPr>
                <w:sz w:val="24"/>
              </w:rPr>
            </w:pPr>
            <w:r>
              <w:rPr>
                <w:sz w:val="24"/>
              </w:rPr>
              <w:t>74,323 </w:t>
            </w:r>
          </w:p>
        </w:tc>
      </w:tr>
      <w:tr>
        <w:trPr>
          <w:trHeight w:val="311" w:hRule="atLeast"/>
        </w:trPr>
        <w:tc>
          <w:tcPr>
            <w:tcW w:w="1385" w:type="dxa"/>
          </w:tcPr>
          <w:p>
            <w:pPr>
              <w:pStyle w:val="TableParagraph"/>
              <w:jc w:val="right"/>
              <w:rPr>
                <w:sz w:val="24"/>
              </w:rPr>
            </w:pPr>
            <w:r>
              <w:rPr>
                <w:sz w:val="24"/>
              </w:rPr>
              <w:t>27 </w:t>
            </w:r>
          </w:p>
        </w:tc>
        <w:tc>
          <w:tcPr>
            <w:tcW w:w="3688" w:type="dxa"/>
          </w:tcPr>
          <w:p>
            <w:pPr>
              <w:pStyle w:val="TableParagraph"/>
              <w:ind w:left="1283" w:right="1155"/>
              <w:rPr>
                <w:sz w:val="24"/>
              </w:rPr>
            </w:pPr>
            <w:r>
              <w:rPr>
                <w:sz w:val="24"/>
              </w:rPr>
              <w:t>西部证券 </w:t>
            </w:r>
          </w:p>
        </w:tc>
        <w:tc>
          <w:tcPr>
            <w:tcW w:w="3452" w:type="dxa"/>
          </w:tcPr>
          <w:p>
            <w:pPr>
              <w:pStyle w:val="TableParagraph"/>
              <w:ind w:left="439" w:right="312"/>
              <w:rPr>
                <w:sz w:val="24"/>
              </w:rPr>
            </w:pPr>
            <w:r>
              <w:rPr>
                <w:sz w:val="24"/>
              </w:rPr>
              <w:t>65,581 </w:t>
            </w:r>
          </w:p>
        </w:tc>
      </w:tr>
      <w:tr>
        <w:trPr>
          <w:trHeight w:val="311" w:hRule="atLeast"/>
        </w:trPr>
        <w:tc>
          <w:tcPr>
            <w:tcW w:w="1385" w:type="dxa"/>
          </w:tcPr>
          <w:p>
            <w:pPr>
              <w:pStyle w:val="TableParagraph"/>
              <w:jc w:val="right"/>
              <w:rPr>
                <w:sz w:val="24"/>
              </w:rPr>
            </w:pPr>
            <w:r>
              <w:rPr>
                <w:sz w:val="24"/>
              </w:rPr>
              <w:t>28 </w:t>
            </w:r>
          </w:p>
        </w:tc>
        <w:tc>
          <w:tcPr>
            <w:tcW w:w="3688" w:type="dxa"/>
          </w:tcPr>
          <w:p>
            <w:pPr>
              <w:pStyle w:val="TableParagraph"/>
              <w:ind w:left="1283" w:right="1155"/>
              <w:rPr>
                <w:sz w:val="24"/>
              </w:rPr>
            </w:pPr>
            <w:r>
              <w:rPr>
                <w:sz w:val="24"/>
              </w:rPr>
              <w:t>东兴证券 </w:t>
            </w:r>
          </w:p>
        </w:tc>
        <w:tc>
          <w:tcPr>
            <w:tcW w:w="3452" w:type="dxa"/>
          </w:tcPr>
          <w:p>
            <w:pPr>
              <w:pStyle w:val="TableParagraph"/>
              <w:ind w:left="439" w:right="312"/>
              <w:rPr>
                <w:sz w:val="24"/>
              </w:rPr>
            </w:pPr>
            <w:r>
              <w:rPr>
                <w:sz w:val="24"/>
              </w:rPr>
              <w:t>64,807 </w:t>
            </w:r>
          </w:p>
        </w:tc>
      </w:tr>
      <w:tr>
        <w:trPr>
          <w:trHeight w:val="314" w:hRule="atLeast"/>
        </w:trPr>
        <w:tc>
          <w:tcPr>
            <w:tcW w:w="1385" w:type="dxa"/>
          </w:tcPr>
          <w:p>
            <w:pPr>
              <w:pStyle w:val="TableParagraph"/>
              <w:spacing w:before="2"/>
              <w:jc w:val="right"/>
              <w:rPr>
                <w:sz w:val="24"/>
              </w:rPr>
            </w:pPr>
            <w:r>
              <w:rPr>
                <w:sz w:val="24"/>
              </w:rPr>
              <w:t>29 </w:t>
            </w:r>
          </w:p>
        </w:tc>
        <w:tc>
          <w:tcPr>
            <w:tcW w:w="3688" w:type="dxa"/>
          </w:tcPr>
          <w:p>
            <w:pPr>
              <w:pStyle w:val="TableParagraph"/>
              <w:spacing w:before="2"/>
              <w:ind w:left="1283" w:right="1155"/>
              <w:rPr>
                <w:sz w:val="24"/>
              </w:rPr>
            </w:pPr>
            <w:r>
              <w:rPr>
                <w:sz w:val="24"/>
              </w:rPr>
              <w:t>东北证券 </w:t>
            </w:r>
          </w:p>
        </w:tc>
        <w:tc>
          <w:tcPr>
            <w:tcW w:w="3452" w:type="dxa"/>
          </w:tcPr>
          <w:p>
            <w:pPr>
              <w:pStyle w:val="TableParagraph"/>
              <w:spacing w:before="2"/>
              <w:ind w:left="439" w:right="312"/>
              <w:rPr>
                <w:sz w:val="24"/>
              </w:rPr>
            </w:pPr>
            <w:r>
              <w:rPr>
                <w:sz w:val="24"/>
              </w:rPr>
              <w:t>63,768 </w:t>
            </w:r>
          </w:p>
        </w:tc>
      </w:tr>
      <w:tr>
        <w:trPr>
          <w:trHeight w:val="311" w:hRule="atLeast"/>
        </w:trPr>
        <w:tc>
          <w:tcPr>
            <w:tcW w:w="1385" w:type="dxa"/>
          </w:tcPr>
          <w:p>
            <w:pPr>
              <w:pStyle w:val="TableParagraph"/>
              <w:jc w:val="right"/>
              <w:rPr>
                <w:sz w:val="24"/>
              </w:rPr>
            </w:pPr>
            <w:r>
              <w:rPr>
                <w:sz w:val="24"/>
              </w:rPr>
              <w:t>30 </w:t>
            </w:r>
          </w:p>
        </w:tc>
        <w:tc>
          <w:tcPr>
            <w:tcW w:w="3688" w:type="dxa"/>
          </w:tcPr>
          <w:p>
            <w:pPr>
              <w:pStyle w:val="TableParagraph"/>
              <w:ind w:left="1283" w:right="1155"/>
              <w:rPr>
                <w:sz w:val="24"/>
              </w:rPr>
            </w:pPr>
            <w:r>
              <w:rPr>
                <w:sz w:val="24"/>
              </w:rPr>
              <w:t>华安证券 </w:t>
            </w:r>
          </w:p>
        </w:tc>
        <w:tc>
          <w:tcPr>
            <w:tcW w:w="3452" w:type="dxa"/>
          </w:tcPr>
          <w:p>
            <w:pPr>
              <w:pStyle w:val="TableParagraph"/>
              <w:ind w:left="439" w:right="312"/>
              <w:rPr>
                <w:sz w:val="24"/>
              </w:rPr>
            </w:pPr>
            <w:r>
              <w:rPr>
                <w:sz w:val="24"/>
              </w:rPr>
              <w:t>62,393 </w:t>
            </w:r>
          </w:p>
        </w:tc>
      </w:tr>
      <w:tr>
        <w:trPr>
          <w:trHeight w:val="311" w:hRule="atLeast"/>
        </w:trPr>
        <w:tc>
          <w:tcPr>
            <w:tcW w:w="1385" w:type="dxa"/>
          </w:tcPr>
          <w:p>
            <w:pPr>
              <w:pStyle w:val="TableParagraph"/>
              <w:jc w:val="right"/>
              <w:rPr>
                <w:sz w:val="24"/>
              </w:rPr>
            </w:pPr>
            <w:r>
              <w:rPr>
                <w:sz w:val="24"/>
              </w:rPr>
              <w:t>31 </w:t>
            </w:r>
          </w:p>
        </w:tc>
        <w:tc>
          <w:tcPr>
            <w:tcW w:w="3688" w:type="dxa"/>
          </w:tcPr>
          <w:p>
            <w:pPr>
              <w:pStyle w:val="TableParagraph"/>
              <w:ind w:left="1283" w:right="1155"/>
              <w:rPr>
                <w:sz w:val="24"/>
              </w:rPr>
            </w:pPr>
            <w:r>
              <w:rPr>
                <w:sz w:val="24"/>
              </w:rPr>
              <w:t>恒泰证券 </w:t>
            </w:r>
          </w:p>
        </w:tc>
        <w:tc>
          <w:tcPr>
            <w:tcW w:w="3452" w:type="dxa"/>
          </w:tcPr>
          <w:p>
            <w:pPr>
              <w:pStyle w:val="TableParagraph"/>
              <w:ind w:left="439" w:right="312"/>
              <w:rPr>
                <w:sz w:val="24"/>
              </w:rPr>
            </w:pPr>
            <w:r>
              <w:rPr>
                <w:sz w:val="24"/>
              </w:rPr>
              <w:t>61,825 </w:t>
            </w:r>
          </w:p>
        </w:tc>
      </w:tr>
      <w:tr>
        <w:trPr>
          <w:trHeight w:val="311" w:hRule="atLeast"/>
        </w:trPr>
        <w:tc>
          <w:tcPr>
            <w:tcW w:w="1385" w:type="dxa"/>
          </w:tcPr>
          <w:p>
            <w:pPr>
              <w:pStyle w:val="TableParagraph"/>
              <w:jc w:val="right"/>
              <w:rPr>
                <w:sz w:val="24"/>
              </w:rPr>
            </w:pPr>
            <w:r>
              <w:rPr>
                <w:sz w:val="24"/>
              </w:rPr>
              <w:t>32 </w:t>
            </w:r>
          </w:p>
        </w:tc>
        <w:tc>
          <w:tcPr>
            <w:tcW w:w="3688" w:type="dxa"/>
          </w:tcPr>
          <w:p>
            <w:pPr>
              <w:pStyle w:val="TableParagraph"/>
              <w:ind w:left="1283" w:right="1155"/>
              <w:rPr>
                <w:sz w:val="24"/>
              </w:rPr>
            </w:pPr>
            <w:r>
              <w:rPr>
                <w:sz w:val="24"/>
              </w:rPr>
              <w:t>国元证券 </w:t>
            </w:r>
          </w:p>
        </w:tc>
        <w:tc>
          <w:tcPr>
            <w:tcW w:w="3452" w:type="dxa"/>
          </w:tcPr>
          <w:p>
            <w:pPr>
              <w:pStyle w:val="TableParagraph"/>
              <w:ind w:left="439" w:right="312"/>
              <w:rPr>
                <w:sz w:val="24"/>
              </w:rPr>
            </w:pPr>
            <w:r>
              <w:rPr>
                <w:sz w:val="24"/>
              </w:rPr>
              <w:t>61,782 </w:t>
            </w:r>
          </w:p>
        </w:tc>
      </w:tr>
      <w:tr>
        <w:trPr>
          <w:trHeight w:val="312" w:hRule="atLeast"/>
        </w:trPr>
        <w:tc>
          <w:tcPr>
            <w:tcW w:w="1385" w:type="dxa"/>
          </w:tcPr>
          <w:p>
            <w:pPr>
              <w:pStyle w:val="TableParagraph"/>
              <w:jc w:val="right"/>
              <w:rPr>
                <w:sz w:val="24"/>
              </w:rPr>
            </w:pPr>
            <w:r>
              <w:rPr>
                <w:sz w:val="24"/>
              </w:rPr>
              <w:t>33 </w:t>
            </w:r>
          </w:p>
        </w:tc>
        <w:tc>
          <w:tcPr>
            <w:tcW w:w="3688" w:type="dxa"/>
          </w:tcPr>
          <w:p>
            <w:pPr>
              <w:pStyle w:val="TableParagraph"/>
              <w:ind w:left="1283" w:right="1155"/>
              <w:rPr>
                <w:sz w:val="24"/>
              </w:rPr>
            </w:pPr>
            <w:r>
              <w:rPr>
                <w:sz w:val="24"/>
              </w:rPr>
              <w:t>长城证券 </w:t>
            </w:r>
          </w:p>
        </w:tc>
        <w:tc>
          <w:tcPr>
            <w:tcW w:w="3452" w:type="dxa"/>
          </w:tcPr>
          <w:p>
            <w:pPr>
              <w:pStyle w:val="TableParagraph"/>
              <w:ind w:left="439" w:right="312"/>
              <w:rPr>
                <w:sz w:val="24"/>
              </w:rPr>
            </w:pPr>
            <w:r>
              <w:rPr>
                <w:sz w:val="24"/>
              </w:rPr>
              <w:t>57,687 </w:t>
            </w:r>
          </w:p>
        </w:tc>
      </w:tr>
      <w:tr>
        <w:trPr>
          <w:trHeight w:val="311" w:hRule="atLeast"/>
        </w:trPr>
        <w:tc>
          <w:tcPr>
            <w:tcW w:w="1385" w:type="dxa"/>
          </w:tcPr>
          <w:p>
            <w:pPr>
              <w:pStyle w:val="TableParagraph"/>
              <w:jc w:val="right"/>
              <w:rPr>
                <w:sz w:val="24"/>
              </w:rPr>
            </w:pPr>
            <w:r>
              <w:rPr>
                <w:sz w:val="24"/>
              </w:rPr>
              <w:t>34 </w:t>
            </w:r>
          </w:p>
        </w:tc>
        <w:tc>
          <w:tcPr>
            <w:tcW w:w="3688" w:type="dxa"/>
          </w:tcPr>
          <w:p>
            <w:pPr>
              <w:pStyle w:val="TableParagraph"/>
              <w:ind w:left="1283" w:right="1155"/>
              <w:rPr>
                <w:sz w:val="24"/>
              </w:rPr>
            </w:pPr>
            <w:r>
              <w:rPr>
                <w:sz w:val="24"/>
              </w:rPr>
              <w:t>中银证券 </w:t>
            </w:r>
          </w:p>
        </w:tc>
        <w:tc>
          <w:tcPr>
            <w:tcW w:w="3452" w:type="dxa"/>
          </w:tcPr>
          <w:p>
            <w:pPr>
              <w:pStyle w:val="TableParagraph"/>
              <w:ind w:left="439" w:right="312"/>
              <w:rPr>
                <w:sz w:val="24"/>
              </w:rPr>
            </w:pPr>
            <w:r>
              <w:rPr>
                <w:sz w:val="24"/>
              </w:rPr>
              <w:t>54,298 </w:t>
            </w:r>
          </w:p>
        </w:tc>
      </w:tr>
      <w:tr>
        <w:trPr>
          <w:trHeight w:val="314" w:hRule="atLeast"/>
        </w:trPr>
        <w:tc>
          <w:tcPr>
            <w:tcW w:w="1385" w:type="dxa"/>
          </w:tcPr>
          <w:p>
            <w:pPr>
              <w:pStyle w:val="TableParagraph"/>
              <w:spacing w:before="2"/>
              <w:jc w:val="right"/>
              <w:rPr>
                <w:sz w:val="24"/>
              </w:rPr>
            </w:pPr>
            <w:r>
              <w:rPr>
                <w:sz w:val="24"/>
              </w:rPr>
              <w:t>35 </w:t>
            </w:r>
          </w:p>
        </w:tc>
        <w:tc>
          <w:tcPr>
            <w:tcW w:w="3688" w:type="dxa"/>
          </w:tcPr>
          <w:p>
            <w:pPr>
              <w:pStyle w:val="TableParagraph"/>
              <w:spacing w:before="2"/>
              <w:ind w:left="1283" w:right="1155"/>
              <w:rPr>
                <w:sz w:val="24"/>
              </w:rPr>
            </w:pPr>
            <w:r>
              <w:rPr>
                <w:sz w:val="24"/>
              </w:rPr>
              <w:t>天风证券 </w:t>
            </w:r>
          </w:p>
        </w:tc>
        <w:tc>
          <w:tcPr>
            <w:tcW w:w="3452" w:type="dxa"/>
          </w:tcPr>
          <w:p>
            <w:pPr>
              <w:pStyle w:val="TableParagraph"/>
              <w:spacing w:before="2"/>
              <w:ind w:left="439" w:right="312"/>
              <w:rPr>
                <w:sz w:val="24"/>
              </w:rPr>
            </w:pPr>
            <w:r>
              <w:rPr>
                <w:sz w:val="24"/>
              </w:rPr>
              <w:t>53,554 </w:t>
            </w:r>
          </w:p>
        </w:tc>
      </w:tr>
      <w:tr>
        <w:trPr>
          <w:trHeight w:val="311" w:hRule="atLeast"/>
        </w:trPr>
        <w:tc>
          <w:tcPr>
            <w:tcW w:w="1385" w:type="dxa"/>
          </w:tcPr>
          <w:p>
            <w:pPr>
              <w:pStyle w:val="TableParagraph"/>
              <w:jc w:val="right"/>
              <w:rPr>
                <w:sz w:val="24"/>
              </w:rPr>
            </w:pPr>
            <w:r>
              <w:rPr>
                <w:sz w:val="24"/>
              </w:rPr>
              <w:t>36 </w:t>
            </w:r>
          </w:p>
        </w:tc>
        <w:tc>
          <w:tcPr>
            <w:tcW w:w="3688" w:type="dxa"/>
          </w:tcPr>
          <w:p>
            <w:pPr>
              <w:pStyle w:val="TableParagraph"/>
              <w:ind w:left="1283" w:right="1155"/>
              <w:rPr>
                <w:sz w:val="24"/>
              </w:rPr>
            </w:pPr>
            <w:r>
              <w:rPr>
                <w:sz w:val="24"/>
              </w:rPr>
              <w:t>信达证券 </w:t>
            </w:r>
          </w:p>
        </w:tc>
        <w:tc>
          <w:tcPr>
            <w:tcW w:w="3452" w:type="dxa"/>
          </w:tcPr>
          <w:p>
            <w:pPr>
              <w:pStyle w:val="TableParagraph"/>
              <w:ind w:left="439" w:right="312"/>
              <w:rPr>
                <w:sz w:val="24"/>
              </w:rPr>
            </w:pPr>
            <w:r>
              <w:rPr>
                <w:sz w:val="24"/>
              </w:rPr>
              <w:t>53,471 </w:t>
            </w:r>
          </w:p>
        </w:tc>
      </w:tr>
      <w:tr>
        <w:trPr>
          <w:trHeight w:val="311" w:hRule="atLeast"/>
        </w:trPr>
        <w:tc>
          <w:tcPr>
            <w:tcW w:w="1385" w:type="dxa"/>
          </w:tcPr>
          <w:p>
            <w:pPr>
              <w:pStyle w:val="TableParagraph"/>
              <w:jc w:val="right"/>
              <w:rPr>
                <w:sz w:val="24"/>
              </w:rPr>
            </w:pPr>
            <w:r>
              <w:rPr>
                <w:sz w:val="24"/>
              </w:rPr>
              <w:t>37 </w:t>
            </w:r>
          </w:p>
        </w:tc>
        <w:tc>
          <w:tcPr>
            <w:tcW w:w="3688" w:type="dxa"/>
          </w:tcPr>
          <w:p>
            <w:pPr>
              <w:pStyle w:val="TableParagraph"/>
              <w:ind w:left="1283" w:right="1155"/>
              <w:rPr>
                <w:sz w:val="24"/>
              </w:rPr>
            </w:pPr>
            <w:r>
              <w:rPr>
                <w:sz w:val="24"/>
              </w:rPr>
              <w:t>西南证券 </w:t>
            </w:r>
          </w:p>
        </w:tc>
        <w:tc>
          <w:tcPr>
            <w:tcW w:w="3452" w:type="dxa"/>
          </w:tcPr>
          <w:p>
            <w:pPr>
              <w:pStyle w:val="TableParagraph"/>
              <w:ind w:left="439" w:right="312"/>
              <w:rPr>
                <w:sz w:val="24"/>
              </w:rPr>
            </w:pPr>
            <w:r>
              <w:rPr>
                <w:sz w:val="24"/>
              </w:rPr>
              <w:t>53,456 </w:t>
            </w:r>
          </w:p>
        </w:tc>
      </w:tr>
      <w:tr>
        <w:trPr>
          <w:trHeight w:val="311" w:hRule="atLeast"/>
        </w:trPr>
        <w:tc>
          <w:tcPr>
            <w:tcW w:w="1385" w:type="dxa"/>
          </w:tcPr>
          <w:p>
            <w:pPr>
              <w:pStyle w:val="TableParagraph"/>
              <w:jc w:val="right"/>
              <w:rPr>
                <w:sz w:val="24"/>
              </w:rPr>
            </w:pPr>
            <w:r>
              <w:rPr>
                <w:sz w:val="24"/>
              </w:rPr>
              <w:t>38 </w:t>
            </w:r>
          </w:p>
        </w:tc>
        <w:tc>
          <w:tcPr>
            <w:tcW w:w="3688" w:type="dxa"/>
          </w:tcPr>
          <w:p>
            <w:pPr>
              <w:pStyle w:val="TableParagraph"/>
              <w:ind w:left="1283" w:right="1155"/>
              <w:rPr>
                <w:sz w:val="24"/>
              </w:rPr>
            </w:pPr>
            <w:r>
              <w:rPr>
                <w:sz w:val="24"/>
              </w:rPr>
              <w:t>财达证券 </w:t>
            </w:r>
          </w:p>
        </w:tc>
        <w:tc>
          <w:tcPr>
            <w:tcW w:w="3452" w:type="dxa"/>
          </w:tcPr>
          <w:p>
            <w:pPr>
              <w:pStyle w:val="TableParagraph"/>
              <w:ind w:left="439" w:right="312"/>
              <w:rPr>
                <w:sz w:val="24"/>
              </w:rPr>
            </w:pPr>
            <w:r>
              <w:rPr>
                <w:sz w:val="24"/>
              </w:rPr>
              <w:t>53,300 </w:t>
            </w:r>
          </w:p>
        </w:tc>
      </w:tr>
      <w:tr>
        <w:trPr>
          <w:trHeight w:val="311" w:hRule="atLeast"/>
        </w:trPr>
        <w:tc>
          <w:tcPr>
            <w:tcW w:w="1385" w:type="dxa"/>
          </w:tcPr>
          <w:p>
            <w:pPr>
              <w:pStyle w:val="TableParagraph"/>
              <w:jc w:val="right"/>
              <w:rPr>
                <w:sz w:val="24"/>
              </w:rPr>
            </w:pPr>
            <w:r>
              <w:rPr>
                <w:sz w:val="24"/>
              </w:rPr>
              <w:t>39 </w:t>
            </w:r>
          </w:p>
        </w:tc>
        <w:tc>
          <w:tcPr>
            <w:tcW w:w="3688" w:type="dxa"/>
          </w:tcPr>
          <w:p>
            <w:pPr>
              <w:pStyle w:val="TableParagraph"/>
              <w:ind w:left="1283" w:right="1155"/>
              <w:rPr>
                <w:sz w:val="24"/>
              </w:rPr>
            </w:pPr>
            <w:r>
              <w:rPr>
                <w:sz w:val="24"/>
              </w:rPr>
              <w:t>华福证券 </w:t>
            </w:r>
          </w:p>
        </w:tc>
        <w:tc>
          <w:tcPr>
            <w:tcW w:w="3452" w:type="dxa"/>
          </w:tcPr>
          <w:p>
            <w:pPr>
              <w:pStyle w:val="TableParagraph"/>
              <w:ind w:left="439" w:right="312"/>
              <w:rPr>
                <w:sz w:val="24"/>
              </w:rPr>
            </w:pPr>
            <w:r>
              <w:rPr>
                <w:sz w:val="24"/>
              </w:rPr>
              <w:t>53,124 </w:t>
            </w:r>
          </w:p>
        </w:tc>
      </w:tr>
      <w:tr>
        <w:trPr>
          <w:trHeight w:val="311" w:hRule="atLeast"/>
        </w:trPr>
        <w:tc>
          <w:tcPr>
            <w:tcW w:w="1385" w:type="dxa"/>
          </w:tcPr>
          <w:p>
            <w:pPr>
              <w:pStyle w:val="TableParagraph"/>
              <w:jc w:val="right"/>
              <w:rPr>
                <w:sz w:val="24"/>
              </w:rPr>
            </w:pPr>
            <w:r>
              <w:rPr>
                <w:sz w:val="24"/>
              </w:rPr>
              <w:t>40 </w:t>
            </w:r>
          </w:p>
        </w:tc>
        <w:tc>
          <w:tcPr>
            <w:tcW w:w="3688" w:type="dxa"/>
          </w:tcPr>
          <w:p>
            <w:pPr>
              <w:pStyle w:val="TableParagraph"/>
              <w:ind w:left="1283" w:right="1155"/>
              <w:rPr>
                <w:sz w:val="24"/>
              </w:rPr>
            </w:pPr>
            <w:r>
              <w:rPr>
                <w:sz w:val="24"/>
              </w:rPr>
              <w:t>国盛证券 </w:t>
            </w:r>
          </w:p>
        </w:tc>
        <w:tc>
          <w:tcPr>
            <w:tcW w:w="3452" w:type="dxa"/>
          </w:tcPr>
          <w:p>
            <w:pPr>
              <w:pStyle w:val="TableParagraph"/>
              <w:ind w:left="439" w:right="312"/>
              <w:rPr>
                <w:sz w:val="24"/>
              </w:rPr>
            </w:pPr>
            <w:r>
              <w:rPr>
                <w:sz w:val="24"/>
              </w:rPr>
              <w:t>51,338 </w:t>
            </w:r>
          </w:p>
        </w:tc>
      </w:tr>
      <w:tr>
        <w:trPr>
          <w:trHeight w:val="313" w:hRule="atLeast"/>
        </w:trPr>
        <w:tc>
          <w:tcPr>
            <w:tcW w:w="1385" w:type="dxa"/>
          </w:tcPr>
          <w:p>
            <w:pPr>
              <w:pStyle w:val="TableParagraph"/>
              <w:spacing w:before="2"/>
              <w:jc w:val="right"/>
              <w:rPr>
                <w:sz w:val="24"/>
              </w:rPr>
            </w:pPr>
            <w:r>
              <w:rPr>
                <w:sz w:val="24"/>
              </w:rPr>
              <w:t>41 </w:t>
            </w:r>
          </w:p>
        </w:tc>
        <w:tc>
          <w:tcPr>
            <w:tcW w:w="3688" w:type="dxa"/>
          </w:tcPr>
          <w:p>
            <w:pPr>
              <w:pStyle w:val="TableParagraph"/>
              <w:spacing w:before="2"/>
              <w:ind w:left="1283" w:right="1155"/>
              <w:rPr>
                <w:sz w:val="24"/>
              </w:rPr>
            </w:pPr>
            <w:r>
              <w:rPr>
                <w:sz w:val="24"/>
              </w:rPr>
              <w:t>中原证券 </w:t>
            </w:r>
          </w:p>
        </w:tc>
        <w:tc>
          <w:tcPr>
            <w:tcW w:w="3452" w:type="dxa"/>
          </w:tcPr>
          <w:p>
            <w:pPr>
              <w:pStyle w:val="TableParagraph"/>
              <w:spacing w:before="2"/>
              <w:ind w:left="439" w:right="312"/>
              <w:rPr>
                <w:sz w:val="24"/>
              </w:rPr>
            </w:pPr>
            <w:r>
              <w:rPr>
                <w:sz w:val="24"/>
              </w:rPr>
              <w:t>45,529 </w:t>
            </w:r>
          </w:p>
        </w:tc>
      </w:tr>
      <w:tr>
        <w:trPr>
          <w:trHeight w:val="311" w:hRule="atLeast"/>
        </w:trPr>
        <w:tc>
          <w:tcPr>
            <w:tcW w:w="1385" w:type="dxa"/>
          </w:tcPr>
          <w:p>
            <w:pPr>
              <w:pStyle w:val="TableParagraph"/>
              <w:jc w:val="right"/>
              <w:rPr>
                <w:sz w:val="24"/>
              </w:rPr>
            </w:pPr>
            <w:r>
              <w:rPr>
                <w:sz w:val="24"/>
              </w:rPr>
              <w:t>42 </w:t>
            </w:r>
          </w:p>
        </w:tc>
        <w:tc>
          <w:tcPr>
            <w:tcW w:w="3688" w:type="dxa"/>
          </w:tcPr>
          <w:p>
            <w:pPr>
              <w:pStyle w:val="TableParagraph"/>
              <w:ind w:left="1283" w:right="1155"/>
              <w:rPr>
                <w:sz w:val="24"/>
              </w:rPr>
            </w:pPr>
            <w:r>
              <w:rPr>
                <w:sz w:val="24"/>
              </w:rPr>
              <w:t>财信证券 </w:t>
            </w:r>
          </w:p>
        </w:tc>
        <w:tc>
          <w:tcPr>
            <w:tcW w:w="3452" w:type="dxa"/>
          </w:tcPr>
          <w:p>
            <w:pPr>
              <w:pStyle w:val="TableParagraph"/>
              <w:ind w:left="439" w:right="312"/>
              <w:rPr>
                <w:sz w:val="24"/>
              </w:rPr>
            </w:pPr>
            <w:r>
              <w:rPr>
                <w:sz w:val="24"/>
              </w:rPr>
              <w:t>43,285 </w:t>
            </w:r>
          </w:p>
        </w:tc>
      </w:tr>
      <w:tr>
        <w:trPr>
          <w:trHeight w:val="311" w:hRule="atLeast"/>
        </w:trPr>
        <w:tc>
          <w:tcPr>
            <w:tcW w:w="1385" w:type="dxa"/>
          </w:tcPr>
          <w:p>
            <w:pPr>
              <w:pStyle w:val="TableParagraph"/>
              <w:jc w:val="right"/>
              <w:rPr>
                <w:sz w:val="24"/>
              </w:rPr>
            </w:pPr>
            <w:r>
              <w:rPr>
                <w:sz w:val="24"/>
              </w:rPr>
              <w:t>43 </w:t>
            </w:r>
          </w:p>
        </w:tc>
        <w:tc>
          <w:tcPr>
            <w:tcW w:w="3688" w:type="dxa"/>
          </w:tcPr>
          <w:p>
            <w:pPr>
              <w:pStyle w:val="TableParagraph"/>
              <w:ind w:left="1283" w:right="1155"/>
              <w:rPr>
                <w:sz w:val="24"/>
              </w:rPr>
            </w:pPr>
            <w:r>
              <w:rPr>
                <w:sz w:val="24"/>
              </w:rPr>
              <w:t>湘财证券 </w:t>
            </w:r>
          </w:p>
        </w:tc>
        <w:tc>
          <w:tcPr>
            <w:tcW w:w="3452" w:type="dxa"/>
          </w:tcPr>
          <w:p>
            <w:pPr>
              <w:pStyle w:val="TableParagraph"/>
              <w:ind w:left="439" w:right="312"/>
              <w:rPr>
                <w:sz w:val="24"/>
              </w:rPr>
            </w:pPr>
            <w:r>
              <w:rPr>
                <w:sz w:val="24"/>
              </w:rPr>
              <w:t>43,148 </w:t>
            </w:r>
          </w:p>
        </w:tc>
      </w:tr>
      <w:tr>
        <w:trPr>
          <w:trHeight w:val="312" w:hRule="atLeast"/>
        </w:trPr>
        <w:tc>
          <w:tcPr>
            <w:tcW w:w="1385" w:type="dxa"/>
          </w:tcPr>
          <w:p>
            <w:pPr>
              <w:pStyle w:val="TableParagraph"/>
              <w:jc w:val="right"/>
              <w:rPr>
                <w:sz w:val="24"/>
              </w:rPr>
            </w:pPr>
            <w:r>
              <w:rPr>
                <w:sz w:val="24"/>
              </w:rPr>
              <w:t>44 </w:t>
            </w:r>
          </w:p>
        </w:tc>
        <w:tc>
          <w:tcPr>
            <w:tcW w:w="3688" w:type="dxa"/>
          </w:tcPr>
          <w:p>
            <w:pPr>
              <w:pStyle w:val="TableParagraph"/>
              <w:ind w:left="1283" w:right="1155"/>
              <w:rPr>
                <w:sz w:val="24"/>
              </w:rPr>
            </w:pPr>
            <w:r>
              <w:rPr>
                <w:sz w:val="24"/>
              </w:rPr>
              <w:t>国海证券 </w:t>
            </w:r>
          </w:p>
        </w:tc>
        <w:tc>
          <w:tcPr>
            <w:tcW w:w="3452" w:type="dxa"/>
          </w:tcPr>
          <w:p>
            <w:pPr>
              <w:pStyle w:val="TableParagraph"/>
              <w:ind w:left="439" w:right="312"/>
              <w:rPr>
                <w:sz w:val="24"/>
              </w:rPr>
            </w:pPr>
            <w:r>
              <w:rPr>
                <w:sz w:val="24"/>
              </w:rPr>
              <w:t>40,414 </w:t>
            </w:r>
          </w:p>
        </w:tc>
      </w:tr>
      <w:tr>
        <w:trPr>
          <w:trHeight w:val="311" w:hRule="atLeast"/>
        </w:trPr>
        <w:tc>
          <w:tcPr>
            <w:tcW w:w="1385" w:type="dxa"/>
          </w:tcPr>
          <w:p>
            <w:pPr>
              <w:pStyle w:val="TableParagraph"/>
              <w:jc w:val="right"/>
              <w:rPr>
                <w:sz w:val="24"/>
              </w:rPr>
            </w:pPr>
            <w:r>
              <w:rPr>
                <w:sz w:val="24"/>
              </w:rPr>
              <w:t>45 </w:t>
            </w:r>
          </w:p>
        </w:tc>
        <w:tc>
          <w:tcPr>
            <w:tcW w:w="3688" w:type="dxa"/>
          </w:tcPr>
          <w:p>
            <w:pPr>
              <w:pStyle w:val="TableParagraph"/>
              <w:ind w:left="1283" w:right="1155"/>
              <w:rPr>
                <w:sz w:val="24"/>
              </w:rPr>
            </w:pPr>
            <w:r>
              <w:rPr>
                <w:sz w:val="24"/>
              </w:rPr>
              <w:t>华创证券 </w:t>
            </w:r>
          </w:p>
        </w:tc>
        <w:tc>
          <w:tcPr>
            <w:tcW w:w="3452" w:type="dxa"/>
          </w:tcPr>
          <w:p>
            <w:pPr>
              <w:pStyle w:val="TableParagraph"/>
              <w:ind w:left="439" w:right="312"/>
              <w:rPr>
                <w:sz w:val="24"/>
              </w:rPr>
            </w:pPr>
            <w:r>
              <w:rPr>
                <w:sz w:val="24"/>
              </w:rPr>
              <w:t>40,057 </w:t>
            </w:r>
          </w:p>
        </w:tc>
      </w:tr>
      <w:tr>
        <w:trPr>
          <w:trHeight w:val="311" w:hRule="atLeast"/>
        </w:trPr>
        <w:tc>
          <w:tcPr>
            <w:tcW w:w="1385" w:type="dxa"/>
          </w:tcPr>
          <w:p>
            <w:pPr>
              <w:pStyle w:val="TableParagraph"/>
              <w:jc w:val="right"/>
              <w:rPr>
                <w:sz w:val="24"/>
              </w:rPr>
            </w:pPr>
            <w:r>
              <w:rPr>
                <w:sz w:val="24"/>
              </w:rPr>
              <w:t>46 </w:t>
            </w:r>
          </w:p>
        </w:tc>
        <w:tc>
          <w:tcPr>
            <w:tcW w:w="3688" w:type="dxa"/>
          </w:tcPr>
          <w:p>
            <w:pPr>
              <w:pStyle w:val="TableParagraph"/>
              <w:ind w:left="1283" w:right="1155"/>
              <w:rPr>
                <w:sz w:val="24"/>
              </w:rPr>
            </w:pPr>
            <w:r>
              <w:rPr>
                <w:sz w:val="24"/>
              </w:rPr>
              <w:t>南京证券 </w:t>
            </w:r>
          </w:p>
        </w:tc>
        <w:tc>
          <w:tcPr>
            <w:tcW w:w="3452" w:type="dxa"/>
          </w:tcPr>
          <w:p>
            <w:pPr>
              <w:pStyle w:val="TableParagraph"/>
              <w:ind w:left="439" w:right="312"/>
              <w:rPr>
                <w:sz w:val="24"/>
              </w:rPr>
            </w:pPr>
            <w:r>
              <w:rPr>
                <w:sz w:val="24"/>
              </w:rPr>
              <w:t>37,920 </w:t>
            </w:r>
          </w:p>
        </w:tc>
      </w:tr>
      <w:tr>
        <w:trPr>
          <w:trHeight w:val="313" w:hRule="atLeast"/>
        </w:trPr>
        <w:tc>
          <w:tcPr>
            <w:tcW w:w="1385" w:type="dxa"/>
          </w:tcPr>
          <w:p>
            <w:pPr>
              <w:pStyle w:val="TableParagraph"/>
              <w:spacing w:before="2"/>
              <w:jc w:val="right"/>
              <w:rPr>
                <w:sz w:val="24"/>
              </w:rPr>
            </w:pPr>
            <w:r>
              <w:rPr>
                <w:sz w:val="24"/>
              </w:rPr>
              <w:t>47 </w:t>
            </w:r>
          </w:p>
        </w:tc>
        <w:tc>
          <w:tcPr>
            <w:tcW w:w="3688" w:type="dxa"/>
          </w:tcPr>
          <w:p>
            <w:pPr>
              <w:pStyle w:val="TableParagraph"/>
              <w:spacing w:before="2"/>
              <w:ind w:left="1283" w:right="1155"/>
              <w:rPr>
                <w:sz w:val="24"/>
              </w:rPr>
            </w:pPr>
            <w:r>
              <w:rPr>
                <w:sz w:val="24"/>
              </w:rPr>
              <w:t>东海证券 </w:t>
            </w:r>
          </w:p>
        </w:tc>
        <w:tc>
          <w:tcPr>
            <w:tcW w:w="3452" w:type="dxa"/>
          </w:tcPr>
          <w:p>
            <w:pPr>
              <w:pStyle w:val="TableParagraph"/>
              <w:spacing w:before="2"/>
              <w:ind w:left="439" w:right="312"/>
              <w:rPr>
                <w:sz w:val="24"/>
              </w:rPr>
            </w:pPr>
            <w:r>
              <w:rPr>
                <w:sz w:val="24"/>
              </w:rPr>
              <w:t>37,321 </w:t>
            </w:r>
          </w:p>
        </w:tc>
      </w:tr>
      <w:tr>
        <w:trPr>
          <w:trHeight w:val="311" w:hRule="atLeast"/>
        </w:trPr>
        <w:tc>
          <w:tcPr>
            <w:tcW w:w="1385" w:type="dxa"/>
          </w:tcPr>
          <w:p>
            <w:pPr>
              <w:pStyle w:val="TableParagraph"/>
              <w:jc w:val="right"/>
              <w:rPr>
                <w:sz w:val="24"/>
              </w:rPr>
            </w:pPr>
            <w:r>
              <w:rPr>
                <w:sz w:val="24"/>
              </w:rPr>
              <w:t>48 </w:t>
            </w:r>
          </w:p>
        </w:tc>
        <w:tc>
          <w:tcPr>
            <w:tcW w:w="3688" w:type="dxa"/>
          </w:tcPr>
          <w:p>
            <w:pPr>
              <w:pStyle w:val="TableParagraph"/>
              <w:ind w:left="1283" w:right="1155"/>
              <w:rPr>
                <w:sz w:val="24"/>
              </w:rPr>
            </w:pPr>
            <w:r>
              <w:rPr>
                <w:sz w:val="24"/>
              </w:rPr>
              <w:t>民生证券 </w:t>
            </w:r>
          </w:p>
        </w:tc>
        <w:tc>
          <w:tcPr>
            <w:tcW w:w="3452" w:type="dxa"/>
          </w:tcPr>
          <w:p>
            <w:pPr>
              <w:pStyle w:val="TableParagraph"/>
              <w:ind w:left="439" w:right="312"/>
              <w:rPr>
                <w:sz w:val="24"/>
              </w:rPr>
            </w:pPr>
            <w:r>
              <w:rPr>
                <w:sz w:val="24"/>
              </w:rPr>
              <w:t>36,388 </w:t>
            </w:r>
          </w:p>
        </w:tc>
      </w:tr>
      <w:tr>
        <w:trPr>
          <w:trHeight w:val="311" w:hRule="atLeast"/>
        </w:trPr>
        <w:tc>
          <w:tcPr>
            <w:tcW w:w="1385" w:type="dxa"/>
          </w:tcPr>
          <w:p>
            <w:pPr>
              <w:pStyle w:val="TableParagraph"/>
              <w:jc w:val="right"/>
              <w:rPr>
                <w:sz w:val="24"/>
              </w:rPr>
            </w:pPr>
            <w:r>
              <w:rPr>
                <w:sz w:val="24"/>
              </w:rPr>
              <w:t>49 </w:t>
            </w:r>
          </w:p>
        </w:tc>
        <w:tc>
          <w:tcPr>
            <w:tcW w:w="3688" w:type="dxa"/>
          </w:tcPr>
          <w:p>
            <w:pPr>
              <w:pStyle w:val="TableParagraph"/>
              <w:ind w:left="1283" w:right="1155"/>
              <w:rPr>
                <w:sz w:val="24"/>
              </w:rPr>
            </w:pPr>
            <w:r>
              <w:rPr>
                <w:sz w:val="24"/>
              </w:rPr>
              <w:t>国联证券 </w:t>
            </w:r>
          </w:p>
        </w:tc>
        <w:tc>
          <w:tcPr>
            <w:tcW w:w="3452" w:type="dxa"/>
          </w:tcPr>
          <w:p>
            <w:pPr>
              <w:pStyle w:val="TableParagraph"/>
              <w:ind w:left="439" w:right="312"/>
              <w:rPr>
                <w:sz w:val="24"/>
              </w:rPr>
            </w:pPr>
            <w:r>
              <w:rPr>
                <w:sz w:val="24"/>
              </w:rPr>
              <w:t>34,886 </w:t>
            </w:r>
          </w:p>
        </w:tc>
      </w:tr>
      <w:tr>
        <w:trPr>
          <w:trHeight w:val="311" w:hRule="atLeast"/>
        </w:trPr>
        <w:tc>
          <w:tcPr>
            <w:tcW w:w="1385" w:type="dxa"/>
          </w:tcPr>
          <w:p>
            <w:pPr>
              <w:pStyle w:val="TableParagraph"/>
              <w:jc w:val="right"/>
              <w:rPr>
                <w:sz w:val="24"/>
              </w:rPr>
            </w:pPr>
            <w:r>
              <w:rPr>
                <w:sz w:val="24"/>
              </w:rPr>
              <w:t>50 </w:t>
            </w:r>
          </w:p>
        </w:tc>
        <w:tc>
          <w:tcPr>
            <w:tcW w:w="3688" w:type="dxa"/>
          </w:tcPr>
          <w:p>
            <w:pPr>
              <w:pStyle w:val="TableParagraph"/>
              <w:ind w:left="1283" w:right="1155"/>
              <w:rPr>
                <w:sz w:val="24"/>
              </w:rPr>
            </w:pPr>
            <w:r>
              <w:rPr>
                <w:sz w:val="24"/>
              </w:rPr>
              <w:t>华龙证券 </w:t>
            </w:r>
          </w:p>
        </w:tc>
        <w:tc>
          <w:tcPr>
            <w:tcW w:w="3452" w:type="dxa"/>
          </w:tcPr>
          <w:p>
            <w:pPr>
              <w:pStyle w:val="TableParagraph"/>
              <w:ind w:left="439" w:right="312"/>
              <w:rPr>
                <w:sz w:val="24"/>
              </w:rPr>
            </w:pPr>
            <w:r>
              <w:rPr>
                <w:sz w:val="24"/>
              </w:rPr>
              <w:t>34,494 </w:t>
            </w:r>
          </w:p>
        </w:tc>
      </w:tr>
      <w:tr>
        <w:trPr>
          <w:trHeight w:val="311" w:hRule="atLeast"/>
        </w:trPr>
        <w:tc>
          <w:tcPr>
            <w:tcW w:w="1385" w:type="dxa"/>
          </w:tcPr>
          <w:p>
            <w:pPr>
              <w:pStyle w:val="TableParagraph"/>
              <w:jc w:val="right"/>
              <w:rPr>
                <w:sz w:val="24"/>
              </w:rPr>
            </w:pPr>
            <w:r>
              <w:rPr>
                <w:sz w:val="24"/>
              </w:rPr>
              <w:t>51 </w:t>
            </w:r>
          </w:p>
        </w:tc>
        <w:tc>
          <w:tcPr>
            <w:tcW w:w="3688" w:type="dxa"/>
          </w:tcPr>
          <w:p>
            <w:pPr>
              <w:pStyle w:val="TableParagraph"/>
              <w:ind w:left="1283" w:right="1155"/>
              <w:rPr>
                <w:sz w:val="24"/>
              </w:rPr>
            </w:pPr>
            <w:r>
              <w:rPr>
                <w:sz w:val="24"/>
              </w:rPr>
              <w:t>万联证券 </w:t>
            </w:r>
          </w:p>
        </w:tc>
        <w:tc>
          <w:tcPr>
            <w:tcW w:w="3452" w:type="dxa"/>
          </w:tcPr>
          <w:p>
            <w:pPr>
              <w:pStyle w:val="TableParagraph"/>
              <w:ind w:left="439" w:right="312"/>
              <w:rPr>
                <w:sz w:val="24"/>
              </w:rPr>
            </w:pPr>
            <w:r>
              <w:rPr>
                <w:sz w:val="24"/>
              </w:rPr>
              <w:t>33,181 </w:t>
            </w:r>
          </w:p>
        </w:tc>
      </w:tr>
      <w:tr>
        <w:trPr>
          <w:trHeight w:val="311" w:hRule="atLeast"/>
        </w:trPr>
        <w:tc>
          <w:tcPr>
            <w:tcW w:w="1385" w:type="dxa"/>
          </w:tcPr>
          <w:p>
            <w:pPr>
              <w:pStyle w:val="TableParagraph"/>
              <w:jc w:val="right"/>
              <w:rPr>
                <w:sz w:val="24"/>
              </w:rPr>
            </w:pPr>
            <w:r>
              <w:rPr>
                <w:sz w:val="24"/>
              </w:rPr>
              <w:t>52 </w:t>
            </w:r>
          </w:p>
        </w:tc>
        <w:tc>
          <w:tcPr>
            <w:tcW w:w="3688" w:type="dxa"/>
          </w:tcPr>
          <w:p>
            <w:pPr>
              <w:pStyle w:val="TableParagraph"/>
              <w:ind w:left="1283" w:right="1155"/>
              <w:rPr>
                <w:sz w:val="24"/>
              </w:rPr>
            </w:pPr>
            <w:r>
              <w:rPr>
                <w:sz w:val="24"/>
              </w:rPr>
              <w:t>山西证券 </w:t>
            </w:r>
          </w:p>
        </w:tc>
        <w:tc>
          <w:tcPr>
            <w:tcW w:w="3452" w:type="dxa"/>
          </w:tcPr>
          <w:p>
            <w:pPr>
              <w:pStyle w:val="TableParagraph"/>
              <w:ind w:left="439" w:right="312"/>
              <w:rPr>
                <w:sz w:val="24"/>
              </w:rPr>
            </w:pPr>
            <w:r>
              <w:rPr>
                <w:sz w:val="24"/>
              </w:rPr>
              <w:t>32,664 </w:t>
            </w:r>
          </w:p>
        </w:tc>
      </w:tr>
      <w:tr>
        <w:trPr>
          <w:trHeight w:val="313" w:hRule="atLeast"/>
        </w:trPr>
        <w:tc>
          <w:tcPr>
            <w:tcW w:w="1385" w:type="dxa"/>
          </w:tcPr>
          <w:p>
            <w:pPr>
              <w:pStyle w:val="TableParagraph"/>
              <w:spacing w:before="2"/>
              <w:jc w:val="right"/>
              <w:rPr>
                <w:sz w:val="24"/>
              </w:rPr>
            </w:pPr>
            <w:r>
              <w:rPr>
                <w:sz w:val="24"/>
              </w:rPr>
              <w:t>53 </w:t>
            </w:r>
          </w:p>
        </w:tc>
        <w:tc>
          <w:tcPr>
            <w:tcW w:w="3688" w:type="dxa"/>
          </w:tcPr>
          <w:p>
            <w:pPr>
              <w:pStyle w:val="TableParagraph"/>
              <w:spacing w:before="2"/>
              <w:ind w:left="1283" w:right="1155"/>
              <w:rPr>
                <w:sz w:val="24"/>
              </w:rPr>
            </w:pPr>
            <w:r>
              <w:rPr>
                <w:sz w:val="24"/>
              </w:rPr>
              <w:t>华鑫证券 </w:t>
            </w:r>
          </w:p>
        </w:tc>
        <w:tc>
          <w:tcPr>
            <w:tcW w:w="3452" w:type="dxa"/>
          </w:tcPr>
          <w:p>
            <w:pPr>
              <w:pStyle w:val="TableParagraph"/>
              <w:spacing w:before="2"/>
              <w:ind w:left="439" w:right="312"/>
              <w:rPr>
                <w:sz w:val="24"/>
              </w:rPr>
            </w:pPr>
            <w:r>
              <w:rPr>
                <w:sz w:val="24"/>
              </w:rPr>
              <w:t>32,661 </w:t>
            </w:r>
          </w:p>
        </w:tc>
      </w:tr>
      <w:tr>
        <w:trPr>
          <w:trHeight w:val="311" w:hRule="atLeast"/>
        </w:trPr>
        <w:tc>
          <w:tcPr>
            <w:tcW w:w="1385" w:type="dxa"/>
          </w:tcPr>
          <w:p>
            <w:pPr>
              <w:pStyle w:val="TableParagraph"/>
              <w:jc w:val="right"/>
              <w:rPr>
                <w:sz w:val="24"/>
              </w:rPr>
            </w:pPr>
            <w:r>
              <w:rPr>
                <w:sz w:val="24"/>
              </w:rPr>
              <w:t>54 </w:t>
            </w:r>
          </w:p>
        </w:tc>
        <w:tc>
          <w:tcPr>
            <w:tcW w:w="3688" w:type="dxa"/>
          </w:tcPr>
          <w:p>
            <w:pPr>
              <w:pStyle w:val="TableParagraph"/>
              <w:ind w:left="1283" w:right="1155"/>
              <w:rPr>
                <w:sz w:val="24"/>
              </w:rPr>
            </w:pPr>
            <w:r>
              <w:rPr>
                <w:sz w:val="24"/>
              </w:rPr>
              <w:t>渤海证券 </w:t>
            </w:r>
          </w:p>
        </w:tc>
        <w:tc>
          <w:tcPr>
            <w:tcW w:w="3452" w:type="dxa"/>
          </w:tcPr>
          <w:p>
            <w:pPr>
              <w:pStyle w:val="TableParagraph"/>
              <w:ind w:left="439" w:right="312"/>
              <w:rPr>
                <w:sz w:val="24"/>
              </w:rPr>
            </w:pPr>
            <w:r>
              <w:rPr>
                <w:sz w:val="24"/>
              </w:rPr>
              <w:t>31,704 </w:t>
            </w:r>
          </w:p>
        </w:tc>
      </w:tr>
      <w:tr>
        <w:trPr>
          <w:trHeight w:val="311" w:hRule="atLeast"/>
        </w:trPr>
        <w:tc>
          <w:tcPr>
            <w:tcW w:w="1385" w:type="dxa"/>
          </w:tcPr>
          <w:p>
            <w:pPr>
              <w:pStyle w:val="TableParagraph"/>
              <w:jc w:val="right"/>
              <w:rPr>
                <w:sz w:val="24"/>
              </w:rPr>
            </w:pPr>
            <w:r>
              <w:rPr>
                <w:sz w:val="24"/>
              </w:rPr>
              <w:t>55 </w:t>
            </w:r>
          </w:p>
        </w:tc>
        <w:tc>
          <w:tcPr>
            <w:tcW w:w="3688" w:type="dxa"/>
          </w:tcPr>
          <w:p>
            <w:pPr>
              <w:pStyle w:val="TableParagraph"/>
              <w:ind w:left="1283" w:right="1155"/>
              <w:rPr>
                <w:sz w:val="24"/>
              </w:rPr>
            </w:pPr>
            <w:r>
              <w:rPr>
                <w:sz w:val="24"/>
              </w:rPr>
              <w:t>太平洋证券 </w:t>
            </w:r>
          </w:p>
        </w:tc>
        <w:tc>
          <w:tcPr>
            <w:tcW w:w="3452" w:type="dxa"/>
          </w:tcPr>
          <w:p>
            <w:pPr>
              <w:pStyle w:val="TableParagraph"/>
              <w:ind w:left="439" w:right="312"/>
              <w:rPr>
                <w:sz w:val="24"/>
              </w:rPr>
            </w:pPr>
            <w:r>
              <w:rPr>
                <w:sz w:val="24"/>
              </w:rPr>
              <w:t>30,535 </w:t>
            </w:r>
          </w:p>
        </w:tc>
      </w:tr>
      <w:tr>
        <w:trPr>
          <w:trHeight w:val="312" w:hRule="atLeast"/>
        </w:trPr>
        <w:tc>
          <w:tcPr>
            <w:tcW w:w="1385" w:type="dxa"/>
          </w:tcPr>
          <w:p>
            <w:pPr>
              <w:pStyle w:val="TableParagraph"/>
              <w:jc w:val="right"/>
              <w:rPr>
                <w:sz w:val="24"/>
              </w:rPr>
            </w:pPr>
            <w:r>
              <w:rPr>
                <w:sz w:val="24"/>
              </w:rPr>
              <w:t>56 </w:t>
            </w:r>
          </w:p>
        </w:tc>
        <w:tc>
          <w:tcPr>
            <w:tcW w:w="3688" w:type="dxa"/>
          </w:tcPr>
          <w:p>
            <w:pPr>
              <w:pStyle w:val="TableParagraph"/>
              <w:ind w:left="1283" w:right="1155"/>
              <w:rPr>
                <w:sz w:val="24"/>
              </w:rPr>
            </w:pPr>
            <w:r>
              <w:rPr>
                <w:sz w:val="24"/>
              </w:rPr>
              <w:t>新时代证券 </w:t>
            </w:r>
          </w:p>
        </w:tc>
        <w:tc>
          <w:tcPr>
            <w:tcW w:w="3452" w:type="dxa"/>
          </w:tcPr>
          <w:p>
            <w:pPr>
              <w:pStyle w:val="TableParagraph"/>
              <w:ind w:left="439" w:right="312"/>
              <w:rPr>
                <w:sz w:val="24"/>
              </w:rPr>
            </w:pPr>
            <w:r>
              <w:rPr>
                <w:sz w:val="24"/>
              </w:rPr>
              <w:t>28,143 </w:t>
            </w:r>
          </w:p>
        </w:tc>
      </w:tr>
      <w:tr>
        <w:trPr>
          <w:trHeight w:val="311" w:hRule="atLeast"/>
        </w:trPr>
        <w:tc>
          <w:tcPr>
            <w:tcW w:w="1385" w:type="dxa"/>
          </w:tcPr>
          <w:p>
            <w:pPr>
              <w:pStyle w:val="TableParagraph"/>
              <w:jc w:val="right"/>
              <w:rPr>
                <w:sz w:val="24"/>
              </w:rPr>
            </w:pPr>
            <w:r>
              <w:rPr>
                <w:sz w:val="24"/>
              </w:rPr>
              <w:t>57 </w:t>
            </w:r>
          </w:p>
        </w:tc>
        <w:tc>
          <w:tcPr>
            <w:tcW w:w="3688" w:type="dxa"/>
          </w:tcPr>
          <w:p>
            <w:pPr>
              <w:pStyle w:val="TableParagraph"/>
              <w:ind w:left="1283" w:right="1155"/>
              <w:rPr>
                <w:sz w:val="24"/>
              </w:rPr>
            </w:pPr>
            <w:r>
              <w:rPr>
                <w:sz w:val="24"/>
              </w:rPr>
              <w:t>第一创业 </w:t>
            </w:r>
          </w:p>
        </w:tc>
        <w:tc>
          <w:tcPr>
            <w:tcW w:w="3452" w:type="dxa"/>
          </w:tcPr>
          <w:p>
            <w:pPr>
              <w:pStyle w:val="TableParagraph"/>
              <w:ind w:left="439" w:right="312"/>
              <w:rPr>
                <w:sz w:val="24"/>
              </w:rPr>
            </w:pPr>
            <w:r>
              <w:rPr>
                <w:sz w:val="24"/>
              </w:rPr>
              <w:t>27,583 </w:t>
            </w:r>
          </w:p>
        </w:tc>
      </w:tr>
      <w:tr>
        <w:trPr>
          <w:trHeight w:val="311" w:hRule="atLeast"/>
        </w:trPr>
        <w:tc>
          <w:tcPr>
            <w:tcW w:w="1385" w:type="dxa"/>
          </w:tcPr>
          <w:p>
            <w:pPr>
              <w:pStyle w:val="TableParagraph"/>
              <w:jc w:val="right"/>
              <w:rPr>
                <w:sz w:val="24"/>
              </w:rPr>
            </w:pPr>
            <w:r>
              <w:rPr>
                <w:sz w:val="24"/>
              </w:rPr>
              <w:t>58 </w:t>
            </w:r>
          </w:p>
        </w:tc>
        <w:tc>
          <w:tcPr>
            <w:tcW w:w="3688" w:type="dxa"/>
          </w:tcPr>
          <w:p>
            <w:pPr>
              <w:pStyle w:val="TableParagraph"/>
              <w:ind w:left="1283" w:right="1155"/>
              <w:rPr>
                <w:sz w:val="24"/>
              </w:rPr>
            </w:pPr>
            <w:r>
              <w:rPr>
                <w:sz w:val="24"/>
              </w:rPr>
              <w:t>华林证券 </w:t>
            </w:r>
          </w:p>
        </w:tc>
        <w:tc>
          <w:tcPr>
            <w:tcW w:w="3452" w:type="dxa"/>
          </w:tcPr>
          <w:p>
            <w:pPr>
              <w:pStyle w:val="TableParagraph"/>
              <w:ind w:left="439" w:right="312"/>
              <w:rPr>
                <w:sz w:val="24"/>
              </w:rPr>
            </w:pPr>
            <w:r>
              <w:rPr>
                <w:sz w:val="24"/>
              </w:rPr>
              <w:t>24,887 </w:t>
            </w:r>
          </w:p>
        </w:tc>
      </w:tr>
      <w:tr>
        <w:trPr>
          <w:trHeight w:val="313" w:hRule="atLeast"/>
        </w:trPr>
        <w:tc>
          <w:tcPr>
            <w:tcW w:w="1385" w:type="dxa"/>
          </w:tcPr>
          <w:p>
            <w:pPr>
              <w:pStyle w:val="TableParagraph"/>
              <w:spacing w:before="2"/>
              <w:jc w:val="right"/>
              <w:rPr>
                <w:sz w:val="24"/>
              </w:rPr>
            </w:pPr>
            <w:r>
              <w:rPr>
                <w:sz w:val="24"/>
              </w:rPr>
              <w:t>59 </w:t>
            </w:r>
          </w:p>
        </w:tc>
        <w:tc>
          <w:tcPr>
            <w:tcW w:w="3688" w:type="dxa"/>
          </w:tcPr>
          <w:p>
            <w:pPr>
              <w:pStyle w:val="TableParagraph"/>
              <w:spacing w:before="2"/>
              <w:ind w:left="1283" w:right="1155"/>
              <w:rPr>
                <w:sz w:val="24"/>
              </w:rPr>
            </w:pPr>
            <w:r>
              <w:rPr>
                <w:sz w:val="24"/>
              </w:rPr>
              <w:t>国都证券 </w:t>
            </w:r>
          </w:p>
        </w:tc>
        <w:tc>
          <w:tcPr>
            <w:tcW w:w="3452" w:type="dxa"/>
          </w:tcPr>
          <w:p>
            <w:pPr>
              <w:pStyle w:val="TableParagraph"/>
              <w:spacing w:before="2"/>
              <w:ind w:left="439" w:right="312"/>
              <w:rPr>
                <w:sz w:val="24"/>
              </w:rPr>
            </w:pPr>
            <w:r>
              <w:rPr>
                <w:sz w:val="24"/>
              </w:rPr>
              <w:t>23,585 </w:t>
            </w:r>
          </w:p>
        </w:tc>
      </w:tr>
      <w:tr>
        <w:trPr>
          <w:trHeight w:val="311" w:hRule="atLeast"/>
        </w:trPr>
        <w:tc>
          <w:tcPr>
            <w:tcW w:w="1385" w:type="dxa"/>
          </w:tcPr>
          <w:p>
            <w:pPr>
              <w:pStyle w:val="TableParagraph"/>
              <w:jc w:val="right"/>
              <w:rPr>
                <w:sz w:val="24"/>
              </w:rPr>
            </w:pPr>
            <w:r>
              <w:rPr>
                <w:sz w:val="24"/>
              </w:rPr>
              <w:t>60 </w:t>
            </w:r>
          </w:p>
        </w:tc>
        <w:tc>
          <w:tcPr>
            <w:tcW w:w="3688" w:type="dxa"/>
          </w:tcPr>
          <w:p>
            <w:pPr>
              <w:pStyle w:val="TableParagraph"/>
              <w:ind w:left="1283" w:right="1155"/>
              <w:rPr>
                <w:sz w:val="24"/>
              </w:rPr>
            </w:pPr>
            <w:r>
              <w:rPr>
                <w:sz w:val="24"/>
              </w:rPr>
              <w:t>瑞银证券 </w:t>
            </w:r>
          </w:p>
        </w:tc>
        <w:tc>
          <w:tcPr>
            <w:tcW w:w="3452" w:type="dxa"/>
          </w:tcPr>
          <w:p>
            <w:pPr>
              <w:pStyle w:val="TableParagraph"/>
              <w:ind w:left="439" w:right="312"/>
              <w:rPr>
                <w:sz w:val="24"/>
              </w:rPr>
            </w:pPr>
            <w:r>
              <w:rPr>
                <w:sz w:val="24"/>
              </w:rPr>
              <w:t>23,554 </w:t>
            </w:r>
          </w:p>
        </w:tc>
      </w:tr>
      <w:tr>
        <w:trPr>
          <w:trHeight w:val="311" w:hRule="atLeast"/>
        </w:trPr>
        <w:tc>
          <w:tcPr>
            <w:tcW w:w="1385" w:type="dxa"/>
          </w:tcPr>
          <w:p>
            <w:pPr>
              <w:pStyle w:val="TableParagraph"/>
              <w:jc w:val="right"/>
              <w:rPr>
                <w:sz w:val="24"/>
              </w:rPr>
            </w:pPr>
            <w:r>
              <w:rPr>
                <w:sz w:val="24"/>
              </w:rPr>
              <w:t>61 </w:t>
            </w:r>
          </w:p>
        </w:tc>
        <w:tc>
          <w:tcPr>
            <w:tcW w:w="3688" w:type="dxa"/>
          </w:tcPr>
          <w:p>
            <w:pPr>
              <w:pStyle w:val="TableParagraph"/>
              <w:ind w:left="1283" w:right="1155"/>
              <w:rPr>
                <w:sz w:val="24"/>
              </w:rPr>
            </w:pPr>
            <w:r>
              <w:rPr>
                <w:sz w:val="24"/>
              </w:rPr>
              <w:t>中航证券 </w:t>
            </w:r>
          </w:p>
        </w:tc>
        <w:tc>
          <w:tcPr>
            <w:tcW w:w="3452" w:type="dxa"/>
          </w:tcPr>
          <w:p>
            <w:pPr>
              <w:pStyle w:val="TableParagraph"/>
              <w:ind w:left="439" w:right="312"/>
              <w:rPr>
                <w:sz w:val="24"/>
              </w:rPr>
            </w:pPr>
            <w:r>
              <w:rPr>
                <w:sz w:val="24"/>
              </w:rPr>
              <w:t>23,042 </w:t>
            </w:r>
          </w:p>
        </w:tc>
      </w:tr>
      <w:tr>
        <w:trPr>
          <w:trHeight w:val="311" w:hRule="atLeast"/>
        </w:trPr>
        <w:tc>
          <w:tcPr>
            <w:tcW w:w="1385" w:type="dxa"/>
          </w:tcPr>
          <w:p>
            <w:pPr>
              <w:pStyle w:val="TableParagraph"/>
              <w:jc w:val="right"/>
              <w:rPr>
                <w:sz w:val="24"/>
              </w:rPr>
            </w:pPr>
            <w:r>
              <w:rPr>
                <w:sz w:val="24"/>
              </w:rPr>
              <w:t>62 </w:t>
            </w:r>
          </w:p>
        </w:tc>
        <w:tc>
          <w:tcPr>
            <w:tcW w:w="3688" w:type="dxa"/>
          </w:tcPr>
          <w:p>
            <w:pPr>
              <w:pStyle w:val="TableParagraph"/>
              <w:ind w:left="1283" w:right="1155"/>
              <w:rPr>
                <w:sz w:val="24"/>
              </w:rPr>
            </w:pPr>
            <w:r>
              <w:rPr>
                <w:sz w:val="24"/>
              </w:rPr>
              <w:t>江海证券 </w:t>
            </w:r>
          </w:p>
        </w:tc>
        <w:tc>
          <w:tcPr>
            <w:tcW w:w="3452" w:type="dxa"/>
          </w:tcPr>
          <w:p>
            <w:pPr>
              <w:pStyle w:val="TableParagraph"/>
              <w:ind w:left="439" w:right="312"/>
              <w:rPr>
                <w:sz w:val="24"/>
              </w:rPr>
            </w:pPr>
            <w:r>
              <w:rPr>
                <w:sz w:val="24"/>
              </w:rPr>
              <w:t>22,409 </w:t>
            </w:r>
          </w:p>
        </w:tc>
      </w:tr>
    </w:tbl>
    <w:p>
      <w:pPr>
        <w:spacing w:after="0"/>
        <w:rPr>
          <w:sz w:val="24"/>
        </w:rPr>
        <w:sectPr>
          <w:pgSz w:w="11910" w:h="16840"/>
          <w:pgMar w:header="0" w:footer="1122" w:top="1420" w:bottom="132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3688"/>
        <w:gridCol w:w="3452"/>
      </w:tblGrid>
      <w:tr>
        <w:trPr>
          <w:trHeight w:val="311" w:hRule="atLeast"/>
        </w:trPr>
        <w:tc>
          <w:tcPr>
            <w:tcW w:w="1385" w:type="dxa"/>
          </w:tcPr>
          <w:p>
            <w:pPr>
              <w:pStyle w:val="TableParagraph"/>
              <w:jc w:val="right"/>
              <w:rPr>
                <w:sz w:val="24"/>
              </w:rPr>
            </w:pPr>
            <w:r>
              <w:rPr>
                <w:sz w:val="24"/>
              </w:rPr>
              <w:t>63 </w:t>
            </w:r>
          </w:p>
        </w:tc>
        <w:tc>
          <w:tcPr>
            <w:tcW w:w="3688" w:type="dxa"/>
          </w:tcPr>
          <w:p>
            <w:pPr>
              <w:pStyle w:val="TableParagraph"/>
              <w:ind w:right="1232"/>
              <w:jc w:val="right"/>
              <w:rPr>
                <w:sz w:val="24"/>
              </w:rPr>
            </w:pPr>
            <w:r>
              <w:rPr>
                <w:sz w:val="24"/>
              </w:rPr>
              <w:t>华融证券 </w:t>
            </w:r>
          </w:p>
        </w:tc>
        <w:tc>
          <w:tcPr>
            <w:tcW w:w="3452" w:type="dxa"/>
          </w:tcPr>
          <w:p>
            <w:pPr>
              <w:pStyle w:val="TableParagraph"/>
              <w:ind w:left="1364" w:right="0"/>
              <w:jc w:val="left"/>
              <w:rPr>
                <w:sz w:val="24"/>
              </w:rPr>
            </w:pPr>
            <w:r>
              <w:rPr>
                <w:sz w:val="24"/>
              </w:rPr>
              <w:t>21,864 </w:t>
            </w:r>
          </w:p>
        </w:tc>
      </w:tr>
      <w:tr>
        <w:trPr>
          <w:trHeight w:val="312" w:hRule="atLeast"/>
        </w:trPr>
        <w:tc>
          <w:tcPr>
            <w:tcW w:w="1385" w:type="dxa"/>
          </w:tcPr>
          <w:p>
            <w:pPr>
              <w:pStyle w:val="TableParagraph"/>
              <w:jc w:val="right"/>
              <w:rPr>
                <w:sz w:val="24"/>
              </w:rPr>
            </w:pPr>
            <w:r>
              <w:rPr>
                <w:sz w:val="24"/>
              </w:rPr>
              <w:t>64 </w:t>
            </w:r>
          </w:p>
        </w:tc>
        <w:tc>
          <w:tcPr>
            <w:tcW w:w="3688" w:type="dxa"/>
          </w:tcPr>
          <w:p>
            <w:pPr>
              <w:pStyle w:val="TableParagraph"/>
              <w:ind w:right="1232"/>
              <w:jc w:val="right"/>
              <w:rPr>
                <w:sz w:val="24"/>
              </w:rPr>
            </w:pPr>
            <w:r>
              <w:rPr>
                <w:sz w:val="24"/>
              </w:rPr>
              <w:t>宏信证券 </w:t>
            </w:r>
          </w:p>
        </w:tc>
        <w:tc>
          <w:tcPr>
            <w:tcW w:w="3452" w:type="dxa"/>
          </w:tcPr>
          <w:p>
            <w:pPr>
              <w:pStyle w:val="TableParagraph"/>
              <w:ind w:left="1364" w:right="0"/>
              <w:jc w:val="left"/>
              <w:rPr>
                <w:sz w:val="24"/>
              </w:rPr>
            </w:pPr>
            <w:r>
              <w:rPr>
                <w:sz w:val="24"/>
              </w:rPr>
              <w:t>21,312 </w:t>
            </w:r>
          </w:p>
        </w:tc>
      </w:tr>
      <w:tr>
        <w:trPr>
          <w:trHeight w:val="311" w:hRule="atLeast"/>
        </w:trPr>
        <w:tc>
          <w:tcPr>
            <w:tcW w:w="1385" w:type="dxa"/>
          </w:tcPr>
          <w:p>
            <w:pPr>
              <w:pStyle w:val="TableParagraph"/>
              <w:jc w:val="right"/>
              <w:rPr>
                <w:sz w:val="24"/>
              </w:rPr>
            </w:pPr>
            <w:r>
              <w:rPr>
                <w:sz w:val="24"/>
              </w:rPr>
              <w:t>65 </w:t>
            </w:r>
          </w:p>
        </w:tc>
        <w:tc>
          <w:tcPr>
            <w:tcW w:w="3688" w:type="dxa"/>
          </w:tcPr>
          <w:p>
            <w:pPr>
              <w:pStyle w:val="TableParagraph"/>
              <w:ind w:right="1232"/>
              <w:jc w:val="right"/>
              <w:rPr>
                <w:sz w:val="24"/>
              </w:rPr>
            </w:pPr>
            <w:r>
              <w:rPr>
                <w:sz w:val="24"/>
              </w:rPr>
              <w:t>粤开证券 </w:t>
            </w:r>
          </w:p>
        </w:tc>
        <w:tc>
          <w:tcPr>
            <w:tcW w:w="3452" w:type="dxa"/>
          </w:tcPr>
          <w:p>
            <w:pPr>
              <w:pStyle w:val="TableParagraph"/>
              <w:ind w:left="1364" w:right="0"/>
              <w:jc w:val="left"/>
              <w:rPr>
                <w:sz w:val="24"/>
              </w:rPr>
            </w:pPr>
            <w:r>
              <w:rPr>
                <w:sz w:val="24"/>
              </w:rPr>
              <w:t>18,697 </w:t>
            </w:r>
          </w:p>
        </w:tc>
      </w:tr>
      <w:tr>
        <w:trPr>
          <w:trHeight w:val="313" w:hRule="atLeast"/>
        </w:trPr>
        <w:tc>
          <w:tcPr>
            <w:tcW w:w="1385" w:type="dxa"/>
          </w:tcPr>
          <w:p>
            <w:pPr>
              <w:pStyle w:val="TableParagraph"/>
              <w:spacing w:before="2"/>
              <w:jc w:val="right"/>
              <w:rPr>
                <w:sz w:val="24"/>
              </w:rPr>
            </w:pPr>
            <w:r>
              <w:rPr>
                <w:sz w:val="24"/>
              </w:rPr>
              <w:t>66 </w:t>
            </w:r>
          </w:p>
        </w:tc>
        <w:tc>
          <w:tcPr>
            <w:tcW w:w="3688" w:type="dxa"/>
          </w:tcPr>
          <w:p>
            <w:pPr>
              <w:pStyle w:val="TableParagraph"/>
              <w:spacing w:before="2"/>
              <w:ind w:right="1232"/>
              <w:jc w:val="right"/>
              <w:rPr>
                <w:sz w:val="24"/>
              </w:rPr>
            </w:pPr>
            <w:r>
              <w:rPr>
                <w:sz w:val="24"/>
              </w:rPr>
              <w:t>红塔证券 </w:t>
            </w:r>
          </w:p>
        </w:tc>
        <w:tc>
          <w:tcPr>
            <w:tcW w:w="3452" w:type="dxa"/>
          </w:tcPr>
          <w:p>
            <w:pPr>
              <w:pStyle w:val="TableParagraph"/>
              <w:spacing w:before="2"/>
              <w:ind w:left="1364" w:right="0"/>
              <w:jc w:val="left"/>
              <w:rPr>
                <w:sz w:val="24"/>
              </w:rPr>
            </w:pPr>
            <w:r>
              <w:rPr>
                <w:sz w:val="24"/>
              </w:rPr>
              <w:t>16,890 </w:t>
            </w:r>
          </w:p>
        </w:tc>
      </w:tr>
      <w:tr>
        <w:trPr>
          <w:trHeight w:val="311" w:hRule="atLeast"/>
        </w:trPr>
        <w:tc>
          <w:tcPr>
            <w:tcW w:w="1385" w:type="dxa"/>
          </w:tcPr>
          <w:p>
            <w:pPr>
              <w:pStyle w:val="TableParagraph"/>
              <w:jc w:val="right"/>
              <w:rPr>
                <w:sz w:val="24"/>
              </w:rPr>
            </w:pPr>
            <w:r>
              <w:rPr>
                <w:sz w:val="24"/>
              </w:rPr>
              <w:t>67 </w:t>
            </w:r>
          </w:p>
        </w:tc>
        <w:tc>
          <w:tcPr>
            <w:tcW w:w="3688" w:type="dxa"/>
          </w:tcPr>
          <w:p>
            <w:pPr>
              <w:pStyle w:val="TableParagraph"/>
              <w:ind w:right="1232"/>
              <w:jc w:val="right"/>
              <w:rPr>
                <w:sz w:val="24"/>
              </w:rPr>
            </w:pPr>
            <w:r>
              <w:rPr>
                <w:sz w:val="24"/>
              </w:rPr>
              <w:t>世纪证券 </w:t>
            </w:r>
          </w:p>
        </w:tc>
        <w:tc>
          <w:tcPr>
            <w:tcW w:w="3452" w:type="dxa"/>
          </w:tcPr>
          <w:p>
            <w:pPr>
              <w:pStyle w:val="TableParagraph"/>
              <w:ind w:left="1364" w:right="0"/>
              <w:jc w:val="left"/>
              <w:rPr>
                <w:sz w:val="24"/>
              </w:rPr>
            </w:pPr>
            <w:r>
              <w:rPr>
                <w:sz w:val="24"/>
              </w:rPr>
              <w:t>16,393 </w:t>
            </w:r>
          </w:p>
        </w:tc>
      </w:tr>
      <w:tr>
        <w:trPr>
          <w:trHeight w:val="311" w:hRule="atLeast"/>
        </w:trPr>
        <w:tc>
          <w:tcPr>
            <w:tcW w:w="1385" w:type="dxa"/>
          </w:tcPr>
          <w:p>
            <w:pPr>
              <w:pStyle w:val="TableParagraph"/>
              <w:jc w:val="right"/>
              <w:rPr>
                <w:sz w:val="24"/>
              </w:rPr>
            </w:pPr>
            <w:r>
              <w:rPr>
                <w:sz w:val="24"/>
              </w:rPr>
              <w:t>68 </w:t>
            </w:r>
          </w:p>
        </w:tc>
        <w:tc>
          <w:tcPr>
            <w:tcW w:w="3688" w:type="dxa"/>
          </w:tcPr>
          <w:p>
            <w:pPr>
              <w:pStyle w:val="TableParagraph"/>
              <w:ind w:right="1232"/>
              <w:jc w:val="right"/>
              <w:rPr>
                <w:sz w:val="24"/>
              </w:rPr>
            </w:pPr>
            <w:r>
              <w:rPr>
                <w:sz w:val="24"/>
              </w:rPr>
              <w:t>华宝证券 </w:t>
            </w:r>
          </w:p>
        </w:tc>
        <w:tc>
          <w:tcPr>
            <w:tcW w:w="3452" w:type="dxa"/>
          </w:tcPr>
          <w:p>
            <w:pPr>
              <w:pStyle w:val="TableParagraph"/>
              <w:ind w:left="1364" w:right="0"/>
              <w:jc w:val="left"/>
              <w:rPr>
                <w:sz w:val="24"/>
              </w:rPr>
            </w:pPr>
            <w:r>
              <w:rPr>
                <w:sz w:val="24"/>
              </w:rPr>
              <w:t>15,739 </w:t>
            </w:r>
          </w:p>
        </w:tc>
      </w:tr>
      <w:tr>
        <w:trPr>
          <w:trHeight w:val="311" w:hRule="atLeast"/>
        </w:trPr>
        <w:tc>
          <w:tcPr>
            <w:tcW w:w="1385" w:type="dxa"/>
          </w:tcPr>
          <w:p>
            <w:pPr>
              <w:pStyle w:val="TableParagraph"/>
              <w:jc w:val="right"/>
              <w:rPr>
                <w:sz w:val="24"/>
              </w:rPr>
            </w:pPr>
            <w:r>
              <w:rPr>
                <w:sz w:val="24"/>
              </w:rPr>
              <w:t>69 </w:t>
            </w:r>
          </w:p>
        </w:tc>
        <w:tc>
          <w:tcPr>
            <w:tcW w:w="3688" w:type="dxa"/>
          </w:tcPr>
          <w:p>
            <w:pPr>
              <w:pStyle w:val="TableParagraph"/>
              <w:ind w:right="1232"/>
              <w:jc w:val="right"/>
              <w:rPr>
                <w:sz w:val="24"/>
              </w:rPr>
            </w:pPr>
            <w:r>
              <w:rPr>
                <w:sz w:val="24"/>
              </w:rPr>
              <w:t>开源证券 </w:t>
            </w:r>
          </w:p>
        </w:tc>
        <w:tc>
          <w:tcPr>
            <w:tcW w:w="3452" w:type="dxa"/>
          </w:tcPr>
          <w:p>
            <w:pPr>
              <w:pStyle w:val="TableParagraph"/>
              <w:ind w:left="1364" w:right="0"/>
              <w:jc w:val="left"/>
              <w:rPr>
                <w:sz w:val="24"/>
              </w:rPr>
            </w:pPr>
            <w:r>
              <w:rPr>
                <w:sz w:val="24"/>
              </w:rPr>
              <w:t>15,612 </w:t>
            </w:r>
          </w:p>
        </w:tc>
      </w:tr>
      <w:tr>
        <w:trPr>
          <w:trHeight w:val="311" w:hRule="atLeast"/>
        </w:trPr>
        <w:tc>
          <w:tcPr>
            <w:tcW w:w="1385" w:type="dxa"/>
          </w:tcPr>
          <w:p>
            <w:pPr>
              <w:pStyle w:val="TableParagraph"/>
              <w:jc w:val="right"/>
              <w:rPr>
                <w:sz w:val="24"/>
              </w:rPr>
            </w:pPr>
            <w:r>
              <w:rPr>
                <w:sz w:val="24"/>
              </w:rPr>
              <w:t>70 </w:t>
            </w:r>
          </w:p>
        </w:tc>
        <w:tc>
          <w:tcPr>
            <w:tcW w:w="3688" w:type="dxa"/>
          </w:tcPr>
          <w:p>
            <w:pPr>
              <w:pStyle w:val="TableParagraph"/>
              <w:ind w:right="1232"/>
              <w:jc w:val="right"/>
              <w:rPr>
                <w:sz w:val="24"/>
              </w:rPr>
            </w:pPr>
            <w:r>
              <w:rPr>
                <w:sz w:val="24"/>
              </w:rPr>
              <w:t>中山证券 </w:t>
            </w:r>
          </w:p>
        </w:tc>
        <w:tc>
          <w:tcPr>
            <w:tcW w:w="3452" w:type="dxa"/>
          </w:tcPr>
          <w:p>
            <w:pPr>
              <w:pStyle w:val="TableParagraph"/>
              <w:ind w:left="1364" w:right="0"/>
              <w:jc w:val="left"/>
              <w:rPr>
                <w:sz w:val="24"/>
              </w:rPr>
            </w:pPr>
            <w:r>
              <w:rPr>
                <w:sz w:val="24"/>
              </w:rPr>
              <w:t>15,355 </w:t>
            </w:r>
          </w:p>
        </w:tc>
      </w:tr>
      <w:tr>
        <w:trPr>
          <w:trHeight w:val="311" w:hRule="atLeast"/>
        </w:trPr>
        <w:tc>
          <w:tcPr>
            <w:tcW w:w="1385" w:type="dxa"/>
          </w:tcPr>
          <w:p>
            <w:pPr>
              <w:pStyle w:val="TableParagraph"/>
              <w:jc w:val="right"/>
              <w:rPr>
                <w:sz w:val="24"/>
              </w:rPr>
            </w:pPr>
            <w:r>
              <w:rPr>
                <w:sz w:val="24"/>
              </w:rPr>
              <w:t>71 </w:t>
            </w:r>
          </w:p>
        </w:tc>
        <w:tc>
          <w:tcPr>
            <w:tcW w:w="3688" w:type="dxa"/>
          </w:tcPr>
          <w:p>
            <w:pPr>
              <w:pStyle w:val="TableParagraph"/>
              <w:ind w:right="1232"/>
              <w:jc w:val="right"/>
              <w:rPr>
                <w:sz w:val="24"/>
              </w:rPr>
            </w:pPr>
            <w:r>
              <w:rPr>
                <w:sz w:val="24"/>
              </w:rPr>
              <w:t>大同证券 </w:t>
            </w:r>
          </w:p>
        </w:tc>
        <w:tc>
          <w:tcPr>
            <w:tcW w:w="3452" w:type="dxa"/>
          </w:tcPr>
          <w:p>
            <w:pPr>
              <w:pStyle w:val="TableParagraph"/>
              <w:ind w:left="1364" w:right="0"/>
              <w:jc w:val="left"/>
              <w:rPr>
                <w:sz w:val="24"/>
              </w:rPr>
            </w:pPr>
            <w:r>
              <w:rPr>
                <w:sz w:val="24"/>
              </w:rPr>
              <w:t>15,244 </w:t>
            </w:r>
          </w:p>
        </w:tc>
      </w:tr>
      <w:tr>
        <w:trPr>
          <w:trHeight w:val="314" w:hRule="atLeast"/>
        </w:trPr>
        <w:tc>
          <w:tcPr>
            <w:tcW w:w="1385" w:type="dxa"/>
          </w:tcPr>
          <w:p>
            <w:pPr>
              <w:pStyle w:val="TableParagraph"/>
              <w:spacing w:before="2"/>
              <w:jc w:val="right"/>
              <w:rPr>
                <w:sz w:val="24"/>
              </w:rPr>
            </w:pPr>
            <w:r>
              <w:rPr>
                <w:sz w:val="24"/>
              </w:rPr>
              <w:t>72 </w:t>
            </w:r>
          </w:p>
        </w:tc>
        <w:tc>
          <w:tcPr>
            <w:tcW w:w="3688" w:type="dxa"/>
          </w:tcPr>
          <w:p>
            <w:pPr>
              <w:pStyle w:val="TableParagraph"/>
              <w:spacing w:before="2"/>
              <w:ind w:right="1232"/>
              <w:jc w:val="right"/>
              <w:rPr>
                <w:sz w:val="24"/>
              </w:rPr>
            </w:pPr>
            <w:r>
              <w:rPr>
                <w:sz w:val="24"/>
              </w:rPr>
              <w:t>英大证券 </w:t>
            </w:r>
          </w:p>
        </w:tc>
        <w:tc>
          <w:tcPr>
            <w:tcW w:w="3452" w:type="dxa"/>
          </w:tcPr>
          <w:p>
            <w:pPr>
              <w:pStyle w:val="TableParagraph"/>
              <w:spacing w:before="2"/>
              <w:ind w:left="1364" w:right="0"/>
              <w:jc w:val="left"/>
              <w:rPr>
                <w:sz w:val="24"/>
              </w:rPr>
            </w:pPr>
            <w:r>
              <w:rPr>
                <w:sz w:val="24"/>
              </w:rPr>
              <w:t>15,225 </w:t>
            </w:r>
          </w:p>
        </w:tc>
      </w:tr>
      <w:tr>
        <w:trPr>
          <w:trHeight w:val="311" w:hRule="atLeast"/>
        </w:trPr>
        <w:tc>
          <w:tcPr>
            <w:tcW w:w="1385" w:type="dxa"/>
          </w:tcPr>
          <w:p>
            <w:pPr>
              <w:pStyle w:val="TableParagraph"/>
              <w:jc w:val="right"/>
              <w:rPr>
                <w:sz w:val="24"/>
              </w:rPr>
            </w:pPr>
            <w:r>
              <w:rPr>
                <w:sz w:val="24"/>
              </w:rPr>
              <w:t>73 </w:t>
            </w:r>
          </w:p>
        </w:tc>
        <w:tc>
          <w:tcPr>
            <w:tcW w:w="3688" w:type="dxa"/>
          </w:tcPr>
          <w:p>
            <w:pPr>
              <w:pStyle w:val="TableParagraph"/>
              <w:ind w:right="1232"/>
              <w:jc w:val="right"/>
              <w:rPr>
                <w:sz w:val="24"/>
              </w:rPr>
            </w:pPr>
            <w:r>
              <w:rPr>
                <w:sz w:val="24"/>
              </w:rPr>
              <w:t>大通证券 </w:t>
            </w:r>
          </w:p>
        </w:tc>
        <w:tc>
          <w:tcPr>
            <w:tcW w:w="3452" w:type="dxa"/>
          </w:tcPr>
          <w:p>
            <w:pPr>
              <w:pStyle w:val="TableParagraph"/>
              <w:ind w:left="1364" w:right="0"/>
              <w:jc w:val="left"/>
              <w:rPr>
                <w:sz w:val="24"/>
              </w:rPr>
            </w:pPr>
            <w:r>
              <w:rPr>
                <w:sz w:val="24"/>
              </w:rPr>
              <w:t>14,736 </w:t>
            </w:r>
          </w:p>
        </w:tc>
      </w:tr>
      <w:tr>
        <w:trPr>
          <w:trHeight w:val="311" w:hRule="atLeast"/>
        </w:trPr>
        <w:tc>
          <w:tcPr>
            <w:tcW w:w="1385" w:type="dxa"/>
          </w:tcPr>
          <w:p>
            <w:pPr>
              <w:pStyle w:val="TableParagraph"/>
              <w:jc w:val="right"/>
              <w:rPr>
                <w:sz w:val="24"/>
              </w:rPr>
            </w:pPr>
            <w:r>
              <w:rPr>
                <w:sz w:val="24"/>
              </w:rPr>
              <w:t>74 </w:t>
            </w:r>
          </w:p>
        </w:tc>
        <w:tc>
          <w:tcPr>
            <w:tcW w:w="3688" w:type="dxa"/>
          </w:tcPr>
          <w:p>
            <w:pPr>
              <w:pStyle w:val="TableParagraph"/>
              <w:ind w:right="1232"/>
              <w:jc w:val="right"/>
              <w:rPr>
                <w:sz w:val="24"/>
              </w:rPr>
            </w:pPr>
            <w:r>
              <w:rPr>
                <w:sz w:val="24"/>
              </w:rPr>
              <w:t>首创证券 </w:t>
            </w:r>
          </w:p>
        </w:tc>
        <w:tc>
          <w:tcPr>
            <w:tcW w:w="3452" w:type="dxa"/>
          </w:tcPr>
          <w:p>
            <w:pPr>
              <w:pStyle w:val="TableParagraph"/>
              <w:ind w:left="1364" w:right="0"/>
              <w:jc w:val="left"/>
              <w:rPr>
                <w:sz w:val="24"/>
              </w:rPr>
            </w:pPr>
            <w:r>
              <w:rPr>
                <w:sz w:val="24"/>
              </w:rPr>
              <w:t>14,725 </w:t>
            </w:r>
          </w:p>
        </w:tc>
      </w:tr>
      <w:tr>
        <w:trPr>
          <w:trHeight w:val="311" w:hRule="atLeast"/>
        </w:trPr>
        <w:tc>
          <w:tcPr>
            <w:tcW w:w="1385" w:type="dxa"/>
          </w:tcPr>
          <w:p>
            <w:pPr>
              <w:pStyle w:val="TableParagraph"/>
              <w:jc w:val="right"/>
              <w:rPr>
                <w:sz w:val="24"/>
              </w:rPr>
            </w:pPr>
            <w:r>
              <w:rPr>
                <w:sz w:val="24"/>
              </w:rPr>
              <w:t>75 </w:t>
            </w:r>
          </w:p>
        </w:tc>
        <w:tc>
          <w:tcPr>
            <w:tcW w:w="3688" w:type="dxa"/>
          </w:tcPr>
          <w:p>
            <w:pPr>
              <w:pStyle w:val="TableParagraph"/>
              <w:ind w:right="1232"/>
              <w:jc w:val="right"/>
              <w:rPr>
                <w:sz w:val="24"/>
              </w:rPr>
            </w:pPr>
            <w:r>
              <w:rPr>
                <w:sz w:val="24"/>
              </w:rPr>
              <w:t>金元证券 </w:t>
            </w:r>
          </w:p>
        </w:tc>
        <w:tc>
          <w:tcPr>
            <w:tcW w:w="3452" w:type="dxa"/>
          </w:tcPr>
          <w:p>
            <w:pPr>
              <w:pStyle w:val="TableParagraph"/>
              <w:ind w:left="1364" w:right="0"/>
              <w:jc w:val="left"/>
              <w:rPr>
                <w:sz w:val="24"/>
              </w:rPr>
            </w:pPr>
            <w:r>
              <w:rPr>
                <w:sz w:val="24"/>
              </w:rPr>
              <w:t>14,149 </w:t>
            </w:r>
          </w:p>
        </w:tc>
      </w:tr>
      <w:tr>
        <w:trPr>
          <w:trHeight w:val="312" w:hRule="atLeast"/>
        </w:trPr>
        <w:tc>
          <w:tcPr>
            <w:tcW w:w="1385" w:type="dxa"/>
          </w:tcPr>
          <w:p>
            <w:pPr>
              <w:pStyle w:val="TableParagraph"/>
              <w:jc w:val="right"/>
              <w:rPr>
                <w:sz w:val="24"/>
              </w:rPr>
            </w:pPr>
            <w:r>
              <w:rPr>
                <w:sz w:val="24"/>
              </w:rPr>
              <w:t>76 </w:t>
            </w:r>
          </w:p>
        </w:tc>
        <w:tc>
          <w:tcPr>
            <w:tcW w:w="3688" w:type="dxa"/>
          </w:tcPr>
          <w:p>
            <w:pPr>
              <w:pStyle w:val="TableParagraph"/>
              <w:ind w:right="1232"/>
              <w:jc w:val="right"/>
              <w:rPr>
                <w:sz w:val="24"/>
              </w:rPr>
            </w:pPr>
            <w:r>
              <w:rPr>
                <w:sz w:val="24"/>
              </w:rPr>
              <w:t>中天证券 </w:t>
            </w:r>
          </w:p>
        </w:tc>
        <w:tc>
          <w:tcPr>
            <w:tcW w:w="3452" w:type="dxa"/>
          </w:tcPr>
          <w:p>
            <w:pPr>
              <w:pStyle w:val="TableParagraph"/>
              <w:ind w:left="1364" w:right="0"/>
              <w:jc w:val="left"/>
              <w:rPr>
                <w:sz w:val="24"/>
              </w:rPr>
            </w:pPr>
            <w:r>
              <w:rPr>
                <w:sz w:val="24"/>
              </w:rPr>
              <w:t>13,089 </w:t>
            </w:r>
          </w:p>
        </w:tc>
      </w:tr>
      <w:tr>
        <w:trPr>
          <w:trHeight w:val="311" w:hRule="atLeast"/>
        </w:trPr>
        <w:tc>
          <w:tcPr>
            <w:tcW w:w="1385" w:type="dxa"/>
          </w:tcPr>
          <w:p>
            <w:pPr>
              <w:pStyle w:val="TableParagraph"/>
              <w:jc w:val="right"/>
              <w:rPr>
                <w:sz w:val="24"/>
              </w:rPr>
            </w:pPr>
            <w:r>
              <w:rPr>
                <w:sz w:val="24"/>
              </w:rPr>
              <w:t>77 </w:t>
            </w:r>
          </w:p>
        </w:tc>
        <w:tc>
          <w:tcPr>
            <w:tcW w:w="3688" w:type="dxa"/>
          </w:tcPr>
          <w:p>
            <w:pPr>
              <w:pStyle w:val="TableParagraph"/>
              <w:ind w:right="1232"/>
              <w:jc w:val="right"/>
              <w:rPr>
                <w:sz w:val="24"/>
              </w:rPr>
            </w:pPr>
            <w:r>
              <w:rPr>
                <w:sz w:val="24"/>
              </w:rPr>
              <w:t>北京高华 </w:t>
            </w:r>
          </w:p>
        </w:tc>
        <w:tc>
          <w:tcPr>
            <w:tcW w:w="3452" w:type="dxa"/>
          </w:tcPr>
          <w:p>
            <w:pPr>
              <w:pStyle w:val="TableParagraph"/>
              <w:ind w:left="1364" w:right="0"/>
              <w:jc w:val="left"/>
              <w:rPr>
                <w:sz w:val="24"/>
              </w:rPr>
            </w:pPr>
            <w:r>
              <w:rPr>
                <w:sz w:val="24"/>
              </w:rPr>
              <w:t>11,524 </w:t>
            </w:r>
          </w:p>
        </w:tc>
      </w:tr>
      <w:tr>
        <w:trPr>
          <w:trHeight w:val="314" w:hRule="atLeast"/>
        </w:trPr>
        <w:tc>
          <w:tcPr>
            <w:tcW w:w="1385" w:type="dxa"/>
          </w:tcPr>
          <w:p>
            <w:pPr>
              <w:pStyle w:val="TableParagraph"/>
              <w:spacing w:before="2"/>
              <w:jc w:val="right"/>
              <w:rPr>
                <w:sz w:val="24"/>
              </w:rPr>
            </w:pPr>
            <w:r>
              <w:rPr>
                <w:sz w:val="24"/>
              </w:rPr>
              <w:t>78 </w:t>
            </w:r>
          </w:p>
        </w:tc>
        <w:tc>
          <w:tcPr>
            <w:tcW w:w="3688" w:type="dxa"/>
          </w:tcPr>
          <w:p>
            <w:pPr>
              <w:pStyle w:val="TableParagraph"/>
              <w:spacing w:before="2"/>
              <w:ind w:right="1232"/>
              <w:jc w:val="right"/>
              <w:rPr>
                <w:sz w:val="24"/>
              </w:rPr>
            </w:pPr>
            <w:r>
              <w:rPr>
                <w:sz w:val="24"/>
              </w:rPr>
              <w:t>爱建证券 </w:t>
            </w:r>
          </w:p>
        </w:tc>
        <w:tc>
          <w:tcPr>
            <w:tcW w:w="3452" w:type="dxa"/>
          </w:tcPr>
          <w:p>
            <w:pPr>
              <w:pStyle w:val="TableParagraph"/>
              <w:spacing w:before="2"/>
              <w:ind w:left="1364" w:right="0"/>
              <w:jc w:val="left"/>
              <w:rPr>
                <w:sz w:val="24"/>
              </w:rPr>
            </w:pPr>
            <w:r>
              <w:rPr>
                <w:sz w:val="24"/>
              </w:rPr>
              <w:t>11,122 </w:t>
            </w:r>
          </w:p>
        </w:tc>
      </w:tr>
      <w:tr>
        <w:trPr>
          <w:trHeight w:val="311" w:hRule="atLeast"/>
        </w:trPr>
        <w:tc>
          <w:tcPr>
            <w:tcW w:w="1385" w:type="dxa"/>
          </w:tcPr>
          <w:p>
            <w:pPr>
              <w:pStyle w:val="TableParagraph"/>
              <w:jc w:val="right"/>
              <w:rPr>
                <w:sz w:val="24"/>
              </w:rPr>
            </w:pPr>
            <w:r>
              <w:rPr>
                <w:sz w:val="24"/>
              </w:rPr>
              <w:t>79 </w:t>
            </w:r>
          </w:p>
        </w:tc>
        <w:tc>
          <w:tcPr>
            <w:tcW w:w="3688" w:type="dxa"/>
          </w:tcPr>
          <w:p>
            <w:pPr>
              <w:pStyle w:val="TableParagraph"/>
              <w:ind w:right="1232"/>
              <w:jc w:val="right"/>
              <w:rPr>
                <w:sz w:val="24"/>
              </w:rPr>
            </w:pPr>
            <w:r>
              <w:rPr>
                <w:sz w:val="24"/>
              </w:rPr>
              <w:t>银泰证券 </w:t>
            </w:r>
          </w:p>
        </w:tc>
        <w:tc>
          <w:tcPr>
            <w:tcW w:w="3452" w:type="dxa"/>
          </w:tcPr>
          <w:p>
            <w:pPr>
              <w:pStyle w:val="TableParagraph"/>
              <w:ind w:left="1364" w:right="0"/>
              <w:jc w:val="left"/>
              <w:rPr>
                <w:sz w:val="24"/>
              </w:rPr>
            </w:pPr>
            <w:r>
              <w:rPr>
                <w:sz w:val="24"/>
              </w:rPr>
              <w:t>10,959 </w:t>
            </w:r>
          </w:p>
        </w:tc>
      </w:tr>
      <w:tr>
        <w:trPr>
          <w:trHeight w:val="311" w:hRule="atLeast"/>
        </w:trPr>
        <w:tc>
          <w:tcPr>
            <w:tcW w:w="1385" w:type="dxa"/>
          </w:tcPr>
          <w:p>
            <w:pPr>
              <w:pStyle w:val="TableParagraph"/>
              <w:jc w:val="right"/>
              <w:rPr>
                <w:sz w:val="24"/>
              </w:rPr>
            </w:pPr>
            <w:r>
              <w:rPr>
                <w:sz w:val="24"/>
              </w:rPr>
              <w:t>80 </w:t>
            </w:r>
          </w:p>
        </w:tc>
        <w:tc>
          <w:tcPr>
            <w:tcW w:w="3688" w:type="dxa"/>
          </w:tcPr>
          <w:p>
            <w:pPr>
              <w:pStyle w:val="TableParagraph"/>
              <w:ind w:right="1232"/>
              <w:jc w:val="right"/>
              <w:rPr>
                <w:sz w:val="24"/>
              </w:rPr>
            </w:pPr>
            <w:r>
              <w:rPr>
                <w:sz w:val="24"/>
              </w:rPr>
              <w:t>国融证券 </w:t>
            </w:r>
          </w:p>
        </w:tc>
        <w:tc>
          <w:tcPr>
            <w:tcW w:w="3452" w:type="dxa"/>
          </w:tcPr>
          <w:p>
            <w:pPr>
              <w:pStyle w:val="TableParagraph"/>
              <w:ind w:left="1424" w:right="0"/>
              <w:jc w:val="left"/>
              <w:rPr>
                <w:sz w:val="24"/>
              </w:rPr>
            </w:pPr>
            <w:r>
              <w:rPr>
                <w:sz w:val="24"/>
              </w:rPr>
              <w:t>9,566 </w:t>
            </w:r>
          </w:p>
        </w:tc>
      </w:tr>
      <w:tr>
        <w:trPr>
          <w:trHeight w:val="311" w:hRule="atLeast"/>
        </w:trPr>
        <w:tc>
          <w:tcPr>
            <w:tcW w:w="1385" w:type="dxa"/>
          </w:tcPr>
          <w:p>
            <w:pPr>
              <w:pStyle w:val="TableParagraph"/>
              <w:jc w:val="right"/>
              <w:rPr>
                <w:sz w:val="24"/>
              </w:rPr>
            </w:pPr>
            <w:r>
              <w:rPr>
                <w:sz w:val="24"/>
              </w:rPr>
              <w:t>81 </w:t>
            </w:r>
          </w:p>
        </w:tc>
        <w:tc>
          <w:tcPr>
            <w:tcW w:w="3688" w:type="dxa"/>
          </w:tcPr>
          <w:p>
            <w:pPr>
              <w:pStyle w:val="TableParagraph"/>
              <w:ind w:right="1232"/>
              <w:jc w:val="right"/>
              <w:rPr>
                <w:sz w:val="24"/>
              </w:rPr>
            </w:pPr>
            <w:r>
              <w:rPr>
                <w:sz w:val="24"/>
              </w:rPr>
              <w:t>川财证券 </w:t>
            </w:r>
          </w:p>
        </w:tc>
        <w:tc>
          <w:tcPr>
            <w:tcW w:w="3452" w:type="dxa"/>
          </w:tcPr>
          <w:p>
            <w:pPr>
              <w:pStyle w:val="TableParagraph"/>
              <w:ind w:left="1424" w:right="0"/>
              <w:jc w:val="left"/>
              <w:rPr>
                <w:sz w:val="24"/>
              </w:rPr>
            </w:pPr>
            <w:r>
              <w:rPr>
                <w:sz w:val="24"/>
              </w:rPr>
              <w:t>9,464 </w:t>
            </w:r>
          </w:p>
        </w:tc>
      </w:tr>
      <w:tr>
        <w:trPr>
          <w:trHeight w:val="311" w:hRule="atLeast"/>
        </w:trPr>
        <w:tc>
          <w:tcPr>
            <w:tcW w:w="1385" w:type="dxa"/>
          </w:tcPr>
          <w:p>
            <w:pPr>
              <w:pStyle w:val="TableParagraph"/>
              <w:jc w:val="right"/>
              <w:rPr>
                <w:sz w:val="24"/>
              </w:rPr>
            </w:pPr>
            <w:r>
              <w:rPr>
                <w:sz w:val="24"/>
              </w:rPr>
              <w:t>82 </w:t>
            </w:r>
          </w:p>
        </w:tc>
        <w:tc>
          <w:tcPr>
            <w:tcW w:w="3688" w:type="dxa"/>
          </w:tcPr>
          <w:p>
            <w:pPr>
              <w:pStyle w:val="TableParagraph"/>
              <w:ind w:right="1232"/>
              <w:jc w:val="right"/>
              <w:rPr>
                <w:sz w:val="24"/>
              </w:rPr>
            </w:pPr>
            <w:r>
              <w:rPr>
                <w:sz w:val="24"/>
              </w:rPr>
              <w:t>万和证券 </w:t>
            </w:r>
          </w:p>
        </w:tc>
        <w:tc>
          <w:tcPr>
            <w:tcW w:w="3452" w:type="dxa"/>
          </w:tcPr>
          <w:p>
            <w:pPr>
              <w:pStyle w:val="TableParagraph"/>
              <w:ind w:left="1424" w:right="0"/>
              <w:jc w:val="left"/>
              <w:rPr>
                <w:sz w:val="24"/>
              </w:rPr>
            </w:pPr>
            <w:r>
              <w:rPr>
                <w:sz w:val="24"/>
              </w:rPr>
              <w:t>8,659 </w:t>
            </w:r>
          </w:p>
        </w:tc>
      </w:tr>
      <w:tr>
        <w:trPr>
          <w:trHeight w:val="311" w:hRule="atLeast"/>
        </w:trPr>
        <w:tc>
          <w:tcPr>
            <w:tcW w:w="1385" w:type="dxa"/>
          </w:tcPr>
          <w:p>
            <w:pPr>
              <w:pStyle w:val="TableParagraph"/>
              <w:jc w:val="right"/>
              <w:rPr>
                <w:sz w:val="24"/>
              </w:rPr>
            </w:pPr>
            <w:r>
              <w:rPr>
                <w:sz w:val="24"/>
              </w:rPr>
              <w:t>83 </w:t>
            </w:r>
          </w:p>
        </w:tc>
        <w:tc>
          <w:tcPr>
            <w:tcW w:w="3688" w:type="dxa"/>
          </w:tcPr>
          <w:p>
            <w:pPr>
              <w:pStyle w:val="TableParagraph"/>
              <w:ind w:right="1232"/>
              <w:jc w:val="right"/>
              <w:rPr>
                <w:sz w:val="24"/>
              </w:rPr>
            </w:pPr>
            <w:r>
              <w:rPr>
                <w:sz w:val="24"/>
              </w:rPr>
              <w:t>德邦证券 </w:t>
            </w:r>
          </w:p>
        </w:tc>
        <w:tc>
          <w:tcPr>
            <w:tcW w:w="3452" w:type="dxa"/>
          </w:tcPr>
          <w:p>
            <w:pPr>
              <w:pStyle w:val="TableParagraph"/>
              <w:ind w:left="1424" w:right="0"/>
              <w:jc w:val="left"/>
              <w:rPr>
                <w:sz w:val="24"/>
              </w:rPr>
            </w:pPr>
            <w:r>
              <w:rPr>
                <w:sz w:val="24"/>
              </w:rPr>
              <w:t>8,424 </w:t>
            </w:r>
          </w:p>
        </w:tc>
      </w:tr>
      <w:tr>
        <w:trPr>
          <w:trHeight w:val="313" w:hRule="atLeast"/>
        </w:trPr>
        <w:tc>
          <w:tcPr>
            <w:tcW w:w="1385" w:type="dxa"/>
          </w:tcPr>
          <w:p>
            <w:pPr>
              <w:pStyle w:val="TableParagraph"/>
              <w:spacing w:before="2"/>
              <w:jc w:val="right"/>
              <w:rPr>
                <w:sz w:val="24"/>
              </w:rPr>
            </w:pPr>
            <w:r>
              <w:rPr>
                <w:sz w:val="24"/>
              </w:rPr>
              <w:t>84 </w:t>
            </w:r>
          </w:p>
        </w:tc>
        <w:tc>
          <w:tcPr>
            <w:tcW w:w="3688" w:type="dxa"/>
          </w:tcPr>
          <w:p>
            <w:pPr>
              <w:pStyle w:val="TableParagraph"/>
              <w:spacing w:before="2"/>
              <w:ind w:right="1232"/>
              <w:jc w:val="right"/>
              <w:rPr>
                <w:sz w:val="24"/>
              </w:rPr>
            </w:pPr>
            <w:r>
              <w:rPr>
                <w:sz w:val="24"/>
              </w:rPr>
              <w:t>长城国瑞 </w:t>
            </w:r>
          </w:p>
        </w:tc>
        <w:tc>
          <w:tcPr>
            <w:tcW w:w="3452" w:type="dxa"/>
          </w:tcPr>
          <w:p>
            <w:pPr>
              <w:pStyle w:val="TableParagraph"/>
              <w:spacing w:before="2"/>
              <w:ind w:left="1424" w:right="0"/>
              <w:jc w:val="left"/>
              <w:rPr>
                <w:sz w:val="24"/>
              </w:rPr>
            </w:pPr>
            <w:r>
              <w:rPr>
                <w:sz w:val="24"/>
              </w:rPr>
              <w:t>7,449 </w:t>
            </w:r>
          </w:p>
        </w:tc>
      </w:tr>
      <w:tr>
        <w:trPr>
          <w:trHeight w:val="311" w:hRule="atLeast"/>
        </w:trPr>
        <w:tc>
          <w:tcPr>
            <w:tcW w:w="1385" w:type="dxa"/>
          </w:tcPr>
          <w:p>
            <w:pPr>
              <w:pStyle w:val="TableParagraph"/>
              <w:jc w:val="right"/>
              <w:rPr>
                <w:sz w:val="24"/>
              </w:rPr>
            </w:pPr>
            <w:r>
              <w:rPr>
                <w:sz w:val="24"/>
              </w:rPr>
              <w:t>85 </w:t>
            </w:r>
          </w:p>
        </w:tc>
        <w:tc>
          <w:tcPr>
            <w:tcW w:w="3688" w:type="dxa"/>
          </w:tcPr>
          <w:p>
            <w:pPr>
              <w:pStyle w:val="TableParagraph"/>
              <w:ind w:right="1232"/>
              <w:jc w:val="right"/>
              <w:rPr>
                <w:sz w:val="24"/>
              </w:rPr>
            </w:pPr>
            <w:r>
              <w:rPr>
                <w:sz w:val="24"/>
              </w:rPr>
              <w:t>联储证券 </w:t>
            </w:r>
          </w:p>
        </w:tc>
        <w:tc>
          <w:tcPr>
            <w:tcW w:w="3452" w:type="dxa"/>
          </w:tcPr>
          <w:p>
            <w:pPr>
              <w:pStyle w:val="TableParagraph"/>
              <w:ind w:left="1424" w:right="0"/>
              <w:jc w:val="left"/>
              <w:rPr>
                <w:sz w:val="24"/>
              </w:rPr>
            </w:pPr>
            <w:r>
              <w:rPr>
                <w:sz w:val="24"/>
              </w:rPr>
              <w:t>6,708 </w:t>
            </w:r>
          </w:p>
        </w:tc>
      </w:tr>
      <w:tr>
        <w:trPr>
          <w:trHeight w:val="311" w:hRule="atLeast"/>
        </w:trPr>
        <w:tc>
          <w:tcPr>
            <w:tcW w:w="1385" w:type="dxa"/>
          </w:tcPr>
          <w:p>
            <w:pPr>
              <w:pStyle w:val="TableParagraph"/>
              <w:jc w:val="right"/>
              <w:rPr>
                <w:sz w:val="24"/>
              </w:rPr>
            </w:pPr>
            <w:r>
              <w:rPr>
                <w:sz w:val="24"/>
              </w:rPr>
              <w:t>86 </w:t>
            </w:r>
          </w:p>
        </w:tc>
        <w:tc>
          <w:tcPr>
            <w:tcW w:w="3688" w:type="dxa"/>
          </w:tcPr>
          <w:p>
            <w:pPr>
              <w:pStyle w:val="TableParagraph"/>
              <w:ind w:right="1232"/>
              <w:jc w:val="right"/>
              <w:rPr>
                <w:sz w:val="24"/>
              </w:rPr>
            </w:pPr>
            <w:r>
              <w:rPr>
                <w:sz w:val="24"/>
              </w:rPr>
              <w:t>五矿证券 </w:t>
            </w:r>
          </w:p>
        </w:tc>
        <w:tc>
          <w:tcPr>
            <w:tcW w:w="3452" w:type="dxa"/>
          </w:tcPr>
          <w:p>
            <w:pPr>
              <w:pStyle w:val="TableParagraph"/>
              <w:ind w:left="1424" w:right="0"/>
              <w:jc w:val="left"/>
              <w:rPr>
                <w:sz w:val="24"/>
              </w:rPr>
            </w:pPr>
            <w:r>
              <w:rPr>
                <w:sz w:val="24"/>
              </w:rPr>
              <w:t>6,285 </w:t>
            </w:r>
          </w:p>
        </w:tc>
      </w:tr>
      <w:tr>
        <w:trPr>
          <w:trHeight w:val="312" w:hRule="atLeast"/>
        </w:trPr>
        <w:tc>
          <w:tcPr>
            <w:tcW w:w="1385" w:type="dxa"/>
          </w:tcPr>
          <w:p>
            <w:pPr>
              <w:pStyle w:val="TableParagraph"/>
              <w:jc w:val="right"/>
              <w:rPr>
                <w:sz w:val="24"/>
              </w:rPr>
            </w:pPr>
            <w:r>
              <w:rPr>
                <w:sz w:val="24"/>
              </w:rPr>
              <w:t>87 </w:t>
            </w:r>
          </w:p>
        </w:tc>
        <w:tc>
          <w:tcPr>
            <w:tcW w:w="3688" w:type="dxa"/>
          </w:tcPr>
          <w:p>
            <w:pPr>
              <w:pStyle w:val="TableParagraph"/>
              <w:ind w:right="1232"/>
              <w:jc w:val="right"/>
              <w:rPr>
                <w:sz w:val="24"/>
              </w:rPr>
            </w:pPr>
            <w:r>
              <w:rPr>
                <w:sz w:val="24"/>
              </w:rPr>
              <w:t>中邮证券 </w:t>
            </w:r>
          </w:p>
        </w:tc>
        <w:tc>
          <w:tcPr>
            <w:tcW w:w="3452" w:type="dxa"/>
          </w:tcPr>
          <w:p>
            <w:pPr>
              <w:pStyle w:val="TableParagraph"/>
              <w:ind w:left="1424" w:right="0"/>
              <w:jc w:val="left"/>
              <w:rPr>
                <w:sz w:val="24"/>
              </w:rPr>
            </w:pPr>
            <w:r>
              <w:rPr>
                <w:sz w:val="24"/>
              </w:rPr>
              <w:t>6,273 </w:t>
            </w:r>
          </w:p>
        </w:tc>
      </w:tr>
      <w:tr>
        <w:trPr>
          <w:trHeight w:val="311" w:hRule="atLeast"/>
        </w:trPr>
        <w:tc>
          <w:tcPr>
            <w:tcW w:w="1385" w:type="dxa"/>
          </w:tcPr>
          <w:p>
            <w:pPr>
              <w:pStyle w:val="TableParagraph"/>
              <w:jc w:val="right"/>
              <w:rPr>
                <w:sz w:val="24"/>
              </w:rPr>
            </w:pPr>
            <w:r>
              <w:rPr>
                <w:sz w:val="24"/>
              </w:rPr>
              <w:t>88 </w:t>
            </w:r>
          </w:p>
        </w:tc>
        <w:tc>
          <w:tcPr>
            <w:tcW w:w="3688" w:type="dxa"/>
          </w:tcPr>
          <w:p>
            <w:pPr>
              <w:pStyle w:val="TableParagraph"/>
              <w:ind w:right="1232"/>
              <w:jc w:val="right"/>
              <w:rPr>
                <w:sz w:val="24"/>
              </w:rPr>
            </w:pPr>
            <w:r>
              <w:rPr>
                <w:sz w:val="24"/>
              </w:rPr>
              <w:t>国开证券 </w:t>
            </w:r>
          </w:p>
        </w:tc>
        <w:tc>
          <w:tcPr>
            <w:tcW w:w="3452" w:type="dxa"/>
          </w:tcPr>
          <w:p>
            <w:pPr>
              <w:pStyle w:val="TableParagraph"/>
              <w:ind w:left="1424" w:right="0"/>
              <w:jc w:val="left"/>
              <w:rPr>
                <w:sz w:val="24"/>
              </w:rPr>
            </w:pPr>
            <w:r>
              <w:rPr>
                <w:sz w:val="24"/>
              </w:rPr>
              <w:t>5,346 </w:t>
            </w:r>
          </w:p>
        </w:tc>
      </w:tr>
      <w:tr>
        <w:trPr>
          <w:trHeight w:val="311" w:hRule="atLeast"/>
        </w:trPr>
        <w:tc>
          <w:tcPr>
            <w:tcW w:w="1385" w:type="dxa"/>
          </w:tcPr>
          <w:p>
            <w:pPr>
              <w:pStyle w:val="TableParagraph"/>
              <w:jc w:val="right"/>
              <w:rPr>
                <w:sz w:val="24"/>
              </w:rPr>
            </w:pPr>
            <w:r>
              <w:rPr>
                <w:sz w:val="24"/>
              </w:rPr>
              <w:t>89 </w:t>
            </w:r>
          </w:p>
        </w:tc>
        <w:tc>
          <w:tcPr>
            <w:tcW w:w="3688" w:type="dxa"/>
          </w:tcPr>
          <w:p>
            <w:pPr>
              <w:pStyle w:val="TableParagraph"/>
              <w:ind w:right="1232"/>
              <w:jc w:val="right"/>
              <w:rPr>
                <w:sz w:val="24"/>
              </w:rPr>
            </w:pPr>
            <w:r>
              <w:rPr>
                <w:sz w:val="24"/>
              </w:rPr>
              <w:t>华金证券 </w:t>
            </w:r>
          </w:p>
        </w:tc>
        <w:tc>
          <w:tcPr>
            <w:tcW w:w="3452" w:type="dxa"/>
          </w:tcPr>
          <w:p>
            <w:pPr>
              <w:pStyle w:val="TableParagraph"/>
              <w:ind w:left="1424" w:right="0"/>
              <w:jc w:val="left"/>
              <w:rPr>
                <w:sz w:val="24"/>
              </w:rPr>
            </w:pPr>
            <w:r>
              <w:rPr>
                <w:sz w:val="24"/>
              </w:rPr>
              <w:t>4,241 </w:t>
            </w:r>
          </w:p>
        </w:tc>
      </w:tr>
      <w:tr>
        <w:trPr>
          <w:trHeight w:val="313" w:hRule="atLeast"/>
        </w:trPr>
        <w:tc>
          <w:tcPr>
            <w:tcW w:w="1385" w:type="dxa"/>
          </w:tcPr>
          <w:p>
            <w:pPr>
              <w:pStyle w:val="TableParagraph"/>
              <w:spacing w:before="2"/>
              <w:jc w:val="right"/>
              <w:rPr>
                <w:sz w:val="24"/>
              </w:rPr>
            </w:pPr>
            <w:r>
              <w:rPr>
                <w:sz w:val="24"/>
              </w:rPr>
              <w:t>90 </w:t>
            </w:r>
          </w:p>
        </w:tc>
        <w:tc>
          <w:tcPr>
            <w:tcW w:w="3688" w:type="dxa"/>
          </w:tcPr>
          <w:p>
            <w:pPr>
              <w:pStyle w:val="TableParagraph"/>
              <w:spacing w:before="2"/>
              <w:ind w:right="1232"/>
              <w:jc w:val="right"/>
              <w:rPr>
                <w:sz w:val="24"/>
              </w:rPr>
            </w:pPr>
            <w:r>
              <w:rPr>
                <w:sz w:val="24"/>
              </w:rPr>
              <w:t>九州证券 </w:t>
            </w:r>
          </w:p>
        </w:tc>
        <w:tc>
          <w:tcPr>
            <w:tcW w:w="3452" w:type="dxa"/>
          </w:tcPr>
          <w:p>
            <w:pPr>
              <w:pStyle w:val="TableParagraph"/>
              <w:spacing w:before="2"/>
              <w:ind w:left="1424" w:right="0"/>
              <w:jc w:val="left"/>
              <w:rPr>
                <w:sz w:val="24"/>
              </w:rPr>
            </w:pPr>
            <w:r>
              <w:rPr>
                <w:sz w:val="24"/>
              </w:rPr>
              <w:t>3,633 </w:t>
            </w:r>
          </w:p>
        </w:tc>
      </w:tr>
      <w:tr>
        <w:trPr>
          <w:trHeight w:val="311" w:hRule="atLeast"/>
        </w:trPr>
        <w:tc>
          <w:tcPr>
            <w:tcW w:w="1385" w:type="dxa"/>
          </w:tcPr>
          <w:p>
            <w:pPr>
              <w:pStyle w:val="TableParagraph"/>
              <w:jc w:val="right"/>
              <w:rPr>
                <w:sz w:val="24"/>
              </w:rPr>
            </w:pPr>
            <w:r>
              <w:rPr>
                <w:sz w:val="24"/>
              </w:rPr>
              <w:t>91 </w:t>
            </w:r>
          </w:p>
        </w:tc>
        <w:tc>
          <w:tcPr>
            <w:tcW w:w="3688" w:type="dxa"/>
          </w:tcPr>
          <w:p>
            <w:pPr>
              <w:pStyle w:val="TableParagraph"/>
              <w:ind w:right="1232"/>
              <w:jc w:val="right"/>
              <w:rPr>
                <w:sz w:val="24"/>
              </w:rPr>
            </w:pPr>
            <w:r>
              <w:rPr>
                <w:sz w:val="24"/>
              </w:rPr>
              <w:t>网信证券 </w:t>
            </w:r>
          </w:p>
        </w:tc>
        <w:tc>
          <w:tcPr>
            <w:tcW w:w="3452" w:type="dxa"/>
          </w:tcPr>
          <w:p>
            <w:pPr>
              <w:pStyle w:val="TableParagraph"/>
              <w:ind w:left="1424" w:right="0"/>
              <w:jc w:val="left"/>
              <w:rPr>
                <w:sz w:val="24"/>
              </w:rPr>
            </w:pPr>
            <w:r>
              <w:rPr>
                <w:sz w:val="24"/>
              </w:rPr>
              <w:t>3,152 </w:t>
            </w:r>
          </w:p>
        </w:tc>
      </w:tr>
      <w:tr>
        <w:trPr>
          <w:trHeight w:val="311" w:hRule="atLeast"/>
        </w:trPr>
        <w:tc>
          <w:tcPr>
            <w:tcW w:w="1385" w:type="dxa"/>
          </w:tcPr>
          <w:p>
            <w:pPr>
              <w:pStyle w:val="TableParagraph"/>
              <w:jc w:val="right"/>
              <w:rPr>
                <w:sz w:val="24"/>
              </w:rPr>
            </w:pPr>
            <w:r>
              <w:rPr>
                <w:sz w:val="24"/>
              </w:rPr>
              <w:t>92 </w:t>
            </w:r>
          </w:p>
        </w:tc>
        <w:tc>
          <w:tcPr>
            <w:tcW w:w="3688" w:type="dxa"/>
          </w:tcPr>
          <w:p>
            <w:pPr>
              <w:pStyle w:val="TableParagraph"/>
              <w:ind w:right="1232"/>
              <w:jc w:val="right"/>
              <w:rPr>
                <w:sz w:val="24"/>
              </w:rPr>
            </w:pPr>
            <w:r>
              <w:rPr>
                <w:sz w:val="24"/>
              </w:rPr>
              <w:t>申港证券 </w:t>
            </w:r>
          </w:p>
        </w:tc>
        <w:tc>
          <w:tcPr>
            <w:tcW w:w="3452" w:type="dxa"/>
          </w:tcPr>
          <w:p>
            <w:pPr>
              <w:pStyle w:val="TableParagraph"/>
              <w:ind w:left="1424" w:right="0"/>
              <w:jc w:val="left"/>
              <w:rPr>
                <w:sz w:val="24"/>
              </w:rPr>
            </w:pPr>
            <w:r>
              <w:rPr>
                <w:sz w:val="24"/>
              </w:rPr>
              <w:t>1,709 </w:t>
            </w:r>
          </w:p>
        </w:tc>
      </w:tr>
      <w:tr>
        <w:trPr>
          <w:trHeight w:val="311" w:hRule="atLeast"/>
        </w:trPr>
        <w:tc>
          <w:tcPr>
            <w:tcW w:w="1385" w:type="dxa"/>
          </w:tcPr>
          <w:p>
            <w:pPr>
              <w:pStyle w:val="TableParagraph"/>
              <w:jc w:val="right"/>
              <w:rPr>
                <w:sz w:val="24"/>
              </w:rPr>
            </w:pPr>
            <w:r>
              <w:rPr>
                <w:sz w:val="24"/>
              </w:rPr>
              <w:t>93 </w:t>
            </w:r>
          </w:p>
        </w:tc>
        <w:tc>
          <w:tcPr>
            <w:tcW w:w="3688" w:type="dxa"/>
          </w:tcPr>
          <w:p>
            <w:pPr>
              <w:pStyle w:val="TableParagraph"/>
              <w:ind w:right="1232"/>
              <w:jc w:val="right"/>
              <w:rPr>
                <w:sz w:val="24"/>
              </w:rPr>
            </w:pPr>
            <w:r>
              <w:rPr>
                <w:sz w:val="24"/>
              </w:rPr>
              <w:t>汇丰前海 </w:t>
            </w:r>
          </w:p>
        </w:tc>
        <w:tc>
          <w:tcPr>
            <w:tcW w:w="3452" w:type="dxa"/>
          </w:tcPr>
          <w:p>
            <w:pPr>
              <w:pStyle w:val="TableParagraph"/>
              <w:ind w:left="439" w:right="312"/>
              <w:rPr>
                <w:sz w:val="24"/>
              </w:rPr>
            </w:pPr>
            <w:r>
              <w:rPr>
                <w:sz w:val="24"/>
              </w:rPr>
              <w:t>959 </w:t>
            </w:r>
          </w:p>
        </w:tc>
      </w:tr>
      <w:tr>
        <w:trPr>
          <w:trHeight w:val="311" w:hRule="atLeast"/>
        </w:trPr>
        <w:tc>
          <w:tcPr>
            <w:tcW w:w="1385" w:type="dxa"/>
          </w:tcPr>
          <w:p>
            <w:pPr>
              <w:pStyle w:val="TableParagraph"/>
              <w:jc w:val="right"/>
              <w:rPr>
                <w:sz w:val="24"/>
              </w:rPr>
            </w:pPr>
            <w:r>
              <w:rPr>
                <w:sz w:val="24"/>
              </w:rPr>
              <w:t>94 </w:t>
            </w:r>
          </w:p>
        </w:tc>
        <w:tc>
          <w:tcPr>
            <w:tcW w:w="3688" w:type="dxa"/>
          </w:tcPr>
          <w:p>
            <w:pPr>
              <w:pStyle w:val="TableParagraph"/>
              <w:ind w:right="1232"/>
              <w:jc w:val="right"/>
              <w:rPr>
                <w:sz w:val="24"/>
              </w:rPr>
            </w:pPr>
            <w:r>
              <w:rPr>
                <w:sz w:val="24"/>
              </w:rPr>
              <w:t>华菁证券 </w:t>
            </w:r>
          </w:p>
        </w:tc>
        <w:tc>
          <w:tcPr>
            <w:tcW w:w="3452" w:type="dxa"/>
          </w:tcPr>
          <w:p>
            <w:pPr>
              <w:pStyle w:val="TableParagraph"/>
              <w:ind w:left="439" w:right="312"/>
              <w:rPr>
                <w:sz w:val="24"/>
              </w:rPr>
            </w:pPr>
            <w:r>
              <w:rPr>
                <w:sz w:val="24"/>
              </w:rPr>
              <w:t>568 </w:t>
            </w:r>
          </w:p>
        </w:tc>
      </w:tr>
      <w:tr>
        <w:trPr>
          <w:trHeight w:val="314" w:hRule="atLeast"/>
        </w:trPr>
        <w:tc>
          <w:tcPr>
            <w:tcW w:w="1385" w:type="dxa"/>
          </w:tcPr>
          <w:p>
            <w:pPr>
              <w:pStyle w:val="TableParagraph"/>
              <w:spacing w:line="294" w:lineRule="exact"/>
              <w:jc w:val="right"/>
              <w:rPr>
                <w:sz w:val="24"/>
              </w:rPr>
            </w:pPr>
            <w:r>
              <w:rPr>
                <w:sz w:val="24"/>
              </w:rPr>
              <w:t>95 </w:t>
            </w:r>
          </w:p>
        </w:tc>
        <w:tc>
          <w:tcPr>
            <w:tcW w:w="3688" w:type="dxa"/>
          </w:tcPr>
          <w:p>
            <w:pPr>
              <w:pStyle w:val="TableParagraph"/>
              <w:spacing w:line="294" w:lineRule="exact"/>
              <w:ind w:right="1232"/>
              <w:jc w:val="right"/>
              <w:rPr>
                <w:sz w:val="24"/>
              </w:rPr>
            </w:pPr>
            <w:r>
              <w:rPr>
                <w:sz w:val="24"/>
              </w:rPr>
              <w:t>东亚前海 </w:t>
            </w:r>
          </w:p>
        </w:tc>
        <w:tc>
          <w:tcPr>
            <w:tcW w:w="3452" w:type="dxa"/>
          </w:tcPr>
          <w:p>
            <w:pPr>
              <w:pStyle w:val="TableParagraph"/>
              <w:spacing w:line="294" w:lineRule="exact"/>
              <w:ind w:left="439" w:right="312"/>
              <w:rPr>
                <w:sz w:val="24"/>
              </w:rPr>
            </w:pPr>
            <w:r>
              <w:rPr>
                <w:sz w:val="24"/>
              </w:rPr>
              <w:t>391 </w:t>
            </w:r>
          </w:p>
        </w:tc>
      </w:tr>
    </w:tbl>
    <w:p>
      <w:pPr>
        <w:pStyle w:val="BodyText"/>
        <w:rPr>
          <w:sz w:val="20"/>
        </w:rPr>
      </w:pPr>
    </w:p>
    <w:p>
      <w:pPr>
        <w:pStyle w:val="BodyText"/>
        <w:spacing w:before="6"/>
        <w:rPr>
          <w:sz w:val="18"/>
        </w:rPr>
      </w:pPr>
    </w:p>
    <w:p>
      <w:pPr>
        <w:pStyle w:val="ListParagraph"/>
        <w:numPr>
          <w:ilvl w:val="0"/>
          <w:numId w:val="1"/>
        </w:numPr>
        <w:tabs>
          <w:tab w:pos="1644" w:val="left" w:leader="none"/>
        </w:tabs>
        <w:spacing w:line="538" w:lineRule="exact" w:before="0" w:after="0"/>
        <w:ind w:left="1643" w:right="0" w:hanging="485"/>
        <w:jc w:val="left"/>
        <w:rPr>
          <w:b/>
          <w:sz w:val="32"/>
        </w:rPr>
      </w:pPr>
      <w:r>
        <w:rPr>
          <w:b/>
          <w:spacing w:val="-3"/>
          <w:sz w:val="32"/>
        </w:rPr>
        <w:t>证券公司 </w:t>
      </w:r>
      <w:r>
        <w:rPr>
          <w:b/>
          <w:sz w:val="32"/>
        </w:rPr>
        <w:t>2019</w:t>
      </w:r>
      <w:r>
        <w:rPr>
          <w:b/>
          <w:spacing w:val="-3"/>
          <w:sz w:val="32"/>
        </w:rPr>
        <w:t> 年度交易单元席位租赁收入排名</w:t>
      </w:r>
    </w:p>
    <w:p>
      <w:pPr>
        <w:spacing w:before="118"/>
        <w:ind w:left="0" w:right="217" w:firstLine="0"/>
        <w:jc w:val="right"/>
        <w:rPr>
          <w:rFonts w:ascii="Microsoft JhengHei" w:eastAsia="Microsoft JhengHei" w:hint="eastAsia"/>
          <w:b/>
          <w:sz w:val="24"/>
        </w:rPr>
      </w:pPr>
      <w:r>
        <w:rPr>
          <w:rFonts w:ascii="Microsoft JhengHei" w:eastAsia="Microsoft JhengHei" w:hint="eastAsia"/>
          <w:b/>
          <w:sz w:val="24"/>
        </w:rPr>
        <w:t>单位：万元</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2"/>
        <w:gridCol w:w="3829"/>
        <w:gridCol w:w="3313"/>
      </w:tblGrid>
      <w:tr>
        <w:trPr>
          <w:trHeight w:val="311" w:hRule="atLeast"/>
        </w:trPr>
        <w:tc>
          <w:tcPr>
            <w:tcW w:w="1382" w:type="dxa"/>
          </w:tcPr>
          <w:p>
            <w:pPr>
              <w:pStyle w:val="TableParagraph"/>
              <w:ind w:left="488" w:right="361"/>
              <w:rPr>
                <w:b/>
                <w:sz w:val="24"/>
              </w:rPr>
            </w:pPr>
            <w:r>
              <w:rPr>
                <w:b/>
                <w:sz w:val="24"/>
              </w:rPr>
              <w:t>序号</w:t>
            </w:r>
            <w:r>
              <w:rPr>
                <w:b/>
                <w:w w:val="99"/>
                <w:sz w:val="24"/>
              </w:rPr>
              <w:t> </w:t>
            </w:r>
          </w:p>
        </w:tc>
        <w:tc>
          <w:tcPr>
            <w:tcW w:w="3829" w:type="dxa"/>
          </w:tcPr>
          <w:p>
            <w:pPr>
              <w:pStyle w:val="TableParagraph"/>
              <w:ind w:right="1301"/>
              <w:jc w:val="right"/>
              <w:rPr>
                <w:b/>
                <w:sz w:val="24"/>
              </w:rPr>
            </w:pPr>
            <w:r>
              <w:rPr>
                <w:b/>
                <w:sz w:val="24"/>
              </w:rPr>
              <w:t>证券公司</w:t>
            </w:r>
            <w:r>
              <w:rPr>
                <w:b/>
                <w:w w:val="99"/>
                <w:sz w:val="24"/>
              </w:rPr>
              <w:t> </w:t>
            </w:r>
          </w:p>
        </w:tc>
        <w:tc>
          <w:tcPr>
            <w:tcW w:w="3313" w:type="dxa"/>
          </w:tcPr>
          <w:p>
            <w:pPr>
              <w:pStyle w:val="TableParagraph"/>
              <w:ind w:left="490" w:right="361"/>
              <w:rPr>
                <w:b/>
                <w:sz w:val="24"/>
              </w:rPr>
            </w:pPr>
            <w:r>
              <w:rPr>
                <w:b/>
                <w:sz w:val="24"/>
              </w:rPr>
              <w:t>交易单元席位租赁收入</w:t>
            </w:r>
            <w:r>
              <w:rPr>
                <w:b/>
                <w:w w:val="99"/>
                <w:sz w:val="24"/>
              </w:rPr>
              <w:t> </w:t>
            </w:r>
          </w:p>
        </w:tc>
      </w:tr>
      <w:tr>
        <w:trPr>
          <w:trHeight w:val="311" w:hRule="atLeast"/>
        </w:trPr>
        <w:tc>
          <w:tcPr>
            <w:tcW w:w="1382" w:type="dxa"/>
          </w:tcPr>
          <w:p>
            <w:pPr>
              <w:pStyle w:val="TableParagraph"/>
              <w:ind w:left="488" w:right="359"/>
              <w:rPr>
                <w:sz w:val="24"/>
              </w:rPr>
            </w:pPr>
            <w:r>
              <w:rPr>
                <w:sz w:val="24"/>
              </w:rPr>
              <w:t>1 </w:t>
            </w:r>
          </w:p>
        </w:tc>
        <w:tc>
          <w:tcPr>
            <w:tcW w:w="3829" w:type="dxa"/>
          </w:tcPr>
          <w:p>
            <w:pPr>
              <w:pStyle w:val="TableParagraph"/>
              <w:ind w:right="1303"/>
              <w:jc w:val="right"/>
              <w:rPr>
                <w:sz w:val="24"/>
              </w:rPr>
            </w:pPr>
            <w:r>
              <w:rPr>
                <w:sz w:val="24"/>
              </w:rPr>
              <w:t>中信证券 </w:t>
            </w:r>
          </w:p>
        </w:tc>
        <w:tc>
          <w:tcPr>
            <w:tcW w:w="3313" w:type="dxa"/>
          </w:tcPr>
          <w:p>
            <w:pPr>
              <w:pStyle w:val="TableParagraph"/>
              <w:ind w:left="490" w:right="361"/>
              <w:rPr>
                <w:sz w:val="24"/>
              </w:rPr>
            </w:pPr>
            <w:r>
              <w:rPr>
                <w:sz w:val="24"/>
              </w:rPr>
              <w:t>63,211 </w:t>
            </w:r>
          </w:p>
        </w:tc>
      </w:tr>
      <w:tr>
        <w:trPr>
          <w:trHeight w:val="311" w:hRule="atLeast"/>
        </w:trPr>
        <w:tc>
          <w:tcPr>
            <w:tcW w:w="1382" w:type="dxa"/>
          </w:tcPr>
          <w:p>
            <w:pPr>
              <w:pStyle w:val="TableParagraph"/>
              <w:ind w:left="488" w:right="359"/>
              <w:rPr>
                <w:sz w:val="24"/>
              </w:rPr>
            </w:pPr>
            <w:r>
              <w:rPr>
                <w:sz w:val="24"/>
              </w:rPr>
              <w:t>2 </w:t>
            </w:r>
          </w:p>
        </w:tc>
        <w:tc>
          <w:tcPr>
            <w:tcW w:w="3829" w:type="dxa"/>
          </w:tcPr>
          <w:p>
            <w:pPr>
              <w:pStyle w:val="TableParagraph"/>
              <w:ind w:right="1303"/>
              <w:jc w:val="right"/>
              <w:rPr>
                <w:sz w:val="24"/>
              </w:rPr>
            </w:pPr>
            <w:r>
              <w:rPr>
                <w:sz w:val="24"/>
              </w:rPr>
              <w:t>长江证券 </w:t>
            </w:r>
          </w:p>
        </w:tc>
        <w:tc>
          <w:tcPr>
            <w:tcW w:w="3313" w:type="dxa"/>
          </w:tcPr>
          <w:p>
            <w:pPr>
              <w:pStyle w:val="TableParagraph"/>
              <w:ind w:left="490" w:right="361"/>
              <w:rPr>
                <w:sz w:val="24"/>
              </w:rPr>
            </w:pPr>
            <w:r>
              <w:rPr>
                <w:sz w:val="24"/>
              </w:rPr>
              <w:t>55,804 </w:t>
            </w:r>
          </w:p>
        </w:tc>
      </w:tr>
      <w:tr>
        <w:trPr>
          <w:trHeight w:val="311" w:hRule="atLeast"/>
        </w:trPr>
        <w:tc>
          <w:tcPr>
            <w:tcW w:w="1382" w:type="dxa"/>
          </w:tcPr>
          <w:p>
            <w:pPr>
              <w:pStyle w:val="TableParagraph"/>
              <w:ind w:left="488" w:right="359"/>
              <w:rPr>
                <w:sz w:val="24"/>
              </w:rPr>
            </w:pPr>
            <w:r>
              <w:rPr>
                <w:sz w:val="24"/>
              </w:rPr>
              <w:t>3 </w:t>
            </w:r>
          </w:p>
        </w:tc>
        <w:tc>
          <w:tcPr>
            <w:tcW w:w="3829" w:type="dxa"/>
          </w:tcPr>
          <w:p>
            <w:pPr>
              <w:pStyle w:val="TableParagraph"/>
              <w:ind w:right="1303"/>
              <w:jc w:val="right"/>
              <w:rPr>
                <w:sz w:val="24"/>
              </w:rPr>
            </w:pPr>
            <w:r>
              <w:rPr>
                <w:sz w:val="24"/>
              </w:rPr>
              <w:t>海通证券 </w:t>
            </w:r>
          </w:p>
        </w:tc>
        <w:tc>
          <w:tcPr>
            <w:tcW w:w="3313" w:type="dxa"/>
          </w:tcPr>
          <w:p>
            <w:pPr>
              <w:pStyle w:val="TableParagraph"/>
              <w:ind w:left="490" w:right="361"/>
              <w:rPr>
                <w:sz w:val="24"/>
              </w:rPr>
            </w:pPr>
            <w:r>
              <w:rPr>
                <w:sz w:val="24"/>
              </w:rPr>
              <w:t>55,307 </w:t>
            </w:r>
          </w:p>
        </w:tc>
      </w:tr>
    </w:tbl>
    <w:p>
      <w:pPr>
        <w:spacing w:after="0"/>
        <w:rPr>
          <w:sz w:val="24"/>
        </w:rPr>
        <w:sectPr>
          <w:pgSz w:w="11910" w:h="16840"/>
          <w:pgMar w:header="0" w:footer="1122" w:top="1420" w:bottom="132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2"/>
        <w:gridCol w:w="3829"/>
        <w:gridCol w:w="3313"/>
      </w:tblGrid>
      <w:tr>
        <w:trPr>
          <w:trHeight w:val="311" w:hRule="atLeast"/>
        </w:trPr>
        <w:tc>
          <w:tcPr>
            <w:tcW w:w="1382" w:type="dxa"/>
          </w:tcPr>
          <w:p>
            <w:pPr>
              <w:pStyle w:val="TableParagraph"/>
              <w:ind w:right="499"/>
              <w:jc w:val="right"/>
              <w:rPr>
                <w:sz w:val="24"/>
              </w:rPr>
            </w:pPr>
            <w:r>
              <w:rPr>
                <w:sz w:val="24"/>
              </w:rPr>
              <w:t>4 </w:t>
            </w:r>
          </w:p>
        </w:tc>
        <w:tc>
          <w:tcPr>
            <w:tcW w:w="3829" w:type="dxa"/>
          </w:tcPr>
          <w:p>
            <w:pPr>
              <w:pStyle w:val="TableParagraph"/>
              <w:ind w:left="1353" w:right="1225"/>
              <w:rPr>
                <w:sz w:val="24"/>
              </w:rPr>
            </w:pPr>
            <w:r>
              <w:rPr>
                <w:sz w:val="24"/>
              </w:rPr>
              <w:t>国泰君安 </w:t>
            </w:r>
          </w:p>
        </w:tc>
        <w:tc>
          <w:tcPr>
            <w:tcW w:w="3313" w:type="dxa"/>
          </w:tcPr>
          <w:p>
            <w:pPr>
              <w:pStyle w:val="TableParagraph"/>
              <w:ind w:left="490" w:right="361"/>
              <w:rPr>
                <w:sz w:val="24"/>
              </w:rPr>
            </w:pPr>
            <w:r>
              <w:rPr>
                <w:sz w:val="24"/>
              </w:rPr>
              <w:t>47,683 </w:t>
            </w:r>
          </w:p>
        </w:tc>
      </w:tr>
      <w:tr>
        <w:trPr>
          <w:trHeight w:val="312" w:hRule="atLeast"/>
        </w:trPr>
        <w:tc>
          <w:tcPr>
            <w:tcW w:w="1382" w:type="dxa"/>
          </w:tcPr>
          <w:p>
            <w:pPr>
              <w:pStyle w:val="TableParagraph"/>
              <w:ind w:right="499"/>
              <w:jc w:val="right"/>
              <w:rPr>
                <w:sz w:val="24"/>
              </w:rPr>
            </w:pPr>
            <w:r>
              <w:rPr>
                <w:sz w:val="24"/>
              </w:rPr>
              <w:t>5 </w:t>
            </w:r>
          </w:p>
        </w:tc>
        <w:tc>
          <w:tcPr>
            <w:tcW w:w="3829" w:type="dxa"/>
          </w:tcPr>
          <w:p>
            <w:pPr>
              <w:pStyle w:val="TableParagraph"/>
              <w:ind w:left="1353" w:right="1225"/>
              <w:rPr>
                <w:sz w:val="24"/>
              </w:rPr>
            </w:pPr>
            <w:r>
              <w:rPr>
                <w:sz w:val="24"/>
              </w:rPr>
              <w:t>兴业证券 </w:t>
            </w:r>
          </w:p>
        </w:tc>
        <w:tc>
          <w:tcPr>
            <w:tcW w:w="3313" w:type="dxa"/>
          </w:tcPr>
          <w:p>
            <w:pPr>
              <w:pStyle w:val="TableParagraph"/>
              <w:ind w:left="490" w:right="361"/>
              <w:rPr>
                <w:sz w:val="24"/>
              </w:rPr>
            </w:pPr>
            <w:r>
              <w:rPr>
                <w:sz w:val="24"/>
              </w:rPr>
              <w:t>45,702 </w:t>
            </w:r>
          </w:p>
        </w:tc>
      </w:tr>
      <w:tr>
        <w:trPr>
          <w:trHeight w:val="311" w:hRule="atLeast"/>
        </w:trPr>
        <w:tc>
          <w:tcPr>
            <w:tcW w:w="1382" w:type="dxa"/>
          </w:tcPr>
          <w:p>
            <w:pPr>
              <w:pStyle w:val="TableParagraph"/>
              <w:ind w:right="499"/>
              <w:jc w:val="right"/>
              <w:rPr>
                <w:sz w:val="24"/>
              </w:rPr>
            </w:pPr>
            <w:r>
              <w:rPr>
                <w:sz w:val="24"/>
              </w:rPr>
              <w:t>6 </w:t>
            </w:r>
          </w:p>
        </w:tc>
        <w:tc>
          <w:tcPr>
            <w:tcW w:w="3829" w:type="dxa"/>
          </w:tcPr>
          <w:p>
            <w:pPr>
              <w:pStyle w:val="TableParagraph"/>
              <w:ind w:left="1353" w:right="1225"/>
              <w:rPr>
                <w:sz w:val="24"/>
              </w:rPr>
            </w:pPr>
            <w:r>
              <w:rPr>
                <w:sz w:val="24"/>
              </w:rPr>
              <w:t>招商证券 </w:t>
            </w:r>
          </w:p>
        </w:tc>
        <w:tc>
          <w:tcPr>
            <w:tcW w:w="3313" w:type="dxa"/>
          </w:tcPr>
          <w:p>
            <w:pPr>
              <w:pStyle w:val="TableParagraph"/>
              <w:ind w:left="490" w:right="361"/>
              <w:rPr>
                <w:sz w:val="24"/>
              </w:rPr>
            </w:pPr>
            <w:r>
              <w:rPr>
                <w:sz w:val="24"/>
              </w:rPr>
              <w:t>45,141 </w:t>
            </w:r>
          </w:p>
        </w:tc>
      </w:tr>
      <w:tr>
        <w:trPr>
          <w:trHeight w:val="313" w:hRule="atLeast"/>
        </w:trPr>
        <w:tc>
          <w:tcPr>
            <w:tcW w:w="1382" w:type="dxa"/>
          </w:tcPr>
          <w:p>
            <w:pPr>
              <w:pStyle w:val="TableParagraph"/>
              <w:spacing w:before="2"/>
              <w:ind w:right="499"/>
              <w:jc w:val="right"/>
              <w:rPr>
                <w:sz w:val="24"/>
              </w:rPr>
            </w:pPr>
            <w:r>
              <w:rPr>
                <w:sz w:val="24"/>
              </w:rPr>
              <w:t>7 </w:t>
            </w:r>
          </w:p>
        </w:tc>
        <w:tc>
          <w:tcPr>
            <w:tcW w:w="3829" w:type="dxa"/>
          </w:tcPr>
          <w:p>
            <w:pPr>
              <w:pStyle w:val="TableParagraph"/>
              <w:spacing w:before="2"/>
              <w:ind w:left="1353" w:right="1225"/>
              <w:rPr>
                <w:sz w:val="24"/>
              </w:rPr>
            </w:pPr>
            <w:r>
              <w:rPr>
                <w:sz w:val="24"/>
              </w:rPr>
              <w:t>广发证券 </w:t>
            </w:r>
          </w:p>
        </w:tc>
        <w:tc>
          <w:tcPr>
            <w:tcW w:w="3313" w:type="dxa"/>
          </w:tcPr>
          <w:p>
            <w:pPr>
              <w:pStyle w:val="TableParagraph"/>
              <w:spacing w:before="2"/>
              <w:ind w:left="490" w:right="361"/>
              <w:rPr>
                <w:sz w:val="24"/>
              </w:rPr>
            </w:pPr>
            <w:r>
              <w:rPr>
                <w:sz w:val="24"/>
              </w:rPr>
              <w:t>45,014 </w:t>
            </w:r>
          </w:p>
        </w:tc>
      </w:tr>
      <w:tr>
        <w:trPr>
          <w:trHeight w:val="311" w:hRule="atLeast"/>
        </w:trPr>
        <w:tc>
          <w:tcPr>
            <w:tcW w:w="1382" w:type="dxa"/>
          </w:tcPr>
          <w:p>
            <w:pPr>
              <w:pStyle w:val="TableParagraph"/>
              <w:ind w:right="499"/>
              <w:jc w:val="right"/>
              <w:rPr>
                <w:sz w:val="24"/>
              </w:rPr>
            </w:pPr>
            <w:r>
              <w:rPr>
                <w:sz w:val="24"/>
              </w:rPr>
              <w:t>8 </w:t>
            </w:r>
          </w:p>
        </w:tc>
        <w:tc>
          <w:tcPr>
            <w:tcW w:w="3829" w:type="dxa"/>
          </w:tcPr>
          <w:p>
            <w:pPr>
              <w:pStyle w:val="TableParagraph"/>
              <w:ind w:left="1353" w:right="1225"/>
              <w:rPr>
                <w:sz w:val="24"/>
              </w:rPr>
            </w:pPr>
            <w:r>
              <w:rPr>
                <w:sz w:val="24"/>
              </w:rPr>
              <w:t>华泰证券 </w:t>
            </w:r>
          </w:p>
        </w:tc>
        <w:tc>
          <w:tcPr>
            <w:tcW w:w="3313" w:type="dxa"/>
          </w:tcPr>
          <w:p>
            <w:pPr>
              <w:pStyle w:val="TableParagraph"/>
              <w:ind w:left="490" w:right="361"/>
              <w:rPr>
                <w:sz w:val="24"/>
              </w:rPr>
            </w:pPr>
            <w:r>
              <w:rPr>
                <w:sz w:val="24"/>
              </w:rPr>
              <w:t>43,027 </w:t>
            </w:r>
          </w:p>
        </w:tc>
      </w:tr>
      <w:tr>
        <w:trPr>
          <w:trHeight w:val="311" w:hRule="atLeast"/>
        </w:trPr>
        <w:tc>
          <w:tcPr>
            <w:tcW w:w="1382" w:type="dxa"/>
          </w:tcPr>
          <w:p>
            <w:pPr>
              <w:pStyle w:val="TableParagraph"/>
              <w:ind w:right="499"/>
              <w:jc w:val="right"/>
              <w:rPr>
                <w:sz w:val="24"/>
              </w:rPr>
            </w:pPr>
            <w:r>
              <w:rPr>
                <w:sz w:val="24"/>
              </w:rPr>
              <w:t>9 </w:t>
            </w:r>
          </w:p>
        </w:tc>
        <w:tc>
          <w:tcPr>
            <w:tcW w:w="3829" w:type="dxa"/>
          </w:tcPr>
          <w:p>
            <w:pPr>
              <w:pStyle w:val="TableParagraph"/>
              <w:ind w:left="1353" w:right="1225"/>
              <w:rPr>
                <w:sz w:val="24"/>
              </w:rPr>
            </w:pPr>
            <w:r>
              <w:rPr>
                <w:sz w:val="24"/>
              </w:rPr>
              <w:t>东方证券 </w:t>
            </w:r>
          </w:p>
        </w:tc>
        <w:tc>
          <w:tcPr>
            <w:tcW w:w="3313" w:type="dxa"/>
          </w:tcPr>
          <w:p>
            <w:pPr>
              <w:pStyle w:val="TableParagraph"/>
              <w:ind w:left="490" w:right="361"/>
              <w:rPr>
                <w:sz w:val="24"/>
              </w:rPr>
            </w:pPr>
            <w:r>
              <w:rPr>
                <w:sz w:val="24"/>
              </w:rPr>
              <w:t>42,187 </w:t>
            </w:r>
          </w:p>
        </w:tc>
      </w:tr>
      <w:tr>
        <w:trPr>
          <w:trHeight w:val="311" w:hRule="atLeast"/>
        </w:trPr>
        <w:tc>
          <w:tcPr>
            <w:tcW w:w="1382" w:type="dxa"/>
          </w:tcPr>
          <w:p>
            <w:pPr>
              <w:pStyle w:val="TableParagraph"/>
              <w:ind w:right="439"/>
              <w:jc w:val="right"/>
              <w:rPr>
                <w:sz w:val="24"/>
              </w:rPr>
            </w:pPr>
            <w:r>
              <w:rPr>
                <w:sz w:val="24"/>
              </w:rPr>
              <w:t>10 </w:t>
            </w:r>
          </w:p>
        </w:tc>
        <w:tc>
          <w:tcPr>
            <w:tcW w:w="3829" w:type="dxa"/>
          </w:tcPr>
          <w:p>
            <w:pPr>
              <w:pStyle w:val="TableParagraph"/>
              <w:ind w:left="1353" w:right="1225"/>
              <w:rPr>
                <w:sz w:val="24"/>
              </w:rPr>
            </w:pPr>
            <w:r>
              <w:rPr>
                <w:sz w:val="24"/>
              </w:rPr>
              <w:t>申万宏源 </w:t>
            </w:r>
          </w:p>
        </w:tc>
        <w:tc>
          <w:tcPr>
            <w:tcW w:w="3313" w:type="dxa"/>
          </w:tcPr>
          <w:p>
            <w:pPr>
              <w:pStyle w:val="TableParagraph"/>
              <w:ind w:left="490" w:right="361"/>
              <w:rPr>
                <w:sz w:val="24"/>
              </w:rPr>
            </w:pPr>
            <w:r>
              <w:rPr>
                <w:sz w:val="24"/>
              </w:rPr>
              <w:t>42,172 </w:t>
            </w:r>
          </w:p>
        </w:tc>
      </w:tr>
      <w:tr>
        <w:trPr>
          <w:trHeight w:val="311" w:hRule="atLeast"/>
        </w:trPr>
        <w:tc>
          <w:tcPr>
            <w:tcW w:w="1382" w:type="dxa"/>
          </w:tcPr>
          <w:p>
            <w:pPr>
              <w:pStyle w:val="TableParagraph"/>
              <w:ind w:right="439"/>
              <w:jc w:val="right"/>
              <w:rPr>
                <w:sz w:val="24"/>
              </w:rPr>
            </w:pPr>
            <w:r>
              <w:rPr>
                <w:sz w:val="24"/>
              </w:rPr>
              <w:t>11 </w:t>
            </w:r>
          </w:p>
        </w:tc>
        <w:tc>
          <w:tcPr>
            <w:tcW w:w="3829" w:type="dxa"/>
          </w:tcPr>
          <w:p>
            <w:pPr>
              <w:pStyle w:val="TableParagraph"/>
              <w:ind w:left="1353" w:right="1225"/>
              <w:rPr>
                <w:sz w:val="24"/>
              </w:rPr>
            </w:pPr>
            <w:r>
              <w:rPr>
                <w:sz w:val="24"/>
              </w:rPr>
              <w:t>中金公司 </w:t>
            </w:r>
          </w:p>
        </w:tc>
        <w:tc>
          <w:tcPr>
            <w:tcW w:w="3313" w:type="dxa"/>
          </w:tcPr>
          <w:p>
            <w:pPr>
              <w:pStyle w:val="TableParagraph"/>
              <w:ind w:left="490" w:right="361"/>
              <w:rPr>
                <w:sz w:val="24"/>
              </w:rPr>
            </w:pPr>
            <w:r>
              <w:rPr>
                <w:sz w:val="24"/>
              </w:rPr>
              <w:t>41,335 </w:t>
            </w:r>
          </w:p>
        </w:tc>
      </w:tr>
      <w:tr>
        <w:trPr>
          <w:trHeight w:val="311" w:hRule="atLeast"/>
        </w:trPr>
        <w:tc>
          <w:tcPr>
            <w:tcW w:w="1382" w:type="dxa"/>
          </w:tcPr>
          <w:p>
            <w:pPr>
              <w:pStyle w:val="TableParagraph"/>
              <w:ind w:right="439"/>
              <w:jc w:val="right"/>
              <w:rPr>
                <w:sz w:val="24"/>
              </w:rPr>
            </w:pPr>
            <w:r>
              <w:rPr>
                <w:sz w:val="24"/>
              </w:rPr>
              <w:t>12 </w:t>
            </w:r>
          </w:p>
        </w:tc>
        <w:tc>
          <w:tcPr>
            <w:tcW w:w="3829" w:type="dxa"/>
          </w:tcPr>
          <w:p>
            <w:pPr>
              <w:pStyle w:val="TableParagraph"/>
              <w:ind w:left="1353" w:right="1225"/>
              <w:rPr>
                <w:sz w:val="24"/>
              </w:rPr>
            </w:pPr>
            <w:r>
              <w:rPr>
                <w:sz w:val="24"/>
              </w:rPr>
              <w:t>光大证券 </w:t>
            </w:r>
          </w:p>
        </w:tc>
        <w:tc>
          <w:tcPr>
            <w:tcW w:w="3313" w:type="dxa"/>
          </w:tcPr>
          <w:p>
            <w:pPr>
              <w:pStyle w:val="TableParagraph"/>
              <w:ind w:left="490" w:right="361"/>
              <w:rPr>
                <w:sz w:val="24"/>
              </w:rPr>
            </w:pPr>
            <w:r>
              <w:rPr>
                <w:sz w:val="24"/>
              </w:rPr>
              <w:t>38,166 </w:t>
            </w:r>
          </w:p>
        </w:tc>
      </w:tr>
      <w:tr>
        <w:trPr>
          <w:trHeight w:val="314" w:hRule="atLeast"/>
        </w:trPr>
        <w:tc>
          <w:tcPr>
            <w:tcW w:w="1382" w:type="dxa"/>
          </w:tcPr>
          <w:p>
            <w:pPr>
              <w:pStyle w:val="TableParagraph"/>
              <w:spacing w:before="2"/>
              <w:ind w:right="439"/>
              <w:jc w:val="right"/>
              <w:rPr>
                <w:sz w:val="24"/>
              </w:rPr>
            </w:pPr>
            <w:r>
              <w:rPr>
                <w:sz w:val="24"/>
              </w:rPr>
              <w:t>13 </w:t>
            </w:r>
          </w:p>
        </w:tc>
        <w:tc>
          <w:tcPr>
            <w:tcW w:w="3829" w:type="dxa"/>
          </w:tcPr>
          <w:p>
            <w:pPr>
              <w:pStyle w:val="TableParagraph"/>
              <w:spacing w:before="2"/>
              <w:ind w:left="1353" w:right="1225"/>
              <w:rPr>
                <w:sz w:val="24"/>
              </w:rPr>
            </w:pPr>
            <w:r>
              <w:rPr>
                <w:sz w:val="24"/>
              </w:rPr>
              <w:t>中信建投 </w:t>
            </w:r>
          </w:p>
        </w:tc>
        <w:tc>
          <w:tcPr>
            <w:tcW w:w="3313" w:type="dxa"/>
          </w:tcPr>
          <w:p>
            <w:pPr>
              <w:pStyle w:val="TableParagraph"/>
              <w:spacing w:before="2"/>
              <w:ind w:left="490" w:right="361"/>
              <w:rPr>
                <w:sz w:val="24"/>
              </w:rPr>
            </w:pPr>
            <w:r>
              <w:rPr>
                <w:sz w:val="24"/>
              </w:rPr>
              <w:t>37,590 </w:t>
            </w:r>
          </w:p>
        </w:tc>
      </w:tr>
      <w:tr>
        <w:trPr>
          <w:trHeight w:val="311" w:hRule="atLeast"/>
        </w:trPr>
        <w:tc>
          <w:tcPr>
            <w:tcW w:w="1382" w:type="dxa"/>
          </w:tcPr>
          <w:p>
            <w:pPr>
              <w:pStyle w:val="TableParagraph"/>
              <w:ind w:right="439"/>
              <w:jc w:val="right"/>
              <w:rPr>
                <w:sz w:val="24"/>
              </w:rPr>
            </w:pPr>
            <w:r>
              <w:rPr>
                <w:sz w:val="24"/>
              </w:rPr>
              <w:t>14 </w:t>
            </w:r>
          </w:p>
        </w:tc>
        <w:tc>
          <w:tcPr>
            <w:tcW w:w="3829" w:type="dxa"/>
          </w:tcPr>
          <w:p>
            <w:pPr>
              <w:pStyle w:val="TableParagraph"/>
              <w:ind w:left="1353" w:right="1225"/>
              <w:rPr>
                <w:sz w:val="24"/>
              </w:rPr>
            </w:pPr>
            <w:r>
              <w:rPr>
                <w:sz w:val="24"/>
              </w:rPr>
              <w:t>天风证券 </w:t>
            </w:r>
          </w:p>
        </w:tc>
        <w:tc>
          <w:tcPr>
            <w:tcW w:w="3313" w:type="dxa"/>
          </w:tcPr>
          <w:p>
            <w:pPr>
              <w:pStyle w:val="TableParagraph"/>
              <w:ind w:left="490" w:right="361"/>
              <w:rPr>
                <w:sz w:val="24"/>
              </w:rPr>
            </w:pPr>
            <w:r>
              <w:rPr>
                <w:sz w:val="24"/>
              </w:rPr>
              <w:t>27,797 </w:t>
            </w:r>
          </w:p>
        </w:tc>
      </w:tr>
      <w:tr>
        <w:trPr>
          <w:trHeight w:val="311" w:hRule="atLeast"/>
        </w:trPr>
        <w:tc>
          <w:tcPr>
            <w:tcW w:w="1382" w:type="dxa"/>
          </w:tcPr>
          <w:p>
            <w:pPr>
              <w:pStyle w:val="TableParagraph"/>
              <w:ind w:right="439"/>
              <w:jc w:val="right"/>
              <w:rPr>
                <w:sz w:val="24"/>
              </w:rPr>
            </w:pPr>
            <w:r>
              <w:rPr>
                <w:sz w:val="24"/>
              </w:rPr>
              <w:t>15 </w:t>
            </w:r>
          </w:p>
        </w:tc>
        <w:tc>
          <w:tcPr>
            <w:tcW w:w="3829" w:type="dxa"/>
          </w:tcPr>
          <w:p>
            <w:pPr>
              <w:pStyle w:val="TableParagraph"/>
              <w:ind w:left="1353" w:right="1225"/>
              <w:rPr>
                <w:sz w:val="24"/>
              </w:rPr>
            </w:pPr>
            <w:r>
              <w:rPr>
                <w:sz w:val="24"/>
              </w:rPr>
              <w:t>中泰证券 </w:t>
            </w:r>
          </w:p>
        </w:tc>
        <w:tc>
          <w:tcPr>
            <w:tcW w:w="3313" w:type="dxa"/>
          </w:tcPr>
          <w:p>
            <w:pPr>
              <w:pStyle w:val="TableParagraph"/>
              <w:ind w:left="490" w:right="361"/>
              <w:rPr>
                <w:sz w:val="24"/>
              </w:rPr>
            </w:pPr>
            <w:r>
              <w:rPr>
                <w:sz w:val="24"/>
              </w:rPr>
              <w:t>25,546 </w:t>
            </w:r>
          </w:p>
        </w:tc>
      </w:tr>
      <w:tr>
        <w:trPr>
          <w:trHeight w:val="311" w:hRule="atLeast"/>
        </w:trPr>
        <w:tc>
          <w:tcPr>
            <w:tcW w:w="1382" w:type="dxa"/>
          </w:tcPr>
          <w:p>
            <w:pPr>
              <w:pStyle w:val="TableParagraph"/>
              <w:ind w:right="439"/>
              <w:jc w:val="right"/>
              <w:rPr>
                <w:sz w:val="24"/>
              </w:rPr>
            </w:pPr>
            <w:r>
              <w:rPr>
                <w:sz w:val="24"/>
              </w:rPr>
              <w:t>16 </w:t>
            </w:r>
          </w:p>
        </w:tc>
        <w:tc>
          <w:tcPr>
            <w:tcW w:w="3829" w:type="dxa"/>
          </w:tcPr>
          <w:p>
            <w:pPr>
              <w:pStyle w:val="TableParagraph"/>
              <w:ind w:left="1353" w:right="1225"/>
              <w:rPr>
                <w:sz w:val="24"/>
              </w:rPr>
            </w:pPr>
            <w:r>
              <w:rPr>
                <w:sz w:val="24"/>
              </w:rPr>
              <w:t>安信证券 </w:t>
            </w:r>
          </w:p>
        </w:tc>
        <w:tc>
          <w:tcPr>
            <w:tcW w:w="3313" w:type="dxa"/>
          </w:tcPr>
          <w:p>
            <w:pPr>
              <w:pStyle w:val="TableParagraph"/>
              <w:ind w:left="490" w:right="361"/>
              <w:rPr>
                <w:sz w:val="24"/>
              </w:rPr>
            </w:pPr>
            <w:r>
              <w:rPr>
                <w:sz w:val="24"/>
              </w:rPr>
              <w:t>23,872 </w:t>
            </w:r>
          </w:p>
        </w:tc>
      </w:tr>
      <w:tr>
        <w:trPr>
          <w:trHeight w:val="312" w:hRule="atLeast"/>
        </w:trPr>
        <w:tc>
          <w:tcPr>
            <w:tcW w:w="1382" w:type="dxa"/>
          </w:tcPr>
          <w:p>
            <w:pPr>
              <w:pStyle w:val="TableParagraph"/>
              <w:ind w:right="439"/>
              <w:jc w:val="right"/>
              <w:rPr>
                <w:sz w:val="24"/>
              </w:rPr>
            </w:pPr>
            <w:r>
              <w:rPr>
                <w:sz w:val="24"/>
              </w:rPr>
              <w:t>17 </w:t>
            </w:r>
          </w:p>
        </w:tc>
        <w:tc>
          <w:tcPr>
            <w:tcW w:w="3829" w:type="dxa"/>
          </w:tcPr>
          <w:p>
            <w:pPr>
              <w:pStyle w:val="TableParagraph"/>
              <w:ind w:left="1353" w:right="1225"/>
              <w:rPr>
                <w:sz w:val="24"/>
              </w:rPr>
            </w:pPr>
            <w:r>
              <w:rPr>
                <w:sz w:val="24"/>
              </w:rPr>
              <w:t>方正证券 </w:t>
            </w:r>
          </w:p>
        </w:tc>
        <w:tc>
          <w:tcPr>
            <w:tcW w:w="3313" w:type="dxa"/>
          </w:tcPr>
          <w:p>
            <w:pPr>
              <w:pStyle w:val="TableParagraph"/>
              <w:ind w:left="490" w:right="361"/>
              <w:rPr>
                <w:sz w:val="24"/>
              </w:rPr>
            </w:pPr>
            <w:r>
              <w:rPr>
                <w:sz w:val="24"/>
              </w:rPr>
              <w:t>23,743 </w:t>
            </w:r>
          </w:p>
        </w:tc>
      </w:tr>
      <w:tr>
        <w:trPr>
          <w:trHeight w:val="311" w:hRule="atLeast"/>
        </w:trPr>
        <w:tc>
          <w:tcPr>
            <w:tcW w:w="1382" w:type="dxa"/>
          </w:tcPr>
          <w:p>
            <w:pPr>
              <w:pStyle w:val="TableParagraph"/>
              <w:ind w:right="439"/>
              <w:jc w:val="right"/>
              <w:rPr>
                <w:sz w:val="24"/>
              </w:rPr>
            </w:pPr>
            <w:r>
              <w:rPr>
                <w:sz w:val="24"/>
              </w:rPr>
              <w:t>18 </w:t>
            </w:r>
          </w:p>
        </w:tc>
        <w:tc>
          <w:tcPr>
            <w:tcW w:w="3829" w:type="dxa"/>
          </w:tcPr>
          <w:p>
            <w:pPr>
              <w:pStyle w:val="TableParagraph"/>
              <w:ind w:left="1353" w:right="1225"/>
              <w:rPr>
                <w:sz w:val="24"/>
              </w:rPr>
            </w:pPr>
            <w:r>
              <w:rPr>
                <w:sz w:val="24"/>
              </w:rPr>
              <w:t>国信证券 </w:t>
            </w:r>
          </w:p>
        </w:tc>
        <w:tc>
          <w:tcPr>
            <w:tcW w:w="3313" w:type="dxa"/>
          </w:tcPr>
          <w:p>
            <w:pPr>
              <w:pStyle w:val="TableParagraph"/>
              <w:ind w:left="490" w:right="361"/>
              <w:rPr>
                <w:sz w:val="24"/>
              </w:rPr>
            </w:pPr>
            <w:r>
              <w:rPr>
                <w:sz w:val="24"/>
              </w:rPr>
              <w:t>23,444 </w:t>
            </w:r>
          </w:p>
        </w:tc>
      </w:tr>
      <w:tr>
        <w:trPr>
          <w:trHeight w:val="314" w:hRule="atLeast"/>
        </w:trPr>
        <w:tc>
          <w:tcPr>
            <w:tcW w:w="1382" w:type="dxa"/>
          </w:tcPr>
          <w:p>
            <w:pPr>
              <w:pStyle w:val="TableParagraph"/>
              <w:spacing w:before="2"/>
              <w:ind w:right="439"/>
              <w:jc w:val="right"/>
              <w:rPr>
                <w:sz w:val="24"/>
              </w:rPr>
            </w:pPr>
            <w:r>
              <w:rPr>
                <w:sz w:val="24"/>
              </w:rPr>
              <w:t>19 </w:t>
            </w:r>
          </w:p>
        </w:tc>
        <w:tc>
          <w:tcPr>
            <w:tcW w:w="3829" w:type="dxa"/>
          </w:tcPr>
          <w:p>
            <w:pPr>
              <w:pStyle w:val="TableParagraph"/>
              <w:spacing w:before="2"/>
              <w:ind w:left="1353" w:right="1225"/>
              <w:rPr>
                <w:sz w:val="24"/>
              </w:rPr>
            </w:pPr>
            <w:r>
              <w:rPr>
                <w:sz w:val="24"/>
              </w:rPr>
              <w:t>国盛证券 </w:t>
            </w:r>
          </w:p>
        </w:tc>
        <w:tc>
          <w:tcPr>
            <w:tcW w:w="3313" w:type="dxa"/>
          </w:tcPr>
          <w:p>
            <w:pPr>
              <w:pStyle w:val="TableParagraph"/>
              <w:spacing w:before="2"/>
              <w:ind w:left="490" w:right="361"/>
              <w:rPr>
                <w:sz w:val="24"/>
              </w:rPr>
            </w:pPr>
            <w:r>
              <w:rPr>
                <w:sz w:val="24"/>
              </w:rPr>
              <w:t>22,008 </w:t>
            </w:r>
          </w:p>
        </w:tc>
      </w:tr>
      <w:tr>
        <w:trPr>
          <w:trHeight w:val="311" w:hRule="atLeast"/>
        </w:trPr>
        <w:tc>
          <w:tcPr>
            <w:tcW w:w="1382" w:type="dxa"/>
          </w:tcPr>
          <w:p>
            <w:pPr>
              <w:pStyle w:val="TableParagraph"/>
              <w:ind w:right="439"/>
              <w:jc w:val="right"/>
              <w:rPr>
                <w:sz w:val="24"/>
              </w:rPr>
            </w:pPr>
            <w:r>
              <w:rPr>
                <w:sz w:val="24"/>
              </w:rPr>
              <w:t>20 </w:t>
            </w:r>
          </w:p>
        </w:tc>
        <w:tc>
          <w:tcPr>
            <w:tcW w:w="3829" w:type="dxa"/>
          </w:tcPr>
          <w:p>
            <w:pPr>
              <w:pStyle w:val="TableParagraph"/>
              <w:ind w:left="1353" w:right="1225"/>
              <w:rPr>
                <w:sz w:val="24"/>
              </w:rPr>
            </w:pPr>
            <w:r>
              <w:rPr>
                <w:sz w:val="24"/>
              </w:rPr>
              <w:t>银河证券 </w:t>
            </w:r>
          </w:p>
        </w:tc>
        <w:tc>
          <w:tcPr>
            <w:tcW w:w="3313" w:type="dxa"/>
          </w:tcPr>
          <w:p>
            <w:pPr>
              <w:pStyle w:val="TableParagraph"/>
              <w:ind w:left="490" w:right="361"/>
              <w:rPr>
                <w:sz w:val="24"/>
              </w:rPr>
            </w:pPr>
            <w:r>
              <w:rPr>
                <w:sz w:val="24"/>
              </w:rPr>
              <w:t>20,594 </w:t>
            </w:r>
          </w:p>
        </w:tc>
      </w:tr>
      <w:tr>
        <w:trPr>
          <w:trHeight w:val="311" w:hRule="atLeast"/>
        </w:trPr>
        <w:tc>
          <w:tcPr>
            <w:tcW w:w="1382" w:type="dxa"/>
          </w:tcPr>
          <w:p>
            <w:pPr>
              <w:pStyle w:val="TableParagraph"/>
              <w:ind w:right="439"/>
              <w:jc w:val="right"/>
              <w:rPr>
                <w:sz w:val="24"/>
              </w:rPr>
            </w:pPr>
            <w:r>
              <w:rPr>
                <w:sz w:val="24"/>
              </w:rPr>
              <w:t>21 </w:t>
            </w:r>
          </w:p>
        </w:tc>
        <w:tc>
          <w:tcPr>
            <w:tcW w:w="3829" w:type="dxa"/>
          </w:tcPr>
          <w:p>
            <w:pPr>
              <w:pStyle w:val="TableParagraph"/>
              <w:ind w:left="1353" w:right="1225"/>
              <w:rPr>
                <w:sz w:val="24"/>
              </w:rPr>
            </w:pPr>
            <w:r>
              <w:rPr>
                <w:sz w:val="24"/>
              </w:rPr>
              <w:t>华创证券 </w:t>
            </w:r>
          </w:p>
        </w:tc>
        <w:tc>
          <w:tcPr>
            <w:tcW w:w="3313" w:type="dxa"/>
          </w:tcPr>
          <w:p>
            <w:pPr>
              <w:pStyle w:val="TableParagraph"/>
              <w:ind w:left="490" w:right="361"/>
              <w:rPr>
                <w:sz w:val="24"/>
              </w:rPr>
            </w:pPr>
            <w:r>
              <w:rPr>
                <w:sz w:val="24"/>
              </w:rPr>
              <w:t>19,243 </w:t>
            </w:r>
          </w:p>
        </w:tc>
      </w:tr>
      <w:tr>
        <w:trPr>
          <w:trHeight w:val="311" w:hRule="atLeast"/>
        </w:trPr>
        <w:tc>
          <w:tcPr>
            <w:tcW w:w="1382" w:type="dxa"/>
          </w:tcPr>
          <w:p>
            <w:pPr>
              <w:pStyle w:val="TableParagraph"/>
              <w:ind w:right="439"/>
              <w:jc w:val="right"/>
              <w:rPr>
                <w:sz w:val="24"/>
              </w:rPr>
            </w:pPr>
            <w:r>
              <w:rPr>
                <w:sz w:val="24"/>
              </w:rPr>
              <w:t>22 </w:t>
            </w:r>
          </w:p>
        </w:tc>
        <w:tc>
          <w:tcPr>
            <w:tcW w:w="3829" w:type="dxa"/>
          </w:tcPr>
          <w:p>
            <w:pPr>
              <w:pStyle w:val="TableParagraph"/>
              <w:ind w:left="1353" w:right="1225"/>
              <w:rPr>
                <w:sz w:val="24"/>
              </w:rPr>
            </w:pPr>
            <w:r>
              <w:rPr>
                <w:sz w:val="24"/>
              </w:rPr>
              <w:t>东吴证券 </w:t>
            </w:r>
          </w:p>
        </w:tc>
        <w:tc>
          <w:tcPr>
            <w:tcW w:w="3313" w:type="dxa"/>
          </w:tcPr>
          <w:p>
            <w:pPr>
              <w:pStyle w:val="TableParagraph"/>
              <w:ind w:left="490" w:right="361"/>
              <w:rPr>
                <w:sz w:val="24"/>
              </w:rPr>
            </w:pPr>
            <w:r>
              <w:rPr>
                <w:sz w:val="24"/>
              </w:rPr>
              <w:t>16,058 </w:t>
            </w:r>
          </w:p>
        </w:tc>
      </w:tr>
      <w:tr>
        <w:trPr>
          <w:trHeight w:val="311" w:hRule="atLeast"/>
        </w:trPr>
        <w:tc>
          <w:tcPr>
            <w:tcW w:w="1382" w:type="dxa"/>
          </w:tcPr>
          <w:p>
            <w:pPr>
              <w:pStyle w:val="TableParagraph"/>
              <w:ind w:right="439"/>
              <w:jc w:val="right"/>
              <w:rPr>
                <w:sz w:val="24"/>
              </w:rPr>
            </w:pPr>
            <w:r>
              <w:rPr>
                <w:sz w:val="24"/>
              </w:rPr>
              <w:t>23 </w:t>
            </w:r>
          </w:p>
        </w:tc>
        <w:tc>
          <w:tcPr>
            <w:tcW w:w="3829" w:type="dxa"/>
          </w:tcPr>
          <w:p>
            <w:pPr>
              <w:pStyle w:val="TableParagraph"/>
              <w:ind w:left="1353" w:right="1225"/>
              <w:rPr>
                <w:sz w:val="24"/>
              </w:rPr>
            </w:pPr>
            <w:r>
              <w:rPr>
                <w:sz w:val="24"/>
              </w:rPr>
              <w:t>国金证券 </w:t>
            </w:r>
          </w:p>
        </w:tc>
        <w:tc>
          <w:tcPr>
            <w:tcW w:w="3313" w:type="dxa"/>
          </w:tcPr>
          <w:p>
            <w:pPr>
              <w:pStyle w:val="TableParagraph"/>
              <w:ind w:left="490" w:right="361"/>
              <w:rPr>
                <w:sz w:val="24"/>
              </w:rPr>
            </w:pPr>
            <w:r>
              <w:rPr>
                <w:sz w:val="24"/>
              </w:rPr>
              <w:t>15,272 </w:t>
            </w:r>
          </w:p>
        </w:tc>
      </w:tr>
      <w:tr>
        <w:trPr>
          <w:trHeight w:val="311" w:hRule="atLeast"/>
        </w:trPr>
        <w:tc>
          <w:tcPr>
            <w:tcW w:w="1382" w:type="dxa"/>
          </w:tcPr>
          <w:p>
            <w:pPr>
              <w:pStyle w:val="TableParagraph"/>
              <w:ind w:right="439"/>
              <w:jc w:val="right"/>
              <w:rPr>
                <w:sz w:val="24"/>
              </w:rPr>
            </w:pPr>
            <w:r>
              <w:rPr>
                <w:sz w:val="24"/>
              </w:rPr>
              <w:t>24 </w:t>
            </w:r>
          </w:p>
        </w:tc>
        <w:tc>
          <w:tcPr>
            <w:tcW w:w="3829" w:type="dxa"/>
          </w:tcPr>
          <w:p>
            <w:pPr>
              <w:pStyle w:val="TableParagraph"/>
              <w:ind w:left="1353" w:right="1225"/>
              <w:rPr>
                <w:sz w:val="24"/>
              </w:rPr>
            </w:pPr>
            <w:r>
              <w:rPr>
                <w:sz w:val="24"/>
              </w:rPr>
              <w:t>东北证券 </w:t>
            </w:r>
          </w:p>
        </w:tc>
        <w:tc>
          <w:tcPr>
            <w:tcW w:w="3313" w:type="dxa"/>
          </w:tcPr>
          <w:p>
            <w:pPr>
              <w:pStyle w:val="TableParagraph"/>
              <w:ind w:left="490" w:right="361"/>
              <w:rPr>
                <w:sz w:val="24"/>
              </w:rPr>
            </w:pPr>
            <w:r>
              <w:rPr>
                <w:sz w:val="24"/>
              </w:rPr>
              <w:t>13,145 </w:t>
            </w:r>
          </w:p>
        </w:tc>
      </w:tr>
      <w:tr>
        <w:trPr>
          <w:trHeight w:val="313" w:hRule="atLeast"/>
        </w:trPr>
        <w:tc>
          <w:tcPr>
            <w:tcW w:w="1382" w:type="dxa"/>
          </w:tcPr>
          <w:p>
            <w:pPr>
              <w:pStyle w:val="TableParagraph"/>
              <w:spacing w:before="2"/>
              <w:ind w:right="439"/>
              <w:jc w:val="right"/>
              <w:rPr>
                <w:sz w:val="24"/>
              </w:rPr>
            </w:pPr>
            <w:r>
              <w:rPr>
                <w:sz w:val="24"/>
              </w:rPr>
              <w:t>25 </w:t>
            </w:r>
          </w:p>
        </w:tc>
        <w:tc>
          <w:tcPr>
            <w:tcW w:w="3829" w:type="dxa"/>
          </w:tcPr>
          <w:p>
            <w:pPr>
              <w:pStyle w:val="TableParagraph"/>
              <w:spacing w:before="2"/>
              <w:ind w:left="1353" w:right="1225"/>
              <w:rPr>
                <w:sz w:val="24"/>
              </w:rPr>
            </w:pPr>
            <w:r>
              <w:rPr>
                <w:sz w:val="24"/>
              </w:rPr>
              <w:t>平安证券 </w:t>
            </w:r>
          </w:p>
        </w:tc>
        <w:tc>
          <w:tcPr>
            <w:tcW w:w="3313" w:type="dxa"/>
          </w:tcPr>
          <w:p>
            <w:pPr>
              <w:pStyle w:val="TableParagraph"/>
              <w:spacing w:before="2"/>
              <w:ind w:left="490" w:right="361"/>
              <w:rPr>
                <w:sz w:val="24"/>
              </w:rPr>
            </w:pPr>
            <w:r>
              <w:rPr>
                <w:sz w:val="24"/>
              </w:rPr>
              <w:t>12,612 </w:t>
            </w:r>
          </w:p>
        </w:tc>
      </w:tr>
      <w:tr>
        <w:trPr>
          <w:trHeight w:val="311" w:hRule="atLeast"/>
        </w:trPr>
        <w:tc>
          <w:tcPr>
            <w:tcW w:w="1382" w:type="dxa"/>
          </w:tcPr>
          <w:p>
            <w:pPr>
              <w:pStyle w:val="TableParagraph"/>
              <w:ind w:right="439"/>
              <w:jc w:val="right"/>
              <w:rPr>
                <w:sz w:val="24"/>
              </w:rPr>
            </w:pPr>
            <w:r>
              <w:rPr>
                <w:sz w:val="24"/>
              </w:rPr>
              <w:t>26 </w:t>
            </w:r>
          </w:p>
        </w:tc>
        <w:tc>
          <w:tcPr>
            <w:tcW w:w="3829" w:type="dxa"/>
          </w:tcPr>
          <w:p>
            <w:pPr>
              <w:pStyle w:val="TableParagraph"/>
              <w:ind w:left="1353" w:right="1225"/>
              <w:rPr>
                <w:sz w:val="24"/>
              </w:rPr>
            </w:pPr>
            <w:r>
              <w:rPr>
                <w:sz w:val="24"/>
              </w:rPr>
              <w:t>东方财富 </w:t>
            </w:r>
          </w:p>
        </w:tc>
        <w:tc>
          <w:tcPr>
            <w:tcW w:w="3313" w:type="dxa"/>
          </w:tcPr>
          <w:p>
            <w:pPr>
              <w:pStyle w:val="TableParagraph"/>
              <w:ind w:left="490" w:right="361"/>
              <w:rPr>
                <w:sz w:val="24"/>
              </w:rPr>
            </w:pPr>
            <w:r>
              <w:rPr>
                <w:sz w:val="24"/>
              </w:rPr>
              <w:t>12,332 </w:t>
            </w:r>
          </w:p>
        </w:tc>
      </w:tr>
      <w:tr>
        <w:trPr>
          <w:trHeight w:val="311" w:hRule="atLeast"/>
        </w:trPr>
        <w:tc>
          <w:tcPr>
            <w:tcW w:w="1382" w:type="dxa"/>
          </w:tcPr>
          <w:p>
            <w:pPr>
              <w:pStyle w:val="TableParagraph"/>
              <w:ind w:right="439"/>
              <w:jc w:val="right"/>
              <w:rPr>
                <w:sz w:val="24"/>
              </w:rPr>
            </w:pPr>
            <w:r>
              <w:rPr>
                <w:sz w:val="24"/>
              </w:rPr>
              <w:t>27 </w:t>
            </w:r>
          </w:p>
        </w:tc>
        <w:tc>
          <w:tcPr>
            <w:tcW w:w="3829" w:type="dxa"/>
          </w:tcPr>
          <w:p>
            <w:pPr>
              <w:pStyle w:val="TableParagraph"/>
              <w:ind w:left="1353" w:right="1225"/>
              <w:rPr>
                <w:sz w:val="24"/>
              </w:rPr>
            </w:pPr>
            <w:r>
              <w:rPr>
                <w:sz w:val="24"/>
              </w:rPr>
              <w:t>西南证券 </w:t>
            </w:r>
          </w:p>
        </w:tc>
        <w:tc>
          <w:tcPr>
            <w:tcW w:w="3313" w:type="dxa"/>
          </w:tcPr>
          <w:p>
            <w:pPr>
              <w:pStyle w:val="TableParagraph"/>
              <w:ind w:left="490" w:right="361"/>
              <w:rPr>
                <w:sz w:val="24"/>
              </w:rPr>
            </w:pPr>
            <w:r>
              <w:rPr>
                <w:sz w:val="24"/>
              </w:rPr>
              <w:t>9,593 </w:t>
            </w:r>
          </w:p>
        </w:tc>
      </w:tr>
      <w:tr>
        <w:trPr>
          <w:trHeight w:val="312" w:hRule="atLeast"/>
        </w:trPr>
        <w:tc>
          <w:tcPr>
            <w:tcW w:w="1382" w:type="dxa"/>
          </w:tcPr>
          <w:p>
            <w:pPr>
              <w:pStyle w:val="TableParagraph"/>
              <w:ind w:right="439"/>
              <w:jc w:val="right"/>
              <w:rPr>
                <w:sz w:val="24"/>
              </w:rPr>
            </w:pPr>
            <w:r>
              <w:rPr>
                <w:sz w:val="24"/>
              </w:rPr>
              <w:t>28 </w:t>
            </w:r>
          </w:p>
        </w:tc>
        <w:tc>
          <w:tcPr>
            <w:tcW w:w="3829" w:type="dxa"/>
          </w:tcPr>
          <w:p>
            <w:pPr>
              <w:pStyle w:val="TableParagraph"/>
              <w:ind w:left="1353" w:right="1225"/>
              <w:rPr>
                <w:sz w:val="24"/>
              </w:rPr>
            </w:pPr>
            <w:r>
              <w:rPr>
                <w:sz w:val="24"/>
              </w:rPr>
              <w:t>东兴证券 </w:t>
            </w:r>
          </w:p>
        </w:tc>
        <w:tc>
          <w:tcPr>
            <w:tcW w:w="3313" w:type="dxa"/>
          </w:tcPr>
          <w:p>
            <w:pPr>
              <w:pStyle w:val="TableParagraph"/>
              <w:ind w:left="490" w:right="361"/>
              <w:rPr>
                <w:sz w:val="24"/>
              </w:rPr>
            </w:pPr>
            <w:r>
              <w:rPr>
                <w:sz w:val="24"/>
              </w:rPr>
              <w:t>8,568 </w:t>
            </w:r>
          </w:p>
        </w:tc>
      </w:tr>
      <w:tr>
        <w:trPr>
          <w:trHeight w:val="311" w:hRule="atLeast"/>
        </w:trPr>
        <w:tc>
          <w:tcPr>
            <w:tcW w:w="1382" w:type="dxa"/>
          </w:tcPr>
          <w:p>
            <w:pPr>
              <w:pStyle w:val="TableParagraph"/>
              <w:ind w:right="439"/>
              <w:jc w:val="right"/>
              <w:rPr>
                <w:sz w:val="24"/>
              </w:rPr>
            </w:pPr>
            <w:r>
              <w:rPr>
                <w:sz w:val="24"/>
              </w:rPr>
              <w:t>29 </w:t>
            </w:r>
          </w:p>
        </w:tc>
        <w:tc>
          <w:tcPr>
            <w:tcW w:w="3829" w:type="dxa"/>
          </w:tcPr>
          <w:p>
            <w:pPr>
              <w:pStyle w:val="TableParagraph"/>
              <w:ind w:left="1353" w:right="1225"/>
              <w:rPr>
                <w:sz w:val="24"/>
              </w:rPr>
            </w:pPr>
            <w:r>
              <w:rPr>
                <w:sz w:val="24"/>
              </w:rPr>
              <w:t>长城证券 </w:t>
            </w:r>
          </w:p>
        </w:tc>
        <w:tc>
          <w:tcPr>
            <w:tcW w:w="3313" w:type="dxa"/>
          </w:tcPr>
          <w:p>
            <w:pPr>
              <w:pStyle w:val="TableParagraph"/>
              <w:ind w:left="490" w:right="361"/>
              <w:rPr>
                <w:sz w:val="24"/>
              </w:rPr>
            </w:pPr>
            <w:r>
              <w:rPr>
                <w:sz w:val="24"/>
              </w:rPr>
              <w:t>8,248 </w:t>
            </w:r>
          </w:p>
        </w:tc>
      </w:tr>
      <w:tr>
        <w:trPr>
          <w:trHeight w:val="311" w:hRule="atLeast"/>
        </w:trPr>
        <w:tc>
          <w:tcPr>
            <w:tcW w:w="1382" w:type="dxa"/>
          </w:tcPr>
          <w:p>
            <w:pPr>
              <w:pStyle w:val="TableParagraph"/>
              <w:ind w:right="439"/>
              <w:jc w:val="right"/>
              <w:rPr>
                <w:sz w:val="24"/>
              </w:rPr>
            </w:pPr>
            <w:r>
              <w:rPr>
                <w:sz w:val="24"/>
              </w:rPr>
              <w:t>30 </w:t>
            </w:r>
          </w:p>
        </w:tc>
        <w:tc>
          <w:tcPr>
            <w:tcW w:w="3829" w:type="dxa"/>
          </w:tcPr>
          <w:p>
            <w:pPr>
              <w:pStyle w:val="TableParagraph"/>
              <w:ind w:left="1353" w:right="1225"/>
              <w:rPr>
                <w:sz w:val="24"/>
              </w:rPr>
            </w:pPr>
            <w:r>
              <w:rPr>
                <w:sz w:val="24"/>
              </w:rPr>
              <w:t>中银证券 </w:t>
            </w:r>
          </w:p>
        </w:tc>
        <w:tc>
          <w:tcPr>
            <w:tcW w:w="3313" w:type="dxa"/>
          </w:tcPr>
          <w:p>
            <w:pPr>
              <w:pStyle w:val="TableParagraph"/>
              <w:ind w:left="490" w:right="361"/>
              <w:rPr>
                <w:sz w:val="24"/>
              </w:rPr>
            </w:pPr>
            <w:r>
              <w:rPr>
                <w:sz w:val="24"/>
              </w:rPr>
              <w:t>6,859 </w:t>
            </w:r>
          </w:p>
        </w:tc>
      </w:tr>
      <w:tr>
        <w:trPr>
          <w:trHeight w:val="313" w:hRule="atLeast"/>
        </w:trPr>
        <w:tc>
          <w:tcPr>
            <w:tcW w:w="1382" w:type="dxa"/>
          </w:tcPr>
          <w:p>
            <w:pPr>
              <w:pStyle w:val="TableParagraph"/>
              <w:spacing w:before="2"/>
              <w:ind w:right="439"/>
              <w:jc w:val="right"/>
              <w:rPr>
                <w:sz w:val="24"/>
              </w:rPr>
            </w:pPr>
            <w:r>
              <w:rPr>
                <w:sz w:val="24"/>
              </w:rPr>
              <w:t>31 </w:t>
            </w:r>
          </w:p>
        </w:tc>
        <w:tc>
          <w:tcPr>
            <w:tcW w:w="3829" w:type="dxa"/>
          </w:tcPr>
          <w:p>
            <w:pPr>
              <w:pStyle w:val="TableParagraph"/>
              <w:spacing w:before="2"/>
              <w:ind w:left="1353" w:right="1225"/>
              <w:rPr>
                <w:sz w:val="24"/>
              </w:rPr>
            </w:pPr>
            <w:r>
              <w:rPr>
                <w:sz w:val="24"/>
              </w:rPr>
              <w:t>华鑫证券 </w:t>
            </w:r>
          </w:p>
        </w:tc>
        <w:tc>
          <w:tcPr>
            <w:tcW w:w="3313" w:type="dxa"/>
          </w:tcPr>
          <w:p>
            <w:pPr>
              <w:pStyle w:val="TableParagraph"/>
              <w:spacing w:before="2"/>
              <w:ind w:left="490" w:right="361"/>
              <w:rPr>
                <w:sz w:val="24"/>
              </w:rPr>
            </w:pPr>
            <w:r>
              <w:rPr>
                <w:sz w:val="24"/>
              </w:rPr>
              <w:t>6,280 </w:t>
            </w:r>
          </w:p>
        </w:tc>
      </w:tr>
      <w:tr>
        <w:trPr>
          <w:trHeight w:val="311" w:hRule="atLeast"/>
        </w:trPr>
        <w:tc>
          <w:tcPr>
            <w:tcW w:w="1382" w:type="dxa"/>
          </w:tcPr>
          <w:p>
            <w:pPr>
              <w:pStyle w:val="TableParagraph"/>
              <w:ind w:right="439"/>
              <w:jc w:val="right"/>
              <w:rPr>
                <w:sz w:val="24"/>
              </w:rPr>
            </w:pPr>
            <w:r>
              <w:rPr>
                <w:sz w:val="24"/>
              </w:rPr>
              <w:t>32 </w:t>
            </w:r>
          </w:p>
        </w:tc>
        <w:tc>
          <w:tcPr>
            <w:tcW w:w="3829" w:type="dxa"/>
          </w:tcPr>
          <w:p>
            <w:pPr>
              <w:pStyle w:val="TableParagraph"/>
              <w:ind w:left="1353" w:right="1225"/>
              <w:rPr>
                <w:sz w:val="24"/>
              </w:rPr>
            </w:pPr>
            <w:r>
              <w:rPr>
                <w:sz w:val="24"/>
              </w:rPr>
              <w:t>瑞银证券 </w:t>
            </w:r>
          </w:p>
        </w:tc>
        <w:tc>
          <w:tcPr>
            <w:tcW w:w="3313" w:type="dxa"/>
          </w:tcPr>
          <w:p>
            <w:pPr>
              <w:pStyle w:val="TableParagraph"/>
              <w:ind w:left="490" w:right="361"/>
              <w:rPr>
                <w:sz w:val="24"/>
              </w:rPr>
            </w:pPr>
            <w:r>
              <w:rPr>
                <w:sz w:val="24"/>
              </w:rPr>
              <w:t>6,104 </w:t>
            </w:r>
          </w:p>
        </w:tc>
      </w:tr>
      <w:tr>
        <w:trPr>
          <w:trHeight w:val="311" w:hRule="atLeast"/>
        </w:trPr>
        <w:tc>
          <w:tcPr>
            <w:tcW w:w="1382" w:type="dxa"/>
          </w:tcPr>
          <w:p>
            <w:pPr>
              <w:pStyle w:val="TableParagraph"/>
              <w:ind w:right="439"/>
              <w:jc w:val="right"/>
              <w:rPr>
                <w:sz w:val="24"/>
              </w:rPr>
            </w:pPr>
            <w:r>
              <w:rPr>
                <w:sz w:val="24"/>
              </w:rPr>
              <w:t>33 </w:t>
            </w:r>
          </w:p>
        </w:tc>
        <w:tc>
          <w:tcPr>
            <w:tcW w:w="3829" w:type="dxa"/>
          </w:tcPr>
          <w:p>
            <w:pPr>
              <w:pStyle w:val="TableParagraph"/>
              <w:ind w:left="1353" w:right="1225"/>
              <w:rPr>
                <w:sz w:val="24"/>
              </w:rPr>
            </w:pPr>
            <w:r>
              <w:rPr>
                <w:sz w:val="24"/>
              </w:rPr>
              <w:t>川财证券 </w:t>
            </w:r>
          </w:p>
        </w:tc>
        <w:tc>
          <w:tcPr>
            <w:tcW w:w="3313" w:type="dxa"/>
          </w:tcPr>
          <w:p>
            <w:pPr>
              <w:pStyle w:val="TableParagraph"/>
              <w:ind w:left="490" w:right="361"/>
              <w:rPr>
                <w:sz w:val="24"/>
              </w:rPr>
            </w:pPr>
            <w:r>
              <w:rPr>
                <w:sz w:val="24"/>
              </w:rPr>
              <w:t>5,945 </w:t>
            </w:r>
          </w:p>
        </w:tc>
      </w:tr>
      <w:tr>
        <w:trPr>
          <w:trHeight w:val="311" w:hRule="atLeast"/>
        </w:trPr>
        <w:tc>
          <w:tcPr>
            <w:tcW w:w="1382" w:type="dxa"/>
          </w:tcPr>
          <w:p>
            <w:pPr>
              <w:pStyle w:val="TableParagraph"/>
              <w:ind w:right="439"/>
              <w:jc w:val="right"/>
              <w:rPr>
                <w:sz w:val="24"/>
              </w:rPr>
            </w:pPr>
            <w:r>
              <w:rPr>
                <w:sz w:val="24"/>
              </w:rPr>
              <w:t>34 </w:t>
            </w:r>
          </w:p>
        </w:tc>
        <w:tc>
          <w:tcPr>
            <w:tcW w:w="3829" w:type="dxa"/>
          </w:tcPr>
          <w:p>
            <w:pPr>
              <w:pStyle w:val="TableParagraph"/>
              <w:ind w:left="1353" w:right="1225"/>
              <w:rPr>
                <w:sz w:val="24"/>
              </w:rPr>
            </w:pPr>
            <w:r>
              <w:rPr>
                <w:sz w:val="24"/>
              </w:rPr>
              <w:t>民生证券 </w:t>
            </w:r>
          </w:p>
        </w:tc>
        <w:tc>
          <w:tcPr>
            <w:tcW w:w="3313" w:type="dxa"/>
          </w:tcPr>
          <w:p>
            <w:pPr>
              <w:pStyle w:val="TableParagraph"/>
              <w:ind w:left="490" w:right="361"/>
              <w:rPr>
                <w:sz w:val="24"/>
              </w:rPr>
            </w:pPr>
            <w:r>
              <w:rPr>
                <w:sz w:val="24"/>
              </w:rPr>
              <w:t>5,351 </w:t>
            </w:r>
          </w:p>
        </w:tc>
      </w:tr>
      <w:tr>
        <w:trPr>
          <w:trHeight w:val="311" w:hRule="atLeast"/>
        </w:trPr>
        <w:tc>
          <w:tcPr>
            <w:tcW w:w="1382" w:type="dxa"/>
          </w:tcPr>
          <w:p>
            <w:pPr>
              <w:pStyle w:val="TableParagraph"/>
              <w:ind w:right="439"/>
              <w:jc w:val="right"/>
              <w:rPr>
                <w:sz w:val="24"/>
              </w:rPr>
            </w:pPr>
            <w:r>
              <w:rPr>
                <w:sz w:val="24"/>
              </w:rPr>
              <w:t>35 </w:t>
            </w:r>
          </w:p>
        </w:tc>
        <w:tc>
          <w:tcPr>
            <w:tcW w:w="3829" w:type="dxa"/>
          </w:tcPr>
          <w:p>
            <w:pPr>
              <w:pStyle w:val="TableParagraph"/>
              <w:ind w:left="1353" w:right="1225"/>
              <w:rPr>
                <w:sz w:val="24"/>
              </w:rPr>
            </w:pPr>
            <w:r>
              <w:rPr>
                <w:sz w:val="24"/>
              </w:rPr>
              <w:t>新时代证券 </w:t>
            </w:r>
          </w:p>
        </w:tc>
        <w:tc>
          <w:tcPr>
            <w:tcW w:w="3313" w:type="dxa"/>
          </w:tcPr>
          <w:p>
            <w:pPr>
              <w:pStyle w:val="TableParagraph"/>
              <w:ind w:left="490" w:right="361"/>
              <w:rPr>
                <w:sz w:val="24"/>
              </w:rPr>
            </w:pPr>
            <w:r>
              <w:rPr>
                <w:sz w:val="24"/>
              </w:rPr>
              <w:t>5,117 </w:t>
            </w:r>
          </w:p>
        </w:tc>
      </w:tr>
      <w:tr>
        <w:trPr>
          <w:trHeight w:val="311" w:hRule="atLeast"/>
        </w:trPr>
        <w:tc>
          <w:tcPr>
            <w:tcW w:w="1382" w:type="dxa"/>
          </w:tcPr>
          <w:p>
            <w:pPr>
              <w:pStyle w:val="TableParagraph"/>
              <w:ind w:right="439"/>
              <w:jc w:val="right"/>
              <w:rPr>
                <w:sz w:val="24"/>
              </w:rPr>
            </w:pPr>
            <w:r>
              <w:rPr>
                <w:sz w:val="24"/>
              </w:rPr>
              <w:t>36 </w:t>
            </w:r>
          </w:p>
        </w:tc>
        <w:tc>
          <w:tcPr>
            <w:tcW w:w="3829" w:type="dxa"/>
          </w:tcPr>
          <w:p>
            <w:pPr>
              <w:pStyle w:val="TableParagraph"/>
              <w:ind w:left="1353" w:right="1225"/>
              <w:rPr>
                <w:sz w:val="24"/>
              </w:rPr>
            </w:pPr>
            <w:r>
              <w:rPr>
                <w:sz w:val="24"/>
              </w:rPr>
              <w:t>西部证券 </w:t>
            </w:r>
          </w:p>
        </w:tc>
        <w:tc>
          <w:tcPr>
            <w:tcW w:w="3313" w:type="dxa"/>
          </w:tcPr>
          <w:p>
            <w:pPr>
              <w:pStyle w:val="TableParagraph"/>
              <w:ind w:left="490" w:right="361"/>
              <w:rPr>
                <w:sz w:val="24"/>
              </w:rPr>
            </w:pPr>
            <w:r>
              <w:rPr>
                <w:sz w:val="24"/>
              </w:rPr>
              <w:t>5,075 </w:t>
            </w:r>
          </w:p>
        </w:tc>
      </w:tr>
      <w:tr>
        <w:trPr>
          <w:trHeight w:val="313" w:hRule="atLeast"/>
        </w:trPr>
        <w:tc>
          <w:tcPr>
            <w:tcW w:w="1382" w:type="dxa"/>
          </w:tcPr>
          <w:p>
            <w:pPr>
              <w:pStyle w:val="TableParagraph"/>
              <w:spacing w:before="2"/>
              <w:ind w:right="439"/>
              <w:jc w:val="right"/>
              <w:rPr>
                <w:sz w:val="24"/>
              </w:rPr>
            </w:pPr>
            <w:r>
              <w:rPr>
                <w:sz w:val="24"/>
              </w:rPr>
              <w:t>37 </w:t>
            </w:r>
          </w:p>
        </w:tc>
        <w:tc>
          <w:tcPr>
            <w:tcW w:w="3829" w:type="dxa"/>
          </w:tcPr>
          <w:p>
            <w:pPr>
              <w:pStyle w:val="TableParagraph"/>
              <w:spacing w:before="2"/>
              <w:ind w:left="1353" w:right="1225"/>
              <w:rPr>
                <w:sz w:val="24"/>
              </w:rPr>
            </w:pPr>
            <w:r>
              <w:rPr>
                <w:sz w:val="24"/>
              </w:rPr>
              <w:t>国都证券 </w:t>
            </w:r>
          </w:p>
        </w:tc>
        <w:tc>
          <w:tcPr>
            <w:tcW w:w="3313" w:type="dxa"/>
          </w:tcPr>
          <w:p>
            <w:pPr>
              <w:pStyle w:val="TableParagraph"/>
              <w:spacing w:before="2"/>
              <w:ind w:left="490" w:right="361"/>
              <w:rPr>
                <w:sz w:val="24"/>
              </w:rPr>
            </w:pPr>
            <w:r>
              <w:rPr>
                <w:sz w:val="24"/>
              </w:rPr>
              <w:t>4,695 </w:t>
            </w:r>
          </w:p>
        </w:tc>
      </w:tr>
      <w:tr>
        <w:trPr>
          <w:trHeight w:val="311" w:hRule="atLeast"/>
        </w:trPr>
        <w:tc>
          <w:tcPr>
            <w:tcW w:w="1382" w:type="dxa"/>
          </w:tcPr>
          <w:p>
            <w:pPr>
              <w:pStyle w:val="TableParagraph"/>
              <w:ind w:right="439"/>
              <w:jc w:val="right"/>
              <w:rPr>
                <w:sz w:val="24"/>
              </w:rPr>
            </w:pPr>
            <w:r>
              <w:rPr>
                <w:sz w:val="24"/>
              </w:rPr>
              <w:t>38 </w:t>
            </w:r>
          </w:p>
        </w:tc>
        <w:tc>
          <w:tcPr>
            <w:tcW w:w="3829" w:type="dxa"/>
          </w:tcPr>
          <w:p>
            <w:pPr>
              <w:pStyle w:val="TableParagraph"/>
              <w:ind w:left="1353" w:right="1225"/>
              <w:rPr>
                <w:sz w:val="24"/>
              </w:rPr>
            </w:pPr>
            <w:r>
              <w:rPr>
                <w:sz w:val="24"/>
              </w:rPr>
              <w:t>太平洋证券 </w:t>
            </w:r>
          </w:p>
        </w:tc>
        <w:tc>
          <w:tcPr>
            <w:tcW w:w="3313" w:type="dxa"/>
          </w:tcPr>
          <w:p>
            <w:pPr>
              <w:pStyle w:val="TableParagraph"/>
              <w:ind w:left="490" w:right="361"/>
              <w:rPr>
                <w:sz w:val="24"/>
              </w:rPr>
            </w:pPr>
            <w:r>
              <w:rPr>
                <w:sz w:val="24"/>
              </w:rPr>
              <w:t>3,904 </w:t>
            </w:r>
          </w:p>
        </w:tc>
      </w:tr>
      <w:tr>
        <w:trPr>
          <w:trHeight w:val="311" w:hRule="atLeast"/>
        </w:trPr>
        <w:tc>
          <w:tcPr>
            <w:tcW w:w="1382" w:type="dxa"/>
          </w:tcPr>
          <w:p>
            <w:pPr>
              <w:pStyle w:val="TableParagraph"/>
              <w:ind w:right="439"/>
              <w:jc w:val="right"/>
              <w:rPr>
                <w:sz w:val="24"/>
              </w:rPr>
            </w:pPr>
            <w:r>
              <w:rPr>
                <w:sz w:val="24"/>
              </w:rPr>
              <w:t>39 </w:t>
            </w:r>
          </w:p>
        </w:tc>
        <w:tc>
          <w:tcPr>
            <w:tcW w:w="3829" w:type="dxa"/>
          </w:tcPr>
          <w:p>
            <w:pPr>
              <w:pStyle w:val="TableParagraph"/>
              <w:ind w:left="1353" w:right="1225"/>
              <w:rPr>
                <w:sz w:val="24"/>
              </w:rPr>
            </w:pPr>
            <w:r>
              <w:rPr>
                <w:sz w:val="24"/>
              </w:rPr>
              <w:t>浙商证券 </w:t>
            </w:r>
          </w:p>
        </w:tc>
        <w:tc>
          <w:tcPr>
            <w:tcW w:w="3313" w:type="dxa"/>
          </w:tcPr>
          <w:p>
            <w:pPr>
              <w:pStyle w:val="TableParagraph"/>
              <w:ind w:left="490" w:right="361"/>
              <w:rPr>
                <w:sz w:val="24"/>
              </w:rPr>
            </w:pPr>
            <w:r>
              <w:rPr>
                <w:sz w:val="24"/>
              </w:rPr>
              <w:t>3,521 </w:t>
            </w:r>
          </w:p>
        </w:tc>
      </w:tr>
      <w:tr>
        <w:trPr>
          <w:trHeight w:val="312" w:hRule="atLeast"/>
        </w:trPr>
        <w:tc>
          <w:tcPr>
            <w:tcW w:w="1382" w:type="dxa"/>
          </w:tcPr>
          <w:p>
            <w:pPr>
              <w:pStyle w:val="TableParagraph"/>
              <w:ind w:right="439"/>
              <w:jc w:val="right"/>
              <w:rPr>
                <w:sz w:val="24"/>
              </w:rPr>
            </w:pPr>
            <w:r>
              <w:rPr>
                <w:sz w:val="24"/>
              </w:rPr>
              <w:t>40 </w:t>
            </w:r>
          </w:p>
        </w:tc>
        <w:tc>
          <w:tcPr>
            <w:tcW w:w="3829" w:type="dxa"/>
          </w:tcPr>
          <w:p>
            <w:pPr>
              <w:pStyle w:val="TableParagraph"/>
              <w:ind w:left="1353" w:right="1225"/>
              <w:rPr>
                <w:sz w:val="24"/>
              </w:rPr>
            </w:pPr>
            <w:r>
              <w:rPr>
                <w:sz w:val="24"/>
              </w:rPr>
              <w:t>华龙证券 </w:t>
            </w:r>
          </w:p>
        </w:tc>
        <w:tc>
          <w:tcPr>
            <w:tcW w:w="3313" w:type="dxa"/>
          </w:tcPr>
          <w:p>
            <w:pPr>
              <w:pStyle w:val="TableParagraph"/>
              <w:ind w:left="490" w:right="361"/>
              <w:rPr>
                <w:sz w:val="24"/>
              </w:rPr>
            </w:pPr>
            <w:r>
              <w:rPr>
                <w:sz w:val="24"/>
              </w:rPr>
              <w:t>2,894 </w:t>
            </w:r>
          </w:p>
        </w:tc>
      </w:tr>
      <w:tr>
        <w:trPr>
          <w:trHeight w:val="311" w:hRule="atLeast"/>
        </w:trPr>
        <w:tc>
          <w:tcPr>
            <w:tcW w:w="1382" w:type="dxa"/>
          </w:tcPr>
          <w:p>
            <w:pPr>
              <w:pStyle w:val="TableParagraph"/>
              <w:ind w:right="439"/>
              <w:jc w:val="right"/>
              <w:rPr>
                <w:sz w:val="24"/>
              </w:rPr>
            </w:pPr>
            <w:r>
              <w:rPr>
                <w:sz w:val="24"/>
              </w:rPr>
              <w:t>41 </w:t>
            </w:r>
          </w:p>
        </w:tc>
        <w:tc>
          <w:tcPr>
            <w:tcW w:w="3829" w:type="dxa"/>
          </w:tcPr>
          <w:p>
            <w:pPr>
              <w:pStyle w:val="TableParagraph"/>
              <w:ind w:left="1353" w:right="1225"/>
              <w:rPr>
                <w:sz w:val="24"/>
              </w:rPr>
            </w:pPr>
            <w:r>
              <w:rPr>
                <w:sz w:val="24"/>
              </w:rPr>
              <w:t>英大证券 </w:t>
            </w:r>
          </w:p>
        </w:tc>
        <w:tc>
          <w:tcPr>
            <w:tcW w:w="3313" w:type="dxa"/>
          </w:tcPr>
          <w:p>
            <w:pPr>
              <w:pStyle w:val="TableParagraph"/>
              <w:ind w:left="490" w:right="361"/>
              <w:rPr>
                <w:sz w:val="24"/>
              </w:rPr>
            </w:pPr>
            <w:r>
              <w:rPr>
                <w:sz w:val="24"/>
              </w:rPr>
              <w:t>2,854 </w:t>
            </w:r>
          </w:p>
        </w:tc>
      </w:tr>
      <w:tr>
        <w:trPr>
          <w:trHeight w:val="311" w:hRule="atLeast"/>
        </w:trPr>
        <w:tc>
          <w:tcPr>
            <w:tcW w:w="1382" w:type="dxa"/>
          </w:tcPr>
          <w:p>
            <w:pPr>
              <w:pStyle w:val="TableParagraph"/>
              <w:ind w:right="439"/>
              <w:jc w:val="right"/>
              <w:rPr>
                <w:sz w:val="24"/>
              </w:rPr>
            </w:pPr>
            <w:r>
              <w:rPr>
                <w:sz w:val="24"/>
              </w:rPr>
              <w:t>42 </w:t>
            </w:r>
          </w:p>
        </w:tc>
        <w:tc>
          <w:tcPr>
            <w:tcW w:w="3829" w:type="dxa"/>
          </w:tcPr>
          <w:p>
            <w:pPr>
              <w:pStyle w:val="TableParagraph"/>
              <w:ind w:left="1353" w:right="1225"/>
              <w:rPr>
                <w:sz w:val="24"/>
              </w:rPr>
            </w:pPr>
            <w:r>
              <w:rPr>
                <w:sz w:val="24"/>
              </w:rPr>
              <w:t>万联证券 </w:t>
            </w:r>
          </w:p>
        </w:tc>
        <w:tc>
          <w:tcPr>
            <w:tcW w:w="3313" w:type="dxa"/>
          </w:tcPr>
          <w:p>
            <w:pPr>
              <w:pStyle w:val="TableParagraph"/>
              <w:ind w:left="490" w:right="361"/>
              <w:rPr>
                <w:sz w:val="24"/>
              </w:rPr>
            </w:pPr>
            <w:r>
              <w:rPr>
                <w:sz w:val="24"/>
              </w:rPr>
              <w:t>2,704 </w:t>
            </w:r>
          </w:p>
        </w:tc>
      </w:tr>
      <w:tr>
        <w:trPr>
          <w:trHeight w:val="313" w:hRule="atLeast"/>
        </w:trPr>
        <w:tc>
          <w:tcPr>
            <w:tcW w:w="1382" w:type="dxa"/>
          </w:tcPr>
          <w:p>
            <w:pPr>
              <w:pStyle w:val="TableParagraph"/>
              <w:spacing w:before="2"/>
              <w:ind w:right="439"/>
              <w:jc w:val="right"/>
              <w:rPr>
                <w:sz w:val="24"/>
              </w:rPr>
            </w:pPr>
            <w:r>
              <w:rPr>
                <w:sz w:val="24"/>
              </w:rPr>
              <w:t>43 </w:t>
            </w:r>
          </w:p>
        </w:tc>
        <w:tc>
          <w:tcPr>
            <w:tcW w:w="3829" w:type="dxa"/>
          </w:tcPr>
          <w:p>
            <w:pPr>
              <w:pStyle w:val="TableParagraph"/>
              <w:spacing w:before="2"/>
              <w:ind w:left="1353" w:right="1225"/>
              <w:rPr>
                <w:sz w:val="24"/>
              </w:rPr>
            </w:pPr>
            <w:r>
              <w:rPr>
                <w:sz w:val="24"/>
              </w:rPr>
              <w:t>第一创业 </w:t>
            </w:r>
          </w:p>
        </w:tc>
        <w:tc>
          <w:tcPr>
            <w:tcW w:w="3313" w:type="dxa"/>
          </w:tcPr>
          <w:p>
            <w:pPr>
              <w:pStyle w:val="TableParagraph"/>
              <w:spacing w:before="2"/>
              <w:ind w:left="490" w:right="361"/>
              <w:rPr>
                <w:sz w:val="24"/>
              </w:rPr>
            </w:pPr>
            <w:r>
              <w:rPr>
                <w:sz w:val="24"/>
              </w:rPr>
              <w:t>2,635 </w:t>
            </w:r>
          </w:p>
        </w:tc>
      </w:tr>
      <w:tr>
        <w:trPr>
          <w:trHeight w:val="311" w:hRule="atLeast"/>
        </w:trPr>
        <w:tc>
          <w:tcPr>
            <w:tcW w:w="1382" w:type="dxa"/>
          </w:tcPr>
          <w:p>
            <w:pPr>
              <w:pStyle w:val="TableParagraph"/>
              <w:ind w:right="439"/>
              <w:jc w:val="right"/>
              <w:rPr>
                <w:sz w:val="24"/>
              </w:rPr>
            </w:pPr>
            <w:r>
              <w:rPr>
                <w:sz w:val="24"/>
              </w:rPr>
              <w:t>44 </w:t>
            </w:r>
          </w:p>
        </w:tc>
        <w:tc>
          <w:tcPr>
            <w:tcW w:w="3829" w:type="dxa"/>
          </w:tcPr>
          <w:p>
            <w:pPr>
              <w:pStyle w:val="TableParagraph"/>
              <w:ind w:left="1353" w:right="1225"/>
              <w:rPr>
                <w:sz w:val="24"/>
              </w:rPr>
            </w:pPr>
            <w:r>
              <w:rPr>
                <w:sz w:val="24"/>
              </w:rPr>
              <w:t>恒泰证券 </w:t>
            </w:r>
          </w:p>
        </w:tc>
        <w:tc>
          <w:tcPr>
            <w:tcW w:w="3313" w:type="dxa"/>
          </w:tcPr>
          <w:p>
            <w:pPr>
              <w:pStyle w:val="TableParagraph"/>
              <w:ind w:left="490" w:right="361"/>
              <w:rPr>
                <w:sz w:val="24"/>
              </w:rPr>
            </w:pPr>
            <w:r>
              <w:rPr>
                <w:sz w:val="24"/>
              </w:rPr>
              <w:t>2,592 </w:t>
            </w:r>
          </w:p>
        </w:tc>
      </w:tr>
      <w:tr>
        <w:trPr>
          <w:trHeight w:val="311" w:hRule="atLeast"/>
        </w:trPr>
        <w:tc>
          <w:tcPr>
            <w:tcW w:w="1382" w:type="dxa"/>
          </w:tcPr>
          <w:p>
            <w:pPr>
              <w:pStyle w:val="TableParagraph"/>
              <w:ind w:right="439"/>
              <w:jc w:val="right"/>
              <w:rPr>
                <w:sz w:val="24"/>
              </w:rPr>
            </w:pPr>
            <w:r>
              <w:rPr>
                <w:sz w:val="24"/>
              </w:rPr>
              <w:t>45 </w:t>
            </w:r>
          </w:p>
        </w:tc>
        <w:tc>
          <w:tcPr>
            <w:tcW w:w="3829" w:type="dxa"/>
          </w:tcPr>
          <w:p>
            <w:pPr>
              <w:pStyle w:val="TableParagraph"/>
              <w:ind w:left="1353" w:right="1225"/>
              <w:rPr>
                <w:sz w:val="24"/>
              </w:rPr>
            </w:pPr>
            <w:r>
              <w:rPr>
                <w:sz w:val="24"/>
              </w:rPr>
              <w:t>北京高华 </w:t>
            </w:r>
          </w:p>
        </w:tc>
        <w:tc>
          <w:tcPr>
            <w:tcW w:w="3313" w:type="dxa"/>
          </w:tcPr>
          <w:p>
            <w:pPr>
              <w:pStyle w:val="TableParagraph"/>
              <w:ind w:left="490" w:right="361"/>
              <w:rPr>
                <w:sz w:val="24"/>
              </w:rPr>
            </w:pPr>
            <w:r>
              <w:rPr>
                <w:sz w:val="24"/>
              </w:rPr>
              <w:t>2,509 </w:t>
            </w:r>
          </w:p>
        </w:tc>
      </w:tr>
      <w:tr>
        <w:trPr>
          <w:trHeight w:val="311" w:hRule="atLeast"/>
        </w:trPr>
        <w:tc>
          <w:tcPr>
            <w:tcW w:w="1382" w:type="dxa"/>
          </w:tcPr>
          <w:p>
            <w:pPr>
              <w:pStyle w:val="TableParagraph"/>
              <w:ind w:right="439"/>
              <w:jc w:val="right"/>
              <w:rPr>
                <w:sz w:val="24"/>
              </w:rPr>
            </w:pPr>
            <w:r>
              <w:rPr>
                <w:sz w:val="24"/>
              </w:rPr>
              <w:t>46 </w:t>
            </w:r>
          </w:p>
        </w:tc>
        <w:tc>
          <w:tcPr>
            <w:tcW w:w="3829" w:type="dxa"/>
          </w:tcPr>
          <w:p>
            <w:pPr>
              <w:pStyle w:val="TableParagraph"/>
              <w:ind w:left="1353" w:right="1225"/>
              <w:rPr>
                <w:sz w:val="24"/>
              </w:rPr>
            </w:pPr>
            <w:r>
              <w:rPr>
                <w:sz w:val="24"/>
              </w:rPr>
              <w:t>财通证券 </w:t>
            </w:r>
          </w:p>
        </w:tc>
        <w:tc>
          <w:tcPr>
            <w:tcW w:w="3313" w:type="dxa"/>
          </w:tcPr>
          <w:p>
            <w:pPr>
              <w:pStyle w:val="TableParagraph"/>
              <w:ind w:left="490" w:right="361"/>
              <w:rPr>
                <w:sz w:val="24"/>
              </w:rPr>
            </w:pPr>
            <w:r>
              <w:rPr>
                <w:sz w:val="24"/>
              </w:rPr>
              <w:t>2,509 </w:t>
            </w:r>
          </w:p>
        </w:tc>
      </w:tr>
    </w:tbl>
    <w:p>
      <w:pPr>
        <w:spacing w:after="0"/>
        <w:rPr>
          <w:sz w:val="24"/>
        </w:rPr>
        <w:sectPr>
          <w:pgSz w:w="11910" w:h="16840"/>
          <w:pgMar w:header="0" w:footer="1122" w:top="1420" w:bottom="132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2"/>
        <w:gridCol w:w="3829"/>
        <w:gridCol w:w="3313"/>
      </w:tblGrid>
      <w:tr>
        <w:trPr>
          <w:trHeight w:val="311" w:hRule="atLeast"/>
        </w:trPr>
        <w:tc>
          <w:tcPr>
            <w:tcW w:w="1382" w:type="dxa"/>
          </w:tcPr>
          <w:p>
            <w:pPr>
              <w:pStyle w:val="TableParagraph"/>
              <w:ind w:right="439"/>
              <w:jc w:val="right"/>
              <w:rPr>
                <w:sz w:val="24"/>
              </w:rPr>
            </w:pPr>
            <w:r>
              <w:rPr>
                <w:sz w:val="24"/>
              </w:rPr>
              <w:t>47 </w:t>
            </w:r>
          </w:p>
        </w:tc>
        <w:tc>
          <w:tcPr>
            <w:tcW w:w="3829" w:type="dxa"/>
          </w:tcPr>
          <w:p>
            <w:pPr>
              <w:pStyle w:val="TableParagraph"/>
              <w:ind w:right="1303"/>
              <w:jc w:val="right"/>
              <w:rPr>
                <w:sz w:val="24"/>
              </w:rPr>
            </w:pPr>
            <w:r>
              <w:rPr>
                <w:sz w:val="24"/>
              </w:rPr>
              <w:t>华福证券 </w:t>
            </w:r>
          </w:p>
        </w:tc>
        <w:tc>
          <w:tcPr>
            <w:tcW w:w="3313" w:type="dxa"/>
          </w:tcPr>
          <w:p>
            <w:pPr>
              <w:pStyle w:val="TableParagraph"/>
              <w:ind w:left="490" w:right="361"/>
              <w:rPr>
                <w:sz w:val="24"/>
              </w:rPr>
            </w:pPr>
            <w:r>
              <w:rPr>
                <w:sz w:val="24"/>
              </w:rPr>
              <w:t>2,238 </w:t>
            </w:r>
          </w:p>
        </w:tc>
      </w:tr>
      <w:tr>
        <w:trPr>
          <w:trHeight w:val="312" w:hRule="atLeast"/>
        </w:trPr>
        <w:tc>
          <w:tcPr>
            <w:tcW w:w="1382" w:type="dxa"/>
          </w:tcPr>
          <w:p>
            <w:pPr>
              <w:pStyle w:val="TableParagraph"/>
              <w:ind w:right="439"/>
              <w:jc w:val="right"/>
              <w:rPr>
                <w:sz w:val="24"/>
              </w:rPr>
            </w:pPr>
            <w:r>
              <w:rPr>
                <w:sz w:val="24"/>
              </w:rPr>
              <w:t>48 </w:t>
            </w:r>
          </w:p>
        </w:tc>
        <w:tc>
          <w:tcPr>
            <w:tcW w:w="3829" w:type="dxa"/>
          </w:tcPr>
          <w:p>
            <w:pPr>
              <w:pStyle w:val="TableParagraph"/>
              <w:ind w:right="1303"/>
              <w:jc w:val="right"/>
              <w:rPr>
                <w:sz w:val="24"/>
              </w:rPr>
            </w:pPr>
            <w:r>
              <w:rPr>
                <w:sz w:val="24"/>
              </w:rPr>
              <w:t>渤海证券 </w:t>
            </w:r>
          </w:p>
        </w:tc>
        <w:tc>
          <w:tcPr>
            <w:tcW w:w="3313" w:type="dxa"/>
          </w:tcPr>
          <w:p>
            <w:pPr>
              <w:pStyle w:val="TableParagraph"/>
              <w:ind w:left="490" w:right="361"/>
              <w:rPr>
                <w:sz w:val="24"/>
              </w:rPr>
            </w:pPr>
            <w:r>
              <w:rPr>
                <w:sz w:val="24"/>
              </w:rPr>
              <w:t>2,167 </w:t>
            </w:r>
          </w:p>
        </w:tc>
      </w:tr>
      <w:tr>
        <w:trPr>
          <w:trHeight w:val="311" w:hRule="atLeast"/>
        </w:trPr>
        <w:tc>
          <w:tcPr>
            <w:tcW w:w="1382" w:type="dxa"/>
          </w:tcPr>
          <w:p>
            <w:pPr>
              <w:pStyle w:val="TableParagraph"/>
              <w:ind w:right="439"/>
              <w:jc w:val="right"/>
              <w:rPr>
                <w:sz w:val="24"/>
              </w:rPr>
            </w:pPr>
            <w:r>
              <w:rPr>
                <w:sz w:val="24"/>
              </w:rPr>
              <w:t>49 </w:t>
            </w:r>
          </w:p>
        </w:tc>
        <w:tc>
          <w:tcPr>
            <w:tcW w:w="3829" w:type="dxa"/>
          </w:tcPr>
          <w:p>
            <w:pPr>
              <w:pStyle w:val="TableParagraph"/>
              <w:ind w:right="1303"/>
              <w:jc w:val="right"/>
              <w:rPr>
                <w:sz w:val="24"/>
              </w:rPr>
            </w:pPr>
            <w:r>
              <w:rPr>
                <w:sz w:val="24"/>
              </w:rPr>
              <w:t>国元证券 </w:t>
            </w:r>
          </w:p>
        </w:tc>
        <w:tc>
          <w:tcPr>
            <w:tcW w:w="3313" w:type="dxa"/>
          </w:tcPr>
          <w:p>
            <w:pPr>
              <w:pStyle w:val="TableParagraph"/>
              <w:ind w:left="490" w:right="361"/>
              <w:rPr>
                <w:sz w:val="24"/>
              </w:rPr>
            </w:pPr>
            <w:r>
              <w:rPr>
                <w:sz w:val="24"/>
              </w:rPr>
              <w:t>2,061 </w:t>
            </w:r>
          </w:p>
        </w:tc>
      </w:tr>
      <w:tr>
        <w:trPr>
          <w:trHeight w:val="313" w:hRule="atLeast"/>
        </w:trPr>
        <w:tc>
          <w:tcPr>
            <w:tcW w:w="1382" w:type="dxa"/>
          </w:tcPr>
          <w:p>
            <w:pPr>
              <w:pStyle w:val="TableParagraph"/>
              <w:spacing w:before="2"/>
              <w:ind w:right="439"/>
              <w:jc w:val="right"/>
              <w:rPr>
                <w:sz w:val="24"/>
              </w:rPr>
            </w:pPr>
            <w:r>
              <w:rPr>
                <w:sz w:val="24"/>
              </w:rPr>
              <w:t>50 </w:t>
            </w:r>
          </w:p>
        </w:tc>
        <w:tc>
          <w:tcPr>
            <w:tcW w:w="3829" w:type="dxa"/>
          </w:tcPr>
          <w:p>
            <w:pPr>
              <w:pStyle w:val="TableParagraph"/>
              <w:spacing w:before="2"/>
              <w:ind w:right="1303"/>
              <w:jc w:val="right"/>
              <w:rPr>
                <w:sz w:val="24"/>
              </w:rPr>
            </w:pPr>
            <w:r>
              <w:rPr>
                <w:sz w:val="24"/>
              </w:rPr>
              <w:t>宏信证券 </w:t>
            </w:r>
          </w:p>
        </w:tc>
        <w:tc>
          <w:tcPr>
            <w:tcW w:w="3313" w:type="dxa"/>
          </w:tcPr>
          <w:p>
            <w:pPr>
              <w:pStyle w:val="TableParagraph"/>
              <w:spacing w:before="2"/>
              <w:ind w:left="490" w:right="361"/>
              <w:rPr>
                <w:sz w:val="24"/>
              </w:rPr>
            </w:pPr>
            <w:r>
              <w:rPr>
                <w:sz w:val="24"/>
              </w:rPr>
              <w:t>1,955 </w:t>
            </w:r>
          </w:p>
        </w:tc>
      </w:tr>
      <w:tr>
        <w:trPr>
          <w:trHeight w:val="311" w:hRule="atLeast"/>
        </w:trPr>
        <w:tc>
          <w:tcPr>
            <w:tcW w:w="1382" w:type="dxa"/>
          </w:tcPr>
          <w:p>
            <w:pPr>
              <w:pStyle w:val="TableParagraph"/>
              <w:ind w:right="439"/>
              <w:jc w:val="right"/>
              <w:rPr>
                <w:sz w:val="24"/>
              </w:rPr>
            </w:pPr>
            <w:r>
              <w:rPr>
                <w:sz w:val="24"/>
              </w:rPr>
              <w:t>51 </w:t>
            </w:r>
          </w:p>
        </w:tc>
        <w:tc>
          <w:tcPr>
            <w:tcW w:w="3829" w:type="dxa"/>
          </w:tcPr>
          <w:p>
            <w:pPr>
              <w:pStyle w:val="TableParagraph"/>
              <w:ind w:right="1303"/>
              <w:jc w:val="right"/>
              <w:rPr>
                <w:sz w:val="24"/>
              </w:rPr>
            </w:pPr>
            <w:r>
              <w:rPr>
                <w:sz w:val="24"/>
              </w:rPr>
              <w:t>中航证券 </w:t>
            </w:r>
          </w:p>
        </w:tc>
        <w:tc>
          <w:tcPr>
            <w:tcW w:w="3313" w:type="dxa"/>
          </w:tcPr>
          <w:p>
            <w:pPr>
              <w:pStyle w:val="TableParagraph"/>
              <w:ind w:left="490" w:right="361"/>
              <w:rPr>
                <w:sz w:val="24"/>
              </w:rPr>
            </w:pPr>
            <w:r>
              <w:rPr>
                <w:sz w:val="24"/>
              </w:rPr>
              <w:t>1,894 </w:t>
            </w:r>
          </w:p>
        </w:tc>
      </w:tr>
      <w:tr>
        <w:trPr>
          <w:trHeight w:val="311" w:hRule="atLeast"/>
        </w:trPr>
        <w:tc>
          <w:tcPr>
            <w:tcW w:w="1382" w:type="dxa"/>
          </w:tcPr>
          <w:p>
            <w:pPr>
              <w:pStyle w:val="TableParagraph"/>
              <w:ind w:right="439"/>
              <w:jc w:val="right"/>
              <w:rPr>
                <w:sz w:val="24"/>
              </w:rPr>
            </w:pPr>
            <w:r>
              <w:rPr>
                <w:sz w:val="24"/>
              </w:rPr>
              <w:t>52 </w:t>
            </w:r>
          </w:p>
        </w:tc>
        <w:tc>
          <w:tcPr>
            <w:tcW w:w="3829" w:type="dxa"/>
          </w:tcPr>
          <w:p>
            <w:pPr>
              <w:pStyle w:val="TableParagraph"/>
              <w:ind w:right="1303"/>
              <w:jc w:val="right"/>
              <w:rPr>
                <w:sz w:val="24"/>
              </w:rPr>
            </w:pPr>
            <w:r>
              <w:rPr>
                <w:sz w:val="24"/>
              </w:rPr>
              <w:t>信达证券 </w:t>
            </w:r>
          </w:p>
        </w:tc>
        <w:tc>
          <w:tcPr>
            <w:tcW w:w="3313" w:type="dxa"/>
          </w:tcPr>
          <w:p>
            <w:pPr>
              <w:pStyle w:val="TableParagraph"/>
              <w:ind w:left="490" w:right="361"/>
              <w:rPr>
                <w:sz w:val="24"/>
              </w:rPr>
            </w:pPr>
            <w:r>
              <w:rPr>
                <w:sz w:val="24"/>
              </w:rPr>
              <w:t>1,781 </w:t>
            </w:r>
          </w:p>
        </w:tc>
      </w:tr>
      <w:tr>
        <w:trPr>
          <w:trHeight w:val="311" w:hRule="atLeast"/>
        </w:trPr>
        <w:tc>
          <w:tcPr>
            <w:tcW w:w="1382" w:type="dxa"/>
          </w:tcPr>
          <w:p>
            <w:pPr>
              <w:pStyle w:val="TableParagraph"/>
              <w:ind w:right="439"/>
              <w:jc w:val="right"/>
              <w:rPr>
                <w:sz w:val="24"/>
              </w:rPr>
            </w:pPr>
            <w:r>
              <w:rPr>
                <w:sz w:val="24"/>
              </w:rPr>
              <w:t>53 </w:t>
            </w:r>
          </w:p>
        </w:tc>
        <w:tc>
          <w:tcPr>
            <w:tcW w:w="3829" w:type="dxa"/>
          </w:tcPr>
          <w:p>
            <w:pPr>
              <w:pStyle w:val="TableParagraph"/>
              <w:ind w:right="1303"/>
              <w:jc w:val="right"/>
              <w:rPr>
                <w:sz w:val="24"/>
              </w:rPr>
            </w:pPr>
            <w:r>
              <w:rPr>
                <w:sz w:val="24"/>
              </w:rPr>
              <w:t>国海证券 </w:t>
            </w:r>
          </w:p>
        </w:tc>
        <w:tc>
          <w:tcPr>
            <w:tcW w:w="3313" w:type="dxa"/>
          </w:tcPr>
          <w:p>
            <w:pPr>
              <w:pStyle w:val="TableParagraph"/>
              <w:ind w:left="490" w:right="361"/>
              <w:rPr>
                <w:sz w:val="24"/>
              </w:rPr>
            </w:pPr>
            <w:r>
              <w:rPr>
                <w:sz w:val="24"/>
              </w:rPr>
              <w:t>1,666 </w:t>
            </w:r>
          </w:p>
        </w:tc>
      </w:tr>
      <w:tr>
        <w:trPr>
          <w:trHeight w:val="311" w:hRule="atLeast"/>
        </w:trPr>
        <w:tc>
          <w:tcPr>
            <w:tcW w:w="1382" w:type="dxa"/>
          </w:tcPr>
          <w:p>
            <w:pPr>
              <w:pStyle w:val="TableParagraph"/>
              <w:ind w:right="439"/>
              <w:jc w:val="right"/>
              <w:rPr>
                <w:sz w:val="24"/>
              </w:rPr>
            </w:pPr>
            <w:r>
              <w:rPr>
                <w:sz w:val="24"/>
              </w:rPr>
              <w:t>54 </w:t>
            </w:r>
          </w:p>
        </w:tc>
        <w:tc>
          <w:tcPr>
            <w:tcW w:w="3829" w:type="dxa"/>
          </w:tcPr>
          <w:p>
            <w:pPr>
              <w:pStyle w:val="TableParagraph"/>
              <w:ind w:right="1303"/>
              <w:jc w:val="right"/>
              <w:rPr>
                <w:sz w:val="24"/>
              </w:rPr>
            </w:pPr>
            <w:r>
              <w:rPr>
                <w:sz w:val="24"/>
              </w:rPr>
              <w:t>国联证券 </w:t>
            </w:r>
          </w:p>
        </w:tc>
        <w:tc>
          <w:tcPr>
            <w:tcW w:w="3313" w:type="dxa"/>
          </w:tcPr>
          <w:p>
            <w:pPr>
              <w:pStyle w:val="TableParagraph"/>
              <w:ind w:left="490" w:right="361"/>
              <w:rPr>
                <w:sz w:val="24"/>
              </w:rPr>
            </w:pPr>
            <w:r>
              <w:rPr>
                <w:sz w:val="24"/>
              </w:rPr>
              <w:t>1,422 </w:t>
            </w:r>
          </w:p>
        </w:tc>
      </w:tr>
      <w:tr>
        <w:trPr>
          <w:trHeight w:val="311" w:hRule="atLeast"/>
        </w:trPr>
        <w:tc>
          <w:tcPr>
            <w:tcW w:w="1382" w:type="dxa"/>
          </w:tcPr>
          <w:p>
            <w:pPr>
              <w:pStyle w:val="TableParagraph"/>
              <w:ind w:right="439"/>
              <w:jc w:val="right"/>
              <w:rPr>
                <w:sz w:val="24"/>
              </w:rPr>
            </w:pPr>
            <w:r>
              <w:rPr>
                <w:sz w:val="24"/>
              </w:rPr>
              <w:t>55 </w:t>
            </w:r>
          </w:p>
        </w:tc>
        <w:tc>
          <w:tcPr>
            <w:tcW w:w="3829" w:type="dxa"/>
          </w:tcPr>
          <w:p>
            <w:pPr>
              <w:pStyle w:val="TableParagraph"/>
              <w:ind w:right="1303"/>
              <w:jc w:val="right"/>
              <w:rPr>
                <w:sz w:val="24"/>
              </w:rPr>
            </w:pPr>
            <w:r>
              <w:rPr>
                <w:sz w:val="24"/>
              </w:rPr>
              <w:t>爱建证券 </w:t>
            </w:r>
          </w:p>
        </w:tc>
        <w:tc>
          <w:tcPr>
            <w:tcW w:w="3313" w:type="dxa"/>
          </w:tcPr>
          <w:p>
            <w:pPr>
              <w:pStyle w:val="TableParagraph"/>
              <w:ind w:left="490" w:right="361"/>
              <w:rPr>
                <w:sz w:val="24"/>
              </w:rPr>
            </w:pPr>
            <w:r>
              <w:rPr>
                <w:sz w:val="24"/>
              </w:rPr>
              <w:t>1,321 </w:t>
            </w:r>
          </w:p>
        </w:tc>
      </w:tr>
      <w:tr>
        <w:trPr>
          <w:trHeight w:val="314" w:hRule="atLeast"/>
        </w:trPr>
        <w:tc>
          <w:tcPr>
            <w:tcW w:w="1382" w:type="dxa"/>
          </w:tcPr>
          <w:p>
            <w:pPr>
              <w:pStyle w:val="TableParagraph"/>
              <w:spacing w:before="2"/>
              <w:ind w:right="439"/>
              <w:jc w:val="right"/>
              <w:rPr>
                <w:sz w:val="24"/>
              </w:rPr>
            </w:pPr>
            <w:r>
              <w:rPr>
                <w:sz w:val="24"/>
              </w:rPr>
              <w:t>56 </w:t>
            </w:r>
          </w:p>
        </w:tc>
        <w:tc>
          <w:tcPr>
            <w:tcW w:w="3829" w:type="dxa"/>
          </w:tcPr>
          <w:p>
            <w:pPr>
              <w:pStyle w:val="TableParagraph"/>
              <w:spacing w:before="2"/>
              <w:ind w:right="1303"/>
              <w:jc w:val="right"/>
              <w:rPr>
                <w:sz w:val="24"/>
              </w:rPr>
            </w:pPr>
            <w:r>
              <w:rPr>
                <w:sz w:val="24"/>
              </w:rPr>
              <w:t>华安证券 </w:t>
            </w:r>
          </w:p>
        </w:tc>
        <w:tc>
          <w:tcPr>
            <w:tcW w:w="3313" w:type="dxa"/>
          </w:tcPr>
          <w:p>
            <w:pPr>
              <w:pStyle w:val="TableParagraph"/>
              <w:spacing w:before="2"/>
              <w:ind w:left="490" w:right="361"/>
              <w:rPr>
                <w:sz w:val="24"/>
              </w:rPr>
            </w:pPr>
            <w:r>
              <w:rPr>
                <w:sz w:val="24"/>
              </w:rPr>
              <w:t>1,280 </w:t>
            </w:r>
          </w:p>
        </w:tc>
      </w:tr>
      <w:tr>
        <w:trPr>
          <w:trHeight w:val="311" w:hRule="atLeast"/>
        </w:trPr>
        <w:tc>
          <w:tcPr>
            <w:tcW w:w="1382" w:type="dxa"/>
          </w:tcPr>
          <w:p>
            <w:pPr>
              <w:pStyle w:val="TableParagraph"/>
              <w:ind w:right="439"/>
              <w:jc w:val="right"/>
              <w:rPr>
                <w:sz w:val="24"/>
              </w:rPr>
            </w:pPr>
            <w:r>
              <w:rPr>
                <w:sz w:val="24"/>
              </w:rPr>
              <w:t>57 </w:t>
            </w:r>
          </w:p>
        </w:tc>
        <w:tc>
          <w:tcPr>
            <w:tcW w:w="3829" w:type="dxa"/>
          </w:tcPr>
          <w:p>
            <w:pPr>
              <w:pStyle w:val="TableParagraph"/>
              <w:ind w:right="1303"/>
              <w:jc w:val="right"/>
              <w:rPr>
                <w:sz w:val="24"/>
              </w:rPr>
            </w:pPr>
            <w:r>
              <w:rPr>
                <w:sz w:val="24"/>
              </w:rPr>
              <w:t>首创证券 </w:t>
            </w:r>
          </w:p>
        </w:tc>
        <w:tc>
          <w:tcPr>
            <w:tcW w:w="3313" w:type="dxa"/>
          </w:tcPr>
          <w:p>
            <w:pPr>
              <w:pStyle w:val="TableParagraph"/>
              <w:ind w:left="490" w:right="361"/>
              <w:rPr>
                <w:sz w:val="24"/>
              </w:rPr>
            </w:pPr>
            <w:r>
              <w:rPr>
                <w:sz w:val="24"/>
              </w:rPr>
              <w:t>1,249 </w:t>
            </w:r>
          </w:p>
        </w:tc>
      </w:tr>
      <w:tr>
        <w:trPr>
          <w:trHeight w:val="311" w:hRule="atLeast"/>
        </w:trPr>
        <w:tc>
          <w:tcPr>
            <w:tcW w:w="1382" w:type="dxa"/>
          </w:tcPr>
          <w:p>
            <w:pPr>
              <w:pStyle w:val="TableParagraph"/>
              <w:ind w:right="439"/>
              <w:jc w:val="right"/>
              <w:rPr>
                <w:sz w:val="24"/>
              </w:rPr>
            </w:pPr>
            <w:r>
              <w:rPr>
                <w:sz w:val="24"/>
              </w:rPr>
              <w:t>58 </w:t>
            </w:r>
          </w:p>
        </w:tc>
        <w:tc>
          <w:tcPr>
            <w:tcW w:w="3829" w:type="dxa"/>
          </w:tcPr>
          <w:p>
            <w:pPr>
              <w:pStyle w:val="TableParagraph"/>
              <w:ind w:right="1303"/>
              <w:jc w:val="right"/>
              <w:rPr>
                <w:sz w:val="24"/>
              </w:rPr>
            </w:pPr>
            <w:r>
              <w:rPr>
                <w:sz w:val="24"/>
              </w:rPr>
              <w:t>山西证券 </w:t>
            </w:r>
          </w:p>
        </w:tc>
        <w:tc>
          <w:tcPr>
            <w:tcW w:w="3313" w:type="dxa"/>
          </w:tcPr>
          <w:p>
            <w:pPr>
              <w:pStyle w:val="TableParagraph"/>
              <w:ind w:left="490" w:right="361"/>
              <w:rPr>
                <w:sz w:val="24"/>
              </w:rPr>
            </w:pPr>
            <w:r>
              <w:rPr>
                <w:sz w:val="24"/>
              </w:rPr>
              <w:t>1,195 </w:t>
            </w:r>
          </w:p>
        </w:tc>
      </w:tr>
      <w:tr>
        <w:trPr>
          <w:trHeight w:val="311" w:hRule="atLeast"/>
        </w:trPr>
        <w:tc>
          <w:tcPr>
            <w:tcW w:w="1382" w:type="dxa"/>
          </w:tcPr>
          <w:p>
            <w:pPr>
              <w:pStyle w:val="TableParagraph"/>
              <w:ind w:right="439"/>
              <w:jc w:val="right"/>
              <w:rPr>
                <w:sz w:val="24"/>
              </w:rPr>
            </w:pPr>
            <w:r>
              <w:rPr>
                <w:sz w:val="24"/>
              </w:rPr>
              <w:t>59 </w:t>
            </w:r>
          </w:p>
        </w:tc>
        <w:tc>
          <w:tcPr>
            <w:tcW w:w="3829" w:type="dxa"/>
          </w:tcPr>
          <w:p>
            <w:pPr>
              <w:pStyle w:val="TableParagraph"/>
              <w:ind w:right="1303"/>
              <w:jc w:val="right"/>
              <w:rPr>
                <w:sz w:val="24"/>
              </w:rPr>
            </w:pPr>
            <w:r>
              <w:rPr>
                <w:sz w:val="24"/>
              </w:rPr>
              <w:t>华金证券 </w:t>
            </w:r>
          </w:p>
        </w:tc>
        <w:tc>
          <w:tcPr>
            <w:tcW w:w="3313" w:type="dxa"/>
          </w:tcPr>
          <w:p>
            <w:pPr>
              <w:pStyle w:val="TableParagraph"/>
              <w:ind w:left="490" w:right="361"/>
              <w:rPr>
                <w:sz w:val="24"/>
              </w:rPr>
            </w:pPr>
            <w:r>
              <w:rPr>
                <w:sz w:val="24"/>
              </w:rPr>
              <w:t>1,078 </w:t>
            </w:r>
          </w:p>
        </w:tc>
      </w:tr>
      <w:tr>
        <w:trPr>
          <w:trHeight w:val="312" w:hRule="atLeast"/>
        </w:trPr>
        <w:tc>
          <w:tcPr>
            <w:tcW w:w="1382" w:type="dxa"/>
          </w:tcPr>
          <w:p>
            <w:pPr>
              <w:pStyle w:val="TableParagraph"/>
              <w:ind w:right="439"/>
              <w:jc w:val="right"/>
              <w:rPr>
                <w:sz w:val="24"/>
              </w:rPr>
            </w:pPr>
            <w:r>
              <w:rPr>
                <w:sz w:val="24"/>
              </w:rPr>
              <w:t>60 </w:t>
            </w:r>
          </w:p>
        </w:tc>
        <w:tc>
          <w:tcPr>
            <w:tcW w:w="3829" w:type="dxa"/>
          </w:tcPr>
          <w:p>
            <w:pPr>
              <w:pStyle w:val="TableParagraph"/>
              <w:ind w:right="1303"/>
              <w:jc w:val="right"/>
              <w:rPr>
                <w:sz w:val="24"/>
              </w:rPr>
            </w:pPr>
            <w:r>
              <w:rPr>
                <w:sz w:val="24"/>
              </w:rPr>
              <w:t>东海证券 </w:t>
            </w:r>
          </w:p>
        </w:tc>
        <w:tc>
          <w:tcPr>
            <w:tcW w:w="3313" w:type="dxa"/>
          </w:tcPr>
          <w:p>
            <w:pPr>
              <w:pStyle w:val="TableParagraph"/>
              <w:ind w:left="490" w:right="361"/>
              <w:rPr>
                <w:sz w:val="24"/>
              </w:rPr>
            </w:pPr>
            <w:r>
              <w:rPr>
                <w:sz w:val="24"/>
              </w:rPr>
              <w:t>959 </w:t>
            </w:r>
          </w:p>
        </w:tc>
      </w:tr>
      <w:tr>
        <w:trPr>
          <w:trHeight w:val="311" w:hRule="atLeast"/>
        </w:trPr>
        <w:tc>
          <w:tcPr>
            <w:tcW w:w="1382" w:type="dxa"/>
          </w:tcPr>
          <w:p>
            <w:pPr>
              <w:pStyle w:val="TableParagraph"/>
              <w:ind w:right="439"/>
              <w:jc w:val="right"/>
              <w:rPr>
                <w:sz w:val="24"/>
              </w:rPr>
            </w:pPr>
            <w:r>
              <w:rPr>
                <w:sz w:val="24"/>
              </w:rPr>
              <w:t>61 </w:t>
            </w:r>
          </w:p>
        </w:tc>
        <w:tc>
          <w:tcPr>
            <w:tcW w:w="3829" w:type="dxa"/>
          </w:tcPr>
          <w:p>
            <w:pPr>
              <w:pStyle w:val="TableParagraph"/>
              <w:ind w:right="1303"/>
              <w:jc w:val="right"/>
              <w:rPr>
                <w:sz w:val="24"/>
              </w:rPr>
            </w:pPr>
            <w:r>
              <w:rPr>
                <w:sz w:val="24"/>
              </w:rPr>
              <w:t>申港证券 </w:t>
            </w:r>
          </w:p>
        </w:tc>
        <w:tc>
          <w:tcPr>
            <w:tcW w:w="3313" w:type="dxa"/>
          </w:tcPr>
          <w:p>
            <w:pPr>
              <w:pStyle w:val="TableParagraph"/>
              <w:ind w:left="490" w:right="361"/>
              <w:rPr>
                <w:sz w:val="24"/>
              </w:rPr>
            </w:pPr>
            <w:r>
              <w:rPr>
                <w:sz w:val="24"/>
              </w:rPr>
              <w:t>954 </w:t>
            </w:r>
          </w:p>
        </w:tc>
      </w:tr>
      <w:tr>
        <w:trPr>
          <w:trHeight w:val="314" w:hRule="atLeast"/>
        </w:trPr>
        <w:tc>
          <w:tcPr>
            <w:tcW w:w="1382" w:type="dxa"/>
          </w:tcPr>
          <w:p>
            <w:pPr>
              <w:pStyle w:val="TableParagraph"/>
              <w:spacing w:before="2"/>
              <w:ind w:right="439"/>
              <w:jc w:val="right"/>
              <w:rPr>
                <w:sz w:val="24"/>
              </w:rPr>
            </w:pPr>
            <w:r>
              <w:rPr>
                <w:sz w:val="24"/>
              </w:rPr>
              <w:t>62 </w:t>
            </w:r>
          </w:p>
        </w:tc>
        <w:tc>
          <w:tcPr>
            <w:tcW w:w="3829" w:type="dxa"/>
          </w:tcPr>
          <w:p>
            <w:pPr>
              <w:pStyle w:val="TableParagraph"/>
              <w:spacing w:before="2"/>
              <w:ind w:right="1303"/>
              <w:jc w:val="right"/>
              <w:rPr>
                <w:sz w:val="24"/>
              </w:rPr>
            </w:pPr>
            <w:r>
              <w:rPr>
                <w:sz w:val="24"/>
              </w:rPr>
              <w:t>财信证券 </w:t>
            </w:r>
          </w:p>
        </w:tc>
        <w:tc>
          <w:tcPr>
            <w:tcW w:w="3313" w:type="dxa"/>
          </w:tcPr>
          <w:p>
            <w:pPr>
              <w:pStyle w:val="TableParagraph"/>
              <w:spacing w:before="2"/>
              <w:ind w:left="490" w:right="361"/>
              <w:rPr>
                <w:sz w:val="24"/>
              </w:rPr>
            </w:pPr>
            <w:r>
              <w:rPr>
                <w:sz w:val="24"/>
              </w:rPr>
              <w:t>888 </w:t>
            </w:r>
          </w:p>
        </w:tc>
      </w:tr>
      <w:tr>
        <w:trPr>
          <w:trHeight w:val="311" w:hRule="atLeast"/>
        </w:trPr>
        <w:tc>
          <w:tcPr>
            <w:tcW w:w="1382" w:type="dxa"/>
          </w:tcPr>
          <w:p>
            <w:pPr>
              <w:pStyle w:val="TableParagraph"/>
              <w:ind w:right="439"/>
              <w:jc w:val="right"/>
              <w:rPr>
                <w:sz w:val="24"/>
              </w:rPr>
            </w:pPr>
            <w:r>
              <w:rPr>
                <w:sz w:val="24"/>
              </w:rPr>
              <w:t>63 </w:t>
            </w:r>
          </w:p>
        </w:tc>
        <w:tc>
          <w:tcPr>
            <w:tcW w:w="3829" w:type="dxa"/>
          </w:tcPr>
          <w:p>
            <w:pPr>
              <w:pStyle w:val="TableParagraph"/>
              <w:ind w:right="1303"/>
              <w:jc w:val="right"/>
              <w:rPr>
                <w:sz w:val="24"/>
              </w:rPr>
            </w:pPr>
            <w:r>
              <w:rPr>
                <w:sz w:val="24"/>
              </w:rPr>
              <w:t>国融证券 </w:t>
            </w:r>
          </w:p>
        </w:tc>
        <w:tc>
          <w:tcPr>
            <w:tcW w:w="3313" w:type="dxa"/>
          </w:tcPr>
          <w:p>
            <w:pPr>
              <w:pStyle w:val="TableParagraph"/>
              <w:ind w:left="490" w:right="361"/>
              <w:rPr>
                <w:sz w:val="24"/>
              </w:rPr>
            </w:pPr>
            <w:r>
              <w:rPr>
                <w:sz w:val="24"/>
              </w:rPr>
              <w:t>882 </w:t>
            </w:r>
          </w:p>
        </w:tc>
      </w:tr>
      <w:tr>
        <w:trPr>
          <w:trHeight w:val="311" w:hRule="atLeast"/>
        </w:trPr>
        <w:tc>
          <w:tcPr>
            <w:tcW w:w="1382" w:type="dxa"/>
          </w:tcPr>
          <w:p>
            <w:pPr>
              <w:pStyle w:val="TableParagraph"/>
              <w:ind w:right="439"/>
              <w:jc w:val="right"/>
              <w:rPr>
                <w:sz w:val="24"/>
              </w:rPr>
            </w:pPr>
            <w:r>
              <w:rPr>
                <w:sz w:val="24"/>
              </w:rPr>
              <w:t>64 </w:t>
            </w:r>
          </w:p>
        </w:tc>
        <w:tc>
          <w:tcPr>
            <w:tcW w:w="3829" w:type="dxa"/>
          </w:tcPr>
          <w:p>
            <w:pPr>
              <w:pStyle w:val="TableParagraph"/>
              <w:ind w:right="1303"/>
              <w:jc w:val="right"/>
              <w:rPr>
                <w:sz w:val="24"/>
              </w:rPr>
            </w:pPr>
            <w:r>
              <w:rPr>
                <w:sz w:val="24"/>
              </w:rPr>
              <w:t>华融证券 </w:t>
            </w:r>
          </w:p>
        </w:tc>
        <w:tc>
          <w:tcPr>
            <w:tcW w:w="3313" w:type="dxa"/>
          </w:tcPr>
          <w:p>
            <w:pPr>
              <w:pStyle w:val="TableParagraph"/>
              <w:ind w:left="490" w:right="361"/>
              <w:rPr>
                <w:sz w:val="24"/>
              </w:rPr>
            </w:pPr>
            <w:r>
              <w:rPr>
                <w:sz w:val="24"/>
              </w:rPr>
              <w:t>836 </w:t>
            </w:r>
          </w:p>
        </w:tc>
      </w:tr>
      <w:tr>
        <w:trPr>
          <w:trHeight w:val="311" w:hRule="atLeast"/>
        </w:trPr>
        <w:tc>
          <w:tcPr>
            <w:tcW w:w="1382" w:type="dxa"/>
          </w:tcPr>
          <w:p>
            <w:pPr>
              <w:pStyle w:val="TableParagraph"/>
              <w:ind w:right="439"/>
              <w:jc w:val="right"/>
              <w:rPr>
                <w:sz w:val="24"/>
              </w:rPr>
            </w:pPr>
            <w:r>
              <w:rPr>
                <w:sz w:val="24"/>
              </w:rPr>
              <w:t>65 </w:t>
            </w:r>
          </w:p>
        </w:tc>
        <w:tc>
          <w:tcPr>
            <w:tcW w:w="3829" w:type="dxa"/>
          </w:tcPr>
          <w:p>
            <w:pPr>
              <w:pStyle w:val="TableParagraph"/>
              <w:ind w:right="1303"/>
              <w:jc w:val="right"/>
              <w:rPr>
                <w:sz w:val="24"/>
              </w:rPr>
            </w:pPr>
            <w:r>
              <w:rPr>
                <w:sz w:val="24"/>
              </w:rPr>
              <w:t>华林证券 </w:t>
            </w:r>
          </w:p>
        </w:tc>
        <w:tc>
          <w:tcPr>
            <w:tcW w:w="3313" w:type="dxa"/>
          </w:tcPr>
          <w:p>
            <w:pPr>
              <w:pStyle w:val="TableParagraph"/>
              <w:ind w:left="490" w:right="361"/>
              <w:rPr>
                <w:sz w:val="24"/>
              </w:rPr>
            </w:pPr>
            <w:r>
              <w:rPr>
                <w:sz w:val="24"/>
              </w:rPr>
              <w:t>804 </w:t>
            </w:r>
          </w:p>
        </w:tc>
      </w:tr>
      <w:tr>
        <w:trPr>
          <w:trHeight w:val="311" w:hRule="atLeast"/>
        </w:trPr>
        <w:tc>
          <w:tcPr>
            <w:tcW w:w="1382" w:type="dxa"/>
          </w:tcPr>
          <w:p>
            <w:pPr>
              <w:pStyle w:val="TableParagraph"/>
              <w:ind w:right="439"/>
              <w:jc w:val="right"/>
              <w:rPr>
                <w:sz w:val="24"/>
              </w:rPr>
            </w:pPr>
            <w:r>
              <w:rPr>
                <w:sz w:val="24"/>
              </w:rPr>
              <w:t>66 </w:t>
            </w:r>
          </w:p>
        </w:tc>
        <w:tc>
          <w:tcPr>
            <w:tcW w:w="3829" w:type="dxa"/>
          </w:tcPr>
          <w:p>
            <w:pPr>
              <w:pStyle w:val="TableParagraph"/>
              <w:ind w:right="1303"/>
              <w:jc w:val="right"/>
              <w:rPr>
                <w:sz w:val="24"/>
              </w:rPr>
            </w:pPr>
            <w:r>
              <w:rPr>
                <w:sz w:val="24"/>
              </w:rPr>
              <w:t>江海证券 </w:t>
            </w:r>
          </w:p>
        </w:tc>
        <w:tc>
          <w:tcPr>
            <w:tcW w:w="3313" w:type="dxa"/>
          </w:tcPr>
          <w:p>
            <w:pPr>
              <w:pStyle w:val="TableParagraph"/>
              <w:ind w:left="490" w:right="361"/>
              <w:rPr>
                <w:sz w:val="24"/>
              </w:rPr>
            </w:pPr>
            <w:r>
              <w:rPr>
                <w:sz w:val="24"/>
              </w:rPr>
              <w:t>634 </w:t>
            </w:r>
          </w:p>
        </w:tc>
      </w:tr>
      <w:tr>
        <w:trPr>
          <w:trHeight w:val="311" w:hRule="atLeast"/>
        </w:trPr>
        <w:tc>
          <w:tcPr>
            <w:tcW w:w="1382" w:type="dxa"/>
          </w:tcPr>
          <w:p>
            <w:pPr>
              <w:pStyle w:val="TableParagraph"/>
              <w:ind w:right="439"/>
              <w:jc w:val="right"/>
              <w:rPr>
                <w:sz w:val="24"/>
              </w:rPr>
            </w:pPr>
            <w:r>
              <w:rPr>
                <w:sz w:val="24"/>
              </w:rPr>
              <w:t>67 </w:t>
            </w:r>
          </w:p>
        </w:tc>
        <w:tc>
          <w:tcPr>
            <w:tcW w:w="3829" w:type="dxa"/>
          </w:tcPr>
          <w:p>
            <w:pPr>
              <w:pStyle w:val="TableParagraph"/>
              <w:ind w:right="1303"/>
              <w:jc w:val="right"/>
              <w:rPr>
                <w:sz w:val="24"/>
              </w:rPr>
            </w:pPr>
            <w:r>
              <w:rPr>
                <w:sz w:val="24"/>
              </w:rPr>
              <w:t>华宝证券 </w:t>
            </w:r>
          </w:p>
        </w:tc>
        <w:tc>
          <w:tcPr>
            <w:tcW w:w="3313" w:type="dxa"/>
          </w:tcPr>
          <w:p>
            <w:pPr>
              <w:pStyle w:val="TableParagraph"/>
              <w:ind w:left="490" w:right="361"/>
              <w:rPr>
                <w:sz w:val="24"/>
              </w:rPr>
            </w:pPr>
            <w:r>
              <w:rPr>
                <w:sz w:val="24"/>
              </w:rPr>
              <w:t>583 </w:t>
            </w:r>
          </w:p>
        </w:tc>
      </w:tr>
      <w:tr>
        <w:trPr>
          <w:trHeight w:val="313" w:hRule="atLeast"/>
        </w:trPr>
        <w:tc>
          <w:tcPr>
            <w:tcW w:w="1382" w:type="dxa"/>
          </w:tcPr>
          <w:p>
            <w:pPr>
              <w:pStyle w:val="TableParagraph"/>
              <w:spacing w:before="2"/>
              <w:ind w:right="439"/>
              <w:jc w:val="right"/>
              <w:rPr>
                <w:sz w:val="24"/>
              </w:rPr>
            </w:pPr>
            <w:r>
              <w:rPr>
                <w:sz w:val="24"/>
              </w:rPr>
              <w:t>68 </w:t>
            </w:r>
          </w:p>
        </w:tc>
        <w:tc>
          <w:tcPr>
            <w:tcW w:w="3829" w:type="dxa"/>
          </w:tcPr>
          <w:p>
            <w:pPr>
              <w:pStyle w:val="TableParagraph"/>
              <w:spacing w:before="2"/>
              <w:ind w:right="1303"/>
              <w:jc w:val="right"/>
              <w:rPr>
                <w:sz w:val="24"/>
              </w:rPr>
            </w:pPr>
            <w:r>
              <w:rPr>
                <w:sz w:val="24"/>
              </w:rPr>
              <w:t>粤开证券 </w:t>
            </w:r>
          </w:p>
        </w:tc>
        <w:tc>
          <w:tcPr>
            <w:tcW w:w="3313" w:type="dxa"/>
          </w:tcPr>
          <w:p>
            <w:pPr>
              <w:pStyle w:val="TableParagraph"/>
              <w:spacing w:before="2"/>
              <w:ind w:left="490" w:right="361"/>
              <w:rPr>
                <w:sz w:val="24"/>
              </w:rPr>
            </w:pPr>
            <w:r>
              <w:rPr>
                <w:sz w:val="24"/>
              </w:rPr>
              <w:t>576 </w:t>
            </w:r>
          </w:p>
        </w:tc>
      </w:tr>
      <w:tr>
        <w:trPr>
          <w:trHeight w:val="311" w:hRule="atLeast"/>
        </w:trPr>
        <w:tc>
          <w:tcPr>
            <w:tcW w:w="1382" w:type="dxa"/>
          </w:tcPr>
          <w:p>
            <w:pPr>
              <w:pStyle w:val="TableParagraph"/>
              <w:ind w:right="439"/>
              <w:jc w:val="right"/>
              <w:rPr>
                <w:sz w:val="24"/>
              </w:rPr>
            </w:pPr>
            <w:r>
              <w:rPr>
                <w:sz w:val="24"/>
              </w:rPr>
              <w:t>69 </w:t>
            </w:r>
          </w:p>
        </w:tc>
        <w:tc>
          <w:tcPr>
            <w:tcW w:w="3829" w:type="dxa"/>
          </w:tcPr>
          <w:p>
            <w:pPr>
              <w:pStyle w:val="TableParagraph"/>
              <w:ind w:right="1303"/>
              <w:jc w:val="right"/>
              <w:rPr>
                <w:sz w:val="24"/>
              </w:rPr>
            </w:pPr>
            <w:r>
              <w:rPr>
                <w:sz w:val="24"/>
              </w:rPr>
              <w:t>湘财证券 </w:t>
            </w:r>
          </w:p>
        </w:tc>
        <w:tc>
          <w:tcPr>
            <w:tcW w:w="3313" w:type="dxa"/>
          </w:tcPr>
          <w:p>
            <w:pPr>
              <w:pStyle w:val="TableParagraph"/>
              <w:ind w:left="490" w:right="361"/>
              <w:rPr>
                <w:sz w:val="24"/>
              </w:rPr>
            </w:pPr>
            <w:r>
              <w:rPr>
                <w:sz w:val="24"/>
              </w:rPr>
              <w:t>563 </w:t>
            </w:r>
          </w:p>
        </w:tc>
      </w:tr>
      <w:tr>
        <w:trPr>
          <w:trHeight w:val="311" w:hRule="atLeast"/>
        </w:trPr>
        <w:tc>
          <w:tcPr>
            <w:tcW w:w="1382" w:type="dxa"/>
          </w:tcPr>
          <w:p>
            <w:pPr>
              <w:pStyle w:val="TableParagraph"/>
              <w:ind w:right="439"/>
              <w:jc w:val="right"/>
              <w:rPr>
                <w:sz w:val="24"/>
              </w:rPr>
            </w:pPr>
            <w:r>
              <w:rPr>
                <w:sz w:val="24"/>
              </w:rPr>
              <w:t>70 </w:t>
            </w:r>
          </w:p>
        </w:tc>
        <w:tc>
          <w:tcPr>
            <w:tcW w:w="3829" w:type="dxa"/>
          </w:tcPr>
          <w:p>
            <w:pPr>
              <w:pStyle w:val="TableParagraph"/>
              <w:ind w:right="1303"/>
              <w:jc w:val="right"/>
              <w:rPr>
                <w:sz w:val="24"/>
              </w:rPr>
            </w:pPr>
            <w:r>
              <w:rPr>
                <w:sz w:val="24"/>
              </w:rPr>
              <w:t>中山证券 </w:t>
            </w:r>
          </w:p>
        </w:tc>
        <w:tc>
          <w:tcPr>
            <w:tcW w:w="3313" w:type="dxa"/>
          </w:tcPr>
          <w:p>
            <w:pPr>
              <w:pStyle w:val="TableParagraph"/>
              <w:ind w:left="490" w:right="361"/>
              <w:rPr>
                <w:sz w:val="24"/>
              </w:rPr>
            </w:pPr>
            <w:r>
              <w:rPr>
                <w:sz w:val="24"/>
              </w:rPr>
              <w:t>555 </w:t>
            </w:r>
          </w:p>
        </w:tc>
      </w:tr>
      <w:tr>
        <w:trPr>
          <w:trHeight w:val="312" w:hRule="atLeast"/>
        </w:trPr>
        <w:tc>
          <w:tcPr>
            <w:tcW w:w="1382" w:type="dxa"/>
          </w:tcPr>
          <w:p>
            <w:pPr>
              <w:pStyle w:val="TableParagraph"/>
              <w:ind w:right="439"/>
              <w:jc w:val="right"/>
              <w:rPr>
                <w:sz w:val="24"/>
              </w:rPr>
            </w:pPr>
            <w:r>
              <w:rPr>
                <w:sz w:val="24"/>
              </w:rPr>
              <w:t>71 </w:t>
            </w:r>
          </w:p>
        </w:tc>
        <w:tc>
          <w:tcPr>
            <w:tcW w:w="3829" w:type="dxa"/>
          </w:tcPr>
          <w:p>
            <w:pPr>
              <w:pStyle w:val="TableParagraph"/>
              <w:ind w:right="1303"/>
              <w:jc w:val="right"/>
              <w:rPr>
                <w:sz w:val="24"/>
              </w:rPr>
            </w:pPr>
            <w:r>
              <w:rPr>
                <w:sz w:val="24"/>
              </w:rPr>
              <w:t>开源证券 </w:t>
            </w:r>
          </w:p>
        </w:tc>
        <w:tc>
          <w:tcPr>
            <w:tcW w:w="3313" w:type="dxa"/>
          </w:tcPr>
          <w:p>
            <w:pPr>
              <w:pStyle w:val="TableParagraph"/>
              <w:ind w:left="490" w:right="361"/>
              <w:rPr>
                <w:sz w:val="24"/>
              </w:rPr>
            </w:pPr>
            <w:r>
              <w:rPr>
                <w:sz w:val="24"/>
              </w:rPr>
              <w:t>521 </w:t>
            </w:r>
          </w:p>
        </w:tc>
      </w:tr>
      <w:tr>
        <w:trPr>
          <w:trHeight w:val="311" w:hRule="atLeast"/>
        </w:trPr>
        <w:tc>
          <w:tcPr>
            <w:tcW w:w="1382" w:type="dxa"/>
          </w:tcPr>
          <w:p>
            <w:pPr>
              <w:pStyle w:val="TableParagraph"/>
              <w:ind w:right="439"/>
              <w:jc w:val="right"/>
              <w:rPr>
                <w:sz w:val="24"/>
              </w:rPr>
            </w:pPr>
            <w:r>
              <w:rPr>
                <w:sz w:val="24"/>
              </w:rPr>
              <w:t>72 </w:t>
            </w:r>
          </w:p>
        </w:tc>
        <w:tc>
          <w:tcPr>
            <w:tcW w:w="3829" w:type="dxa"/>
          </w:tcPr>
          <w:p>
            <w:pPr>
              <w:pStyle w:val="TableParagraph"/>
              <w:ind w:right="1303"/>
              <w:jc w:val="right"/>
              <w:rPr>
                <w:sz w:val="24"/>
              </w:rPr>
            </w:pPr>
            <w:r>
              <w:rPr>
                <w:sz w:val="24"/>
              </w:rPr>
              <w:t>汇丰前海 </w:t>
            </w:r>
          </w:p>
        </w:tc>
        <w:tc>
          <w:tcPr>
            <w:tcW w:w="3313" w:type="dxa"/>
          </w:tcPr>
          <w:p>
            <w:pPr>
              <w:pStyle w:val="TableParagraph"/>
              <w:ind w:left="490" w:right="361"/>
              <w:rPr>
                <w:sz w:val="24"/>
              </w:rPr>
            </w:pPr>
            <w:r>
              <w:rPr>
                <w:sz w:val="24"/>
              </w:rPr>
              <w:t>470 </w:t>
            </w:r>
          </w:p>
        </w:tc>
      </w:tr>
      <w:tr>
        <w:trPr>
          <w:trHeight w:val="311" w:hRule="atLeast"/>
        </w:trPr>
        <w:tc>
          <w:tcPr>
            <w:tcW w:w="1382" w:type="dxa"/>
          </w:tcPr>
          <w:p>
            <w:pPr>
              <w:pStyle w:val="TableParagraph"/>
              <w:ind w:right="439"/>
              <w:jc w:val="right"/>
              <w:rPr>
                <w:sz w:val="24"/>
              </w:rPr>
            </w:pPr>
            <w:r>
              <w:rPr>
                <w:sz w:val="24"/>
              </w:rPr>
              <w:t>73 </w:t>
            </w:r>
          </w:p>
        </w:tc>
        <w:tc>
          <w:tcPr>
            <w:tcW w:w="3829" w:type="dxa"/>
          </w:tcPr>
          <w:p>
            <w:pPr>
              <w:pStyle w:val="TableParagraph"/>
              <w:ind w:right="1303"/>
              <w:jc w:val="right"/>
              <w:rPr>
                <w:sz w:val="24"/>
              </w:rPr>
            </w:pPr>
            <w:r>
              <w:rPr>
                <w:sz w:val="24"/>
              </w:rPr>
              <w:t>华菁证券 </w:t>
            </w:r>
          </w:p>
        </w:tc>
        <w:tc>
          <w:tcPr>
            <w:tcW w:w="3313" w:type="dxa"/>
          </w:tcPr>
          <w:p>
            <w:pPr>
              <w:pStyle w:val="TableParagraph"/>
              <w:ind w:left="490" w:right="361"/>
              <w:rPr>
                <w:sz w:val="24"/>
              </w:rPr>
            </w:pPr>
            <w:r>
              <w:rPr>
                <w:sz w:val="24"/>
              </w:rPr>
              <w:t>467 </w:t>
            </w:r>
          </w:p>
        </w:tc>
      </w:tr>
      <w:tr>
        <w:trPr>
          <w:trHeight w:val="313" w:hRule="atLeast"/>
        </w:trPr>
        <w:tc>
          <w:tcPr>
            <w:tcW w:w="1382" w:type="dxa"/>
          </w:tcPr>
          <w:p>
            <w:pPr>
              <w:pStyle w:val="TableParagraph"/>
              <w:spacing w:before="2"/>
              <w:ind w:right="439"/>
              <w:jc w:val="right"/>
              <w:rPr>
                <w:sz w:val="24"/>
              </w:rPr>
            </w:pPr>
            <w:r>
              <w:rPr>
                <w:sz w:val="24"/>
              </w:rPr>
              <w:t>74 </w:t>
            </w:r>
          </w:p>
        </w:tc>
        <w:tc>
          <w:tcPr>
            <w:tcW w:w="3829" w:type="dxa"/>
          </w:tcPr>
          <w:p>
            <w:pPr>
              <w:pStyle w:val="TableParagraph"/>
              <w:spacing w:before="2"/>
              <w:ind w:right="1303"/>
              <w:jc w:val="right"/>
              <w:rPr>
                <w:sz w:val="24"/>
              </w:rPr>
            </w:pPr>
            <w:r>
              <w:rPr>
                <w:sz w:val="24"/>
              </w:rPr>
              <w:t>五矿证券 </w:t>
            </w:r>
          </w:p>
        </w:tc>
        <w:tc>
          <w:tcPr>
            <w:tcW w:w="3313" w:type="dxa"/>
          </w:tcPr>
          <w:p>
            <w:pPr>
              <w:pStyle w:val="TableParagraph"/>
              <w:spacing w:before="2"/>
              <w:ind w:left="490" w:right="361"/>
              <w:rPr>
                <w:sz w:val="24"/>
              </w:rPr>
            </w:pPr>
            <w:r>
              <w:rPr>
                <w:sz w:val="24"/>
              </w:rPr>
              <w:t>465 </w:t>
            </w:r>
          </w:p>
        </w:tc>
      </w:tr>
      <w:tr>
        <w:trPr>
          <w:trHeight w:val="311" w:hRule="atLeast"/>
        </w:trPr>
        <w:tc>
          <w:tcPr>
            <w:tcW w:w="1382" w:type="dxa"/>
          </w:tcPr>
          <w:p>
            <w:pPr>
              <w:pStyle w:val="TableParagraph"/>
              <w:ind w:right="439"/>
              <w:jc w:val="right"/>
              <w:rPr>
                <w:sz w:val="24"/>
              </w:rPr>
            </w:pPr>
            <w:r>
              <w:rPr>
                <w:sz w:val="24"/>
              </w:rPr>
              <w:t>75 </w:t>
            </w:r>
          </w:p>
        </w:tc>
        <w:tc>
          <w:tcPr>
            <w:tcW w:w="3829" w:type="dxa"/>
          </w:tcPr>
          <w:p>
            <w:pPr>
              <w:pStyle w:val="TableParagraph"/>
              <w:ind w:right="1303"/>
              <w:jc w:val="right"/>
              <w:rPr>
                <w:sz w:val="24"/>
              </w:rPr>
            </w:pPr>
            <w:r>
              <w:rPr>
                <w:sz w:val="24"/>
              </w:rPr>
              <w:t>华西证券 </w:t>
            </w:r>
          </w:p>
        </w:tc>
        <w:tc>
          <w:tcPr>
            <w:tcW w:w="3313" w:type="dxa"/>
          </w:tcPr>
          <w:p>
            <w:pPr>
              <w:pStyle w:val="TableParagraph"/>
              <w:ind w:left="490" w:right="361"/>
              <w:rPr>
                <w:sz w:val="24"/>
              </w:rPr>
            </w:pPr>
            <w:r>
              <w:rPr>
                <w:sz w:val="24"/>
              </w:rPr>
              <w:t>462 </w:t>
            </w:r>
          </w:p>
        </w:tc>
      </w:tr>
      <w:tr>
        <w:trPr>
          <w:trHeight w:val="311" w:hRule="atLeast"/>
        </w:trPr>
        <w:tc>
          <w:tcPr>
            <w:tcW w:w="1382" w:type="dxa"/>
          </w:tcPr>
          <w:p>
            <w:pPr>
              <w:pStyle w:val="TableParagraph"/>
              <w:ind w:right="439"/>
              <w:jc w:val="right"/>
              <w:rPr>
                <w:sz w:val="24"/>
              </w:rPr>
            </w:pPr>
            <w:r>
              <w:rPr>
                <w:sz w:val="24"/>
              </w:rPr>
              <w:t>76 </w:t>
            </w:r>
          </w:p>
        </w:tc>
        <w:tc>
          <w:tcPr>
            <w:tcW w:w="3829" w:type="dxa"/>
          </w:tcPr>
          <w:p>
            <w:pPr>
              <w:pStyle w:val="TableParagraph"/>
              <w:ind w:right="1303"/>
              <w:jc w:val="right"/>
              <w:rPr>
                <w:sz w:val="24"/>
              </w:rPr>
            </w:pPr>
            <w:r>
              <w:rPr>
                <w:sz w:val="24"/>
              </w:rPr>
              <w:t>长城国瑞 </w:t>
            </w:r>
          </w:p>
        </w:tc>
        <w:tc>
          <w:tcPr>
            <w:tcW w:w="3313" w:type="dxa"/>
          </w:tcPr>
          <w:p>
            <w:pPr>
              <w:pStyle w:val="TableParagraph"/>
              <w:ind w:left="490" w:right="361"/>
              <w:rPr>
                <w:sz w:val="24"/>
              </w:rPr>
            </w:pPr>
            <w:r>
              <w:rPr>
                <w:sz w:val="24"/>
              </w:rPr>
              <w:t>419 </w:t>
            </w:r>
          </w:p>
        </w:tc>
      </w:tr>
      <w:tr>
        <w:trPr>
          <w:trHeight w:val="311" w:hRule="atLeast"/>
        </w:trPr>
        <w:tc>
          <w:tcPr>
            <w:tcW w:w="1382" w:type="dxa"/>
          </w:tcPr>
          <w:p>
            <w:pPr>
              <w:pStyle w:val="TableParagraph"/>
              <w:ind w:right="439"/>
              <w:jc w:val="right"/>
              <w:rPr>
                <w:sz w:val="24"/>
              </w:rPr>
            </w:pPr>
            <w:r>
              <w:rPr>
                <w:sz w:val="24"/>
              </w:rPr>
              <w:t>77 </w:t>
            </w:r>
          </w:p>
        </w:tc>
        <w:tc>
          <w:tcPr>
            <w:tcW w:w="3829" w:type="dxa"/>
          </w:tcPr>
          <w:p>
            <w:pPr>
              <w:pStyle w:val="TableParagraph"/>
              <w:ind w:right="1303"/>
              <w:jc w:val="right"/>
              <w:rPr>
                <w:sz w:val="24"/>
              </w:rPr>
            </w:pPr>
            <w:r>
              <w:rPr>
                <w:sz w:val="24"/>
              </w:rPr>
              <w:t>万和证券 </w:t>
            </w:r>
          </w:p>
        </w:tc>
        <w:tc>
          <w:tcPr>
            <w:tcW w:w="3313" w:type="dxa"/>
          </w:tcPr>
          <w:p>
            <w:pPr>
              <w:pStyle w:val="TableParagraph"/>
              <w:ind w:left="490" w:right="361"/>
              <w:rPr>
                <w:sz w:val="24"/>
              </w:rPr>
            </w:pPr>
            <w:r>
              <w:rPr>
                <w:sz w:val="24"/>
              </w:rPr>
              <w:t>390 </w:t>
            </w:r>
          </w:p>
        </w:tc>
      </w:tr>
      <w:tr>
        <w:trPr>
          <w:trHeight w:val="311" w:hRule="atLeast"/>
        </w:trPr>
        <w:tc>
          <w:tcPr>
            <w:tcW w:w="1382" w:type="dxa"/>
          </w:tcPr>
          <w:p>
            <w:pPr>
              <w:pStyle w:val="TableParagraph"/>
              <w:ind w:right="439"/>
              <w:jc w:val="right"/>
              <w:rPr>
                <w:sz w:val="24"/>
              </w:rPr>
            </w:pPr>
            <w:r>
              <w:rPr>
                <w:sz w:val="24"/>
              </w:rPr>
              <w:t>78 </w:t>
            </w:r>
          </w:p>
        </w:tc>
        <w:tc>
          <w:tcPr>
            <w:tcW w:w="3829" w:type="dxa"/>
          </w:tcPr>
          <w:p>
            <w:pPr>
              <w:pStyle w:val="TableParagraph"/>
              <w:ind w:right="1303"/>
              <w:jc w:val="right"/>
              <w:rPr>
                <w:sz w:val="24"/>
              </w:rPr>
            </w:pPr>
            <w:r>
              <w:rPr>
                <w:sz w:val="24"/>
              </w:rPr>
              <w:t>德邦证券 </w:t>
            </w:r>
          </w:p>
        </w:tc>
        <w:tc>
          <w:tcPr>
            <w:tcW w:w="3313" w:type="dxa"/>
          </w:tcPr>
          <w:p>
            <w:pPr>
              <w:pStyle w:val="TableParagraph"/>
              <w:ind w:left="490" w:right="361"/>
              <w:rPr>
                <w:sz w:val="24"/>
              </w:rPr>
            </w:pPr>
            <w:r>
              <w:rPr>
                <w:sz w:val="24"/>
              </w:rPr>
              <w:t>337 </w:t>
            </w:r>
          </w:p>
        </w:tc>
      </w:tr>
      <w:tr>
        <w:trPr>
          <w:trHeight w:val="311" w:hRule="atLeast"/>
        </w:trPr>
        <w:tc>
          <w:tcPr>
            <w:tcW w:w="1382" w:type="dxa"/>
          </w:tcPr>
          <w:p>
            <w:pPr>
              <w:pStyle w:val="TableParagraph"/>
              <w:ind w:right="439"/>
              <w:jc w:val="right"/>
              <w:rPr>
                <w:sz w:val="24"/>
              </w:rPr>
            </w:pPr>
            <w:r>
              <w:rPr>
                <w:sz w:val="24"/>
              </w:rPr>
              <w:t>79 </w:t>
            </w:r>
          </w:p>
        </w:tc>
        <w:tc>
          <w:tcPr>
            <w:tcW w:w="3829" w:type="dxa"/>
          </w:tcPr>
          <w:p>
            <w:pPr>
              <w:pStyle w:val="TableParagraph"/>
              <w:ind w:right="1303"/>
              <w:jc w:val="right"/>
              <w:rPr>
                <w:sz w:val="24"/>
              </w:rPr>
            </w:pPr>
            <w:r>
              <w:rPr>
                <w:sz w:val="24"/>
              </w:rPr>
              <w:t>南京证券 </w:t>
            </w:r>
          </w:p>
        </w:tc>
        <w:tc>
          <w:tcPr>
            <w:tcW w:w="3313" w:type="dxa"/>
          </w:tcPr>
          <w:p>
            <w:pPr>
              <w:pStyle w:val="TableParagraph"/>
              <w:ind w:left="490" w:right="361"/>
              <w:rPr>
                <w:sz w:val="24"/>
              </w:rPr>
            </w:pPr>
            <w:r>
              <w:rPr>
                <w:sz w:val="24"/>
              </w:rPr>
              <w:t>317 </w:t>
            </w:r>
          </w:p>
        </w:tc>
      </w:tr>
      <w:tr>
        <w:trPr>
          <w:trHeight w:val="313" w:hRule="atLeast"/>
        </w:trPr>
        <w:tc>
          <w:tcPr>
            <w:tcW w:w="1382" w:type="dxa"/>
          </w:tcPr>
          <w:p>
            <w:pPr>
              <w:pStyle w:val="TableParagraph"/>
              <w:spacing w:before="2"/>
              <w:ind w:right="439"/>
              <w:jc w:val="right"/>
              <w:rPr>
                <w:sz w:val="24"/>
              </w:rPr>
            </w:pPr>
            <w:r>
              <w:rPr>
                <w:sz w:val="24"/>
              </w:rPr>
              <w:t>80 </w:t>
            </w:r>
          </w:p>
        </w:tc>
        <w:tc>
          <w:tcPr>
            <w:tcW w:w="3829" w:type="dxa"/>
          </w:tcPr>
          <w:p>
            <w:pPr>
              <w:pStyle w:val="TableParagraph"/>
              <w:spacing w:before="2"/>
              <w:ind w:right="1303"/>
              <w:jc w:val="right"/>
              <w:rPr>
                <w:sz w:val="24"/>
              </w:rPr>
            </w:pPr>
            <w:r>
              <w:rPr>
                <w:sz w:val="24"/>
              </w:rPr>
              <w:t>金元证券 </w:t>
            </w:r>
          </w:p>
        </w:tc>
        <w:tc>
          <w:tcPr>
            <w:tcW w:w="3313" w:type="dxa"/>
          </w:tcPr>
          <w:p>
            <w:pPr>
              <w:pStyle w:val="TableParagraph"/>
              <w:spacing w:before="2"/>
              <w:ind w:left="490" w:right="361"/>
              <w:rPr>
                <w:sz w:val="24"/>
              </w:rPr>
            </w:pPr>
            <w:r>
              <w:rPr>
                <w:sz w:val="24"/>
              </w:rPr>
              <w:t>306 </w:t>
            </w:r>
          </w:p>
        </w:tc>
      </w:tr>
      <w:tr>
        <w:trPr>
          <w:trHeight w:val="311" w:hRule="atLeast"/>
        </w:trPr>
        <w:tc>
          <w:tcPr>
            <w:tcW w:w="1382" w:type="dxa"/>
          </w:tcPr>
          <w:p>
            <w:pPr>
              <w:pStyle w:val="TableParagraph"/>
              <w:ind w:right="439"/>
              <w:jc w:val="right"/>
              <w:rPr>
                <w:sz w:val="24"/>
              </w:rPr>
            </w:pPr>
            <w:r>
              <w:rPr>
                <w:sz w:val="24"/>
              </w:rPr>
              <w:t>81 </w:t>
            </w:r>
          </w:p>
        </w:tc>
        <w:tc>
          <w:tcPr>
            <w:tcW w:w="3829" w:type="dxa"/>
          </w:tcPr>
          <w:p>
            <w:pPr>
              <w:pStyle w:val="TableParagraph"/>
              <w:ind w:right="1303"/>
              <w:jc w:val="right"/>
              <w:rPr>
                <w:sz w:val="24"/>
              </w:rPr>
            </w:pPr>
            <w:r>
              <w:rPr>
                <w:sz w:val="24"/>
              </w:rPr>
              <w:t>红塔证券 </w:t>
            </w:r>
          </w:p>
        </w:tc>
        <w:tc>
          <w:tcPr>
            <w:tcW w:w="3313" w:type="dxa"/>
          </w:tcPr>
          <w:p>
            <w:pPr>
              <w:pStyle w:val="TableParagraph"/>
              <w:ind w:left="490" w:right="361"/>
              <w:rPr>
                <w:sz w:val="24"/>
              </w:rPr>
            </w:pPr>
            <w:r>
              <w:rPr>
                <w:sz w:val="24"/>
              </w:rPr>
              <w:t>306 </w:t>
            </w:r>
          </w:p>
        </w:tc>
      </w:tr>
      <w:tr>
        <w:trPr>
          <w:trHeight w:val="311" w:hRule="atLeast"/>
        </w:trPr>
        <w:tc>
          <w:tcPr>
            <w:tcW w:w="1382" w:type="dxa"/>
          </w:tcPr>
          <w:p>
            <w:pPr>
              <w:pStyle w:val="TableParagraph"/>
              <w:ind w:right="439"/>
              <w:jc w:val="right"/>
              <w:rPr>
                <w:sz w:val="24"/>
              </w:rPr>
            </w:pPr>
            <w:r>
              <w:rPr>
                <w:sz w:val="24"/>
              </w:rPr>
              <w:t>82 </w:t>
            </w:r>
          </w:p>
        </w:tc>
        <w:tc>
          <w:tcPr>
            <w:tcW w:w="3829" w:type="dxa"/>
          </w:tcPr>
          <w:p>
            <w:pPr>
              <w:pStyle w:val="TableParagraph"/>
              <w:ind w:right="1303"/>
              <w:jc w:val="right"/>
              <w:rPr>
                <w:sz w:val="24"/>
              </w:rPr>
            </w:pPr>
            <w:r>
              <w:rPr>
                <w:sz w:val="24"/>
              </w:rPr>
              <w:t>东亚前海 </w:t>
            </w:r>
          </w:p>
        </w:tc>
        <w:tc>
          <w:tcPr>
            <w:tcW w:w="3313" w:type="dxa"/>
          </w:tcPr>
          <w:p>
            <w:pPr>
              <w:pStyle w:val="TableParagraph"/>
              <w:ind w:left="490" w:right="361"/>
              <w:rPr>
                <w:sz w:val="24"/>
              </w:rPr>
            </w:pPr>
            <w:r>
              <w:rPr>
                <w:sz w:val="24"/>
              </w:rPr>
              <w:t>252 </w:t>
            </w:r>
          </w:p>
        </w:tc>
      </w:tr>
      <w:tr>
        <w:trPr>
          <w:trHeight w:val="312" w:hRule="atLeast"/>
        </w:trPr>
        <w:tc>
          <w:tcPr>
            <w:tcW w:w="1382" w:type="dxa"/>
          </w:tcPr>
          <w:p>
            <w:pPr>
              <w:pStyle w:val="TableParagraph"/>
              <w:ind w:right="439"/>
              <w:jc w:val="right"/>
              <w:rPr>
                <w:sz w:val="24"/>
              </w:rPr>
            </w:pPr>
            <w:r>
              <w:rPr>
                <w:sz w:val="24"/>
              </w:rPr>
              <w:t>83 </w:t>
            </w:r>
          </w:p>
        </w:tc>
        <w:tc>
          <w:tcPr>
            <w:tcW w:w="3829" w:type="dxa"/>
          </w:tcPr>
          <w:p>
            <w:pPr>
              <w:pStyle w:val="TableParagraph"/>
              <w:ind w:right="1303"/>
              <w:jc w:val="right"/>
              <w:rPr>
                <w:sz w:val="24"/>
              </w:rPr>
            </w:pPr>
            <w:r>
              <w:rPr>
                <w:sz w:val="24"/>
              </w:rPr>
              <w:t>联储证券 </w:t>
            </w:r>
          </w:p>
        </w:tc>
        <w:tc>
          <w:tcPr>
            <w:tcW w:w="3313" w:type="dxa"/>
          </w:tcPr>
          <w:p>
            <w:pPr>
              <w:pStyle w:val="TableParagraph"/>
              <w:ind w:left="490" w:right="361"/>
              <w:rPr>
                <w:sz w:val="24"/>
              </w:rPr>
            </w:pPr>
            <w:r>
              <w:rPr>
                <w:sz w:val="24"/>
              </w:rPr>
              <w:t>251 </w:t>
            </w:r>
          </w:p>
        </w:tc>
      </w:tr>
      <w:tr>
        <w:trPr>
          <w:trHeight w:val="311" w:hRule="atLeast"/>
        </w:trPr>
        <w:tc>
          <w:tcPr>
            <w:tcW w:w="1382" w:type="dxa"/>
          </w:tcPr>
          <w:p>
            <w:pPr>
              <w:pStyle w:val="TableParagraph"/>
              <w:ind w:right="439"/>
              <w:jc w:val="right"/>
              <w:rPr>
                <w:sz w:val="24"/>
              </w:rPr>
            </w:pPr>
            <w:r>
              <w:rPr>
                <w:sz w:val="24"/>
              </w:rPr>
              <w:t>84 </w:t>
            </w:r>
          </w:p>
        </w:tc>
        <w:tc>
          <w:tcPr>
            <w:tcW w:w="3829" w:type="dxa"/>
          </w:tcPr>
          <w:p>
            <w:pPr>
              <w:pStyle w:val="TableParagraph"/>
              <w:ind w:right="1303"/>
              <w:jc w:val="right"/>
              <w:rPr>
                <w:sz w:val="24"/>
              </w:rPr>
            </w:pPr>
            <w:r>
              <w:rPr>
                <w:sz w:val="24"/>
              </w:rPr>
              <w:t>财达证券 </w:t>
            </w:r>
          </w:p>
        </w:tc>
        <w:tc>
          <w:tcPr>
            <w:tcW w:w="3313" w:type="dxa"/>
          </w:tcPr>
          <w:p>
            <w:pPr>
              <w:pStyle w:val="TableParagraph"/>
              <w:ind w:left="490" w:right="361"/>
              <w:rPr>
                <w:sz w:val="24"/>
              </w:rPr>
            </w:pPr>
            <w:r>
              <w:rPr>
                <w:sz w:val="24"/>
              </w:rPr>
              <w:t>171 </w:t>
            </w:r>
          </w:p>
        </w:tc>
      </w:tr>
      <w:tr>
        <w:trPr>
          <w:trHeight w:val="311" w:hRule="atLeast"/>
        </w:trPr>
        <w:tc>
          <w:tcPr>
            <w:tcW w:w="1382" w:type="dxa"/>
          </w:tcPr>
          <w:p>
            <w:pPr>
              <w:pStyle w:val="TableParagraph"/>
              <w:ind w:right="439"/>
              <w:jc w:val="right"/>
              <w:rPr>
                <w:sz w:val="24"/>
              </w:rPr>
            </w:pPr>
            <w:r>
              <w:rPr>
                <w:sz w:val="24"/>
              </w:rPr>
              <w:t>85 </w:t>
            </w:r>
          </w:p>
        </w:tc>
        <w:tc>
          <w:tcPr>
            <w:tcW w:w="3829" w:type="dxa"/>
          </w:tcPr>
          <w:p>
            <w:pPr>
              <w:pStyle w:val="TableParagraph"/>
              <w:ind w:right="1303"/>
              <w:jc w:val="right"/>
              <w:rPr>
                <w:sz w:val="24"/>
              </w:rPr>
            </w:pPr>
            <w:r>
              <w:rPr>
                <w:sz w:val="24"/>
              </w:rPr>
              <w:t>世纪证券 </w:t>
            </w:r>
          </w:p>
        </w:tc>
        <w:tc>
          <w:tcPr>
            <w:tcW w:w="3313" w:type="dxa"/>
          </w:tcPr>
          <w:p>
            <w:pPr>
              <w:pStyle w:val="TableParagraph"/>
              <w:ind w:left="490" w:right="361"/>
              <w:rPr>
                <w:sz w:val="24"/>
              </w:rPr>
            </w:pPr>
            <w:r>
              <w:rPr>
                <w:sz w:val="24"/>
              </w:rPr>
              <w:t>107 </w:t>
            </w:r>
          </w:p>
        </w:tc>
      </w:tr>
      <w:tr>
        <w:trPr>
          <w:trHeight w:val="313" w:hRule="atLeast"/>
        </w:trPr>
        <w:tc>
          <w:tcPr>
            <w:tcW w:w="1382" w:type="dxa"/>
          </w:tcPr>
          <w:p>
            <w:pPr>
              <w:pStyle w:val="TableParagraph"/>
              <w:spacing w:before="2"/>
              <w:ind w:right="439"/>
              <w:jc w:val="right"/>
              <w:rPr>
                <w:sz w:val="24"/>
              </w:rPr>
            </w:pPr>
            <w:r>
              <w:rPr>
                <w:sz w:val="24"/>
              </w:rPr>
              <w:t>86 </w:t>
            </w:r>
          </w:p>
        </w:tc>
        <w:tc>
          <w:tcPr>
            <w:tcW w:w="3829" w:type="dxa"/>
          </w:tcPr>
          <w:p>
            <w:pPr>
              <w:pStyle w:val="TableParagraph"/>
              <w:spacing w:before="2"/>
              <w:ind w:right="1303"/>
              <w:jc w:val="right"/>
              <w:rPr>
                <w:sz w:val="24"/>
              </w:rPr>
            </w:pPr>
            <w:r>
              <w:rPr>
                <w:sz w:val="24"/>
              </w:rPr>
              <w:t>中邮证券 </w:t>
            </w:r>
          </w:p>
        </w:tc>
        <w:tc>
          <w:tcPr>
            <w:tcW w:w="3313" w:type="dxa"/>
          </w:tcPr>
          <w:p>
            <w:pPr>
              <w:pStyle w:val="TableParagraph"/>
              <w:spacing w:before="2"/>
              <w:ind w:left="490" w:right="361"/>
              <w:rPr>
                <w:sz w:val="24"/>
              </w:rPr>
            </w:pPr>
            <w:r>
              <w:rPr>
                <w:sz w:val="24"/>
              </w:rPr>
              <w:t>103 </w:t>
            </w:r>
          </w:p>
        </w:tc>
      </w:tr>
      <w:tr>
        <w:trPr>
          <w:trHeight w:val="311" w:hRule="atLeast"/>
        </w:trPr>
        <w:tc>
          <w:tcPr>
            <w:tcW w:w="1382" w:type="dxa"/>
          </w:tcPr>
          <w:p>
            <w:pPr>
              <w:pStyle w:val="TableParagraph"/>
              <w:ind w:right="439"/>
              <w:jc w:val="right"/>
              <w:rPr>
                <w:sz w:val="24"/>
              </w:rPr>
            </w:pPr>
            <w:r>
              <w:rPr>
                <w:sz w:val="24"/>
              </w:rPr>
              <w:t>87 </w:t>
            </w:r>
          </w:p>
        </w:tc>
        <w:tc>
          <w:tcPr>
            <w:tcW w:w="3829" w:type="dxa"/>
          </w:tcPr>
          <w:p>
            <w:pPr>
              <w:pStyle w:val="TableParagraph"/>
              <w:ind w:right="1303"/>
              <w:jc w:val="right"/>
              <w:rPr>
                <w:sz w:val="24"/>
              </w:rPr>
            </w:pPr>
            <w:r>
              <w:rPr>
                <w:sz w:val="24"/>
              </w:rPr>
              <w:t>中原证券 </w:t>
            </w:r>
          </w:p>
        </w:tc>
        <w:tc>
          <w:tcPr>
            <w:tcW w:w="3313" w:type="dxa"/>
          </w:tcPr>
          <w:p>
            <w:pPr>
              <w:pStyle w:val="TableParagraph"/>
              <w:ind w:left="490" w:right="361"/>
              <w:rPr>
                <w:sz w:val="24"/>
              </w:rPr>
            </w:pPr>
            <w:r>
              <w:rPr>
                <w:sz w:val="24"/>
              </w:rPr>
              <w:t>59 </w:t>
            </w:r>
          </w:p>
        </w:tc>
      </w:tr>
      <w:tr>
        <w:trPr>
          <w:trHeight w:val="311" w:hRule="atLeast"/>
        </w:trPr>
        <w:tc>
          <w:tcPr>
            <w:tcW w:w="1382" w:type="dxa"/>
          </w:tcPr>
          <w:p>
            <w:pPr>
              <w:pStyle w:val="TableParagraph"/>
              <w:ind w:right="439"/>
              <w:jc w:val="right"/>
              <w:rPr>
                <w:sz w:val="24"/>
              </w:rPr>
            </w:pPr>
            <w:r>
              <w:rPr>
                <w:sz w:val="24"/>
              </w:rPr>
              <w:t>88 </w:t>
            </w:r>
          </w:p>
        </w:tc>
        <w:tc>
          <w:tcPr>
            <w:tcW w:w="3829" w:type="dxa"/>
          </w:tcPr>
          <w:p>
            <w:pPr>
              <w:pStyle w:val="TableParagraph"/>
              <w:ind w:right="1303"/>
              <w:jc w:val="right"/>
              <w:rPr>
                <w:sz w:val="24"/>
              </w:rPr>
            </w:pPr>
            <w:r>
              <w:rPr>
                <w:sz w:val="24"/>
              </w:rPr>
              <w:t>国开证券 </w:t>
            </w:r>
          </w:p>
        </w:tc>
        <w:tc>
          <w:tcPr>
            <w:tcW w:w="3313" w:type="dxa"/>
          </w:tcPr>
          <w:p>
            <w:pPr>
              <w:pStyle w:val="TableParagraph"/>
              <w:ind w:left="490" w:right="361"/>
              <w:rPr>
                <w:sz w:val="24"/>
              </w:rPr>
            </w:pPr>
            <w:r>
              <w:rPr>
                <w:sz w:val="24"/>
              </w:rPr>
              <w:t>22 </w:t>
            </w:r>
          </w:p>
        </w:tc>
      </w:tr>
      <w:tr>
        <w:trPr>
          <w:trHeight w:val="311" w:hRule="atLeast"/>
        </w:trPr>
        <w:tc>
          <w:tcPr>
            <w:tcW w:w="1382" w:type="dxa"/>
          </w:tcPr>
          <w:p>
            <w:pPr>
              <w:pStyle w:val="TableParagraph"/>
              <w:ind w:right="439"/>
              <w:jc w:val="right"/>
              <w:rPr>
                <w:sz w:val="24"/>
              </w:rPr>
            </w:pPr>
            <w:r>
              <w:rPr>
                <w:sz w:val="24"/>
              </w:rPr>
              <w:t>89 </w:t>
            </w:r>
          </w:p>
        </w:tc>
        <w:tc>
          <w:tcPr>
            <w:tcW w:w="3829" w:type="dxa"/>
          </w:tcPr>
          <w:p>
            <w:pPr>
              <w:pStyle w:val="TableParagraph"/>
              <w:ind w:right="1303"/>
              <w:jc w:val="right"/>
              <w:rPr>
                <w:sz w:val="24"/>
              </w:rPr>
            </w:pPr>
            <w:r>
              <w:rPr>
                <w:sz w:val="24"/>
              </w:rPr>
              <w:t>中天证券 </w:t>
            </w:r>
          </w:p>
        </w:tc>
        <w:tc>
          <w:tcPr>
            <w:tcW w:w="3313" w:type="dxa"/>
          </w:tcPr>
          <w:p>
            <w:pPr>
              <w:pStyle w:val="TableParagraph"/>
              <w:ind w:left="490" w:right="361"/>
              <w:rPr>
                <w:sz w:val="24"/>
              </w:rPr>
            </w:pPr>
            <w:r>
              <w:rPr>
                <w:sz w:val="24"/>
              </w:rPr>
              <w:t>17 </w:t>
            </w:r>
          </w:p>
        </w:tc>
      </w:tr>
    </w:tbl>
    <w:p>
      <w:pPr>
        <w:spacing w:after="0"/>
        <w:rPr>
          <w:sz w:val="24"/>
        </w:rPr>
        <w:sectPr>
          <w:pgSz w:w="11910" w:h="16840"/>
          <w:pgMar w:header="0" w:footer="1122" w:top="1420" w:bottom="132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2"/>
        <w:gridCol w:w="3829"/>
        <w:gridCol w:w="3313"/>
      </w:tblGrid>
      <w:tr>
        <w:trPr>
          <w:trHeight w:val="311" w:hRule="atLeast"/>
        </w:trPr>
        <w:tc>
          <w:tcPr>
            <w:tcW w:w="1382" w:type="dxa"/>
          </w:tcPr>
          <w:p>
            <w:pPr>
              <w:pStyle w:val="TableParagraph"/>
              <w:ind w:right="439"/>
              <w:jc w:val="right"/>
              <w:rPr>
                <w:sz w:val="24"/>
              </w:rPr>
            </w:pPr>
            <w:r>
              <w:rPr>
                <w:sz w:val="24"/>
              </w:rPr>
              <w:t>90 </w:t>
            </w:r>
          </w:p>
        </w:tc>
        <w:tc>
          <w:tcPr>
            <w:tcW w:w="3829" w:type="dxa"/>
          </w:tcPr>
          <w:p>
            <w:pPr>
              <w:pStyle w:val="TableParagraph"/>
              <w:ind w:right="1303"/>
              <w:jc w:val="right"/>
              <w:rPr>
                <w:sz w:val="24"/>
              </w:rPr>
            </w:pPr>
            <w:r>
              <w:rPr>
                <w:sz w:val="24"/>
              </w:rPr>
              <w:t>大通证券 </w:t>
            </w:r>
          </w:p>
        </w:tc>
        <w:tc>
          <w:tcPr>
            <w:tcW w:w="3313" w:type="dxa"/>
          </w:tcPr>
          <w:p>
            <w:pPr>
              <w:pStyle w:val="TableParagraph"/>
              <w:ind w:left="1536" w:right="0"/>
              <w:jc w:val="left"/>
              <w:rPr>
                <w:sz w:val="24"/>
              </w:rPr>
            </w:pPr>
            <w:r>
              <w:rPr>
                <w:sz w:val="24"/>
              </w:rPr>
              <w:t>12 </w:t>
            </w:r>
          </w:p>
        </w:tc>
      </w:tr>
      <w:tr>
        <w:trPr>
          <w:trHeight w:val="312" w:hRule="atLeast"/>
        </w:trPr>
        <w:tc>
          <w:tcPr>
            <w:tcW w:w="1382" w:type="dxa"/>
          </w:tcPr>
          <w:p>
            <w:pPr>
              <w:pStyle w:val="TableParagraph"/>
              <w:ind w:right="439"/>
              <w:jc w:val="right"/>
              <w:rPr>
                <w:sz w:val="24"/>
              </w:rPr>
            </w:pPr>
            <w:r>
              <w:rPr>
                <w:sz w:val="24"/>
              </w:rPr>
              <w:t>91 </w:t>
            </w:r>
          </w:p>
        </w:tc>
        <w:tc>
          <w:tcPr>
            <w:tcW w:w="3829" w:type="dxa"/>
          </w:tcPr>
          <w:p>
            <w:pPr>
              <w:pStyle w:val="TableParagraph"/>
              <w:ind w:right="1303"/>
              <w:jc w:val="right"/>
              <w:rPr>
                <w:sz w:val="24"/>
              </w:rPr>
            </w:pPr>
            <w:r>
              <w:rPr>
                <w:sz w:val="24"/>
              </w:rPr>
              <w:t>九州证券 </w:t>
            </w:r>
          </w:p>
        </w:tc>
        <w:tc>
          <w:tcPr>
            <w:tcW w:w="3313" w:type="dxa"/>
          </w:tcPr>
          <w:p>
            <w:pPr>
              <w:pStyle w:val="TableParagraph"/>
              <w:ind w:left="490" w:right="361"/>
              <w:rPr>
                <w:sz w:val="24"/>
              </w:rPr>
            </w:pPr>
            <w:r>
              <w:rPr>
                <w:sz w:val="24"/>
              </w:rPr>
              <w:t>9 </w:t>
            </w:r>
          </w:p>
        </w:tc>
      </w:tr>
      <w:tr>
        <w:trPr>
          <w:trHeight w:val="314" w:hRule="atLeast"/>
        </w:trPr>
        <w:tc>
          <w:tcPr>
            <w:tcW w:w="1382" w:type="dxa"/>
          </w:tcPr>
          <w:p>
            <w:pPr>
              <w:pStyle w:val="TableParagraph"/>
              <w:spacing w:line="294" w:lineRule="exact"/>
              <w:ind w:right="439"/>
              <w:jc w:val="right"/>
              <w:rPr>
                <w:sz w:val="24"/>
              </w:rPr>
            </w:pPr>
            <w:r>
              <w:rPr>
                <w:sz w:val="24"/>
              </w:rPr>
              <w:t>92 </w:t>
            </w:r>
          </w:p>
        </w:tc>
        <w:tc>
          <w:tcPr>
            <w:tcW w:w="3829" w:type="dxa"/>
          </w:tcPr>
          <w:p>
            <w:pPr>
              <w:pStyle w:val="TableParagraph"/>
              <w:spacing w:line="294" w:lineRule="exact"/>
              <w:ind w:right="1303"/>
              <w:jc w:val="right"/>
              <w:rPr>
                <w:sz w:val="24"/>
              </w:rPr>
            </w:pPr>
            <w:r>
              <w:rPr>
                <w:sz w:val="24"/>
              </w:rPr>
              <w:t>东莞证券 </w:t>
            </w:r>
          </w:p>
        </w:tc>
        <w:tc>
          <w:tcPr>
            <w:tcW w:w="3313" w:type="dxa"/>
          </w:tcPr>
          <w:p>
            <w:pPr>
              <w:pStyle w:val="TableParagraph"/>
              <w:spacing w:line="294" w:lineRule="exact"/>
              <w:ind w:left="1476" w:right="0"/>
              <w:jc w:val="left"/>
              <w:rPr>
                <w:sz w:val="24"/>
              </w:rPr>
            </w:pPr>
            <w:r>
              <w:rPr>
                <w:sz w:val="24"/>
              </w:rPr>
              <w:t>-49 </w:t>
            </w:r>
          </w:p>
        </w:tc>
      </w:tr>
    </w:tbl>
    <w:p>
      <w:pPr>
        <w:pStyle w:val="BodyText"/>
        <w:rPr>
          <w:sz w:val="20"/>
        </w:rPr>
      </w:pPr>
    </w:p>
    <w:p>
      <w:pPr>
        <w:pStyle w:val="BodyText"/>
        <w:spacing w:before="6"/>
        <w:rPr>
          <w:sz w:val="18"/>
        </w:rPr>
      </w:pPr>
    </w:p>
    <w:p>
      <w:pPr>
        <w:pStyle w:val="ListParagraph"/>
        <w:numPr>
          <w:ilvl w:val="0"/>
          <w:numId w:val="1"/>
        </w:numPr>
        <w:tabs>
          <w:tab w:pos="1644" w:val="left" w:leader="none"/>
        </w:tabs>
        <w:spacing w:line="538" w:lineRule="exact" w:before="0" w:after="0"/>
        <w:ind w:left="1643" w:right="0" w:hanging="485"/>
        <w:jc w:val="left"/>
        <w:rPr>
          <w:b/>
          <w:sz w:val="32"/>
        </w:rPr>
      </w:pPr>
      <w:r>
        <w:rPr>
          <w:b/>
          <w:spacing w:val="-3"/>
          <w:sz w:val="32"/>
        </w:rPr>
        <w:t>证券公司 </w:t>
      </w:r>
      <w:r>
        <w:rPr>
          <w:b/>
          <w:sz w:val="32"/>
        </w:rPr>
        <w:t>2019</w:t>
      </w:r>
      <w:r>
        <w:rPr>
          <w:b/>
          <w:spacing w:val="-3"/>
          <w:sz w:val="32"/>
        </w:rPr>
        <w:t> 年度代理买卖证券业务收入排名</w:t>
      </w:r>
    </w:p>
    <w:p>
      <w:pPr>
        <w:spacing w:before="118"/>
        <w:ind w:left="0" w:right="217" w:firstLine="0"/>
        <w:jc w:val="right"/>
        <w:rPr>
          <w:rFonts w:ascii="Microsoft JhengHei" w:eastAsia="Microsoft JhengHei" w:hint="eastAsia"/>
          <w:b/>
          <w:sz w:val="24"/>
        </w:rPr>
      </w:pPr>
      <w:r>
        <w:rPr>
          <w:rFonts w:ascii="Microsoft JhengHei" w:eastAsia="Microsoft JhengHei" w:hint="eastAsia"/>
          <w:b/>
          <w:sz w:val="24"/>
        </w:rPr>
        <w:t>单位：万元</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2"/>
        <w:gridCol w:w="3829"/>
        <w:gridCol w:w="3313"/>
      </w:tblGrid>
      <w:tr>
        <w:trPr>
          <w:trHeight w:val="311" w:hRule="atLeast"/>
        </w:trPr>
        <w:tc>
          <w:tcPr>
            <w:tcW w:w="1382" w:type="dxa"/>
          </w:tcPr>
          <w:p>
            <w:pPr>
              <w:pStyle w:val="TableParagraph"/>
              <w:ind w:left="488" w:right="361"/>
              <w:rPr>
                <w:b/>
                <w:sz w:val="24"/>
              </w:rPr>
            </w:pPr>
            <w:r>
              <w:rPr>
                <w:b/>
                <w:sz w:val="24"/>
              </w:rPr>
              <w:t>序号</w:t>
            </w:r>
            <w:r>
              <w:rPr>
                <w:b/>
                <w:w w:val="99"/>
                <w:sz w:val="24"/>
              </w:rPr>
              <w:t> </w:t>
            </w:r>
          </w:p>
        </w:tc>
        <w:tc>
          <w:tcPr>
            <w:tcW w:w="3829" w:type="dxa"/>
          </w:tcPr>
          <w:p>
            <w:pPr>
              <w:pStyle w:val="TableParagraph"/>
              <w:ind w:right="1301"/>
              <w:jc w:val="right"/>
              <w:rPr>
                <w:b/>
                <w:sz w:val="24"/>
              </w:rPr>
            </w:pPr>
            <w:r>
              <w:rPr>
                <w:b/>
                <w:sz w:val="24"/>
              </w:rPr>
              <w:t>证券公司</w:t>
            </w:r>
            <w:r>
              <w:rPr>
                <w:b/>
                <w:w w:val="99"/>
                <w:sz w:val="24"/>
              </w:rPr>
              <w:t> </w:t>
            </w:r>
          </w:p>
        </w:tc>
        <w:tc>
          <w:tcPr>
            <w:tcW w:w="3313" w:type="dxa"/>
          </w:tcPr>
          <w:p>
            <w:pPr>
              <w:pStyle w:val="TableParagraph"/>
              <w:ind w:left="490" w:right="361"/>
              <w:rPr>
                <w:b/>
                <w:sz w:val="24"/>
              </w:rPr>
            </w:pPr>
            <w:r>
              <w:rPr>
                <w:b/>
                <w:sz w:val="24"/>
              </w:rPr>
              <w:t>代理买卖证券业务收入</w:t>
            </w:r>
            <w:r>
              <w:rPr>
                <w:b/>
                <w:w w:val="99"/>
                <w:sz w:val="24"/>
              </w:rPr>
              <w:t> </w:t>
            </w:r>
          </w:p>
        </w:tc>
      </w:tr>
      <w:tr>
        <w:trPr>
          <w:trHeight w:val="311" w:hRule="atLeast"/>
        </w:trPr>
        <w:tc>
          <w:tcPr>
            <w:tcW w:w="1382" w:type="dxa"/>
          </w:tcPr>
          <w:p>
            <w:pPr>
              <w:pStyle w:val="TableParagraph"/>
              <w:ind w:left="488" w:right="359"/>
              <w:rPr>
                <w:sz w:val="24"/>
              </w:rPr>
            </w:pPr>
            <w:r>
              <w:rPr>
                <w:sz w:val="24"/>
              </w:rPr>
              <w:t>1 </w:t>
            </w:r>
          </w:p>
        </w:tc>
        <w:tc>
          <w:tcPr>
            <w:tcW w:w="3829" w:type="dxa"/>
          </w:tcPr>
          <w:p>
            <w:pPr>
              <w:pStyle w:val="TableParagraph"/>
              <w:ind w:right="1303"/>
              <w:jc w:val="right"/>
              <w:rPr>
                <w:sz w:val="24"/>
              </w:rPr>
            </w:pPr>
            <w:r>
              <w:rPr>
                <w:sz w:val="24"/>
              </w:rPr>
              <w:t>国泰君安 </w:t>
            </w:r>
          </w:p>
        </w:tc>
        <w:tc>
          <w:tcPr>
            <w:tcW w:w="3313" w:type="dxa"/>
          </w:tcPr>
          <w:p>
            <w:pPr>
              <w:pStyle w:val="TableParagraph"/>
              <w:ind w:left="490" w:right="361"/>
              <w:rPr>
                <w:sz w:val="24"/>
              </w:rPr>
            </w:pPr>
            <w:r>
              <w:rPr>
                <w:sz w:val="24"/>
              </w:rPr>
              <w:t>259,215 </w:t>
            </w:r>
          </w:p>
        </w:tc>
      </w:tr>
      <w:tr>
        <w:trPr>
          <w:trHeight w:val="311" w:hRule="atLeast"/>
        </w:trPr>
        <w:tc>
          <w:tcPr>
            <w:tcW w:w="1382" w:type="dxa"/>
          </w:tcPr>
          <w:p>
            <w:pPr>
              <w:pStyle w:val="TableParagraph"/>
              <w:ind w:left="488" w:right="359"/>
              <w:rPr>
                <w:sz w:val="24"/>
              </w:rPr>
            </w:pPr>
            <w:r>
              <w:rPr>
                <w:sz w:val="24"/>
              </w:rPr>
              <w:t>2 </w:t>
            </w:r>
          </w:p>
        </w:tc>
        <w:tc>
          <w:tcPr>
            <w:tcW w:w="3829" w:type="dxa"/>
          </w:tcPr>
          <w:p>
            <w:pPr>
              <w:pStyle w:val="TableParagraph"/>
              <w:ind w:right="1303"/>
              <w:jc w:val="right"/>
              <w:rPr>
                <w:sz w:val="24"/>
              </w:rPr>
            </w:pPr>
            <w:r>
              <w:rPr>
                <w:sz w:val="24"/>
              </w:rPr>
              <w:t>国信证券 </w:t>
            </w:r>
          </w:p>
        </w:tc>
        <w:tc>
          <w:tcPr>
            <w:tcW w:w="3313" w:type="dxa"/>
          </w:tcPr>
          <w:p>
            <w:pPr>
              <w:pStyle w:val="TableParagraph"/>
              <w:ind w:left="490" w:right="361"/>
              <w:rPr>
                <w:sz w:val="24"/>
              </w:rPr>
            </w:pPr>
            <w:r>
              <w:rPr>
                <w:sz w:val="24"/>
              </w:rPr>
              <w:t>232,388 </w:t>
            </w:r>
          </w:p>
        </w:tc>
      </w:tr>
      <w:tr>
        <w:trPr>
          <w:trHeight w:val="311" w:hRule="atLeast"/>
        </w:trPr>
        <w:tc>
          <w:tcPr>
            <w:tcW w:w="1382" w:type="dxa"/>
          </w:tcPr>
          <w:p>
            <w:pPr>
              <w:pStyle w:val="TableParagraph"/>
              <w:ind w:left="488" w:right="359"/>
              <w:rPr>
                <w:sz w:val="24"/>
              </w:rPr>
            </w:pPr>
            <w:r>
              <w:rPr>
                <w:sz w:val="24"/>
              </w:rPr>
              <w:t>3 </w:t>
            </w:r>
          </w:p>
        </w:tc>
        <w:tc>
          <w:tcPr>
            <w:tcW w:w="3829" w:type="dxa"/>
          </w:tcPr>
          <w:p>
            <w:pPr>
              <w:pStyle w:val="TableParagraph"/>
              <w:ind w:right="1303"/>
              <w:jc w:val="right"/>
              <w:rPr>
                <w:sz w:val="24"/>
              </w:rPr>
            </w:pPr>
            <w:r>
              <w:rPr>
                <w:sz w:val="24"/>
              </w:rPr>
              <w:t>银河证券 </w:t>
            </w:r>
          </w:p>
        </w:tc>
        <w:tc>
          <w:tcPr>
            <w:tcW w:w="3313" w:type="dxa"/>
          </w:tcPr>
          <w:p>
            <w:pPr>
              <w:pStyle w:val="TableParagraph"/>
              <w:ind w:left="490" w:right="361"/>
              <w:rPr>
                <w:sz w:val="24"/>
              </w:rPr>
            </w:pPr>
            <w:r>
              <w:rPr>
                <w:sz w:val="24"/>
              </w:rPr>
              <w:t>184,796 </w:t>
            </w:r>
          </w:p>
        </w:tc>
      </w:tr>
      <w:tr>
        <w:trPr>
          <w:trHeight w:val="312" w:hRule="atLeast"/>
        </w:trPr>
        <w:tc>
          <w:tcPr>
            <w:tcW w:w="1382" w:type="dxa"/>
          </w:tcPr>
          <w:p>
            <w:pPr>
              <w:pStyle w:val="TableParagraph"/>
              <w:ind w:left="488" w:right="359"/>
              <w:rPr>
                <w:sz w:val="24"/>
              </w:rPr>
            </w:pPr>
            <w:r>
              <w:rPr>
                <w:sz w:val="24"/>
              </w:rPr>
              <w:t>4 </w:t>
            </w:r>
          </w:p>
        </w:tc>
        <w:tc>
          <w:tcPr>
            <w:tcW w:w="3829" w:type="dxa"/>
          </w:tcPr>
          <w:p>
            <w:pPr>
              <w:pStyle w:val="TableParagraph"/>
              <w:ind w:right="1303"/>
              <w:jc w:val="right"/>
              <w:rPr>
                <w:sz w:val="24"/>
              </w:rPr>
            </w:pPr>
            <w:r>
              <w:rPr>
                <w:sz w:val="24"/>
              </w:rPr>
              <w:t>申万宏源 </w:t>
            </w:r>
          </w:p>
        </w:tc>
        <w:tc>
          <w:tcPr>
            <w:tcW w:w="3313" w:type="dxa"/>
          </w:tcPr>
          <w:p>
            <w:pPr>
              <w:pStyle w:val="TableParagraph"/>
              <w:ind w:left="490" w:right="361"/>
              <w:rPr>
                <w:sz w:val="24"/>
              </w:rPr>
            </w:pPr>
            <w:r>
              <w:rPr>
                <w:sz w:val="24"/>
              </w:rPr>
              <w:t>159,351 </w:t>
            </w:r>
          </w:p>
        </w:tc>
      </w:tr>
      <w:tr>
        <w:trPr>
          <w:trHeight w:val="313" w:hRule="atLeast"/>
        </w:trPr>
        <w:tc>
          <w:tcPr>
            <w:tcW w:w="1382" w:type="dxa"/>
          </w:tcPr>
          <w:p>
            <w:pPr>
              <w:pStyle w:val="TableParagraph"/>
              <w:spacing w:line="294" w:lineRule="exact"/>
              <w:ind w:left="488" w:right="359"/>
              <w:rPr>
                <w:sz w:val="24"/>
              </w:rPr>
            </w:pPr>
            <w:r>
              <w:rPr>
                <w:sz w:val="24"/>
              </w:rPr>
              <w:t>5 </w:t>
            </w:r>
          </w:p>
        </w:tc>
        <w:tc>
          <w:tcPr>
            <w:tcW w:w="3829" w:type="dxa"/>
          </w:tcPr>
          <w:p>
            <w:pPr>
              <w:pStyle w:val="TableParagraph"/>
              <w:spacing w:line="294" w:lineRule="exact"/>
              <w:ind w:right="1303"/>
              <w:jc w:val="right"/>
              <w:rPr>
                <w:sz w:val="24"/>
              </w:rPr>
            </w:pPr>
            <w:r>
              <w:rPr>
                <w:sz w:val="24"/>
              </w:rPr>
              <w:t>广发证券 </w:t>
            </w:r>
          </w:p>
        </w:tc>
        <w:tc>
          <w:tcPr>
            <w:tcW w:w="3313" w:type="dxa"/>
          </w:tcPr>
          <w:p>
            <w:pPr>
              <w:pStyle w:val="TableParagraph"/>
              <w:spacing w:line="294" w:lineRule="exact"/>
              <w:ind w:left="490" w:right="361"/>
              <w:rPr>
                <w:sz w:val="24"/>
              </w:rPr>
            </w:pPr>
            <w:r>
              <w:rPr>
                <w:sz w:val="24"/>
              </w:rPr>
              <w:t>155,244 </w:t>
            </w:r>
          </w:p>
        </w:tc>
      </w:tr>
      <w:tr>
        <w:trPr>
          <w:trHeight w:val="311" w:hRule="atLeast"/>
        </w:trPr>
        <w:tc>
          <w:tcPr>
            <w:tcW w:w="1382" w:type="dxa"/>
          </w:tcPr>
          <w:p>
            <w:pPr>
              <w:pStyle w:val="TableParagraph"/>
              <w:ind w:left="488" w:right="359"/>
              <w:rPr>
                <w:sz w:val="24"/>
              </w:rPr>
            </w:pPr>
            <w:r>
              <w:rPr>
                <w:sz w:val="24"/>
              </w:rPr>
              <w:t>6 </w:t>
            </w:r>
          </w:p>
        </w:tc>
        <w:tc>
          <w:tcPr>
            <w:tcW w:w="3829" w:type="dxa"/>
          </w:tcPr>
          <w:p>
            <w:pPr>
              <w:pStyle w:val="TableParagraph"/>
              <w:ind w:right="1303"/>
              <w:jc w:val="right"/>
              <w:rPr>
                <w:sz w:val="24"/>
              </w:rPr>
            </w:pPr>
            <w:r>
              <w:rPr>
                <w:sz w:val="24"/>
              </w:rPr>
              <w:t>招商证券 </w:t>
            </w:r>
          </w:p>
        </w:tc>
        <w:tc>
          <w:tcPr>
            <w:tcW w:w="3313" w:type="dxa"/>
          </w:tcPr>
          <w:p>
            <w:pPr>
              <w:pStyle w:val="TableParagraph"/>
              <w:ind w:left="490" w:right="361"/>
              <w:rPr>
                <w:sz w:val="24"/>
              </w:rPr>
            </w:pPr>
            <w:r>
              <w:rPr>
                <w:sz w:val="24"/>
              </w:rPr>
              <w:t>146,347 </w:t>
            </w:r>
          </w:p>
        </w:tc>
      </w:tr>
      <w:tr>
        <w:trPr>
          <w:trHeight w:val="311" w:hRule="atLeast"/>
        </w:trPr>
        <w:tc>
          <w:tcPr>
            <w:tcW w:w="1382" w:type="dxa"/>
          </w:tcPr>
          <w:p>
            <w:pPr>
              <w:pStyle w:val="TableParagraph"/>
              <w:ind w:left="488" w:right="359"/>
              <w:rPr>
                <w:sz w:val="24"/>
              </w:rPr>
            </w:pPr>
            <w:r>
              <w:rPr>
                <w:sz w:val="24"/>
              </w:rPr>
              <w:t>7 </w:t>
            </w:r>
          </w:p>
        </w:tc>
        <w:tc>
          <w:tcPr>
            <w:tcW w:w="3829" w:type="dxa"/>
          </w:tcPr>
          <w:p>
            <w:pPr>
              <w:pStyle w:val="TableParagraph"/>
              <w:ind w:right="1303"/>
              <w:jc w:val="right"/>
              <w:rPr>
                <w:sz w:val="24"/>
              </w:rPr>
            </w:pPr>
            <w:r>
              <w:rPr>
                <w:sz w:val="24"/>
              </w:rPr>
              <w:t>中信证券 </w:t>
            </w:r>
          </w:p>
        </w:tc>
        <w:tc>
          <w:tcPr>
            <w:tcW w:w="3313" w:type="dxa"/>
          </w:tcPr>
          <w:p>
            <w:pPr>
              <w:pStyle w:val="TableParagraph"/>
              <w:ind w:left="490" w:right="361"/>
              <w:rPr>
                <w:sz w:val="24"/>
              </w:rPr>
            </w:pPr>
            <w:r>
              <w:rPr>
                <w:sz w:val="24"/>
              </w:rPr>
              <w:t>128,878 </w:t>
            </w:r>
          </w:p>
        </w:tc>
      </w:tr>
      <w:tr>
        <w:trPr>
          <w:trHeight w:val="311" w:hRule="atLeast"/>
        </w:trPr>
        <w:tc>
          <w:tcPr>
            <w:tcW w:w="1382" w:type="dxa"/>
          </w:tcPr>
          <w:p>
            <w:pPr>
              <w:pStyle w:val="TableParagraph"/>
              <w:ind w:left="488" w:right="359"/>
              <w:rPr>
                <w:sz w:val="24"/>
              </w:rPr>
            </w:pPr>
            <w:r>
              <w:rPr>
                <w:sz w:val="24"/>
              </w:rPr>
              <w:t>8 </w:t>
            </w:r>
          </w:p>
        </w:tc>
        <w:tc>
          <w:tcPr>
            <w:tcW w:w="3829" w:type="dxa"/>
          </w:tcPr>
          <w:p>
            <w:pPr>
              <w:pStyle w:val="TableParagraph"/>
              <w:ind w:right="1303"/>
              <w:jc w:val="right"/>
              <w:rPr>
                <w:sz w:val="24"/>
              </w:rPr>
            </w:pPr>
            <w:r>
              <w:rPr>
                <w:sz w:val="24"/>
              </w:rPr>
              <w:t>方正证券 </w:t>
            </w:r>
          </w:p>
        </w:tc>
        <w:tc>
          <w:tcPr>
            <w:tcW w:w="3313" w:type="dxa"/>
          </w:tcPr>
          <w:p>
            <w:pPr>
              <w:pStyle w:val="TableParagraph"/>
              <w:ind w:left="490" w:right="361"/>
              <w:rPr>
                <w:sz w:val="24"/>
              </w:rPr>
            </w:pPr>
            <w:r>
              <w:rPr>
                <w:sz w:val="24"/>
              </w:rPr>
              <w:t>128,311 </w:t>
            </w:r>
          </w:p>
        </w:tc>
      </w:tr>
      <w:tr>
        <w:trPr>
          <w:trHeight w:val="311" w:hRule="atLeast"/>
        </w:trPr>
        <w:tc>
          <w:tcPr>
            <w:tcW w:w="1382" w:type="dxa"/>
          </w:tcPr>
          <w:p>
            <w:pPr>
              <w:pStyle w:val="TableParagraph"/>
              <w:ind w:left="488" w:right="359"/>
              <w:rPr>
                <w:sz w:val="24"/>
              </w:rPr>
            </w:pPr>
            <w:r>
              <w:rPr>
                <w:sz w:val="24"/>
              </w:rPr>
              <w:t>9 </w:t>
            </w:r>
          </w:p>
        </w:tc>
        <w:tc>
          <w:tcPr>
            <w:tcW w:w="3829" w:type="dxa"/>
          </w:tcPr>
          <w:p>
            <w:pPr>
              <w:pStyle w:val="TableParagraph"/>
              <w:ind w:right="1303"/>
              <w:jc w:val="right"/>
              <w:rPr>
                <w:sz w:val="24"/>
              </w:rPr>
            </w:pPr>
            <w:r>
              <w:rPr>
                <w:sz w:val="24"/>
              </w:rPr>
              <w:t>中信建投 </w:t>
            </w:r>
          </w:p>
        </w:tc>
        <w:tc>
          <w:tcPr>
            <w:tcW w:w="3313" w:type="dxa"/>
          </w:tcPr>
          <w:p>
            <w:pPr>
              <w:pStyle w:val="TableParagraph"/>
              <w:ind w:left="490" w:right="361"/>
              <w:rPr>
                <w:sz w:val="24"/>
              </w:rPr>
            </w:pPr>
            <w:r>
              <w:rPr>
                <w:sz w:val="24"/>
              </w:rPr>
              <w:t>100,543 </w:t>
            </w:r>
          </w:p>
        </w:tc>
      </w:tr>
      <w:tr>
        <w:trPr>
          <w:trHeight w:val="311" w:hRule="atLeast"/>
        </w:trPr>
        <w:tc>
          <w:tcPr>
            <w:tcW w:w="1382" w:type="dxa"/>
          </w:tcPr>
          <w:p>
            <w:pPr>
              <w:pStyle w:val="TableParagraph"/>
              <w:ind w:left="488" w:right="359"/>
              <w:rPr>
                <w:sz w:val="24"/>
              </w:rPr>
            </w:pPr>
            <w:r>
              <w:rPr>
                <w:sz w:val="24"/>
              </w:rPr>
              <w:t>10 </w:t>
            </w:r>
          </w:p>
        </w:tc>
        <w:tc>
          <w:tcPr>
            <w:tcW w:w="3829" w:type="dxa"/>
          </w:tcPr>
          <w:p>
            <w:pPr>
              <w:pStyle w:val="TableParagraph"/>
              <w:ind w:right="1303"/>
              <w:jc w:val="right"/>
              <w:rPr>
                <w:sz w:val="24"/>
              </w:rPr>
            </w:pPr>
            <w:r>
              <w:rPr>
                <w:sz w:val="24"/>
              </w:rPr>
              <w:t>中金公司 </w:t>
            </w:r>
          </w:p>
        </w:tc>
        <w:tc>
          <w:tcPr>
            <w:tcW w:w="3313" w:type="dxa"/>
          </w:tcPr>
          <w:p>
            <w:pPr>
              <w:pStyle w:val="TableParagraph"/>
              <w:ind w:left="490" w:right="361"/>
              <w:rPr>
                <w:sz w:val="24"/>
              </w:rPr>
            </w:pPr>
            <w:r>
              <w:rPr>
                <w:sz w:val="24"/>
              </w:rPr>
              <w:t>94,180 </w:t>
            </w:r>
          </w:p>
        </w:tc>
      </w:tr>
      <w:tr>
        <w:trPr>
          <w:trHeight w:val="314" w:hRule="atLeast"/>
        </w:trPr>
        <w:tc>
          <w:tcPr>
            <w:tcW w:w="1382" w:type="dxa"/>
          </w:tcPr>
          <w:p>
            <w:pPr>
              <w:pStyle w:val="TableParagraph"/>
              <w:spacing w:line="294" w:lineRule="exact"/>
              <w:ind w:left="488" w:right="359"/>
              <w:rPr>
                <w:sz w:val="24"/>
              </w:rPr>
            </w:pPr>
            <w:r>
              <w:rPr>
                <w:sz w:val="24"/>
              </w:rPr>
              <w:t>11 </w:t>
            </w:r>
          </w:p>
        </w:tc>
        <w:tc>
          <w:tcPr>
            <w:tcW w:w="3829" w:type="dxa"/>
          </w:tcPr>
          <w:p>
            <w:pPr>
              <w:pStyle w:val="TableParagraph"/>
              <w:spacing w:line="294" w:lineRule="exact"/>
              <w:ind w:right="1303"/>
              <w:jc w:val="right"/>
              <w:rPr>
                <w:sz w:val="24"/>
              </w:rPr>
            </w:pPr>
            <w:r>
              <w:rPr>
                <w:sz w:val="24"/>
              </w:rPr>
              <w:t>中泰证券 </w:t>
            </w:r>
          </w:p>
        </w:tc>
        <w:tc>
          <w:tcPr>
            <w:tcW w:w="3313" w:type="dxa"/>
          </w:tcPr>
          <w:p>
            <w:pPr>
              <w:pStyle w:val="TableParagraph"/>
              <w:spacing w:line="294" w:lineRule="exact"/>
              <w:ind w:left="490" w:right="361"/>
              <w:rPr>
                <w:sz w:val="24"/>
              </w:rPr>
            </w:pPr>
            <w:r>
              <w:rPr>
                <w:sz w:val="24"/>
              </w:rPr>
              <w:t>92,113 </w:t>
            </w:r>
          </w:p>
        </w:tc>
      </w:tr>
      <w:tr>
        <w:trPr>
          <w:trHeight w:val="311" w:hRule="atLeast"/>
        </w:trPr>
        <w:tc>
          <w:tcPr>
            <w:tcW w:w="1382" w:type="dxa"/>
          </w:tcPr>
          <w:p>
            <w:pPr>
              <w:pStyle w:val="TableParagraph"/>
              <w:ind w:left="488" w:right="359"/>
              <w:rPr>
                <w:sz w:val="24"/>
              </w:rPr>
            </w:pPr>
            <w:r>
              <w:rPr>
                <w:sz w:val="24"/>
              </w:rPr>
              <w:t>12 </w:t>
            </w:r>
          </w:p>
        </w:tc>
        <w:tc>
          <w:tcPr>
            <w:tcW w:w="3829" w:type="dxa"/>
          </w:tcPr>
          <w:p>
            <w:pPr>
              <w:pStyle w:val="TableParagraph"/>
              <w:ind w:right="1303"/>
              <w:jc w:val="right"/>
              <w:rPr>
                <w:sz w:val="24"/>
              </w:rPr>
            </w:pPr>
            <w:r>
              <w:rPr>
                <w:sz w:val="24"/>
              </w:rPr>
              <w:t>平安证券 </w:t>
            </w:r>
          </w:p>
        </w:tc>
        <w:tc>
          <w:tcPr>
            <w:tcW w:w="3313" w:type="dxa"/>
          </w:tcPr>
          <w:p>
            <w:pPr>
              <w:pStyle w:val="TableParagraph"/>
              <w:ind w:left="490" w:right="361"/>
              <w:rPr>
                <w:sz w:val="24"/>
              </w:rPr>
            </w:pPr>
            <w:r>
              <w:rPr>
                <w:sz w:val="24"/>
              </w:rPr>
              <w:t>77,354 </w:t>
            </w:r>
          </w:p>
        </w:tc>
      </w:tr>
      <w:tr>
        <w:trPr>
          <w:trHeight w:val="311" w:hRule="atLeast"/>
        </w:trPr>
        <w:tc>
          <w:tcPr>
            <w:tcW w:w="1382" w:type="dxa"/>
          </w:tcPr>
          <w:p>
            <w:pPr>
              <w:pStyle w:val="TableParagraph"/>
              <w:ind w:left="488" w:right="359"/>
              <w:rPr>
                <w:sz w:val="24"/>
              </w:rPr>
            </w:pPr>
            <w:r>
              <w:rPr>
                <w:sz w:val="24"/>
              </w:rPr>
              <w:t>13 </w:t>
            </w:r>
          </w:p>
        </w:tc>
        <w:tc>
          <w:tcPr>
            <w:tcW w:w="3829" w:type="dxa"/>
          </w:tcPr>
          <w:p>
            <w:pPr>
              <w:pStyle w:val="TableParagraph"/>
              <w:ind w:right="1303"/>
              <w:jc w:val="right"/>
              <w:rPr>
                <w:sz w:val="24"/>
              </w:rPr>
            </w:pPr>
            <w:r>
              <w:rPr>
                <w:sz w:val="24"/>
              </w:rPr>
              <w:t>安信证券 </w:t>
            </w:r>
          </w:p>
        </w:tc>
        <w:tc>
          <w:tcPr>
            <w:tcW w:w="3313" w:type="dxa"/>
          </w:tcPr>
          <w:p>
            <w:pPr>
              <w:pStyle w:val="TableParagraph"/>
              <w:ind w:left="490" w:right="361"/>
              <w:rPr>
                <w:sz w:val="24"/>
              </w:rPr>
            </w:pPr>
            <w:r>
              <w:rPr>
                <w:sz w:val="24"/>
              </w:rPr>
              <w:t>71,151 </w:t>
            </w:r>
          </w:p>
        </w:tc>
      </w:tr>
      <w:tr>
        <w:trPr>
          <w:trHeight w:val="311" w:hRule="atLeast"/>
        </w:trPr>
        <w:tc>
          <w:tcPr>
            <w:tcW w:w="1382" w:type="dxa"/>
          </w:tcPr>
          <w:p>
            <w:pPr>
              <w:pStyle w:val="TableParagraph"/>
              <w:ind w:left="488" w:right="359"/>
              <w:rPr>
                <w:sz w:val="24"/>
              </w:rPr>
            </w:pPr>
            <w:r>
              <w:rPr>
                <w:sz w:val="24"/>
              </w:rPr>
              <w:t>14 </w:t>
            </w:r>
          </w:p>
        </w:tc>
        <w:tc>
          <w:tcPr>
            <w:tcW w:w="3829" w:type="dxa"/>
          </w:tcPr>
          <w:p>
            <w:pPr>
              <w:pStyle w:val="TableParagraph"/>
              <w:ind w:right="1303"/>
              <w:jc w:val="right"/>
              <w:rPr>
                <w:sz w:val="24"/>
              </w:rPr>
            </w:pPr>
            <w:r>
              <w:rPr>
                <w:sz w:val="24"/>
              </w:rPr>
              <w:t>海通证券 </w:t>
            </w:r>
          </w:p>
        </w:tc>
        <w:tc>
          <w:tcPr>
            <w:tcW w:w="3313" w:type="dxa"/>
          </w:tcPr>
          <w:p>
            <w:pPr>
              <w:pStyle w:val="TableParagraph"/>
              <w:ind w:left="490" w:right="361"/>
              <w:rPr>
                <w:sz w:val="24"/>
              </w:rPr>
            </w:pPr>
            <w:r>
              <w:rPr>
                <w:sz w:val="24"/>
              </w:rPr>
              <w:t>69,950 </w:t>
            </w:r>
          </w:p>
        </w:tc>
      </w:tr>
      <w:tr>
        <w:trPr>
          <w:trHeight w:val="311" w:hRule="atLeast"/>
        </w:trPr>
        <w:tc>
          <w:tcPr>
            <w:tcW w:w="1382" w:type="dxa"/>
          </w:tcPr>
          <w:p>
            <w:pPr>
              <w:pStyle w:val="TableParagraph"/>
              <w:ind w:left="488" w:right="359"/>
              <w:rPr>
                <w:sz w:val="24"/>
              </w:rPr>
            </w:pPr>
            <w:r>
              <w:rPr>
                <w:sz w:val="24"/>
              </w:rPr>
              <w:t>15 </w:t>
            </w:r>
          </w:p>
        </w:tc>
        <w:tc>
          <w:tcPr>
            <w:tcW w:w="3829" w:type="dxa"/>
          </w:tcPr>
          <w:p>
            <w:pPr>
              <w:pStyle w:val="TableParagraph"/>
              <w:ind w:right="1303"/>
              <w:jc w:val="right"/>
              <w:rPr>
                <w:sz w:val="24"/>
              </w:rPr>
            </w:pPr>
            <w:r>
              <w:rPr>
                <w:sz w:val="24"/>
              </w:rPr>
              <w:t>光大证券 </w:t>
            </w:r>
          </w:p>
        </w:tc>
        <w:tc>
          <w:tcPr>
            <w:tcW w:w="3313" w:type="dxa"/>
          </w:tcPr>
          <w:p>
            <w:pPr>
              <w:pStyle w:val="TableParagraph"/>
              <w:ind w:left="490" w:right="361"/>
              <w:rPr>
                <w:sz w:val="24"/>
              </w:rPr>
            </w:pPr>
            <w:r>
              <w:rPr>
                <w:sz w:val="24"/>
              </w:rPr>
              <w:t>67,269 </w:t>
            </w:r>
          </w:p>
        </w:tc>
      </w:tr>
      <w:tr>
        <w:trPr>
          <w:trHeight w:val="311" w:hRule="atLeast"/>
        </w:trPr>
        <w:tc>
          <w:tcPr>
            <w:tcW w:w="1382" w:type="dxa"/>
          </w:tcPr>
          <w:p>
            <w:pPr>
              <w:pStyle w:val="TableParagraph"/>
              <w:ind w:left="488" w:right="359"/>
              <w:rPr>
                <w:sz w:val="24"/>
              </w:rPr>
            </w:pPr>
            <w:r>
              <w:rPr>
                <w:sz w:val="24"/>
              </w:rPr>
              <w:t>16 </w:t>
            </w:r>
          </w:p>
        </w:tc>
        <w:tc>
          <w:tcPr>
            <w:tcW w:w="3829" w:type="dxa"/>
          </w:tcPr>
          <w:p>
            <w:pPr>
              <w:pStyle w:val="TableParagraph"/>
              <w:ind w:right="1303"/>
              <w:jc w:val="right"/>
              <w:rPr>
                <w:sz w:val="24"/>
              </w:rPr>
            </w:pPr>
            <w:r>
              <w:rPr>
                <w:sz w:val="24"/>
              </w:rPr>
              <w:t>华西证券 </w:t>
            </w:r>
          </w:p>
        </w:tc>
        <w:tc>
          <w:tcPr>
            <w:tcW w:w="3313" w:type="dxa"/>
          </w:tcPr>
          <w:p>
            <w:pPr>
              <w:pStyle w:val="TableParagraph"/>
              <w:ind w:left="490" w:right="361"/>
              <w:rPr>
                <w:sz w:val="24"/>
              </w:rPr>
            </w:pPr>
            <w:r>
              <w:rPr>
                <w:sz w:val="24"/>
              </w:rPr>
              <w:t>63,293 </w:t>
            </w:r>
          </w:p>
        </w:tc>
      </w:tr>
      <w:tr>
        <w:trPr>
          <w:trHeight w:val="313" w:hRule="atLeast"/>
        </w:trPr>
        <w:tc>
          <w:tcPr>
            <w:tcW w:w="1382" w:type="dxa"/>
          </w:tcPr>
          <w:p>
            <w:pPr>
              <w:pStyle w:val="TableParagraph"/>
              <w:spacing w:line="294" w:lineRule="exact"/>
              <w:ind w:left="488" w:right="359"/>
              <w:rPr>
                <w:sz w:val="24"/>
              </w:rPr>
            </w:pPr>
            <w:r>
              <w:rPr>
                <w:sz w:val="24"/>
              </w:rPr>
              <w:t>17 </w:t>
            </w:r>
          </w:p>
        </w:tc>
        <w:tc>
          <w:tcPr>
            <w:tcW w:w="3829" w:type="dxa"/>
          </w:tcPr>
          <w:p>
            <w:pPr>
              <w:pStyle w:val="TableParagraph"/>
              <w:spacing w:line="294" w:lineRule="exact"/>
              <w:ind w:right="1303"/>
              <w:jc w:val="right"/>
              <w:rPr>
                <w:sz w:val="24"/>
              </w:rPr>
            </w:pPr>
            <w:r>
              <w:rPr>
                <w:sz w:val="24"/>
              </w:rPr>
              <w:t>西部证券 </w:t>
            </w:r>
          </w:p>
        </w:tc>
        <w:tc>
          <w:tcPr>
            <w:tcW w:w="3313" w:type="dxa"/>
          </w:tcPr>
          <w:p>
            <w:pPr>
              <w:pStyle w:val="TableParagraph"/>
              <w:spacing w:line="294" w:lineRule="exact"/>
              <w:ind w:left="490" w:right="361"/>
              <w:rPr>
                <w:sz w:val="24"/>
              </w:rPr>
            </w:pPr>
            <w:r>
              <w:rPr>
                <w:sz w:val="24"/>
              </w:rPr>
              <w:t>44,852 </w:t>
            </w:r>
          </w:p>
        </w:tc>
      </w:tr>
      <w:tr>
        <w:trPr>
          <w:trHeight w:val="311" w:hRule="atLeast"/>
        </w:trPr>
        <w:tc>
          <w:tcPr>
            <w:tcW w:w="1382" w:type="dxa"/>
          </w:tcPr>
          <w:p>
            <w:pPr>
              <w:pStyle w:val="TableParagraph"/>
              <w:ind w:left="488" w:right="359"/>
              <w:rPr>
                <w:sz w:val="24"/>
              </w:rPr>
            </w:pPr>
            <w:r>
              <w:rPr>
                <w:sz w:val="24"/>
              </w:rPr>
              <w:t>18 </w:t>
            </w:r>
          </w:p>
        </w:tc>
        <w:tc>
          <w:tcPr>
            <w:tcW w:w="3829" w:type="dxa"/>
          </w:tcPr>
          <w:p>
            <w:pPr>
              <w:pStyle w:val="TableParagraph"/>
              <w:ind w:right="1303"/>
              <w:jc w:val="right"/>
              <w:rPr>
                <w:sz w:val="24"/>
              </w:rPr>
            </w:pPr>
            <w:r>
              <w:rPr>
                <w:sz w:val="24"/>
              </w:rPr>
              <w:t>东莞证券 </w:t>
            </w:r>
          </w:p>
        </w:tc>
        <w:tc>
          <w:tcPr>
            <w:tcW w:w="3313" w:type="dxa"/>
          </w:tcPr>
          <w:p>
            <w:pPr>
              <w:pStyle w:val="TableParagraph"/>
              <w:ind w:left="490" w:right="361"/>
              <w:rPr>
                <w:sz w:val="24"/>
              </w:rPr>
            </w:pPr>
            <w:r>
              <w:rPr>
                <w:sz w:val="24"/>
              </w:rPr>
              <w:t>40,689 </w:t>
            </w:r>
          </w:p>
        </w:tc>
      </w:tr>
      <w:tr>
        <w:trPr>
          <w:trHeight w:val="311" w:hRule="atLeast"/>
        </w:trPr>
        <w:tc>
          <w:tcPr>
            <w:tcW w:w="1382" w:type="dxa"/>
          </w:tcPr>
          <w:p>
            <w:pPr>
              <w:pStyle w:val="TableParagraph"/>
              <w:ind w:left="488" w:right="359"/>
              <w:rPr>
                <w:sz w:val="24"/>
              </w:rPr>
            </w:pPr>
            <w:r>
              <w:rPr>
                <w:sz w:val="24"/>
              </w:rPr>
              <w:t>19 </w:t>
            </w:r>
          </w:p>
        </w:tc>
        <w:tc>
          <w:tcPr>
            <w:tcW w:w="3829" w:type="dxa"/>
          </w:tcPr>
          <w:p>
            <w:pPr>
              <w:pStyle w:val="TableParagraph"/>
              <w:ind w:right="1303"/>
              <w:jc w:val="right"/>
              <w:rPr>
                <w:sz w:val="24"/>
              </w:rPr>
            </w:pPr>
            <w:r>
              <w:rPr>
                <w:sz w:val="24"/>
              </w:rPr>
              <w:t>华安证券 </w:t>
            </w:r>
          </w:p>
        </w:tc>
        <w:tc>
          <w:tcPr>
            <w:tcW w:w="3313" w:type="dxa"/>
          </w:tcPr>
          <w:p>
            <w:pPr>
              <w:pStyle w:val="TableParagraph"/>
              <w:ind w:left="490" w:right="361"/>
              <w:rPr>
                <w:sz w:val="24"/>
              </w:rPr>
            </w:pPr>
            <w:r>
              <w:rPr>
                <w:sz w:val="24"/>
              </w:rPr>
              <w:t>37,169 </w:t>
            </w:r>
          </w:p>
        </w:tc>
      </w:tr>
      <w:tr>
        <w:trPr>
          <w:trHeight w:val="311" w:hRule="atLeast"/>
        </w:trPr>
        <w:tc>
          <w:tcPr>
            <w:tcW w:w="1382" w:type="dxa"/>
          </w:tcPr>
          <w:p>
            <w:pPr>
              <w:pStyle w:val="TableParagraph"/>
              <w:ind w:left="488" w:right="359"/>
              <w:rPr>
                <w:sz w:val="24"/>
              </w:rPr>
            </w:pPr>
            <w:r>
              <w:rPr>
                <w:sz w:val="24"/>
              </w:rPr>
              <w:t>20 </w:t>
            </w:r>
          </w:p>
        </w:tc>
        <w:tc>
          <w:tcPr>
            <w:tcW w:w="3829" w:type="dxa"/>
          </w:tcPr>
          <w:p>
            <w:pPr>
              <w:pStyle w:val="TableParagraph"/>
              <w:ind w:right="1303"/>
              <w:jc w:val="right"/>
              <w:rPr>
                <w:sz w:val="24"/>
              </w:rPr>
            </w:pPr>
            <w:r>
              <w:rPr>
                <w:sz w:val="24"/>
              </w:rPr>
              <w:t>财达证券 </w:t>
            </w:r>
          </w:p>
        </w:tc>
        <w:tc>
          <w:tcPr>
            <w:tcW w:w="3313" w:type="dxa"/>
          </w:tcPr>
          <w:p>
            <w:pPr>
              <w:pStyle w:val="TableParagraph"/>
              <w:ind w:left="490" w:right="361"/>
              <w:rPr>
                <w:sz w:val="24"/>
              </w:rPr>
            </w:pPr>
            <w:r>
              <w:rPr>
                <w:sz w:val="24"/>
              </w:rPr>
              <w:t>36,585 </w:t>
            </w:r>
          </w:p>
        </w:tc>
      </w:tr>
      <w:tr>
        <w:trPr>
          <w:trHeight w:val="311" w:hRule="atLeast"/>
        </w:trPr>
        <w:tc>
          <w:tcPr>
            <w:tcW w:w="1382" w:type="dxa"/>
          </w:tcPr>
          <w:p>
            <w:pPr>
              <w:pStyle w:val="TableParagraph"/>
              <w:ind w:left="488" w:right="359"/>
              <w:rPr>
                <w:sz w:val="24"/>
              </w:rPr>
            </w:pPr>
            <w:r>
              <w:rPr>
                <w:sz w:val="24"/>
              </w:rPr>
              <w:t>21 </w:t>
            </w:r>
          </w:p>
        </w:tc>
        <w:tc>
          <w:tcPr>
            <w:tcW w:w="3829" w:type="dxa"/>
          </w:tcPr>
          <w:p>
            <w:pPr>
              <w:pStyle w:val="TableParagraph"/>
              <w:ind w:right="1303"/>
              <w:jc w:val="right"/>
              <w:rPr>
                <w:sz w:val="24"/>
              </w:rPr>
            </w:pPr>
            <w:r>
              <w:rPr>
                <w:sz w:val="24"/>
              </w:rPr>
              <w:t>浙商证券 </w:t>
            </w:r>
          </w:p>
        </w:tc>
        <w:tc>
          <w:tcPr>
            <w:tcW w:w="3313" w:type="dxa"/>
          </w:tcPr>
          <w:p>
            <w:pPr>
              <w:pStyle w:val="TableParagraph"/>
              <w:ind w:left="490" w:right="361"/>
              <w:rPr>
                <w:sz w:val="24"/>
              </w:rPr>
            </w:pPr>
            <w:r>
              <w:rPr>
                <w:sz w:val="24"/>
              </w:rPr>
              <w:t>36,375 </w:t>
            </w:r>
          </w:p>
        </w:tc>
      </w:tr>
      <w:tr>
        <w:trPr>
          <w:trHeight w:val="311" w:hRule="atLeast"/>
        </w:trPr>
        <w:tc>
          <w:tcPr>
            <w:tcW w:w="1382" w:type="dxa"/>
          </w:tcPr>
          <w:p>
            <w:pPr>
              <w:pStyle w:val="TableParagraph"/>
              <w:ind w:left="488" w:right="359"/>
              <w:rPr>
                <w:sz w:val="24"/>
              </w:rPr>
            </w:pPr>
            <w:r>
              <w:rPr>
                <w:sz w:val="24"/>
              </w:rPr>
              <w:t>22 </w:t>
            </w:r>
          </w:p>
        </w:tc>
        <w:tc>
          <w:tcPr>
            <w:tcW w:w="3829" w:type="dxa"/>
          </w:tcPr>
          <w:p>
            <w:pPr>
              <w:pStyle w:val="TableParagraph"/>
              <w:ind w:right="1303"/>
              <w:jc w:val="right"/>
              <w:rPr>
                <w:sz w:val="24"/>
              </w:rPr>
            </w:pPr>
            <w:r>
              <w:rPr>
                <w:sz w:val="24"/>
              </w:rPr>
              <w:t>东方财富 </w:t>
            </w:r>
          </w:p>
        </w:tc>
        <w:tc>
          <w:tcPr>
            <w:tcW w:w="3313" w:type="dxa"/>
          </w:tcPr>
          <w:p>
            <w:pPr>
              <w:pStyle w:val="TableParagraph"/>
              <w:ind w:left="490" w:right="361"/>
              <w:rPr>
                <w:sz w:val="24"/>
              </w:rPr>
            </w:pPr>
            <w:r>
              <w:rPr>
                <w:sz w:val="24"/>
              </w:rPr>
              <w:t>35,253 </w:t>
            </w:r>
          </w:p>
        </w:tc>
      </w:tr>
      <w:tr>
        <w:trPr>
          <w:trHeight w:val="313" w:hRule="atLeast"/>
        </w:trPr>
        <w:tc>
          <w:tcPr>
            <w:tcW w:w="1382" w:type="dxa"/>
          </w:tcPr>
          <w:p>
            <w:pPr>
              <w:pStyle w:val="TableParagraph"/>
              <w:spacing w:line="294" w:lineRule="exact"/>
              <w:ind w:left="488" w:right="359"/>
              <w:rPr>
                <w:sz w:val="24"/>
              </w:rPr>
            </w:pPr>
            <w:r>
              <w:rPr>
                <w:sz w:val="24"/>
              </w:rPr>
              <w:t>23 </w:t>
            </w:r>
          </w:p>
        </w:tc>
        <w:tc>
          <w:tcPr>
            <w:tcW w:w="3829" w:type="dxa"/>
          </w:tcPr>
          <w:p>
            <w:pPr>
              <w:pStyle w:val="TableParagraph"/>
              <w:spacing w:line="294" w:lineRule="exact"/>
              <w:ind w:right="1303"/>
              <w:jc w:val="right"/>
              <w:rPr>
                <w:sz w:val="24"/>
              </w:rPr>
            </w:pPr>
            <w:r>
              <w:rPr>
                <w:sz w:val="24"/>
              </w:rPr>
              <w:t>长江证券 </w:t>
            </w:r>
          </w:p>
        </w:tc>
        <w:tc>
          <w:tcPr>
            <w:tcW w:w="3313" w:type="dxa"/>
          </w:tcPr>
          <w:p>
            <w:pPr>
              <w:pStyle w:val="TableParagraph"/>
              <w:spacing w:line="294" w:lineRule="exact"/>
              <w:ind w:left="490" w:right="361"/>
              <w:rPr>
                <w:sz w:val="24"/>
              </w:rPr>
            </w:pPr>
            <w:r>
              <w:rPr>
                <w:sz w:val="24"/>
              </w:rPr>
              <w:t>35,084 </w:t>
            </w:r>
          </w:p>
        </w:tc>
      </w:tr>
      <w:tr>
        <w:trPr>
          <w:trHeight w:val="311" w:hRule="atLeast"/>
        </w:trPr>
        <w:tc>
          <w:tcPr>
            <w:tcW w:w="1382" w:type="dxa"/>
          </w:tcPr>
          <w:p>
            <w:pPr>
              <w:pStyle w:val="TableParagraph"/>
              <w:ind w:left="488" w:right="359"/>
              <w:rPr>
                <w:sz w:val="24"/>
              </w:rPr>
            </w:pPr>
            <w:r>
              <w:rPr>
                <w:sz w:val="24"/>
              </w:rPr>
              <w:t>24 </w:t>
            </w:r>
          </w:p>
        </w:tc>
        <w:tc>
          <w:tcPr>
            <w:tcW w:w="3829" w:type="dxa"/>
          </w:tcPr>
          <w:p>
            <w:pPr>
              <w:pStyle w:val="TableParagraph"/>
              <w:ind w:right="1303"/>
              <w:jc w:val="right"/>
              <w:rPr>
                <w:sz w:val="24"/>
              </w:rPr>
            </w:pPr>
            <w:r>
              <w:rPr>
                <w:sz w:val="24"/>
              </w:rPr>
              <w:t>恒泰证券 </w:t>
            </w:r>
          </w:p>
        </w:tc>
        <w:tc>
          <w:tcPr>
            <w:tcW w:w="3313" w:type="dxa"/>
          </w:tcPr>
          <w:p>
            <w:pPr>
              <w:pStyle w:val="TableParagraph"/>
              <w:ind w:left="490" w:right="361"/>
              <w:rPr>
                <w:sz w:val="24"/>
              </w:rPr>
            </w:pPr>
            <w:r>
              <w:rPr>
                <w:sz w:val="24"/>
              </w:rPr>
              <w:t>34,550 </w:t>
            </w:r>
          </w:p>
        </w:tc>
      </w:tr>
      <w:tr>
        <w:trPr>
          <w:trHeight w:val="311" w:hRule="atLeast"/>
        </w:trPr>
        <w:tc>
          <w:tcPr>
            <w:tcW w:w="1382" w:type="dxa"/>
          </w:tcPr>
          <w:p>
            <w:pPr>
              <w:pStyle w:val="TableParagraph"/>
              <w:ind w:left="488" w:right="359"/>
              <w:rPr>
                <w:sz w:val="24"/>
              </w:rPr>
            </w:pPr>
            <w:r>
              <w:rPr>
                <w:sz w:val="24"/>
              </w:rPr>
              <w:t>25 </w:t>
            </w:r>
          </w:p>
        </w:tc>
        <w:tc>
          <w:tcPr>
            <w:tcW w:w="3829" w:type="dxa"/>
          </w:tcPr>
          <w:p>
            <w:pPr>
              <w:pStyle w:val="TableParagraph"/>
              <w:ind w:right="1303"/>
              <w:jc w:val="right"/>
              <w:rPr>
                <w:sz w:val="24"/>
              </w:rPr>
            </w:pPr>
            <w:r>
              <w:rPr>
                <w:sz w:val="24"/>
              </w:rPr>
              <w:t>国金证券 </w:t>
            </w:r>
          </w:p>
        </w:tc>
        <w:tc>
          <w:tcPr>
            <w:tcW w:w="3313" w:type="dxa"/>
          </w:tcPr>
          <w:p>
            <w:pPr>
              <w:pStyle w:val="TableParagraph"/>
              <w:ind w:left="490" w:right="361"/>
              <w:rPr>
                <w:sz w:val="24"/>
              </w:rPr>
            </w:pPr>
            <w:r>
              <w:rPr>
                <w:sz w:val="24"/>
              </w:rPr>
              <w:t>30,926 </w:t>
            </w:r>
          </w:p>
        </w:tc>
      </w:tr>
      <w:tr>
        <w:trPr>
          <w:trHeight w:val="311" w:hRule="atLeast"/>
        </w:trPr>
        <w:tc>
          <w:tcPr>
            <w:tcW w:w="1382" w:type="dxa"/>
          </w:tcPr>
          <w:p>
            <w:pPr>
              <w:pStyle w:val="TableParagraph"/>
              <w:ind w:left="488" w:right="359"/>
              <w:rPr>
                <w:sz w:val="24"/>
              </w:rPr>
            </w:pPr>
            <w:r>
              <w:rPr>
                <w:sz w:val="24"/>
              </w:rPr>
              <w:t>26 </w:t>
            </w:r>
          </w:p>
        </w:tc>
        <w:tc>
          <w:tcPr>
            <w:tcW w:w="3829" w:type="dxa"/>
          </w:tcPr>
          <w:p>
            <w:pPr>
              <w:pStyle w:val="TableParagraph"/>
              <w:ind w:right="1303"/>
              <w:jc w:val="right"/>
              <w:rPr>
                <w:sz w:val="24"/>
              </w:rPr>
            </w:pPr>
            <w:r>
              <w:rPr>
                <w:sz w:val="24"/>
              </w:rPr>
              <w:t>国元证券 </w:t>
            </w:r>
          </w:p>
        </w:tc>
        <w:tc>
          <w:tcPr>
            <w:tcW w:w="3313" w:type="dxa"/>
          </w:tcPr>
          <w:p>
            <w:pPr>
              <w:pStyle w:val="TableParagraph"/>
              <w:ind w:left="490" w:right="361"/>
              <w:rPr>
                <w:sz w:val="24"/>
              </w:rPr>
            </w:pPr>
            <w:r>
              <w:rPr>
                <w:sz w:val="24"/>
              </w:rPr>
              <w:t>29,213 </w:t>
            </w:r>
          </w:p>
        </w:tc>
      </w:tr>
      <w:tr>
        <w:trPr>
          <w:trHeight w:val="312" w:hRule="atLeast"/>
        </w:trPr>
        <w:tc>
          <w:tcPr>
            <w:tcW w:w="1382" w:type="dxa"/>
          </w:tcPr>
          <w:p>
            <w:pPr>
              <w:pStyle w:val="TableParagraph"/>
              <w:ind w:left="488" w:right="359"/>
              <w:rPr>
                <w:sz w:val="24"/>
              </w:rPr>
            </w:pPr>
            <w:r>
              <w:rPr>
                <w:sz w:val="24"/>
              </w:rPr>
              <w:t>27 </w:t>
            </w:r>
          </w:p>
        </w:tc>
        <w:tc>
          <w:tcPr>
            <w:tcW w:w="3829" w:type="dxa"/>
          </w:tcPr>
          <w:p>
            <w:pPr>
              <w:pStyle w:val="TableParagraph"/>
              <w:ind w:right="1303"/>
              <w:jc w:val="right"/>
              <w:rPr>
                <w:sz w:val="24"/>
              </w:rPr>
            </w:pPr>
            <w:r>
              <w:rPr>
                <w:sz w:val="24"/>
              </w:rPr>
              <w:t>华泰证券 </w:t>
            </w:r>
          </w:p>
        </w:tc>
        <w:tc>
          <w:tcPr>
            <w:tcW w:w="3313" w:type="dxa"/>
          </w:tcPr>
          <w:p>
            <w:pPr>
              <w:pStyle w:val="TableParagraph"/>
              <w:ind w:left="490" w:right="361"/>
              <w:rPr>
                <w:sz w:val="24"/>
              </w:rPr>
            </w:pPr>
            <w:r>
              <w:rPr>
                <w:sz w:val="24"/>
              </w:rPr>
              <w:t>29,047 </w:t>
            </w:r>
          </w:p>
        </w:tc>
      </w:tr>
      <w:tr>
        <w:trPr>
          <w:trHeight w:val="311" w:hRule="atLeast"/>
        </w:trPr>
        <w:tc>
          <w:tcPr>
            <w:tcW w:w="1382" w:type="dxa"/>
          </w:tcPr>
          <w:p>
            <w:pPr>
              <w:pStyle w:val="TableParagraph"/>
              <w:ind w:left="488" w:right="359"/>
              <w:rPr>
                <w:sz w:val="24"/>
              </w:rPr>
            </w:pPr>
            <w:r>
              <w:rPr>
                <w:sz w:val="24"/>
              </w:rPr>
              <w:t>28 </w:t>
            </w:r>
          </w:p>
        </w:tc>
        <w:tc>
          <w:tcPr>
            <w:tcW w:w="3829" w:type="dxa"/>
          </w:tcPr>
          <w:p>
            <w:pPr>
              <w:pStyle w:val="TableParagraph"/>
              <w:ind w:right="1303"/>
              <w:jc w:val="right"/>
              <w:rPr>
                <w:sz w:val="24"/>
              </w:rPr>
            </w:pPr>
            <w:r>
              <w:rPr>
                <w:sz w:val="24"/>
              </w:rPr>
              <w:t>中原证券 </w:t>
            </w:r>
          </w:p>
        </w:tc>
        <w:tc>
          <w:tcPr>
            <w:tcW w:w="3313" w:type="dxa"/>
          </w:tcPr>
          <w:p>
            <w:pPr>
              <w:pStyle w:val="TableParagraph"/>
              <w:ind w:left="490" w:right="361"/>
              <w:rPr>
                <w:sz w:val="24"/>
              </w:rPr>
            </w:pPr>
            <w:r>
              <w:rPr>
                <w:sz w:val="24"/>
              </w:rPr>
              <w:t>27,031 </w:t>
            </w:r>
          </w:p>
        </w:tc>
      </w:tr>
      <w:tr>
        <w:trPr>
          <w:trHeight w:val="313" w:hRule="atLeast"/>
        </w:trPr>
        <w:tc>
          <w:tcPr>
            <w:tcW w:w="1382" w:type="dxa"/>
          </w:tcPr>
          <w:p>
            <w:pPr>
              <w:pStyle w:val="TableParagraph"/>
              <w:spacing w:line="294" w:lineRule="exact"/>
              <w:ind w:left="488" w:right="359"/>
              <w:rPr>
                <w:sz w:val="24"/>
              </w:rPr>
            </w:pPr>
            <w:r>
              <w:rPr>
                <w:sz w:val="24"/>
              </w:rPr>
              <w:t>29 </w:t>
            </w:r>
          </w:p>
        </w:tc>
        <w:tc>
          <w:tcPr>
            <w:tcW w:w="3829" w:type="dxa"/>
          </w:tcPr>
          <w:p>
            <w:pPr>
              <w:pStyle w:val="TableParagraph"/>
              <w:spacing w:line="294" w:lineRule="exact"/>
              <w:ind w:right="1303"/>
              <w:jc w:val="right"/>
              <w:rPr>
                <w:sz w:val="24"/>
              </w:rPr>
            </w:pPr>
            <w:r>
              <w:rPr>
                <w:sz w:val="24"/>
              </w:rPr>
              <w:t>东吴证券 </w:t>
            </w:r>
          </w:p>
        </w:tc>
        <w:tc>
          <w:tcPr>
            <w:tcW w:w="3313" w:type="dxa"/>
          </w:tcPr>
          <w:p>
            <w:pPr>
              <w:pStyle w:val="TableParagraph"/>
              <w:spacing w:line="294" w:lineRule="exact"/>
              <w:ind w:left="490" w:right="361"/>
              <w:rPr>
                <w:sz w:val="24"/>
              </w:rPr>
            </w:pPr>
            <w:r>
              <w:rPr>
                <w:sz w:val="24"/>
              </w:rPr>
              <w:t>26,366 </w:t>
            </w:r>
          </w:p>
        </w:tc>
      </w:tr>
      <w:tr>
        <w:trPr>
          <w:trHeight w:val="311" w:hRule="atLeast"/>
        </w:trPr>
        <w:tc>
          <w:tcPr>
            <w:tcW w:w="1382" w:type="dxa"/>
          </w:tcPr>
          <w:p>
            <w:pPr>
              <w:pStyle w:val="TableParagraph"/>
              <w:ind w:left="488" w:right="359"/>
              <w:rPr>
                <w:sz w:val="24"/>
              </w:rPr>
            </w:pPr>
            <w:r>
              <w:rPr>
                <w:sz w:val="24"/>
              </w:rPr>
              <w:t>30 </w:t>
            </w:r>
          </w:p>
        </w:tc>
        <w:tc>
          <w:tcPr>
            <w:tcW w:w="3829" w:type="dxa"/>
          </w:tcPr>
          <w:p>
            <w:pPr>
              <w:pStyle w:val="TableParagraph"/>
              <w:ind w:right="1303"/>
              <w:jc w:val="right"/>
              <w:rPr>
                <w:sz w:val="24"/>
              </w:rPr>
            </w:pPr>
            <w:r>
              <w:rPr>
                <w:sz w:val="24"/>
              </w:rPr>
              <w:t>信达证券 </w:t>
            </w:r>
          </w:p>
        </w:tc>
        <w:tc>
          <w:tcPr>
            <w:tcW w:w="3313" w:type="dxa"/>
          </w:tcPr>
          <w:p>
            <w:pPr>
              <w:pStyle w:val="TableParagraph"/>
              <w:ind w:left="490" w:right="361"/>
              <w:rPr>
                <w:sz w:val="24"/>
              </w:rPr>
            </w:pPr>
            <w:r>
              <w:rPr>
                <w:sz w:val="24"/>
              </w:rPr>
              <w:t>26,248 </w:t>
            </w:r>
          </w:p>
        </w:tc>
      </w:tr>
      <w:tr>
        <w:trPr>
          <w:trHeight w:val="311" w:hRule="atLeast"/>
        </w:trPr>
        <w:tc>
          <w:tcPr>
            <w:tcW w:w="1382" w:type="dxa"/>
          </w:tcPr>
          <w:p>
            <w:pPr>
              <w:pStyle w:val="TableParagraph"/>
              <w:ind w:left="488" w:right="359"/>
              <w:rPr>
                <w:sz w:val="24"/>
              </w:rPr>
            </w:pPr>
            <w:r>
              <w:rPr>
                <w:sz w:val="24"/>
              </w:rPr>
              <w:t>31 </w:t>
            </w:r>
          </w:p>
        </w:tc>
        <w:tc>
          <w:tcPr>
            <w:tcW w:w="3829" w:type="dxa"/>
          </w:tcPr>
          <w:p>
            <w:pPr>
              <w:pStyle w:val="TableParagraph"/>
              <w:ind w:right="1303"/>
              <w:jc w:val="right"/>
              <w:rPr>
                <w:sz w:val="24"/>
              </w:rPr>
            </w:pPr>
            <w:r>
              <w:rPr>
                <w:sz w:val="24"/>
              </w:rPr>
              <w:t>东兴证券 </w:t>
            </w:r>
          </w:p>
        </w:tc>
        <w:tc>
          <w:tcPr>
            <w:tcW w:w="3313" w:type="dxa"/>
          </w:tcPr>
          <w:p>
            <w:pPr>
              <w:pStyle w:val="TableParagraph"/>
              <w:ind w:left="490" w:right="361"/>
              <w:rPr>
                <w:sz w:val="24"/>
              </w:rPr>
            </w:pPr>
            <w:r>
              <w:rPr>
                <w:sz w:val="24"/>
              </w:rPr>
              <w:t>24,078 </w:t>
            </w:r>
          </w:p>
        </w:tc>
      </w:tr>
      <w:tr>
        <w:trPr>
          <w:trHeight w:val="311" w:hRule="atLeast"/>
        </w:trPr>
        <w:tc>
          <w:tcPr>
            <w:tcW w:w="1382" w:type="dxa"/>
          </w:tcPr>
          <w:p>
            <w:pPr>
              <w:pStyle w:val="TableParagraph"/>
              <w:ind w:left="488" w:right="359"/>
              <w:rPr>
                <w:sz w:val="24"/>
              </w:rPr>
            </w:pPr>
            <w:r>
              <w:rPr>
                <w:sz w:val="24"/>
              </w:rPr>
              <w:t>32 </w:t>
            </w:r>
          </w:p>
        </w:tc>
        <w:tc>
          <w:tcPr>
            <w:tcW w:w="3829" w:type="dxa"/>
          </w:tcPr>
          <w:p>
            <w:pPr>
              <w:pStyle w:val="TableParagraph"/>
              <w:ind w:right="1303"/>
              <w:jc w:val="right"/>
              <w:rPr>
                <w:sz w:val="24"/>
              </w:rPr>
            </w:pPr>
            <w:r>
              <w:rPr>
                <w:sz w:val="24"/>
              </w:rPr>
              <w:t>华龙证券 </w:t>
            </w:r>
          </w:p>
        </w:tc>
        <w:tc>
          <w:tcPr>
            <w:tcW w:w="3313" w:type="dxa"/>
          </w:tcPr>
          <w:p>
            <w:pPr>
              <w:pStyle w:val="TableParagraph"/>
              <w:ind w:left="490" w:right="361"/>
              <w:rPr>
                <w:sz w:val="24"/>
              </w:rPr>
            </w:pPr>
            <w:r>
              <w:rPr>
                <w:sz w:val="24"/>
              </w:rPr>
              <w:t>22,944 </w:t>
            </w:r>
          </w:p>
        </w:tc>
      </w:tr>
      <w:tr>
        <w:trPr>
          <w:trHeight w:val="311" w:hRule="atLeast"/>
        </w:trPr>
        <w:tc>
          <w:tcPr>
            <w:tcW w:w="1382" w:type="dxa"/>
          </w:tcPr>
          <w:p>
            <w:pPr>
              <w:pStyle w:val="TableParagraph"/>
              <w:ind w:left="488" w:right="359"/>
              <w:rPr>
                <w:sz w:val="24"/>
              </w:rPr>
            </w:pPr>
            <w:r>
              <w:rPr>
                <w:sz w:val="24"/>
              </w:rPr>
              <w:t>33 </w:t>
            </w:r>
          </w:p>
        </w:tc>
        <w:tc>
          <w:tcPr>
            <w:tcW w:w="3829" w:type="dxa"/>
          </w:tcPr>
          <w:p>
            <w:pPr>
              <w:pStyle w:val="TableParagraph"/>
              <w:ind w:right="1303"/>
              <w:jc w:val="right"/>
              <w:rPr>
                <w:sz w:val="24"/>
              </w:rPr>
            </w:pPr>
            <w:r>
              <w:rPr>
                <w:sz w:val="24"/>
              </w:rPr>
              <w:t>国海证券 </w:t>
            </w:r>
          </w:p>
        </w:tc>
        <w:tc>
          <w:tcPr>
            <w:tcW w:w="3313" w:type="dxa"/>
          </w:tcPr>
          <w:p>
            <w:pPr>
              <w:pStyle w:val="TableParagraph"/>
              <w:ind w:left="490" w:right="361"/>
              <w:rPr>
                <w:sz w:val="24"/>
              </w:rPr>
            </w:pPr>
            <w:r>
              <w:rPr>
                <w:sz w:val="24"/>
              </w:rPr>
              <w:t>22,389 </w:t>
            </w:r>
          </w:p>
        </w:tc>
      </w:tr>
    </w:tbl>
    <w:p>
      <w:pPr>
        <w:spacing w:after="0"/>
        <w:rPr>
          <w:sz w:val="24"/>
        </w:rPr>
        <w:sectPr>
          <w:pgSz w:w="11910" w:h="16840"/>
          <w:pgMar w:header="0" w:footer="1122" w:top="1420" w:bottom="132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2"/>
        <w:gridCol w:w="3829"/>
        <w:gridCol w:w="3313"/>
      </w:tblGrid>
      <w:tr>
        <w:trPr>
          <w:trHeight w:val="311" w:hRule="atLeast"/>
        </w:trPr>
        <w:tc>
          <w:tcPr>
            <w:tcW w:w="1382" w:type="dxa"/>
          </w:tcPr>
          <w:p>
            <w:pPr>
              <w:pStyle w:val="TableParagraph"/>
              <w:ind w:right="439"/>
              <w:jc w:val="right"/>
              <w:rPr>
                <w:sz w:val="24"/>
              </w:rPr>
            </w:pPr>
            <w:r>
              <w:rPr>
                <w:sz w:val="24"/>
              </w:rPr>
              <w:t>34 </w:t>
            </w:r>
          </w:p>
        </w:tc>
        <w:tc>
          <w:tcPr>
            <w:tcW w:w="3829" w:type="dxa"/>
          </w:tcPr>
          <w:p>
            <w:pPr>
              <w:pStyle w:val="TableParagraph"/>
              <w:ind w:left="1353" w:right="1225"/>
              <w:rPr>
                <w:sz w:val="24"/>
              </w:rPr>
            </w:pPr>
            <w:r>
              <w:rPr>
                <w:sz w:val="24"/>
              </w:rPr>
              <w:t>东北证券 </w:t>
            </w:r>
          </w:p>
        </w:tc>
        <w:tc>
          <w:tcPr>
            <w:tcW w:w="3313" w:type="dxa"/>
          </w:tcPr>
          <w:p>
            <w:pPr>
              <w:pStyle w:val="TableParagraph"/>
              <w:ind w:right="1164"/>
              <w:jc w:val="right"/>
              <w:rPr>
                <w:sz w:val="24"/>
              </w:rPr>
            </w:pPr>
            <w:r>
              <w:rPr>
                <w:sz w:val="24"/>
              </w:rPr>
              <w:t>21,984 </w:t>
            </w:r>
          </w:p>
        </w:tc>
      </w:tr>
      <w:tr>
        <w:trPr>
          <w:trHeight w:val="312" w:hRule="atLeast"/>
        </w:trPr>
        <w:tc>
          <w:tcPr>
            <w:tcW w:w="1382" w:type="dxa"/>
          </w:tcPr>
          <w:p>
            <w:pPr>
              <w:pStyle w:val="TableParagraph"/>
              <w:ind w:right="439"/>
              <w:jc w:val="right"/>
              <w:rPr>
                <w:sz w:val="24"/>
              </w:rPr>
            </w:pPr>
            <w:r>
              <w:rPr>
                <w:sz w:val="24"/>
              </w:rPr>
              <w:t>35 </w:t>
            </w:r>
          </w:p>
        </w:tc>
        <w:tc>
          <w:tcPr>
            <w:tcW w:w="3829" w:type="dxa"/>
          </w:tcPr>
          <w:p>
            <w:pPr>
              <w:pStyle w:val="TableParagraph"/>
              <w:ind w:left="1353" w:right="1225"/>
              <w:rPr>
                <w:sz w:val="24"/>
              </w:rPr>
            </w:pPr>
            <w:r>
              <w:rPr>
                <w:sz w:val="24"/>
              </w:rPr>
              <w:t>中银证券 </w:t>
            </w:r>
          </w:p>
        </w:tc>
        <w:tc>
          <w:tcPr>
            <w:tcW w:w="3313" w:type="dxa"/>
          </w:tcPr>
          <w:p>
            <w:pPr>
              <w:pStyle w:val="TableParagraph"/>
              <w:ind w:right="1164"/>
              <w:jc w:val="right"/>
              <w:rPr>
                <w:sz w:val="24"/>
              </w:rPr>
            </w:pPr>
            <w:r>
              <w:rPr>
                <w:sz w:val="24"/>
              </w:rPr>
              <w:t>21,687 </w:t>
            </w:r>
          </w:p>
        </w:tc>
      </w:tr>
      <w:tr>
        <w:trPr>
          <w:trHeight w:val="311" w:hRule="atLeast"/>
        </w:trPr>
        <w:tc>
          <w:tcPr>
            <w:tcW w:w="1382" w:type="dxa"/>
          </w:tcPr>
          <w:p>
            <w:pPr>
              <w:pStyle w:val="TableParagraph"/>
              <w:ind w:right="439"/>
              <w:jc w:val="right"/>
              <w:rPr>
                <w:sz w:val="24"/>
              </w:rPr>
            </w:pPr>
            <w:r>
              <w:rPr>
                <w:sz w:val="24"/>
              </w:rPr>
              <w:t>36 </w:t>
            </w:r>
          </w:p>
        </w:tc>
        <w:tc>
          <w:tcPr>
            <w:tcW w:w="3829" w:type="dxa"/>
          </w:tcPr>
          <w:p>
            <w:pPr>
              <w:pStyle w:val="TableParagraph"/>
              <w:ind w:left="1353" w:right="1225"/>
              <w:rPr>
                <w:sz w:val="24"/>
              </w:rPr>
            </w:pPr>
            <w:r>
              <w:rPr>
                <w:sz w:val="24"/>
              </w:rPr>
              <w:t>东方证券 </w:t>
            </w:r>
          </w:p>
        </w:tc>
        <w:tc>
          <w:tcPr>
            <w:tcW w:w="3313" w:type="dxa"/>
          </w:tcPr>
          <w:p>
            <w:pPr>
              <w:pStyle w:val="TableParagraph"/>
              <w:ind w:right="1164"/>
              <w:jc w:val="right"/>
              <w:rPr>
                <w:sz w:val="24"/>
              </w:rPr>
            </w:pPr>
            <w:r>
              <w:rPr>
                <w:sz w:val="24"/>
              </w:rPr>
              <w:t>21,617 </w:t>
            </w:r>
          </w:p>
        </w:tc>
      </w:tr>
      <w:tr>
        <w:trPr>
          <w:trHeight w:val="313" w:hRule="atLeast"/>
        </w:trPr>
        <w:tc>
          <w:tcPr>
            <w:tcW w:w="1382" w:type="dxa"/>
          </w:tcPr>
          <w:p>
            <w:pPr>
              <w:pStyle w:val="TableParagraph"/>
              <w:spacing w:before="2"/>
              <w:ind w:right="439"/>
              <w:jc w:val="right"/>
              <w:rPr>
                <w:sz w:val="24"/>
              </w:rPr>
            </w:pPr>
            <w:r>
              <w:rPr>
                <w:sz w:val="24"/>
              </w:rPr>
              <w:t>37 </w:t>
            </w:r>
          </w:p>
        </w:tc>
        <w:tc>
          <w:tcPr>
            <w:tcW w:w="3829" w:type="dxa"/>
          </w:tcPr>
          <w:p>
            <w:pPr>
              <w:pStyle w:val="TableParagraph"/>
              <w:spacing w:before="2"/>
              <w:ind w:left="1353" w:right="1225"/>
              <w:rPr>
                <w:sz w:val="24"/>
              </w:rPr>
            </w:pPr>
            <w:r>
              <w:rPr>
                <w:sz w:val="24"/>
              </w:rPr>
              <w:t>西南证券 </w:t>
            </w:r>
          </w:p>
        </w:tc>
        <w:tc>
          <w:tcPr>
            <w:tcW w:w="3313" w:type="dxa"/>
          </w:tcPr>
          <w:p>
            <w:pPr>
              <w:pStyle w:val="TableParagraph"/>
              <w:spacing w:before="2"/>
              <w:ind w:right="1164"/>
              <w:jc w:val="right"/>
              <w:rPr>
                <w:sz w:val="24"/>
              </w:rPr>
            </w:pPr>
            <w:r>
              <w:rPr>
                <w:sz w:val="24"/>
              </w:rPr>
              <w:t>20,589 </w:t>
            </w:r>
          </w:p>
        </w:tc>
      </w:tr>
      <w:tr>
        <w:trPr>
          <w:trHeight w:val="311" w:hRule="atLeast"/>
        </w:trPr>
        <w:tc>
          <w:tcPr>
            <w:tcW w:w="1382" w:type="dxa"/>
          </w:tcPr>
          <w:p>
            <w:pPr>
              <w:pStyle w:val="TableParagraph"/>
              <w:ind w:right="439"/>
              <w:jc w:val="right"/>
              <w:rPr>
                <w:sz w:val="24"/>
              </w:rPr>
            </w:pPr>
            <w:r>
              <w:rPr>
                <w:sz w:val="24"/>
              </w:rPr>
              <w:t>38 </w:t>
            </w:r>
          </w:p>
        </w:tc>
        <w:tc>
          <w:tcPr>
            <w:tcW w:w="3829" w:type="dxa"/>
          </w:tcPr>
          <w:p>
            <w:pPr>
              <w:pStyle w:val="TableParagraph"/>
              <w:ind w:left="1353" w:right="1225"/>
              <w:rPr>
                <w:sz w:val="24"/>
              </w:rPr>
            </w:pPr>
            <w:r>
              <w:rPr>
                <w:sz w:val="24"/>
              </w:rPr>
              <w:t>东海证券 </w:t>
            </w:r>
          </w:p>
        </w:tc>
        <w:tc>
          <w:tcPr>
            <w:tcW w:w="3313" w:type="dxa"/>
          </w:tcPr>
          <w:p>
            <w:pPr>
              <w:pStyle w:val="TableParagraph"/>
              <w:ind w:right="1164"/>
              <w:jc w:val="right"/>
              <w:rPr>
                <w:sz w:val="24"/>
              </w:rPr>
            </w:pPr>
            <w:r>
              <w:rPr>
                <w:sz w:val="24"/>
              </w:rPr>
              <w:t>20,546 </w:t>
            </w:r>
          </w:p>
        </w:tc>
      </w:tr>
      <w:tr>
        <w:trPr>
          <w:trHeight w:val="311" w:hRule="atLeast"/>
        </w:trPr>
        <w:tc>
          <w:tcPr>
            <w:tcW w:w="1382" w:type="dxa"/>
          </w:tcPr>
          <w:p>
            <w:pPr>
              <w:pStyle w:val="TableParagraph"/>
              <w:ind w:right="439"/>
              <w:jc w:val="right"/>
              <w:rPr>
                <w:sz w:val="24"/>
              </w:rPr>
            </w:pPr>
            <w:r>
              <w:rPr>
                <w:sz w:val="24"/>
              </w:rPr>
              <w:t>39 </w:t>
            </w:r>
          </w:p>
        </w:tc>
        <w:tc>
          <w:tcPr>
            <w:tcW w:w="3829" w:type="dxa"/>
          </w:tcPr>
          <w:p>
            <w:pPr>
              <w:pStyle w:val="TableParagraph"/>
              <w:ind w:left="1353" w:right="1225"/>
              <w:rPr>
                <w:sz w:val="24"/>
              </w:rPr>
            </w:pPr>
            <w:r>
              <w:rPr>
                <w:sz w:val="24"/>
              </w:rPr>
              <w:t>财信证券 </w:t>
            </w:r>
          </w:p>
        </w:tc>
        <w:tc>
          <w:tcPr>
            <w:tcW w:w="3313" w:type="dxa"/>
          </w:tcPr>
          <w:p>
            <w:pPr>
              <w:pStyle w:val="TableParagraph"/>
              <w:ind w:right="1164"/>
              <w:jc w:val="right"/>
              <w:rPr>
                <w:sz w:val="24"/>
              </w:rPr>
            </w:pPr>
            <w:r>
              <w:rPr>
                <w:sz w:val="24"/>
              </w:rPr>
              <w:t>19,396 </w:t>
            </w:r>
          </w:p>
        </w:tc>
      </w:tr>
      <w:tr>
        <w:trPr>
          <w:trHeight w:val="311" w:hRule="atLeast"/>
        </w:trPr>
        <w:tc>
          <w:tcPr>
            <w:tcW w:w="1382" w:type="dxa"/>
          </w:tcPr>
          <w:p>
            <w:pPr>
              <w:pStyle w:val="TableParagraph"/>
              <w:ind w:right="439"/>
              <w:jc w:val="right"/>
              <w:rPr>
                <w:sz w:val="24"/>
              </w:rPr>
            </w:pPr>
            <w:r>
              <w:rPr>
                <w:sz w:val="24"/>
              </w:rPr>
              <w:t>40 </w:t>
            </w:r>
          </w:p>
        </w:tc>
        <w:tc>
          <w:tcPr>
            <w:tcW w:w="3829" w:type="dxa"/>
          </w:tcPr>
          <w:p>
            <w:pPr>
              <w:pStyle w:val="TableParagraph"/>
              <w:ind w:left="1353" w:right="1225"/>
              <w:rPr>
                <w:sz w:val="24"/>
              </w:rPr>
            </w:pPr>
            <w:r>
              <w:rPr>
                <w:sz w:val="24"/>
              </w:rPr>
              <w:t>南京证券 </w:t>
            </w:r>
          </w:p>
        </w:tc>
        <w:tc>
          <w:tcPr>
            <w:tcW w:w="3313" w:type="dxa"/>
          </w:tcPr>
          <w:p>
            <w:pPr>
              <w:pStyle w:val="TableParagraph"/>
              <w:ind w:right="1164"/>
              <w:jc w:val="right"/>
              <w:rPr>
                <w:sz w:val="24"/>
              </w:rPr>
            </w:pPr>
            <w:r>
              <w:rPr>
                <w:sz w:val="24"/>
              </w:rPr>
              <w:t>18,952 </w:t>
            </w:r>
          </w:p>
        </w:tc>
      </w:tr>
      <w:tr>
        <w:trPr>
          <w:trHeight w:val="311" w:hRule="atLeast"/>
        </w:trPr>
        <w:tc>
          <w:tcPr>
            <w:tcW w:w="1382" w:type="dxa"/>
          </w:tcPr>
          <w:p>
            <w:pPr>
              <w:pStyle w:val="TableParagraph"/>
              <w:ind w:right="439"/>
              <w:jc w:val="right"/>
              <w:rPr>
                <w:sz w:val="24"/>
              </w:rPr>
            </w:pPr>
            <w:r>
              <w:rPr>
                <w:sz w:val="24"/>
              </w:rPr>
              <w:t>41 </w:t>
            </w:r>
          </w:p>
        </w:tc>
        <w:tc>
          <w:tcPr>
            <w:tcW w:w="3829" w:type="dxa"/>
          </w:tcPr>
          <w:p>
            <w:pPr>
              <w:pStyle w:val="TableParagraph"/>
              <w:ind w:left="1353" w:right="1225"/>
              <w:rPr>
                <w:sz w:val="24"/>
              </w:rPr>
            </w:pPr>
            <w:r>
              <w:rPr>
                <w:sz w:val="24"/>
              </w:rPr>
              <w:t>渤海证券 </w:t>
            </w:r>
          </w:p>
        </w:tc>
        <w:tc>
          <w:tcPr>
            <w:tcW w:w="3313" w:type="dxa"/>
          </w:tcPr>
          <w:p>
            <w:pPr>
              <w:pStyle w:val="TableParagraph"/>
              <w:ind w:right="1164"/>
              <w:jc w:val="right"/>
              <w:rPr>
                <w:sz w:val="24"/>
              </w:rPr>
            </w:pPr>
            <w:r>
              <w:rPr>
                <w:sz w:val="24"/>
              </w:rPr>
              <w:t>18,723 </w:t>
            </w:r>
          </w:p>
        </w:tc>
      </w:tr>
      <w:tr>
        <w:trPr>
          <w:trHeight w:val="311" w:hRule="atLeast"/>
        </w:trPr>
        <w:tc>
          <w:tcPr>
            <w:tcW w:w="1382" w:type="dxa"/>
          </w:tcPr>
          <w:p>
            <w:pPr>
              <w:pStyle w:val="TableParagraph"/>
              <w:ind w:right="439"/>
              <w:jc w:val="right"/>
              <w:rPr>
                <w:sz w:val="24"/>
              </w:rPr>
            </w:pPr>
            <w:r>
              <w:rPr>
                <w:sz w:val="24"/>
              </w:rPr>
              <w:t>42 </w:t>
            </w:r>
          </w:p>
        </w:tc>
        <w:tc>
          <w:tcPr>
            <w:tcW w:w="3829" w:type="dxa"/>
          </w:tcPr>
          <w:p>
            <w:pPr>
              <w:pStyle w:val="TableParagraph"/>
              <w:ind w:left="1353" w:right="1225"/>
              <w:rPr>
                <w:sz w:val="24"/>
              </w:rPr>
            </w:pPr>
            <w:r>
              <w:rPr>
                <w:sz w:val="24"/>
              </w:rPr>
              <w:t>湘财证券 </w:t>
            </w:r>
          </w:p>
        </w:tc>
        <w:tc>
          <w:tcPr>
            <w:tcW w:w="3313" w:type="dxa"/>
          </w:tcPr>
          <w:p>
            <w:pPr>
              <w:pStyle w:val="TableParagraph"/>
              <w:ind w:right="1164"/>
              <w:jc w:val="right"/>
              <w:rPr>
                <w:sz w:val="24"/>
              </w:rPr>
            </w:pPr>
            <w:r>
              <w:rPr>
                <w:sz w:val="24"/>
              </w:rPr>
              <w:t>16,903 </w:t>
            </w:r>
          </w:p>
        </w:tc>
      </w:tr>
      <w:tr>
        <w:trPr>
          <w:trHeight w:val="314" w:hRule="atLeast"/>
        </w:trPr>
        <w:tc>
          <w:tcPr>
            <w:tcW w:w="1382" w:type="dxa"/>
          </w:tcPr>
          <w:p>
            <w:pPr>
              <w:pStyle w:val="TableParagraph"/>
              <w:spacing w:before="2"/>
              <w:ind w:right="439"/>
              <w:jc w:val="right"/>
              <w:rPr>
                <w:sz w:val="24"/>
              </w:rPr>
            </w:pPr>
            <w:r>
              <w:rPr>
                <w:sz w:val="24"/>
              </w:rPr>
              <w:t>43 </w:t>
            </w:r>
          </w:p>
        </w:tc>
        <w:tc>
          <w:tcPr>
            <w:tcW w:w="3829" w:type="dxa"/>
          </w:tcPr>
          <w:p>
            <w:pPr>
              <w:pStyle w:val="TableParagraph"/>
              <w:spacing w:before="2"/>
              <w:ind w:left="1353" w:right="1225"/>
              <w:rPr>
                <w:sz w:val="24"/>
              </w:rPr>
            </w:pPr>
            <w:r>
              <w:rPr>
                <w:sz w:val="24"/>
              </w:rPr>
              <w:t>山西证券 </w:t>
            </w:r>
          </w:p>
        </w:tc>
        <w:tc>
          <w:tcPr>
            <w:tcW w:w="3313" w:type="dxa"/>
          </w:tcPr>
          <w:p>
            <w:pPr>
              <w:pStyle w:val="TableParagraph"/>
              <w:spacing w:before="2"/>
              <w:ind w:right="1164"/>
              <w:jc w:val="right"/>
              <w:rPr>
                <w:sz w:val="24"/>
              </w:rPr>
            </w:pPr>
            <w:r>
              <w:rPr>
                <w:sz w:val="24"/>
              </w:rPr>
              <w:t>16,560 </w:t>
            </w:r>
          </w:p>
        </w:tc>
      </w:tr>
      <w:tr>
        <w:trPr>
          <w:trHeight w:val="311" w:hRule="atLeast"/>
        </w:trPr>
        <w:tc>
          <w:tcPr>
            <w:tcW w:w="1382" w:type="dxa"/>
          </w:tcPr>
          <w:p>
            <w:pPr>
              <w:pStyle w:val="TableParagraph"/>
              <w:ind w:right="439"/>
              <w:jc w:val="right"/>
              <w:rPr>
                <w:sz w:val="24"/>
              </w:rPr>
            </w:pPr>
            <w:r>
              <w:rPr>
                <w:sz w:val="24"/>
              </w:rPr>
              <w:t>44 </w:t>
            </w:r>
          </w:p>
        </w:tc>
        <w:tc>
          <w:tcPr>
            <w:tcW w:w="3829" w:type="dxa"/>
          </w:tcPr>
          <w:p>
            <w:pPr>
              <w:pStyle w:val="TableParagraph"/>
              <w:ind w:left="1353" w:right="1225"/>
              <w:rPr>
                <w:sz w:val="24"/>
              </w:rPr>
            </w:pPr>
            <w:r>
              <w:rPr>
                <w:sz w:val="24"/>
              </w:rPr>
              <w:t>民生证券 </w:t>
            </w:r>
          </w:p>
        </w:tc>
        <w:tc>
          <w:tcPr>
            <w:tcW w:w="3313" w:type="dxa"/>
          </w:tcPr>
          <w:p>
            <w:pPr>
              <w:pStyle w:val="TableParagraph"/>
              <w:ind w:right="1164"/>
              <w:jc w:val="right"/>
              <w:rPr>
                <w:sz w:val="24"/>
              </w:rPr>
            </w:pPr>
            <w:r>
              <w:rPr>
                <w:sz w:val="24"/>
              </w:rPr>
              <w:t>16,495 </w:t>
            </w:r>
          </w:p>
        </w:tc>
      </w:tr>
      <w:tr>
        <w:trPr>
          <w:trHeight w:val="311" w:hRule="atLeast"/>
        </w:trPr>
        <w:tc>
          <w:tcPr>
            <w:tcW w:w="1382" w:type="dxa"/>
          </w:tcPr>
          <w:p>
            <w:pPr>
              <w:pStyle w:val="TableParagraph"/>
              <w:ind w:right="439"/>
              <w:jc w:val="right"/>
              <w:rPr>
                <w:sz w:val="24"/>
              </w:rPr>
            </w:pPr>
            <w:r>
              <w:rPr>
                <w:sz w:val="24"/>
              </w:rPr>
              <w:t>45 </w:t>
            </w:r>
          </w:p>
        </w:tc>
        <w:tc>
          <w:tcPr>
            <w:tcW w:w="3829" w:type="dxa"/>
          </w:tcPr>
          <w:p>
            <w:pPr>
              <w:pStyle w:val="TableParagraph"/>
              <w:ind w:left="1353" w:right="1225"/>
              <w:rPr>
                <w:sz w:val="24"/>
              </w:rPr>
            </w:pPr>
            <w:r>
              <w:rPr>
                <w:sz w:val="24"/>
              </w:rPr>
              <w:t>兴业证券 </w:t>
            </w:r>
          </w:p>
        </w:tc>
        <w:tc>
          <w:tcPr>
            <w:tcW w:w="3313" w:type="dxa"/>
          </w:tcPr>
          <w:p>
            <w:pPr>
              <w:pStyle w:val="TableParagraph"/>
              <w:ind w:right="1164"/>
              <w:jc w:val="right"/>
              <w:rPr>
                <w:sz w:val="24"/>
              </w:rPr>
            </w:pPr>
            <w:r>
              <w:rPr>
                <w:sz w:val="24"/>
              </w:rPr>
              <w:t>16,338 </w:t>
            </w:r>
          </w:p>
        </w:tc>
      </w:tr>
      <w:tr>
        <w:trPr>
          <w:trHeight w:val="311" w:hRule="atLeast"/>
        </w:trPr>
        <w:tc>
          <w:tcPr>
            <w:tcW w:w="1382" w:type="dxa"/>
          </w:tcPr>
          <w:p>
            <w:pPr>
              <w:pStyle w:val="TableParagraph"/>
              <w:ind w:right="439"/>
              <w:jc w:val="right"/>
              <w:rPr>
                <w:sz w:val="24"/>
              </w:rPr>
            </w:pPr>
            <w:r>
              <w:rPr>
                <w:sz w:val="24"/>
              </w:rPr>
              <w:t>46 </w:t>
            </w:r>
          </w:p>
        </w:tc>
        <w:tc>
          <w:tcPr>
            <w:tcW w:w="3829" w:type="dxa"/>
          </w:tcPr>
          <w:p>
            <w:pPr>
              <w:pStyle w:val="TableParagraph"/>
              <w:ind w:left="1353" w:right="1225"/>
              <w:rPr>
                <w:sz w:val="24"/>
              </w:rPr>
            </w:pPr>
            <w:r>
              <w:rPr>
                <w:sz w:val="24"/>
              </w:rPr>
              <w:t>财通证券 </w:t>
            </w:r>
          </w:p>
        </w:tc>
        <w:tc>
          <w:tcPr>
            <w:tcW w:w="3313" w:type="dxa"/>
          </w:tcPr>
          <w:p>
            <w:pPr>
              <w:pStyle w:val="TableParagraph"/>
              <w:ind w:right="1164"/>
              <w:jc w:val="right"/>
              <w:rPr>
                <w:sz w:val="24"/>
              </w:rPr>
            </w:pPr>
            <w:r>
              <w:rPr>
                <w:sz w:val="24"/>
              </w:rPr>
              <w:t>16,308 </w:t>
            </w:r>
          </w:p>
        </w:tc>
      </w:tr>
      <w:tr>
        <w:trPr>
          <w:trHeight w:val="312" w:hRule="atLeast"/>
        </w:trPr>
        <w:tc>
          <w:tcPr>
            <w:tcW w:w="1382" w:type="dxa"/>
          </w:tcPr>
          <w:p>
            <w:pPr>
              <w:pStyle w:val="TableParagraph"/>
              <w:ind w:right="439"/>
              <w:jc w:val="right"/>
              <w:rPr>
                <w:sz w:val="24"/>
              </w:rPr>
            </w:pPr>
            <w:r>
              <w:rPr>
                <w:sz w:val="24"/>
              </w:rPr>
              <w:t>47 </w:t>
            </w:r>
          </w:p>
        </w:tc>
        <w:tc>
          <w:tcPr>
            <w:tcW w:w="3829" w:type="dxa"/>
          </w:tcPr>
          <w:p>
            <w:pPr>
              <w:pStyle w:val="TableParagraph"/>
              <w:ind w:left="1353" w:right="1225"/>
              <w:rPr>
                <w:sz w:val="24"/>
              </w:rPr>
            </w:pPr>
            <w:r>
              <w:rPr>
                <w:sz w:val="24"/>
              </w:rPr>
              <w:t>太平洋证券 </w:t>
            </w:r>
          </w:p>
        </w:tc>
        <w:tc>
          <w:tcPr>
            <w:tcW w:w="3313" w:type="dxa"/>
          </w:tcPr>
          <w:p>
            <w:pPr>
              <w:pStyle w:val="TableParagraph"/>
              <w:ind w:right="1164"/>
              <w:jc w:val="right"/>
              <w:rPr>
                <w:sz w:val="24"/>
              </w:rPr>
            </w:pPr>
            <w:r>
              <w:rPr>
                <w:sz w:val="24"/>
              </w:rPr>
              <w:t>15,250 </w:t>
            </w:r>
          </w:p>
        </w:tc>
      </w:tr>
      <w:tr>
        <w:trPr>
          <w:trHeight w:val="311" w:hRule="atLeast"/>
        </w:trPr>
        <w:tc>
          <w:tcPr>
            <w:tcW w:w="1382" w:type="dxa"/>
          </w:tcPr>
          <w:p>
            <w:pPr>
              <w:pStyle w:val="TableParagraph"/>
              <w:ind w:right="439"/>
              <w:jc w:val="right"/>
              <w:rPr>
                <w:sz w:val="24"/>
              </w:rPr>
            </w:pPr>
            <w:r>
              <w:rPr>
                <w:sz w:val="24"/>
              </w:rPr>
              <w:t>48 </w:t>
            </w:r>
          </w:p>
        </w:tc>
        <w:tc>
          <w:tcPr>
            <w:tcW w:w="3829" w:type="dxa"/>
          </w:tcPr>
          <w:p>
            <w:pPr>
              <w:pStyle w:val="TableParagraph"/>
              <w:ind w:left="1353" w:right="1225"/>
              <w:rPr>
                <w:sz w:val="24"/>
              </w:rPr>
            </w:pPr>
            <w:r>
              <w:rPr>
                <w:sz w:val="24"/>
              </w:rPr>
              <w:t>万联证券 </w:t>
            </w:r>
          </w:p>
        </w:tc>
        <w:tc>
          <w:tcPr>
            <w:tcW w:w="3313" w:type="dxa"/>
          </w:tcPr>
          <w:p>
            <w:pPr>
              <w:pStyle w:val="TableParagraph"/>
              <w:ind w:right="1164"/>
              <w:jc w:val="right"/>
              <w:rPr>
                <w:sz w:val="24"/>
              </w:rPr>
            </w:pPr>
            <w:r>
              <w:rPr>
                <w:sz w:val="24"/>
              </w:rPr>
              <w:t>14,099 </w:t>
            </w:r>
          </w:p>
        </w:tc>
      </w:tr>
      <w:tr>
        <w:trPr>
          <w:trHeight w:val="1250" w:hRule="atLeast"/>
        </w:trPr>
        <w:tc>
          <w:tcPr>
            <w:tcW w:w="8524" w:type="dxa"/>
            <w:gridSpan w:val="3"/>
          </w:tcPr>
          <w:p>
            <w:pPr>
              <w:pStyle w:val="TableParagraph"/>
              <w:spacing w:line="240" w:lineRule="auto" w:before="40"/>
              <w:ind w:left="107" w:right="0"/>
              <w:jc w:val="left"/>
              <w:rPr>
                <w:sz w:val="18"/>
              </w:rPr>
            </w:pPr>
            <w:r>
              <w:rPr>
                <w:sz w:val="18"/>
              </w:rPr>
              <w:t>注：1、该指标代理买卖证券业务收入=代理买卖证券业务净收入-股票基金交易额*万分之 1.5； </w:t>
            </w:r>
          </w:p>
          <w:p>
            <w:pPr>
              <w:pStyle w:val="TableParagraph"/>
              <w:spacing w:line="240" w:lineRule="auto" w:before="82"/>
              <w:ind w:left="107" w:right="0"/>
              <w:jc w:val="left"/>
              <w:rPr>
                <w:sz w:val="18"/>
              </w:rPr>
            </w:pPr>
            <w:r>
              <w:rPr>
                <w:sz w:val="18"/>
              </w:rPr>
              <w:t>2、该指标中位数为 13,924 万元，中位数以上的为排名前 48 位的公司； </w:t>
            </w:r>
          </w:p>
          <w:p>
            <w:pPr>
              <w:pStyle w:val="TableParagraph"/>
              <w:spacing w:line="240" w:lineRule="auto" w:before="81"/>
              <w:ind w:left="107" w:right="0"/>
              <w:jc w:val="left"/>
              <w:rPr>
                <w:sz w:val="18"/>
              </w:rPr>
            </w:pPr>
            <w:r>
              <w:rPr>
                <w:sz w:val="18"/>
              </w:rPr>
              <w:t>3、该指标仅公布位于行业中位数以上公司的排名； </w:t>
            </w:r>
          </w:p>
          <w:p>
            <w:pPr>
              <w:pStyle w:val="TableParagraph"/>
              <w:spacing w:line="240" w:lineRule="auto" w:before="81"/>
              <w:ind w:left="107" w:right="0"/>
              <w:jc w:val="left"/>
              <w:rPr>
                <w:sz w:val="24"/>
              </w:rPr>
            </w:pPr>
            <w:r>
              <w:rPr>
                <w:sz w:val="18"/>
              </w:rPr>
              <w:t>4、此项排名适用于 2020 年证券公司分类评价工作。</w:t>
            </w:r>
            <w:r>
              <w:rPr>
                <w:sz w:val="24"/>
              </w:rPr>
              <w:t> </w:t>
            </w:r>
          </w:p>
        </w:tc>
      </w:tr>
    </w:tbl>
    <w:p>
      <w:pPr>
        <w:pStyle w:val="BodyText"/>
        <w:rPr>
          <w:sz w:val="20"/>
        </w:rPr>
      </w:pPr>
    </w:p>
    <w:p>
      <w:pPr>
        <w:pStyle w:val="BodyText"/>
        <w:spacing w:before="6"/>
        <w:rPr>
          <w:sz w:val="18"/>
        </w:rPr>
      </w:pPr>
    </w:p>
    <w:p>
      <w:pPr>
        <w:pStyle w:val="ListParagraph"/>
        <w:numPr>
          <w:ilvl w:val="0"/>
          <w:numId w:val="1"/>
        </w:numPr>
        <w:tabs>
          <w:tab w:pos="1805" w:val="left" w:leader="none"/>
        </w:tabs>
        <w:spacing w:line="538" w:lineRule="exact" w:before="0" w:after="0"/>
        <w:ind w:left="1804" w:right="0" w:hanging="485"/>
        <w:jc w:val="left"/>
        <w:rPr>
          <w:b/>
          <w:sz w:val="32"/>
        </w:rPr>
      </w:pPr>
      <w:r>
        <w:rPr>
          <w:b/>
          <w:spacing w:val="-2"/>
          <w:sz w:val="32"/>
        </w:rPr>
        <w:t>证券公司 </w:t>
      </w:r>
      <w:r>
        <w:rPr>
          <w:b/>
          <w:sz w:val="32"/>
        </w:rPr>
        <w:t>2019</w:t>
      </w:r>
      <w:r>
        <w:rPr>
          <w:b/>
          <w:spacing w:val="-3"/>
          <w:sz w:val="32"/>
        </w:rPr>
        <w:t> 年度营业部平均代理买卖证券</w:t>
      </w:r>
    </w:p>
    <w:p>
      <w:pPr>
        <w:pStyle w:val="BodyText"/>
        <w:spacing w:before="11"/>
        <w:ind w:left="2595" w:right="1948"/>
        <w:jc w:val="center"/>
      </w:pPr>
      <w:r>
        <w:rPr/>
        <w:t>业务收入排名</w:t>
      </w:r>
    </w:p>
    <w:p>
      <w:pPr>
        <w:spacing w:before="119"/>
        <w:ind w:left="0" w:right="217" w:firstLine="0"/>
        <w:jc w:val="right"/>
        <w:rPr>
          <w:rFonts w:ascii="Microsoft JhengHei" w:eastAsia="Microsoft JhengHei" w:hint="eastAsia"/>
          <w:b/>
          <w:sz w:val="24"/>
        </w:rPr>
      </w:pPr>
      <w:r>
        <w:rPr>
          <w:rFonts w:ascii="Microsoft JhengHei" w:eastAsia="Microsoft JhengHei" w:hint="eastAsia"/>
          <w:b/>
          <w:sz w:val="24"/>
        </w:rPr>
        <w:t>单位：万元</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3308"/>
        <w:gridCol w:w="3832"/>
      </w:tblGrid>
      <w:tr>
        <w:trPr>
          <w:trHeight w:val="311" w:hRule="atLeast"/>
        </w:trPr>
        <w:tc>
          <w:tcPr>
            <w:tcW w:w="1385" w:type="dxa"/>
          </w:tcPr>
          <w:p>
            <w:pPr>
              <w:pStyle w:val="TableParagraph"/>
              <w:ind w:left="491" w:right="362"/>
              <w:rPr>
                <w:b/>
                <w:sz w:val="24"/>
              </w:rPr>
            </w:pPr>
            <w:r>
              <w:rPr>
                <w:b/>
                <w:sz w:val="24"/>
              </w:rPr>
              <w:t>序号</w:t>
            </w:r>
            <w:r>
              <w:rPr>
                <w:b/>
                <w:w w:val="99"/>
                <w:sz w:val="24"/>
              </w:rPr>
              <w:t> </w:t>
            </w:r>
          </w:p>
        </w:tc>
        <w:tc>
          <w:tcPr>
            <w:tcW w:w="3308" w:type="dxa"/>
          </w:tcPr>
          <w:p>
            <w:pPr>
              <w:pStyle w:val="TableParagraph"/>
              <w:ind w:right="1039"/>
              <w:jc w:val="right"/>
              <w:rPr>
                <w:b/>
                <w:sz w:val="24"/>
              </w:rPr>
            </w:pPr>
            <w:r>
              <w:rPr>
                <w:b/>
                <w:sz w:val="24"/>
              </w:rPr>
              <w:t>证券公司</w:t>
            </w:r>
            <w:r>
              <w:rPr>
                <w:b/>
                <w:w w:val="99"/>
                <w:sz w:val="24"/>
              </w:rPr>
              <w:t> </w:t>
            </w:r>
          </w:p>
        </w:tc>
        <w:tc>
          <w:tcPr>
            <w:tcW w:w="3832" w:type="dxa"/>
          </w:tcPr>
          <w:p>
            <w:pPr>
              <w:pStyle w:val="TableParagraph"/>
              <w:ind w:left="151" w:right="15"/>
              <w:rPr>
                <w:b/>
                <w:sz w:val="24"/>
              </w:rPr>
            </w:pPr>
            <w:r>
              <w:rPr>
                <w:b/>
                <w:sz w:val="24"/>
              </w:rPr>
              <w:t>营业部平均代理买卖证券业务收入</w:t>
            </w:r>
            <w:r>
              <w:rPr>
                <w:b/>
                <w:w w:val="99"/>
                <w:sz w:val="24"/>
              </w:rPr>
              <w:t> </w:t>
            </w:r>
          </w:p>
        </w:tc>
      </w:tr>
      <w:tr>
        <w:trPr>
          <w:trHeight w:val="311" w:hRule="atLeast"/>
        </w:trPr>
        <w:tc>
          <w:tcPr>
            <w:tcW w:w="1385" w:type="dxa"/>
          </w:tcPr>
          <w:p>
            <w:pPr>
              <w:pStyle w:val="TableParagraph"/>
              <w:ind w:left="488" w:right="362"/>
              <w:rPr>
                <w:sz w:val="24"/>
              </w:rPr>
            </w:pPr>
            <w:r>
              <w:rPr>
                <w:sz w:val="24"/>
              </w:rPr>
              <w:t>1 </w:t>
            </w:r>
          </w:p>
        </w:tc>
        <w:tc>
          <w:tcPr>
            <w:tcW w:w="3308" w:type="dxa"/>
          </w:tcPr>
          <w:p>
            <w:pPr>
              <w:pStyle w:val="TableParagraph"/>
              <w:ind w:right="1042"/>
              <w:jc w:val="right"/>
              <w:rPr>
                <w:sz w:val="24"/>
              </w:rPr>
            </w:pPr>
            <w:r>
              <w:rPr>
                <w:sz w:val="24"/>
              </w:rPr>
              <w:t>北京高华 </w:t>
            </w:r>
          </w:p>
        </w:tc>
        <w:tc>
          <w:tcPr>
            <w:tcW w:w="3832" w:type="dxa"/>
          </w:tcPr>
          <w:p>
            <w:pPr>
              <w:pStyle w:val="TableParagraph"/>
              <w:ind w:left="142" w:right="15"/>
              <w:rPr>
                <w:sz w:val="24"/>
              </w:rPr>
            </w:pPr>
            <w:r>
              <w:rPr>
                <w:sz w:val="24"/>
              </w:rPr>
              <w:t>9,015 </w:t>
            </w:r>
          </w:p>
        </w:tc>
      </w:tr>
      <w:tr>
        <w:trPr>
          <w:trHeight w:val="311" w:hRule="atLeast"/>
        </w:trPr>
        <w:tc>
          <w:tcPr>
            <w:tcW w:w="1385" w:type="dxa"/>
          </w:tcPr>
          <w:p>
            <w:pPr>
              <w:pStyle w:val="TableParagraph"/>
              <w:ind w:left="488" w:right="362"/>
              <w:rPr>
                <w:sz w:val="24"/>
              </w:rPr>
            </w:pPr>
            <w:r>
              <w:rPr>
                <w:sz w:val="24"/>
              </w:rPr>
              <w:t>2 </w:t>
            </w:r>
          </w:p>
        </w:tc>
        <w:tc>
          <w:tcPr>
            <w:tcW w:w="3308" w:type="dxa"/>
          </w:tcPr>
          <w:p>
            <w:pPr>
              <w:pStyle w:val="TableParagraph"/>
              <w:ind w:right="1042"/>
              <w:jc w:val="right"/>
              <w:rPr>
                <w:sz w:val="24"/>
              </w:rPr>
            </w:pPr>
            <w:r>
              <w:rPr>
                <w:sz w:val="24"/>
              </w:rPr>
              <w:t>瑞银证券 </w:t>
            </w:r>
          </w:p>
        </w:tc>
        <w:tc>
          <w:tcPr>
            <w:tcW w:w="3832" w:type="dxa"/>
          </w:tcPr>
          <w:p>
            <w:pPr>
              <w:pStyle w:val="TableParagraph"/>
              <w:ind w:left="142" w:right="15"/>
              <w:rPr>
                <w:sz w:val="24"/>
              </w:rPr>
            </w:pPr>
            <w:r>
              <w:rPr>
                <w:sz w:val="24"/>
              </w:rPr>
              <w:t>5,817 </w:t>
            </w:r>
          </w:p>
        </w:tc>
      </w:tr>
      <w:tr>
        <w:trPr>
          <w:trHeight w:val="311" w:hRule="atLeast"/>
        </w:trPr>
        <w:tc>
          <w:tcPr>
            <w:tcW w:w="1385" w:type="dxa"/>
          </w:tcPr>
          <w:p>
            <w:pPr>
              <w:pStyle w:val="TableParagraph"/>
              <w:ind w:left="488" w:right="362"/>
              <w:rPr>
                <w:sz w:val="24"/>
              </w:rPr>
            </w:pPr>
            <w:r>
              <w:rPr>
                <w:sz w:val="24"/>
              </w:rPr>
              <w:t>3 </w:t>
            </w:r>
          </w:p>
        </w:tc>
        <w:tc>
          <w:tcPr>
            <w:tcW w:w="3308" w:type="dxa"/>
          </w:tcPr>
          <w:p>
            <w:pPr>
              <w:pStyle w:val="TableParagraph"/>
              <w:ind w:right="1042"/>
              <w:jc w:val="right"/>
              <w:rPr>
                <w:sz w:val="24"/>
              </w:rPr>
            </w:pPr>
            <w:r>
              <w:rPr>
                <w:sz w:val="24"/>
              </w:rPr>
              <w:t>平安证券 </w:t>
            </w:r>
          </w:p>
        </w:tc>
        <w:tc>
          <w:tcPr>
            <w:tcW w:w="3832" w:type="dxa"/>
          </w:tcPr>
          <w:p>
            <w:pPr>
              <w:pStyle w:val="TableParagraph"/>
              <w:ind w:left="142" w:right="15"/>
              <w:rPr>
                <w:sz w:val="24"/>
              </w:rPr>
            </w:pPr>
            <w:r>
              <w:rPr>
                <w:sz w:val="24"/>
              </w:rPr>
              <w:t>5,552 </w:t>
            </w:r>
          </w:p>
        </w:tc>
      </w:tr>
      <w:tr>
        <w:trPr>
          <w:trHeight w:val="314" w:hRule="atLeast"/>
        </w:trPr>
        <w:tc>
          <w:tcPr>
            <w:tcW w:w="1385" w:type="dxa"/>
          </w:tcPr>
          <w:p>
            <w:pPr>
              <w:pStyle w:val="TableParagraph"/>
              <w:spacing w:line="294" w:lineRule="exact"/>
              <w:ind w:left="488" w:right="362"/>
              <w:rPr>
                <w:sz w:val="24"/>
              </w:rPr>
            </w:pPr>
            <w:r>
              <w:rPr>
                <w:sz w:val="24"/>
              </w:rPr>
              <w:t>4 </w:t>
            </w:r>
          </w:p>
        </w:tc>
        <w:tc>
          <w:tcPr>
            <w:tcW w:w="3308" w:type="dxa"/>
          </w:tcPr>
          <w:p>
            <w:pPr>
              <w:pStyle w:val="TableParagraph"/>
              <w:spacing w:line="294" w:lineRule="exact"/>
              <w:ind w:right="1042"/>
              <w:jc w:val="right"/>
              <w:rPr>
                <w:sz w:val="24"/>
              </w:rPr>
            </w:pPr>
            <w:r>
              <w:rPr>
                <w:sz w:val="24"/>
              </w:rPr>
              <w:t>国金证券 </w:t>
            </w:r>
          </w:p>
        </w:tc>
        <w:tc>
          <w:tcPr>
            <w:tcW w:w="3832" w:type="dxa"/>
          </w:tcPr>
          <w:p>
            <w:pPr>
              <w:pStyle w:val="TableParagraph"/>
              <w:spacing w:line="294" w:lineRule="exact"/>
              <w:ind w:left="142" w:right="15"/>
              <w:rPr>
                <w:sz w:val="24"/>
              </w:rPr>
            </w:pPr>
            <w:r>
              <w:rPr>
                <w:sz w:val="24"/>
              </w:rPr>
              <w:t>4,780 </w:t>
            </w:r>
          </w:p>
        </w:tc>
      </w:tr>
      <w:tr>
        <w:trPr>
          <w:trHeight w:val="311" w:hRule="atLeast"/>
        </w:trPr>
        <w:tc>
          <w:tcPr>
            <w:tcW w:w="1385" w:type="dxa"/>
          </w:tcPr>
          <w:p>
            <w:pPr>
              <w:pStyle w:val="TableParagraph"/>
              <w:ind w:left="488" w:right="362"/>
              <w:rPr>
                <w:sz w:val="24"/>
              </w:rPr>
            </w:pPr>
            <w:r>
              <w:rPr>
                <w:sz w:val="24"/>
              </w:rPr>
              <w:t>5 </w:t>
            </w:r>
          </w:p>
        </w:tc>
        <w:tc>
          <w:tcPr>
            <w:tcW w:w="3308" w:type="dxa"/>
          </w:tcPr>
          <w:p>
            <w:pPr>
              <w:pStyle w:val="TableParagraph"/>
              <w:ind w:right="1042"/>
              <w:jc w:val="right"/>
              <w:rPr>
                <w:sz w:val="24"/>
              </w:rPr>
            </w:pPr>
            <w:r>
              <w:rPr>
                <w:sz w:val="24"/>
              </w:rPr>
              <w:t>国信证券 </w:t>
            </w:r>
          </w:p>
        </w:tc>
        <w:tc>
          <w:tcPr>
            <w:tcW w:w="3832" w:type="dxa"/>
          </w:tcPr>
          <w:p>
            <w:pPr>
              <w:pStyle w:val="TableParagraph"/>
              <w:ind w:left="142" w:right="15"/>
              <w:rPr>
                <w:sz w:val="24"/>
              </w:rPr>
            </w:pPr>
            <w:r>
              <w:rPr>
                <w:sz w:val="24"/>
              </w:rPr>
              <w:t>3,748 </w:t>
            </w:r>
          </w:p>
        </w:tc>
      </w:tr>
      <w:tr>
        <w:trPr>
          <w:trHeight w:val="311" w:hRule="atLeast"/>
        </w:trPr>
        <w:tc>
          <w:tcPr>
            <w:tcW w:w="1385" w:type="dxa"/>
          </w:tcPr>
          <w:p>
            <w:pPr>
              <w:pStyle w:val="TableParagraph"/>
              <w:ind w:left="488" w:right="362"/>
              <w:rPr>
                <w:sz w:val="24"/>
              </w:rPr>
            </w:pPr>
            <w:r>
              <w:rPr>
                <w:sz w:val="24"/>
              </w:rPr>
              <w:t>6 </w:t>
            </w:r>
          </w:p>
        </w:tc>
        <w:tc>
          <w:tcPr>
            <w:tcW w:w="3308" w:type="dxa"/>
          </w:tcPr>
          <w:p>
            <w:pPr>
              <w:pStyle w:val="TableParagraph"/>
              <w:ind w:right="1042"/>
              <w:jc w:val="right"/>
              <w:rPr>
                <w:sz w:val="24"/>
              </w:rPr>
            </w:pPr>
            <w:r>
              <w:rPr>
                <w:sz w:val="24"/>
              </w:rPr>
              <w:t>东方财富 </w:t>
            </w:r>
          </w:p>
        </w:tc>
        <w:tc>
          <w:tcPr>
            <w:tcW w:w="3832" w:type="dxa"/>
          </w:tcPr>
          <w:p>
            <w:pPr>
              <w:pStyle w:val="TableParagraph"/>
              <w:ind w:left="142" w:right="15"/>
              <w:rPr>
                <w:sz w:val="24"/>
              </w:rPr>
            </w:pPr>
            <w:r>
              <w:rPr>
                <w:sz w:val="24"/>
              </w:rPr>
              <w:t>3,163 </w:t>
            </w:r>
          </w:p>
        </w:tc>
      </w:tr>
      <w:tr>
        <w:trPr>
          <w:trHeight w:val="311" w:hRule="atLeast"/>
        </w:trPr>
        <w:tc>
          <w:tcPr>
            <w:tcW w:w="1385" w:type="dxa"/>
          </w:tcPr>
          <w:p>
            <w:pPr>
              <w:pStyle w:val="TableParagraph"/>
              <w:ind w:left="488" w:right="362"/>
              <w:rPr>
                <w:sz w:val="24"/>
              </w:rPr>
            </w:pPr>
            <w:r>
              <w:rPr>
                <w:sz w:val="24"/>
              </w:rPr>
              <w:t>7 </w:t>
            </w:r>
          </w:p>
        </w:tc>
        <w:tc>
          <w:tcPr>
            <w:tcW w:w="3308" w:type="dxa"/>
          </w:tcPr>
          <w:p>
            <w:pPr>
              <w:pStyle w:val="TableParagraph"/>
              <w:ind w:right="1042"/>
              <w:jc w:val="right"/>
              <w:rPr>
                <w:sz w:val="24"/>
              </w:rPr>
            </w:pPr>
            <w:r>
              <w:rPr>
                <w:sz w:val="24"/>
              </w:rPr>
              <w:t>华宝证券 </w:t>
            </w:r>
          </w:p>
        </w:tc>
        <w:tc>
          <w:tcPr>
            <w:tcW w:w="3832" w:type="dxa"/>
          </w:tcPr>
          <w:p>
            <w:pPr>
              <w:pStyle w:val="TableParagraph"/>
              <w:ind w:left="142" w:right="15"/>
              <w:rPr>
                <w:sz w:val="24"/>
              </w:rPr>
            </w:pPr>
            <w:r>
              <w:rPr>
                <w:sz w:val="24"/>
              </w:rPr>
              <w:t>3,093 </w:t>
            </w:r>
          </w:p>
        </w:tc>
      </w:tr>
      <w:tr>
        <w:trPr>
          <w:trHeight w:val="311" w:hRule="atLeast"/>
        </w:trPr>
        <w:tc>
          <w:tcPr>
            <w:tcW w:w="1385" w:type="dxa"/>
          </w:tcPr>
          <w:p>
            <w:pPr>
              <w:pStyle w:val="TableParagraph"/>
              <w:ind w:left="488" w:right="362"/>
              <w:rPr>
                <w:sz w:val="24"/>
              </w:rPr>
            </w:pPr>
            <w:r>
              <w:rPr>
                <w:sz w:val="24"/>
              </w:rPr>
              <w:t>8 </w:t>
            </w:r>
          </w:p>
        </w:tc>
        <w:tc>
          <w:tcPr>
            <w:tcW w:w="3308" w:type="dxa"/>
          </w:tcPr>
          <w:p>
            <w:pPr>
              <w:pStyle w:val="TableParagraph"/>
              <w:ind w:right="1042"/>
              <w:jc w:val="right"/>
              <w:rPr>
                <w:sz w:val="24"/>
              </w:rPr>
            </w:pPr>
            <w:r>
              <w:rPr>
                <w:sz w:val="24"/>
              </w:rPr>
              <w:t>华泰证券 </w:t>
            </w:r>
          </w:p>
        </w:tc>
        <w:tc>
          <w:tcPr>
            <w:tcW w:w="3832" w:type="dxa"/>
          </w:tcPr>
          <w:p>
            <w:pPr>
              <w:pStyle w:val="TableParagraph"/>
              <w:ind w:left="142" w:right="15"/>
              <w:rPr>
                <w:sz w:val="24"/>
              </w:rPr>
            </w:pPr>
            <w:r>
              <w:rPr>
                <w:sz w:val="24"/>
              </w:rPr>
              <w:t>2,985 </w:t>
            </w:r>
          </w:p>
        </w:tc>
      </w:tr>
      <w:tr>
        <w:trPr>
          <w:trHeight w:val="311" w:hRule="atLeast"/>
        </w:trPr>
        <w:tc>
          <w:tcPr>
            <w:tcW w:w="1385" w:type="dxa"/>
          </w:tcPr>
          <w:p>
            <w:pPr>
              <w:pStyle w:val="TableParagraph"/>
              <w:ind w:left="488" w:right="362"/>
              <w:rPr>
                <w:sz w:val="24"/>
              </w:rPr>
            </w:pPr>
            <w:r>
              <w:rPr>
                <w:sz w:val="24"/>
              </w:rPr>
              <w:t>9 </w:t>
            </w:r>
          </w:p>
        </w:tc>
        <w:tc>
          <w:tcPr>
            <w:tcW w:w="3308" w:type="dxa"/>
          </w:tcPr>
          <w:p>
            <w:pPr>
              <w:pStyle w:val="TableParagraph"/>
              <w:ind w:right="1042"/>
              <w:jc w:val="right"/>
              <w:rPr>
                <w:sz w:val="24"/>
              </w:rPr>
            </w:pPr>
            <w:r>
              <w:rPr>
                <w:sz w:val="24"/>
              </w:rPr>
              <w:t>中信证券 </w:t>
            </w:r>
          </w:p>
        </w:tc>
        <w:tc>
          <w:tcPr>
            <w:tcW w:w="3832" w:type="dxa"/>
          </w:tcPr>
          <w:p>
            <w:pPr>
              <w:pStyle w:val="TableParagraph"/>
              <w:ind w:left="142" w:right="15"/>
              <w:rPr>
                <w:sz w:val="24"/>
              </w:rPr>
            </w:pPr>
            <w:r>
              <w:rPr>
                <w:sz w:val="24"/>
              </w:rPr>
              <w:t>2,721 </w:t>
            </w:r>
          </w:p>
        </w:tc>
      </w:tr>
      <w:tr>
        <w:trPr>
          <w:trHeight w:val="314" w:hRule="atLeast"/>
        </w:trPr>
        <w:tc>
          <w:tcPr>
            <w:tcW w:w="1385" w:type="dxa"/>
          </w:tcPr>
          <w:p>
            <w:pPr>
              <w:pStyle w:val="TableParagraph"/>
              <w:spacing w:line="294" w:lineRule="exact"/>
              <w:ind w:left="488" w:right="362"/>
              <w:rPr>
                <w:sz w:val="24"/>
              </w:rPr>
            </w:pPr>
            <w:r>
              <w:rPr>
                <w:sz w:val="24"/>
              </w:rPr>
              <w:t>10 </w:t>
            </w:r>
          </w:p>
        </w:tc>
        <w:tc>
          <w:tcPr>
            <w:tcW w:w="3308" w:type="dxa"/>
          </w:tcPr>
          <w:p>
            <w:pPr>
              <w:pStyle w:val="TableParagraph"/>
              <w:spacing w:line="294" w:lineRule="exact"/>
              <w:ind w:right="1042"/>
              <w:jc w:val="right"/>
              <w:rPr>
                <w:sz w:val="24"/>
              </w:rPr>
            </w:pPr>
            <w:r>
              <w:rPr>
                <w:sz w:val="24"/>
              </w:rPr>
              <w:t>东兴证券 </w:t>
            </w:r>
          </w:p>
        </w:tc>
        <w:tc>
          <w:tcPr>
            <w:tcW w:w="3832" w:type="dxa"/>
          </w:tcPr>
          <w:p>
            <w:pPr>
              <w:pStyle w:val="TableParagraph"/>
              <w:spacing w:line="294" w:lineRule="exact"/>
              <w:ind w:left="142" w:right="15"/>
              <w:rPr>
                <w:sz w:val="24"/>
              </w:rPr>
            </w:pPr>
            <w:r>
              <w:rPr>
                <w:sz w:val="24"/>
              </w:rPr>
              <w:t>2,414 </w:t>
            </w:r>
          </w:p>
        </w:tc>
      </w:tr>
      <w:tr>
        <w:trPr>
          <w:trHeight w:val="311" w:hRule="atLeast"/>
        </w:trPr>
        <w:tc>
          <w:tcPr>
            <w:tcW w:w="1385" w:type="dxa"/>
          </w:tcPr>
          <w:p>
            <w:pPr>
              <w:pStyle w:val="TableParagraph"/>
              <w:ind w:left="488" w:right="362"/>
              <w:rPr>
                <w:sz w:val="24"/>
              </w:rPr>
            </w:pPr>
            <w:r>
              <w:rPr>
                <w:sz w:val="24"/>
              </w:rPr>
              <w:t>11 </w:t>
            </w:r>
          </w:p>
        </w:tc>
        <w:tc>
          <w:tcPr>
            <w:tcW w:w="3308" w:type="dxa"/>
          </w:tcPr>
          <w:p>
            <w:pPr>
              <w:pStyle w:val="TableParagraph"/>
              <w:ind w:right="1042"/>
              <w:jc w:val="right"/>
              <w:rPr>
                <w:sz w:val="24"/>
              </w:rPr>
            </w:pPr>
            <w:r>
              <w:rPr>
                <w:sz w:val="24"/>
              </w:rPr>
              <w:t>招商证券 </w:t>
            </w:r>
          </w:p>
        </w:tc>
        <w:tc>
          <w:tcPr>
            <w:tcW w:w="3832" w:type="dxa"/>
          </w:tcPr>
          <w:p>
            <w:pPr>
              <w:pStyle w:val="TableParagraph"/>
              <w:ind w:left="142" w:right="15"/>
              <w:rPr>
                <w:sz w:val="24"/>
              </w:rPr>
            </w:pPr>
            <w:r>
              <w:rPr>
                <w:sz w:val="24"/>
              </w:rPr>
              <w:t>2,189 </w:t>
            </w:r>
          </w:p>
        </w:tc>
      </w:tr>
      <w:tr>
        <w:trPr>
          <w:trHeight w:val="311" w:hRule="atLeast"/>
        </w:trPr>
        <w:tc>
          <w:tcPr>
            <w:tcW w:w="1385" w:type="dxa"/>
          </w:tcPr>
          <w:p>
            <w:pPr>
              <w:pStyle w:val="TableParagraph"/>
              <w:ind w:left="488" w:right="362"/>
              <w:rPr>
                <w:sz w:val="24"/>
              </w:rPr>
            </w:pPr>
            <w:r>
              <w:rPr>
                <w:sz w:val="24"/>
              </w:rPr>
              <w:t>12 </w:t>
            </w:r>
          </w:p>
        </w:tc>
        <w:tc>
          <w:tcPr>
            <w:tcW w:w="3308" w:type="dxa"/>
          </w:tcPr>
          <w:p>
            <w:pPr>
              <w:pStyle w:val="TableParagraph"/>
              <w:ind w:right="1042"/>
              <w:jc w:val="right"/>
              <w:rPr>
                <w:sz w:val="24"/>
              </w:rPr>
            </w:pPr>
            <w:r>
              <w:rPr>
                <w:sz w:val="24"/>
              </w:rPr>
              <w:t>华西证券 </w:t>
            </w:r>
          </w:p>
        </w:tc>
        <w:tc>
          <w:tcPr>
            <w:tcW w:w="3832" w:type="dxa"/>
          </w:tcPr>
          <w:p>
            <w:pPr>
              <w:pStyle w:val="TableParagraph"/>
              <w:ind w:left="142" w:right="15"/>
              <w:rPr>
                <w:sz w:val="24"/>
              </w:rPr>
            </w:pPr>
            <w:r>
              <w:rPr>
                <w:sz w:val="24"/>
              </w:rPr>
              <w:t>2,188 </w:t>
            </w:r>
          </w:p>
        </w:tc>
      </w:tr>
      <w:tr>
        <w:trPr>
          <w:trHeight w:val="311" w:hRule="atLeast"/>
        </w:trPr>
        <w:tc>
          <w:tcPr>
            <w:tcW w:w="1385" w:type="dxa"/>
          </w:tcPr>
          <w:p>
            <w:pPr>
              <w:pStyle w:val="TableParagraph"/>
              <w:ind w:left="488" w:right="362"/>
              <w:rPr>
                <w:sz w:val="24"/>
              </w:rPr>
            </w:pPr>
            <w:r>
              <w:rPr>
                <w:sz w:val="24"/>
              </w:rPr>
              <w:t>13 </w:t>
            </w:r>
          </w:p>
        </w:tc>
        <w:tc>
          <w:tcPr>
            <w:tcW w:w="3308" w:type="dxa"/>
          </w:tcPr>
          <w:p>
            <w:pPr>
              <w:pStyle w:val="TableParagraph"/>
              <w:ind w:right="1042"/>
              <w:jc w:val="right"/>
              <w:rPr>
                <w:sz w:val="24"/>
              </w:rPr>
            </w:pPr>
            <w:r>
              <w:rPr>
                <w:sz w:val="24"/>
              </w:rPr>
              <w:t>东吴证券 </w:t>
            </w:r>
          </w:p>
        </w:tc>
        <w:tc>
          <w:tcPr>
            <w:tcW w:w="3832" w:type="dxa"/>
          </w:tcPr>
          <w:p>
            <w:pPr>
              <w:pStyle w:val="TableParagraph"/>
              <w:ind w:left="142" w:right="15"/>
              <w:rPr>
                <w:sz w:val="24"/>
              </w:rPr>
            </w:pPr>
            <w:r>
              <w:rPr>
                <w:sz w:val="24"/>
              </w:rPr>
              <w:t>2,139 </w:t>
            </w:r>
          </w:p>
        </w:tc>
      </w:tr>
      <w:tr>
        <w:trPr>
          <w:trHeight w:val="311" w:hRule="atLeast"/>
        </w:trPr>
        <w:tc>
          <w:tcPr>
            <w:tcW w:w="1385" w:type="dxa"/>
          </w:tcPr>
          <w:p>
            <w:pPr>
              <w:pStyle w:val="TableParagraph"/>
              <w:ind w:left="488" w:right="362"/>
              <w:rPr>
                <w:sz w:val="24"/>
              </w:rPr>
            </w:pPr>
            <w:r>
              <w:rPr>
                <w:sz w:val="24"/>
              </w:rPr>
              <w:t>14 </w:t>
            </w:r>
          </w:p>
        </w:tc>
        <w:tc>
          <w:tcPr>
            <w:tcW w:w="3308" w:type="dxa"/>
          </w:tcPr>
          <w:p>
            <w:pPr>
              <w:pStyle w:val="TableParagraph"/>
              <w:ind w:right="1042"/>
              <w:jc w:val="right"/>
              <w:rPr>
                <w:sz w:val="24"/>
              </w:rPr>
            </w:pPr>
            <w:r>
              <w:rPr>
                <w:sz w:val="24"/>
              </w:rPr>
              <w:t>东莞证券 </w:t>
            </w:r>
          </w:p>
        </w:tc>
        <w:tc>
          <w:tcPr>
            <w:tcW w:w="3832" w:type="dxa"/>
          </w:tcPr>
          <w:p>
            <w:pPr>
              <w:pStyle w:val="TableParagraph"/>
              <w:ind w:left="142" w:right="15"/>
              <w:rPr>
                <w:sz w:val="24"/>
              </w:rPr>
            </w:pPr>
            <w:r>
              <w:rPr>
                <w:sz w:val="24"/>
              </w:rPr>
              <w:t>2,095 </w:t>
            </w:r>
          </w:p>
        </w:tc>
      </w:tr>
      <w:tr>
        <w:trPr>
          <w:trHeight w:val="313" w:hRule="atLeast"/>
        </w:trPr>
        <w:tc>
          <w:tcPr>
            <w:tcW w:w="1385" w:type="dxa"/>
          </w:tcPr>
          <w:p>
            <w:pPr>
              <w:pStyle w:val="TableParagraph"/>
              <w:spacing w:line="294" w:lineRule="exact"/>
              <w:ind w:left="488" w:right="362"/>
              <w:rPr>
                <w:sz w:val="24"/>
              </w:rPr>
            </w:pPr>
            <w:r>
              <w:rPr>
                <w:sz w:val="24"/>
              </w:rPr>
              <w:t>15 </w:t>
            </w:r>
          </w:p>
        </w:tc>
        <w:tc>
          <w:tcPr>
            <w:tcW w:w="3308" w:type="dxa"/>
          </w:tcPr>
          <w:p>
            <w:pPr>
              <w:pStyle w:val="TableParagraph"/>
              <w:spacing w:line="294" w:lineRule="exact"/>
              <w:ind w:right="1042"/>
              <w:jc w:val="right"/>
              <w:rPr>
                <w:sz w:val="24"/>
              </w:rPr>
            </w:pPr>
            <w:r>
              <w:rPr>
                <w:sz w:val="24"/>
              </w:rPr>
              <w:t>广发证券 </w:t>
            </w:r>
          </w:p>
        </w:tc>
        <w:tc>
          <w:tcPr>
            <w:tcW w:w="3832" w:type="dxa"/>
          </w:tcPr>
          <w:p>
            <w:pPr>
              <w:pStyle w:val="TableParagraph"/>
              <w:spacing w:line="294" w:lineRule="exact"/>
              <w:ind w:left="142" w:right="15"/>
              <w:rPr>
                <w:sz w:val="24"/>
              </w:rPr>
            </w:pPr>
            <w:r>
              <w:rPr>
                <w:sz w:val="24"/>
              </w:rPr>
              <w:t>1,872 </w:t>
            </w:r>
          </w:p>
        </w:tc>
      </w:tr>
    </w:tbl>
    <w:p>
      <w:pPr>
        <w:spacing w:after="0" w:line="294" w:lineRule="exact"/>
        <w:rPr>
          <w:sz w:val="24"/>
        </w:rPr>
        <w:sectPr>
          <w:pgSz w:w="11910" w:h="16840"/>
          <w:pgMar w:header="0" w:footer="1122" w:top="1420" w:bottom="140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3308"/>
        <w:gridCol w:w="3832"/>
      </w:tblGrid>
      <w:tr>
        <w:trPr>
          <w:trHeight w:val="311" w:hRule="atLeast"/>
        </w:trPr>
        <w:tc>
          <w:tcPr>
            <w:tcW w:w="1385" w:type="dxa"/>
          </w:tcPr>
          <w:p>
            <w:pPr>
              <w:pStyle w:val="TableParagraph"/>
              <w:jc w:val="right"/>
              <w:rPr>
                <w:sz w:val="24"/>
              </w:rPr>
            </w:pPr>
            <w:r>
              <w:rPr>
                <w:sz w:val="24"/>
              </w:rPr>
              <w:t>16 </w:t>
            </w:r>
          </w:p>
        </w:tc>
        <w:tc>
          <w:tcPr>
            <w:tcW w:w="3308" w:type="dxa"/>
          </w:tcPr>
          <w:p>
            <w:pPr>
              <w:pStyle w:val="TableParagraph"/>
              <w:ind w:right="1042"/>
              <w:jc w:val="right"/>
              <w:rPr>
                <w:sz w:val="24"/>
              </w:rPr>
            </w:pPr>
            <w:r>
              <w:rPr>
                <w:sz w:val="24"/>
              </w:rPr>
              <w:t>湘财证券 </w:t>
            </w:r>
          </w:p>
        </w:tc>
        <w:tc>
          <w:tcPr>
            <w:tcW w:w="3832" w:type="dxa"/>
          </w:tcPr>
          <w:p>
            <w:pPr>
              <w:pStyle w:val="TableParagraph"/>
              <w:ind w:left="142" w:right="15"/>
              <w:rPr>
                <w:sz w:val="24"/>
              </w:rPr>
            </w:pPr>
            <w:r>
              <w:rPr>
                <w:sz w:val="24"/>
              </w:rPr>
              <w:t>1,860 </w:t>
            </w:r>
          </w:p>
        </w:tc>
      </w:tr>
      <w:tr>
        <w:trPr>
          <w:trHeight w:val="312" w:hRule="atLeast"/>
        </w:trPr>
        <w:tc>
          <w:tcPr>
            <w:tcW w:w="1385" w:type="dxa"/>
          </w:tcPr>
          <w:p>
            <w:pPr>
              <w:pStyle w:val="TableParagraph"/>
              <w:jc w:val="right"/>
              <w:rPr>
                <w:sz w:val="24"/>
              </w:rPr>
            </w:pPr>
            <w:r>
              <w:rPr>
                <w:sz w:val="24"/>
              </w:rPr>
              <w:t>17 </w:t>
            </w:r>
          </w:p>
        </w:tc>
        <w:tc>
          <w:tcPr>
            <w:tcW w:w="3308" w:type="dxa"/>
          </w:tcPr>
          <w:p>
            <w:pPr>
              <w:pStyle w:val="TableParagraph"/>
              <w:ind w:right="1042"/>
              <w:jc w:val="right"/>
              <w:rPr>
                <w:sz w:val="24"/>
              </w:rPr>
            </w:pPr>
            <w:r>
              <w:rPr>
                <w:sz w:val="24"/>
              </w:rPr>
              <w:t>银河证券 </w:t>
            </w:r>
          </w:p>
        </w:tc>
        <w:tc>
          <w:tcPr>
            <w:tcW w:w="3832" w:type="dxa"/>
          </w:tcPr>
          <w:p>
            <w:pPr>
              <w:pStyle w:val="TableParagraph"/>
              <w:ind w:left="142" w:right="15"/>
              <w:rPr>
                <w:sz w:val="24"/>
              </w:rPr>
            </w:pPr>
            <w:r>
              <w:rPr>
                <w:sz w:val="24"/>
              </w:rPr>
              <w:t>1,834 </w:t>
            </w:r>
          </w:p>
        </w:tc>
      </w:tr>
      <w:tr>
        <w:trPr>
          <w:trHeight w:val="311" w:hRule="atLeast"/>
        </w:trPr>
        <w:tc>
          <w:tcPr>
            <w:tcW w:w="1385" w:type="dxa"/>
          </w:tcPr>
          <w:p>
            <w:pPr>
              <w:pStyle w:val="TableParagraph"/>
              <w:jc w:val="right"/>
              <w:rPr>
                <w:sz w:val="24"/>
              </w:rPr>
            </w:pPr>
            <w:r>
              <w:rPr>
                <w:sz w:val="24"/>
              </w:rPr>
              <w:t>18 </w:t>
            </w:r>
          </w:p>
        </w:tc>
        <w:tc>
          <w:tcPr>
            <w:tcW w:w="3308" w:type="dxa"/>
          </w:tcPr>
          <w:p>
            <w:pPr>
              <w:pStyle w:val="TableParagraph"/>
              <w:ind w:right="1042"/>
              <w:jc w:val="right"/>
              <w:rPr>
                <w:sz w:val="24"/>
              </w:rPr>
            </w:pPr>
            <w:r>
              <w:rPr>
                <w:sz w:val="24"/>
              </w:rPr>
              <w:t>国泰君安 </w:t>
            </w:r>
          </w:p>
        </w:tc>
        <w:tc>
          <w:tcPr>
            <w:tcW w:w="3832" w:type="dxa"/>
          </w:tcPr>
          <w:p>
            <w:pPr>
              <w:pStyle w:val="TableParagraph"/>
              <w:ind w:left="142" w:right="15"/>
              <w:rPr>
                <w:sz w:val="24"/>
              </w:rPr>
            </w:pPr>
            <w:r>
              <w:rPr>
                <w:sz w:val="24"/>
              </w:rPr>
              <w:t>1,737 </w:t>
            </w:r>
          </w:p>
        </w:tc>
      </w:tr>
      <w:tr>
        <w:trPr>
          <w:trHeight w:val="313" w:hRule="atLeast"/>
        </w:trPr>
        <w:tc>
          <w:tcPr>
            <w:tcW w:w="1385" w:type="dxa"/>
          </w:tcPr>
          <w:p>
            <w:pPr>
              <w:pStyle w:val="TableParagraph"/>
              <w:spacing w:before="2"/>
              <w:jc w:val="right"/>
              <w:rPr>
                <w:sz w:val="24"/>
              </w:rPr>
            </w:pPr>
            <w:r>
              <w:rPr>
                <w:sz w:val="24"/>
              </w:rPr>
              <w:t>19 </w:t>
            </w:r>
          </w:p>
        </w:tc>
        <w:tc>
          <w:tcPr>
            <w:tcW w:w="3308" w:type="dxa"/>
          </w:tcPr>
          <w:p>
            <w:pPr>
              <w:pStyle w:val="TableParagraph"/>
              <w:spacing w:before="2"/>
              <w:ind w:right="1042"/>
              <w:jc w:val="right"/>
              <w:rPr>
                <w:sz w:val="24"/>
              </w:rPr>
            </w:pPr>
            <w:r>
              <w:rPr>
                <w:sz w:val="24"/>
              </w:rPr>
              <w:t>浙商证券 </w:t>
            </w:r>
          </w:p>
        </w:tc>
        <w:tc>
          <w:tcPr>
            <w:tcW w:w="3832" w:type="dxa"/>
          </w:tcPr>
          <w:p>
            <w:pPr>
              <w:pStyle w:val="TableParagraph"/>
              <w:spacing w:before="2"/>
              <w:ind w:left="142" w:right="15"/>
              <w:rPr>
                <w:sz w:val="24"/>
              </w:rPr>
            </w:pPr>
            <w:r>
              <w:rPr>
                <w:sz w:val="24"/>
              </w:rPr>
              <w:t>1,698 </w:t>
            </w:r>
          </w:p>
        </w:tc>
      </w:tr>
      <w:tr>
        <w:trPr>
          <w:trHeight w:val="311" w:hRule="atLeast"/>
        </w:trPr>
        <w:tc>
          <w:tcPr>
            <w:tcW w:w="1385" w:type="dxa"/>
          </w:tcPr>
          <w:p>
            <w:pPr>
              <w:pStyle w:val="TableParagraph"/>
              <w:jc w:val="right"/>
              <w:rPr>
                <w:sz w:val="24"/>
              </w:rPr>
            </w:pPr>
            <w:r>
              <w:rPr>
                <w:sz w:val="24"/>
              </w:rPr>
              <w:t>20 </w:t>
            </w:r>
          </w:p>
        </w:tc>
        <w:tc>
          <w:tcPr>
            <w:tcW w:w="3308" w:type="dxa"/>
          </w:tcPr>
          <w:p>
            <w:pPr>
              <w:pStyle w:val="TableParagraph"/>
              <w:ind w:right="1042"/>
              <w:jc w:val="right"/>
              <w:rPr>
                <w:sz w:val="24"/>
              </w:rPr>
            </w:pPr>
            <w:r>
              <w:rPr>
                <w:sz w:val="24"/>
              </w:rPr>
              <w:t>中金公司 </w:t>
            </w:r>
          </w:p>
        </w:tc>
        <w:tc>
          <w:tcPr>
            <w:tcW w:w="3832" w:type="dxa"/>
          </w:tcPr>
          <w:p>
            <w:pPr>
              <w:pStyle w:val="TableParagraph"/>
              <w:ind w:left="142" w:right="15"/>
              <w:rPr>
                <w:sz w:val="24"/>
              </w:rPr>
            </w:pPr>
            <w:r>
              <w:rPr>
                <w:sz w:val="24"/>
              </w:rPr>
              <w:t>1,671 </w:t>
            </w:r>
          </w:p>
        </w:tc>
      </w:tr>
      <w:tr>
        <w:trPr>
          <w:trHeight w:val="311" w:hRule="atLeast"/>
        </w:trPr>
        <w:tc>
          <w:tcPr>
            <w:tcW w:w="1385" w:type="dxa"/>
          </w:tcPr>
          <w:p>
            <w:pPr>
              <w:pStyle w:val="TableParagraph"/>
              <w:jc w:val="right"/>
              <w:rPr>
                <w:sz w:val="24"/>
              </w:rPr>
            </w:pPr>
            <w:r>
              <w:rPr>
                <w:sz w:val="24"/>
              </w:rPr>
              <w:t>21 </w:t>
            </w:r>
          </w:p>
        </w:tc>
        <w:tc>
          <w:tcPr>
            <w:tcW w:w="3308" w:type="dxa"/>
          </w:tcPr>
          <w:p>
            <w:pPr>
              <w:pStyle w:val="TableParagraph"/>
              <w:ind w:right="1042"/>
              <w:jc w:val="right"/>
              <w:rPr>
                <w:sz w:val="24"/>
              </w:rPr>
            </w:pPr>
            <w:r>
              <w:rPr>
                <w:sz w:val="24"/>
              </w:rPr>
              <w:t>中信建投 </w:t>
            </w:r>
          </w:p>
        </w:tc>
        <w:tc>
          <w:tcPr>
            <w:tcW w:w="3832" w:type="dxa"/>
          </w:tcPr>
          <w:p>
            <w:pPr>
              <w:pStyle w:val="TableParagraph"/>
              <w:ind w:left="142" w:right="15"/>
              <w:rPr>
                <w:sz w:val="24"/>
              </w:rPr>
            </w:pPr>
            <w:r>
              <w:rPr>
                <w:sz w:val="24"/>
              </w:rPr>
              <w:t>1,561 </w:t>
            </w:r>
          </w:p>
        </w:tc>
      </w:tr>
      <w:tr>
        <w:trPr>
          <w:trHeight w:val="311" w:hRule="atLeast"/>
        </w:trPr>
        <w:tc>
          <w:tcPr>
            <w:tcW w:w="1385" w:type="dxa"/>
          </w:tcPr>
          <w:p>
            <w:pPr>
              <w:pStyle w:val="TableParagraph"/>
              <w:jc w:val="right"/>
              <w:rPr>
                <w:sz w:val="24"/>
              </w:rPr>
            </w:pPr>
            <w:r>
              <w:rPr>
                <w:sz w:val="24"/>
              </w:rPr>
              <w:t>22 </w:t>
            </w:r>
          </w:p>
        </w:tc>
        <w:tc>
          <w:tcPr>
            <w:tcW w:w="3308" w:type="dxa"/>
          </w:tcPr>
          <w:p>
            <w:pPr>
              <w:pStyle w:val="TableParagraph"/>
              <w:ind w:right="1042"/>
              <w:jc w:val="right"/>
              <w:rPr>
                <w:sz w:val="24"/>
              </w:rPr>
            </w:pPr>
            <w:r>
              <w:rPr>
                <w:sz w:val="24"/>
              </w:rPr>
              <w:t>中泰证券 </w:t>
            </w:r>
          </w:p>
        </w:tc>
        <w:tc>
          <w:tcPr>
            <w:tcW w:w="3832" w:type="dxa"/>
          </w:tcPr>
          <w:p>
            <w:pPr>
              <w:pStyle w:val="TableParagraph"/>
              <w:ind w:left="142" w:right="15"/>
              <w:rPr>
                <w:sz w:val="24"/>
              </w:rPr>
            </w:pPr>
            <w:r>
              <w:rPr>
                <w:sz w:val="24"/>
              </w:rPr>
              <w:t>1,529 </w:t>
            </w:r>
          </w:p>
        </w:tc>
      </w:tr>
      <w:tr>
        <w:trPr>
          <w:trHeight w:val="311" w:hRule="atLeast"/>
        </w:trPr>
        <w:tc>
          <w:tcPr>
            <w:tcW w:w="1385" w:type="dxa"/>
          </w:tcPr>
          <w:p>
            <w:pPr>
              <w:pStyle w:val="TableParagraph"/>
              <w:jc w:val="right"/>
              <w:rPr>
                <w:sz w:val="24"/>
              </w:rPr>
            </w:pPr>
            <w:r>
              <w:rPr>
                <w:sz w:val="24"/>
              </w:rPr>
              <w:t>23 </w:t>
            </w:r>
          </w:p>
        </w:tc>
        <w:tc>
          <w:tcPr>
            <w:tcW w:w="3308" w:type="dxa"/>
          </w:tcPr>
          <w:p>
            <w:pPr>
              <w:pStyle w:val="TableParagraph"/>
              <w:ind w:right="1042"/>
              <w:jc w:val="right"/>
              <w:rPr>
                <w:sz w:val="24"/>
              </w:rPr>
            </w:pPr>
            <w:r>
              <w:rPr>
                <w:sz w:val="24"/>
              </w:rPr>
              <w:t>方正证券 </w:t>
            </w:r>
          </w:p>
        </w:tc>
        <w:tc>
          <w:tcPr>
            <w:tcW w:w="3832" w:type="dxa"/>
          </w:tcPr>
          <w:p>
            <w:pPr>
              <w:pStyle w:val="TableParagraph"/>
              <w:ind w:left="142" w:right="15"/>
              <w:rPr>
                <w:sz w:val="24"/>
              </w:rPr>
            </w:pPr>
            <w:r>
              <w:rPr>
                <w:sz w:val="24"/>
              </w:rPr>
              <w:t>1,463 </w:t>
            </w:r>
          </w:p>
        </w:tc>
      </w:tr>
      <w:tr>
        <w:trPr>
          <w:trHeight w:val="311" w:hRule="atLeast"/>
        </w:trPr>
        <w:tc>
          <w:tcPr>
            <w:tcW w:w="1385" w:type="dxa"/>
          </w:tcPr>
          <w:p>
            <w:pPr>
              <w:pStyle w:val="TableParagraph"/>
              <w:jc w:val="right"/>
              <w:rPr>
                <w:sz w:val="24"/>
              </w:rPr>
            </w:pPr>
            <w:r>
              <w:rPr>
                <w:sz w:val="24"/>
              </w:rPr>
              <w:t>24 </w:t>
            </w:r>
          </w:p>
        </w:tc>
        <w:tc>
          <w:tcPr>
            <w:tcW w:w="3308" w:type="dxa"/>
          </w:tcPr>
          <w:p>
            <w:pPr>
              <w:pStyle w:val="TableParagraph"/>
              <w:ind w:right="1042"/>
              <w:jc w:val="right"/>
              <w:rPr>
                <w:sz w:val="24"/>
              </w:rPr>
            </w:pPr>
            <w:r>
              <w:rPr>
                <w:sz w:val="24"/>
              </w:rPr>
              <w:t>财信证券 </w:t>
            </w:r>
          </w:p>
        </w:tc>
        <w:tc>
          <w:tcPr>
            <w:tcW w:w="3832" w:type="dxa"/>
          </w:tcPr>
          <w:p>
            <w:pPr>
              <w:pStyle w:val="TableParagraph"/>
              <w:ind w:left="142" w:right="15"/>
              <w:rPr>
                <w:sz w:val="24"/>
              </w:rPr>
            </w:pPr>
            <w:r>
              <w:rPr>
                <w:sz w:val="24"/>
              </w:rPr>
              <w:t>1,462 </w:t>
            </w:r>
          </w:p>
        </w:tc>
      </w:tr>
      <w:tr>
        <w:trPr>
          <w:trHeight w:val="314" w:hRule="atLeast"/>
        </w:trPr>
        <w:tc>
          <w:tcPr>
            <w:tcW w:w="1385" w:type="dxa"/>
          </w:tcPr>
          <w:p>
            <w:pPr>
              <w:pStyle w:val="TableParagraph"/>
              <w:spacing w:before="2"/>
              <w:jc w:val="right"/>
              <w:rPr>
                <w:sz w:val="24"/>
              </w:rPr>
            </w:pPr>
            <w:r>
              <w:rPr>
                <w:sz w:val="24"/>
              </w:rPr>
              <w:t>25 </w:t>
            </w:r>
          </w:p>
        </w:tc>
        <w:tc>
          <w:tcPr>
            <w:tcW w:w="3308" w:type="dxa"/>
          </w:tcPr>
          <w:p>
            <w:pPr>
              <w:pStyle w:val="TableParagraph"/>
              <w:spacing w:before="2"/>
              <w:ind w:right="1042"/>
              <w:jc w:val="right"/>
              <w:rPr>
                <w:sz w:val="24"/>
              </w:rPr>
            </w:pPr>
            <w:r>
              <w:rPr>
                <w:sz w:val="24"/>
              </w:rPr>
              <w:t>海通证券 </w:t>
            </w:r>
          </w:p>
        </w:tc>
        <w:tc>
          <w:tcPr>
            <w:tcW w:w="3832" w:type="dxa"/>
          </w:tcPr>
          <w:p>
            <w:pPr>
              <w:pStyle w:val="TableParagraph"/>
              <w:spacing w:before="2"/>
              <w:ind w:left="142" w:right="15"/>
              <w:rPr>
                <w:sz w:val="24"/>
              </w:rPr>
            </w:pPr>
            <w:r>
              <w:rPr>
                <w:sz w:val="24"/>
              </w:rPr>
              <w:t>1,392 </w:t>
            </w:r>
          </w:p>
        </w:tc>
      </w:tr>
      <w:tr>
        <w:trPr>
          <w:trHeight w:val="311" w:hRule="atLeast"/>
        </w:trPr>
        <w:tc>
          <w:tcPr>
            <w:tcW w:w="1385" w:type="dxa"/>
          </w:tcPr>
          <w:p>
            <w:pPr>
              <w:pStyle w:val="TableParagraph"/>
              <w:jc w:val="right"/>
              <w:rPr>
                <w:sz w:val="24"/>
              </w:rPr>
            </w:pPr>
            <w:r>
              <w:rPr>
                <w:sz w:val="24"/>
              </w:rPr>
              <w:t>26 </w:t>
            </w:r>
          </w:p>
        </w:tc>
        <w:tc>
          <w:tcPr>
            <w:tcW w:w="3308" w:type="dxa"/>
          </w:tcPr>
          <w:p>
            <w:pPr>
              <w:pStyle w:val="TableParagraph"/>
              <w:ind w:right="1042"/>
              <w:jc w:val="right"/>
              <w:rPr>
                <w:sz w:val="24"/>
              </w:rPr>
            </w:pPr>
            <w:r>
              <w:rPr>
                <w:sz w:val="24"/>
              </w:rPr>
              <w:t>申万宏源 </w:t>
            </w:r>
          </w:p>
        </w:tc>
        <w:tc>
          <w:tcPr>
            <w:tcW w:w="3832" w:type="dxa"/>
          </w:tcPr>
          <w:p>
            <w:pPr>
              <w:pStyle w:val="TableParagraph"/>
              <w:ind w:left="142" w:right="15"/>
              <w:rPr>
                <w:sz w:val="24"/>
              </w:rPr>
            </w:pPr>
            <w:r>
              <w:rPr>
                <w:sz w:val="24"/>
              </w:rPr>
              <w:t>1,345 </w:t>
            </w:r>
          </w:p>
        </w:tc>
      </w:tr>
      <w:tr>
        <w:trPr>
          <w:trHeight w:val="311" w:hRule="atLeast"/>
        </w:trPr>
        <w:tc>
          <w:tcPr>
            <w:tcW w:w="1385" w:type="dxa"/>
          </w:tcPr>
          <w:p>
            <w:pPr>
              <w:pStyle w:val="TableParagraph"/>
              <w:jc w:val="right"/>
              <w:rPr>
                <w:sz w:val="24"/>
              </w:rPr>
            </w:pPr>
            <w:r>
              <w:rPr>
                <w:sz w:val="24"/>
              </w:rPr>
              <w:t>27 </w:t>
            </w:r>
          </w:p>
        </w:tc>
        <w:tc>
          <w:tcPr>
            <w:tcW w:w="3308" w:type="dxa"/>
          </w:tcPr>
          <w:p>
            <w:pPr>
              <w:pStyle w:val="TableParagraph"/>
              <w:ind w:right="1042"/>
              <w:jc w:val="right"/>
              <w:rPr>
                <w:sz w:val="24"/>
              </w:rPr>
            </w:pPr>
            <w:r>
              <w:rPr>
                <w:sz w:val="24"/>
              </w:rPr>
              <w:t>长江证券 </w:t>
            </w:r>
          </w:p>
        </w:tc>
        <w:tc>
          <w:tcPr>
            <w:tcW w:w="3832" w:type="dxa"/>
          </w:tcPr>
          <w:p>
            <w:pPr>
              <w:pStyle w:val="TableParagraph"/>
              <w:ind w:left="142" w:right="15"/>
              <w:rPr>
                <w:sz w:val="24"/>
              </w:rPr>
            </w:pPr>
            <w:r>
              <w:rPr>
                <w:sz w:val="24"/>
              </w:rPr>
              <w:t>1,329 </w:t>
            </w:r>
          </w:p>
        </w:tc>
      </w:tr>
      <w:tr>
        <w:trPr>
          <w:trHeight w:val="311" w:hRule="atLeast"/>
        </w:trPr>
        <w:tc>
          <w:tcPr>
            <w:tcW w:w="1385" w:type="dxa"/>
          </w:tcPr>
          <w:p>
            <w:pPr>
              <w:pStyle w:val="TableParagraph"/>
              <w:jc w:val="right"/>
              <w:rPr>
                <w:sz w:val="24"/>
              </w:rPr>
            </w:pPr>
            <w:r>
              <w:rPr>
                <w:sz w:val="24"/>
              </w:rPr>
              <w:t>28 </w:t>
            </w:r>
          </w:p>
        </w:tc>
        <w:tc>
          <w:tcPr>
            <w:tcW w:w="3308" w:type="dxa"/>
          </w:tcPr>
          <w:p>
            <w:pPr>
              <w:pStyle w:val="TableParagraph"/>
              <w:ind w:right="1042"/>
              <w:jc w:val="right"/>
              <w:rPr>
                <w:sz w:val="24"/>
              </w:rPr>
            </w:pPr>
            <w:r>
              <w:rPr>
                <w:sz w:val="24"/>
              </w:rPr>
              <w:t>第一创业 </w:t>
            </w:r>
          </w:p>
        </w:tc>
        <w:tc>
          <w:tcPr>
            <w:tcW w:w="3832" w:type="dxa"/>
          </w:tcPr>
          <w:p>
            <w:pPr>
              <w:pStyle w:val="TableParagraph"/>
              <w:ind w:left="142" w:right="15"/>
              <w:rPr>
                <w:sz w:val="24"/>
              </w:rPr>
            </w:pPr>
            <w:r>
              <w:rPr>
                <w:sz w:val="24"/>
              </w:rPr>
              <w:t>1,313 </w:t>
            </w:r>
          </w:p>
        </w:tc>
      </w:tr>
      <w:tr>
        <w:trPr>
          <w:trHeight w:val="312" w:hRule="atLeast"/>
        </w:trPr>
        <w:tc>
          <w:tcPr>
            <w:tcW w:w="1385" w:type="dxa"/>
          </w:tcPr>
          <w:p>
            <w:pPr>
              <w:pStyle w:val="TableParagraph"/>
              <w:jc w:val="right"/>
              <w:rPr>
                <w:sz w:val="24"/>
              </w:rPr>
            </w:pPr>
            <w:r>
              <w:rPr>
                <w:sz w:val="24"/>
              </w:rPr>
              <w:t>29 </w:t>
            </w:r>
          </w:p>
        </w:tc>
        <w:tc>
          <w:tcPr>
            <w:tcW w:w="3308" w:type="dxa"/>
          </w:tcPr>
          <w:p>
            <w:pPr>
              <w:pStyle w:val="TableParagraph"/>
              <w:ind w:right="1042"/>
              <w:jc w:val="right"/>
              <w:rPr>
                <w:sz w:val="24"/>
              </w:rPr>
            </w:pPr>
            <w:r>
              <w:rPr>
                <w:sz w:val="24"/>
              </w:rPr>
              <w:t>恒泰证券 </w:t>
            </w:r>
          </w:p>
        </w:tc>
        <w:tc>
          <w:tcPr>
            <w:tcW w:w="3832" w:type="dxa"/>
          </w:tcPr>
          <w:p>
            <w:pPr>
              <w:pStyle w:val="TableParagraph"/>
              <w:ind w:left="142" w:right="15"/>
              <w:rPr>
                <w:sz w:val="24"/>
              </w:rPr>
            </w:pPr>
            <w:r>
              <w:rPr>
                <w:sz w:val="24"/>
              </w:rPr>
              <w:t>1,305 </w:t>
            </w:r>
          </w:p>
        </w:tc>
      </w:tr>
      <w:tr>
        <w:trPr>
          <w:trHeight w:val="311" w:hRule="atLeast"/>
        </w:trPr>
        <w:tc>
          <w:tcPr>
            <w:tcW w:w="1385" w:type="dxa"/>
          </w:tcPr>
          <w:p>
            <w:pPr>
              <w:pStyle w:val="TableParagraph"/>
              <w:jc w:val="right"/>
              <w:rPr>
                <w:sz w:val="24"/>
              </w:rPr>
            </w:pPr>
            <w:r>
              <w:rPr>
                <w:sz w:val="24"/>
              </w:rPr>
              <w:t>30 </w:t>
            </w:r>
          </w:p>
        </w:tc>
        <w:tc>
          <w:tcPr>
            <w:tcW w:w="3308" w:type="dxa"/>
          </w:tcPr>
          <w:p>
            <w:pPr>
              <w:pStyle w:val="TableParagraph"/>
              <w:ind w:right="1042"/>
              <w:jc w:val="right"/>
              <w:rPr>
                <w:sz w:val="24"/>
              </w:rPr>
            </w:pPr>
            <w:r>
              <w:rPr>
                <w:sz w:val="24"/>
              </w:rPr>
              <w:t>光大证券 </w:t>
            </w:r>
          </w:p>
        </w:tc>
        <w:tc>
          <w:tcPr>
            <w:tcW w:w="3832" w:type="dxa"/>
          </w:tcPr>
          <w:p>
            <w:pPr>
              <w:pStyle w:val="TableParagraph"/>
              <w:ind w:left="142" w:right="15"/>
              <w:rPr>
                <w:sz w:val="24"/>
              </w:rPr>
            </w:pPr>
            <w:r>
              <w:rPr>
                <w:sz w:val="24"/>
              </w:rPr>
              <w:t>1,205 </w:t>
            </w:r>
          </w:p>
        </w:tc>
      </w:tr>
      <w:tr>
        <w:trPr>
          <w:trHeight w:val="314" w:hRule="atLeast"/>
        </w:trPr>
        <w:tc>
          <w:tcPr>
            <w:tcW w:w="1385" w:type="dxa"/>
          </w:tcPr>
          <w:p>
            <w:pPr>
              <w:pStyle w:val="TableParagraph"/>
              <w:spacing w:before="2"/>
              <w:jc w:val="right"/>
              <w:rPr>
                <w:sz w:val="24"/>
              </w:rPr>
            </w:pPr>
            <w:r>
              <w:rPr>
                <w:sz w:val="24"/>
              </w:rPr>
              <w:t>31 </w:t>
            </w:r>
          </w:p>
        </w:tc>
        <w:tc>
          <w:tcPr>
            <w:tcW w:w="3308" w:type="dxa"/>
          </w:tcPr>
          <w:p>
            <w:pPr>
              <w:pStyle w:val="TableParagraph"/>
              <w:spacing w:before="2"/>
              <w:ind w:right="1042"/>
              <w:jc w:val="right"/>
              <w:rPr>
                <w:sz w:val="24"/>
              </w:rPr>
            </w:pPr>
            <w:r>
              <w:rPr>
                <w:sz w:val="24"/>
              </w:rPr>
              <w:t>财通证券 </w:t>
            </w:r>
          </w:p>
        </w:tc>
        <w:tc>
          <w:tcPr>
            <w:tcW w:w="3832" w:type="dxa"/>
          </w:tcPr>
          <w:p>
            <w:pPr>
              <w:pStyle w:val="TableParagraph"/>
              <w:spacing w:before="2"/>
              <w:ind w:left="142" w:right="15"/>
              <w:rPr>
                <w:sz w:val="24"/>
              </w:rPr>
            </w:pPr>
            <w:r>
              <w:rPr>
                <w:sz w:val="24"/>
              </w:rPr>
              <w:t>1,117 </w:t>
            </w:r>
          </w:p>
        </w:tc>
      </w:tr>
      <w:tr>
        <w:trPr>
          <w:trHeight w:val="311" w:hRule="atLeast"/>
        </w:trPr>
        <w:tc>
          <w:tcPr>
            <w:tcW w:w="1385" w:type="dxa"/>
          </w:tcPr>
          <w:p>
            <w:pPr>
              <w:pStyle w:val="TableParagraph"/>
              <w:jc w:val="right"/>
              <w:rPr>
                <w:sz w:val="24"/>
              </w:rPr>
            </w:pPr>
            <w:r>
              <w:rPr>
                <w:sz w:val="24"/>
              </w:rPr>
              <w:t>32 </w:t>
            </w:r>
          </w:p>
        </w:tc>
        <w:tc>
          <w:tcPr>
            <w:tcW w:w="3308" w:type="dxa"/>
          </w:tcPr>
          <w:p>
            <w:pPr>
              <w:pStyle w:val="TableParagraph"/>
              <w:ind w:right="1042"/>
              <w:jc w:val="right"/>
              <w:rPr>
                <w:sz w:val="24"/>
              </w:rPr>
            </w:pPr>
            <w:r>
              <w:rPr>
                <w:sz w:val="24"/>
              </w:rPr>
              <w:t>安信证券 </w:t>
            </w:r>
          </w:p>
        </w:tc>
        <w:tc>
          <w:tcPr>
            <w:tcW w:w="3832" w:type="dxa"/>
          </w:tcPr>
          <w:p>
            <w:pPr>
              <w:pStyle w:val="TableParagraph"/>
              <w:ind w:left="142" w:right="15"/>
              <w:rPr>
                <w:sz w:val="24"/>
              </w:rPr>
            </w:pPr>
            <w:r>
              <w:rPr>
                <w:sz w:val="24"/>
              </w:rPr>
              <w:t>1,096 </w:t>
            </w:r>
          </w:p>
        </w:tc>
      </w:tr>
      <w:tr>
        <w:trPr>
          <w:trHeight w:val="311" w:hRule="atLeast"/>
        </w:trPr>
        <w:tc>
          <w:tcPr>
            <w:tcW w:w="1385" w:type="dxa"/>
          </w:tcPr>
          <w:p>
            <w:pPr>
              <w:pStyle w:val="TableParagraph"/>
              <w:jc w:val="right"/>
              <w:rPr>
                <w:sz w:val="24"/>
              </w:rPr>
            </w:pPr>
            <w:r>
              <w:rPr>
                <w:sz w:val="24"/>
              </w:rPr>
              <w:t>33 </w:t>
            </w:r>
          </w:p>
        </w:tc>
        <w:tc>
          <w:tcPr>
            <w:tcW w:w="3308" w:type="dxa"/>
          </w:tcPr>
          <w:p>
            <w:pPr>
              <w:pStyle w:val="TableParagraph"/>
              <w:ind w:right="1042"/>
              <w:jc w:val="right"/>
              <w:rPr>
                <w:sz w:val="24"/>
              </w:rPr>
            </w:pPr>
            <w:r>
              <w:rPr>
                <w:sz w:val="24"/>
              </w:rPr>
              <w:t>长城证券 </w:t>
            </w:r>
          </w:p>
        </w:tc>
        <w:tc>
          <w:tcPr>
            <w:tcW w:w="3832" w:type="dxa"/>
          </w:tcPr>
          <w:p>
            <w:pPr>
              <w:pStyle w:val="TableParagraph"/>
              <w:ind w:left="142" w:right="15"/>
              <w:rPr>
                <w:sz w:val="24"/>
              </w:rPr>
            </w:pPr>
            <w:r>
              <w:rPr>
                <w:sz w:val="24"/>
              </w:rPr>
              <w:t>1,082 </w:t>
            </w:r>
          </w:p>
        </w:tc>
      </w:tr>
      <w:tr>
        <w:trPr>
          <w:trHeight w:val="311" w:hRule="atLeast"/>
        </w:trPr>
        <w:tc>
          <w:tcPr>
            <w:tcW w:w="1385" w:type="dxa"/>
          </w:tcPr>
          <w:p>
            <w:pPr>
              <w:pStyle w:val="TableParagraph"/>
              <w:jc w:val="right"/>
              <w:rPr>
                <w:sz w:val="24"/>
              </w:rPr>
            </w:pPr>
            <w:r>
              <w:rPr>
                <w:sz w:val="24"/>
              </w:rPr>
              <w:t>34 </w:t>
            </w:r>
          </w:p>
        </w:tc>
        <w:tc>
          <w:tcPr>
            <w:tcW w:w="3308" w:type="dxa"/>
          </w:tcPr>
          <w:p>
            <w:pPr>
              <w:pStyle w:val="TableParagraph"/>
              <w:ind w:right="1042"/>
              <w:jc w:val="right"/>
              <w:rPr>
                <w:sz w:val="24"/>
              </w:rPr>
            </w:pPr>
            <w:r>
              <w:rPr>
                <w:sz w:val="24"/>
              </w:rPr>
              <w:t>中银证券 </w:t>
            </w:r>
          </w:p>
        </w:tc>
        <w:tc>
          <w:tcPr>
            <w:tcW w:w="3832" w:type="dxa"/>
          </w:tcPr>
          <w:p>
            <w:pPr>
              <w:pStyle w:val="TableParagraph"/>
              <w:ind w:left="142" w:right="15"/>
              <w:rPr>
                <w:sz w:val="24"/>
              </w:rPr>
            </w:pPr>
            <w:r>
              <w:rPr>
                <w:sz w:val="24"/>
              </w:rPr>
              <w:t>1,047 </w:t>
            </w:r>
          </w:p>
        </w:tc>
      </w:tr>
      <w:tr>
        <w:trPr>
          <w:trHeight w:val="311" w:hRule="atLeast"/>
        </w:trPr>
        <w:tc>
          <w:tcPr>
            <w:tcW w:w="1385" w:type="dxa"/>
          </w:tcPr>
          <w:p>
            <w:pPr>
              <w:pStyle w:val="TableParagraph"/>
              <w:jc w:val="right"/>
              <w:rPr>
                <w:sz w:val="24"/>
              </w:rPr>
            </w:pPr>
            <w:r>
              <w:rPr>
                <w:sz w:val="24"/>
              </w:rPr>
              <w:t>35 </w:t>
            </w:r>
          </w:p>
        </w:tc>
        <w:tc>
          <w:tcPr>
            <w:tcW w:w="3308" w:type="dxa"/>
          </w:tcPr>
          <w:p>
            <w:pPr>
              <w:pStyle w:val="TableParagraph"/>
              <w:ind w:right="1042"/>
              <w:jc w:val="right"/>
              <w:rPr>
                <w:sz w:val="24"/>
              </w:rPr>
            </w:pPr>
            <w:r>
              <w:rPr>
                <w:sz w:val="24"/>
              </w:rPr>
              <w:t>西部证券 </w:t>
            </w:r>
          </w:p>
        </w:tc>
        <w:tc>
          <w:tcPr>
            <w:tcW w:w="3832" w:type="dxa"/>
          </w:tcPr>
          <w:p>
            <w:pPr>
              <w:pStyle w:val="TableParagraph"/>
              <w:ind w:left="142" w:right="15"/>
              <w:rPr>
                <w:sz w:val="24"/>
              </w:rPr>
            </w:pPr>
            <w:r>
              <w:rPr>
                <w:sz w:val="24"/>
              </w:rPr>
              <w:t>1,038 </w:t>
            </w:r>
          </w:p>
        </w:tc>
      </w:tr>
      <w:tr>
        <w:trPr>
          <w:trHeight w:val="311" w:hRule="atLeast"/>
        </w:trPr>
        <w:tc>
          <w:tcPr>
            <w:tcW w:w="1385" w:type="dxa"/>
          </w:tcPr>
          <w:p>
            <w:pPr>
              <w:pStyle w:val="TableParagraph"/>
              <w:jc w:val="right"/>
              <w:rPr>
                <w:sz w:val="24"/>
              </w:rPr>
            </w:pPr>
            <w:r>
              <w:rPr>
                <w:sz w:val="24"/>
              </w:rPr>
              <w:t>36 </w:t>
            </w:r>
          </w:p>
        </w:tc>
        <w:tc>
          <w:tcPr>
            <w:tcW w:w="3308" w:type="dxa"/>
          </w:tcPr>
          <w:p>
            <w:pPr>
              <w:pStyle w:val="TableParagraph"/>
              <w:ind w:right="1042"/>
              <w:jc w:val="right"/>
              <w:rPr>
                <w:sz w:val="24"/>
              </w:rPr>
            </w:pPr>
            <w:r>
              <w:rPr>
                <w:sz w:val="24"/>
              </w:rPr>
              <w:t>宏信证券 </w:t>
            </w:r>
          </w:p>
        </w:tc>
        <w:tc>
          <w:tcPr>
            <w:tcW w:w="3832" w:type="dxa"/>
          </w:tcPr>
          <w:p>
            <w:pPr>
              <w:pStyle w:val="TableParagraph"/>
              <w:ind w:left="142" w:right="15"/>
              <w:rPr>
                <w:sz w:val="24"/>
              </w:rPr>
            </w:pPr>
            <w:r>
              <w:rPr>
                <w:sz w:val="24"/>
              </w:rPr>
              <w:t>1,019 </w:t>
            </w:r>
          </w:p>
        </w:tc>
      </w:tr>
      <w:tr>
        <w:trPr>
          <w:trHeight w:val="313" w:hRule="atLeast"/>
        </w:trPr>
        <w:tc>
          <w:tcPr>
            <w:tcW w:w="1385" w:type="dxa"/>
          </w:tcPr>
          <w:p>
            <w:pPr>
              <w:pStyle w:val="TableParagraph"/>
              <w:spacing w:before="2"/>
              <w:jc w:val="right"/>
              <w:rPr>
                <w:sz w:val="24"/>
              </w:rPr>
            </w:pPr>
            <w:r>
              <w:rPr>
                <w:sz w:val="24"/>
              </w:rPr>
              <w:t>37 </w:t>
            </w:r>
          </w:p>
        </w:tc>
        <w:tc>
          <w:tcPr>
            <w:tcW w:w="3308" w:type="dxa"/>
          </w:tcPr>
          <w:p>
            <w:pPr>
              <w:pStyle w:val="TableParagraph"/>
              <w:spacing w:before="2"/>
              <w:ind w:right="1042"/>
              <w:jc w:val="right"/>
              <w:rPr>
                <w:sz w:val="24"/>
              </w:rPr>
            </w:pPr>
            <w:r>
              <w:rPr>
                <w:sz w:val="24"/>
              </w:rPr>
              <w:t>东海证券 </w:t>
            </w:r>
          </w:p>
        </w:tc>
        <w:tc>
          <w:tcPr>
            <w:tcW w:w="3832" w:type="dxa"/>
          </w:tcPr>
          <w:p>
            <w:pPr>
              <w:pStyle w:val="TableParagraph"/>
              <w:spacing w:before="2"/>
              <w:ind w:left="142" w:right="15"/>
              <w:rPr>
                <w:sz w:val="24"/>
              </w:rPr>
            </w:pPr>
            <w:r>
              <w:rPr>
                <w:sz w:val="24"/>
              </w:rPr>
              <w:t>996 </w:t>
            </w:r>
          </w:p>
        </w:tc>
      </w:tr>
      <w:tr>
        <w:trPr>
          <w:trHeight w:val="311" w:hRule="atLeast"/>
        </w:trPr>
        <w:tc>
          <w:tcPr>
            <w:tcW w:w="1385" w:type="dxa"/>
          </w:tcPr>
          <w:p>
            <w:pPr>
              <w:pStyle w:val="TableParagraph"/>
              <w:jc w:val="right"/>
              <w:rPr>
                <w:sz w:val="24"/>
              </w:rPr>
            </w:pPr>
            <w:r>
              <w:rPr>
                <w:sz w:val="24"/>
              </w:rPr>
              <w:t>38 </w:t>
            </w:r>
          </w:p>
        </w:tc>
        <w:tc>
          <w:tcPr>
            <w:tcW w:w="3308" w:type="dxa"/>
          </w:tcPr>
          <w:p>
            <w:pPr>
              <w:pStyle w:val="TableParagraph"/>
              <w:ind w:right="1042"/>
              <w:jc w:val="right"/>
              <w:rPr>
                <w:sz w:val="24"/>
              </w:rPr>
            </w:pPr>
            <w:r>
              <w:rPr>
                <w:sz w:val="24"/>
              </w:rPr>
              <w:t>信达证券 </w:t>
            </w:r>
          </w:p>
        </w:tc>
        <w:tc>
          <w:tcPr>
            <w:tcW w:w="3832" w:type="dxa"/>
          </w:tcPr>
          <w:p>
            <w:pPr>
              <w:pStyle w:val="TableParagraph"/>
              <w:ind w:left="142" w:right="15"/>
              <w:rPr>
                <w:sz w:val="24"/>
              </w:rPr>
            </w:pPr>
            <w:r>
              <w:rPr>
                <w:sz w:val="24"/>
              </w:rPr>
              <w:t>986 </w:t>
            </w:r>
          </w:p>
        </w:tc>
      </w:tr>
      <w:tr>
        <w:trPr>
          <w:trHeight w:val="311" w:hRule="atLeast"/>
        </w:trPr>
        <w:tc>
          <w:tcPr>
            <w:tcW w:w="1385" w:type="dxa"/>
          </w:tcPr>
          <w:p>
            <w:pPr>
              <w:pStyle w:val="TableParagraph"/>
              <w:jc w:val="right"/>
              <w:rPr>
                <w:sz w:val="24"/>
              </w:rPr>
            </w:pPr>
            <w:r>
              <w:rPr>
                <w:sz w:val="24"/>
              </w:rPr>
              <w:t>39 </w:t>
            </w:r>
          </w:p>
        </w:tc>
        <w:tc>
          <w:tcPr>
            <w:tcW w:w="3308" w:type="dxa"/>
          </w:tcPr>
          <w:p>
            <w:pPr>
              <w:pStyle w:val="TableParagraph"/>
              <w:ind w:right="1042"/>
              <w:jc w:val="right"/>
              <w:rPr>
                <w:sz w:val="24"/>
              </w:rPr>
            </w:pPr>
            <w:r>
              <w:rPr>
                <w:sz w:val="24"/>
              </w:rPr>
              <w:t>万联证券 </w:t>
            </w:r>
          </w:p>
        </w:tc>
        <w:tc>
          <w:tcPr>
            <w:tcW w:w="3832" w:type="dxa"/>
          </w:tcPr>
          <w:p>
            <w:pPr>
              <w:pStyle w:val="TableParagraph"/>
              <w:ind w:left="142" w:right="15"/>
              <w:rPr>
                <w:sz w:val="24"/>
              </w:rPr>
            </w:pPr>
            <w:r>
              <w:rPr>
                <w:sz w:val="24"/>
              </w:rPr>
              <w:t>955 </w:t>
            </w:r>
          </w:p>
        </w:tc>
      </w:tr>
      <w:tr>
        <w:trPr>
          <w:trHeight w:val="312" w:hRule="atLeast"/>
        </w:trPr>
        <w:tc>
          <w:tcPr>
            <w:tcW w:w="1385" w:type="dxa"/>
          </w:tcPr>
          <w:p>
            <w:pPr>
              <w:pStyle w:val="TableParagraph"/>
              <w:jc w:val="right"/>
              <w:rPr>
                <w:sz w:val="24"/>
              </w:rPr>
            </w:pPr>
            <w:r>
              <w:rPr>
                <w:sz w:val="24"/>
              </w:rPr>
              <w:t>40 </w:t>
            </w:r>
          </w:p>
        </w:tc>
        <w:tc>
          <w:tcPr>
            <w:tcW w:w="3308" w:type="dxa"/>
          </w:tcPr>
          <w:p>
            <w:pPr>
              <w:pStyle w:val="TableParagraph"/>
              <w:ind w:right="1042"/>
              <w:jc w:val="right"/>
              <w:rPr>
                <w:sz w:val="24"/>
              </w:rPr>
            </w:pPr>
            <w:r>
              <w:rPr>
                <w:sz w:val="24"/>
              </w:rPr>
              <w:t>南京证券 </w:t>
            </w:r>
          </w:p>
        </w:tc>
        <w:tc>
          <w:tcPr>
            <w:tcW w:w="3832" w:type="dxa"/>
          </w:tcPr>
          <w:p>
            <w:pPr>
              <w:pStyle w:val="TableParagraph"/>
              <w:ind w:left="142" w:right="15"/>
              <w:rPr>
                <w:sz w:val="24"/>
              </w:rPr>
            </w:pPr>
            <w:r>
              <w:rPr>
                <w:sz w:val="24"/>
              </w:rPr>
              <w:t>952 </w:t>
            </w:r>
          </w:p>
        </w:tc>
      </w:tr>
      <w:tr>
        <w:trPr>
          <w:trHeight w:val="311" w:hRule="atLeast"/>
        </w:trPr>
        <w:tc>
          <w:tcPr>
            <w:tcW w:w="1385" w:type="dxa"/>
          </w:tcPr>
          <w:p>
            <w:pPr>
              <w:pStyle w:val="TableParagraph"/>
              <w:jc w:val="right"/>
              <w:rPr>
                <w:sz w:val="24"/>
              </w:rPr>
            </w:pPr>
            <w:r>
              <w:rPr>
                <w:sz w:val="24"/>
              </w:rPr>
              <w:t>41 </w:t>
            </w:r>
          </w:p>
        </w:tc>
        <w:tc>
          <w:tcPr>
            <w:tcW w:w="3308" w:type="dxa"/>
          </w:tcPr>
          <w:p>
            <w:pPr>
              <w:pStyle w:val="TableParagraph"/>
              <w:ind w:right="1042"/>
              <w:jc w:val="right"/>
              <w:rPr>
                <w:sz w:val="24"/>
              </w:rPr>
            </w:pPr>
            <w:r>
              <w:rPr>
                <w:sz w:val="24"/>
              </w:rPr>
              <w:t>中原证券 </w:t>
            </w:r>
          </w:p>
        </w:tc>
        <w:tc>
          <w:tcPr>
            <w:tcW w:w="3832" w:type="dxa"/>
          </w:tcPr>
          <w:p>
            <w:pPr>
              <w:pStyle w:val="TableParagraph"/>
              <w:ind w:left="142" w:right="15"/>
              <w:rPr>
                <w:sz w:val="24"/>
              </w:rPr>
            </w:pPr>
            <w:r>
              <w:rPr>
                <w:sz w:val="24"/>
              </w:rPr>
              <w:t>943 </w:t>
            </w:r>
          </w:p>
        </w:tc>
      </w:tr>
      <w:tr>
        <w:trPr>
          <w:trHeight w:val="311" w:hRule="atLeast"/>
        </w:trPr>
        <w:tc>
          <w:tcPr>
            <w:tcW w:w="1385" w:type="dxa"/>
          </w:tcPr>
          <w:p>
            <w:pPr>
              <w:pStyle w:val="TableParagraph"/>
              <w:jc w:val="right"/>
              <w:rPr>
                <w:sz w:val="24"/>
              </w:rPr>
            </w:pPr>
            <w:r>
              <w:rPr>
                <w:sz w:val="24"/>
              </w:rPr>
              <w:t>42 </w:t>
            </w:r>
          </w:p>
        </w:tc>
        <w:tc>
          <w:tcPr>
            <w:tcW w:w="3308" w:type="dxa"/>
          </w:tcPr>
          <w:p>
            <w:pPr>
              <w:pStyle w:val="TableParagraph"/>
              <w:ind w:right="1042"/>
              <w:jc w:val="right"/>
              <w:rPr>
                <w:sz w:val="24"/>
              </w:rPr>
            </w:pPr>
            <w:r>
              <w:rPr>
                <w:sz w:val="24"/>
              </w:rPr>
              <w:t>英大证券 </w:t>
            </w:r>
          </w:p>
        </w:tc>
        <w:tc>
          <w:tcPr>
            <w:tcW w:w="3832" w:type="dxa"/>
          </w:tcPr>
          <w:p>
            <w:pPr>
              <w:pStyle w:val="TableParagraph"/>
              <w:ind w:left="142" w:right="15"/>
              <w:rPr>
                <w:sz w:val="24"/>
              </w:rPr>
            </w:pPr>
            <w:r>
              <w:rPr>
                <w:sz w:val="24"/>
              </w:rPr>
              <w:t>930 </w:t>
            </w:r>
          </w:p>
        </w:tc>
      </w:tr>
      <w:tr>
        <w:trPr>
          <w:trHeight w:val="313" w:hRule="atLeast"/>
        </w:trPr>
        <w:tc>
          <w:tcPr>
            <w:tcW w:w="1385" w:type="dxa"/>
          </w:tcPr>
          <w:p>
            <w:pPr>
              <w:pStyle w:val="TableParagraph"/>
              <w:spacing w:before="2"/>
              <w:jc w:val="right"/>
              <w:rPr>
                <w:sz w:val="24"/>
              </w:rPr>
            </w:pPr>
            <w:r>
              <w:rPr>
                <w:sz w:val="24"/>
              </w:rPr>
              <w:t>43 </w:t>
            </w:r>
          </w:p>
        </w:tc>
        <w:tc>
          <w:tcPr>
            <w:tcW w:w="3308" w:type="dxa"/>
          </w:tcPr>
          <w:p>
            <w:pPr>
              <w:pStyle w:val="TableParagraph"/>
              <w:spacing w:before="2"/>
              <w:ind w:right="1042"/>
              <w:jc w:val="right"/>
              <w:rPr>
                <w:sz w:val="24"/>
              </w:rPr>
            </w:pPr>
            <w:r>
              <w:rPr>
                <w:sz w:val="24"/>
              </w:rPr>
              <w:t>渤海证券 </w:t>
            </w:r>
          </w:p>
        </w:tc>
        <w:tc>
          <w:tcPr>
            <w:tcW w:w="3832" w:type="dxa"/>
          </w:tcPr>
          <w:p>
            <w:pPr>
              <w:pStyle w:val="TableParagraph"/>
              <w:spacing w:before="2"/>
              <w:ind w:left="142" w:right="15"/>
              <w:rPr>
                <w:sz w:val="24"/>
              </w:rPr>
            </w:pPr>
            <w:r>
              <w:rPr>
                <w:sz w:val="24"/>
              </w:rPr>
              <w:t>929 </w:t>
            </w:r>
          </w:p>
        </w:tc>
      </w:tr>
      <w:tr>
        <w:trPr>
          <w:trHeight w:val="311" w:hRule="atLeast"/>
        </w:trPr>
        <w:tc>
          <w:tcPr>
            <w:tcW w:w="1385" w:type="dxa"/>
          </w:tcPr>
          <w:p>
            <w:pPr>
              <w:pStyle w:val="TableParagraph"/>
              <w:jc w:val="right"/>
              <w:rPr>
                <w:sz w:val="24"/>
              </w:rPr>
            </w:pPr>
            <w:r>
              <w:rPr>
                <w:sz w:val="24"/>
              </w:rPr>
              <w:t>44 </w:t>
            </w:r>
          </w:p>
        </w:tc>
        <w:tc>
          <w:tcPr>
            <w:tcW w:w="3308" w:type="dxa"/>
          </w:tcPr>
          <w:p>
            <w:pPr>
              <w:pStyle w:val="TableParagraph"/>
              <w:ind w:right="1042"/>
              <w:jc w:val="right"/>
              <w:rPr>
                <w:sz w:val="24"/>
              </w:rPr>
            </w:pPr>
            <w:r>
              <w:rPr>
                <w:sz w:val="24"/>
              </w:rPr>
              <w:t>大同证券 </w:t>
            </w:r>
          </w:p>
        </w:tc>
        <w:tc>
          <w:tcPr>
            <w:tcW w:w="3832" w:type="dxa"/>
          </w:tcPr>
          <w:p>
            <w:pPr>
              <w:pStyle w:val="TableParagraph"/>
              <w:ind w:left="142" w:right="15"/>
              <w:rPr>
                <w:sz w:val="24"/>
              </w:rPr>
            </w:pPr>
            <w:r>
              <w:rPr>
                <w:sz w:val="24"/>
              </w:rPr>
              <w:t>924 </w:t>
            </w:r>
          </w:p>
        </w:tc>
      </w:tr>
      <w:tr>
        <w:trPr>
          <w:trHeight w:val="311" w:hRule="atLeast"/>
        </w:trPr>
        <w:tc>
          <w:tcPr>
            <w:tcW w:w="1385" w:type="dxa"/>
          </w:tcPr>
          <w:p>
            <w:pPr>
              <w:pStyle w:val="TableParagraph"/>
              <w:jc w:val="right"/>
              <w:rPr>
                <w:sz w:val="24"/>
              </w:rPr>
            </w:pPr>
            <w:r>
              <w:rPr>
                <w:sz w:val="24"/>
              </w:rPr>
              <w:t>45 </w:t>
            </w:r>
          </w:p>
        </w:tc>
        <w:tc>
          <w:tcPr>
            <w:tcW w:w="3308" w:type="dxa"/>
          </w:tcPr>
          <w:p>
            <w:pPr>
              <w:pStyle w:val="TableParagraph"/>
              <w:ind w:right="1042"/>
              <w:jc w:val="right"/>
              <w:rPr>
                <w:sz w:val="24"/>
              </w:rPr>
            </w:pPr>
            <w:r>
              <w:rPr>
                <w:sz w:val="24"/>
              </w:rPr>
              <w:t>华安证券 </w:t>
            </w:r>
          </w:p>
        </w:tc>
        <w:tc>
          <w:tcPr>
            <w:tcW w:w="3832" w:type="dxa"/>
          </w:tcPr>
          <w:p>
            <w:pPr>
              <w:pStyle w:val="TableParagraph"/>
              <w:ind w:left="142" w:right="15"/>
              <w:rPr>
                <w:sz w:val="24"/>
              </w:rPr>
            </w:pPr>
            <w:r>
              <w:rPr>
                <w:sz w:val="24"/>
              </w:rPr>
              <w:t>920 </w:t>
            </w:r>
          </w:p>
        </w:tc>
      </w:tr>
      <w:tr>
        <w:trPr>
          <w:trHeight w:val="311" w:hRule="atLeast"/>
        </w:trPr>
        <w:tc>
          <w:tcPr>
            <w:tcW w:w="1385" w:type="dxa"/>
          </w:tcPr>
          <w:p>
            <w:pPr>
              <w:pStyle w:val="TableParagraph"/>
              <w:jc w:val="right"/>
              <w:rPr>
                <w:sz w:val="24"/>
              </w:rPr>
            </w:pPr>
            <w:r>
              <w:rPr>
                <w:sz w:val="24"/>
              </w:rPr>
              <w:t>46 </w:t>
            </w:r>
          </w:p>
        </w:tc>
        <w:tc>
          <w:tcPr>
            <w:tcW w:w="3308" w:type="dxa"/>
          </w:tcPr>
          <w:p>
            <w:pPr>
              <w:pStyle w:val="TableParagraph"/>
              <w:ind w:right="1042"/>
              <w:jc w:val="right"/>
              <w:rPr>
                <w:sz w:val="24"/>
              </w:rPr>
            </w:pPr>
            <w:r>
              <w:rPr>
                <w:sz w:val="24"/>
              </w:rPr>
              <w:t>华龙证券 </w:t>
            </w:r>
          </w:p>
        </w:tc>
        <w:tc>
          <w:tcPr>
            <w:tcW w:w="3832" w:type="dxa"/>
          </w:tcPr>
          <w:p>
            <w:pPr>
              <w:pStyle w:val="TableParagraph"/>
              <w:ind w:left="142" w:right="15"/>
              <w:rPr>
                <w:sz w:val="24"/>
              </w:rPr>
            </w:pPr>
            <w:r>
              <w:rPr>
                <w:sz w:val="24"/>
              </w:rPr>
              <w:t>890 </w:t>
            </w:r>
          </w:p>
        </w:tc>
      </w:tr>
      <w:tr>
        <w:trPr>
          <w:trHeight w:val="311" w:hRule="atLeast"/>
        </w:trPr>
        <w:tc>
          <w:tcPr>
            <w:tcW w:w="1385" w:type="dxa"/>
          </w:tcPr>
          <w:p>
            <w:pPr>
              <w:pStyle w:val="TableParagraph"/>
              <w:jc w:val="right"/>
              <w:rPr>
                <w:sz w:val="24"/>
              </w:rPr>
            </w:pPr>
            <w:r>
              <w:rPr>
                <w:sz w:val="24"/>
              </w:rPr>
              <w:t>47 </w:t>
            </w:r>
          </w:p>
        </w:tc>
        <w:tc>
          <w:tcPr>
            <w:tcW w:w="3308" w:type="dxa"/>
          </w:tcPr>
          <w:p>
            <w:pPr>
              <w:pStyle w:val="TableParagraph"/>
              <w:ind w:right="1042"/>
              <w:jc w:val="right"/>
              <w:rPr>
                <w:sz w:val="24"/>
              </w:rPr>
            </w:pPr>
            <w:r>
              <w:rPr>
                <w:sz w:val="24"/>
              </w:rPr>
              <w:t>国都证券 </w:t>
            </w:r>
          </w:p>
        </w:tc>
        <w:tc>
          <w:tcPr>
            <w:tcW w:w="3832" w:type="dxa"/>
          </w:tcPr>
          <w:p>
            <w:pPr>
              <w:pStyle w:val="TableParagraph"/>
              <w:ind w:left="142" w:right="15"/>
              <w:rPr>
                <w:sz w:val="24"/>
              </w:rPr>
            </w:pPr>
            <w:r>
              <w:rPr>
                <w:sz w:val="24"/>
              </w:rPr>
              <w:t>847 </w:t>
            </w:r>
          </w:p>
        </w:tc>
      </w:tr>
      <w:tr>
        <w:trPr>
          <w:trHeight w:val="311" w:hRule="atLeast"/>
        </w:trPr>
        <w:tc>
          <w:tcPr>
            <w:tcW w:w="1385" w:type="dxa"/>
          </w:tcPr>
          <w:p>
            <w:pPr>
              <w:pStyle w:val="TableParagraph"/>
              <w:jc w:val="right"/>
              <w:rPr>
                <w:sz w:val="24"/>
              </w:rPr>
            </w:pPr>
            <w:r>
              <w:rPr>
                <w:sz w:val="24"/>
              </w:rPr>
              <w:t>48 </w:t>
            </w:r>
          </w:p>
        </w:tc>
        <w:tc>
          <w:tcPr>
            <w:tcW w:w="3308" w:type="dxa"/>
          </w:tcPr>
          <w:p>
            <w:pPr>
              <w:pStyle w:val="TableParagraph"/>
              <w:ind w:right="1042"/>
              <w:jc w:val="right"/>
              <w:rPr>
                <w:sz w:val="24"/>
              </w:rPr>
            </w:pPr>
            <w:r>
              <w:rPr>
                <w:sz w:val="24"/>
              </w:rPr>
              <w:t>国联证券 </w:t>
            </w:r>
          </w:p>
        </w:tc>
        <w:tc>
          <w:tcPr>
            <w:tcW w:w="3832" w:type="dxa"/>
          </w:tcPr>
          <w:p>
            <w:pPr>
              <w:pStyle w:val="TableParagraph"/>
              <w:ind w:left="142" w:right="15"/>
              <w:rPr>
                <w:sz w:val="24"/>
              </w:rPr>
            </w:pPr>
            <w:r>
              <w:rPr>
                <w:sz w:val="24"/>
              </w:rPr>
              <w:t>830 </w:t>
            </w:r>
          </w:p>
        </w:tc>
      </w:tr>
      <w:tr>
        <w:trPr>
          <w:trHeight w:val="313" w:hRule="atLeast"/>
        </w:trPr>
        <w:tc>
          <w:tcPr>
            <w:tcW w:w="1385" w:type="dxa"/>
          </w:tcPr>
          <w:p>
            <w:pPr>
              <w:pStyle w:val="TableParagraph"/>
              <w:spacing w:before="2"/>
              <w:jc w:val="right"/>
              <w:rPr>
                <w:sz w:val="24"/>
              </w:rPr>
            </w:pPr>
            <w:r>
              <w:rPr>
                <w:sz w:val="24"/>
              </w:rPr>
              <w:t>49 </w:t>
            </w:r>
          </w:p>
        </w:tc>
        <w:tc>
          <w:tcPr>
            <w:tcW w:w="3308" w:type="dxa"/>
          </w:tcPr>
          <w:p>
            <w:pPr>
              <w:pStyle w:val="TableParagraph"/>
              <w:spacing w:before="2"/>
              <w:ind w:right="1042"/>
              <w:jc w:val="right"/>
              <w:rPr>
                <w:sz w:val="24"/>
              </w:rPr>
            </w:pPr>
            <w:r>
              <w:rPr>
                <w:sz w:val="24"/>
              </w:rPr>
              <w:t>东北证券 </w:t>
            </w:r>
          </w:p>
        </w:tc>
        <w:tc>
          <w:tcPr>
            <w:tcW w:w="3832" w:type="dxa"/>
          </w:tcPr>
          <w:p>
            <w:pPr>
              <w:pStyle w:val="TableParagraph"/>
              <w:spacing w:before="2"/>
              <w:ind w:left="142" w:right="15"/>
              <w:rPr>
                <w:sz w:val="24"/>
              </w:rPr>
            </w:pPr>
            <w:r>
              <w:rPr>
                <w:sz w:val="24"/>
              </w:rPr>
              <w:t>818 </w:t>
            </w:r>
          </w:p>
        </w:tc>
      </w:tr>
      <w:tr>
        <w:trPr>
          <w:trHeight w:val="311" w:hRule="atLeast"/>
        </w:trPr>
        <w:tc>
          <w:tcPr>
            <w:tcW w:w="1385" w:type="dxa"/>
          </w:tcPr>
          <w:p>
            <w:pPr>
              <w:pStyle w:val="TableParagraph"/>
              <w:jc w:val="right"/>
              <w:rPr>
                <w:sz w:val="24"/>
              </w:rPr>
            </w:pPr>
            <w:r>
              <w:rPr>
                <w:sz w:val="24"/>
              </w:rPr>
              <w:t>50 </w:t>
            </w:r>
          </w:p>
        </w:tc>
        <w:tc>
          <w:tcPr>
            <w:tcW w:w="3308" w:type="dxa"/>
          </w:tcPr>
          <w:p>
            <w:pPr>
              <w:pStyle w:val="TableParagraph"/>
              <w:ind w:right="1042"/>
              <w:jc w:val="right"/>
              <w:rPr>
                <w:sz w:val="24"/>
              </w:rPr>
            </w:pPr>
            <w:r>
              <w:rPr>
                <w:sz w:val="24"/>
              </w:rPr>
              <w:t>华鑫证券 </w:t>
            </w:r>
          </w:p>
        </w:tc>
        <w:tc>
          <w:tcPr>
            <w:tcW w:w="3832" w:type="dxa"/>
          </w:tcPr>
          <w:p>
            <w:pPr>
              <w:pStyle w:val="TableParagraph"/>
              <w:ind w:left="142" w:right="15"/>
              <w:rPr>
                <w:sz w:val="24"/>
              </w:rPr>
            </w:pPr>
            <w:r>
              <w:rPr>
                <w:sz w:val="24"/>
              </w:rPr>
              <w:t>765 </w:t>
            </w:r>
          </w:p>
        </w:tc>
      </w:tr>
      <w:tr>
        <w:trPr>
          <w:trHeight w:val="311" w:hRule="atLeast"/>
        </w:trPr>
        <w:tc>
          <w:tcPr>
            <w:tcW w:w="1385" w:type="dxa"/>
          </w:tcPr>
          <w:p>
            <w:pPr>
              <w:pStyle w:val="TableParagraph"/>
              <w:jc w:val="right"/>
              <w:rPr>
                <w:sz w:val="24"/>
              </w:rPr>
            </w:pPr>
            <w:r>
              <w:rPr>
                <w:sz w:val="24"/>
              </w:rPr>
              <w:t>51 </w:t>
            </w:r>
          </w:p>
        </w:tc>
        <w:tc>
          <w:tcPr>
            <w:tcW w:w="3308" w:type="dxa"/>
          </w:tcPr>
          <w:p>
            <w:pPr>
              <w:pStyle w:val="TableParagraph"/>
              <w:ind w:right="1042"/>
              <w:jc w:val="right"/>
              <w:rPr>
                <w:sz w:val="24"/>
              </w:rPr>
            </w:pPr>
            <w:r>
              <w:rPr>
                <w:sz w:val="24"/>
              </w:rPr>
              <w:t>红塔证券 </w:t>
            </w:r>
          </w:p>
        </w:tc>
        <w:tc>
          <w:tcPr>
            <w:tcW w:w="3832" w:type="dxa"/>
          </w:tcPr>
          <w:p>
            <w:pPr>
              <w:pStyle w:val="TableParagraph"/>
              <w:ind w:left="142" w:right="15"/>
              <w:rPr>
                <w:sz w:val="24"/>
              </w:rPr>
            </w:pPr>
            <w:r>
              <w:rPr>
                <w:sz w:val="24"/>
              </w:rPr>
              <w:t>764 </w:t>
            </w:r>
          </w:p>
        </w:tc>
      </w:tr>
      <w:tr>
        <w:trPr>
          <w:trHeight w:val="312" w:hRule="atLeast"/>
        </w:trPr>
        <w:tc>
          <w:tcPr>
            <w:tcW w:w="1385" w:type="dxa"/>
          </w:tcPr>
          <w:p>
            <w:pPr>
              <w:pStyle w:val="TableParagraph"/>
              <w:jc w:val="right"/>
              <w:rPr>
                <w:sz w:val="24"/>
              </w:rPr>
            </w:pPr>
            <w:r>
              <w:rPr>
                <w:sz w:val="24"/>
              </w:rPr>
              <w:t>52 </w:t>
            </w:r>
          </w:p>
        </w:tc>
        <w:tc>
          <w:tcPr>
            <w:tcW w:w="3308" w:type="dxa"/>
          </w:tcPr>
          <w:p>
            <w:pPr>
              <w:pStyle w:val="TableParagraph"/>
              <w:ind w:right="1042"/>
              <w:jc w:val="right"/>
              <w:rPr>
                <w:sz w:val="24"/>
              </w:rPr>
            </w:pPr>
            <w:r>
              <w:rPr>
                <w:sz w:val="24"/>
              </w:rPr>
              <w:t>财达证券 </w:t>
            </w:r>
          </w:p>
        </w:tc>
        <w:tc>
          <w:tcPr>
            <w:tcW w:w="3832" w:type="dxa"/>
          </w:tcPr>
          <w:p>
            <w:pPr>
              <w:pStyle w:val="TableParagraph"/>
              <w:ind w:left="142" w:right="15"/>
              <w:rPr>
                <w:sz w:val="24"/>
              </w:rPr>
            </w:pPr>
            <w:r>
              <w:rPr>
                <w:sz w:val="24"/>
              </w:rPr>
              <w:t>760 </w:t>
            </w:r>
          </w:p>
        </w:tc>
      </w:tr>
      <w:tr>
        <w:trPr>
          <w:trHeight w:val="311" w:hRule="atLeast"/>
        </w:trPr>
        <w:tc>
          <w:tcPr>
            <w:tcW w:w="1385" w:type="dxa"/>
          </w:tcPr>
          <w:p>
            <w:pPr>
              <w:pStyle w:val="TableParagraph"/>
              <w:jc w:val="right"/>
              <w:rPr>
                <w:sz w:val="24"/>
              </w:rPr>
            </w:pPr>
            <w:r>
              <w:rPr>
                <w:sz w:val="24"/>
              </w:rPr>
              <w:t>53 </w:t>
            </w:r>
          </w:p>
        </w:tc>
        <w:tc>
          <w:tcPr>
            <w:tcW w:w="3308" w:type="dxa"/>
          </w:tcPr>
          <w:p>
            <w:pPr>
              <w:pStyle w:val="TableParagraph"/>
              <w:ind w:right="1042"/>
              <w:jc w:val="right"/>
              <w:rPr>
                <w:sz w:val="24"/>
              </w:rPr>
            </w:pPr>
            <w:r>
              <w:rPr>
                <w:sz w:val="24"/>
              </w:rPr>
              <w:t>国元证券 </w:t>
            </w:r>
          </w:p>
        </w:tc>
        <w:tc>
          <w:tcPr>
            <w:tcW w:w="3832" w:type="dxa"/>
          </w:tcPr>
          <w:p>
            <w:pPr>
              <w:pStyle w:val="TableParagraph"/>
              <w:ind w:left="142" w:right="15"/>
              <w:rPr>
                <w:sz w:val="24"/>
              </w:rPr>
            </w:pPr>
            <w:r>
              <w:rPr>
                <w:sz w:val="24"/>
              </w:rPr>
              <w:t>747 </w:t>
            </w:r>
          </w:p>
        </w:tc>
      </w:tr>
      <w:tr>
        <w:trPr>
          <w:trHeight w:val="311" w:hRule="atLeast"/>
        </w:trPr>
        <w:tc>
          <w:tcPr>
            <w:tcW w:w="1385" w:type="dxa"/>
          </w:tcPr>
          <w:p>
            <w:pPr>
              <w:pStyle w:val="TableParagraph"/>
              <w:jc w:val="right"/>
              <w:rPr>
                <w:sz w:val="24"/>
              </w:rPr>
            </w:pPr>
            <w:r>
              <w:rPr>
                <w:sz w:val="24"/>
              </w:rPr>
              <w:t>54 </w:t>
            </w:r>
          </w:p>
        </w:tc>
        <w:tc>
          <w:tcPr>
            <w:tcW w:w="3308" w:type="dxa"/>
          </w:tcPr>
          <w:p>
            <w:pPr>
              <w:pStyle w:val="TableParagraph"/>
              <w:ind w:right="1042"/>
              <w:jc w:val="right"/>
              <w:rPr>
                <w:sz w:val="24"/>
              </w:rPr>
            </w:pPr>
            <w:r>
              <w:rPr>
                <w:sz w:val="24"/>
              </w:rPr>
              <w:t>国海证券 </w:t>
            </w:r>
          </w:p>
        </w:tc>
        <w:tc>
          <w:tcPr>
            <w:tcW w:w="3832" w:type="dxa"/>
          </w:tcPr>
          <w:p>
            <w:pPr>
              <w:pStyle w:val="TableParagraph"/>
              <w:ind w:left="142" w:right="15"/>
              <w:rPr>
                <w:sz w:val="24"/>
              </w:rPr>
            </w:pPr>
            <w:r>
              <w:rPr>
                <w:sz w:val="24"/>
              </w:rPr>
              <w:t>745 </w:t>
            </w:r>
          </w:p>
        </w:tc>
      </w:tr>
      <w:tr>
        <w:trPr>
          <w:trHeight w:val="313" w:hRule="atLeast"/>
        </w:trPr>
        <w:tc>
          <w:tcPr>
            <w:tcW w:w="1385" w:type="dxa"/>
          </w:tcPr>
          <w:p>
            <w:pPr>
              <w:pStyle w:val="TableParagraph"/>
              <w:spacing w:before="2"/>
              <w:jc w:val="right"/>
              <w:rPr>
                <w:sz w:val="24"/>
              </w:rPr>
            </w:pPr>
            <w:r>
              <w:rPr>
                <w:sz w:val="24"/>
              </w:rPr>
              <w:t>55 </w:t>
            </w:r>
          </w:p>
        </w:tc>
        <w:tc>
          <w:tcPr>
            <w:tcW w:w="3308" w:type="dxa"/>
          </w:tcPr>
          <w:p>
            <w:pPr>
              <w:pStyle w:val="TableParagraph"/>
              <w:spacing w:before="2"/>
              <w:ind w:right="1042"/>
              <w:jc w:val="right"/>
              <w:rPr>
                <w:sz w:val="24"/>
              </w:rPr>
            </w:pPr>
            <w:r>
              <w:rPr>
                <w:sz w:val="24"/>
              </w:rPr>
              <w:t>东方证券 </w:t>
            </w:r>
          </w:p>
        </w:tc>
        <w:tc>
          <w:tcPr>
            <w:tcW w:w="3832" w:type="dxa"/>
          </w:tcPr>
          <w:p>
            <w:pPr>
              <w:pStyle w:val="TableParagraph"/>
              <w:spacing w:before="2"/>
              <w:ind w:left="142" w:right="15"/>
              <w:rPr>
                <w:sz w:val="24"/>
              </w:rPr>
            </w:pPr>
            <w:r>
              <w:rPr>
                <w:sz w:val="24"/>
              </w:rPr>
              <w:t>744 </w:t>
            </w:r>
          </w:p>
        </w:tc>
      </w:tr>
      <w:tr>
        <w:trPr>
          <w:trHeight w:val="311" w:hRule="atLeast"/>
        </w:trPr>
        <w:tc>
          <w:tcPr>
            <w:tcW w:w="1385" w:type="dxa"/>
          </w:tcPr>
          <w:p>
            <w:pPr>
              <w:pStyle w:val="TableParagraph"/>
              <w:jc w:val="right"/>
              <w:rPr>
                <w:sz w:val="24"/>
              </w:rPr>
            </w:pPr>
            <w:r>
              <w:rPr>
                <w:sz w:val="24"/>
              </w:rPr>
              <w:t>56 </w:t>
            </w:r>
          </w:p>
        </w:tc>
        <w:tc>
          <w:tcPr>
            <w:tcW w:w="3308" w:type="dxa"/>
          </w:tcPr>
          <w:p>
            <w:pPr>
              <w:pStyle w:val="TableParagraph"/>
              <w:ind w:right="1042"/>
              <w:jc w:val="right"/>
              <w:rPr>
                <w:sz w:val="24"/>
              </w:rPr>
            </w:pPr>
            <w:r>
              <w:rPr>
                <w:sz w:val="24"/>
              </w:rPr>
              <w:t>大通证券 </w:t>
            </w:r>
          </w:p>
        </w:tc>
        <w:tc>
          <w:tcPr>
            <w:tcW w:w="3832" w:type="dxa"/>
          </w:tcPr>
          <w:p>
            <w:pPr>
              <w:pStyle w:val="TableParagraph"/>
              <w:ind w:left="142" w:right="15"/>
              <w:rPr>
                <w:sz w:val="24"/>
              </w:rPr>
            </w:pPr>
            <w:r>
              <w:rPr>
                <w:sz w:val="24"/>
              </w:rPr>
              <w:t>708 </w:t>
            </w:r>
          </w:p>
        </w:tc>
      </w:tr>
      <w:tr>
        <w:trPr>
          <w:trHeight w:val="311" w:hRule="atLeast"/>
        </w:trPr>
        <w:tc>
          <w:tcPr>
            <w:tcW w:w="1385" w:type="dxa"/>
          </w:tcPr>
          <w:p>
            <w:pPr>
              <w:pStyle w:val="TableParagraph"/>
              <w:jc w:val="right"/>
              <w:rPr>
                <w:sz w:val="24"/>
              </w:rPr>
            </w:pPr>
            <w:r>
              <w:rPr>
                <w:sz w:val="24"/>
              </w:rPr>
              <w:t>57 </w:t>
            </w:r>
          </w:p>
        </w:tc>
        <w:tc>
          <w:tcPr>
            <w:tcW w:w="3308" w:type="dxa"/>
          </w:tcPr>
          <w:p>
            <w:pPr>
              <w:pStyle w:val="TableParagraph"/>
              <w:ind w:right="1042"/>
              <w:jc w:val="right"/>
              <w:rPr>
                <w:sz w:val="24"/>
              </w:rPr>
            </w:pPr>
            <w:r>
              <w:rPr>
                <w:sz w:val="24"/>
              </w:rPr>
              <w:t>西南证券 </w:t>
            </w:r>
          </w:p>
        </w:tc>
        <w:tc>
          <w:tcPr>
            <w:tcW w:w="3832" w:type="dxa"/>
          </w:tcPr>
          <w:p>
            <w:pPr>
              <w:pStyle w:val="TableParagraph"/>
              <w:ind w:left="142" w:right="15"/>
              <w:rPr>
                <w:sz w:val="24"/>
              </w:rPr>
            </w:pPr>
            <w:r>
              <w:rPr>
                <w:sz w:val="24"/>
              </w:rPr>
              <w:t>679 </w:t>
            </w:r>
          </w:p>
        </w:tc>
      </w:tr>
      <w:tr>
        <w:trPr>
          <w:trHeight w:val="311" w:hRule="atLeast"/>
        </w:trPr>
        <w:tc>
          <w:tcPr>
            <w:tcW w:w="1385" w:type="dxa"/>
          </w:tcPr>
          <w:p>
            <w:pPr>
              <w:pStyle w:val="TableParagraph"/>
              <w:jc w:val="right"/>
              <w:rPr>
                <w:sz w:val="24"/>
              </w:rPr>
            </w:pPr>
            <w:r>
              <w:rPr>
                <w:sz w:val="24"/>
              </w:rPr>
              <w:t>58 </w:t>
            </w:r>
          </w:p>
        </w:tc>
        <w:tc>
          <w:tcPr>
            <w:tcW w:w="3308" w:type="dxa"/>
          </w:tcPr>
          <w:p>
            <w:pPr>
              <w:pStyle w:val="TableParagraph"/>
              <w:ind w:right="1042"/>
              <w:jc w:val="right"/>
              <w:rPr>
                <w:sz w:val="24"/>
              </w:rPr>
            </w:pPr>
            <w:r>
              <w:rPr>
                <w:sz w:val="24"/>
              </w:rPr>
              <w:t>兴业证券 </w:t>
            </w:r>
          </w:p>
        </w:tc>
        <w:tc>
          <w:tcPr>
            <w:tcW w:w="3832" w:type="dxa"/>
          </w:tcPr>
          <w:p>
            <w:pPr>
              <w:pStyle w:val="TableParagraph"/>
              <w:ind w:left="142" w:right="15"/>
              <w:rPr>
                <w:sz w:val="24"/>
              </w:rPr>
            </w:pPr>
            <w:r>
              <w:rPr>
                <w:sz w:val="24"/>
              </w:rPr>
              <w:t>671 </w:t>
            </w:r>
          </w:p>
        </w:tc>
      </w:tr>
    </w:tbl>
    <w:p>
      <w:pPr>
        <w:spacing w:after="0"/>
        <w:rPr>
          <w:sz w:val="24"/>
        </w:rPr>
        <w:sectPr>
          <w:pgSz w:w="11910" w:h="16840"/>
          <w:pgMar w:header="0" w:footer="1122" w:top="1420" w:bottom="132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3308"/>
        <w:gridCol w:w="3832"/>
      </w:tblGrid>
      <w:tr>
        <w:trPr>
          <w:trHeight w:val="311" w:hRule="atLeast"/>
        </w:trPr>
        <w:tc>
          <w:tcPr>
            <w:tcW w:w="1385" w:type="dxa"/>
          </w:tcPr>
          <w:p>
            <w:pPr>
              <w:pStyle w:val="TableParagraph"/>
              <w:jc w:val="right"/>
              <w:rPr>
                <w:sz w:val="24"/>
              </w:rPr>
            </w:pPr>
            <w:r>
              <w:rPr>
                <w:sz w:val="24"/>
              </w:rPr>
              <w:t>59 </w:t>
            </w:r>
          </w:p>
        </w:tc>
        <w:tc>
          <w:tcPr>
            <w:tcW w:w="3308" w:type="dxa"/>
          </w:tcPr>
          <w:p>
            <w:pPr>
              <w:pStyle w:val="TableParagraph"/>
              <w:ind w:left="1093" w:right="964"/>
              <w:rPr>
                <w:sz w:val="24"/>
              </w:rPr>
            </w:pPr>
            <w:r>
              <w:rPr>
                <w:sz w:val="24"/>
              </w:rPr>
              <w:t>民生证券 </w:t>
            </w:r>
          </w:p>
        </w:tc>
        <w:tc>
          <w:tcPr>
            <w:tcW w:w="3832" w:type="dxa"/>
          </w:tcPr>
          <w:p>
            <w:pPr>
              <w:pStyle w:val="TableParagraph"/>
              <w:ind w:left="1734" w:right="0"/>
              <w:jc w:val="left"/>
              <w:rPr>
                <w:sz w:val="24"/>
              </w:rPr>
            </w:pPr>
            <w:r>
              <w:rPr>
                <w:sz w:val="24"/>
              </w:rPr>
              <w:t>666 </w:t>
            </w:r>
          </w:p>
        </w:tc>
      </w:tr>
      <w:tr>
        <w:trPr>
          <w:trHeight w:val="312" w:hRule="atLeast"/>
        </w:trPr>
        <w:tc>
          <w:tcPr>
            <w:tcW w:w="1385" w:type="dxa"/>
          </w:tcPr>
          <w:p>
            <w:pPr>
              <w:pStyle w:val="TableParagraph"/>
              <w:jc w:val="right"/>
              <w:rPr>
                <w:sz w:val="24"/>
              </w:rPr>
            </w:pPr>
            <w:r>
              <w:rPr>
                <w:sz w:val="24"/>
              </w:rPr>
              <w:t>60 </w:t>
            </w:r>
          </w:p>
        </w:tc>
        <w:tc>
          <w:tcPr>
            <w:tcW w:w="3308" w:type="dxa"/>
          </w:tcPr>
          <w:p>
            <w:pPr>
              <w:pStyle w:val="TableParagraph"/>
              <w:ind w:left="1093" w:right="964"/>
              <w:rPr>
                <w:sz w:val="24"/>
              </w:rPr>
            </w:pPr>
            <w:r>
              <w:rPr>
                <w:sz w:val="24"/>
              </w:rPr>
              <w:t>华福证券 </w:t>
            </w:r>
          </w:p>
        </w:tc>
        <w:tc>
          <w:tcPr>
            <w:tcW w:w="3832" w:type="dxa"/>
          </w:tcPr>
          <w:p>
            <w:pPr>
              <w:pStyle w:val="TableParagraph"/>
              <w:ind w:left="1734" w:right="0"/>
              <w:jc w:val="left"/>
              <w:rPr>
                <w:sz w:val="24"/>
              </w:rPr>
            </w:pPr>
            <w:r>
              <w:rPr>
                <w:sz w:val="24"/>
              </w:rPr>
              <w:t>653 </w:t>
            </w:r>
          </w:p>
        </w:tc>
      </w:tr>
      <w:tr>
        <w:trPr>
          <w:trHeight w:val="311" w:hRule="atLeast"/>
        </w:trPr>
        <w:tc>
          <w:tcPr>
            <w:tcW w:w="1385" w:type="dxa"/>
          </w:tcPr>
          <w:p>
            <w:pPr>
              <w:pStyle w:val="TableParagraph"/>
              <w:jc w:val="right"/>
              <w:rPr>
                <w:sz w:val="24"/>
              </w:rPr>
            </w:pPr>
            <w:r>
              <w:rPr>
                <w:sz w:val="24"/>
              </w:rPr>
              <w:t>61 </w:t>
            </w:r>
          </w:p>
        </w:tc>
        <w:tc>
          <w:tcPr>
            <w:tcW w:w="3308" w:type="dxa"/>
          </w:tcPr>
          <w:p>
            <w:pPr>
              <w:pStyle w:val="TableParagraph"/>
              <w:ind w:left="1093" w:right="964"/>
              <w:rPr>
                <w:sz w:val="24"/>
              </w:rPr>
            </w:pPr>
            <w:r>
              <w:rPr>
                <w:sz w:val="24"/>
              </w:rPr>
              <w:t>山西证券 </w:t>
            </w:r>
          </w:p>
        </w:tc>
        <w:tc>
          <w:tcPr>
            <w:tcW w:w="3832" w:type="dxa"/>
          </w:tcPr>
          <w:p>
            <w:pPr>
              <w:pStyle w:val="TableParagraph"/>
              <w:ind w:left="1734" w:right="0"/>
              <w:jc w:val="left"/>
              <w:rPr>
                <w:sz w:val="24"/>
              </w:rPr>
            </w:pPr>
            <w:r>
              <w:rPr>
                <w:sz w:val="24"/>
              </w:rPr>
              <w:t>646 </w:t>
            </w:r>
          </w:p>
        </w:tc>
      </w:tr>
      <w:tr>
        <w:trPr>
          <w:trHeight w:val="313" w:hRule="atLeast"/>
        </w:trPr>
        <w:tc>
          <w:tcPr>
            <w:tcW w:w="1385" w:type="dxa"/>
          </w:tcPr>
          <w:p>
            <w:pPr>
              <w:pStyle w:val="TableParagraph"/>
              <w:spacing w:before="2"/>
              <w:jc w:val="right"/>
              <w:rPr>
                <w:sz w:val="24"/>
              </w:rPr>
            </w:pPr>
            <w:r>
              <w:rPr>
                <w:sz w:val="24"/>
              </w:rPr>
              <w:t>62 </w:t>
            </w:r>
          </w:p>
        </w:tc>
        <w:tc>
          <w:tcPr>
            <w:tcW w:w="3308" w:type="dxa"/>
          </w:tcPr>
          <w:p>
            <w:pPr>
              <w:pStyle w:val="TableParagraph"/>
              <w:spacing w:before="2"/>
              <w:ind w:left="1093" w:right="964"/>
              <w:rPr>
                <w:sz w:val="24"/>
              </w:rPr>
            </w:pPr>
            <w:r>
              <w:rPr>
                <w:sz w:val="24"/>
              </w:rPr>
              <w:t>新时代证券 </w:t>
            </w:r>
          </w:p>
        </w:tc>
        <w:tc>
          <w:tcPr>
            <w:tcW w:w="3832" w:type="dxa"/>
          </w:tcPr>
          <w:p>
            <w:pPr>
              <w:pStyle w:val="TableParagraph"/>
              <w:spacing w:before="2"/>
              <w:ind w:left="1734" w:right="0"/>
              <w:jc w:val="left"/>
              <w:rPr>
                <w:sz w:val="24"/>
              </w:rPr>
            </w:pPr>
            <w:r>
              <w:rPr>
                <w:sz w:val="24"/>
              </w:rPr>
              <w:t>593 </w:t>
            </w:r>
          </w:p>
        </w:tc>
      </w:tr>
      <w:tr>
        <w:trPr>
          <w:trHeight w:val="311" w:hRule="atLeast"/>
        </w:trPr>
        <w:tc>
          <w:tcPr>
            <w:tcW w:w="1385" w:type="dxa"/>
          </w:tcPr>
          <w:p>
            <w:pPr>
              <w:pStyle w:val="TableParagraph"/>
              <w:jc w:val="right"/>
              <w:rPr>
                <w:sz w:val="24"/>
              </w:rPr>
            </w:pPr>
            <w:r>
              <w:rPr>
                <w:sz w:val="24"/>
              </w:rPr>
              <w:t>63 </w:t>
            </w:r>
          </w:p>
        </w:tc>
        <w:tc>
          <w:tcPr>
            <w:tcW w:w="3308" w:type="dxa"/>
          </w:tcPr>
          <w:p>
            <w:pPr>
              <w:pStyle w:val="TableParagraph"/>
              <w:ind w:left="1093" w:right="964"/>
              <w:rPr>
                <w:sz w:val="24"/>
              </w:rPr>
            </w:pPr>
            <w:r>
              <w:rPr>
                <w:sz w:val="24"/>
              </w:rPr>
              <w:t>天风证券 </w:t>
            </w:r>
          </w:p>
        </w:tc>
        <w:tc>
          <w:tcPr>
            <w:tcW w:w="3832" w:type="dxa"/>
          </w:tcPr>
          <w:p>
            <w:pPr>
              <w:pStyle w:val="TableParagraph"/>
              <w:ind w:left="1734" w:right="0"/>
              <w:jc w:val="left"/>
              <w:rPr>
                <w:sz w:val="24"/>
              </w:rPr>
            </w:pPr>
            <w:r>
              <w:rPr>
                <w:sz w:val="24"/>
              </w:rPr>
              <w:t>585 </w:t>
            </w:r>
          </w:p>
        </w:tc>
      </w:tr>
      <w:tr>
        <w:trPr>
          <w:trHeight w:val="311" w:hRule="atLeast"/>
        </w:trPr>
        <w:tc>
          <w:tcPr>
            <w:tcW w:w="1385" w:type="dxa"/>
          </w:tcPr>
          <w:p>
            <w:pPr>
              <w:pStyle w:val="TableParagraph"/>
              <w:jc w:val="right"/>
              <w:rPr>
                <w:sz w:val="24"/>
              </w:rPr>
            </w:pPr>
            <w:r>
              <w:rPr>
                <w:sz w:val="24"/>
              </w:rPr>
              <w:t>64 </w:t>
            </w:r>
          </w:p>
        </w:tc>
        <w:tc>
          <w:tcPr>
            <w:tcW w:w="3308" w:type="dxa"/>
          </w:tcPr>
          <w:p>
            <w:pPr>
              <w:pStyle w:val="TableParagraph"/>
              <w:ind w:left="1093" w:right="964"/>
              <w:rPr>
                <w:sz w:val="24"/>
              </w:rPr>
            </w:pPr>
            <w:r>
              <w:rPr>
                <w:sz w:val="24"/>
              </w:rPr>
              <w:t>太平洋证券 </w:t>
            </w:r>
          </w:p>
        </w:tc>
        <w:tc>
          <w:tcPr>
            <w:tcW w:w="3832" w:type="dxa"/>
          </w:tcPr>
          <w:p>
            <w:pPr>
              <w:pStyle w:val="TableParagraph"/>
              <w:ind w:left="1734" w:right="0"/>
              <w:jc w:val="left"/>
              <w:rPr>
                <w:sz w:val="24"/>
              </w:rPr>
            </w:pPr>
            <w:r>
              <w:rPr>
                <w:sz w:val="24"/>
              </w:rPr>
              <w:t>561 </w:t>
            </w:r>
          </w:p>
        </w:tc>
      </w:tr>
      <w:tr>
        <w:trPr>
          <w:trHeight w:val="311" w:hRule="atLeast"/>
        </w:trPr>
        <w:tc>
          <w:tcPr>
            <w:tcW w:w="1385" w:type="dxa"/>
          </w:tcPr>
          <w:p>
            <w:pPr>
              <w:pStyle w:val="TableParagraph"/>
              <w:jc w:val="right"/>
              <w:rPr>
                <w:sz w:val="24"/>
              </w:rPr>
            </w:pPr>
            <w:r>
              <w:rPr>
                <w:sz w:val="24"/>
              </w:rPr>
              <w:t>65 </w:t>
            </w:r>
          </w:p>
        </w:tc>
        <w:tc>
          <w:tcPr>
            <w:tcW w:w="3308" w:type="dxa"/>
          </w:tcPr>
          <w:p>
            <w:pPr>
              <w:pStyle w:val="TableParagraph"/>
              <w:ind w:left="1093" w:right="964"/>
              <w:rPr>
                <w:sz w:val="24"/>
              </w:rPr>
            </w:pPr>
            <w:r>
              <w:rPr>
                <w:sz w:val="24"/>
              </w:rPr>
              <w:t>中航证券 </w:t>
            </w:r>
          </w:p>
        </w:tc>
        <w:tc>
          <w:tcPr>
            <w:tcW w:w="3832" w:type="dxa"/>
          </w:tcPr>
          <w:p>
            <w:pPr>
              <w:pStyle w:val="TableParagraph"/>
              <w:ind w:left="1734" w:right="0"/>
              <w:jc w:val="left"/>
              <w:rPr>
                <w:sz w:val="24"/>
              </w:rPr>
            </w:pPr>
            <w:r>
              <w:rPr>
                <w:sz w:val="24"/>
              </w:rPr>
              <w:t>554 </w:t>
            </w:r>
          </w:p>
        </w:tc>
      </w:tr>
      <w:tr>
        <w:trPr>
          <w:trHeight w:val="311" w:hRule="atLeast"/>
        </w:trPr>
        <w:tc>
          <w:tcPr>
            <w:tcW w:w="1385" w:type="dxa"/>
          </w:tcPr>
          <w:p>
            <w:pPr>
              <w:pStyle w:val="TableParagraph"/>
              <w:jc w:val="right"/>
              <w:rPr>
                <w:sz w:val="24"/>
              </w:rPr>
            </w:pPr>
            <w:r>
              <w:rPr>
                <w:sz w:val="24"/>
              </w:rPr>
              <w:t>66 </w:t>
            </w:r>
          </w:p>
        </w:tc>
        <w:tc>
          <w:tcPr>
            <w:tcW w:w="3308" w:type="dxa"/>
          </w:tcPr>
          <w:p>
            <w:pPr>
              <w:pStyle w:val="TableParagraph"/>
              <w:ind w:left="1093" w:right="964"/>
              <w:rPr>
                <w:sz w:val="24"/>
              </w:rPr>
            </w:pPr>
            <w:r>
              <w:rPr>
                <w:sz w:val="24"/>
              </w:rPr>
              <w:t>江海证券 </w:t>
            </w:r>
          </w:p>
        </w:tc>
        <w:tc>
          <w:tcPr>
            <w:tcW w:w="3832" w:type="dxa"/>
          </w:tcPr>
          <w:p>
            <w:pPr>
              <w:pStyle w:val="TableParagraph"/>
              <w:ind w:left="1734" w:right="0"/>
              <w:jc w:val="left"/>
              <w:rPr>
                <w:sz w:val="24"/>
              </w:rPr>
            </w:pPr>
            <w:r>
              <w:rPr>
                <w:sz w:val="24"/>
              </w:rPr>
              <w:t>548 </w:t>
            </w:r>
          </w:p>
        </w:tc>
      </w:tr>
      <w:tr>
        <w:trPr>
          <w:trHeight w:val="311" w:hRule="atLeast"/>
        </w:trPr>
        <w:tc>
          <w:tcPr>
            <w:tcW w:w="1385" w:type="dxa"/>
          </w:tcPr>
          <w:p>
            <w:pPr>
              <w:pStyle w:val="TableParagraph"/>
              <w:jc w:val="right"/>
              <w:rPr>
                <w:sz w:val="24"/>
              </w:rPr>
            </w:pPr>
            <w:r>
              <w:rPr>
                <w:sz w:val="24"/>
              </w:rPr>
              <w:t>67 </w:t>
            </w:r>
          </w:p>
        </w:tc>
        <w:tc>
          <w:tcPr>
            <w:tcW w:w="3308" w:type="dxa"/>
          </w:tcPr>
          <w:p>
            <w:pPr>
              <w:pStyle w:val="TableParagraph"/>
              <w:ind w:left="1093" w:right="964"/>
              <w:rPr>
                <w:sz w:val="24"/>
              </w:rPr>
            </w:pPr>
            <w:r>
              <w:rPr>
                <w:sz w:val="24"/>
              </w:rPr>
              <w:t>华创证券 </w:t>
            </w:r>
          </w:p>
        </w:tc>
        <w:tc>
          <w:tcPr>
            <w:tcW w:w="3832" w:type="dxa"/>
          </w:tcPr>
          <w:p>
            <w:pPr>
              <w:pStyle w:val="TableParagraph"/>
              <w:ind w:left="1734" w:right="0"/>
              <w:jc w:val="left"/>
              <w:rPr>
                <w:sz w:val="24"/>
              </w:rPr>
            </w:pPr>
            <w:r>
              <w:rPr>
                <w:sz w:val="24"/>
              </w:rPr>
              <w:t>548 </w:t>
            </w:r>
          </w:p>
        </w:tc>
      </w:tr>
      <w:tr>
        <w:trPr>
          <w:trHeight w:val="314" w:hRule="atLeast"/>
        </w:trPr>
        <w:tc>
          <w:tcPr>
            <w:tcW w:w="1385" w:type="dxa"/>
          </w:tcPr>
          <w:p>
            <w:pPr>
              <w:pStyle w:val="TableParagraph"/>
              <w:spacing w:before="2"/>
              <w:jc w:val="right"/>
              <w:rPr>
                <w:sz w:val="24"/>
              </w:rPr>
            </w:pPr>
            <w:r>
              <w:rPr>
                <w:sz w:val="24"/>
              </w:rPr>
              <w:t>68 </w:t>
            </w:r>
          </w:p>
        </w:tc>
        <w:tc>
          <w:tcPr>
            <w:tcW w:w="3308" w:type="dxa"/>
          </w:tcPr>
          <w:p>
            <w:pPr>
              <w:pStyle w:val="TableParagraph"/>
              <w:spacing w:before="2"/>
              <w:ind w:left="1093" w:right="964"/>
              <w:rPr>
                <w:sz w:val="24"/>
              </w:rPr>
            </w:pPr>
            <w:r>
              <w:rPr>
                <w:sz w:val="24"/>
              </w:rPr>
              <w:t>粤开证券 </w:t>
            </w:r>
          </w:p>
        </w:tc>
        <w:tc>
          <w:tcPr>
            <w:tcW w:w="3832" w:type="dxa"/>
          </w:tcPr>
          <w:p>
            <w:pPr>
              <w:pStyle w:val="TableParagraph"/>
              <w:spacing w:before="2"/>
              <w:ind w:left="1734" w:right="0"/>
              <w:jc w:val="left"/>
              <w:rPr>
                <w:sz w:val="24"/>
              </w:rPr>
            </w:pPr>
            <w:r>
              <w:rPr>
                <w:sz w:val="24"/>
              </w:rPr>
              <w:t>546 </w:t>
            </w:r>
          </w:p>
        </w:tc>
      </w:tr>
      <w:tr>
        <w:trPr>
          <w:trHeight w:val="311" w:hRule="atLeast"/>
        </w:trPr>
        <w:tc>
          <w:tcPr>
            <w:tcW w:w="1385" w:type="dxa"/>
          </w:tcPr>
          <w:p>
            <w:pPr>
              <w:pStyle w:val="TableParagraph"/>
              <w:jc w:val="right"/>
              <w:rPr>
                <w:sz w:val="24"/>
              </w:rPr>
            </w:pPr>
            <w:r>
              <w:rPr>
                <w:sz w:val="24"/>
              </w:rPr>
              <w:t>69 </w:t>
            </w:r>
          </w:p>
        </w:tc>
        <w:tc>
          <w:tcPr>
            <w:tcW w:w="3308" w:type="dxa"/>
          </w:tcPr>
          <w:p>
            <w:pPr>
              <w:pStyle w:val="TableParagraph"/>
              <w:ind w:left="1093" w:right="964"/>
              <w:rPr>
                <w:sz w:val="24"/>
              </w:rPr>
            </w:pPr>
            <w:r>
              <w:rPr>
                <w:sz w:val="24"/>
              </w:rPr>
              <w:t>华林证券 </w:t>
            </w:r>
          </w:p>
        </w:tc>
        <w:tc>
          <w:tcPr>
            <w:tcW w:w="3832" w:type="dxa"/>
          </w:tcPr>
          <w:p>
            <w:pPr>
              <w:pStyle w:val="TableParagraph"/>
              <w:ind w:left="1734" w:right="0"/>
              <w:jc w:val="left"/>
              <w:rPr>
                <w:sz w:val="24"/>
              </w:rPr>
            </w:pPr>
            <w:r>
              <w:rPr>
                <w:sz w:val="24"/>
              </w:rPr>
              <w:t>518 </w:t>
            </w:r>
          </w:p>
        </w:tc>
      </w:tr>
      <w:tr>
        <w:trPr>
          <w:trHeight w:val="311" w:hRule="atLeast"/>
        </w:trPr>
        <w:tc>
          <w:tcPr>
            <w:tcW w:w="1385" w:type="dxa"/>
          </w:tcPr>
          <w:p>
            <w:pPr>
              <w:pStyle w:val="TableParagraph"/>
              <w:jc w:val="right"/>
              <w:rPr>
                <w:sz w:val="24"/>
              </w:rPr>
            </w:pPr>
            <w:r>
              <w:rPr>
                <w:sz w:val="24"/>
              </w:rPr>
              <w:t>70 </w:t>
            </w:r>
          </w:p>
        </w:tc>
        <w:tc>
          <w:tcPr>
            <w:tcW w:w="3308" w:type="dxa"/>
          </w:tcPr>
          <w:p>
            <w:pPr>
              <w:pStyle w:val="TableParagraph"/>
              <w:ind w:left="1093" w:right="964"/>
              <w:rPr>
                <w:sz w:val="24"/>
              </w:rPr>
            </w:pPr>
            <w:r>
              <w:rPr>
                <w:sz w:val="24"/>
              </w:rPr>
              <w:t>德邦证券 </w:t>
            </w:r>
          </w:p>
        </w:tc>
        <w:tc>
          <w:tcPr>
            <w:tcW w:w="3832" w:type="dxa"/>
          </w:tcPr>
          <w:p>
            <w:pPr>
              <w:pStyle w:val="TableParagraph"/>
              <w:ind w:left="1734" w:right="0"/>
              <w:jc w:val="left"/>
              <w:rPr>
                <w:sz w:val="24"/>
              </w:rPr>
            </w:pPr>
            <w:r>
              <w:rPr>
                <w:sz w:val="24"/>
              </w:rPr>
              <w:t>509 </w:t>
            </w:r>
          </w:p>
        </w:tc>
      </w:tr>
      <w:tr>
        <w:trPr>
          <w:trHeight w:val="311" w:hRule="atLeast"/>
        </w:trPr>
        <w:tc>
          <w:tcPr>
            <w:tcW w:w="1385" w:type="dxa"/>
          </w:tcPr>
          <w:p>
            <w:pPr>
              <w:pStyle w:val="TableParagraph"/>
              <w:jc w:val="right"/>
              <w:rPr>
                <w:sz w:val="24"/>
              </w:rPr>
            </w:pPr>
            <w:r>
              <w:rPr>
                <w:sz w:val="24"/>
              </w:rPr>
              <w:t>71 </w:t>
            </w:r>
          </w:p>
        </w:tc>
        <w:tc>
          <w:tcPr>
            <w:tcW w:w="3308" w:type="dxa"/>
          </w:tcPr>
          <w:p>
            <w:pPr>
              <w:pStyle w:val="TableParagraph"/>
              <w:ind w:left="1093" w:right="964"/>
              <w:rPr>
                <w:sz w:val="24"/>
              </w:rPr>
            </w:pPr>
            <w:r>
              <w:rPr>
                <w:sz w:val="24"/>
              </w:rPr>
              <w:t>银泰证券 </w:t>
            </w:r>
          </w:p>
        </w:tc>
        <w:tc>
          <w:tcPr>
            <w:tcW w:w="3832" w:type="dxa"/>
          </w:tcPr>
          <w:p>
            <w:pPr>
              <w:pStyle w:val="TableParagraph"/>
              <w:ind w:left="1734" w:right="0"/>
              <w:jc w:val="left"/>
              <w:rPr>
                <w:sz w:val="24"/>
              </w:rPr>
            </w:pPr>
            <w:r>
              <w:rPr>
                <w:sz w:val="24"/>
              </w:rPr>
              <w:t>485 </w:t>
            </w:r>
          </w:p>
        </w:tc>
      </w:tr>
      <w:tr>
        <w:trPr>
          <w:trHeight w:val="312" w:hRule="atLeast"/>
        </w:trPr>
        <w:tc>
          <w:tcPr>
            <w:tcW w:w="1385" w:type="dxa"/>
          </w:tcPr>
          <w:p>
            <w:pPr>
              <w:pStyle w:val="TableParagraph"/>
              <w:jc w:val="right"/>
              <w:rPr>
                <w:sz w:val="24"/>
              </w:rPr>
            </w:pPr>
            <w:r>
              <w:rPr>
                <w:sz w:val="24"/>
              </w:rPr>
              <w:t>72 </w:t>
            </w:r>
          </w:p>
        </w:tc>
        <w:tc>
          <w:tcPr>
            <w:tcW w:w="3308" w:type="dxa"/>
          </w:tcPr>
          <w:p>
            <w:pPr>
              <w:pStyle w:val="TableParagraph"/>
              <w:ind w:left="1093" w:right="964"/>
              <w:rPr>
                <w:sz w:val="24"/>
              </w:rPr>
            </w:pPr>
            <w:r>
              <w:rPr>
                <w:sz w:val="24"/>
              </w:rPr>
              <w:t>金元证券 </w:t>
            </w:r>
          </w:p>
        </w:tc>
        <w:tc>
          <w:tcPr>
            <w:tcW w:w="3832" w:type="dxa"/>
          </w:tcPr>
          <w:p>
            <w:pPr>
              <w:pStyle w:val="TableParagraph"/>
              <w:ind w:left="1734" w:right="0"/>
              <w:jc w:val="left"/>
              <w:rPr>
                <w:sz w:val="24"/>
              </w:rPr>
            </w:pPr>
            <w:r>
              <w:rPr>
                <w:sz w:val="24"/>
              </w:rPr>
              <w:t>481 </w:t>
            </w:r>
          </w:p>
        </w:tc>
      </w:tr>
      <w:tr>
        <w:trPr>
          <w:trHeight w:val="311" w:hRule="atLeast"/>
        </w:trPr>
        <w:tc>
          <w:tcPr>
            <w:tcW w:w="1385" w:type="dxa"/>
          </w:tcPr>
          <w:p>
            <w:pPr>
              <w:pStyle w:val="TableParagraph"/>
              <w:jc w:val="right"/>
              <w:rPr>
                <w:sz w:val="24"/>
              </w:rPr>
            </w:pPr>
            <w:r>
              <w:rPr>
                <w:sz w:val="24"/>
              </w:rPr>
              <w:t>73 </w:t>
            </w:r>
          </w:p>
        </w:tc>
        <w:tc>
          <w:tcPr>
            <w:tcW w:w="3308" w:type="dxa"/>
          </w:tcPr>
          <w:p>
            <w:pPr>
              <w:pStyle w:val="TableParagraph"/>
              <w:ind w:left="1093" w:right="964"/>
              <w:rPr>
                <w:sz w:val="24"/>
              </w:rPr>
            </w:pPr>
            <w:r>
              <w:rPr>
                <w:sz w:val="24"/>
              </w:rPr>
              <w:t>首创证券 </w:t>
            </w:r>
          </w:p>
        </w:tc>
        <w:tc>
          <w:tcPr>
            <w:tcW w:w="3832" w:type="dxa"/>
          </w:tcPr>
          <w:p>
            <w:pPr>
              <w:pStyle w:val="TableParagraph"/>
              <w:ind w:left="1734" w:right="0"/>
              <w:jc w:val="left"/>
              <w:rPr>
                <w:sz w:val="24"/>
              </w:rPr>
            </w:pPr>
            <w:r>
              <w:rPr>
                <w:sz w:val="24"/>
              </w:rPr>
              <w:t>475 </w:t>
            </w:r>
          </w:p>
        </w:tc>
      </w:tr>
      <w:tr>
        <w:trPr>
          <w:trHeight w:val="314" w:hRule="atLeast"/>
        </w:trPr>
        <w:tc>
          <w:tcPr>
            <w:tcW w:w="1385" w:type="dxa"/>
          </w:tcPr>
          <w:p>
            <w:pPr>
              <w:pStyle w:val="TableParagraph"/>
              <w:spacing w:before="2"/>
              <w:jc w:val="right"/>
              <w:rPr>
                <w:sz w:val="24"/>
              </w:rPr>
            </w:pPr>
            <w:r>
              <w:rPr>
                <w:sz w:val="24"/>
              </w:rPr>
              <w:t>74 </w:t>
            </w:r>
          </w:p>
        </w:tc>
        <w:tc>
          <w:tcPr>
            <w:tcW w:w="3308" w:type="dxa"/>
          </w:tcPr>
          <w:p>
            <w:pPr>
              <w:pStyle w:val="TableParagraph"/>
              <w:spacing w:before="2"/>
              <w:ind w:left="1093" w:right="964"/>
              <w:rPr>
                <w:sz w:val="24"/>
              </w:rPr>
            </w:pPr>
            <w:r>
              <w:rPr>
                <w:sz w:val="24"/>
              </w:rPr>
              <w:t>华融证券 </w:t>
            </w:r>
          </w:p>
        </w:tc>
        <w:tc>
          <w:tcPr>
            <w:tcW w:w="3832" w:type="dxa"/>
          </w:tcPr>
          <w:p>
            <w:pPr>
              <w:pStyle w:val="TableParagraph"/>
              <w:spacing w:before="2"/>
              <w:ind w:left="1734" w:right="0"/>
              <w:jc w:val="left"/>
              <w:rPr>
                <w:sz w:val="24"/>
              </w:rPr>
            </w:pPr>
            <w:r>
              <w:rPr>
                <w:sz w:val="24"/>
              </w:rPr>
              <w:t>470 </w:t>
            </w:r>
          </w:p>
        </w:tc>
      </w:tr>
      <w:tr>
        <w:trPr>
          <w:trHeight w:val="311" w:hRule="atLeast"/>
        </w:trPr>
        <w:tc>
          <w:tcPr>
            <w:tcW w:w="1385" w:type="dxa"/>
          </w:tcPr>
          <w:p>
            <w:pPr>
              <w:pStyle w:val="TableParagraph"/>
              <w:jc w:val="right"/>
              <w:rPr>
                <w:sz w:val="24"/>
              </w:rPr>
            </w:pPr>
            <w:r>
              <w:rPr>
                <w:sz w:val="24"/>
              </w:rPr>
              <w:t>75 </w:t>
            </w:r>
          </w:p>
        </w:tc>
        <w:tc>
          <w:tcPr>
            <w:tcW w:w="3308" w:type="dxa"/>
          </w:tcPr>
          <w:p>
            <w:pPr>
              <w:pStyle w:val="TableParagraph"/>
              <w:ind w:left="1093" w:right="964"/>
              <w:rPr>
                <w:sz w:val="24"/>
              </w:rPr>
            </w:pPr>
            <w:r>
              <w:rPr>
                <w:sz w:val="24"/>
              </w:rPr>
              <w:t>川财证券 </w:t>
            </w:r>
          </w:p>
        </w:tc>
        <w:tc>
          <w:tcPr>
            <w:tcW w:w="3832" w:type="dxa"/>
          </w:tcPr>
          <w:p>
            <w:pPr>
              <w:pStyle w:val="TableParagraph"/>
              <w:ind w:left="1734" w:right="0"/>
              <w:jc w:val="left"/>
              <w:rPr>
                <w:sz w:val="24"/>
              </w:rPr>
            </w:pPr>
            <w:r>
              <w:rPr>
                <w:sz w:val="24"/>
              </w:rPr>
              <w:t>469 </w:t>
            </w:r>
          </w:p>
        </w:tc>
      </w:tr>
      <w:tr>
        <w:trPr>
          <w:trHeight w:val="311" w:hRule="atLeast"/>
        </w:trPr>
        <w:tc>
          <w:tcPr>
            <w:tcW w:w="1385" w:type="dxa"/>
          </w:tcPr>
          <w:p>
            <w:pPr>
              <w:pStyle w:val="TableParagraph"/>
              <w:jc w:val="right"/>
              <w:rPr>
                <w:sz w:val="24"/>
              </w:rPr>
            </w:pPr>
            <w:r>
              <w:rPr>
                <w:sz w:val="24"/>
              </w:rPr>
              <w:t>76 </w:t>
            </w:r>
          </w:p>
        </w:tc>
        <w:tc>
          <w:tcPr>
            <w:tcW w:w="3308" w:type="dxa"/>
          </w:tcPr>
          <w:p>
            <w:pPr>
              <w:pStyle w:val="TableParagraph"/>
              <w:ind w:left="1093" w:right="964"/>
              <w:rPr>
                <w:sz w:val="24"/>
              </w:rPr>
            </w:pPr>
            <w:r>
              <w:rPr>
                <w:sz w:val="24"/>
              </w:rPr>
              <w:t>中山证券 </w:t>
            </w:r>
          </w:p>
        </w:tc>
        <w:tc>
          <w:tcPr>
            <w:tcW w:w="3832" w:type="dxa"/>
          </w:tcPr>
          <w:p>
            <w:pPr>
              <w:pStyle w:val="TableParagraph"/>
              <w:ind w:left="1734" w:right="0"/>
              <w:jc w:val="left"/>
              <w:rPr>
                <w:sz w:val="24"/>
              </w:rPr>
            </w:pPr>
            <w:r>
              <w:rPr>
                <w:sz w:val="24"/>
              </w:rPr>
              <w:t>403 </w:t>
            </w:r>
          </w:p>
        </w:tc>
      </w:tr>
      <w:tr>
        <w:trPr>
          <w:trHeight w:val="311" w:hRule="atLeast"/>
        </w:trPr>
        <w:tc>
          <w:tcPr>
            <w:tcW w:w="1385" w:type="dxa"/>
          </w:tcPr>
          <w:p>
            <w:pPr>
              <w:pStyle w:val="TableParagraph"/>
              <w:jc w:val="right"/>
              <w:rPr>
                <w:sz w:val="24"/>
              </w:rPr>
            </w:pPr>
            <w:r>
              <w:rPr>
                <w:sz w:val="24"/>
              </w:rPr>
              <w:t>77 </w:t>
            </w:r>
          </w:p>
        </w:tc>
        <w:tc>
          <w:tcPr>
            <w:tcW w:w="3308" w:type="dxa"/>
          </w:tcPr>
          <w:p>
            <w:pPr>
              <w:pStyle w:val="TableParagraph"/>
              <w:ind w:left="1093" w:right="964"/>
              <w:rPr>
                <w:sz w:val="24"/>
              </w:rPr>
            </w:pPr>
            <w:r>
              <w:rPr>
                <w:sz w:val="24"/>
              </w:rPr>
              <w:t>世纪证券 </w:t>
            </w:r>
          </w:p>
        </w:tc>
        <w:tc>
          <w:tcPr>
            <w:tcW w:w="3832" w:type="dxa"/>
          </w:tcPr>
          <w:p>
            <w:pPr>
              <w:pStyle w:val="TableParagraph"/>
              <w:ind w:left="1734" w:right="0"/>
              <w:jc w:val="left"/>
              <w:rPr>
                <w:sz w:val="24"/>
              </w:rPr>
            </w:pPr>
            <w:r>
              <w:rPr>
                <w:sz w:val="24"/>
              </w:rPr>
              <w:t>384 </w:t>
            </w:r>
          </w:p>
        </w:tc>
      </w:tr>
      <w:tr>
        <w:trPr>
          <w:trHeight w:val="311" w:hRule="atLeast"/>
        </w:trPr>
        <w:tc>
          <w:tcPr>
            <w:tcW w:w="1385" w:type="dxa"/>
          </w:tcPr>
          <w:p>
            <w:pPr>
              <w:pStyle w:val="TableParagraph"/>
              <w:jc w:val="right"/>
              <w:rPr>
                <w:sz w:val="24"/>
              </w:rPr>
            </w:pPr>
            <w:r>
              <w:rPr>
                <w:sz w:val="24"/>
              </w:rPr>
              <w:t>78 </w:t>
            </w:r>
          </w:p>
        </w:tc>
        <w:tc>
          <w:tcPr>
            <w:tcW w:w="3308" w:type="dxa"/>
          </w:tcPr>
          <w:p>
            <w:pPr>
              <w:pStyle w:val="TableParagraph"/>
              <w:ind w:left="1093" w:right="964"/>
              <w:rPr>
                <w:sz w:val="24"/>
              </w:rPr>
            </w:pPr>
            <w:r>
              <w:rPr>
                <w:sz w:val="24"/>
              </w:rPr>
              <w:t>爱建证券 </w:t>
            </w:r>
          </w:p>
        </w:tc>
        <w:tc>
          <w:tcPr>
            <w:tcW w:w="3832" w:type="dxa"/>
          </w:tcPr>
          <w:p>
            <w:pPr>
              <w:pStyle w:val="TableParagraph"/>
              <w:ind w:left="1734" w:right="0"/>
              <w:jc w:val="left"/>
              <w:rPr>
                <w:sz w:val="24"/>
              </w:rPr>
            </w:pPr>
            <w:r>
              <w:rPr>
                <w:sz w:val="24"/>
              </w:rPr>
              <w:t>373 </w:t>
            </w:r>
          </w:p>
        </w:tc>
      </w:tr>
      <w:tr>
        <w:trPr>
          <w:trHeight w:val="311" w:hRule="atLeast"/>
        </w:trPr>
        <w:tc>
          <w:tcPr>
            <w:tcW w:w="1385" w:type="dxa"/>
          </w:tcPr>
          <w:p>
            <w:pPr>
              <w:pStyle w:val="TableParagraph"/>
              <w:jc w:val="right"/>
              <w:rPr>
                <w:sz w:val="24"/>
              </w:rPr>
            </w:pPr>
            <w:r>
              <w:rPr>
                <w:sz w:val="24"/>
              </w:rPr>
              <w:t>79 </w:t>
            </w:r>
          </w:p>
        </w:tc>
        <w:tc>
          <w:tcPr>
            <w:tcW w:w="3308" w:type="dxa"/>
          </w:tcPr>
          <w:p>
            <w:pPr>
              <w:pStyle w:val="TableParagraph"/>
              <w:ind w:left="1093" w:right="964"/>
              <w:rPr>
                <w:sz w:val="24"/>
              </w:rPr>
            </w:pPr>
            <w:r>
              <w:rPr>
                <w:sz w:val="24"/>
              </w:rPr>
              <w:t>中天证券 </w:t>
            </w:r>
          </w:p>
        </w:tc>
        <w:tc>
          <w:tcPr>
            <w:tcW w:w="3832" w:type="dxa"/>
          </w:tcPr>
          <w:p>
            <w:pPr>
              <w:pStyle w:val="TableParagraph"/>
              <w:ind w:left="1734" w:right="0"/>
              <w:jc w:val="left"/>
              <w:rPr>
                <w:sz w:val="24"/>
              </w:rPr>
            </w:pPr>
            <w:r>
              <w:rPr>
                <w:sz w:val="24"/>
              </w:rPr>
              <w:t>328 </w:t>
            </w:r>
          </w:p>
        </w:tc>
      </w:tr>
      <w:tr>
        <w:trPr>
          <w:trHeight w:val="313" w:hRule="atLeast"/>
        </w:trPr>
        <w:tc>
          <w:tcPr>
            <w:tcW w:w="1385" w:type="dxa"/>
          </w:tcPr>
          <w:p>
            <w:pPr>
              <w:pStyle w:val="TableParagraph"/>
              <w:spacing w:before="2"/>
              <w:jc w:val="right"/>
              <w:rPr>
                <w:sz w:val="24"/>
              </w:rPr>
            </w:pPr>
            <w:r>
              <w:rPr>
                <w:sz w:val="24"/>
              </w:rPr>
              <w:t>80 </w:t>
            </w:r>
          </w:p>
        </w:tc>
        <w:tc>
          <w:tcPr>
            <w:tcW w:w="3308" w:type="dxa"/>
          </w:tcPr>
          <w:p>
            <w:pPr>
              <w:pStyle w:val="TableParagraph"/>
              <w:spacing w:before="2"/>
              <w:ind w:left="1093" w:right="964"/>
              <w:rPr>
                <w:sz w:val="24"/>
              </w:rPr>
            </w:pPr>
            <w:r>
              <w:rPr>
                <w:sz w:val="24"/>
              </w:rPr>
              <w:t>开源证券 </w:t>
            </w:r>
          </w:p>
        </w:tc>
        <w:tc>
          <w:tcPr>
            <w:tcW w:w="3832" w:type="dxa"/>
          </w:tcPr>
          <w:p>
            <w:pPr>
              <w:pStyle w:val="TableParagraph"/>
              <w:spacing w:before="2"/>
              <w:ind w:left="1734" w:right="0"/>
              <w:jc w:val="left"/>
              <w:rPr>
                <w:sz w:val="24"/>
              </w:rPr>
            </w:pPr>
            <w:r>
              <w:rPr>
                <w:sz w:val="24"/>
              </w:rPr>
              <w:t>317 </w:t>
            </w:r>
          </w:p>
        </w:tc>
      </w:tr>
      <w:tr>
        <w:trPr>
          <w:trHeight w:val="311" w:hRule="atLeast"/>
        </w:trPr>
        <w:tc>
          <w:tcPr>
            <w:tcW w:w="1385" w:type="dxa"/>
          </w:tcPr>
          <w:p>
            <w:pPr>
              <w:pStyle w:val="TableParagraph"/>
              <w:jc w:val="right"/>
              <w:rPr>
                <w:sz w:val="24"/>
              </w:rPr>
            </w:pPr>
            <w:r>
              <w:rPr>
                <w:sz w:val="24"/>
              </w:rPr>
              <w:t>81 </w:t>
            </w:r>
          </w:p>
        </w:tc>
        <w:tc>
          <w:tcPr>
            <w:tcW w:w="3308" w:type="dxa"/>
          </w:tcPr>
          <w:p>
            <w:pPr>
              <w:pStyle w:val="TableParagraph"/>
              <w:ind w:left="1093" w:right="964"/>
              <w:rPr>
                <w:sz w:val="24"/>
              </w:rPr>
            </w:pPr>
            <w:r>
              <w:rPr>
                <w:sz w:val="24"/>
              </w:rPr>
              <w:t>国盛证券 </w:t>
            </w:r>
          </w:p>
        </w:tc>
        <w:tc>
          <w:tcPr>
            <w:tcW w:w="3832" w:type="dxa"/>
          </w:tcPr>
          <w:p>
            <w:pPr>
              <w:pStyle w:val="TableParagraph"/>
              <w:ind w:left="1734" w:right="0"/>
              <w:jc w:val="left"/>
              <w:rPr>
                <w:sz w:val="24"/>
              </w:rPr>
            </w:pPr>
            <w:r>
              <w:rPr>
                <w:sz w:val="24"/>
              </w:rPr>
              <w:t>301 </w:t>
            </w:r>
          </w:p>
        </w:tc>
      </w:tr>
      <w:tr>
        <w:trPr>
          <w:trHeight w:val="311" w:hRule="atLeast"/>
        </w:trPr>
        <w:tc>
          <w:tcPr>
            <w:tcW w:w="1385" w:type="dxa"/>
          </w:tcPr>
          <w:p>
            <w:pPr>
              <w:pStyle w:val="TableParagraph"/>
              <w:jc w:val="right"/>
              <w:rPr>
                <w:sz w:val="24"/>
              </w:rPr>
            </w:pPr>
            <w:r>
              <w:rPr>
                <w:sz w:val="24"/>
              </w:rPr>
              <w:t>82 </w:t>
            </w:r>
          </w:p>
        </w:tc>
        <w:tc>
          <w:tcPr>
            <w:tcW w:w="3308" w:type="dxa"/>
          </w:tcPr>
          <w:p>
            <w:pPr>
              <w:pStyle w:val="TableParagraph"/>
              <w:ind w:left="1093" w:right="964"/>
              <w:rPr>
                <w:sz w:val="24"/>
              </w:rPr>
            </w:pPr>
            <w:r>
              <w:rPr>
                <w:sz w:val="24"/>
              </w:rPr>
              <w:t>五矿证券 </w:t>
            </w:r>
          </w:p>
        </w:tc>
        <w:tc>
          <w:tcPr>
            <w:tcW w:w="3832" w:type="dxa"/>
          </w:tcPr>
          <w:p>
            <w:pPr>
              <w:pStyle w:val="TableParagraph"/>
              <w:ind w:left="1734" w:right="0"/>
              <w:jc w:val="left"/>
              <w:rPr>
                <w:sz w:val="24"/>
              </w:rPr>
            </w:pPr>
            <w:r>
              <w:rPr>
                <w:sz w:val="24"/>
              </w:rPr>
              <w:t>277 </w:t>
            </w:r>
          </w:p>
        </w:tc>
      </w:tr>
      <w:tr>
        <w:trPr>
          <w:trHeight w:val="312" w:hRule="atLeast"/>
        </w:trPr>
        <w:tc>
          <w:tcPr>
            <w:tcW w:w="1385" w:type="dxa"/>
          </w:tcPr>
          <w:p>
            <w:pPr>
              <w:pStyle w:val="TableParagraph"/>
              <w:jc w:val="right"/>
              <w:rPr>
                <w:sz w:val="24"/>
              </w:rPr>
            </w:pPr>
            <w:r>
              <w:rPr>
                <w:sz w:val="24"/>
              </w:rPr>
              <w:t>83 </w:t>
            </w:r>
          </w:p>
        </w:tc>
        <w:tc>
          <w:tcPr>
            <w:tcW w:w="3308" w:type="dxa"/>
          </w:tcPr>
          <w:p>
            <w:pPr>
              <w:pStyle w:val="TableParagraph"/>
              <w:ind w:left="1093" w:right="964"/>
              <w:rPr>
                <w:sz w:val="24"/>
              </w:rPr>
            </w:pPr>
            <w:r>
              <w:rPr>
                <w:sz w:val="24"/>
              </w:rPr>
              <w:t>长城国瑞 </w:t>
            </w:r>
          </w:p>
        </w:tc>
        <w:tc>
          <w:tcPr>
            <w:tcW w:w="3832" w:type="dxa"/>
          </w:tcPr>
          <w:p>
            <w:pPr>
              <w:pStyle w:val="TableParagraph"/>
              <w:ind w:left="1734" w:right="0"/>
              <w:jc w:val="left"/>
              <w:rPr>
                <w:sz w:val="24"/>
              </w:rPr>
            </w:pPr>
            <w:r>
              <w:rPr>
                <w:sz w:val="24"/>
              </w:rPr>
              <w:t>271 </w:t>
            </w:r>
          </w:p>
        </w:tc>
      </w:tr>
      <w:tr>
        <w:trPr>
          <w:trHeight w:val="311" w:hRule="atLeast"/>
        </w:trPr>
        <w:tc>
          <w:tcPr>
            <w:tcW w:w="1385" w:type="dxa"/>
          </w:tcPr>
          <w:p>
            <w:pPr>
              <w:pStyle w:val="TableParagraph"/>
              <w:jc w:val="right"/>
              <w:rPr>
                <w:sz w:val="24"/>
              </w:rPr>
            </w:pPr>
            <w:r>
              <w:rPr>
                <w:sz w:val="24"/>
              </w:rPr>
              <w:t>84 </w:t>
            </w:r>
          </w:p>
        </w:tc>
        <w:tc>
          <w:tcPr>
            <w:tcW w:w="3308" w:type="dxa"/>
          </w:tcPr>
          <w:p>
            <w:pPr>
              <w:pStyle w:val="TableParagraph"/>
              <w:ind w:left="1093" w:right="964"/>
              <w:rPr>
                <w:sz w:val="24"/>
              </w:rPr>
            </w:pPr>
            <w:r>
              <w:rPr>
                <w:sz w:val="24"/>
              </w:rPr>
              <w:t>国融证券 </w:t>
            </w:r>
          </w:p>
        </w:tc>
        <w:tc>
          <w:tcPr>
            <w:tcW w:w="3832" w:type="dxa"/>
          </w:tcPr>
          <w:p>
            <w:pPr>
              <w:pStyle w:val="TableParagraph"/>
              <w:ind w:left="1734" w:right="0"/>
              <w:jc w:val="left"/>
              <w:rPr>
                <w:sz w:val="24"/>
              </w:rPr>
            </w:pPr>
            <w:r>
              <w:rPr>
                <w:sz w:val="24"/>
              </w:rPr>
              <w:t>266 </w:t>
            </w:r>
          </w:p>
        </w:tc>
      </w:tr>
      <w:tr>
        <w:trPr>
          <w:trHeight w:val="311" w:hRule="atLeast"/>
        </w:trPr>
        <w:tc>
          <w:tcPr>
            <w:tcW w:w="1385" w:type="dxa"/>
          </w:tcPr>
          <w:p>
            <w:pPr>
              <w:pStyle w:val="TableParagraph"/>
              <w:jc w:val="right"/>
              <w:rPr>
                <w:sz w:val="24"/>
              </w:rPr>
            </w:pPr>
            <w:r>
              <w:rPr>
                <w:sz w:val="24"/>
              </w:rPr>
              <w:t>85 </w:t>
            </w:r>
          </w:p>
        </w:tc>
        <w:tc>
          <w:tcPr>
            <w:tcW w:w="3308" w:type="dxa"/>
          </w:tcPr>
          <w:p>
            <w:pPr>
              <w:pStyle w:val="TableParagraph"/>
              <w:ind w:left="1093" w:right="964"/>
              <w:rPr>
                <w:sz w:val="24"/>
              </w:rPr>
            </w:pPr>
            <w:r>
              <w:rPr>
                <w:sz w:val="24"/>
              </w:rPr>
              <w:t>万和证券 </w:t>
            </w:r>
          </w:p>
        </w:tc>
        <w:tc>
          <w:tcPr>
            <w:tcW w:w="3832" w:type="dxa"/>
          </w:tcPr>
          <w:p>
            <w:pPr>
              <w:pStyle w:val="TableParagraph"/>
              <w:ind w:left="1734" w:right="0"/>
              <w:jc w:val="left"/>
              <w:rPr>
                <w:sz w:val="24"/>
              </w:rPr>
            </w:pPr>
            <w:r>
              <w:rPr>
                <w:sz w:val="24"/>
              </w:rPr>
              <w:t>245 </w:t>
            </w:r>
          </w:p>
        </w:tc>
      </w:tr>
      <w:tr>
        <w:trPr>
          <w:trHeight w:val="313" w:hRule="atLeast"/>
        </w:trPr>
        <w:tc>
          <w:tcPr>
            <w:tcW w:w="1385" w:type="dxa"/>
          </w:tcPr>
          <w:p>
            <w:pPr>
              <w:pStyle w:val="TableParagraph"/>
              <w:spacing w:before="2"/>
              <w:jc w:val="right"/>
              <w:rPr>
                <w:sz w:val="24"/>
              </w:rPr>
            </w:pPr>
            <w:r>
              <w:rPr>
                <w:sz w:val="24"/>
              </w:rPr>
              <w:t>86 </w:t>
            </w:r>
          </w:p>
        </w:tc>
        <w:tc>
          <w:tcPr>
            <w:tcW w:w="3308" w:type="dxa"/>
          </w:tcPr>
          <w:p>
            <w:pPr>
              <w:pStyle w:val="TableParagraph"/>
              <w:spacing w:before="2"/>
              <w:ind w:left="1093" w:right="964"/>
              <w:rPr>
                <w:sz w:val="24"/>
              </w:rPr>
            </w:pPr>
            <w:r>
              <w:rPr>
                <w:sz w:val="24"/>
              </w:rPr>
              <w:t>汇丰前海 </w:t>
            </w:r>
          </w:p>
        </w:tc>
        <w:tc>
          <w:tcPr>
            <w:tcW w:w="3832" w:type="dxa"/>
          </w:tcPr>
          <w:p>
            <w:pPr>
              <w:pStyle w:val="TableParagraph"/>
              <w:spacing w:before="2"/>
              <w:ind w:left="1734" w:right="0"/>
              <w:jc w:val="left"/>
              <w:rPr>
                <w:sz w:val="24"/>
              </w:rPr>
            </w:pPr>
            <w:r>
              <w:rPr>
                <w:sz w:val="24"/>
              </w:rPr>
              <w:t>222 </w:t>
            </w:r>
          </w:p>
        </w:tc>
      </w:tr>
      <w:tr>
        <w:trPr>
          <w:trHeight w:val="311" w:hRule="atLeast"/>
        </w:trPr>
        <w:tc>
          <w:tcPr>
            <w:tcW w:w="1385" w:type="dxa"/>
          </w:tcPr>
          <w:p>
            <w:pPr>
              <w:pStyle w:val="TableParagraph"/>
              <w:jc w:val="right"/>
              <w:rPr>
                <w:sz w:val="24"/>
              </w:rPr>
            </w:pPr>
            <w:r>
              <w:rPr>
                <w:sz w:val="24"/>
              </w:rPr>
              <w:t>87 </w:t>
            </w:r>
          </w:p>
        </w:tc>
        <w:tc>
          <w:tcPr>
            <w:tcW w:w="3308" w:type="dxa"/>
          </w:tcPr>
          <w:p>
            <w:pPr>
              <w:pStyle w:val="TableParagraph"/>
              <w:ind w:left="1093" w:right="964"/>
              <w:rPr>
                <w:sz w:val="24"/>
              </w:rPr>
            </w:pPr>
            <w:r>
              <w:rPr>
                <w:sz w:val="24"/>
              </w:rPr>
              <w:t>中邮证券 </w:t>
            </w:r>
          </w:p>
        </w:tc>
        <w:tc>
          <w:tcPr>
            <w:tcW w:w="3832" w:type="dxa"/>
          </w:tcPr>
          <w:p>
            <w:pPr>
              <w:pStyle w:val="TableParagraph"/>
              <w:ind w:left="1734" w:right="0"/>
              <w:jc w:val="left"/>
              <w:rPr>
                <w:sz w:val="24"/>
              </w:rPr>
            </w:pPr>
            <w:r>
              <w:rPr>
                <w:sz w:val="24"/>
              </w:rPr>
              <w:t>212 </w:t>
            </w:r>
          </w:p>
        </w:tc>
      </w:tr>
      <w:tr>
        <w:trPr>
          <w:trHeight w:val="311" w:hRule="atLeast"/>
        </w:trPr>
        <w:tc>
          <w:tcPr>
            <w:tcW w:w="1385" w:type="dxa"/>
          </w:tcPr>
          <w:p>
            <w:pPr>
              <w:pStyle w:val="TableParagraph"/>
              <w:jc w:val="right"/>
              <w:rPr>
                <w:sz w:val="24"/>
              </w:rPr>
            </w:pPr>
            <w:r>
              <w:rPr>
                <w:sz w:val="24"/>
              </w:rPr>
              <w:t>88 </w:t>
            </w:r>
          </w:p>
        </w:tc>
        <w:tc>
          <w:tcPr>
            <w:tcW w:w="3308" w:type="dxa"/>
          </w:tcPr>
          <w:p>
            <w:pPr>
              <w:pStyle w:val="TableParagraph"/>
              <w:ind w:left="1093" w:right="964"/>
              <w:rPr>
                <w:sz w:val="24"/>
              </w:rPr>
            </w:pPr>
            <w:r>
              <w:rPr>
                <w:sz w:val="24"/>
              </w:rPr>
              <w:t>网信证券 </w:t>
            </w:r>
          </w:p>
        </w:tc>
        <w:tc>
          <w:tcPr>
            <w:tcW w:w="3832" w:type="dxa"/>
          </w:tcPr>
          <w:p>
            <w:pPr>
              <w:pStyle w:val="TableParagraph"/>
              <w:ind w:left="1734" w:right="0"/>
              <w:jc w:val="left"/>
              <w:rPr>
                <w:sz w:val="24"/>
              </w:rPr>
            </w:pPr>
            <w:r>
              <w:rPr>
                <w:sz w:val="24"/>
              </w:rPr>
              <w:t>199 </w:t>
            </w:r>
          </w:p>
        </w:tc>
      </w:tr>
      <w:tr>
        <w:trPr>
          <w:trHeight w:val="311" w:hRule="atLeast"/>
        </w:trPr>
        <w:tc>
          <w:tcPr>
            <w:tcW w:w="1385" w:type="dxa"/>
          </w:tcPr>
          <w:p>
            <w:pPr>
              <w:pStyle w:val="TableParagraph"/>
              <w:jc w:val="right"/>
              <w:rPr>
                <w:sz w:val="24"/>
              </w:rPr>
            </w:pPr>
            <w:r>
              <w:rPr>
                <w:sz w:val="24"/>
              </w:rPr>
              <w:t>89 </w:t>
            </w:r>
          </w:p>
        </w:tc>
        <w:tc>
          <w:tcPr>
            <w:tcW w:w="3308" w:type="dxa"/>
          </w:tcPr>
          <w:p>
            <w:pPr>
              <w:pStyle w:val="TableParagraph"/>
              <w:ind w:left="1093" w:right="964"/>
              <w:rPr>
                <w:sz w:val="24"/>
              </w:rPr>
            </w:pPr>
            <w:r>
              <w:rPr>
                <w:sz w:val="24"/>
              </w:rPr>
              <w:t>联储证券 </w:t>
            </w:r>
          </w:p>
        </w:tc>
        <w:tc>
          <w:tcPr>
            <w:tcW w:w="3832" w:type="dxa"/>
          </w:tcPr>
          <w:p>
            <w:pPr>
              <w:pStyle w:val="TableParagraph"/>
              <w:ind w:left="1734" w:right="0"/>
              <w:jc w:val="left"/>
              <w:rPr>
                <w:sz w:val="24"/>
              </w:rPr>
            </w:pPr>
            <w:r>
              <w:rPr>
                <w:sz w:val="24"/>
              </w:rPr>
              <w:t>189 </w:t>
            </w:r>
          </w:p>
        </w:tc>
      </w:tr>
      <w:tr>
        <w:trPr>
          <w:trHeight w:val="311" w:hRule="atLeast"/>
        </w:trPr>
        <w:tc>
          <w:tcPr>
            <w:tcW w:w="1385" w:type="dxa"/>
          </w:tcPr>
          <w:p>
            <w:pPr>
              <w:pStyle w:val="TableParagraph"/>
              <w:jc w:val="right"/>
              <w:rPr>
                <w:sz w:val="24"/>
              </w:rPr>
            </w:pPr>
            <w:r>
              <w:rPr>
                <w:sz w:val="24"/>
              </w:rPr>
              <w:t>90 </w:t>
            </w:r>
          </w:p>
        </w:tc>
        <w:tc>
          <w:tcPr>
            <w:tcW w:w="3308" w:type="dxa"/>
          </w:tcPr>
          <w:p>
            <w:pPr>
              <w:pStyle w:val="TableParagraph"/>
              <w:ind w:left="1093" w:right="964"/>
              <w:rPr>
                <w:sz w:val="24"/>
              </w:rPr>
            </w:pPr>
            <w:r>
              <w:rPr>
                <w:sz w:val="24"/>
              </w:rPr>
              <w:t>国开证券 </w:t>
            </w:r>
          </w:p>
        </w:tc>
        <w:tc>
          <w:tcPr>
            <w:tcW w:w="3832" w:type="dxa"/>
          </w:tcPr>
          <w:p>
            <w:pPr>
              <w:pStyle w:val="TableParagraph"/>
              <w:ind w:left="1734" w:right="0"/>
              <w:jc w:val="left"/>
              <w:rPr>
                <w:sz w:val="24"/>
              </w:rPr>
            </w:pPr>
            <w:r>
              <w:rPr>
                <w:sz w:val="24"/>
              </w:rPr>
              <w:t>175 </w:t>
            </w:r>
          </w:p>
        </w:tc>
      </w:tr>
      <w:tr>
        <w:trPr>
          <w:trHeight w:val="311" w:hRule="atLeast"/>
        </w:trPr>
        <w:tc>
          <w:tcPr>
            <w:tcW w:w="1385" w:type="dxa"/>
          </w:tcPr>
          <w:p>
            <w:pPr>
              <w:pStyle w:val="TableParagraph"/>
              <w:jc w:val="right"/>
              <w:rPr>
                <w:sz w:val="24"/>
              </w:rPr>
            </w:pPr>
            <w:r>
              <w:rPr>
                <w:sz w:val="24"/>
              </w:rPr>
              <w:t>91 </w:t>
            </w:r>
          </w:p>
        </w:tc>
        <w:tc>
          <w:tcPr>
            <w:tcW w:w="3308" w:type="dxa"/>
          </w:tcPr>
          <w:p>
            <w:pPr>
              <w:pStyle w:val="TableParagraph"/>
              <w:ind w:left="1093" w:right="964"/>
              <w:rPr>
                <w:sz w:val="24"/>
              </w:rPr>
            </w:pPr>
            <w:r>
              <w:rPr>
                <w:sz w:val="24"/>
              </w:rPr>
              <w:t>华金证券 </w:t>
            </w:r>
          </w:p>
        </w:tc>
        <w:tc>
          <w:tcPr>
            <w:tcW w:w="3832" w:type="dxa"/>
          </w:tcPr>
          <w:p>
            <w:pPr>
              <w:pStyle w:val="TableParagraph"/>
              <w:ind w:left="1734" w:right="0"/>
              <w:jc w:val="left"/>
              <w:rPr>
                <w:sz w:val="24"/>
              </w:rPr>
            </w:pPr>
            <w:r>
              <w:rPr>
                <w:sz w:val="24"/>
              </w:rPr>
              <w:t>161 </w:t>
            </w:r>
          </w:p>
        </w:tc>
      </w:tr>
      <w:tr>
        <w:trPr>
          <w:trHeight w:val="313" w:hRule="atLeast"/>
        </w:trPr>
        <w:tc>
          <w:tcPr>
            <w:tcW w:w="1385" w:type="dxa"/>
          </w:tcPr>
          <w:p>
            <w:pPr>
              <w:pStyle w:val="TableParagraph"/>
              <w:spacing w:before="2"/>
              <w:jc w:val="right"/>
              <w:rPr>
                <w:sz w:val="24"/>
              </w:rPr>
            </w:pPr>
            <w:r>
              <w:rPr>
                <w:sz w:val="24"/>
              </w:rPr>
              <w:t>92 </w:t>
            </w:r>
          </w:p>
        </w:tc>
        <w:tc>
          <w:tcPr>
            <w:tcW w:w="3308" w:type="dxa"/>
          </w:tcPr>
          <w:p>
            <w:pPr>
              <w:pStyle w:val="TableParagraph"/>
              <w:spacing w:before="2"/>
              <w:ind w:left="1093" w:right="964"/>
              <w:rPr>
                <w:sz w:val="24"/>
              </w:rPr>
            </w:pPr>
            <w:r>
              <w:rPr>
                <w:sz w:val="24"/>
              </w:rPr>
              <w:t>九州证券 </w:t>
            </w:r>
          </w:p>
        </w:tc>
        <w:tc>
          <w:tcPr>
            <w:tcW w:w="3832" w:type="dxa"/>
          </w:tcPr>
          <w:p>
            <w:pPr>
              <w:pStyle w:val="TableParagraph"/>
              <w:spacing w:before="2"/>
              <w:ind w:left="1794" w:right="0"/>
              <w:jc w:val="left"/>
              <w:rPr>
                <w:sz w:val="24"/>
              </w:rPr>
            </w:pPr>
            <w:r>
              <w:rPr>
                <w:sz w:val="24"/>
              </w:rPr>
              <w:t>97 </w:t>
            </w:r>
          </w:p>
        </w:tc>
      </w:tr>
      <w:tr>
        <w:trPr>
          <w:trHeight w:val="311" w:hRule="atLeast"/>
        </w:trPr>
        <w:tc>
          <w:tcPr>
            <w:tcW w:w="1385" w:type="dxa"/>
          </w:tcPr>
          <w:p>
            <w:pPr>
              <w:pStyle w:val="TableParagraph"/>
              <w:jc w:val="right"/>
              <w:rPr>
                <w:sz w:val="24"/>
              </w:rPr>
            </w:pPr>
            <w:r>
              <w:rPr>
                <w:sz w:val="24"/>
              </w:rPr>
              <w:t>93 </w:t>
            </w:r>
          </w:p>
        </w:tc>
        <w:tc>
          <w:tcPr>
            <w:tcW w:w="3308" w:type="dxa"/>
          </w:tcPr>
          <w:p>
            <w:pPr>
              <w:pStyle w:val="TableParagraph"/>
              <w:ind w:left="1093" w:right="964"/>
              <w:rPr>
                <w:sz w:val="24"/>
              </w:rPr>
            </w:pPr>
            <w:r>
              <w:rPr>
                <w:sz w:val="24"/>
              </w:rPr>
              <w:t>华菁证券 </w:t>
            </w:r>
          </w:p>
        </w:tc>
        <w:tc>
          <w:tcPr>
            <w:tcW w:w="3832" w:type="dxa"/>
          </w:tcPr>
          <w:p>
            <w:pPr>
              <w:pStyle w:val="TableParagraph"/>
              <w:ind w:left="1794" w:right="0"/>
              <w:jc w:val="left"/>
              <w:rPr>
                <w:sz w:val="24"/>
              </w:rPr>
            </w:pPr>
            <w:r>
              <w:rPr>
                <w:sz w:val="24"/>
              </w:rPr>
              <w:t>85 </w:t>
            </w:r>
          </w:p>
        </w:tc>
      </w:tr>
      <w:tr>
        <w:trPr>
          <w:trHeight w:val="311" w:hRule="atLeast"/>
        </w:trPr>
        <w:tc>
          <w:tcPr>
            <w:tcW w:w="1385" w:type="dxa"/>
          </w:tcPr>
          <w:p>
            <w:pPr>
              <w:pStyle w:val="TableParagraph"/>
              <w:jc w:val="right"/>
              <w:rPr>
                <w:sz w:val="24"/>
              </w:rPr>
            </w:pPr>
            <w:r>
              <w:rPr>
                <w:sz w:val="24"/>
              </w:rPr>
              <w:t>94 </w:t>
            </w:r>
          </w:p>
        </w:tc>
        <w:tc>
          <w:tcPr>
            <w:tcW w:w="3308" w:type="dxa"/>
          </w:tcPr>
          <w:p>
            <w:pPr>
              <w:pStyle w:val="TableParagraph"/>
              <w:ind w:left="1093" w:right="964"/>
              <w:rPr>
                <w:sz w:val="24"/>
              </w:rPr>
            </w:pPr>
            <w:r>
              <w:rPr>
                <w:sz w:val="24"/>
              </w:rPr>
              <w:t>申港证券 </w:t>
            </w:r>
          </w:p>
        </w:tc>
        <w:tc>
          <w:tcPr>
            <w:tcW w:w="3832" w:type="dxa"/>
          </w:tcPr>
          <w:p>
            <w:pPr>
              <w:pStyle w:val="TableParagraph"/>
              <w:ind w:left="1794" w:right="0"/>
              <w:jc w:val="left"/>
              <w:rPr>
                <w:sz w:val="24"/>
              </w:rPr>
            </w:pPr>
            <w:r>
              <w:rPr>
                <w:sz w:val="24"/>
              </w:rPr>
              <w:t>40 </w:t>
            </w:r>
          </w:p>
        </w:tc>
      </w:tr>
      <w:tr>
        <w:trPr>
          <w:trHeight w:val="312" w:hRule="atLeast"/>
        </w:trPr>
        <w:tc>
          <w:tcPr>
            <w:tcW w:w="1385" w:type="dxa"/>
          </w:tcPr>
          <w:p>
            <w:pPr>
              <w:pStyle w:val="TableParagraph"/>
              <w:jc w:val="right"/>
              <w:rPr>
                <w:sz w:val="24"/>
              </w:rPr>
            </w:pPr>
            <w:r>
              <w:rPr>
                <w:sz w:val="24"/>
              </w:rPr>
              <w:t>95 </w:t>
            </w:r>
          </w:p>
        </w:tc>
        <w:tc>
          <w:tcPr>
            <w:tcW w:w="3308" w:type="dxa"/>
          </w:tcPr>
          <w:p>
            <w:pPr>
              <w:pStyle w:val="TableParagraph"/>
              <w:ind w:left="1093" w:right="964"/>
              <w:rPr>
                <w:sz w:val="24"/>
              </w:rPr>
            </w:pPr>
            <w:r>
              <w:rPr>
                <w:sz w:val="24"/>
              </w:rPr>
              <w:t>东亚前海 </w:t>
            </w:r>
          </w:p>
        </w:tc>
        <w:tc>
          <w:tcPr>
            <w:tcW w:w="3832" w:type="dxa"/>
          </w:tcPr>
          <w:p>
            <w:pPr>
              <w:pStyle w:val="TableParagraph"/>
              <w:ind w:left="1794" w:right="0"/>
              <w:jc w:val="left"/>
              <w:rPr>
                <w:sz w:val="24"/>
              </w:rPr>
            </w:pPr>
            <w:r>
              <w:rPr>
                <w:sz w:val="24"/>
              </w:rPr>
              <w:t>20 </w:t>
            </w:r>
          </w:p>
        </w:tc>
      </w:tr>
      <w:tr>
        <w:trPr>
          <w:trHeight w:val="935" w:hRule="atLeast"/>
        </w:trPr>
        <w:tc>
          <w:tcPr>
            <w:tcW w:w="8525" w:type="dxa"/>
            <w:gridSpan w:val="3"/>
          </w:tcPr>
          <w:p>
            <w:pPr>
              <w:pStyle w:val="TableParagraph"/>
              <w:spacing w:line="240" w:lineRule="auto" w:before="38"/>
              <w:ind w:left="107" w:right="0"/>
              <w:jc w:val="left"/>
              <w:rPr>
                <w:sz w:val="18"/>
              </w:rPr>
            </w:pPr>
            <w:r>
              <w:rPr>
                <w:sz w:val="18"/>
              </w:rPr>
              <w:t>注：1、该指标营业部平均代理买卖证券业务收入=代理买卖证券业务净收入/营业部家数； </w:t>
            </w:r>
          </w:p>
          <w:p>
            <w:pPr>
              <w:pStyle w:val="TableParagraph"/>
              <w:spacing w:line="240" w:lineRule="auto" w:before="81"/>
              <w:ind w:left="107" w:right="0"/>
              <w:jc w:val="left"/>
              <w:rPr>
                <w:sz w:val="18"/>
              </w:rPr>
            </w:pPr>
            <w:r>
              <w:rPr>
                <w:sz w:val="18"/>
              </w:rPr>
              <w:t>2、该指标中位数为 830 万元，中位数以上的为排名前 47 位的公司； </w:t>
            </w:r>
          </w:p>
          <w:p>
            <w:pPr>
              <w:pStyle w:val="TableParagraph"/>
              <w:spacing w:line="240" w:lineRule="auto" w:before="82"/>
              <w:ind w:left="107" w:right="0"/>
              <w:jc w:val="left"/>
              <w:rPr>
                <w:sz w:val="18"/>
              </w:rPr>
            </w:pPr>
            <w:r>
              <w:rPr>
                <w:sz w:val="18"/>
              </w:rPr>
              <w:t>3、此项排名适用于 2020 年证券公司分类评价工作。 </w:t>
            </w:r>
          </w:p>
        </w:tc>
      </w:tr>
    </w:tbl>
    <w:p>
      <w:pPr>
        <w:spacing w:after="0" w:line="240" w:lineRule="auto"/>
        <w:jc w:val="left"/>
        <w:rPr>
          <w:sz w:val="18"/>
        </w:rPr>
        <w:sectPr>
          <w:pgSz w:w="11910" w:h="16840"/>
          <w:pgMar w:header="0" w:footer="1122" w:top="1420" w:bottom="1320" w:left="1580" w:right="1580"/>
        </w:sectPr>
      </w:pPr>
    </w:p>
    <w:p>
      <w:pPr>
        <w:pStyle w:val="ListParagraph"/>
        <w:numPr>
          <w:ilvl w:val="0"/>
          <w:numId w:val="1"/>
        </w:numPr>
        <w:tabs>
          <w:tab w:pos="1644" w:val="left" w:leader="none"/>
        </w:tabs>
        <w:spacing w:line="525" w:lineRule="exact" w:before="0" w:after="0"/>
        <w:ind w:left="1643" w:right="0" w:hanging="485"/>
        <w:jc w:val="left"/>
        <w:rPr>
          <w:b/>
          <w:sz w:val="32"/>
        </w:rPr>
      </w:pPr>
      <w:r>
        <w:rPr>
          <w:b/>
          <w:spacing w:val="-3"/>
          <w:sz w:val="32"/>
        </w:rPr>
        <w:t>证券公司 </w:t>
      </w:r>
      <w:r>
        <w:rPr>
          <w:b/>
          <w:sz w:val="32"/>
        </w:rPr>
        <w:t>2019</w:t>
      </w:r>
      <w:r>
        <w:rPr>
          <w:b/>
          <w:spacing w:val="-3"/>
          <w:sz w:val="32"/>
        </w:rPr>
        <w:t> 年度代理销售金融产品收入排名</w:t>
      </w:r>
    </w:p>
    <w:p>
      <w:pPr>
        <w:spacing w:before="118"/>
        <w:ind w:left="0" w:right="217" w:firstLine="0"/>
        <w:jc w:val="right"/>
        <w:rPr>
          <w:rFonts w:ascii="Microsoft JhengHei" w:eastAsia="Microsoft JhengHei" w:hint="eastAsia"/>
          <w:b/>
          <w:sz w:val="24"/>
        </w:rPr>
      </w:pPr>
      <w:r>
        <w:rPr>
          <w:rFonts w:ascii="Microsoft JhengHei" w:eastAsia="Microsoft JhengHei" w:hint="eastAsia"/>
          <w:b/>
          <w:sz w:val="24"/>
        </w:rPr>
        <w:t>单位：万元</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3827"/>
        <w:gridCol w:w="3313"/>
      </w:tblGrid>
      <w:tr>
        <w:trPr>
          <w:trHeight w:val="311" w:hRule="atLeast"/>
        </w:trPr>
        <w:tc>
          <w:tcPr>
            <w:tcW w:w="1385" w:type="dxa"/>
          </w:tcPr>
          <w:p>
            <w:pPr>
              <w:pStyle w:val="TableParagraph"/>
              <w:ind w:left="491" w:right="362"/>
              <w:rPr>
                <w:b/>
                <w:sz w:val="24"/>
              </w:rPr>
            </w:pPr>
            <w:r>
              <w:rPr>
                <w:b/>
                <w:sz w:val="24"/>
              </w:rPr>
              <w:t>序号</w:t>
            </w:r>
            <w:r>
              <w:rPr>
                <w:b/>
                <w:w w:val="99"/>
                <w:sz w:val="24"/>
              </w:rPr>
              <w:t> </w:t>
            </w:r>
          </w:p>
        </w:tc>
        <w:tc>
          <w:tcPr>
            <w:tcW w:w="3827" w:type="dxa"/>
          </w:tcPr>
          <w:p>
            <w:pPr>
              <w:pStyle w:val="TableParagraph"/>
              <w:ind w:left="1352" w:right="1224"/>
              <w:rPr>
                <w:b/>
                <w:sz w:val="24"/>
              </w:rPr>
            </w:pPr>
            <w:r>
              <w:rPr>
                <w:b/>
                <w:sz w:val="24"/>
              </w:rPr>
              <w:t>证券公司</w:t>
            </w:r>
            <w:r>
              <w:rPr>
                <w:b/>
                <w:w w:val="99"/>
                <w:sz w:val="24"/>
              </w:rPr>
              <w:t> </w:t>
            </w:r>
          </w:p>
        </w:tc>
        <w:tc>
          <w:tcPr>
            <w:tcW w:w="3313" w:type="dxa"/>
          </w:tcPr>
          <w:p>
            <w:pPr>
              <w:pStyle w:val="TableParagraph"/>
              <w:ind w:left="489" w:right="362"/>
              <w:rPr>
                <w:b/>
                <w:sz w:val="24"/>
              </w:rPr>
            </w:pPr>
            <w:r>
              <w:rPr>
                <w:b/>
                <w:sz w:val="24"/>
              </w:rPr>
              <w:t>代理销售金融产品收入</w:t>
            </w:r>
            <w:r>
              <w:rPr>
                <w:b/>
                <w:w w:val="99"/>
                <w:sz w:val="24"/>
              </w:rPr>
              <w:t> </w:t>
            </w:r>
          </w:p>
        </w:tc>
      </w:tr>
      <w:tr>
        <w:trPr>
          <w:trHeight w:val="311" w:hRule="atLeast"/>
        </w:trPr>
        <w:tc>
          <w:tcPr>
            <w:tcW w:w="1385" w:type="dxa"/>
          </w:tcPr>
          <w:p>
            <w:pPr>
              <w:pStyle w:val="TableParagraph"/>
              <w:ind w:left="488" w:right="362"/>
              <w:rPr>
                <w:sz w:val="24"/>
              </w:rPr>
            </w:pPr>
            <w:r>
              <w:rPr>
                <w:sz w:val="24"/>
              </w:rPr>
              <w:t>1 </w:t>
            </w:r>
          </w:p>
        </w:tc>
        <w:tc>
          <w:tcPr>
            <w:tcW w:w="3827" w:type="dxa"/>
          </w:tcPr>
          <w:p>
            <w:pPr>
              <w:pStyle w:val="TableParagraph"/>
              <w:ind w:left="1352" w:right="1224"/>
              <w:rPr>
                <w:sz w:val="24"/>
              </w:rPr>
            </w:pPr>
            <w:r>
              <w:rPr>
                <w:sz w:val="24"/>
              </w:rPr>
              <w:t>中信证券 </w:t>
            </w:r>
          </w:p>
        </w:tc>
        <w:tc>
          <w:tcPr>
            <w:tcW w:w="3313" w:type="dxa"/>
          </w:tcPr>
          <w:p>
            <w:pPr>
              <w:pStyle w:val="TableParagraph"/>
              <w:ind w:left="489" w:right="362"/>
              <w:rPr>
                <w:sz w:val="24"/>
              </w:rPr>
            </w:pPr>
            <w:r>
              <w:rPr>
                <w:sz w:val="24"/>
              </w:rPr>
              <w:t>82,955 </w:t>
            </w:r>
          </w:p>
        </w:tc>
      </w:tr>
      <w:tr>
        <w:trPr>
          <w:trHeight w:val="311" w:hRule="atLeast"/>
        </w:trPr>
        <w:tc>
          <w:tcPr>
            <w:tcW w:w="1385" w:type="dxa"/>
          </w:tcPr>
          <w:p>
            <w:pPr>
              <w:pStyle w:val="TableParagraph"/>
              <w:ind w:left="488" w:right="362"/>
              <w:rPr>
                <w:sz w:val="24"/>
              </w:rPr>
            </w:pPr>
            <w:r>
              <w:rPr>
                <w:sz w:val="24"/>
              </w:rPr>
              <w:t>2 </w:t>
            </w:r>
          </w:p>
        </w:tc>
        <w:tc>
          <w:tcPr>
            <w:tcW w:w="3827" w:type="dxa"/>
          </w:tcPr>
          <w:p>
            <w:pPr>
              <w:pStyle w:val="TableParagraph"/>
              <w:ind w:left="1352" w:right="1224"/>
              <w:rPr>
                <w:sz w:val="24"/>
              </w:rPr>
            </w:pPr>
            <w:r>
              <w:rPr>
                <w:sz w:val="24"/>
              </w:rPr>
              <w:t>中金公司 </w:t>
            </w:r>
          </w:p>
        </w:tc>
        <w:tc>
          <w:tcPr>
            <w:tcW w:w="3313" w:type="dxa"/>
          </w:tcPr>
          <w:p>
            <w:pPr>
              <w:pStyle w:val="TableParagraph"/>
              <w:ind w:left="489" w:right="362"/>
              <w:rPr>
                <w:sz w:val="24"/>
              </w:rPr>
            </w:pPr>
            <w:r>
              <w:rPr>
                <w:sz w:val="24"/>
              </w:rPr>
              <w:t>34,186 </w:t>
            </w:r>
          </w:p>
        </w:tc>
      </w:tr>
      <w:tr>
        <w:trPr>
          <w:trHeight w:val="313" w:hRule="atLeast"/>
        </w:trPr>
        <w:tc>
          <w:tcPr>
            <w:tcW w:w="1385" w:type="dxa"/>
          </w:tcPr>
          <w:p>
            <w:pPr>
              <w:pStyle w:val="TableParagraph"/>
              <w:spacing w:line="294" w:lineRule="exact"/>
              <w:ind w:left="488" w:right="362"/>
              <w:rPr>
                <w:sz w:val="24"/>
              </w:rPr>
            </w:pPr>
            <w:r>
              <w:rPr>
                <w:sz w:val="24"/>
              </w:rPr>
              <w:t>3 </w:t>
            </w:r>
          </w:p>
        </w:tc>
        <w:tc>
          <w:tcPr>
            <w:tcW w:w="3827" w:type="dxa"/>
          </w:tcPr>
          <w:p>
            <w:pPr>
              <w:pStyle w:val="TableParagraph"/>
              <w:spacing w:line="294" w:lineRule="exact"/>
              <w:ind w:left="1352" w:right="1224"/>
              <w:rPr>
                <w:sz w:val="24"/>
              </w:rPr>
            </w:pPr>
            <w:r>
              <w:rPr>
                <w:sz w:val="24"/>
              </w:rPr>
              <w:t>国信证券 </w:t>
            </w:r>
          </w:p>
        </w:tc>
        <w:tc>
          <w:tcPr>
            <w:tcW w:w="3313" w:type="dxa"/>
          </w:tcPr>
          <w:p>
            <w:pPr>
              <w:pStyle w:val="TableParagraph"/>
              <w:spacing w:line="294" w:lineRule="exact"/>
              <w:ind w:left="489" w:right="362"/>
              <w:rPr>
                <w:sz w:val="24"/>
              </w:rPr>
            </w:pPr>
            <w:r>
              <w:rPr>
                <w:sz w:val="24"/>
              </w:rPr>
              <w:t>21,186 </w:t>
            </w:r>
          </w:p>
        </w:tc>
      </w:tr>
      <w:tr>
        <w:trPr>
          <w:trHeight w:val="311" w:hRule="atLeast"/>
        </w:trPr>
        <w:tc>
          <w:tcPr>
            <w:tcW w:w="1385" w:type="dxa"/>
          </w:tcPr>
          <w:p>
            <w:pPr>
              <w:pStyle w:val="TableParagraph"/>
              <w:ind w:left="488" w:right="362"/>
              <w:rPr>
                <w:sz w:val="24"/>
              </w:rPr>
            </w:pPr>
            <w:r>
              <w:rPr>
                <w:sz w:val="24"/>
              </w:rPr>
              <w:t>4 </w:t>
            </w:r>
          </w:p>
        </w:tc>
        <w:tc>
          <w:tcPr>
            <w:tcW w:w="3827" w:type="dxa"/>
          </w:tcPr>
          <w:p>
            <w:pPr>
              <w:pStyle w:val="TableParagraph"/>
              <w:ind w:left="1352" w:right="1224"/>
              <w:rPr>
                <w:sz w:val="24"/>
              </w:rPr>
            </w:pPr>
            <w:r>
              <w:rPr>
                <w:sz w:val="24"/>
              </w:rPr>
              <w:t>兴业证券 </w:t>
            </w:r>
          </w:p>
        </w:tc>
        <w:tc>
          <w:tcPr>
            <w:tcW w:w="3313" w:type="dxa"/>
          </w:tcPr>
          <w:p>
            <w:pPr>
              <w:pStyle w:val="TableParagraph"/>
              <w:ind w:left="489" w:right="362"/>
              <w:rPr>
                <w:sz w:val="24"/>
              </w:rPr>
            </w:pPr>
            <w:r>
              <w:rPr>
                <w:sz w:val="24"/>
              </w:rPr>
              <w:t>19,937 </w:t>
            </w:r>
          </w:p>
        </w:tc>
      </w:tr>
      <w:tr>
        <w:trPr>
          <w:trHeight w:val="311" w:hRule="atLeast"/>
        </w:trPr>
        <w:tc>
          <w:tcPr>
            <w:tcW w:w="1385" w:type="dxa"/>
          </w:tcPr>
          <w:p>
            <w:pPr>
              <w:pStyle w:val="TableParagraph"/>
              <w:ind w:left="488" w:right="362"/>
              <w:rPr>
                <w:sz w:val="24"/>
              </w:rPr>
            </w:pPr>
            <w:r>
              <w:rPr>
                <w:sz w:val="24"/>
              </w:rPr>
              <w:t>5 </w:t>
            </w:r>
          </w:p>
        </w:tc>
        <w:tc>
          <w:tcPr>
            <w:tcW w:w="3827" w:type="dxa"/>
          </w:tcPr>
          <w:p>
            <w:pPr>
              <w:pStyle w:val="TableParagraph"/>
              <w:ind w:left="1352" w:right="1224"/>
              <w:rPr>
                <w:sz w:val="24"/>
              </w:rPr>
            </w:pPr>
            <w:r>
              <w:rPr>
                <w:sz w:val="24"/>
              </w:rPr>
              <w:t>广发证券 </w:t>
            </w:r>
          </w:p>
        </w:tc>
        <w:tc>
          <w:tcPr>
            <w:tcW w:w="3313" w:type="dxa"/>
          </w:tcPr>
          <w:p>
            <w:pPr>
              <w:pStyle w:val="TableParagraph"/>
              <w:ind w:left="489" w:right="362"/>
              <w:rPr>
                <w:sz w:val="24"/>
              </w:rPr>
            </w:pPr>
            <w:r>
              <w:rPr>
                <w:sz w:val="24"/>
              </w:rPr>
              <w:t>19,545 </w:t>
            </w:r>
          </w:p>
        </w:tc>
      </w:tr>
      <w:tr>
        <w:trPr>
          <w:trHeight w:val="311" w:hRule="atLeast"/>
        </w:trPr>
        <w:tc>
          <w:tcPr>
            <w:tcW w:w="1385" w:type="dxa"/>
          </w:tcPr>
          <w:p>
            <w:pPr>
              <w:pStyle w:val="TableParagraph"/>
              <w:ind w:left="488" w:right="362"/>
              <w:rPr>
                <w:sz w:val="24"/>
              </w:rPr>
            </w:pPr>
            <w:r>
              <w:rPr>
                <w:sz w:val="24"/>
              </w:rPr>
              <w:t>6 </w:t>
            </w:r>
          </w:p>
        </w:tc>
        <w:tc>
          <w:tcPr>
            <w:tcW w:w="3827" w:type="dxa"/>
          </w:tcPr>
          <w:p>
            <w:pPr>
              <w:pStyle w:val="TableParagraph"/>
              <w:ind w:left="1352" w:right="1224"/>
              <w:rPr>
                <w:sz w:val="24"/>
              </w:rPr>
            </w:pPr>
            <w:r>
              <w:rPr>
                <w:sz w:val="24"/>
              </w:rPr>
              <w:t>银河证券 </w:t>
            </w:r>
          </w:p>
        </w:tc>
        <w:tc>
          <w:tcPr>
            <w:tcW w:w="3313" w:type="dxa"/>
          </w:tcPr>
          <w:p>
            <w:pPr>
              <w:pStyle w:val="TableParagraph"/>
              <w:ind w:left="489" w:right="362"/>
              <w:rPr>
                <w:sz w:val="24"/>
              </w:rPr>
            </w:pPr>
            <w:r>
              <w:rPr>
                <w:sz w:val="24"/>
              </w:rPr>
              <w:t>18,066 </w:t>
            </w:r>
          </w:p>
        </w:tc>
      </w:tr>
      <w:tr>
        <w:trPr>
          <w:trHeight w:val="311" w:hRule="atLeast"/>
        </w:trPr>
        <w:tc>
          <w:tcPr>
            <w:tcW w:w="1385" w:type="dxa"/>
          </w:tcPr>
          <w:p>
            <w:pPr>
              <w:pStyle w:val="TableParagraph"/>
              <w:ind w:left="488" w:right="362"/>
              <w:rPr>
                <w:sz w:val="24"/>
              </w:rPr>
            </w:pPr>
            <w:r>
              <w:rPr>
                <w:sz w:val="24"/>
              </w:rPr>
              <w:t>7 </w:t>
            </w:r>
          </w:p>
        </w:tc>
        <w:tc>
          <w:tcPr>
            <w:tcW w:w="3827" w:type="dxa"/>
          </w:tcPr>
          <w:p>
            <w:pPr>
              <w:pStyle w:val="TableParagraph"/>
              <w:ind w:left="1352" w:right="1224"/>
              <w:rPr>
                <w:sz w:val="24"/>
              </w:rPr>
            </w:pPr>
            <w:r>
              <w:rPr>
                <w:sz w:val="24"/>
              </w:rPr>
              <w:t>招商证券 </w:t>
            </w:r>
          </w:p>
        </w:tc>
        <w:tc>
          <w:tcPr>
            <w:tcW w:w="3313" w:type="dxa"/>
          </w:tcPr>
          <w:p>
            <w:pPr>
              <w:pStyle w:val="TableParagraph"/>
              <w:ind w:left="489" w:right="362"/>
              <w:rPr>
                <w:sz w:val="24"/>
              </w:rPr>
            </w:pPr>
            <w:r>
              <w:rPr>
                <w:sz w:val="24"/>
              </w:rPr>
              <w:t>17,607 </w:t>
            </w:r>
          </w:p>
        </w:tc>
      </w:tr>
      <w:tr>
        <w:trPr>
          <w:trHeight w:val="311" w:hRule="atLeast"/>
        </w:trPr>
        <w:tc>
          <w:tcPr>
            <w:tcW w:w="1385" w:type="dxa"/>
          </w:tcPr>
          <w:p>
            <w:pPr>
              <w:pStyle w:val="TableParagraph"/>
              <w:ind w:left="488" w:right="362"/>
              <w:rPr>
                <w:sz w:val="24"/>
              </w:rPr>
            </w:pPr>
            <w:r>
              <w:rPr>
                <w:sz w:val="24"/>
              </w:rPr>
              <w:t>8 </w:t>
            </w:r>
          </w:p>
        </w:tc>
        <w:tc>
          <w:tcPr>
            <w:tcW w:w="3827" w:type="dxa"/>
          </w:tcPr>
          <w:p>
            <w:pPr>
              <w:pStyle w:val="TableParagraph"/>
              <w:ind w:left="1352" w:right="1224"/>
              <w:rPr>
                <w:sz w:val="24"/>
              </w:rPr>
            </w:pPr>
            <w:r>
              <w:rPr>
                <w:sz w:val="24"/>
              </w:rPr>
              <w:t>中信建投 </w:t>
            </w:r>
          </w:p>
        </w:tc>
        <w:tc>
          <w:tcPr>
            <w:tcW w:w="3313" w:type="dxa"/>
          </w:tcPr>
          <w:p>
            <w:pPr>
              <w:pStyle w:val="TableParagraph"/>
              <w:ind w:left="489" w:right="362"/>
              <w:rPr>
                <w:sz w:val="24"/>
              </w:rPr>
            </w:pPr>
            <w:r>
              <w:rPr>
                <w:sz w:val="24"/>
              </w:rPr>
              <w:t>16,319 </w:t>
            </w:r>
          </w:p>
        </w:tc>
      </w:tr>
      <w:tr>
        <w:trPr>
          <w:trHeight w:val="314" w:hRule="atLeast"/>
        </w:trPr>
        <w:tc>
          <w:tcPr>
            <w:tcW w:w="1385" w:type="dxa"/>
          </w:tcPr>
          <w:p>
            <w:pPr>
              <w:pStyle w:val="TableParagraph"/>
              <w:spacing w:line="294" w:lineRule="exact"/>
              <w:ind w:left="488" w:right="362"/>
              <w:rPr>
                <w:sz w:val="24"/>
              </w:rPr>
            </w:pPr>
            <w:r>
              <w:rPr>
                <w:sz w:val="24"/>
              </w:rPr>
              <w:t>9 </w:t>
            </w:r>
          </w:p>
        </w:tc>
        <w:tc>
          <w:tcPr>
            <w:tcW w:w="3827" w:type="dxa"/>
          </w:tcPr>
          <w:p>
            <w:pPr>
              <w:pStyle w:val="TableParagraph"/>
              <w:spacing w:line="294" w:lineRule="exact"/>
              <w:ind w:left="1352" w:right="1224"/>
              <w:rPr>
                <w:sz w:val="24"/>
              </w:rPr>
            </w:pPr>
            <w:r>
              <w:rPr>
                <w:sz w:val="24"/>
              </w:rPr>
              <w:t>华泰证券 </w:t>
            </w:r>
          </w:p>
        </w:tc>
        <w:tc>
          <w:tcPr>
            <w:tcW w:w="3313" w:type="dxa"/>
          </w:tcPr>
          <w:p>
            <w:pPr>
              <w:pStyle w:val="TableParagraph"/>
              <w:spacing w:line="294" w:lineRule="exact"/>
              <w:ind w:left="489" w:right="362"/>
              <w:rPr>
                <w:sz w:val="24"/>
              </w:rPr>
            </w:pPr>
            <w:r>
              <w:rPr>
                <w:sz w:val="24"/>
              </w:rPr>
              <w:t>15,900 </w:t>
            </w:r>
          </w:p>
        </w:tc>
      </w:tr>
      <w:tr>
        <w:trPr>
          <w:trHeight w:val="311" w:hRule="atLeast"/>
        </w:trPr>
        <w:tc>
          <w:tcPr>
            <w:tcW w:w="1385" w:type="dxa"/>
          </w:tcPr>
          <w:p>
            <w:pPr>
              <w:pStyle w:val="TableParagraph"/>
              <w:ind w:left="488" w:right="362"/>
              <w:rPr>
                <w:sz w:val="24"/>
              </w:rPr>
            </w:pPr>
            <w:r>
              <w:rPr>
                <w:sz w:val="24"/>
              </w:rPr>
              <w:t>10 </w:t>
            </w:r>
          </w:p>
        </w:tc>
        <w:tc>
          <w:tcPr>
            <w:tcW w:w="3827" w:type="dxa"/>
          </w:tcPr>
          <w:p>
            <w:pPr>
              <w:pStyle w:val="TableParagraph"/>
              <w:ind w:left="1352" w:right="1224"/>
              <w:rPr>
                <w:sz w:val="24"/>
              </w:rPr>
            </w:pPr>
            <w:r>
              <w:rPr>
                <w:sz w:val="24"/>
              </w:rPr>
              <w:t>安信证券 </w:t>
            </w:r>
          </w:p>
        </w:tc>
        <w:tc>
          <w:tcPr>
            <w:tcW w:w="3313" w:type="dxa"/>
          </w:tcPr>
          <w:p>
            <w:pPr>
              <w:pStyle w:val="TableParagraph"/>
              <w:ind w:left="489" w:right="362"/>
              <w:rPr>
                <w:sz w:val="24"/>
              </w:rPr>
            </w:pPr>
            <w:r>
              <w:rPr>
                <w:sz w:val="24"/>
              </w:rPr>
              <w:t>14,638 </w:t>
            </w:r>
          </w:p>
        </w:tc>
      </w:tr>
      <w:tr>
        <w:trPr>
          <w:trHeight w:val="311" w:hRule="atLeast"/>
        </w:trPr>
        <w:tc>
          <w:tcPr>
            <w:tcW w:w="1385" w:type="dxa"/>
          </w:tcPr>
          <w:p>
            <w:pPr>
              <w:pStyle w:val="TableParagraph"/>
              <w:ind w:left="488" w:right="362"/>
              <w:rPr>
                <w:sz w:val="24"/>
              </w:rPr>
            </w:pPr>
            <w:r>
              <w:rPr>
                <w:sz w:val="24"/>
              </w:rPr>
              <w:t>11 </w:t>
            </w:r>
          </w:p>
        </w:tc>
        <w:tc>
          <w:tcPr>
            <w:tcW w:w="3827" w:type="dxa"/>
          </w:tcPr>
          <w:p>
            <w:pPr>
              <w:pStyle w:val="TableParagraph"/>
              <w:ind w:left="1352" w:right="1224"/>
              <w:rPr>
                <w:sz w:val="24"/>
              </w:rPr>
            </w:pPr>
            <w:r>
              <w:rPr>
                <w:sz w:val="24"/>
              </w:rPr>
              <w:t>国泰君安 </w:t>
            </w:r>
          </w:p>
        </w:tc>
        <w:tc>
          <w:tcPr>
            <w:tcW w:w="3313" w:type="dxa"/>
          </w:tcPr>
          <w:p>
            <w:pPr>
              <w:pStyle w:val="TableParagraph"/>
              <w:ind w:left="489" w:right="362"/>
              <w:rPr>
                <w:sz w:val="24"/>
              </w:rPr>
            </w:pPr>
            <w:r>
              <w:rPr>
                <w:sz w:val="24"/>
              </w:rPr>
              <w:t>12,595 </w:t>
            </w:r>
          </w:p>
        </w:tc>
      </w:tr>
      <w:tr>
        <w:trPr>
          <w:trHeight w:val="311" w:hRule="atLeast"/>
        </w:trPr>
        <w:tc>
          <w:tcPr>
            <w:tcW w:w="1385" w:type="dxa"/>
          </w:tcPr>
          <w:p>
            <w:pPr>
              <w:pStyle w:val="TableParagraph"/>
              <w:ind w:left="488" w:right="362"/>
              <w:rPr>
                <w:sz w:val="24"/>
              </w:rPr>
            </w:pPr>
            <w:r>
              <w:rPr>
                <w:sz w:val="24"/>
              </w:rPr>
              <w:t>12 </w:t>
            </w:r>
          </w:p>
        </w:tc>
        <w:tc>
          <w:tcPr>
            <w:tcW w:w="3827" w:type="dxa"/>
          </w:tcPr>
          <w:p>
            <w:pPr>
              <w:pStyle w:val="TableParagraph"/>
              <w:ind w:left="1352" w:right="1224"/>
              <w:rPr>
                <w:sz w:val="24"/>
              </w:rPr>
            </w:pPr>
            <w:r>
              <w:rPr>
                <w:sz w:val="24"/>
              </w:rPr>
              <w:t>平安证券 </w:t>
            </w:r>
          </w:p>
        </w:tc>
        <w:tc>
          <w:tcPr>
            <w:tcW w:w="3313" w:type="dxa"/>
          </w:tcPr>
          <w:p>
            <w:pPr>
              <w:pStyle w:val="TableParagraph"/>
              <w:ind w:left="489" w:right="362"/>
              <w:rPr>
                <w:sz w:val="24"/>
              </w:rPr>
            </w:pPr>
            <w:r>
              <w:rPr>
                <w:sz w:val="24"/>
              </w:rPr>
              <w:t>11,626 </w:t>
            </w:r>
          </w:p>
        </w:tc>
      </w:tr>
      <w:tr>
        <w:trPr>
          <w:trHeight w:val="311" w:hRule="atLeast"/>
        </w:trPr>
        <w:tc>
          <w:tcPr>
            <w:tcW w:w="1385" w:type="dxa"/>
          </w:tcPr>
          <w:p>
            <w:pPr>
              <w:pStyle w:val="TableParagraph"/>
              <w:ind w:left="488" w:right="362"/>
              <w:rPr>
                <w:sz w:val="24"/>
              </w:rPr>
            </w:pPr>
            <w:r>
              <w:rPr>
                <w:sz w:val="24"/>
              </w:rPr>
              <w:t>13 </w:t>
            </w:r>
          </w:p>
        </w:tc>
        <w:tc>
          <w:tcPr>
            <w:tcW w:w="3827" w:type="dxa"/>
          </w:tcPr>
          <w:p>
            <w:pPr>
              <w:pStyle w:val="TableParagraph"/>
              <w:ind w:left="1352" w:right="1224"/>
              <w:rPr>
                <w:sz w:val="24"/>
              </w:rPr>
            </w:pPr>
            <w:r>
              <w:rPr>
                <w:sz w:val="24"/>
              </w:rPr>
              <w:t>国金证券 </w:t>
            </w:r>
          </w:p>
        </w:tc>
        <w:tc>
          <w:tcPr>
            <w:tcW w:w="3313" w:type="dxa"/>
          </w:tcPr>
          <w:p>
            <w:pPr>
              <w:pStyle w:val="TableParagraph"/>
              <w:ind w:left="489" w:right="362"/>
              <w:rPr>
                <w:sz w:val="24"/>
              </w:rPr>
            </w:pPr>
            <w:r>
              <w:rPr>
                <w:sz w:val="24"/>
              </w:rPr>
              <w:t>11,122 </w:t>
            </w:r>
          </w:p>
        </w:tc>
      </w:tr>
      <w:tr>
        <w:trPr>
          <w:trHeight w:val="311" w:hRule="atLeast"/>
        </w:trPr>
        <w:tc>
          <w:tcPr>
            <w:tcW w:w="1385" w:type="dxa"/>
          </w:tcPr>
          <w:p>
            <w:pPr>
              <w:pStyle w:val="TableParagraph"/>
              <w:ind w:left="488" w:right="362"/>
              <w:rPr>
                <w:sz w:val="24"/>
              </w:rPr>
            </w:pPr>
            <w:r>
              <w:rPr>
                <w:sz w:val="24"/>
              </w:rPr>
              <w:t>14 </w:t>
            </w:r>
          </w:p>
        </w:tc>
        <w:tc>
          <w:tcPr>
            <w:tcW w:w="3827" w:type="dxa"/>
          </w:tcPr>
          <w:p>
            <w:pPr>
              <w:pStyle w:val="TableParagraph"/>
              <w:ind w:left="1352" w:right="1224"/>
              <w:rPr>
                <w:sz w:val="24"/>
              </w:rPr>
            </w:pPr>
            <w:r>
              <w:rPr>
                <w:sz w:val="24"/>
              </w:rPr>
              <w:t>长江证券 </w:t>
            </w:r>
          </w:p>
        </w:tc>
        <w:tc>
          <w:tcPr>
            <w:tcW w:w="3313" w:type="dxa"/>
          </w:tcPr>
          <w:p>
            <w:pPr>
              <w:pStyle w:val="TableParagraph"/>
              <w:ind w:left="489" w:right="362"/>
              <w:rPr>
                <w:sz w:val="24"/>
              </w:rPr>
            </w:pPr>
            <w:r>
              <w:rPr>
                <w:sz w:val="24"/>
              </w:rPr>
              <w:t>10,775 </w:t>
            </w:r>
          </w:p>
        </w:tc>
      </w:tr>
      <w:tr>
        <w:trPr>
          <w:trHeight w:val="313" w:hRule="atLeast"/>
        </w:trPr>
        <w:tc>
          <w:tcPr>
            <w:tcW w:w="1385" w:type="dxa"/>
          </w:tcPr>
          <w:p>
            <w:pPr>
              <w:pStyle w:val="TableParagraph"/>
              <w:spacing w:line="294" w:lineRule="exact"/>
              <w:ind w:left="488" w:right="362"/>
              <w:rPr>
                <w:sz w:val="24"/>
              </w:rPr>
            </w:pPr>
            <w:r>
              <w:rPr>
                <w:sz w:val="24"/>
              </w:rPr>
              <w:t>15 </w:t>
            </w:r>
          </w:p>
        </w:tc>
        <w:tc>
          <w:tcPr>
            <w:tcW w:w="3827" w:type="dxa"/>
          </w:tcPr>
          <w:p>
            <w:pPr>
              <w:pStyle w:val="TableParagraph"/>
              <w:spacing w:line="294" w:lineRule="exact"/>
              <w:ind w:left="1352" w:right="1224"/>
              <w:rPr>
                <w:sz w:val="24"/>
              </w:rPr>
            </w:pPr>
            <w:r>
              <w:rPr>
                <w:sz w:val="24"/>
              </w:rPr>
              <w:t>东方证券 </w:t>
            </w:r>
          </w:p>
        </w:tc>
        <w:tc>
          <w:tcPr>
            <w:tcW w:w="3313" w:type="dxa"/>
          </w:tcPr>
          <w:p>
            <w:pPr>
              <w:pStyle w:val="TableParagraph"/>
              <w:spacing w:line="294" w:lineRule="exact"/>
              <w:ind w:left="489" w:right="362"/>
              <w:rPr>
                <w:sz w:val="24"/>
              </w:rPr>
            </w:pPr>
            <w:r>
              <w:rPr>
                <w:sz w:val="24"/>
              </w:rPr>
              <w:t>10,559 </w:t>
            </w:r>
          </w:p>
        </w:tc>
      </w:tr>
      <w:tr>
        <w:trPr>
          <w:trHeight w:val="311" w:hRule="atLeast"/>
        </w:trPr>
        <w:tc>
          <w:tcPr>
            <w:tcW w:w="1385" w:type="dxa"/>
          </w:tcPr>
          <w:p>
            <w:pPr>
              <w:pStyle w:val="TableParagraph"/>
              <w:ind w:left="488" w:right="362"/>
              <w:rPr>
                <w:sz w:val="24"/>
              </w:rPr>
            </w:pPr>
            <w:r>
              <w:rPr>
                <w:sz w:val="24"/>
              </w:rPr>
              <w:t>16 </w:t>
            </w:r>
          </w:p>
        </w:tc>
        <w:tc>
          <w:tcPr>
            <w:tcW w:w="3827" w:type="dxa"/>
          </w:tcPr>
          <w:p>
            <w:pPr>
              <w:pStyle w:val="TableParagraph"/>
              <w:ind w:left="1352" w:right="1224"/>
              <w:rPr>
                <w:sz w:val="24"/>
              </w:rPr>
            </w:pPr>
            <w:r>
              <w:rPr>
                <w:sz w:val="24"/>
              </w:rPr>
              <w:t>申万宏源 </w:t>
            </w:r>
          </w:p>
        </w:tc>
        <w:tc>
          <w:tcPr>
            <w:tcW w:w="3313" w:type="dxa"/>
          </w:tcPr>
          <w:p>
            <w:pPr>
              <w:pStyle w:val="TableParagraph"/>
              <w:ind w:left="489" w:right="362"/>
              <w:rPr>
                <w:sz w:val="24"/>
              </w:rPr>
            </w:pPr>
            <w:r>
              <w:rPr>
                <w:sz w:val="24"/>
              </w:rPr>
              <w:t>8,946 </w:t>
            </w:r>
          </w:p>
        </w:tc>
      </w:tr>
      <w:tr>
        <w:trPr>
          <w:trHeight w:val="311" w:hRule="atLeast"/>
        </w:trPr>
        <w:tc>
          <w:tcPr>
            <w:tcW w:w="1385" w:type="dxa"/>
          </w:tcPr>
          <w:p>
            <w:pPr>
              <w:pStyle w:val="TableParagraph"/>
              <w:ind w:left="488" w:right="362"/>
              <w:rPr>
                <w:sz w:val="24"/>
              </w:rPr>
            </w:pPr>
            <w:r>
              <w:rPr>
                <w:sz w:val="24"/>
              </w:rPr>
              <w:t>17 </w:t>
            </w:r>
          </w:p>
        </w:tc>
        <w:tc>
          <w:tcPr>
            <w:tcW w:w="3827" w:type="dxa"/>
          </w:tcPr>
          <w:p>
            <w:pPr>
              <w:pStyle w:val="TableParagraph"/>
              <w:ind w:left="1352" w:right="1224"/>
              <w:rPr>
                <w:sz w:val="24"/>
              </w:rPr>
            </w:pPr>
            <w:r>
              <w:rPr>
                <w:sz w:val="24"/>
              </w:rPr>
              <w:t>海通证券 </w:t>
            </w:r>
          </w:p>
        </w:tc>
        <w:tc>
          <w:tcPr>
            <w:tcW w:w="3313" w:type="dxa"/>
          </w:tcPr>
          <w:p>
            <w:pPr>
              <w:pStyle w:val="TableParagraph"/>
              <w:ind w:left="489" w:right="362"/>
              <w:rPr>
                <w:sz w:val="24"/>
              </w:rPr>
            </w:pPr>
            <w:r>
              <w:rPr>
                <w:sz w:val="24"/>
              </w:rPr>
              <w:t>7,866 </w:t>
            </w:r>
          </w:p>
        </w:tc>
      </w:tr>
      <w:tr>
        <w:trPr>
          <w:trHeight w:val="311" w:hRule="atLeast"/>
        </w:trPr>
        <w:tc>
          <w:tcPr>
            <w:tcW w:w="1385" w:type="dxa"/>
          </w:tcPr>
          <w:p>
            <w:pPr>
              <w:pStyle w:val="TableParagraph"/>
              <w:ind w:left="488" w:right="362"/>
              <w:rPr>
                <w:sz w:val="24"/>
              </w:rPr>
            </w:pPr>
            <w:r>
              <w:rPr>
                <w:sz w:val="24"/>
              </w:rPr>
              <w:t>18 </w:t>
            </w:r>
          </w:p>
        </w:tc>
        <w:tc>
          <w:tcPr>
            <w:tcW w:w="3827" w:type="dxa"/>
          </w:tcPr>
          <w:p>
            <w:pPr>
              <w:pStyle w:val="TableParagraph"/>
              <w:ind w:left="1352" w:right="1224"/>
              <w:rPr>
                <w:sz w:val="24"/>
              </w:rPr>
            </w:pPr>
            <w:r>
              <w:rPr>
                <w:sz w:val="24"/>
              </w:rPr>
              <w:t>方正证券 </w:t>
            </w:r>
          </w:p>
        </w:tc>
        <w:tc>
          <w:tcPr>
            <w:tcW w:w="3313" w:type="dxa"/>
          </w:tcPr>
          <w:p>
            <w:pPr>
              <w:pStyle w:val="TableParagraph"/>
              <w:ind w:left="489" w:right="362"/>
              <w:rPr>
                <w:sz w:val="24"/>
              </w:rPr>
            </w:pPr>
            <w:r>
              <w:rPr>
                <w:sz w:val="24"/>
              </w:rPr>
              <w:t>7,406 </w:t>
            </w:r>
          </w:p>
        </w:tc>
      </w:tr>
      <w:tr>
        <w:trPr>
          <w:trHeight w:val="311" w:hRule="atLeast"/>
        </w:trPr>
        <w:tc>
          <w:tcPr>
            <w:tcW w:w="1385" w:type="dxa"/>
          </w:tcPr>
          <w:p>
            <w:pPr>
              <w:pStyle w:val="TableParagraph"/>
              <w:ind w:left="488" w:right="362"/>
              <w:rPr>
                <w:sz w:val="24"/>
              </w:rPr>
            </w:pPr>
            <w:r>
              <w:rPr>
                <w:sz w:val="24"/>
              </w:rPr>
              <w:t>19 </w:t>
            </w:r>
          </w:p>
        </w:tc>
        <w:tc>
          <w:tcPr>
            <w:tcW w:w="3827" w:type="dxa"/>
          </w:tcPr>
          <w:p>
            <w:pPr>
              <w:pStyle w:val="TableParagraph"/>
              <w:ind w:left="1352" w:right="1224"/>
              <w:rPr>
                <w:sz w:val="24"/>
              </w:rPr>
            </w:pPr>
            <w:r>
              <w:rPr>
                <w:sz w:val="24"/>
              </w:rPr>
              <w:t>浙商证券 </w:t>
            </w:r>
          </w:p>
        </w:tc>
        <w:tc>
          <w:tcPr>
            <w:tcW w:w="3313" w:type="dxa"/>
          </w:tcPr>
          <w:p>
            <w:pPr>
              <w:pStyle w:val="TableParagraph"/>
              <w:ind w:left="489" w:right="362"/>
              <w:rPr>
                <w:sz w:val="24"/>
              </w:rPr>
            </w:pPr>
            <w:r>
              <w:rPr>
                <w:sz w:val="24"/>
              </w:rPr>
              <w:t>6,775 </w:t>
            </w:r>
          </w:p>
        </w:tc>
      </w:tr>
      <w:tr>
        <w:trPr>
          <w:trHeight w:val="311" w:hRule="atLeast"/>
        </w:trPr>
        <w:tc>
          <w:tcPr>
            <w:tcW w:w="1385" w:type="dxa"/>
          </w:tcPr>
          <w:p>
            <w:pPr>
              <w:pStyle w:val="TableParagraph"/>
              <w:ind w:left="488" w:right="362"/>
              <w:rPr>
                <w:sz w:val="24"/>
              </w:rPr>
            </w:pPr>
            <w:r>
              <w:rPr>
                <w:sz w:val="24"/>
              </w:rPr>
              <w:t>20 </w:t>
            </w:r>
          </w:p>
        </w:tc>
        <w:tc>
          <w:tcPr>
            <w:tcW w:w="3827" w:type="dxa"/>
          </w:tcPr>
          <w:p>
            <w:pPr>
              <w:pStyle w:val="TableParagraph"/>
              <w:ind w:left="1352" w:right="1224"/>
              <w:rPr>
                <w:sz w:val="24"/>
              </w:rPr>
            </w:pPr>
            <w:r>
              <w:rPr>
                <w:sz w:val="24"/>
              </w:rPr>
              <w:t>光大证券 </w:t>
            </w:r>
          </w:p>
        </w:tc>
        <w:tc>
          <w:tcPr>
            <w:tcW w:w="3313" w:type="dxa"/>
          </w:tcPr>
          <w:p>
            <w:pPr>
              <w:pStyle w:val="TableParagraph"/>
              <w:ind w:left="489" w:right="362"/>
              <w:rPr>
                <w:sz w:val="24"/>
              </w:rPr>
            </w:pPr>
            <w:r>
              <w:rPr>
                <w:sz w:val="24"/>
              </w:rPr>
              <w:t>6,625 </w:t>
            </w:r>
          </w:p>
        </w:tc>
      </w:tr>
      <w:tr>
        <w:trPr>
          <w:trHeight w:val="314" w:hRule="atLeast"/>
        </w:trPr>
        <w:tc>
          <w:tcPr>
            <w:tcW w:w="1385" w:type="dxa"/>
          </w:tcPr>
          <w:p>
            <w:pPr>
              <w:pStyle w:val="TableParagraph"/>
              <w:spacing w:line="294" w:lineRule="exact"/>
              <w:ind w:left="488" w:right="362"/>
              <w:rPr>
                <w:sz w:val="24"/>
              </w:rPr>
            </w:pPr>
            <w:r>
              <w:rPr>
                <w:sz w:val="24"/>
              </w:rPr>
              <w:t>21 </w:t>
            </w:r>
          </w:p>
        </w:tc>
        <w:tc>
          <w:tcPr>
            <w:tcW w:w="3827" w:type="dxa"/>
          </w:tcPr>
          <w:p>
            <w:pPr>
              <w:pStyle w:val="TableParagraph"/>
              <w:spacing w:line="294" w:lineRule="exact"/>
              <w:ind w:left="1352" w:right="1224"/>
              <w:rPr>
                <w:sz w:val="24"/>
              </w:rPr>
            </w:pPr>
            <w:r>
              <w:rPr>
                <w:sz w:val="24"/>
              </w:rPr>
              <w:t>中泰证券 </w:t>
            </w:r>
          </w:p>
        </w:tc>
        <w:tc>
          <w:tcPr>
            <w:tcW w:w="3313" w:type="dxa"/>
          </w:tcPr>
          <w:p>
            <w:pPr>
              <w:pStyle w:val="TableParagraph"/>
              <w:spacing w:line="294" w:lineRule="exact"/>
              <w:ind w:left="489" w:right="362"/>
              <w:rPr>
                <w:sz w:val="24"/>
              </w:rPr>
            </w:pPr>
            <w:r>
              <w:rPr>
                <w:sz w:val="24"/>
              </w:rPr>
              <w:t>6,352 </w:t>
            </w:r>
          </w:p>
        </w:tc>
      </w:tr>
      <w:tr>
        <w:trPr>
          <w:trHeight w:val="311" w:hRule="atLeast"/>
        </w:trPr>
        <w:tc>
          <w:tcPr>
            <w:tcW w:w="1385" w:type="dxa"/>
          </w:tcPr>
          <w:p>
            <w:pPr>
              <w:pStyle w:val="TableParagraph"/>
              <w:ind w:left="488" w:right="362"/>
              <w:rPr>
                <w:sz w:val="24"/>
              </w:rPr>
            </w:pPr>
            <w:r>
              <w:rPr>
                <w:sz w:val="24"/>
              </w:rPr>
              <w:t>22 </w:t>
            </w:r>
          </w:p>
        </w:tc>
        <w:tc>
          <w:tcPr>
            <w:tcW w:w="3827" w:type="dxa"/>
          </w:tcPr>
          <w:p>
            <w:pPr>
              <w:pStyle w:val="TableParagraph"/>
              <w:ind w:left="1352" w:right="1224"/>
              <w:rPr>
                <w:sz w:val="24"/>
              </w:rPr>
            </w:pPr>
            <w:r>
              <w:rPr>
                <w:sz w:val="24"/>
              </w:rPr>
              <w:t>东方财富 </w:t>
            </w:r>
          </w:p>
        </w:tc>
        <w:tc>
          <w:tcPr>
            <w:tcW w:w="3313" w:type="dxa"/>
          </w:tcPr>
          <w:p>
            <w:pPr>
              <w:pStyle w:val="TableParagraph"/>
              <w:ind w:left="489" w:right="362"/>
              <w:rPr>
                <w:sz w:val="24"/>
              </w:rPr>
            </w:pPr>
            <w:r>
              <w:rPr>
                <w:sz w:val="24"/>
              </w:rPr>
              <w:t>6,092 </w:t>
            </w:r>
          </w:p>
        </w:tc>
      </w:tr>
      <w:tr>
        <w:trPr>
          <w:trHeight w:val="311" w:hRule="atLeast"/>
        </w:trPr>
        <w:tc>
          <w:tcPr>
            <w:tcW w:w="1385" w:type="dxa"/>
          </w:tcPr>
          <w:p>
            <w:pPr>
              <w:pStyle w:val="TableParagraph"/>
              <w:ind w:left="488" w:right="362"/>
              <w:rPr>
                <w:sz w:val="24"/>
              </w:rPr>
            </w:pPr>
            <w:r>
              <w:rPr>
                <w:sz w:val="24"/>
              </w:rPr>
              <w:t>23 </w:t>
            </w:r>
          </w:p>
        </w:tc>
        <w:tc>
          <w:tcPr>
            <w:tcW w:w="3827" w:type="dxa"/>
          </w:tcPr>
          <w:p>
            <w:pPr>
              <w:pStyle w:val="TableParagraph"/>
              <w:ind w:left="1352" w:right="1224"/>
              <w:rPr>
                <w:sz w:val="24"/>
              </w:rPr>
            </w:pPr>
            <w:r>
              <w:rPr>
                <w:sz w:val="24"/>
              </w:rPr>
              <w:t>瑞银证券 </w:t>
            </w:r>
          </w:p>
        </w:tc>
        <w:tc>
          <w:tcPr>
            <w:tcW w:w="3313" w:type="dxa"/>
          </w:tcPr>
          <w:p>
            <w:pPr>
              <w:pStyle w:val="TableParagraph"/>
              <w:ind w:left="489" w:right="362"/>
              <w:rPr>
                <w:sz w:val="24"/>
              </w:rPr>
            </w:pPr>
            <w:r>
              <w:rPr>
                <w:sz w:val="24"/>
              </w:rPr>
              <w:t>5,515 </w:t>
            </w:r>
          </w:p>
        </w:tc>
      </w:tr>
      <w:tr>
        <w:trPr>
          <w:trHeight w:val="311" w:hRule="atLeast"/>
        </w:trPr>
        <w:tc>
          <w:tcPr>
            <w:tcW w:w="1385" w:type="dxa"/>
          </w:tcPr>
          <w:p>
            <w:pPr>
              <w:pStyle w:val="TableParagraph"/>
              <w:ind w:left="488" w:right="362"/>
              <w:rPr>
                <w:sz w:val="24"/>
              </w:rPr>
            </w:pPr>
            <w:r>
              <w:rPr>
                <w:sz w:val="24"/>
              </w:rPr>
              <w:t>24 </w:t>
            </w:r>
          </w:p>
        </w:tc>
        <w:tc>
          <w:tcPr>
            <w:tcW w:w="3827" w:type="dxa"/>
          </w:tcPr>
          <w:p>
            <w:pPr>
              <w:pStyle w:val="TableParagraph"/>
              <w:ind w:left="1352" w:right="1224"/>
              <w:rPr>
                <w:sz w:val="24"/>
              </w:rPr>
            </w:pPr>
            <w:r>
              <w:rPr>
                <w:sz w:val="24"/>
              </w:rPr>
              <w:t>财通证券 </w:t>
            </w:r>
          </w:p>
        </w:tc>
        <w:tc>
          <w:tcPr>
            <w:tcW w:w="3313" w:type="dxa"/>
          </w:tcPr>
          <w:p>
            <w:pPr>
              <w:pStyle w:val="TableParagraph"/>
              <w:ind w:left="489" w:right="362"/>
              <w:rPr>
                <w:sz w:val="24"/>
              </w:rPr>
            </w:pPr>
            <w:r>
              <w:rPr>
                <w:sz w:val="24"/>
              </w:rPr>
              <w:t>5,353 </w:t>
            </w:r>
          </w:p>
        </w:tc>
      </w:tr>
      <w:tr>
        <w:trPr>
          <w:trHeight w:val="311" w:hRule="atLeast"/>
        </w:trPr>
        <w:tc>
          <w:tcPr>
            <w:tcW w:w="1385" w:type="dxa"/>
          </w:tcPr>
          <w:p>
            <w:pPr>
              <w:pStyle w:val="TableParagraph"/>
              <w:ind w:left="488" w:right="362"/>
              <w:rPr>
                <w:sz w:val="24"/>
              </w:rPr>
            </w:pPr>
            <w:r>
              <w:rPr>
                <w:sz w:val="24"/>
              </w:rPr>
              <w:t>25 </w:t>
            </w:r>
          </w:p>
        </w:tc>
        <w:tc>
          <w:tcPr>
            <w:tcW w:w="3827" w:type="dxa"/>
          </w:tcPr>
          <w:p>
            <w:pPr>
              <w:pStyle w:val="TableParagraph"/>
              <w:ind w:left="1352" w:right="1224"/>
              <w:rPr>
                <w:sz w:val="24"/>
              </w:rPr>
            </w:pPr>
            <w:r>
              <w:rPr>
                <w:sz w:val="24"/>
              </w:rPr>
              <w:t>恒泰证券 </w:t>
            </w:r>
          </w:p>
        </w:tc>
        <w:tc>
          <w:tcPr>
            <w:tcW w:w="3313" w:type="dxa"/>
          </w:tcPr>
          <w:p>
            <w:pPr>
              <w:pStyle w:val="TableParagraph"/>
              <w:ind w:left="489" w:right="362"/>
              <w:rPr>
                <w:sz w:val="24"/>
              </w:rPr>
            </w:pPr>
            <w:r>
              <w:rPr>
                <w:sz w:val="24"/>
              </w:rPr>
              <w:t>3,042 </w:t>
            </w:r>
          </w:p>
        </w:tc>
      </w:tr>
      <w:tr>
        <w:trPr>
          <w:trHeight w:val="311" w:hRule="atLeast"/>
        </w:trPr>
        <w:tc>
          <w:tcPr>
            <w:tcW w:w="1385" w:type="dxa"/>
          </w:tcPr>
          <w:p>
            <w:pPr>
              <w:pStyle w:val="TableParagraph"/>
              <w:ind w:left="488" w:right="362"/>
              <w:rPr>
                <w:sz w:val="24"/>
              </w:rPr>
            </w:pPr>
            <w:r>
              <w:rPr>
                <w:sz w:val="24"/>
              </w:rPr>
              <w:t>26 </w:t>
            </w:r>
          </w:p>
        </w:tc>
        <w:tc>
          <w:tcPr>
            <w:tcW w:w="3827" w:type="dxa"/>
          </w:tcPr>
          <w:p>
            <w:pPr>
              <w:pStyle w:val="TableParagraph"/>
              <w:ind w:left="1352" w:right="1224"/>
              <w:rPr>
                <w:sz w:val="24"/>
              </w:rPr>
            </w:pPr>
            <w:r>
              <w:rPr>
                <w:sz w:val="24"/>
              </w:rPr>
              <w:t>长城证券 </w:t>
            </w:r>
          </w:p>
        </w:tc>
        <w:tc>
          <w:tcPr>
            <w:tcW w:w="3313" w:type="dxa"/>
          </w:tcPr>
          <w:p>
            <w:pPr>
              <w:pStyle w:val="TableParagraph"/>
              <w:ind w:left="489" w:right="362"/>
              <w:rPr>
                <w:sz w:val="24"/>
              </w:rPr>
            </w:pPr>
            <w:r>
              <w:rPr>
                <w:sz w:val="24"/>
              </w:rPr>
              <w:t>3,017 </w:t>
            </w:r>
          </w:p>
        </w:tc>
      </w:tr>
      <w:tr>
        <w:trPr>
          <w:trHeight w:val="314" w:hRule="atLeast"/>
        </w:trPr>
        <w:tc>
          <w:tcPr>
            <w:tcW w:w="1385" w:type="dxa"/>
          </w:tcPr>
          <w:p>
            <w:pPr>
              <w:pStyle w:val="TableParagraph"/>
              <w:spacing w:line="294" w:lineRule="exact"/>
              <w:ind w:left="488" w:right="362"/>
              <w:rPr>
                <w:sz w:val="24"/>
              </w:rPr>
            </w:pPr>
            <w:r>
              <w:rPr>
                <w:sz w:val="24"/>
              </w:rPr>
              <w:t>27 </w:t>
            </w:r>
          </w:p>
        </w:tc>
        <w:tc>
          <w:tcPr>
            <w:tcW w:w="3827" w:type="dxa"/>
          </w:tcPr>
          <w:p>
            <w:pPr>
              <w:pStyle w:val="TableParagraph"/>
              <w:spacing w:line="294" w:lineRule="exact"/>
              <w:ind w:left="1352" w:right="1224"/>
              <w:rPr>
                <w:sz w:val="24"/>
              </w:rPr>
            </w:pPr>
            <w:r>
              <w:rPr>
                <w:sz w:val="24"/>
              </w:rPr>
              <w:t>中银证券 </w:t>
            </w:r>
          </w:p>
        </w:tc>
        <w:tc>
          <w:tcPr>
            <w:tcW w:w="3313" w:type="dxa"/>
          </w:tcPr>
          <w:p>
            <w:pPr>
              <w:pStyle w:val="TableParagraph"/>
              <w:spacing w:line="294" w:lineRule="exact"/>
              <w:ind w:left="489" w:right="362"/>
              <w:rPr>
                <w:sz w:val="24"/>
              </w:rPr>
            </w:pPr>
            <w:r>
              <w:rPr>
                <w:sz w:val="24"/>
              </w:rPr>
              <w:t>2,658 </w:t>
            </w:r>
          </w:p>
        </w:tc>
      </w:tr>
      <w:tr>
        <w:trPr>
          <w:trHeight w:val="311" w:hRule="atLeast"/>
        </w:trPr>
        <w:tc>
          <w:tcPr>
            <w:tcW w:w="1385" w:type="dxa"/>
          </w:tcPr>
          <w:p>
            <w:pPr>
              <w:pStyle w:val="TableParagraph"/>
              <w:ind w:left="488" w:right="362"/>
              <w:rPr>
                <w:sz w:val="24"/>
              </w:rPr>
            </w:pPr>
            <w:r>
              <w:rPr>
                <w:sz w:val="24"/>
              </w:rPr>
              <w:t>28 </w:t>
            </w:r>
          </w:p>
        </w:tc>
        <w:tc>
          <w:tcPr>
            <w:tcW w:w="3827" w:type="dxa"/>
          </w:tcPr>
          <w:p>
            <w:pPr>
              <w:pStyle w:val="TableParagraph"/>
              <w:ind w:left="1352" w:right="1224"/>
              <w:rPr>
                <w:sz w:val="24"/>
              </w:rPr>
            </w:pPr>
            <w:r>
              <w:rPr>
                <w:sz w:val="24"/>
              </w:rPr>
              <w:t>华西证券 </w:t>
            </w:r>
          </w:p>
        </w:tc>
        <w:tc>
          <w:tcPr>
            <w:tcW w:w="3313" w:type="dxa"/>
          </w:tcPr>
          <w:p>
            <w:pPr>
              <w:pStyle w:val="TableParagraph"/>
              <w:ind w:left="489" w:right="362"/>
              <w:rPr>
                <w:sz w:val="24"/>
              </w:rPr>
            </w:pPr>
            <w:r>
              <w:rPr>
                <w:sz w:val="24"/>
              </w:rPr>
              <w:t>2,455 </w:t>
            </w:r>
          </w:p>
        </w:tc>
      </w:tr>
      <w:tr>
        <w:trPr>
          <w:trHeight w:val="311" w:hRule="atLeast"/>
        </w:trPr>
        <w:tc>
          <w:tcPr>
            <w:tcW w:w="1385" w:type="dxa"/>
          </w:tcPr>
          <w:p>
            <w:pPr>
              <w:pStyle w:val="TableParagraph"/>
              <w:ind w:left="488" w:right="362"/>
              <w:rPr>
                <w:sz w:val="24"/>
              </w:rPr>
            </w:pPr>
            <w:r>
              <w:rPr>
                <w:sz w:val="24"/>
              </w:rPr>
              <w:t>29 </w:t>
            </w:r>
          </w:p>
        </w:tc>
        <w:tc>
          <w:tcPr>
            <w:tcW w:w="3827" w:type="dxa"/>
          </w:tcPr>
          <w:p>
            <w:pPr>
              <w:pStyle w:val="TableParagraph"/>
              <w:ind w:left="1352" w:right="1224"/>
              <w:rPr>
                <w:sz w:val="24"/>
              </w:rPr>
            </w:pPr>
            <w:r>
              <w:rPr>
                <w:sz w:val="24"/>
              </w:rPr>
              <w:t>太平洋证券 </w:t>
            </w:r>
          </w:p>
        </w:tc>
        <w:tc>
          <w:tcPr>
            <w:tcW w:w="3313" w:type="dxa"/>
          </w:tcPr>
          <w:p>
            <w:pPr>
              <w:pStyle w:val="TableParagraph"/>
              <w:ind w:left="489" w:right="362"/>
              <w:rPr>
                <w:sz w:val="24"/>
              </w:rPr>
            </w:pPr>
            <w:r>
              <w:rPr>
                <w:sz w:val="24"/>
              </w:rPr>
              <w:t>2,444 </w:t>
            </w:r>
          </w:p>
        </w:tc>
      </w:tr>
      <w:tr>
        <w:trPr>
          <w:trHeight w:val="311" w:hRule="atLeast"/>
        </w:trPr>
        <w:tc>
          <w:tcPr>
            <w:tcW w:w="1385" w:type="dxa"/>
          </w:tcPr>
          <w:p>
            <w:pPr>
              <w:pStyle w:val="TableParagraph"/>
              <w:ind w:left="488" w:right="362"/>
              <w:rPr>
                <w:sz w:val="24"/>
              </w:rPr>
            </w:pPr>
            <w:r>
              <w:rPr>
                <w:sz w:val="24"/>
              </w:rPr>
              <w:t>30 </w:t>
            </w:r>
          </w:p>
        </w:tc>
        <w:tc>
          <w:tcPr>
            <w:tcW w:w="3827" w:type="dxa"/>
          </w:tcPr>
          <w:p>
            <w:pPr>
              <w:pStyle w:val="TableParagraph"/>
              <w:ind w:left="1352" w:right="1224"/>
              <w:rPr>
                <w:sz w:val="24"/>
              </w:rPr>
            </w:pPr>
            <w:r>
              <w:rPr>
                <w:sz w:val="24"/>
              </w:rPr>
              <w:t>华福证券 </w:t>
            </w:r>
          </w:p>
        </w:tc>
        <w:tc>
          <w:tcPr>
            <w:tcW w:w="3313" w:type="dxa"/>
          </w:tcPr>
          <w:p>
            <w:pPr>
              <w:pStyle w:val="TableParagraph"/>
              <w:ind w:left="489" w:right="362"/>
              <w:rPr>
                <w:sz w:val="24"/>
              </w:rPr>
            </w:pPr>
            <w:r>
              <w:rPr>
                <w:sz w:val="24"/>
              </w:rPr>
              <w:t>2,410 </w:t>
            </w:r>
          </w:p>
        </w:tc>
      </w:tr>
      <w:tr>
        <w:trPr>
          <w:trHeight w:val="311" w:hRule="atLeast"/>
        </w:trPr>
        <w:tc>
          <w:tcPr>
            <w:tcW w:w="1385" w:type="dxa"/>
          </w:tcPr>
          <w:p>
            <w:pPr>
              <w:pStyle w:val="TableParagraph"/>
              <w:ind w:left="488" w:right="362"/>
              <w:rPr>
                <w:sz w:val="24"/>
              </w:rPr>
            </w:pPr>
            <w:r>
              <w:rPr>
                <w:sz w:val="24"/>
              </w:rPr>
              <w:t>31 </w:t>
            </w:r>
          </w:p>
        </w:tc>
        <w:tc>
          <w:tcPr>
            <w:tcW w:w="3827" w:type="dxa"/>
          </w:tcPr>
          <w:p>
            <w:pPr>
              <w:pStyle w:val="TableParagraph"/>
              <w:ind w:left="1352" w:right="1224"/>
              <w:rPr>
                <w:sz w:val="24"/>
              </w:rPr>
            </w:pPr>
            <w:r>
              <w:rPr>
                <w:sz w:val="24"/>
              </w:rPr>
              <w:t>西南证券 </w:t>
            </w:r>
          </w:p>
        </w:tc>
        <w:tc>
          <w:tcPr>
            <w:tcW w:w="3313" w:type="dxa"/>
          </w:tcPr>
          <w:p>
            <w:pPr>
              <w:pStyle w:val="TableParagraph"/>
              <w:ind w:left="489" w:right="362"/>
              <w:rPr>
                <w:sz w:val="24"/>
              </w:rPr>
            </w:pPr>
            <w:r>
              <w:rPr>
                <w:sz w:val="24"/>
              </w:rPr>
              <w:t>2,333 </w:t>
            </w:r>
          </w:p>
        </w:tc>
      </w:tr>
      <w:tr>
        <w:trPr>
          <w:trHeight w:val="312" w:hRule="atLeast"/>
        </w:trPr>
        <w:tc>
          <w:tcPr>
            <w:tcW w:w="1385" w:type="dxa"/>
          </w:tcPr>
          <w:p>
            <w:pPr>
              <w:pStyle w:val="TableParagraph"/>
              <w:ind w:left="488" w:right="362"/>
              <w:rPr>
                <w:sz w:val="24"/>
              </w:rPr>
            </w:pPr>
            <w:r>
              <w:rPr>
                <w:sz w:val="24"/>
              </w:rPr>
              <w:t>32 </w:t>
            </w:r>
          </w:p>
        </w:tc>
        <w:tc>
          <w:tcPr>
            <w:tcW w:w="3827" w:type="dxa"/>
          </w:tcPr>
          <w:p>
            <w:pPr>
              <w:pStyle w:val="TableParagraph"/>
              <w:ind w:left="1352" w:right="1224"/>
              <w:rPr>
                <w:sz w:val="24"/>
              </w:rPr>
            </w:pPr>
            <w:r>
              <w:rPr>
                <w:sz w:val="24"/>
              </w:rPr>
              <w:t>信达证券 </w:t>
            </w:r>
          </w:p>
        </w:tc>
        <w:tc>
          <w:tcPr>
            <w:tcW w:w="3313" w:type="dxa"/>
          </w:tcPr>
          <w:p>
            <w:pPr>
              <w:pStyle w:val="TableParagraph"/>
              <w:ind w:left="489" w:right="362"/>
              <w:rPr>
                <w:sz w:val="24"/>
              </w:rPr>
            </w:pPr>
            <w:r>
              <w:rPr>
                <w:sz w:val="24"/>
              </w:rPr>
              <w:t>1,853 </w:t>
            </w:r>
          </w:p>
        </w:tc>
      </w:tr>
      <w:tr>
        <w:trPr>
          <w:trHeight w:val="313" w:hRule="atLeast"/>
        </w:trPr>
        <w:tc>
          <w:tcPr>
            <w:tcW w:w="1385" w:type="dxa"/>
          </w:tcPr>
          <w:p>
            <w:pPr>
              <w:pStyle w:val="TableParagraph"/>
              <w:spacing w:line="294" w:lineRule="exact"/>
              <w:ind w:left="488" w:right="362"/>
              <w:rPr>
                <w:sz w:val="24"/>
              </w:rPr>
            </w:pPr>
            <w:r>
              <w:rPr>
                <w:sz w:val="24"/>
              </w:rPr>
              <w:t>33 </w:t>
            </w:r>
          </w:p>
        </w:tc>
        <w:tc>
          <w:tcPr>
            <w:tcW w:w="3827" w:type="dxa"/>
          </w:tcPr>
          <w:p>
            <w:pPr>
              <w:pStyle w:val="TableParagraph"/>
              <w:spacing w:line="294" w:lineRule="exact"/>
              <w:ind w:left="1352" w:right="1224"/>
              <w:rPr>
                <w:sz w:val="24"/>
              </w:rPr>
            </w:pPr>
            <w:r>
              <w:rPr>
                <w:sz w:val="24"/>
              </w:rPr>
              <w:t>湘财证券 </w:t>
            </w:r>
          </w:p>
        </w:tc>
        <w:tc>
          <w:tcPr>
            <w:tcW w:w="3313" w:type="dxa"/>
          </w:tcPr>
          <w:p>
            <w:pPr>
              <w:pStyle w:val="TableParagraph"/>
              <w:spacing w:line="294" w:lineRule="exact"/>
              <w:ind w:left="489" w:right="362"/>
              <w:rPr>
                <w:sz w:val="24"/>
              </w:rPr>
            </w:pPr>
            <w:r>
              <w:rPr>
                <w:sz w:val="24"/>
              </w:rPr>
              <w:t>1,718 </w:t>
            </w:r>
          </w:p>
        </w:tc>
      </w:tr>
      <w:tr>
        <w:trPr>
          <w:trHeight w:val="311" w:hRule="atLeast"/>
        </w:trPr>
        <w:tc>
          <w:tcPr>
            <w:tcW w:w="1385" w:type="dxa"/>
          </w:tcPr>
          <w:p>
            <w:pPr>
              <w:pStyle w:val="TableParagraph"/>
              <w:ind w:left="488" w:right="362"/>
              <w:rPr>
                <w:sz w:val="24"/>
              </w:rPr>
            </w:pPr>
            <w:r>
              <w:rPr>
                <w:sz w:val="24"/>
              </w:rPr>
              <w:t>34 </w:t>
            </w:r>
          </w:p>
        </w:tc>
        <w:tc>
          <w:tcPr>
            <w:tcW w:w="3827" w:type="dxa"/>
          </w:tcPr>
          <w:p>
            <w:pPr>
              <w:pStyle w:val="TableParagraph"/>
              <w:ind w:left="1352" w:right="1224"/>
              <w:rPr>
                <w:sz w:val="24"/>
              </w:rPr>
            </w:pPr>
            <w:r>
              <w:rPr>
                <w:sz w:val="24"/>
              </w:rPr>
              <w:t>国都证券 </w:t>
            </w:r>
          </w:p>
        </w:tc>
        <w:tc>
          <w:tcPr>
            <w:tcW w:w="3313" w:type="dxa"/>
          </w:tcPr>
          <w:p>
            <w:pPr>
              <w:pStyle w:val="TableParagraph"/>
              <w:ind w:left="489" w:right="362"/>
              <w:rPr>
                <w:sz w:val="24"/>
              </w:rPr>
            </w:pPr>
            <w:r>
              <w:rPr>
                <w:sz w:val="24"/>
              </w:rPr>
              <w:t>1,594 </w:t>
            </w:r>
          </w:p>
        </w:tc>
      </w:tr>
      <w:tr>
        <w:trPr>
          <w:trHeight w:val="311" w:hRule="atLeast"/>
        </w:trPr>
        <w:tc>
          <w:tcPr>
            <w:tcW w:w="1385" w:type="dxa"/>
          </w:tcPr>
          <w:p>
            <w:pPr>
              <w:pStyle w:val="TableParagraph"/>
              <w:ind w:left="488" w:right="362"/>
              <w:rPr>
                <w:sz w:val="24"/>
              </w:rPr>
            </w:pPr>
            <w:r>
              <w:rPr>
                <w:sz w:val="24"/>
              </w:rPr>
              <w:t>35 </w:t>
            </w:r>
          </w:p>
        </w:tc>
        <w:tc>
          <w:tcPr>
            <w:tcW w:w="3827" w:type="dxa"/>
          </w:tcPr>
          <w:p>
            <w:pPr>
              <w:pStyle w:val="TableParagraph"/>
              <w:ind w:left="1352" w:right="1224"/>
              <w:rPr>
                <w:sz w:val="24"/>
              </w:rPr>
            </w:pPr>
            <w:r>
              <w:rPr>
                <w:sz w:val="24"/>
              </w:rPr>
              <w:t>东北证券 </w:t>
            </w:r>
          </w:p>
        </w:tc>
        <w:tc>
          <w:tcPr>
            <w:tcW w:w="3313" w:type="dxa"/>
          </w:tcPr>
          <w:p>
            <w:pPr>
              <w:pStyle w:val="TableParagraph"/>
              <w:ind w:left="489" w:right="362"/>
              <w:rPr>
                <w:sz w:val="24"/>
              </w:rPr>
            </w:pPr>
            <w:r>
              <w:rPr>
                <w:sz w:val="24"/>
              </w:rPr>
              <w:t>1,545 </w:t>
            </w:r>
          </w:p>
        </w:tc>
      </w:tr>
      <w:tr>
        <w:trPr>
          <w:trHeight w:val="311" w:hRule="atLeast"/>
        </w:trPr>
        <w:tc>
          <w:tcPr>
            <w:tcW w:w="1385" w:type="dxa"/>
          </w:tcPr>
          <w:p>
            <w:pPr>
              <w:pStyle w:val="TableParagraph"/>
              <w:ind w:left="488" w:right="362"/>
              <w:rPr>
                <w:sz w:val="24"/>
              </w:rPr>
            </w:pPr>
            <w:r>
              <w:rPr>
                <w:sz w:val="24"/>
              </w:rPr>
              <w:t>36 </w:t>
            </w:r>
          </w:p>
        </w:tc>
        <w:tc>
          <w:tcPr>
            <w:tcW w:w="3827" w:type="dxa"/>
          </w:tcPr>
          <w:p>
            <w:pPr>
              <w:pStyle w:val="TableParagraph"/>
              <w:ind w:left="1352" w:right="1224"/>
              <w:rPr>
                <w:sz w:val="24"/>
              </w:rPr>
            </w:pPr>
            <w:r>
              <w:rPr>
                <w:sz w:val="24"/>
              </w:rPr>
              <w:t>东莞证券 </w:t>
            </w:r>
          </w:p>
        </w:tc>
        <w:tc>
          <w:tcPr>
            <w:tcW w:w="3313" w:type="dxa"/>
          </w:tcPr>
          <w:p>
            <w:pPr>
              <w:pStyle w:val="TableParagraph"/>
              <w:ind w:left="489" w:right="362"/>
              <w:rPr>
                <w:sz w:val="24"/>
              </w:rPr>
            </w:pPr>
            <w:r>
              <w:rPr>
                <w:sz w:val="24"/>
              </w:rPr>
              <w:t>1,533 </w:t>
            </w:r>
          </w:p>
        </w:tc>
      </w:tr>
      <w:tr>
        <w:trPr>
          <w:trHeight w:val="311" w:hRule="atLeast"/>
        </w:trPr>
        <w:tc>
          <w:tcPr>
            <w:tcW w:w="1385" w:type="dxa"/>
          </w:tcPr>
          <w:p>
            <w:pPr>
              <w:pStyle w:val="TableParagraph"/>
              <w:ind w:left="488" w:right="362"/>
              <w:rPr>
                <w:sz w:val="24"/>
              </w:rPr>
            </w:pPr>
            <w:r>
              <w:rPr>
                <w:sz w:val="24"/>
              </w:rPr>
              <w:t>37 </w:t>
            </w:r>
          </w:p>
        </w:tc>
        <w:tc>
          <w:tcPr>
            <w:tcW w:w="3827" w:type="dxa"/>
          </w:tcPr>
          <w:p>
            <w:pPr>
              <w:pStyle w:val="TableParagraph"/>
              <w:ind w:left="1352" w:right="1224"/>
              <w:rPr>
                <w:sz w:val="24"/>
              </w:rPr>
            </w:pPr>
            <w:r>
              <w:rPr>
                <w:sz w:val="24"/>
              </w:rPr>
              <w:t>开源证券 </w:t>
            </w:r>
          </w:p>
        </w:tc>
        <w:tc>
          <w:tcPr>
            <w:tcW w:w="3313" w:type="dxa"/>
          </w:tcPr>
          <w:p>
            <w:pPr>
              <w:pStyle w:val="TableParagraph"/>
              <w:ind w:left="489" w:right="362"/>
              <w:rPr>
                <w:sz w:val="24"/>
              </w:rPr>
            </w:pPr>
            <w:r>
              <w:rPr>
                <w:sz w:val="24"/>
              </w:rPr>
              <w:t>1,501 </w:t>
            </w:r>
          </w:p>
        </w:tc>
      </w:tr>
      <w:tr>
        <w:trPr>
          <w:trHeight w:val="314" w:hRule="atLeast"/>
        </w:trPr>
        <w:tc>
          <w:tcPr>
            <w:tcW w:w="1385" w:type="dxa"/>
          </w:tcPr>
          <w:p>
            <w:pPr>
              <w:pStyle w:val="TableParagraph"/>
              <w:spacing w:line="294" w:lineRule="exact"/>
              <w:ind w:left="488" w:right="362"/>
              <w:rPr>
                <w:sz w:val="24"/>
              </w:rPr>
            </w:pPr>
            <w:r>
              <w:rPr>
                <w:sz w:val="24"/>
              </w:rPr>
              <w:t>38 </w:t>
            </w:r>
          </w:p>
        </w:tc>
        <w:tc>
          <w:tcPr>
            <w:tcW w:w="3827" w:type="dxa"/>
          </w:tcPr>
          <w:p>
            <w:pPr>
              <w:pStyle w:val="TableParagraph"/>
              <w:spacing w:line="294" w:lineRule="exact"/>
              <w:ind w:left="1352" w:right="1224"/>
              <w:rPr>
                <w:sz w:val="24"/>
              </w:rPr>
            </w:pPr>
            <w:r>
              <w:rPr>
                <w:sz w:val="24"/>
              </w:rPr>
              <w:t>山西证券 </w:t>
            </w:r>
          </w:p>
        </w:tc>
        <w:tc>
          <w:tcPr>
            <w:tcW w:w="3313" w:type="dxa"/>
          </w:tcPr>
          <w:p>
            <w:pPr>
              <w:pStyle w:val="TableParagraph"/>
              <w:spacing w:line="294" w:lineRule="exact"/>
              <w:ind w:left="489" w:right="362"/>
              <w:rPr>
                <w:sz w:val="24"/>
              </w:rPr>
            </w:pPr>
            <w:r>
              <w:rPr>
                <w:sz w:val="24"/>
              </w:rPr>
              <w:t>1,441 </w:t>
            </w:r>
          </w:p>
        </w:tc>
      </w:tr>
    </w:tbl>
    <w:p>
      <w:pPr>
        <w:spacing w:after="0" w:line="294" w:lineRule="exact"/>
        <w:rPr>
          <w:sz w:val="24"/>
        </w:rPr>
        <w:sectPr>
          <w:pgSz w:w="11910" w:h="16840"/>
          <w:pgMar w:header="0" w:footer="1122" w:top="1540" w:bottom="132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3827"/>
        <w:gridCol w:w="3313"/>
      </w:tblGrid>
      <w:tr>
        <w:trPr>
          <w:trHeight w:val="311" w:hRule="atLeast"/>
        </w:trPr>
        <w:tc>
          <w:tcPr>
            <w:tcW w:w="1385" w:type="dxa"/>
          </w:tcPr>
          <w:p>
            <w:pPr>
              <w:pStyle w:val="TableParagraph"/>
              <w:jc w:val="right"/>
              <w:rPr>
                <w:sz w:val="24"/>
              </w:rPr>
            </w:pPr>
            <w:r>
              <w:rPr>
                <w:sz w:val="24"/>
              </w:rPr>
              <w:t>39 </w:t>
            </w:r>
          </w:p>
        </w:tc>
        <w:tc>
          <w:tcPr>
            <w:tcW w:w="3827" w:type="dxa"/>
          </w:tcPr>
          <w:p>
            <w:pPr>
              <w:pStyle w:val="TableParagraph"/>
              <w:ind w:left="1352" w:right="1224"/>
              <w:rPr>
                <w:sz w:val="24"/>
              </w:rPr>
            </w:pPr>
            <w:r>
              <w:rPr>
                <w:sz w:val="24"/>
              </w:rPr>
              <w:t>中原证券 </w:t>
            </w:r>
          </w:p>
        </w:tc>
        <w:tc>
          <w:tcPr>
            <w:tcW w:w="3313" w:type="dxa"/>
          </w:tcPr>
          <w:p>
            <w:pPr>
              <w:pStyle w:val="TableParagraph"/>
              <w:ind w:left="489" w:right="362"/>
              <w:rPr>
                <w:sz w:val="24"/>
              </w:rPr>
            </w:pPr>
            <w:r>
              <w:rPr>
                <w:sz w:val="24"/>
              </w:rPr>
              <w:t>1,350 </w:t>
            </w:r>
          </w:p>
        </w:tc>
      </w:tr>
      <w:tr>
        <w:trPr>
          <w:trHeight w:val="312" w:hRule="atLeast"/>
        </w:trPr>
        <w:tc>
          <w:tcPr>
            <w:tcW w:w="1385" w:type="dxa"/>
          </w:tcPr>
          <w:p>
            <w:pPr>
              <w:pStyle w:val="TableParagraph"/>
              <w:jc w:val="right"/>
              <w:rPr>
                <w:sz w:val="24"/>
              </w:rPr>
            </w:pPr>
            <w:r>
              <w:rPr>
                <w:sz w:val="24"/>
              </w:rPr>
              <w:t>40 </w:t>
            </w:r>
          </w:p>
        </w:tc>
        <w:tc>
          <w:tcPr>
            <w:tcW w:w="3827" w:type="dxa"/>
          </w:tcPr>
          <w:p>
            <w:pPr>
              <w:pStyle w:val="TableParagraph"/>
              <w:ind w:left="1352" w:right="1224"/>
              <w:rPr>
                <w:sz w:val="24"/>
              </w:rPr>
            </w:pPr>
            <w:r>
              <w:rPr>
                <w:sz w:val="24"/>
              </w:rPr>
              <w:t>中邮证券 </w:t>
            </w:r>
          </w:p>
        </w:tc>
        <w:tc>
          <w:tcPr>
            <w:tcW w:w="3313" w:type="dxa"/>
          </w:tcPr>
          <w:p>
            <w:pPr>
              <w:pStyle w:val="TableParagraph"/>
              <w:ind w:left="489" w:right="362"/>
              <w:rPr>
                <w:sz w:val="24"/>
              </w:rPr>
            </w:pPr>
            <w:r>
              <w:rPr>
                <w:sz w:val="24"/>
              </w:rPr>
              <w:t>1,341 </w:t>
            </w:r>
          </w:p>
        </w:tc>
      </w:tr>
      <w:tr>
        <w:trPr>
          <w:trHeight w:val="311" w:hRule="atLeast"/>
        </w:trPr>
        <w:tc>
          <w:tcPr>
            <w:tcW w:w="1385" w:type="dxa"/>
          </w:tcPr>
          <w:p>
            <w:pPr>
              <w:pStyle w:val="TableParagraph"/>
              <w:jc w:val="right"/>
              <w:rPr>
                <w:sz w:val="24"/>
              </w:rPr>
            </w:pPr>
            <w:r>
              <w:rPr>
                <w:sz w:val="24"/>
              </w:rPr>
              <w:t>41 </w:t>
            </w:r>
          </w:p>
        </w:tc>
        <w:tc>
          <w:tcPr>
            <w:tcW w:w="3827" w:type="dxa"/>
          </w:tcPr>
          <w:p>
            <w:pPr>
              <w:pStyle w:val="TableParagraph"/>
              <w:ind w:left="1352" w:right="1224"/>
              <w:rPr>
                <w:sz w:val="24"/>
              </w:rPr>
            </w:pPr>
            <w:r>
              <w:rPr>
                <w:sz w:val="24"/>
              </w:rPr>
              <w:t>财信证券 </w:t>
            </w:r>
          </w:p>
        </w:tc>
        <w:tc>
          <w:tcPr>
            <w:tcW w:w="3313" w:type="dxa"/>
          </w:tcPr>
          <w:p>
            <w:pPr>
              <w:pStyle w:val="TableParagraph"/>
              <w:ind w:left="489" w:right="362"/>
              <w:rPr>
                <w:sz w:val="24"/>
              </w:rPr>
            </w:pPr>
            <w:r>
              <w:rPr>
                <w:sz w:val="24"/>
              </w:rPr>
              <w:t>1,211 </w:t>
            </w:r>
          </w:p>
        </w:tc>
      </w:tr>
      <w:tr>
        <w:trPr>
          <w:trHeight w:val="313" w:hRule="atLeast"/>
        </w:trPr>
        <w:tc>
          <w:tcPr>
            <w:tcW w:w="1385" w:type="dxa"/>
          </w:tcPr>
          <w:p>
            <w:pPr>
              <w:pStyle w:val="TableParagraph"/>
              <w:spacing w:before="2"/>
              <w:jc w:val="right"/>
              <w:rPr>
                <w:sz w:val="24"/>
              </w:rPr>
            </w:pPr>
            <w:r>
              <w:rPr>
                <w:sz w:val="24"/>
              </w:rPr>
              <w:t>42 </w:t>
            </w:r>
          </w:p>
        </w:tc>
        <w:tc>
          <w:tcPr>
            <w:tcW w:w="3827" w:type="dxa"/>
          </w:tcPr>
          <w:p>
            <w:pPr>
              <w:pStyle w:val="TableParagraph"/>
              <w:spacing w:before="2"/>
              <w:ind w:left="1352" w:right="1224"/>
              <w:rPr>
                <w:sz w:val="24"/>
              </w:rPr>
            </w:pPr>
            <w:r>
              <w:rPr>
                <w:sz w:val="24"/>
              </w:rPr>
              <w:t>南京证券 </w:t>
            </w:r>
          </w:p>
        </w:tc>
        <w:tc>
          <w:tcPr>
            <w:tcW w:w="3313" w:type="dxa"/>
          </w:tcPr>
          <w:p>
            <w:pPr>
              <w:pStyle w:val="TableParagraph"/>
              <w:spacing w:before="2"/>
              <w:ind w:left="489" w:right="362"/>
              <w:rPr>
                <w:sz w:val="24"/>
              </w:rPr>
            </w:pPr>
            <w:r>
              <w:rPr>
                <w:sz w:val="24"/>
              </w:rPr>
              <w:t>1,113 </w:t>
            </w:r>
          </w:p>
        </w:tc>
      </w:tr>
      <w:tr>
        <w:trPr>
          <w:trHeight w:val="311" w:hRule="atLeast"/>
        </w:trPr>
        <w:tc>
          <w:tcPr>
            <w:tcW w:w="1385" w:type="dxa"/>
          </w:tcPr>
          <w:p>
            <w:pPr>
              <w:pStyle w:val="TableParagraph"/>
              <w:jc w:val="right"/>
              <w:rPr>
                <w:sz w:val="24"/>
              </w:rPr>
            </w:pPr>
            <w:r>
              <w:rPr>
                <w:sz w:val="24"/>
              </w:rPr>
              <w:t>43 </w:t>
            </w:r>
          </w:p>
        </w:tc>
        <w:tc>
          <w:tcPr>
            <w:tcW w:w="3827" w:type="dxa"/>
          </w:tcPr>
          <w:p>
            <w:pPr>
              <w:pStyle w:val="TableParagraph"/>
              <w:ind w:left="1352" w:right="1224"/>
              <w:rPr>
                <w:sz w:val="24"/>
              </w:rPr>
            </w:pPr>
            <w:r>
              <w:rPr>
                <w:sz w:val="24"/>
              </w:rPr>
              <w:t>大同证券 </w:t>
            </w:r>
          </w:p>
        </w:tc>
        <w:tc>
          <w:tcPr>
            <w:tcW w:w="3313" w:type="dxa"/>
          </w:tcPr>
          <w:p>
            <w:pPr>
              <w:pStyle w:val="TableParagraph"/>
              <w:ind w:left="489" w:right="362"/>
              <w:rPr>
                <w:sz w:val="24"/>
              </w:rPr>
            </w:pPr>
            <w:r>
              <w:rPr>
                <w:sz w:val="24"/>
              </w:rPr>
              <w:t>1,107 </w:t>
            </w:r>
          </w:p>
        </w:tc>
      </w:tr>
      <w:tr>
        <w:trPr>
          <w:trHeight w:val="311" w:hRule="atLeast"/>
        </w:trPr>
        <w:tc>
          <w:tcPr>
            <w:tcW w:w="1385" w:type="dxa"/>
          </w:tcPr>
          <w:p>
            <w:pPr>
              <w:pStyle w:val="TableParagraph"/>
              <w:jc w:val="right"/>
              <w:rPr>
                <w:sz w:val="24"/>
              </w:rPr>
            </w:pPr>
            <w:r>
              <w:rPr>
                <w:sz w:val="24"/>
              </w:rPr>
              <w:t>44 </w:t>
            </w:r>
          </w:p>
        </w:tc>
        <w:tc>
          <w:tcPr>
            <w:tcW w:w="3827" w:type="dxa"/>
          </w:tcPr>
          <w:p>
            <w:pPr>
              <w:pStyle w:val="TableParagraph"/>
              <w:ind w:left="1352" w:right="1224"/>
              <w:rPr>
                <w:sz w:val="24"/>
              </w:rPr>
            </w:pPr>
            <w:r>
              <w:rPr>
                <w:sz w:val="24"/>
              </w:rPr>
              <w:t>国联证券 </w:t>
            </w:r>
          </w:p>
        </w:tc>
        <w:tc>
          <w:tcPr>
            <w:tcW w:w="3313" w:type="dxa"/>
          </w:tcPr>
          <w:p>
            <w:pPr>
              <w:pStyle w:val="TableParagraph"/>
              <w:ind w:left="489" w:right="362"/>
              <w:rPr>
                <w:sz w:val="24"/>
              </w:rPr>
            </w:pPr>
            <w:r>
              <w:rPr>
                <w:sz w:val="24"/>
              </w:rPr>
              <w:t>1,079 </w:t>
            </w:r>
          </w:p>
        </w:tc>
      </w:tr>
      <w:tr>
        <w:trPr>
          <w:trHeight w:val="311" w:hRule="atLeast"/>
        </w:trPr>
        <w:tc>
          <w:tcPr>
            <w:tcW w:w="1385" w:type="dxa"/>
          </w:tcPr>
          <w:p>
            <w:pPr>
              <w:pStyle w:val="TableParagraph"/>
              <w:jc w:val="right"/>
              <w:rPr>
                <w:sz w:val="24"/>
              </w:rPr>
            </w:pPr>
            <w:r>
              <w:rPr>
                <w:sz w:val="24"/>
              </w:rPr>
              <w:t>45 </w:t>
            </w:r>
          </w:p>
        </w:tc>
        <w:tc>
          <w:tcPr>
            <w:tcW w:w="3827" w:type="dxa"/>
          </w:tcPr>
          <w:p>
            <w:pPr>
              <w:pStyle w:val="TableParagraph"/>
              <w:ind w:left="1352" w:right="1224"/>
              <w:rPr>
                <w:sz w:val="24"/>
              </w:rPr>
            </w:pPr>
            <w:r>
              <w:rPr>
                <w:sz w:val="24"/>
              </w:rPr>
              <w:t>东吴证券 </w:t>
            </w:r>
          </w:p>
        </w:tc>
        <w:tc>
          <w:tcPr>
            <w:tcW w:w="3313" w:type="dxa"/>
          </w:tcPr>
          <w:p>
            <w:pPr>
              <w:pStyle w:val="TableParagraph"/>
              <w:ind w:left="489" w:right="362"/>
              <w:rPr>
                <w:sz w:val="24"/>
              </w:rPr>
            </w:pPr>
            <w:r>
              <w:rPr>
                <w:sz w:val="24"/>
              </w:rPr>
              <w:t>1,059 </w:t>
            </w:r>
          </w:p>
        </w:tc>
      </w:tr>
      <w:tr>
        <w:trPr>
          <w:trHeight w:val="311" w:hRule="atLeast"/>
        </w:trPr>
        <w:tc>
          <w:tcPr>
            <w:tcW w:w="1385" w:type="dxa"/>
          </w:tcPr>
          <w:p>
            <w:pPr>
              <w:pStyle w:val="TableParagraph"/>
              <w:jc w:val="right"/>
              <w:rPr>
                <w:sz w:val="24"/>
              </w:rPr>
            </w:pPr>
            <w:r>
              <w:rPr>
                <w:sz w:val="24"/>
              </w:rPr>
              <w:t>46 </w:t>
            </w:r>
          </w:p>
        </w:tc>
        <w:tc>
          <w:tcPr>
            <w:tcW w:w="3827" w:type="dxa"/>
          </w:tcPr>
          <w:p>
            <w:pPr>
              <w:pStyle w:val="TableParagraph"/>
              <w:ind w:left="1352" w:right="1224"/>
              <w:rPr>
                <w:sz w:val="24"/>
              </w:rPr>
            </w:pPr>
            <w:r>
              <w:rPr>
                <w:sz w:val="24"/>
              </w:rPr>
              <w:t>华宝证券 </w:t>
            </w:r>
          </w:p>
        </w:tc>
        <w:tc>
          <w:tcPr>
            <w:tcW w:w="3313" w:type="dxa"/>
          </w:tcPr>
          <w:p>
            <w:pPr>
              <w:pStyle w:val="TableParagraph"/>
              <w:ind w:left="489" w:right="362"/>
              <w:rPr>
                <w:sz w:val="24"/>
              </w:rPr>
            </w:pPr>
            <w:r>
              <w:rPr>
                <w:sz w:val="24"/>
              </w:rPr>
              <w:t>1,053 </w:t>
            </w:r>
          </w:p>
        </w:tc>
      </w:tr>
      <w:tr>
        <w:trPr>
          <w:trHeight w:val="311" w:hRule="atLeast"/>
        </w:trPr>
        <w:tc>
          <w:tcPr>
            <w:tcW w:w="1385" w:type="dxa"/>
          </w:tcPr>
          <w:p>
            <w:pPr>
              <w:pStyle w:val="TableParagraph"/>
              <w:jc w:val="right"/>
              <w:rPr>
                <w:sz w:val="24"/>
              </w:rPr>
            </w:pPr>
            <w:r>
              <w:rPr>
                <w:sz w:val="24"/>
              </w:rPr>
              <w:t>47 </w:t>
            </w:r>
          </w:p>
        </w:tc>
        <w:tc>
          <w:tcPr>
            <w:tcW w:w="3827" w:type="dxa"/>
          </w:tcPr>
          <w:p>
            <w:pPr>
              <w:pStyle w:val="TableParagraph"/>
              <w:ind w:left="1352" w:right="1224"/>
              <w:rPr>
                <w:sz w:val="24"/>
              </w:rPr>
            </w:pPr>
            <w:r>
              <w:rPr>
                <w:sz w:val="24"/>
              </w:rPr>
              <w:t>国海证券 </w:t>
            </w:r>
          </w:p>
        </w:tc>
        <w:tc>
          <w:tcPr>
            <w:tcW w:w="3313" w:type="dxa"/>
          </w:tcPr>
          <w:p>
            <w:pPr>
              <w:pStyle w:val="TableParagraph"/>
              <w:ind w:left="489" w:right="362"/>
              <w:rPr>
                <w:sz w:val="24"/>
              </w:rPr>
            </w:pPr>
            <w:r>
              <w:rPr>
                <w:sz w:val="24"/>
              </w:rPr>
              <w:t>1,047 </w:t>
            </w:r>
          </w:p>
        </w:tc>
      </w:tr>
      <w:tr>
        <w:trPr>
          <w:trHeight w:val="314" w:hRule="atLeast"/>
        </w:trPr>
        <w:tc>
          <w:tcPr>
            <w:tcW w:w="1385" w:type="dxa"/>
          </w:tcPr>
          <w:p>
            <w:pPr>
              <w:pStyle w:val="TableParagraph"/>
              <w:spacing w:before="2"/>
              <w:jc w:val="right"/>
              <w:rPr>
                <w:sz w:val="24"/>
              </w:rPr>
            </w:pPr>
            <w:r>
              <w:rPr>
                <w:sz w:val="24"/>
              </w:rPr>
              <w:t>48 </w:t>
            </w:r>
          </w:p>
        </w:tc>
        <w:tc>
          <w:tcPr>
            <w:tcW w:w="3827" w:type="dxa"/>
          </w:tcPr>
          <w:p>
            <w:pPr>
              <w:pStyle w:val="TableParagraph"/>
              <w:spacing w:before="2"/>
              <w:ind w:left="1352" w:right="1224"/>
              <w:rPr>
                <w:sz w:val="24"/>
              </w:rPr>
            </w:pPr>
            <w:r>
              <w:rPr>
                <w:sz w:val="24"/>
              </w:rPr>
              <w:t>华鑫证券 </w:t>
            </w:r>
          </w:p>
        </w:tc>
        <w:tc>
          <w:tcPr>
            <w:tcW w:w="3313" w:type="dxa"/>
          </w:tcPr>
          <w:p>
            <w:pPr>
              <w:pStyle w:val="TableParagraph"/>
              <w:spacing w:before="2"/>
              <w:ind w:left="489" w:right="362"/>
              <w:rPr>
                <w:sz w:val="24"/>
              </w:rPr>
            </w:pPr>
            <w:r>
              <w:rPr>
                <w:sz w:val="24"/>
              </w:rPr>
              <w:t>1,005 </w:t>
            </w:r>
          </w:p>
        </w:tc>
      </w:tr>
      <w:tr>
        <w:trPr>
          <w:trHeight w:val="311" w:hRule="atLeast"/>
        </w:trPr>
        <w:tc>
          <w:tcPr>
            <w:tcW w:w="1385" w:type="dxa"/>
          </w:tcPr>
          <w:p>
            <w:pPr>
              <w:pStyle w:val="TableParagraph"/>
              <w:jc w:val="right"/>
              <w:rPr>
                <w:sz w:val="24"/>
              </w:rPr>
            </w:pPr>
            <w:r>
              <w:rPr>
                <w:sz w:val="24"/>
              </w:rPr>
              <w:t>49 </w:t>
            </w:r>
          </w:p>
        </w:tc>
        <w:tc>
          <w:tcPr>
            <w:tcW w:w="3827" w:type="dxa"/>
          </w:tcPr>
          <w:p>
            <w:pPr>
              <w:pStyle w:val="TableParagraph"/>
              <w:ind w:left="1352" w:right="1224"/>
              <w:rPr>
                <w:sz w:val="24"/>
              </w:rPr>
            </w:pPr>
            <w:r>
              <w:rPr>
                <w:sz w:val="24"/>
              </w:rPr>
              <w:t>德邦证券 </w:t>
            </w:r>
          </w:p>
        </w:tc>
        <w:tc>
          <w:tcPr>
            <w:tcW w:w="3313" w:type="dxa"/>
          </w:tcPr>
          <w:p>
            <w:pPr>
              <w:pStyle w:val="TableParagraph"/>
              <w:ind w:left="489" w:right="362"/>
              <w:rPr>
                <w:sz w:val="24"/>
              </w:rPr>
            </w:pPr>
            <w:r>
              <w:rPr>
                <w:sz w:val="24"/>
              </w:rPr>
              <w:t>986 </w:t>
            </w:r>
          </w:p>
        </w:tc>
      </w:tr>
      <w:tr>
        <w:trPr>
          <w:trHeight w:val="311" w:hRule="atLeast"/>
        </w:trPr>
        <w:tc>
          <w:tcPr>
            <w:tcW w:w="1385" w:type="dxa"/>
          </w:tcPr>
          <w:p>
            <w:pPr>
              <w:pStyle w:val="TableParagraph"/>
              <w:jc w:val="right"/>
              <w:rPr>
                <w:sz w:val="24"/>
              </w:rPr>
            </w:pPr>
            <w:r>
              <w:rPr>
                <w:sz w:val="24"/>
              </w:rPr>
              <w:t>50 </w:t>
            </w:r>
          </w:p>
        </w:tc>
        <w:tc>
          <w:tcPr>
            <w:tcW w:w="3827" w:type="dxa"/>
          </w:tcPr>
          <w:p>
            <w:pPr>
              <w:pStyle w:val="TableParagraph"/>
              <w:ind w:left="1352" w:right="1224"/>
              <w:rPr>
                <w:sz w:val="24"/>
              </w:rPr>
            </w:pPr>
            <w:r>
              <w:rPr>
                <w:sz w:val="24"/>
              </w:rPr>
              <w:t>中航证券 </w:t>
            </w:r>
          </w:p>
        </w:tc>
        <w:tc>
          <w:tcPr>
            <w:tcW w:w="3313" w:type="dxa"/>
          </w:tcPr>
          <w:p>
            <w:pPr>
              <w:pStyle w:val="TableParagraph"/>
              <w:ind w:left="489" w:right="362"/>
              <w:rPr>
                <w:sz w:val="24"/>
              </w:rPr>
            </w:pPr>
            <w:r>
              <w:rPr>
                <w:sz w:val="24"/>
              </w:rPr>
              <w:t>851 </w:t>
            </w:r>
          </w:p>
        </w:tc>
      </w:tr>
      <w:tr>
        <w:trPr>
          <w:trHeight w:val="311" w:hRule="atLeast"/>
        </w:trPr>
        <w:tc>
          <w:tcPr>
            <w:tcW w:w="1385" w:type="dxa"/>
          </w:tcPr>
          <w:p>
            <w:pPr>
              <w:pStyle w:val="TableParagraph"/>
              <w:jc w:val="right"/>
              <w:rPr>
                <w:sz w:val="24"/>
              </w:rPr>
            </w:pPr>
            <w:r>
              <w:rPr>
                <w:sz w:val="24"/>
              </w:rPr>
              <w:t>51 </w:t>
            </w:r>
          </w:p>
        </w:tc>
        <w:tc>
          <w:tcPr>
            <w:tcW w:w="3827" w:type="dxa"/>
          </w:tcPr>
          <w:p>
            <w:pPr>
              <w:pStyle w:val="TableParagraph"/>
              <w:ind w:left="1352" w:right="1224"/>
              <w:rPr>
                <w:sz w:val="24"/>
              </w:rPr>
            </w:pPr>
            <w:r>
              <w:rPr>
                <w:sz w:val="24"/>
              </w:rPr>
              <w:t>天风证券 </w:t>
            </w:r>
          </w:p>
        </w:tc>
        <w:tc>
          <w:tcPr>
            <w:tcW w:w="3313" w:type="dxa"/>
          </w:tcPr>
          <w:p>
            <w:pPr>
              <w:pStyle w:val="TableParagraph"/>
              <w:ind w:left="489" w:right="362"/>
              <w:rPr>
                <w:sz w:val="24"/>
              </w:rPr>
            </w:pPr>
            <w:r>
              <w:rPr>
                <w:sz w:val="24"/>
              </w:rPr>
              <w:t>809 </w:t>
            </w:r>
          </w:p>
        </w:tc>
      </w:tr>
      <w:tr>
        <w:trPr>
          <w:trHeight w:val="312" w:hRule="atLeast"/>
        </w:trPr>
        <w:tc>
          <w:tcPr>
            <w:tcW w:w="1385" w:type="dxa"/>
          </w:tcPr>
          <w:p>
            <w:pPr>
              <w:pStyle w:val="TableParagraph"/>
              <w:jc w:val="right"/>
              <w:rPr>
                <w:sz w:val="24"/>
              </w:rPr>
            </w:pPr>
            <w:r>
              <w:rPr>
                <w:sz w:val="24"/>
              </w:rPr>
              <w:t>52 </w:t>
            </w:r>
          </w:p>
        </w:tc>
        <w:tc>
          <w:tcPr>
            <w:tcW w:w="3827" w:type="dxa"/>
          </w:tcPr>
          <w:p>
            <w:pPr>
              <w:pStyle w:val="TableParagraph"/>
              <w:ind w:left="1352" w:right="1224"/>
              <w:rPr>
                <w:sz w:val="24"/>
              </w:rPr>
            </w:pPr>
            <w:r>
              <w:rPr>
                <w:sz w:val="24"/>
              </w:rPr>
              <w:t>民生证券 </w:t>
            </w:r>
          </w:p>
        </w:tc>
        <w:tc>
          <w:tcPr>
            <w:tcW w:w="3313" w:type="dxa"/>
          </w:tcPr>
          <w:p>
            <w:pPr>
              <w:pStyle w:val="TableParagraph"/>
              <w:ind w:left="489" w:right="362"/>
              <w:rPr>
                <w:sz w:val="24"/>
              </w:rPr>
            </w:pPr>
            <w:r>
              <w:rPr>
                <w:sz w:val="24"/>
              </w:rPr>
              <w:t>807 </w:t>
            </w:r>
          </w:p>
        </w:tc>
      </w:tr>
      <w:tr>
        <w:trPr>
          <w:trHeight w:val="311" w:hRule="atLeast"/>
        </w:trPr>
        <w:tc>
          <w:tcPr>
            <w:tcW w:w="1385" w:type="dxa"/>
          </w:tcPr>
          <w:p>
            <w:pPr>
              <w:pStyle w:val="TableParagraph"/>
              <w:jc w:val="right"/>
              <w:rPr>
                <w:sz w:val="24"/>
              </w:rPr>
            </w:pPr>
            <w:r>
              <w:rPr>
                <w:sz w:val="24"/>
              </w:rPr>
              <w:t>53 </w:t>
            </w:r>
          </w:p>
        </w:tc>
        <w:tc>
          <w:tcPr>
            <w:tcW w:w="3827" w:type="dxa"/>
          </w:tcPr>
          <w:p>
            <w:pPr>
              <w:pStyle w:val="TableParagraph"/>
              <w:ind w:left="1352" w:right="1224"/>
              <w:rPr>
                <w:sz w:val="24"/>
              </w:rPr>
            </w:pPr>
            <w:r>
              <w:rPr>
                <w:sz w:val="24"/>
              </w:rPr>
              <w:t>第一创业 </w:t>
            </w:r>
          </w:p>
        </w:tc>
        <w:tc>
          <w:tcPr>
            <w:tcW w:w="3313" w:type="dxa"/>
          </w:tcPr>
          <w:p>
            <w:pPr>
              <w:pStyle w:val="TableParagraph"/>
              <w:ind w:left="489" w:right="362"/>
              <w:rPr>
                <w:sz w:val="24"/>
              </w:rPr>
            </w:pPr>
            <w:r>
              <w:rPr>
                <w:sz w:val="24"/>
              </w:rPr>
              <w:t>799 </w:t>
            </w:r>
          </w:p>
        </w:tc>
      </w:tr>
      <w:tr>
        <w:trPr>
          <w:trHeight w:val="314" w:hRule="atLeast"/>
        </w:trPr>
        <w:tc>
          <w:tcPr>
            <w:tcW w:w="1385" w:type="dxa"/>
          </w:tcPr>
          <w:p>
            <w:pPr>
              <w:pStyle w:val="TableParagraph"/>
              <w:spacing w:before="2"/>
              <w:jc w:val="right"/>
              <w:rPr>
                <w:sz w:val="24"/>
              </w:rPr>
            </w:pPr>
            <w:r>
              <w:rPr>
                <w:sz w:val="24"/>
              </w:rPr>
              <w:t>54 </w:t>
            </w:r>
          </w:p>
        </w:tc>
        <w:tc>
          <w:tcPr>
            <w:tcW w:w="3827" w:type="dxa"/>
          </w:tcPr>
          <w:p>
            <w:pPr>
              <w:pStyle w:val="TableParagraph"/>
              <w:spacing w:before="2"/>
              <w:ind w:left="1352" w:right="1224"/>
              <w:rPr>
                <w:sz w:val="24"/>
              </w:rPr>
            </w:pPr>
            <w:r>
              <w:rPr>
                <w:sz w:val="24"/>
              </w:rPr>
              <w:t>华创证券 </w:t>
            </w:r>
          </w:p>
        </w:tc>
        <w:tc>
          <w:tcPr>
            <w:tcW w:w="3313" w:type="dxa"/>
          </w:tcPr>
          <w:p>
            <w:pPr>
              <w:pStyle w:val="TableParagraph"/>
              <w:spacing w:before="2"/>
              <w:ind w:left="489" w:right="362"/>
              <w:rPr>
                <w:sz w:val="24"/>
              </w:rPr>
            </w:pPr>
            <w:r>
              <w:rPr>
                <w:sz w:val="24"/>
              </w:rPr>
              <w:t>762 </w:t>
            </w:r>
          </w:p>
        </w:tc>
      </w:tr>
      <w:tr>
        <w:trPr>
          <w:trHeight w:val="311" w:hRule="atLeast"/>
        </w:trPr>
        <w:tc>
          <w:tcPr>
            <w:tcW w:w="1385" w:type="dxa"/>
          </w:tcPr>
          <w:p>
            <w:pPr>
              <w:pStyle w:val="TableParagraph"/>
              <w:jc w:val="right"/>
              <w:rPr>
                <w:sz w:val="24"/>
              </w:rPr>
            </w:pPr>
            <w:r>
              <w:rPr>
                <w:sz w:val="24"/>
              </w:rPr>
              <w:t>55 </w:t>
            </w:r>
          </w:p>
        </w:tc>
        <w:tc>
          <w:tcPr>
            <w:tcW w:w="3827" w:type="dxa"/>
          </w:tcPr>
          <w:p>
            <w:pPr>
              <w:pStyle w:val="TableParagraph"/>
              <w:ind w:left="1352" w:right="1224"/>
              <w:rPr>
                <w:sz w:val="24"/>
              </w:rPr>
            </w:pPr>
            <w:r>
              <w:rPr>
                <w:sz w:val="24"/>
              </w:rPr>
              <w:t>华林证券 </w:t>
            </w:r>
          </w:p>
        </w:tc>
        <w:tc>
          <w:tcPr>
            <w:tcW w:w="3313" w:type="dxa"/>
          </w:tcPr>
          <w:p>
            <w:pPr>
              <w:pStyle w:val="TableParagraph"/>
              <w:ind w:left="489" w:right="362"/>
              <w:rPr>
                <w:sz w:val="24"/>
              </w:rPr>
            </w:pPr>
            <w:r>
              <w:rPr>
                <w:sz w:val="24"/>
              </w:rPr>
              <w:t>746 </w:t>
            </w:r>
          </w:p>
        </w:tc>
      </w:tr>
      <w:tr>
        <w:trPr>
          <w:trHeight w:val="311" w:hRule="atLeast"/>
        </w:trPr>
        <w:tc>
          <w:tcPr>
            <w:tcW w:w="1385" w:type="dxa"/>
          </w:tcPr>
          <w:p>
            <w:pPr>
              <w:pStyle w:val="TableParagraph"/>
              <w:jc w:val="right"/>
              <w:rPr>
                <w:sz w:val="24"/>
              </w:rPr>
            </w:pPr>
            <w:r>
              <w:rPr>
                <w:sz w:val="24"/>
              </w:rPr>
              <w:t>56 </w:t>
            </w:r>
          </w:p>
        </w:tc>
        <w:tc>
          <w:tcPr>
            <w:tcW w:w="3827" w:type="dxa"/>
          </w:tcPr>
          <w:p>
            <w:pPr>
              <w:pStyle w:val="TableParagraph"/>
              <w:ind w:left="1352" w:right="1224"/>
              <w:rPr>
                <w:sz w:val="24"/>
              </w:rPr>
            </w:pPr>
            <w:r>
              <w:rPr>
                <w:sz w:val="24"/>
              </w:rPr>
              <w:t>华龙证券 </w:t>
            </w:r>
          </w:p>
        </w:tc>
        <w:tc>
          <w:tcPr>
            <w:tcW w:w="3313" w:type="dxa"/>
          </w:tcPr>
          <w:p>
            <w:pPr>
              <w:pStyle w:val="TableParagraph"/>
              <w:ind w:left="489" w:right="362"/>
              <w:rPr>
                <w:sz w:val="24"/>
              </w:rPr>
            </w:pPr>
            <w:r>
              <w:rPr>
                <w:sz w:val="24"/>
              </w:rPr>
              <w:t>739 </w:t>
            </w:r>
          </w:p>
        </w:tc>
      </w:tr>
      <w:tr>
        <w:trPr>
          <w:trHeight w:val="311" w:hRule="atLeast"/>
        </w:trPr>
        <w:tc>
          <w:tcPr>
            <w:tcW w:w="1385" w:type="dxa"/>
          </w:tcPr>
          <w:p>
            <w:pPr>
              <w:pStyle w:val="TableParagraph"/>
              <w:jc w:val="right"/>
              <w:rPr>
                <w:sz w:val="24"/>
              </w:rPr>
            </w:pPr>
            <w:r>
              <w:rPr>
                <w:sz w:val="24"/>
              </w:rPr>
              <w:t>57 </w:t>
            </w:r>
          </w:p>
        </w:tc>
        <w:tc>
          <w:tcPr>
            <w:tcW w:w="3827" w:type="dxa"/>
          </w:tcPr>
          <w:p>
            <w:pPr>
              <w:pStyle w:val="TableParagraph"/>
              <w:ind w:left="1352" w:right="1224"/>
              <w:rPr>
                <w:sz w:val="24"/>
              </w:rPr>
            </w:pPr>
            <w:r>
              <w:rPr>
                <w:sz w:val="24"/>
              </w:rPr>
              <w:t>东海证券 </w:t>
            </w:r>
          </w:p>
        </w:tc>
        <w:tc>
          <w:tcPr>
            <w:tcW w:w="3313" w:type="dxa"/>
          </w:tcPr>
          <w:p>
            <w:pPr>
              <w:pStyle w:val="TableParagraph"/>
              <w:ind w:left="489" w:right="362"/>
              <w:rPr>
                <w:sz w:val="24"/>
              </w:rPr>
            </w:pPr>
            <w:r>
              <w:rPr>
                <w:sz w:val="24"/>
              </w:rPr>
              <w:t>734 </w:t>
            </w:r>
          </w:p>
        </w:tc>
      </w:tr>
      <w:tr>
        <w:trPr>
          <w:trHeight w:val="311" w:hRule="atLeast"/>
        </w:trPr>
        <w:tc>
          <w:tcPr>
            <w:tcW w:w="1385" w:type="dxa"/>
          </w:tcPr>
          <w:p>
            <w:pPr>
              <w:pStyle w:val="TableParagraph"/>
              <w:jc w:val="right"/>
              <w:rPr>
                <w:sz w:val="24"/>
              </w:rPr>
            </w:pPr>
            <w:r>
              <w:rPr>
                <w:sz w:val="24"/>
              </w:rPr>
              <w:t>58 </w:t>
            </w:r>
          </w:p>
        </w:tc>
        <w:tc>
          <w:tcPr>
            <w:tcW w:w="3827" w:type="dxa"/>
          </w:tcPr>
          <w:p>
            <w:pPr>
              <w:pStyle w:val="TableParagraph"/>
              <w:ind w:left="1352" w:right="1224"/>
              <w:rPr>
                <w:sz w:val="24"/>
              </w:rPr>
            </w:pPr>
            <w:r>
              <w:rPr>
                <w:sz w:val="24"/>
              </w:rPr>
              <w:t>万联证券 </w:t>
            </w:r>
          </w:p>
        </w:tc>
        <w:tc>
          <w:tcPr>
            <w:tcW w:w="3313" w:type="dxa"/>
          </w:tcPr>
          <w:p>
            <w:pPr>
              <w:pStyle w:val="TableParagraph"/>
              <w:ind w:left="489" w:right="362"/>
              <w:rPr>
                <w:sz w:val="24"/>
              </w:rPr>
            </w:pPr>
            <w:r>
              <w:rPr>
                <w:sz w:val="24"/>
              </w:rPr>
              <w:t>731 </w:t>
            </w:r>
          </w:p>
        </w:tc>
      </w:tr>
      <w:tr>
        <w:trPr>
          <w:trHeight w:val="311" w:hRule="atLeast"/>
        </w:trPr>
        <w:tc>
          <w:tcPr>
            <w:tcW w:w="1385" w:type="dxa"/>
          </w:tcPr>
          <w:p>
            <w:pPr>
              <w:pStyle w:val="TableParagraph"/>
              <w:jc w:val="right"/>
              <w:rPr>
                <w:sz w:val="24"/>
              </w:rPr>
            </w:pPr>
            <w:r>
              <w:rPr>
                <w:sz w:val="24"/>
              </w:rPr>
              <w:t>59 </w:t>
            </w:r>
          </w:p>
        </w:tc>
        <w:tc>
          <w:tcPr>
            <w:tcW w:w="3827" w:type="dxa"/>
          </w:tcPr>
          <w:p>
            <w:pPr>
              <w:pStyle w:val="TableParagraph"/>
              <w:ind w:left="1352" w:right="1224"/>
              <w:rPr>
                <w:sz w:val="24"/>
              </w:rPr>
            </w:pPr>
            <w:r>
              <w:rPr>
                <w:sz w:val="24"/>
              </w:rPr>
              <w:t>渤海证券 </w:t>
            </w:r>
          </w:p>
        </w:tc>
        <w:tc>
          <w:tcPr>
            <w:tcW w:w="3313" w:type="dxa"/>
          </w:tcPr>
          <w:p>
            <w:pPr>
              <w:pStyle w:val="TableParagraph"/>
              <w:ind w:left="489" w:right="362"/>
              <w:rPr>
                <w:sz w:val="24"/>
              </w:rPr>
            </w:pPr>
            <w:r>
              <w:rPr>
                <w:sz w:val="24"/>
              </w:rPr>
              <w:t>725 </w:t>
            </w:r>
          </w:p>
        </w:tc>
      </w:tr>
      <w:tr>
        <w:trPr>
          <w:trHeight w:val="313" w:hRule="atLeast"/>
        </w:trPr>
        <w:tc>
          <w:tcPr>
            <w:tcW w:w="1385" w:type="dxa"/>
          </w:tcPr>
          <w:p>
            <w:pPr>
              <w:pStyle w:val="TableParagraph"/>
              <w:spacing w:before="2"/>
              <w:jc w:val="right"/>
              <w:rPr>
                <w:sz w:val="24"/>
              </w:rPr>
            </w:pPr>
            <w:r>
              <w:rPr>
                <w:sz w:val="24"/>
              </w:rPr>
              <w:t>60 </w:t>
            </w:r>
          </w:p>
        </w:tc>
        <w:tc>
          <w:tcPr>
            <w:tcW w:w="3827" w:type="dxa"/>
          </w:tcPr>
          <w:p>
            <w:pPr>
              <w:pStyle w:val="TableParagraph"/>
              <w:spacing w:before="2"/>
              <w:ind w:left="1352" w:right="1224"/>
              <w:rPr>
                <w:sz w:val="24"/>
              </w:rPr>
            </w:pPr>
            <w:r>
              <w:rPr>
                <w:sz w:val="24"/>
              </w:rPr>
              <w:t>国盛证券 </w:t>
            </w:r>
          </w:p>
        </w:tc>
        <w:tc>
          <w:tcPr>
            <w:tcW w:w="3313" w:type="dxa"/>
          </w:tcPr>
          <w:p>
            <w:pPr>
              <w:pStyle w:val="TableParagraph"/>
              <w:spacing w:before="2"/>
              <w:ind w:left="489" w:right="362"/>
              <w:rPr>
                <w:sz w:val="24"/>
              </w:rPr>
            </w:pPr>
            <w:r>
              <w:rPr>
                <w:sz w:val="24"/>
              </w:rPr>
              <w:t>716 </w:t>
            </w:r>
          </w:p>
        </w:tc>
      </w:tr>
      <w:tr>
        <w:trPr>
          <w:trHeight w:val="311" w:hRule="atLeast"/>
        </w:trPr>
        <w:tc>
          <w:tcPr>
            <w:tcW w:w="1385" w:type="dxa"/>
          </w:tcPr>
          <w:p>
            <w:pPr>
              <w:pStyle w:val="TableParagraph"/>
              <w:jc w:val="right"/>
              <w:rPr>
                <w:sz w:val="24"/>
              </w:rPr>
            </w:pPr>
            <w:r>
              <w:rPr>
                <w:sz w:val="24"/>
              </w:rPr>
              <w:t>61 </w:t>
            </w:r>
          </w:p>
        </w:tc>
        <w:tc>
          <w:tcPr>
            <w:tcW w:w="3827" w:type="dxa"/>
          </w:tcPr>
          <w:p>
            <w:pPr>
              <w:pStyle w:val="TableParagraph"/>
              <w:ind w:left="1352" w:right="1224"/>
              <w:rPr>
                <w:sz w:val="24"/>
              </w:rPr>
            </w:pPr>
            <w:r>
              <w:rPr>
                <w:sz w:val="24"/>
              </w:rPr>
              <w:t>国元证券 </w:t>
            </w:r>
          </w:p>
        </w:tc>
        <w:tc>
          <w:tcPr>
            <w:tcW w:w="3313" w:type="dxa"/>
          </w:tcPr>
          <w:p>
            <w:pPr>
              <w:pStyle w:val="TableParagraph"/>
              <w:ind w:left="489" w:right="362"/>
              <w:rPr>
                <w:sz w:val="24"/>
              </w:rPr>
            </w:pPr>
            <w:r>
              <w:rPr>
                <w:sz w:val="24"/>
              </w:rPr>
              <w:t>692 </w:t>
            </w:r>
          </w:p>
        </w:tc>
      </w:tr>
      <w:tr>
        <w:trPr>
          <w:trHeight w:val="311" w:hRule="atLeast"/>
        </w:trPr>
        <w:tc>
          <w:tcPr>
            <w:tcW w:w="1385" w:type="dxa"/>
          </w:tcPr>
          <w:p>
            <w:pPr>
              <w:pStyle w:val="TableParagraph"/>
              <w:jc w:val="right"/>
              <w:rPr>
                <w:sz w:val="24"/>
              </w:rPr>
            </w:pPr>
            <w:r>
              <w:rPr>
                <w:sz w:val="24"/>
              </w:rPr>
              <w:t>62 </w:t>
            </w:r>
          </w:p>
        </w:tc>
        <w:tc>
          <w:tcPr>
            <w:tcW w:w="3827" w:type="dxa"/>
          </w:tcPr>
          <w:p>
            <w:pPr>
              <w:pStyle w:val="TableParagraph"/>
              <w:ind w:left="1352" w:right="1224"/>
              <w:rPr>
                <w:sz w:val="24"/>
              </w:rPr>
            </w:pPr>
            <w:r>
              <w:rPr>
                <w:sz w:val="24"/>
              </w:rPr>
              <w:t>东兴证券 </w:t>
            </w:r>
          </w:p>
        </w:tc>
        <w:tc>
          <w:tcPr>
            <w:tcW w:w="3313" w:type="dxa"/>
          </w:tcPr>
          <w:p>
            <w:pPr>
              <w:pStyle w:val="TableParagraph"/>
              <w:ind w:left="489" w:right="362"/>
              <w:rPr>
                <w:sz w:val="24"/>
              </w:rPr>
            </w:pPr>
            <w:r>
              <w:rPr>
                <w:sz w:val="24"/>
              </w:rPr>
              <w:t>630 </w:t>
            </w:r>
          </w:p>
        </w:tc>
      </w:tr>
      <w:tr>
        <w:trPr>
          <w:trHeight w:val="312" w:hRule="atLeast"/>
        </w:trPr>
        <w:tc>
          <w:tcPr>
            <w:tcW w:w="1385" w:type="dxa"/>
          </w:tcPr>
          <w:p>
            <w:pPr>
              <w:pStyle w:val="TableParagraph"/>
              <w:jc w:val="right"/>
              <w:rPr>
                <w:sz w:val="24"/>
              </w:rPr>
            </w:pPr>
            <w:r>
              <w:rPr>
                <w:sz w:val="24"/>
              </w:rPr>
              <w:t>63 </w:t>
            </w:r>
          </w:p>
        </w:tc>
        <w:tc>
          <w:tcPr>
            <w:tcW w:w="3827" w:type="dxa"/>
          </w:tcPr>
          <w:p>
            <w:pPr>
              <w:pStyle w:val="TableParagraph"/>
              <w:ind w:left="1352" w:right="1224"/>
              <w:rPr>
                <w:sz w:val="24"/>
              </w:rPr>
            </w:pPr>
            <w:r>
              <w:rPr>
                <w:sz w:val="24"/>
              </w:rPr>
              <w:t>华融证券 </w:t>
            </w:r>
          </w:p>
        </w:tc>
        <w:tc>
          <w:tcPr>
            <w:tcW w:w="3313" w:type="dxa"/>
          </w:tcPr>
          <w:p>
            <w:pPr>
              <w:pStyle w:val="TableParagraph"/>
              <w:ind w:left="489" w:right="362"/>
              <w:rPr>
                <w:sz w:val="24"/>
              </w:rPr>
            </w:pPr>
            <w:r>
              <w:rPr>
                <w:sz w:val="24"/>
              </w:rPr>
              <w:t>566 </w:t>
            </w:r>
          </w:p>
        </w:tc>
      </w:tr>
      <w:tr>
        <w:trPr>
          <w:trHeight w:val="311" w:hRule="atLeast"/>
        </w:trPr>
        <w:tc>
          <w:tcPr>
            <w:tcW w:w="1385" w:type="dxa"/>
          </w:tcPr>
          <w:p>
            <w:pPr>
              <w:pStyle w:val="TableParagraph"/>
              <w:jc w:val="right"/>
              <w:rPr>
                <w:sz w:val="24"/>
              </w:rPr>
            </w:pPr>
            <w:r>
              <w:rPr>
                <w:sz w:val="24"/>
              </w:rPr>
              <w:t>64 </w:t>
            </w:r>
          </w:p>
        </w:tc>
        <w:tc>
          <w:tcPr>
            <w:tcW w:w="3827" w:type="dxa"/>
          </w:tcPr>
          <w:p>
            <w:pPr>
              <w:pStyle w:val="TableParagraph"/>
              <w:ind w:left="1352" w:right="1224"/>
              <w:rPr>
                <w:sz w:val="24"/>
              </w:rPr>
            </w:pPr>
            <w:r>
              <w:rPr>
                <w:sz w:val="24"/>
              </w:rPr>
              <w:t>华安证券 </w:t>
            </w:r>
          </w:p>
        </w:tc>
        <w:tc>
          <w:tcPr>
            <w:tcW w:w="3313" w:type="dxa"/>
          </w:tcPr>
          <w:p>
            <w:pPr>
              <w:pStyle w:val="TableParagraph"/>
              <w:ind w:left="489" w:right="362"/>
              <w:rPr>
                <w:sz w:val="24"/>
              </w:rPr>
            </w:pPr>
            <w:r>
              <w:rPr>
                <w:sz w:val="24"/>
              </w:rPr>
              <w:t>544 </w:t>
            </w:r>
          </w:p>
        </w:tc>
      </w:tr>
      <w:tr>
        <w:trPr>
          <w:trHeight w:val="311" w:hRule="atLeast"/>
        </w:trPr>
        <w:tc>
          <w:tcPr>
            <w:tcW w:w="1385" w:type="dxa"/>
          </w:tcPr>
          <w:p>
            <w:pPr>
              <w:pStyle w:val="TableParagraph"/>
              <w:jc w:val="right"/>
              <w:rPr>
                <w:sz w:val="24"/>
              </w:rPr>
            </w:pPr>
            <w:r>
              <w:rPr>
                <w:sz w:val="24"/>
              </w:rPr>
              <w:t>65 </w:t>
            </w:r>
          </w:p>
        </w:tc>
        <w:tc>
          <w:tcPr>
            <w:tcW w:w="3827" w:type="dxa"/>
          </w:tcPr>
          <w:p>
            <w:pPr>
              <w:pStyle w:val="TableParagraph"/>
              <w:ind w:left="1352" w:right="1224"/>
              <w:rPr>
                <w:sz w:val="24"/>
              </w:rPr>
            </w:pPr>
            <w:r>
              <w:rPr>
                <w:sz w:val="24"/>
              </w:rPr>
              <w:t>首创证券 </w:t>
            </w:r>
          </w:p>
        </w:tc>
        <w:tc>
          <w:tcPr>
            <w:tcW w:w="3313" w:type="dxa"/>
          </w:tcPr>
          <w:p>
            <w:pPr>
              <w:pStyle w:val="TableParagraph"/>
              <w:ind w:left="489" w:right="362"/>
              <w:rPr>
                <w:sz w:val="24"/>
              </w:rPr>
            </w:pPr>
            <w:r>
              <w:rPr>
                <w:sz w:val="24"/>
              </w:rPr>
              <w:t>456 </w:t>
            </w:r>
          </w:p>
        </w:tc>
      </w:tr>
      <w:tr>
        <w:trPr>
          <w:trHeight w:val="313" w:hRule="atLeast"/>
        </w:trPr>
        <w:tc>
          <w:tcPr>
            <w:tcW w:w="1385" w:type="dxa"/>
          </w:tcPr>
          <w:p>
            <w:pPr>
              <w:pStyle w:val="TableParagraph"/>
              <w:spacing w:before="2"/>
              <w:jc w:val="right"/>
              <w:rPr>
                <w:sz w:val="24"/>
              </w:rPr>
            </w:pPr>
            <w:r>
              <w:rPr>
                <w:sz w:val="24"/>
              </w:rPr>
              <w:t>66 </w:t>
            </w:r>
          </w:p>
        </w:tc>
        <w:tc>
          <w:tcPr>
            <w:tcW w:w="3827" w:type="dxa"/>
          </w:tcPr>
          <w:p>
            <w:pPr>
              <w:pStyle w:val="TableParagraph"/>
              <w:spacing w:before="2"/>
              <w:ind w:left="1352" w:right="1224"/>
              <w:rPr>
                <w:sz w:val="24"/>
              </w:rPr>
            </w:pPr>
            <w:r>
              <w:rPr>
                <w:sz w:val="24"/>
              </w:rPr>
              <w:t>江海证券 </w:t>
            </w:r>
          </w:p>
        </w:tc>
        <w:tc>
          <w:tcPr>
            <w:tcW w:w="3313" w:type="dxa"/>
          </w:tcPr>
          <w:p>
            <w:pPr>
              <w:pStyle w:val="TableParagraph"/>
              <w:spacing w:before="2"/>
              <w:ind w:left="489" w:right="362"/>
              <w:rPr>
                <w:sz w:val="24"/>
              </w:rPr>
            </w:pPr>
            <w:r>
              <w:rPr>
                <w:sz w:val="24"/>
              </w:rPr>
              <w:t>434 </w:t>
            </w:r>
          </w:p>
        </w:tc>
      </w:tr>
      <w:tr>
        <w:trPr>
          <w:trHeight w:val="311" w:hRule="atLeast"/>
        </w:trPr>
        <w:tc>
          <w:tcPr>
            <w:tcW w:w="1385" w:type="dxa"/>
          </w:tcPr>
          <w:p>
            <w:pPr>
              <w:pStyle w:val="TableParagraph"/>
              <w:jc w:val="right"/>
              <w:rPr>
                <w:sz w:val="24"/>
              </w:rPr>
            </w:pPr>
            <w:r>
              <w:rPr>
                <w:sz w:val="24"/>
              </w:rPr>
              <w:t>67 </w:t>
            </w:r>
          </w:p>
        </w:tc>
        <w:tc>
          <w:tcPr>
            <w:tcW w:w="3827" w:type="dxa"/>
          </w:tcPr>
          <w:p>
            <w:pPr>
              <w:pStyle w:val="TableParagraph"/>
              <w:ind w:left="1352" w:right="1224"/>
              <w:rPr>
                <w:sz w:val="24"/>
              </w:rPr>
            </w:pPr>
            <w:r>
              <w:rPr>
                <w:sz w:val="24"/>
              </w:rPr>
              <w:t>联储证券 </w:t>
            </w:r>
          </w:p>
        </w:tc>
        <w:tc>
          <w:tcPr>
            <w:tcW w:w="3313" w:type="dxa"/>
          </w:tcPr>
          <w:p>
            <w:pPr>
              <w:pStyle w:val="TableParagraph"/>
              <w:ind w:left="489" w:right="362"/>
              <w:rPr>
                <w:sz w:val="24"/>
              </w:rPr>
            </w:pPr>
            <w:r>
              <w:rPr>
                <w:sz w:val="24"/>
              </w:rPr>
              <w:t>427 </w:t>
            </w:r>
          </w:p>
        </w:tc>
      </w:tr>
      <w:tr>
        <w:trPr>
          <w:trHeight w:val="311" w:hRule="atLeast"/>
        </w:trPr>
        <w:tc>
          <w:tcPr>
            <w:tcW w:w="1385" w:type="dxa"/>
          </w:tcPr>
          <w:p>
            <w:pPr>
              <w:pStyle w:val="TableParagraph"/>
              <w:jc w:val="right"/>
              <w:rPr>
                <w:sz w:val="24"/>
              </w:rPr>
            </w:pPr>
            <w:r>
              <w:rPr>
                <w:sz w:val="24"/>
              </w:rPr>
              <w:t>68 </w:t>
            </w:r>
          </w:p>
        </w:tc>
        <w:tc>
          <w:tcPr>
            <w:tcW w:w="3827" w:type="dxa"/>
          </w:tcPr>
          <w:p>
            <w:pPr>
              <w:pStyle w:val="TableParagraph"/>
              <w:ind w:left="1352" w:right="1224"/>
              <w:rPr>
                <w:sz w:val="24"/>
              </w:rPr>
            </w:pPr>
            <w:r>
              <w:rPr>
                <w:sz w:val="24"/>
              </w:rPr>
              <w:t>西部证券 </w:t>
            </w:r>
          </w:p>
        </w:tc>
        <w:tc>
          <w:tcPr>
            <w:tcW w:w="3313" w:type="dxa"/>
          </w:tcPr>
          <w:p>
            <w:pPr>
              <w:pStyle w:val="TableParagraph"/>
              <w:ind w:left="489" w:right="362"/>
              <w:rPr>
                <w:sz w:val="24"/>
              </w:rPr>
            </w:pPr>
            <w:r>
              <w:rPr>
                <w:sz w:val="24"/>
              </w:rPr>
              <w:t>365 </w:t>
            </w:r>
          </w:p>
        </w:tc>
      </w:tr>
      <w:tr>
        <w:trPr>
          <w:trHeight w:val="311" w:hRule="atLeast"/>
        </w:trPr>
        <w:tc>
          <w:tcPr>
            <w:tcW w:w="1385" w:type="dxa"/>
          </w:tcPr>
          <w:p>
            <w:pPr>
              <w:pStyle w:val="TableParagraph"/>
              <w:jc w:val="right"/>
              <w:rPr>
                <w:sz w:val="24"/>
              </w:rPr>
            </w:pPr>
            <w:r>
              <w:rPr>
                <w:sz w:val="24"/>
              </w:rPr>
              <w:t>69 </w:t>
            </w:r>
          </w:p>
        </w:tc>
        <w:tc>
          <w:tcPr>
            <w:tcW w:w="3827" w:type="dxa"/>
          </w:tcPr>
          <w:p>
            <w:pPr>
              <w:pStyle w:val="TableParagraph"/>
              <w:ind w:left="1352" w:right="1224"/>
              <w:rPr>
                <w:sz w:val="24"/>
              </w:rPr>
            </w:pPr>
            <w:r>
              <w:rPr>
                <w:sz w:val="24"/>
              </w:rPr>
              <w:t>新时代证券 </w:t>
            </w:r>
          </w:p>
        </w:tc>
        <w:tc>
          <w:tcPr>
            <w:tcW w:w="3313" w:type="dxa"/>
          </w:tcPr>
          <w:p>
            <w:pPr>
              <w:pStyle w:val="TableParagraph"/>
              <w:ind w:left="489" w:right="362"/>
              <w:rPr>
                <w:sz w:val="24"/>
              </w:rPr>
            </w:pPr>
            <w:r>
              <w:rPr>
                <w:sz w:val="24"/>
              </w:rPr>
              <w:t>360 </w:t>
            </w:r>
          </w:p>
        </w:tc>
      </w:tr>
      <w:tr>
        <w:trPr>
          <w:trHeight w:val="311" w:hRule="atLeast"/>
        </w:trPr>
        <w:tc>
          <w:tcPr>
            <w:tcW w:w="1385" w:type="dxa"/>
          </w:tcPr>
          <w:p>
            <w:pPr>
              <w:pStyle w:val="TableParagraph"/>
              <w:jc w:val="right"/>
              <w:rPr>
                <w:sz w:val="24"/>
              </w:rPr>
            </w:pPr>
            <w:r>
              <w:rPr>
                <w:sz w:val="24"/>
              </w:rPr>
              <w:t>70 </w:t>
            </w:r>
          </w:p>
        </w:tc>
        <w:tc>
          <w:tcPr>
            <w:tcW w:w="3827" w:type="dxa"/>
          </w:tcPr>
          <w:p>
            <w:pPr>
              <w:pStyle w:val="TableParagraph"/>
              <w:ind w:left="1352" w:right="1224"/>
              <w:rPr>
                <w:sz w:val="24"/>
              </w:rPr>
            </w:pPr>
            <w:r>
              <w:rPr>
                <w:sz w:val="24"/>
              </w:rPr>
              <w:t>金元证券 </w:t>
            </w:r>
          </w:p>
        </w:tc>
        <w:tc>
          <w:tcPr>
            <w:tcW w:w="3313" w:type="dxa"/>
          </w:tcPr>
          <w:p>
            <w:pPr>
              <w:pStyle w:val="TableParagraph"/>
              <w:ind w:left="489" w:right="362"/>
              <w:rPr>
                <w:sz w:val="24"/>
              </w:rPr>
            </w:pPr>
            <w:r>
              <w:rPr>
                <w:sz w:val="24"/>
              </w:rPr>
              <w:t>332 </w:t>
            </w:r>
          </w:p>
        </w:tc>
      </w:tr>
      <w:tr>
        <w:trPr>
          <w:trHeight w:val="311" w:hRule="atLeast"/>
        </w:trPr>
        <w:tc>
          <w:tcPr>
            <w:tcW w:w="1385" w:type="dxa"/>
          </w:tcPr>
          <w:p>
            <w:pPr>
              <w:pStyle w:val="TableParagraph"/>
              <w:jc w:val="right"/>
              <w:rPr>
                <w:sz w:val="24"/>
              </w:rPr>
            </w:pPr>
            <w:r>
              <w:rPr>
                <w:sz w:val="24"/>
              </w:rPr>
              <w:t>71 </w:t>
            </w:r>
          </w:p>
        </w:tc>
        <w:tc>
          <w:tcPr>
            <w:tcW w:w="3827" w:type="dxa"/>
          </w:tcPr>
          <w:p>
            <w:pPr>
              <w:pStyle w:val="TableParagraph"/>
              <w:ind w:left="1352" w:right="1224"/>
              <w:rPr>
                <w:sz w:val="24"/>
              </w:rPr>
            </w:pPr>
            <w:r>
              <w:rPr>
                <w:sz w:val="24"/>
              </w:rPr>
              <w:t>粤开证券 </w:t>
            </w:r>
          </w:p>
        </w:tc>
        <w:tc>
          <w:tcPr>
            <w:tcW w:w="3313" w:type="dxa"/>
          </w:tcPr>
          <w:p>
            <w:pPr>
              <w:pStyle w:val="TableParagraph"/>
              <w:ind w:left="489" w:right="362"/>
              <w:rPr>
                <w:sz w:val="24"/>
              </w:rPr>
            </w:pPr>
            <w:r>
              <w:rPr>
                <w:sz w:val="24"/>
              </w:rPr>
              <w:t>289 </w:t>
            </w:r>
          </w:p>
        </w:tc>
      </w:tr>
      <w:tr>
        <w:trPr>
          <w:trHeight w:val="313" w:hRule="atLeast"/>
        </w:trPr>
        <w:tc>
          <w:tcPr>
            <w:tcW w:w="1385" w:type="dxa"/>
          </w:tcPr>
          <w:p>
            <w:pPr>
              <w:pStyle w:val="TableParagraph"/>
              <w:spacing w:before="2"/>
              <w:jc w:val="right"/>
              <w:rPr>
                <w:sz w:val="24"/>
              </w:rPr>
            </w:pPr>
            <w:r>
              <w:rPr>
                <w:sz w:val="24"/>
              </w:rPr>
              <w:t>72 </w:t>
            </w:r>
          </w:p>
        </w:tc>
        <w:tc>
          <w:tcPr>
            <w:tcW w:w="3827" w:type="dxa"/>
          </w:tcPr>
          <w:p>
            <w:pPr>
              <w:pStyle w:val="TableParagraph"/>
              <w:spacing w:before="2"/>
              <w:ind w:left="1352" w:right="1224"/>
              <w:rPr>
                <w:sz w:val="24"/>
              </w:rPr>
            </w:pPr>
            <w:r>
              <w:rPr>
                <w:sz w:val="24"/>
              </w:rPr>
              <w:t>财达证券 </w:t>
            </w:r>
          </w:p>
        </w:tc>
        <w:tc>
          <w:tcPr>
            <w:tcW w:w="3313" w:type="dxa"/>
          </w:tcPr>
          <w:p>
            <w:pPr>
              <w:pStyle w:val="TableParagraph"/>
              <w:spacing w:before="2"/>
              <w:ind w:left="489" w:right="362"/>
              <w:rPr>
                <w:sz w:val="24"/>
              </w:rPr>
            </w:pPr>
            <w:r>
              <w:rPr>
                <w:sz w:val="24"/>
              </w:rPr>
              <w:t>201 </w:t>
            </w:r>
          </w:p>
        </w:tc>
      </w:tr>
      <w:tr>
        <w:trPr>
          <w:trHeight w:val="311" w:hRule="atLeast"/>
        </w:trPr>
        <w:tc>
          <w:tcPr>
            <w:tcW w:w="1385" w:type="dxa"/>
          </w:tcPr>
          <w:p>
            <w:pPr>
              <w:pStyle w:val="TableParagraph"/>
              <w:jc w:val="right"/>
              <w:rPr>
                <w:sz w:val="24"/>
              </w:rPr>
            </w:pPr>
            <w:r>
              <w:rPr>
                <w:sz w:val="24"/>
              </w:rPr>
              <w:t>73 </w:t>
            </w:r>
          </w:p>
        </w:tc>
        <w:tc>
          <w:tcPr>
            <w:tcW w:w="3827" w:type="dxa"/>
          </w:tcPr>
          <w:p>
            <w:pPr>
              <w:pStyle w:val="TableParagraph"/>
              <w:ind w:left="1352" w:right="1224"/>
              <w:rPr>
                <w:sz w:val="24"/>
              </w:rPr>
            </w:pPr>
            <w:r>
              <w:rPr>
                <w:sz w:val="24"/>
              </w:rPr>
              <w:t>中天证券 </w:t>
            </w:r>
          </w:p>
        </w:tc>
        <w:tc>
          <w:tcPr>
            <w:tcW w:w="3313" w:type="dxa"/>
          </w:tcPr>
          <w:p>
            <w:pPr>
              <w:pStyle w:val="TableParagraph"/>
              <w:ind w:left="489" w:right="362"/>
              <w:rPr>
                <w:sz w:val="24"/>
              </w:rPr>
            </w:pPr>
            <w:r>
              <w:rPr>
                <w:sz w:val="24"/>
              </w:rPr>
              <w:t>191 </w:t>
            </w:r>
          </w:p>
        </w:tc>
      </w:tr>
      <w:tr>
        <w:trPr>
          <w:trHeight w:val="311" w:hRule="atLeast"/>
        </w:trPr>
        <w:tc>
          <w:tcPr>
            <w:tcW w:w="1385" w:type="dxa"/>
          </w:tcPr>
          <w:p>
            <w:pPr>
              <w:pStyle w:val="TableParagraph"/>
              <w:jc w:val="right"/>
              <w:rPr>
                <w:sz w:val="24"/>
              </w:rPr>
            </w:pPr>
            <w:r>
              <w:rPr>
                <w:sz w:val="24"/>
              </w:rPr>
              <w:t>74 </w:t>
            </w:r>
          </w:p>
        </w:tc>
        <w:tc>
          <w:tcPr>
            <w:tcW w:w="3827" w:type="dxa"/>
          </w:tcPr>
          <w:p>
            <w:pPr>
              <w:pStyle w:val="TableParagraph"/>
              <w:ind w:left="1352" w:right="1224"/>
              <w:rPr>
                <w:sz w:val="24"/>
              </w:rPr>
            </w:pPr>
            <w:r>
              <w:rPr>
                <w:sz w:val="24"/>
              </w:rPr>
              <w:t>华金证券 </w:t>
            </w:r>
          </w:p>
        </w:tc>
        <w:tc>
          <w:tcPr>
            <w:tcW w:w="3313" w:type="dxa"/>
          </w:tcPr>
          <w:p>
            <w:pPr>
              <w:pStyle w:val="TableParagraph"/>
              <w:ind w:left="489" w:right="362"/>
              <w:rPr>
                <w:sz w:val="24"/>
              </w:rPr>
            </w:pPr>
            <w:r>
              <w:rPr>
                <w:sz w:val="24"/>
              </w:rPr>
              <w:t>156 </w:t>
            </w:r>
          </w:p>
        </w:tc>
      </w:tr>
      <w:tr>
        <w:trPr>
          <w:trHeight w:val="312" w:hRule="atLeast"/>
        </w:trPr>
        <w:tc>
          <w:tcPr>
            <w:tcW w:w="1385" w:type="dxa"/>
          </w:tcPr>
          <w:p>
            <w:pPr>
              <w:pStyle w:val="TableParagraph"/>
              <w:jc w:val="right"/>
              <w:rPr>
                <w:sz w:val="24"/>
              </w:rPr>
            </w:pPr>
            <w:r>
              <w:rPr>
                <w:sz w:val="24"/>
              </w:rPr>
              <w:t>75 </w:t>
            </w:r>
          </w:p>
        </w:tc>
        <w:tc>
          <w:tcPr>
            <w:tcW w:w="3827" w:type="dxa"/>
          </w:tcPr>
          <w:p>
            <w:pPr>
              <w:pStyle w:val="TableParagraph"/>
              <w:ind w:left="1352" w:right="1224"/>
              <w:rPr>
                <w:sz w:val="24"/>
              </w:rPr>
            </w:pPr>
            <w:r>
              <w:rPr>
                <w:sz w:val="24"/>
              </w:rPr>
              <w:t>爱建证券 </w:t>
            </w:r>
          </w:p>
        </w:tc>
        <w:tc>
          <w:tcPr>
            <w:tcW w:w="3313" w:type="dxa"/>
          </w:tcPr>
          <w:p>
            <w:pPr>
              <w:pStyle w:val="TableParagraph"/>
              <w:ind w:left="489" w:right="362"/>
              <w:rPr>
                <w:sz w:val="24"/>
              </w:rPr>
            </w:pPr>
            <w:r>
              <w:rPr>
                <w:sz w:val="24"/>
              </w:rPr>
              <w:t>151 </w:t>
            </w:r>
          </w:p>
        </w:tc>
      </w:tr>
      <w:tr>
        <w:trPr>
          <w:trHeight w:val="311" w:hRule="atLeast"/>
        </w:trPr>
        <w:tc>
          <w:tcPr>
            <w:tcW w:w="1385" w:type="dxa"/>
          </w:tcPr>
          <w:p>
            <w:pPr>
              <w:pStyle w:val="TableParagraph"/>
              <w:jc w:val="right"/>
              <w:rPr>
                <w:sz w:val="24"/>
              </w:rPr>
            </w:pPr>
            <w:r>
              <w:rPr>
                <w:sz w:val="24"/>
              </w:rPr>
              <w:t>76 </w:t>
            </w:r>
          </w:p>
        </w:tc>
        <w:tc>
          <w:tcPr>
            <w:tcW w:w="3827" w:type="dxa"/>
          </w:tcPr>
          <w:p>
            <w:pPr>
              <w:pStyle w:val="TableParagraph"/>
              <w:ind w:left="1352" w:right="1224"/>
              <w:rPr>
                <w:sz w:val="24"/>
              </w:rPr>
            </w:pPr>
            <w:r>
              <w:rPr>
                <w:sz w:val="24"/>
              </w:rPr>
              <w:t>川财证券 </w:t>
            </w:r>
          </w:p>
        </w:tc>
        <w:tc>
          <w:tcPr>
            <w:tcW w:w="3313" w:type="dxa"/>
          </w:tcPr>
          <w:p>
            <w:pPr>
              <w:pStyle w:val="TableParagraph"/>
              <w:ind w:left="489" w:right="362"/>
              <w:rPr>
                <w:sz w:val="24"/>
              </w:rPr>
            </w:pPr>
            <w:r>
              <w:rPr>
                <w:sz w:val="24"/>
              </w:rPr>
              <w:t>143 </w:t>
            </w:r>
          </w:p>
        </w:tc>
      </w:tr>
      <w:tr>
        <w:trPr>
          <w:trHeight w:val="311" w:hRule="atLeast"/>
        </w:trPr>
        <w:tc>
          <w:tcPr>
            <w:tcW w:w="1385" w:type="dxa"/>
          </w:tcPr>
          <w:p>
            <w:pPr>
              <w:pStyle w:val="TableParagraph"/>
              <w:jc w:val="right"/>
              <w:rPr>
                <w:sz w:val="24"/>
              </w:rPr>
            </w:pPr>
            <w:r>
              <w:rPr>
                <w:sz w:val="24"/>
              </w:rPr>
              <w:t>77 </w:t>
            </w:r>
          </w:p>
        </w:tc>
        <w:tc>
          <w:tcPr>
            <w:tcW w:w="3827" w:type="dxa"/>
          </w:tcPr>
          <w:p>
            <w:pPr>
              <w:pStyle w:val="TableParagraph"/>
              <w:ind w:left="1352" w:right="1224"/>
              <w:rPr>
                <w:sz w:val="24"/>
              </w:rPr>
            </w:pPr>
            <w:r>
              <w:rPr>
                <w:sz w:val="24"/>
              </w:rPr>
              <w:t>中山证券 </w:t>
            </w:r>
          </w:p>
        </w:tc>
        <w:tc>
          <w:tcPr>
            <w:tcW w:w="3313" w:type="dxa"/>
          </w:tcPr>
          <w:p>
            <w:pPr>
              <w:pStyle w:val="TableParagraph"/>
              <w:ind w:left="489" w:right="362"/>
              <w:rPr>
                <w:sz w:val="24"/>
              </w:rPr>
            </w:pPr>
            <w:r>
              <w:rPr>
                <w:sz w:val="24"/>
              </w:rPr>
              <w:t>134 </w:t>
            </w:r>
          </w:p>
        </w:tc>
      </w:tr>
      <w:tr>
        <w:trPr>
          <w:trHeight w:val="313" w:hRule="atLeast"/>
        </w:trPr>
        <w:tc>
          <w:tcPr>
            <w:tcW w:w="1385" w:type="dxa"/>
          </w:tcPr>
          <w:p>
            <w:pPr>
              <w:pStyle w:val="TableParagraph"/>
              <w:spacing w:before="2"/>
              <w:jc w:val="right"/>
              <w:rPr>
                <w:sz w:val="24"/>
              </w:rPr>
            </w:pPr>
            <w:r>
              <w:rPr>
                <w:sz w:val="24"/>
              </w:rPr>
              <w:t>78 </w:t>
            </w:r>
          </w:p>
        </w:tc>
        <w:tc>
          <w:tcPr>
            <w:tcW w:w="3827" w:type="dxa"/>
          </w:tcPr>
          <w:p>
            <w:pPr>
              <w:pStyle w:val="TableParagraph"/>
              <w:spacing w:before="2"/>
              <w:ind w:left="1352" w:right="1224"/>
              <w:rPr>
                <w:sz w:val="24"/>
              </w:rPr>
            </w:pPr>
            <w:r>
              <w:rPr>
                <w:sz w:val="24"/>
              </w:rPr>
              <w:t>北京高华 </w:t>
            </w:r>
          </w:p>
        </w:tc>
        <w:tc>
          <w:tcPr>
            <w:tcW w:w="3313" w:type="dxa"/>
          </w:tcPr>
          <w:p>
            <w:pPr>
              <w:pStyle w:val="TableParagraph"/>
              <w:spacing w:before="2"/>
              <w:ind w:left="489" w:right="362"/>
              <w:rPr>
                <w:sz w:val="24"/>
              </w:rPr>
            </w:pPr>
            <w:r>
              <w:rPr>
                <w:sz w:val="24"/>
              </w:rPr>
              <w:t>123 </w:t>
            </w:r>
          </w:p>
        </w:tc>
      </w:tr>
      <w:tr>
        <w:trPr>
          <w:trHeight w:val="311" w:hRule="atLeast"/>
        </w:trPr>
        <w:tc>
          <w:tcPr>
            <w:tcW w:w="1385" w:type="dxa"/>
          </w:tcPr>
          <w:p>
            <w:pPr>
              <w:pStyle w:val="TableParagraph"/>
              <w:jc w:val="right"/>
              <w:rPr>
                <w:sz w:val="24"/>
              </w:rPr>
            </w:pPr>
            <w:r>
              <w:rPr>
                <w:sz w:val="24"/>
              </w:rPr>
              <w:t>79 </w:t>
            </w:r>
          </w:p>
        </w:tc>
        <w:tc>
          <w:tcPr>
            <w:tcW w:w="3827" w:type="dxa"/>
          </w:tcPr>
          <w:p>
            <w:pPr>
              <w:pStyle w:val="TableParagraph"/>
              <w:ind w:left="1352" w:right="1224"/>
              <w:rPr>
                <w:sz w:val="24"/>
              </w:rPr>
            </w:pPr>
            <w:r>
              <w:rPr>
                <w:sz w:val="24"/>
              </w:rPr>
              <w:t>宏信证券 </w:t>
            </w:r>
          </w:p>
        </w:tc>
        <w:tc>
          <w:tcPr>
            <w:tcW w:w="3313" w:type="dxa"/>
          </w:tcPr>
          <w:p>
            <w:pPr>
              <w:pStyle w:val="TableParagraph"/>
              <w:ind w:left="489" w:right="362"/>
              <w:rPr>
                <w:sz w:val="24"/>
              </w:rPr>
            </w:pPr>
            <w:r>
              <w:rPr>
                <w:sz w:val="24"/>
              </w:rPr>
              <w:t>118 </w:t>
            </w:r>
          </w:p>
        </w:tc>
      </w:tr>
      <w:tr>
        <w:trPr>
          <w:trHeight w:val="311" w:hRule="atLeast"/>
        </w:trPr>
        <w:tc>
          <w:tcPr>
            <w:tcW w:w="1385" w:type="dxa"/>
          </w:tcPr>
          <w:p>
            <w:pPr>
              <w:pStyle w:val="TableParagraph"/>
              <w:jc w:val="right"/>
              <w:rPr>
                <w:sz w:val="24"/>
              </w:rPr>
            </w:pPr>
            <w:r>
              <w:rPr>
                <w:sz w:val="24"/>
              </w:rPr>
              <w:t>80 </w:t>
            </w:r>
          </w:p>
        </w:tc>
        <w:tc>
          <w:tcPr>
            <w:tcW w:w="3827" w:type="dxa"/>
          </w:tcPr>
          <w:p>
            <w:pPr>
              <w:pStyle w:val="TableParagraph"/>
              <w:ind w:left="1352" w:right="1224"/>
              <w:rPr>
                <w:sz w:val="24"/>
              </w:rPr>
            </w:pPr>
            <w:r>
              <w:rPr>
                <w:sz w:val="24"/>
              </w:rPr>
              <w:t>世纪证券 </w:t>
            </w:r>
          </w:p>
        </w:tc>
        <w:tc>
          <w:tcPr>
            <w:tcW w:w="3313" w:type="dxa"/>
          </w:tcPr>
          <w:p>
            <w:pPr>
              <w:pStyle w:val="TableParagraph"/>
              <w:ind w:left="489" w:right="362"/>
              <w:rPr>
                <w:sz w:val="24"/>
              </w:rPr>
            </w:pPr>
            <w:r>
              <w:rPr>
                <w:sz w:val="24"/>
              </w:rPr>
              <w:t>116 </w:t>
            </w:r>
          </w:p>
        </w:tc>
      </w:tr>
      <w:tr>
        <w:trPr>
          <w:trHeight w:val="311" w:hRule="atLeast"/>
        </w:trPr>
        <w:tc>
          <w:tcPr>
            <w:tcW w:w="1385" w:type="dxa"/>
          </w:tcPr>
          <w:p>
            <w:pPr>
              <w:pStyle w:val="TableParagraph"/>
              <w:jc w:val="right"/>
              <w:rPr>
                <w:sz w:val="24"/>
              </w:rPr>
            </w:pPr>
            <w:r>
              <w:rPr>
                <w:sz w:val="24"/>
              </w:rPr>
              <w:t>81 </w:t>
            </w:r>
          </w:p>
        </w:tc>
        <w:tc>
          <w:tcPr>
            <w:tcW w:w="3827" w:type="dxa"/>
          </w:tcPr>
          <w:p>
            <w:pPr>
              <w:pStyle w:val="TableParagraph"/>
              <w:ind w:left="1352" w:right="1224"/>
              <w:rPr>
                <w:sz w:val="24"/>
              </w:rPr>
            </w:pPr>
            <w:r>
              <w:rPr>
                <w:sz w:val="24"/>
              </w:rPr>
              <w:t>国融证券 </w:t>
            </w:r>
          </w:p>
        </w:tc>
        <w:tc>
          <w:tcPr>
            <w:tcW w:w="3313" w:type="dxa"/>
          </w:tcPr>
          <w:p>
            <w:pPr>
              <w:pStyle w:val="TableParagraph"/>
              <w:ind w:left="489" w:right="362"/>
              <w:rPr>
                <w:sz w:val="24"/>
              </w:rPr>
            </w:pPr>
            <w:r>
              <w:rPr>
                <w:sz w:val="24"/>
              </w:rPr>
              <w:t>114 </w:t>
            </w:r>
          </w:p>
        </w:tc>
      </w:tr>
    </w:tbl>
    <w:p>
      <w:pPr>
        <w:spacing w:after="0"/>
        <w:rPr>
          <w:sz w:val="24"/>
        </w:rPr>
        <w:sectPr>
          <w:pgSz w:w="11910" w:h="16840"/>
          <w:pgMar w:header="0" w:footer="1122" w:top="1420" w:bottom="132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3827"/>
        <w:gridCol w:w="3313"/>
      </w:tblGrid>
      <w:tr>
        <w:trPr>
          <w:trHeight w:val="311" w:hRule="atLeast"/>
        </w:trPr>
        <w:tc>
          <w:tcPr>
            <w:tcW w:w="1385" w:type="dxa"/>
          </w:tcPr>
          <w:p>
            <w:pPr>
              <w:pStyle w:val="TableParagraph"/>
              <w:jc w:val="right"/>
              <w:rPr>
                <w:sz w:val="24"/>
              </w:rPr>
            </w:pPr>
            <w:r>
              <w:rPr>
                <w:sz w:val="24"/>
              </w:rPr>
              <w:t>82 </w:t>
            </w:r>
          </w:p>
        </w:tc>
        <w:tc>
          <w:tcPr>
            <w:tcW w:w="3827" w:type="dxa"/>
          </w:tcPr>
          <w:p>
            <w:pPr>
              <w:pStyle w:val="TableParagraph"/>
              <w:ind w:right="1302"/>
              <w:jc w:val="right"/>
              <w:rPr>
                <w:sz w:val="24"/>
              </w:rPr>
            </w:pPr>
            <w:r>
              <w:rPr>
                <w:sz w:val="24"/>
              </w:rPr>
              <w:t>万和证券 </w:t>
            </w:r>
          </w:p>
        </w:tc>
        <w:tc>
          <w:tcPr>
            <w:tcW w:w="3313" w:type="dxa"/>
          </w:tcPr>
          <w:p>
            <w:pPr>
              <w:pStyle w:val="TableParagraph"/>
              <w:ind w:left="1475" w:right="0"/>
              <w:jc w:val="left"/>
              <w:rPr>
                <w:sz w:val="24"/>
              </w:rPr>
            </w:pPr>
            <w:r>
              <w:rPr>
                <w:sz w:val="24"/>
              </w:rPr>
              <w:t>112 </w:t>
            </w:r>
          </w:p>
        </w:tc>
      </w:tr>
      <w:tr>
        <w:trPr>
          <w:trHeight w:val="312" w:hRule="atLeast"/>
        </w:trPr>
        <w:tc>
          <w:tcPr>
            <w:tcW w:w="1385" w:type="dxa"/>
          </w:tcPr>
          <w:p>
            <w:pPr>
              <w:pStyle w:val="TableParagraph"/>
              <w:jc w:val="right"/>
              <w:rPr>
                <w:sz w:val="24"/>
              </w:rPr>
            </w:pPr>
            <w:r>
              <w:rPr>
                <w:sz w:val="24"/>
              </w:rPr>
              <w:t>83 </w:t>
            </w:r>
          </w:p>
        </w:tc>
        <w:tc>
          <w:tcPr>
            <w:tcW w:w="3827" w:type="dxa"/>
          </w:tcPr>
          <w:p>
            <w:pPr>
              <w:pStyle w:val="TableParagraph"/>
              <w:ind w:right="1302"/>
              <w:jc w:val="right"/>
              <w:rPr>
                <w:sz w:val="24"/>
              </w:rPr>
            </w:pPr>
            <w:r>
              <w:rPr>
                <w:sz w:val="24"/>
              </w:rPr>
              <w:t>红塔证券 </w:t>
            </w:r>
          </w:p>
        </w:tc>
        <w:tc>
          <w:tcPr>
            <w:tcW w:w="3313" w:type="dxa"/>
          </w:tcPr>
          <w:p>
            <w:pPr>
              <w:pStyle w:val="TableParagraph"/>
              <w:ind w:left="1475" w:right="0"/>
              <w:jc w:val="left"/>
              <w:rPr>
                <w:sz w:val="24"/>
              </w:rPr>
            </w:pPr>
            <w:r>
              <w:rPr>
                <w:sz w:val="24"/>
              </w:rPr>
              <w:t>110 </w:t>
            </w:r>
          </w:p>
        </w:tc>
      </w:tr>
      <w:tr>
        <w:trPr>
          <w:trHeight w:val="311" w:hRule="atLeast"/>
        </w:trPr>
        <w:tc>
          <w:tcPr>
            <w:tcW w:w="1385" w:type="dxa"/>
          </w:tcPr>
          <w:p>
            <w:pPr>
              <w:pStyle w:val="TableParagraph"/>
              <w:jc w:val="right"/>
              <w:rPr>
                <w:sz w:val="24"/>
              </w:rPr>
            </w:pPr>
            <w:r>
              <w:rPr>
                <w:sz w:val="24"/>
              </w:rPr>
              <w:t>84 </w:t>
            </w:r>
          </w:p>
        </w:tc>
        <w:tc>
          <w:tcPr>
            <w:tcW w:w="3827" w:type="dxa"/>
          </w:tcPr>
          <w:p>
            <w:pPr>
              <w:pStyle w:val="TableParagraph"/>
              <w:ind w:right="1302"/>
              <w:jc w:val="right"/>
              <w:rPr>
                <w:sz w:val="24"/>
              </w:rPr>
            </w:pPr>
            <w:r>
              <w:rPr>
                <w:sz w:val="24"/>
              </w:rPr>
              <w:t>大通证券 </w:t>
            </w:r>
          </w:p>
        </w:tc>
        <w:tc>
          <w:tcPr>
            <w:tcW w:w="3313" w:type="dxa"/>
          </w:tcPr>
          <w:p>
            <w:pPr>
              <w:pStyle w:val="TableParagraph"/>
              <w:ind w:left="1475" w:right="0"/>
              <w:jc w:val="left"/>
              <w:rPr>
                <w:sz w:val="24"/>
              </w:rPr>
            </w:pPr>
            <w:r>
              <w:rPr>
                <w:sz w:val="24"/>
              </w:rPr>
              <w:t>101 </w:t>
            </w:r>
          </w:p>
        </w:tc>
      </w:tr>
      <w:tr>
        <w:trPr>
          <w:trHeight w:val="313" w:hRule="atLeast"/>
        </w:trPr>
        <w:tc>
          <w:tcPr>
            <w:tcW w:w="1385" w:type="dxa"/>
          </w:tcPr>
          <w:p>
            <w:pPr>
              <w:pStyle w:val="TableParagraph"/>
              <w:spacing w:before="2"/>
              <w:jc w:val="right"/>
              <w:rPr>
                <w:sz w:val="24"/>
              </w:rPr>
            </w:pPr>
            <w:r>
              <w:rPr>
                <w:sz w:val="24"/>
              </w:rPr>
              <w:t>85 </w:t>
            </w:r>
          </w:p>
        </w:tc>
        <w:tc>
          <w:tcPr>
            <w:tcW w:w="3827" w:type="dxa"/>
          </w:tcPr>
          <w:p>
            <w:pPr>
              <w:pStyle w:val="TableParagraph"/>
              <w:spacing w:before="2"/>
              <w:ind w:right="1302"/>
              <w:jc w:val="right"/>
              <w:rPr>
                <w:sz w:val="24"/>
              </w:rPr>
            </w:pPr>
            <w:r>
              <w:rPr>
                <w:sz w:val="24"/>
              </w:rPr>
              <w:t>国开证券 </w:t>
            </w:r>
          </w:p>
        </w:tc>
        <w:tc>
          <w:tcPr>
            <w:tcW w:w="3313" w:type="dxa"/>
          </w:tcPr>
          <w:p>
            <w:pPr>
              <w:pStyle w:val="TableParagraph"/>
              <w:spacing w:before="2"/>
              <w:ind w:left="1535" w:right="0"/>
              <w:jc w:val="left"/>
              <w:rPr>
                <w:sz w:val="24"/>
              </w:rPr>
            </w:pPr>
            <w:r>
              <w:rPr>
                <w:sz w:val="24"/>
              </w:rPr>
              <w:t>92 </w:t>
            </w:r>
          </w:p>
        </w:tc>
      </w:tr>
      <w:tr>
        <w:trPr>
          <w:trHeight w:val="311" w:hRule="atLeast"/>
        </w:trPr>
        <w:tc>
          <w:tcPr>
            <w:tcW w:w="1385" w:type="dxa"/>
          </w:tcPr>
          <w:p>
            <w:pPr>
              <w:pStyle w:val="TableParagraph"/>
              <w:jc w:val="right"/>
              <w:rPr>
                <w:sz w:val="24"/>
              </w:rPr>
            </w:pPr>
            <w:r>
              <w:rPr>
                <w:sz w:val="24"/>
              </w:rPr>
              <w:t>86 </w:t>
            </w:r>
          </w:p>
        </w:tc>
        <w:tc>
          <w:tcPr>
            <w:tcW w:w="3827" w:type="dxa"/>
          </w:tcPr>
          <w:p>
            <w:pPr>
              <w:pStyle w:val="TableParagraph"/>
              <w:ind w:right="1302"/>
              <w:jc w:val="right"/>
              <w:rPr>
                <w:sz w:val="24"/>
              </w:rPr>
            </w:pPr>
            <w:r>
              <w:rPr>
                <w:sz w:val="24"/>
              </w:rPr>
              <w:t>长城国瑞 </w:t>
            </w:r>
          </w:p>
        </w:tc>
        <w:tc>
          <w:tcPr>
            <w:tcW w:w="3313" w:type="dxa"/>
          </w:tcPr>
          <w:p>
            <w:pPr>
              <w:pStyle w:val="TableParagraph"/>
              <w:ind w:left="1535" w:right="0"/>
              <w:jc w:val="left"/>
              <w:rPr>
                <w:sz w:val="24"/>
              </w:rPr>
            </w:pPr>
            <w:r>
              <w:rPr>
                <w:sz w:val="24"/>
              </w:rPr>
              <w:t>92 </w:t>
            </w:r>
          </w:p>
        </w:tc>
      </w:tr>
      <w:tr>
        <w:trPr>
          <w:trHeight w:val="311" w:hRule="atLeast"/>
        </w:trPr>
        <w:tc>
          <w:tcPr>
            <w:tcW w:w="1385" w:type="dxa"/>
          </w:tcPr>
          <w:p>
            <w:pPr>
              <w:pStyle w:val="TableParagraph"/>
              <w:jc w:val="right"/>
              <w:rPr>
                <w:sz w:val="24"/>
              </w:rPr>
            </w:pPr>
            <w:r>
              <w:rPr>
                <w:sz w:val="24"/>
              </w:rPr>
              <w:t>87 </w:t>
            </w:r>
          </w:p>
        </w:tc>
        <w:tc>
          <w:tcPr>
            <w:tcW w:w="3827" w:type="dxa"/>
          </w:tcPr>
          <w:p>
            <w:pPr>
              <w:pStyle w:val="TableParagraph"/>
              <w:ind w:right="1302"/>
              <w:jc w:val="right"/>
              <w:rPr>
                <w:sz w:val="24"/>
              </w:rPr>
            </w:pPr>
            <w:r>
              <w:rPr>
                <w:sz w:val="24"/>
              </w:rPr>
              <w:t>英大证券 </w:t>
            </w:r>
          </w:p>
        </w:tc>
        <w:tc>
          <w:tcPr>
            <w:tcW w:w="3313" w:type="dxa"/>
          </w:tcPr>
          <w:p>
            <w:pPr>
              <w:pStyle w:val="TableParagraph"/>
              <w:ind w:left="1535" w:right="0"/>
              <w:jc w:val="left"/>
              <w:rPr>
                <w:sz w:val="24"/>
              </w:rPr>
            </w:pPr>
            <w:r>
              <w:rPr>
                <w:sz w:val="24"/>
              </w:rPr>
              <w:t>89 </w:t>
            </w:r>
          </w:p>
        </w:tc>
      </w:tr>
      <w:tr>
        <w:trPr>
          <w:trHeight w:val="311" w:hRule="atLeast"/>
        </w:trPr>
        <w:tc>
          <w:tcPr>
            <w:tcW w:w="1385" w:type="dxa"/>
          </w:tcPr>
          <w:p>
            <w:pPr>
              <w:pStyle w:val="TableParagraph"/>
              <w:jc w:val="right"/>
              <w:rPr>
                <w:sz w:val="24"/>
              </w:rPr>
            </w:pPr>
            <w:r>
              <w:rPr>
                <w:sz w:val="24"/>
              </w:rPr>
              <w:t>88 </w:t>
            </w:r>
          </w:p>
        </w:tc>
        <w:tc>
          <w:tcPr>
            <w:tcW w:w="3827" w:type="dxa"/>
          </w:tcPr>
          <w:p>
            <w:pPr>
              <w:pStyle w:val="TableParagraph"/>
              <w:ind w:right="1302"/>
              <w:jc w:val="right"/>
              <w:rPr>
                <w:sz w:val="24"/>
              </w:rPr>
            </w:pPr>
            <w:r>
              <w:rPr>
                <w:sz w:val="24"/>
              </w:rPr>
              <w:t>九州证券 </w:t>
            </w:r>
          </w:p>
        </w:tc>
        <w:tc>
          <w:tcPr>
            <w:tcW w:w="3313" w:type="dxa"/>
          </w:tcPr>
          <w:p>
            <w:pPr>
              <w:pStyle w:val="TableParagraph"/>
              <w:ind w:left="1535" w:right="0"/>
              <w:jc w:val="left"/>
              <w:rPr>
                <w:sz w:val="24"/>
              </w:rPr>
            </w:pPr>
            <w:r>
              <w:rPr>
                <w:sz w:val="24"/>
              </w:rPr>
              <w:t>78 </w:t>
            </w:r>
          </w:p>
        </w:tc>
      </w:tr>
      <w:tr>
        <w:trPr>
          <w:trHeight w:val="311" w:hRule="atLeast"/>
        </w:trPr>
        <w:tc>
          <w:tcPr>
            <w:tcW w:w="1385" w:type="dxa"/>
          </w:tcPr>
          <w:p>
            <w:pPr>
              <w:pStyle w:val="TableParagraph"/>
              <w:jc w:val="right"/>
              <w:rPr>
                <w:sz w:val="24"/>
              </w:rPr>
            </w:pPr>
            <w:r>
              <w:rPr>
                <w:sz w:val="24"/>
              </w:rPr>
              <w:t>89 </w:t>
            </w:r>
          </w:p>
        </w:tc>
        <w:tc>
          <w:tcPr>
            <w:tcW w:w="3827" w:type="dxa"/>
          </w:tcPr>
          <w:p>
            <w:pPr>
              <w:pStyle w:val="TableParagraph"/>
              <w:ind w:right="1302"/>
              <w:jc w:val="right"/>
              <w:rPr>
                <w:sz w:val="24"/>
              </w:rPr>
            </w:pPr>
            <w:r>
              <w:rPr>
                <w:sz w:val="24"/>
              </w:rPr>
              <w:t>五矿证券 </w:t>
            </w:r>
          </w:p>
        </w:tc>
        <w:tc>
          <w:tcPr>
            <w:tcW w:w="3313" w:type="dxa"/>
          </w:tcPr>
          <w:p>
            <w:pPr>
              <w:pStyle w:val="TableParagraph"/>
              <w:ind w:left="1535" w:right="0"/>
              <w:jc w:val="left"/>
              <w:rPr>
                <w:sz w:val="24"/>
              </w:rPr>
            </w:pPr>
            <w:r>
              <w:rPr>
                <w:sz w:val="24"/>
              </w:rPr>
              <w:t>71 </w:t>
            </w:r>
          </w:p>
        </w:tc>
      </w:tr>
      <w:tr>
        <w:trPr>
          <w:trHeight w:val="311" w:hRule="atLeast"/>
        </w:trPr>
        <w:tc>
          <w:tcPr>
            <w:tcW w:w="1385" w:type="dxa"/>
          </w:tcPr>
          <w:p>
            <w:pPr>
              <w:pStyle w:val="TableParagraph"/>
              <w:jc w:val="right"/>
              <w:rPr>
                <w:sz w:val="24"/>
              </w:rPr>
            </w:pPr>
            <w:r>
              <w:rPr>
                <w:sz w:val="24"/>
              </w:rPr>
              <w:t>90 </w:t>
            </w:r>
          </w:p>
        </w:tc>
        <w:tc>
          <w:tcPr>
            <w:tcW w:w="3827" w:type="dxa"/>
          </w:tcPr>
          <w:p>
            <w:pPr>
              <w:pStyle w:val="TableParagraph"/>
              <w:ind w:right="1302"/>
              <w:jc w:val="right"/>
              <w:rPr>
                <w:sz w:val="24"/>
              </w:rPr>
            </w:pPr>
            <w:r>
              <w:rPr>
                <w:sz w:val="24"/>
              </w:rPr>
              <w:t>网信证券 </w:t>
            </w:r>
          </w:p>
        </w:tc>
        <w:tc>
          <w:tcPr>
            <w:tcW w:w="3313" w:type="dxa"/>
          </w:tcPr>
          <w:p>
            <w:pPr>
              <w:pStyle w:val="TableParagraph"/>
              <w:ind w:left="1535" w:right="0"/>
              <w:jc w:val="left"/>
              <w:rPr>
                <w:sz w:val="24"/>
              </w:rPr>
            </w:pPr>
            <w:r>
              <w:rPr>
                <w:sz w:val="24"/>
              </w:rPr>
              <w:t>21 </w:t>
            </w:r>
          </w:p>
        </w:tc>
      </w:tr>
      <w:tr>
        <w:trPr>
          <w:trHeight w:val="314" w:hRule="atLeast"/>
        </w:trPr>
        <w:tc>
          <w:tcPr>
            <w:tcW w:w="1385" w:type="dxa"/>
          </w:tcPr>
          <w:p>
            <w:pPr>
              <w:pStyle w:val="TableParagraph"/>
              <w:spacing w:before="2"/>
              <w:jc w:val="right"/>
              <w:rPr>
                <w:sz w:val="24"/>
              </w:rPr>
            </w:pPr>
            <w:r>
              <w:rPr>
                <w:sz w:val="24"/>
              </w:rPr>
              <w:t>91 </w:t>
            </w:r>
          </w:p>
        </w:tc>
        <w:tc>
          <w:tcPr>
            <w:tcW w:w="3827" w:type="dxa"/>
          </w:tcPr>
          <w:p>
            <w:pPr>
              <w:pStyle w:val="TableParagraph"/>
              <w:spacing w:before="2"/>
              <w:ind w:right="1302"/>
              <w:jc w:val="right"/>
              <w:rPr>
                <w:sz w:val="24"/>
              </w:rPr>
            </w:pPr>
            <w:r>
              <w:rPr>
                <w:sz w:val="24"/>
              </w:rPr>
              <w:t>银泰证券 </w:t>
            </w:r>
          </w:p>
        </w:tc>
        <w:tc>
          <w:tcPr>
            <w:tcW w:w="3313" w:type="dxa"/>
          </w:tcPr>
          <w:p>
            <w:pPr>
              <w:pStyle w:val="TableParagraph"/>
              <w:spacing w:before="2"/>
              <w:ind w:left="1535" w:right="0"/>
              <w:jc w:val="left"/>
              <w:rPr>
                <w:sz w:val="24"/>
              </w:rPr>
            </w:pPr>
            <w:r>
              <w:rPr>
                <w:sz w:val="24"/>
              </w:rPr>
              <w:t>18 </w:t>
            </w:r>
          </w:p>
        </w:tc>
      </w:tr>
      <w:tr>
        <w:trPr>
          <w:trHeight w:val="935" w:hRule="atLeast"/>
        </w:trPr>
        <w:tc>
          <w:tcPr>
            <w:tcW w:w="8525" w:type="dxa"/>
            <w:gridSpan w:val="3"/>
          </w:tcPr>
          <w:p>
            <w:pPr>
              <w:pStyle w:val="TableParagraph"/>
              <w:spacing w:line="240" w:lineRule="auto" w:before="38"/>
              <w:ind w:left="107" w:right="0"/>
              <w:jc w:val="left"/>
              <w:rPr>
                <w:sz w:val="18"/>
              </w:rPr>
            </w:pPr>
            <w:r>
              <w:rPr>
                <w:sz w:val="18"/>
              </w:rPr>
              <w:t>注：1、该指标代理销售金融产品收入=代理销售金融产品净收入； </w:t>
            </w:r>
          </w:p>
          <w:p>
            <w:pPr>
              <w:pStyle w:val="TableParagraph"/>
              <w:spacing w:line="240" w:lineRule="auto" w:before="81"/>
              <w:ind w:left="107" w:right="0"/>
              <w:jc w:val="left"/>
              <w:rPr>
                <w:sz w:val="18"/>
              </w:rPr>
            </w:pPr>
            <w:r>
              <w:rPr>
                <w:sz w:val="18"/>
              </w:rPr>
              <w:t>2、该指标中位数为 1,053 万元，中位数以上的为排名前 45 位的公司； </w:t>
            </w:r>
          </w:p>
          <w:p>
            <w:pPr>
              <w:pStyle w:val="TableParagraph"/>
              <w:spacing w:line="240" w:lineRule="auto" w:before="82"/>
              <w:ind w:left="107" w:right="0"/>
              <w:jc w:val="left"/>
              <w:rPr>
                <w:sz w:val="18"/>
              </w:rPr>
            </w:pPr>
            <w:r>
              <w:rPr>
                <w:sz w:val="18"/>
              </w:rPr>
              <w:t>3、此项排名适用于 2020 年证券公司分类评价工作； </w:t>
            </w:r>
          </w:p>
        </w:tc>
      </w:tr>
    </w:tbl>
    <w:p>
      <w:pPr>
        <w:pStyle w:val="BodyText"/>
        <w:rPr>
          <w:sz w:val="20"/>
        </w:rPr>
      </w:pPr>
    </w:p>
    <w:p>
      <w:pPr>
        <w:pStyle w:val="BodyText"/>
        <w:spacing w:before="7"/>
        <w:rPr>
          <w:sz w:val="18"/>
        </w:rPr>
      </w:pPr>
    </w:p>
    <w:p>
      <w:pPr>
        <w:pStyle w:val="ListParagraph"/>
        <w:numPr>
          <w:ilvl w:val="0"/>
          <w:numId w:val="1"/>
        </w:numPr>
        <w:tabs>
          <w:tab w:pos="1966" w:val="left" w:leader="none"/>
        </w:tabs>
        <w:spacing w:line="538" w:lineRule="exact" w:before="0" w:after="0"/>
        <w:ind w:left="1965" w:right="0" w:hanging="485"/>
        <w:jc w:val="left"/>
        <w:rPr>
          <w:b/>
          <w:sz w:val="32"/>
        </w:rPr>
      </w:pPr>
      <w:r>
        <w:rPr>
          <w:b/>
          <w:spacing w:val="-2"/>
          <w:sz w:val="32"/>
        </w:rPr>
        <w:t>证券公司 </w:t>
      </w:r>
      <w:r>
        <w:rPr>
          <w:b/>
          <w:sz w:val="32"/>
        </w:rPr>
        <w:t>2019</w:t>
      </w:r>
      <w:r>
        <w:rPr>
          <w:b/>
          <w:spacing w:val="-3"/>
          <w:sz w:val="32"/>
        </w:rPr>
        <w:t> 年度投资银行业务收入排名</w:t>
      </w:r>
    </w:p>
    <w:p>
      <w:pPr>
        <w:spacing w:before="118"/>
        <w:ind w:left="0" w:right="217" w:firstLine="0"/>
        <w:jc w:val="right"/>
        <w:rPr>
          <w:rFonts w:ascii="Microsoft JhengHei" w:eastAsia="Microsoft JhengHei" w:hint="eastAsia"/>
          <w:b/>
          <w:sz w:val="24"/>
        </w:rPr>
      </w:pPr>
      <w:r>
        <w:rPr>
          <w:rFonts w:ascii="Microsoft JhengHei" w:eastAsia="Microsoft JhengHei" w:hint="eastAsia"/>
          <w:b/>
          <w:sz w:val="24"/>
        </w:rPr>
        <w:t>单位：万元</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2"/>
        <w:gridCol w:w="3829"/>
        <w:gridCol w:w="3313"/>
      </w:tblGrid>
      <w:tr>
        <w:trPr>
          <w:trHeight w:val="311" w:hRule="atLeast"/>
        </w:trPr>
        <w:tc>
          <w:tcPr>
            <w:tcW w:w="1382" w:type="dxa"/>
          </w:tcPr>
          <w:p>
            <w:pPr>
              <w:pStyle w:val="TableParagraph"/>
              <w:ind w:left="488" w:right="361"/>
              <w:rPr>
                <w:b/>
                <w:sz w:val="24"/>
              </w:rPr>
            </w:pPr>
            <w:r>
              <w:rPr>
                <w:b/>
                <w:sz w:val="24"/>
              </w:rPr>
              <w:t>序号</w:t>
            </w:r>
            <w:r>
              <w:rPr>
                <w:b/>
                <w:w w:val="99"/>
                <w:sz w:val="24"/>
              </w:rPr>
              <w:t> </w:t>
            </w:r>
          </w:p>
        </w:tc>
        <w:tc>
          <w:tcPr>
            <w:tcW w:w="3829" w:type="dxa"/>
          </w:tcPr>
          <w:p>
            <w:pPr>
              <w:pStyle w:val="TableParagraph"/>
              <w:ind w:right="1301"/>
              <w:jc w:val="right"/>
              <w:rPr>
                <w:b/>
                <w:sz w:val="24"/>
              </w:rPr>
            </w:pPr>
            <w:r>
              <w:rPr>
                <w:b/>
                <w:sz w:val="24"/>
              </w:rPr>
              <w:t>证券公司</w:t>
            </w:r>
            <w:r>
              <w:rPr>
                <w:b/>
                <w:w w:val="99"/>
                <w:sz w:val="24"/>
              </w:rPr>
              <w:t> </w:t>
            </w:r>
          </w:p>
        </w:tc>
        <w:tc>
          <w:tcPr>
            <w:tcW w:w="3313" w:type="dxa"/>
          </w:tcPr>
          <w:p>
            <w:pPr>
              <w:pStyle w:val="TableParagraph"/>
              <w:ind w:left="489" w:right="362"/>
              <w:rPr>
                <w:b/>
                <w:sz w:val="24"/>
              </w:rPr>
            </w:pPr>
            <w:r>
              <w:rPr>
                <w:b/>
                <w:sz w:val="24"/>
              </w:rPr>
              <w:t>投资银行业务收入</w:t>
            </w:r>
            <w:r>
              <w:rPr>
                <w:b/>
                <w:w w:val="99"/>
                <w:sz w:val="24"/>
              </w:rPr>
              <w:t> </w:t>
            </w:r>
          </w:p>
        </w:tc>
      </w:tr>
      <w:tr>
        <w:trPr>
          <w:trHeight w:val="311" w:hRule="atLeast"/>
        </w:trPr>
        <w:tc>
          <w:tcPr>
            <w:tcW w:w="1382" w:type="dxa"/>
          </w:tcPr>
          <w:p>
            <w:pPr>
              <w:pStyle w:val="TableParagraph"/>
              <w:ind w:left="488" w:right="359"/>
              <w:rPr>
                <w:sz w:val="24"/>
              </w:rPr>
            </w:pPr>
            <w:r>
              <w:rPr>
                <w:sz w:val="24"/>
              </w:rPr>
              <w:t>1 </w:t>
            </w:r>
          </w:p>
        </w:tc>
        <w:tc>
          <w:tcPr>
            <w:tcW w:w="3829" w:type="dxa"/>
          </w:tcPr>
          <w:p>
            <w:pPr>
              <w:pStyle w:val="TableParagraph"/>
              <w:ind w:right="1303"/>
              <w:jc w:val="right"/>
              <w:rPr>
                <w:sz w:val="24"/>
              </w:rPr>
            </w:pPr>
            <w:r>
              <w:rPr>
                <w:sz w:val="24"/>
              </w:rPr>
              <w:t>中信证券 </w:t>
            </w:r>
          </w:p>
        </w:tc>
        <w:tc>
          <w:tcPr>
            <w:tcW w:w="3313" w:type="dxa"/>
          </w:tcPr>
          <w:p>
            <w:pPr>
              <w:pStyle w:val="TableParagraph"/>
              <w:ind w:left="490" w:right="361"/>
              <w:rPr>
                <w:sz w:val="24"/>
              </w:rPr>
            </w:pPr>
            <w:r>
              <w:rPr>
                <w:sz w:val="24"/>
              </w:rPr>
              <w:t>373,572 </w:t>
            </w:r>
          </w:p>
        </w:tc>
      </w:tr>
      <w:tr>
        <w:trPr>
          <w:trHeight w:val="311" w:hRule="atLeast"/>
        </w:trPr>
        <w:tc>
          <w:tcPr>
            <w:tcW w:w="1382" w:type="dxa"/>
          </w:tcPr>
          <w:p>
            <w:pPr>
              <w:pStyle w:val="TableParagraph"/>
              <w:ind w:left="488" w:right="359"/>
              <w:rPr>
                <w:sz w:val="24"/>
              </w:rPr>
            </w:pPr>
            <w:r>
              <w:rPr>
                <w:sz w:val="24"/>
              </w:rPr>
              <w:t>2 </w:t>
            </w:r>
          </w:p>
        </w:tc>
        <w:tc>
          <w:tcPr>
            <w:tcW w:w="3829" w:type="dxa"/>
          </w:tcPr>
          <w:p>
            <w:pPr>
              <w:pStyle w:val="TableParagraph"/>
              <w:ind w:right="1303"/>
              <w:jc w:val="right"/>
              <w:rPr>
                <w:sz w:val="24"/>
              </w:rPr>
            </w:pPr>
            <w:r>
              <w:rPr>
                <w:sz w:val="24"/>
              </w:rPr>
              <w:t>中信建投 </w:t>
            </w:r>
          </w:p>
        </w:tc>
        <w:tc>
          <w:tcPr>
            <w:tcW w:w="3313" w:type="dxa"/>
          </w:tcPr>
          <w:p>
            <w:pPr>
              <w:pStyle w:val="TableParagraph"/>
              <w:ind w:left="490" w:right="361"/>
              <w:rPr>
                <w:sz w:val="24"/>
              </w:rPr>
            </w:pPr>
            <w:r>
              <w:rPr>
                <w:sz w:val="24"/>
              </w:rPr>
              <w:t>360,739 </w:t>
            </w:r>
          </w:p>
        </w:tc>
      </w:tr>
      <w:tr>
        <w:trPr>
          <w:trHeight w:val="313" w:hRule="atLeast"/>
        </w:trPr>
        <w:tc>
          <w:tcPr>
            <w:tcW w:w="1382" w:type="dxa"/>
          </w:tcPr>
          <w:p>
            <w:pPr>
              <w:pStyle w:val="TableParagraph"/>
              <w:spacing w:line="294" w:lineRule="exact"/>
              <w:ind w:left="488" w:right="359"/>
              <w:rPr>
                <w:sz w:val="24"/>
              </w:rPr>
            </w:pPr>
            <w:r>
              <w:rPr>
                <w:sz w:val="24"/>
              </w:rPr>
              <w:t>3 </w:t>
            </w:r>
          </w:p>
        </w:tc>
        <w:tc>
          <w:tcPr>
            <w:tcW w:w="3829" w:type="dxa"/>
          </w:tcPr>
          <w:p>
            <w:pPr>
              <w:pStyle w:val="TableParagraph"/>
              <w:spacing w:line="294" w:lineRule="exact"/>
              <w:ind w:right="1303"/>
              <w:jc w:val="right"/>
              <w:rPr>
                <w:sz w:val="24"/>
              </w:rPr>
            </w:pPr>
            <w:r>
              <w:rPr>
                <w:sz w:val="24"/>
              </w:rPr>
              <w:t>中金公司 </w:t>
            </w:r>
          </w:p>
        </w:tc>
        <w:tc>
          <w:tcPr>
            <w:tcW w:w="3313" w:type="dxa"/>
          </w:tcPr>
          <w:p>
            <w:pPr>
              <w:pStyle w:val="TableParagraph"/>
              <w:spacing w:line="294" w:lineRule="exact"/>
              <w:ind w:left="490" w:right="361"/>
              <w:rPr>
                <w:sz w:val="24"/>
              </w:rPr>
            </w:pPr>
            <w:r>
              <w:rPr>
                <w:sz w:val="24"/>
              </w:rPr>
              <w:t>287,845 </w:t>
            </w:r>
          </w:p>
        </w:tc>
      </w:tr>
      <w:tr>
        <w:trPr>
          <w:trHeight w:val="311" w:hRule="atLeast"/>
        </w:trPr>
        <w:tc>
          <w:tcPr>
            <w:tcW w:w="1382" w:type="dxa"/>
          </w:tcPr>
          <w:p>
            <w:pPr>
              <w:pStyle w:val="TableParagraph"/>
              <w:ind w:left="488" w:right="359"/>
              <w:rPr>
                <w:sz w:val="24"/>
              </w:rPr>
            </w:pPr>
            <w:r>
              <w:rPr>
                <w:sz w:val="24"/>
              </w:rPr>
              <w:t>4 </w:t>
            </w:r>
          </w:p>
        </w:tc>
        <w:tc>
          <w:tcPr>
            <w:tcW w:w="3829" w:type="dxa"/>
          </w:tcPr>
          <w:p>
            <w:pPr>
              <w:pStyle w:val="TableParagraph"/>
              <w:ind w:right="1303"/>
              <w:jc w:val="right"/>
              <w:rPr>
                <w:sz w:val="24"/>
              </w:rPr>
            </w:pPr>
            <w:r>
              <w:rPr>
                <w:sz w:val="24"/>
              </w:rPr>
              <w:t>海通证券 </w:t>
            </w:r>
          </w:p>
        </w:tc>
        <w:tc>
          <w:tcPr>
            <w:tcW w:w="3313" w:type="dxa"/>
          </w:tcPr>
          <w:p>
            <w:pPr>
              <w:pStyle w:val="TableParagraph"/>
              <w:ind w:left="490" w:right="361"/>
              <w:rPr>
                <w:sz w:val="24"/>
              </w:rPr>
            </w:pPr>
            <w:r>
              <w:rPr>
                <w:sz w:val="24"/>
              </w:rPr>
              <w:t>203,333 </w:t>
            </w:r>
          </w:p>
        </w:tc>
      </w:tr>
      <w:tr>
        <w:trPr>
          <w:trHeight w:val="311" w:hRule="atLeast"/>
        </w:trPr>
        <w:tc>
          <w:tcPr>
            <w:tcW w:w="1382" w:type="dxa"/>
          </w:tcPr>
          <w:p>
            <w:pPr>
              <w:pStyle w:val="TableParagraph"/>
              <w:ind w:left="488" w:right="359"/>
              <w:rPr>
                <w:sz w:val="24"/>
              </w:rPr>
            </w:pPr>
            <w:r>
              <w:rPr>
                <w:sz w:val="24"/>
              </w:rPr>
              <w:t>5 </w:t>
            </w:r>
          </w:p>
        </w:tc>
        <w:tc>
          <w:tcPr>
            <w:tcW w:w="3829" w:type="dxa"/>
          </w:tcPr>
          <w:p>
            <w:pPr>
              <w:pStyle w:val="TableParagraph"/>
              <w:ind w:right="1303"/>
              <w:jc w:val="right"/>
              <w:rPr>
                <w:sz w:val="24"/>
              </w:rPr>
            </w:pPr>
            <w:r>
              <w:rPr>
                <w:sz w:val="24"/>
              </w:rPr>
              <w:t>国泰君安 </w:t>
            </w:r>
          </w:p>
        </w:tc>
        <w:tc>
          <w:tcPr>
            <w:tcW w:w="3313" w:type="dxa"/>
          </w:tcPr>
          <w:p>
            <w:pPr>
              <w:pStyle w:val="TableParagraph"/>
              <w:ind w:left="490" w:right="361"/>
              <w:rPr>
                <w:sz w:val="24"/>
              </w:rPr>
            </w:pPr>
            <w:r>
              <w:rPr>
                <w:sz w:val="24"/>
              </w:rPr>
              <w:t>194,863 </w:t>
            </w:r>
          </w:p>
        </w:tc>
      </w:tr>
      <w:tr>
        <w:trPr>
          <w:trHeight w:val="312" w:hRule="atLeast"/>
        </w:trPr>
        <w:tc>
          <w:tcPr>
            <w:tcW w:w="1382" w:type="dxa"/>
          </w:tcPr>
          <w:p>
            <w:pPr>
              <w:pStyle w:val="TableParagraph"/>
              <w:ind w:left="488" w:right="359"/>
              <w:rPr>
                <w:sz w:val="24"/>
              </w:rPr>
            </w:pPr>
            <w:r>
              <w:rPr>
                <w:sz w:val="24"/>
              </w:rPr>
              <w:t>6 </w:t>
            </w:r>
          </w:p>
        </w:tc>
        <w:tc>
          <w:tcPr>
            <w:tcW w:w="3829" w:type="dxa"/>
          </w:tcPr>
          <w:p>
            <w:pPr>
              <w:pStyle w:val="TableParagraph"/>
              <w:ind w:right="1303"/>
              <w:jc w:val="right"/>
              <w:rPr>
                <w:sz w:val="24"/>
              </w:rPr>
            </w:pPr>
            <w:r>
              <w:rPr>
                <w:sz w:val="24"/>
              </w:rPr>
              <w:t>华泰证券 </w:t>
            </w:r>
          </w:p>
        </w:tc>
        <w:tc>
          <w:tcPr>
            <w:tcW w:w="3313" w:type="dxa"/>
          </w:tcPr>
          <w:p>
            <w:pPr>
              <w:pStyle w:val="TableParagraph"/>
              <w:ind w:left="490" w:right="361"/>
              <w:rPr>
                <w:sz w:val="24"/>
              </w:rPr>
            </w:pPr>
            <w:r>
              <w:rPr>
                <w:sz w:val="24"/>
              </w:rPr>
              <w:t>179,723 </w:t>
            </w:r>
          </w:p>
        </w:tc>
      </w:tr>
      <w:tr>
        <w:trPr>
          <w:trHeight w:val="311" w:hRule="atLeast"/>
        </w:trPr>
        <w:tc>
          <w:tcPr>
            <w:tcW w:w="1382" w:type="dxa"/>
          </w:tcPr>
          <w:p>
            <w:pPr>
              <w:pStyle w:val="TableParagraph"/>
              <w:ind w:left="488" w:right="359"/>
              <w:rPr>
                <w:sz w:val="24"/>
              </w:rPr>
            </w:pPr>
            <w:r>
              <w:rPr>
                <w:sz w:val="24"/>
              </w:rPr>
              <w:t>7 </w:t>
            </w:r>
          </w:p>
        </w:tc>
        <w:tc>
          <w:tcPr>
            <w:tcW w:w="3829" w:type="dxa"/>
          </w:tcPr>
          <w:p>
            <w:pPr>
              <w:pStyle w:val="TableParagraph"/>
              <w:ind w:right="1303"/>
              <w:jc w:val="right"/>
              <w:rPr>
                <w:sz w:val="24"/>
              </w:rPr>
            </w:pPr>
            <w:r>
              <w:rPr>
                <w:sz w:val="24"/>
              </w:rPr>
              <w:t>招商证券 </w:t>
            </w:r>
          </w:p>
        </w:tc>
        <w:tc>
          <w:tcPr>
            <w:tcW w:w="3313" w:type="dxa"/>
          </w:tcPr>
          <w:p>
            <w:pPr>
              <w:pStyle w:val="TableParagraph"/>
              <w:ind w:left="490" w:right="361"/>
              <w:rPr>
                <w:sz w:val="24"/>
              </w:rPr>
            </w:pPr>
            <w:r>
              <w:rPr>
                <w:sz w:val="24"/>
              </w:rPr>
              <w:t>167,281 </w:t>
            </w:r>
          </w:p>
        </w:tc>
      </w:tr>
      <w:tr>
        <w:trPr>
          <w:trHeight w:val="311" w:hRule="atLeast"/>
        </w:trPr>
        <w:tc>
          <w:tcPr>
            <w:tcW w:w="1382" w:type="dxa"/>
          </w:tcPr>
          <w:p>
            <w:pPr>
              <w:pStyle w:val="TableParagraph"/>
              <w:ind w:left="488" w:right="359"/>
              <w:rPr>
                <w:sz w:val="24"/>
              </w:rPr>
            </w:pPr>
            <w:r>
              <w:rPr>
                <w:sz w:val="24"/>
              </w:rPr>
              <w:t>8 </w:t>
            </w:r>
          </w:p>
        </w:tc>
        <w:tc>
          <w:tcPr>
            <w:tcW w:w="3829" w:type="dxa"/>
          </w:tcPr>
          <w:p>
            <w:pPr>
              <w:pStyle w:val="TableParagraph"/>
              <w:ind w:right="1303"/>
              <w:jc w:val="right"/>
              <w:rPr>
                <w:sz w:val="24"/>
              </w:rPr>
            </w:pPr>
            <w:r>
              <w:rPr>
                <w:sz w:val="24"/>
              </w:rPr>
              <w:t>国信证券 </w:t>
            </w:r>
          </w:p>
        </w:tc>
        <w:tc>
          <w:tcPr>
            <w:tcW w:w="3313" w:type="dxa"/>
          </w:tcPr>
          <w:p>
            <w:pPr>
              <w:pStyle w:val="TableParagraph"/>
              <w:ind w:left="490" w:right="361"/>
              <w:rPr>
                <w:sz w:val="24"/>
              </w:rPr>
            </w:pPr>
            <w:r>
              <w:rPr>
                <w:sz w:val="24"/>
              </w:rPr>
              <w:t>140,340 </w:t>
            </w:r>
          </w:p>
        </w:tc>
      </w:tr>
      <w:tr>
        <w:trPr>
          <w:trHeight w:val="314" w:hRule="atLeast"/>
        </w:trPr>
        <w:tc>
          <w:tcPr>
            <w:tcW w:w="1382" w:type="dxa"/>
          </w:tcPr>
          <w:p>
            <w:pPr>
              <w:pStyle w:val="TableParagraph"/>
              <w:spacing w:line="294" w:lineRule="exact"/>
              <w:ind w:left="488" w:right="359"/>
              <w:rPr>
                <w:sz w:val="24"/>
              </w:rPr>
            </w:pPr>
            <w:r>
              <w:rPr>
                <w:sz w:val="24"/>
              </w:rPr>
              <w:t>9 </w:t>
            </w:r>
          </w:p>
        </w:tc>
        <w:tc>
          <w:tcPr>
            <w:tcW w:w="3829" w:type="dxa"/>
          </w:tcPr>
          <w:p>
            <w:pPr>
              <w:pStyle w:val="TableParagraph"/>
              <w:spacing w:line="294" w:lineRule="exact"/>
              <w:ind w:right="1303"/>
              <w:jc w:val="right"/>
              <w:rPr>
                <w:sz w:val="24"/>
              </w:rPr>
            </w:pPr>
            <w:r>
              <w:rPr>
                <w:sz w:val="24"/>
              </w:rPr>
              <w:t>广发证券 </w:t>
            </w:r>
          </w:p>
        </w:tc>
        <w:tc>
          <w:tcPr>
            <w:tcW w:w="3313" w:type="dxa"/>
          </w:tcPr>
          <w:p>
            <w:pPr>
              <w:pStyle w:val="TableParagraph"/>
              <w:spacing w:line="294" w:lineRule="exact"/>
              <w:ind w:left="490" w:right="361"/>
              <w:rPr>
                <w:sz w:val="24"/>
              </w:rPr>
            </w:pPr>
            <w:r>
              <w:rPr>
                <w:sz w:val="24"/>
              </w:rPr>
              <w:t>133,807 </w:t>
            </w:r>
          </w:p>
        </w:tc>
      </w:tr>
      <w:tr>
        <w:trPr>
          <w:trHeight w:val="311" w:hRule="atLeast"/>
        </w:trPr>
        <w:tc>
          <w:tcPr>
            <w:tcW w:w="1382" w:type="dxa"/>
          </w:tcPr>
          <w:p>
            <w:pPr>
              <w:pStyle w:val="TableParagraph"/>
              <w:ind w:left="488" w:right="359"/>
              <w:rPr>
                <w:sz w:val="24"/>
              </w:rPr>
            </w:pPr>
            <w:r>
              <w:rPr>
                <w:sz w:val="24"/>
              </w:rPr>
              <w:t>10 </w:t>
            </w:r>
          </w:p>
        </w:tc>
        <w:tc>
          <w:tcPr>
            <w:tcW w:w="3829" w:type="dxa"/>
          </w:tcPr>
          <w:p>
            <w:pPr>
              <w:pStyle w:val="TableParagraph"/>
              <w:ind w:right="1303"/>
              <w:jc w:val="right"/>
              <w:rPr>
                <w:sz w:val="24"/>
              </w:rPr>
            </w:pPr>
            <w:r>
              <w:rPr>
                <w:sz w:val="24"/>
              </w:rPr>
              <w:t>光大证券 </w:t>
            </w:r>
          </w:p>
        </w:tc>
        <w:tc>
          <w:tcPr>
            <w:tcW w:w="3313" w:type="dxa"/>
          </w:tcPr>
          <w:p>
            <w:pPr>
              <w:pStyle w:val="TableParagraph"/>
              <w:ind w:left="490" w:right="361"/>
              <w:rPr>
                <w:sz w:val="24"/>
              </w:rPr>
            </w:pPr>
            <w:r>
              <w:rPr>
                <w:sz w:val="24"/>
              </w:rPr>
              <w:t>132,646 </w:t>
            </w:r>
          </w:p>
        </w:tc>
      </w:tr>
      <w:tr>
        <w:trPr>
          <w:trHeight w:val="311" w:hRule="atLeast"/>
        </w:trPr>
        <w:tc>
          <w:tcPr>
            <w:tcW w:w="1382" w:type="dxa"/>
          </w:tcPr>
          <w:p>
            <w:pPr>
              <w:pStyle w:val="TableParagraph"/>
              <w:ind w:left="488" w:right="359"/>
              <w:rPr>
                <w:sz w:val="24"/>
              </w:rPr>
            </w:pPr>
            <w:r>
              <w:rPr>
                <w:sz w:val="24"/>
              </w:rPr>
              <w:t>11 </w:t>
            </w:r>
          </w:p>
        </w:tc>
        <w:tc>
          <w:tcPr>
            <w:tcW w:w="3829" w:type="dxa"/>
          </w:tcPr>
          <w:p>
            <w:pPr>
              <w:pStyle w:val="TableParagraph"/>
              <w:ind w:right="1303"/>
              <w:jc w:val="right"/>
              <w:rPr>
                <w:sz w:val="24"/>
              </w:rPr>
            </w:pPr>
            <w:r>
              <w:rPr>
                <w:sz w:val="24"/>
              </w:rPr>
              <w:t>平安证券 </w:t>
            </w:r>
          </w:p>
        </w:tc>
        <w:tc>
          <w:tcPr>
            <w:tcW w:w="3313" w:type="dxa"/>
          </w:tcPr>
          <w:p>
            <w:pPr>
              <w:pStyle w:val="TableParagraph"/>
              <w:ind w:left="490" w:right="361"/>
              <w:rPr>
                <w:sz w:val="24"/>
              </w:rPr>
            </w:pPr>
            <w:r>
              <w:rPr>
                <w:sz w:val="24"/>
              </w:rPr>
              <w:t>107,286 </w:t>
            </w:r>
          </w:p>
        </w:tc>
      </w:tr>
      <w:tr>
        <w:trPr>
          <w:trHeight w:val="311" w:hRule="atLeast"/>
        </w:trPr>
        <w:tc>
          <w:tcPr>
            <w:tcW w:w="1382" w:type="dxa"/>
          </w:tcPr>
          <w:p>
            <w:pPr>
              <w:pStyle w:val="TableParagraph"/>
              <w:ind w:left="488" w:right="359"/>
              <w:rPr>
                <w:sz w:val="24"/>
              </w:rPr>
            </w:pPr>
            <w:r>
              <w:rPr>
                <w:sz w:val="24"/>
              </w:rPr>
              <w:t>12 </w:t>
            </w:r>
          </w:p>
        </w:tc>
        <w:tc>
          <w:tcPr>
            <w:tcW w:w="3829" w:type="dxa"/>
          </w:tcPr>
          <w:p>
            <w:pPr>
              <w:pStyle w:val="TableParagraph"/>
              <w:ind w:right="1303"/>
              <w:jc w:val="right"/>
              <w:rPr>
                <w:sz w:val="24"/>
              </w:rPr>
            </w:pPr>
            <w:r>
              <w:rPr>
                <w:sz w:val="24"/>
              </w:rPr>
              <w:t>申万宏源 </w:t>
            </w:r>
          </w:p>
        </w:tc>
        <w:tc>
          <w:tcPr>
            <w:tcW w:w="3313" w:type="dxa"/>
          </w:tcPr>
          <w:p>
            <w:pPr>
              <w:pStyle w:val="TableParagraph"/>
              <w:ind w:left="490" w:right="361"/>
              <w:rPr>
                <w:sz w:val="24"/>
              </w:rPr>
            </w:pPr>
            <w:r>
              <w:rPr>
                <w:sz w:val="24"/>
              </w:rPr>
              <w:t>103,810 </w:t>
            </w:r>
          </w:p>
        </w:tc>
      </w:tr>
      <w:tr>
        <w:trPr>
          <w:trHeight w:val="311" w:hRule="atLeast"/>
        </w:trPr>
        <w:tc>
          <w:tcPr>
            <w:tcW w:w="1382" w:type="dxa"/>
          </w:tcPr>
          <w:p>
            <w:pPr>
              <w:pStyle w:val="TableParagraph"/>
              <w:ind w:left="488" w:right="359"/>
              <w:rPr>
                <w:sz w:val="24"/>
              </w:rPr>
            </w:pPr>
            <w:r>
              <w:rPr>
                <w:sz w:val="24"/>
              </w:rPr>
              <w:t>13 </w:t>
            </w:r>
          </w:p>
        </w:tc>
        <w:tc>
          <w:tcPr>
            <w:tcW w:w="3829" w:type="dxa"/>
          </w:tcPr>
          <w:p>
            <w:pPr>
              <w:pStyle w:val="TableParagraph"/>
              <w:ind w:right="1303"/>
              <w:jc w:val="right"/>
              <w:rPr>
                <w:sz w:val="24"/>
              </w:rPr>
            </w:pPr>
            <w:r>
              <w:rPr>
                <w:sz w:val="24"/>
              </w:rPr>
              <w:t>东兴证券 </w:t>
            </w:r>
          </w:p>
        </w:tc>
        <w:tc>
          <w:tcPr>
            <w:tcW w:w="3313" w:type="dxa"/>
          </w:tcPr>
          <w:p>
            <w:pPr>
              <w:pStyle w:val="TableParagraph"/>
              <w:ind w:left="490" w:right="361"/>
              <w:rPr>
                <w:sz w:val="24"/>
              </w:rPr>
            </w:pPr>
            <w:r>
              <w:rPr>
                <w:sz w:val="24"/>
              </w:rPr>
              <w:t>97,505 </w:t>
            </w:r>
          </w:p>
        </w:tc>
      </w:tr>
      <w:tr>
        <w:trPr>
          <w:trHeight w:val="311" w:hRule="atLeast"/>
        </w:trPr>
        <w:tc>
          <w:tcPr>
            <w:tcW w:w="1382" w:type="dxa"/>
          </w:tcPr>
          <w:p>
            <w:pPr>
              <w:pStyle w:val="TableParagraph"/>
              <w:ind w:left="488" w:right="359"/>
              <w:rPr>
                <w:sz w:val="24"/>
              </w:rPr>
            </w:pPr>
            <w:r>
              <w:rPr>
                <w:sz w:val="24"/>
              </w:rPr>
              <w:t>14 </w:t>
            </w:r>
          </w:p>
        </w:tc>
        <w:tc>
          <w:tcPr>
            <w:tcW w:w="3829" w:type="dxa"/>
          </w:tcPr>
          <w:p>
            <w:pPr>
              <w:pStyle w:val="TableParagraph"/>
              <w:ind w:right="1303"/>
              <w:jc w:val="right"/>
              <w:rPr>
                <w:sz w:val="24"/>
              </w:rPr>
            </w:pPr>
            <w:r>
              <w:rPr>
                <w:sz w:val="24"/>
              </w:rPr>
              <w:t>中泰证券 </w:t>
            </w:r>
          </w:p>
        </w:tc>
        <w:tc>
          <w:tcPr>
            <w:tcW w:w="3313" w:type="dxa"/>
          </w:tcPr>
          <w:p>
            <w:pPr>
              <w:pStyle w:val="TableParagraph"/>
              <w:ind w:left="490" w:right="361"/>
              <w:rPr>
                <w:sz w:val="24"/>
              </w:rPr>
            </w:pPr>
            <w:r>
              <w:rPr>
                <w:sz w:val="24"/>
              </w:rPr>
              <w:t>96,957 </w:t>
            </w:r>
          </w:p>
        </w:tc>
      </w:tr>
      <w:tr>
        <w:trPr>
          <w:trHeight w:val="313" w:hRule="atLeast"/>
        </w:trPr>
        <w:tc>
          <w:tcPr>
            <w:tcW w:w="1382" w:type="dxa"/>
          </w:tcPr>
          <w:p>
            <w:pPr>
              <w:pStyle w:val="TableParagraph"/>
              <w:spacing w:line="294" w:lineRule="exact"/>
              <w:ind w:left="488" w:right="359"/>
              <w:rPr>
                <w:sz w:val="24"/>
              </w:rPr>
            </w:pPr>
            <w:r>
              <w:rPr>
                <w:sz w:val="24"/>
              </w:rPr>
              <w:t>15 </w:t>
            </w:r>
          </w:p>
        </w:tc>
        <w:tc>
          <w:tcPr>
            <w:tcW w:w="3829" w:type="dxa"/>
          </w:tcPr>
          <w:p>
            <w:pPr>
              <w:pStyle w:val="TableParagraph"/>
              <w:spacing w:line="294" w:lineRule="exact"/>
              <w:ind w:right="1303"/>
              <w:jc w:val="right"/>
              <w:rPr>
                <w:sz w:val="24"/>
              </w:rPr>
            </w:pPr>
            <w:r>
              <w:rPr>
                <w:sz w:val="24"/>
              </w:rPr>
              <w:t>东方证券 </w:t>
            </w:r>
          </w:p>
        </w:tc>
        <w:tc>
          <w:tcPr>
            <w:tcW w:w="3313" w:type="dxa"/>
          </w:tcPr>
          <w:p>
            <w:pPr>
              <w:pStyle w:val="TableParagraph"/>
              <w:spacing w:line="294" w:lineRule="exact"/>
              <w:ind w:left="490" w:right="361"/>
              <w:rPr>
                <w:sz w:val="24"/>
              </w:rPr>
            </w:pPr>
            <w:r>
              <w:rPr>
                <w:sz w:val="24"/>
              </w:rPr>
              <w:t>93,727 </w:t>
            </w:r>
          </w:p>
        </w:tc>
      </w:tr>
      <w:tr>
        <w:trPr>
          <w:trHeight w:val="311" w:hRule="atLeast"/>
        </w:trPr>
        <w:tc>
          <w:tcPr>
            <w:tcW w:w="1382" w:type="dxa"/>
          </w:tcPr>
          <w:p>
            <w:pPr>
              <w:pStyle w:val="TableParagraph"/>
              <w:ind w:left="488" w:right="359"/>
              <w:rPr>
                <w:sz w:val="24"/>
              </w:rPr>
            </w:pPr>
            <w:r>
              <w:rPr>
                <w:sz w:val="24"/>
              </w:rPr>
              <w:t>16 </w:t>
            </w:r>
          </w:p>
        </w:tc>
        <w:tc>
          <w:tcPr>
            <w:tcW w:w="3829" w:type="dxa"/>
          </w:tcPr>
          <w:p>
            <w:pPr>
              <w:pStyle w:val="TableParagraph"/>
              <w:ind w:right="1303"/>
              <w:jc w:val="right"/>
              <w:rPr>
                <w:sz w:val="24"/>
              </w:rPr>
            </w:pPr>
            <w:r>
              <w:rPr>
                <w:sz w:val="24"/>
              </w:rPr>
              <w:t>国金证券 </w:t>
            </w:r>
          </w:p>
        </w:tc>
        <w:tc>
          <w:tcPr>
            <w:tcW w:w="3313" w:type="dxa"/>
          </w:tcPr>
          <w:p>
            <w:pPr>
              <w:pStyle w:val="TableParagraph"/>
              <w:ind w:left="490" w:right="361"/>
              <w:rPr>
                <w:sz w:val="24"/>
              </w:rPr>
            </w:pPr>
            <w:r>
              <w:rPr>
                <w:sz w:val="24"/>
              </w:rPr>
              <w:t>87,723 </w:t>
            </w:r>
          </w:p>
        </w:tc>
      </w:tr>
      <w:tr>
        <w:trPr>
          <w:trHeight w:val="312" w:hRule="atLeast"/>
        </w:trPr>
        <w:tc>
          <w:tcPr>
            <w:tcW w:w="1382" w:type="dxa"/>
          </w:tcPr>
          <w:p>
            <w:pPr>
              <w:pStyle w:val="TableParagraph"/>
              <w:ind w:left="488" w:right="359"/>
              <w:rPr>
                <w:sz w:val="24"/>
              </w:rPr>
            </w:pPr>
            <w:r>
              <w:rPr>
                <w:sz w:val="24"/>
              </w:rPr>
              <w:t>17 </w:t>
            </w:r>
          </w:p>
        </w:tc>
        <w:tc>
          <w:tcPr>
            <w:tcW w:w="3829" w:type="dxa"/>
          </w:tcPr>
          <w:p>
            <w:pPr>
              <w:pStyle w:val="TableParagraph"/>
              <w:ind w:right="1303"/>
              <w:jc w:val="right"/>
              <w:rPr>
                <w:sz w:val="24"/>
              </w:rPr>
            </w:pPr>
            <w:r>
              <w:rPr>
                <w:sz w:val="24"/>
              </w:rPr>
              <w:t>长江证券 </w:t>
            </w:r>
          </w:p>
        </w:tc>
        <w:tc>
          <w:tcPr>
            <w:tcW w:w="3313" w:type="dxa"/>
          </w:tcPr>
          <w:p>
            <w:pPr>
              <w:pStyle w:val="TableParagraph"/>
              <w:ind w:left="490" w:right="361"/>
              <w:rPr>
                <w:sz w:val="24"/>
              </w:rPr>
            </w:pPr>
            <w:r>
              <w:rPr>
                <w:sz w:val="24"/>
              </w:rPr>
              <w:t>85,922 </w:t>
            </w:r>
          </w:p>
        </w:tc>
      </w:tr>
      <w:tr>
        <w:trPr>
          <w:trHeight w:val="311" w:hRule="atLeast"/>
        </w:trPr>
        <w:tc>
          <w:tcPr>
            <w:tcW w:w="1382" w:type="dxa"/>
          </w:tcPr>
          <w:p>
            <w:pPr>
              <w:pStyle w:val="TableParagraph"/>
              <w:ind w:left="488" w:right="359"/>
              <w:rPr>
                <w:sz w:val="24"/>
              </w:rPr>
            </w:pPr>
            <w:r>
              <w:rPr>
                <w:sz w:val="24"/>
              </w:rPr>
              <w:t>18 </w:t>
            </w:r>
          </w:p>
        </w:tc>
        <w:tc>
          <w:tcPr>
            <w:tcW w:w="3829" w:type="dxa"/>
          </w:tcPr>
          <w:p>
            <w:pPr>
              <w:pStyle w:val="TableParagraph"/>
              <w:ind w:right="1303"/>
              <w:jc w:val="right"/>
              <w:rPr>
                <w:sz w:val="24"/>
              </w:rPr>
            </w:pPr>
            <w:r>
              <w:rPr>
                <w:sz w:val="24"/>
              </w:rPr>
              <w:t>开源证券 </w:t>
            </w:r>
          </w:p>
        </w:tc>
        <w:tc>
          <w:tcPr>
            <w:tcW w:w="3313" w:type="dxa"/>
          </w:tcPr>
          <w:p>
            <w:pPr>
              <w:pStyle w:val="TableParagraph"/>
              <w:ind w:left="490" w:right="361"/>
              <w:rPr>
                <w:sz w:val="24"/>
              </w:rPr>
            </w:pPr>
            <w:r>
              <w:rPr>
                <w:sz w:val="24"/>
              </w:rPr>
              <w:t>84,909 </w:t>
            </w:r>
          </w:p>
        </w:tc>
      </w:tr>
      <w:tr>
        <w:trPr>
          <w:trHeight w:val="311" w:hRule="atLeast"/>
        </w:trPr>
        <w:tc>
          <w:tcPr>
            <w:tcW w:w="1382" w:type="dxa"/>
          </w:tcPr>
          <w:p>
            <w:pPr>
              <w:pStyle w:val="TableParagraph"/>
              <w:ind w:left="488" w:right="359"/>
              <w:rPr>
                <w:sz w:val="24"/>
              </w:rPr>
            </w:pPr>
            <w:r>
              <w:rPr>
                <w:sz w:val="24"/>
              </w:rPr>
              <w:t>19 </w:t>
            </w:r>
          </w:p>
        </w:tc>
        <w:tc>
          <w:tcPr>
            <w:tcW w:w="3829" w:type="dxa"/>
          </w:tcPr>
          <w:p>
            <w:pPr>
              <w:pStyle w:val="TableParagraph"/>
              <w:ind w:right="1303"/>
              <w:jc w:val="right"/>
              <w:rPr>
                <w:sz w:val="24"/>
              </w:rPr>
            </w:pPr>
            <w:r>
              <w:rPr>
                <w:sz w:val="24"/>
              </w:rPr>
              <w:t>安信证券 </w:t>
            </w:r>
          </w:p>
        </w:tc>
        <w:tc>
          <w:tcPr>
            <w:tcW w:w="3313" w:type="dxa"/>
          </w:tcPr>
          <w:p>
            <w:pPr>
              <w:pStyle w:val="TableParagraph"/>
              <w:ind w:left="490" w:right="361"/>
              <w:rPr>
                <w:sz w:val="24"/>
              </w:rPr>
            </w:pPr>
            <w:r>
              <w:rPr>
                <w:sz w:val="24"/>
              </w:rPr>
              <w:t>75,607 </w:t>
            </w:r>
          </w:p>
        </w:tc>
      </w:tr>
      <w:tr>
        <w:trPr>
          <w:trHeight w:val="311" w:hRule="atLeast"/>
        </w:trPr>
        <w:tc>
          <w:tcPr>
            <w:tcW w:w="1382" w:type="dxa"/>
          </w:tcPr>
          <w:p>
            <w:pPr>
              <w:pStyle w:val="TableParagraph"/>
              <w:ind w:left="488" w:right="359"/>
              <w:rPr>
                <w:sz w:val="24"/>
              </w:rPr>
            </w:pPr>
            <w:r>
              <w:rPr>
                <w:sz w:val="24"/>
              </w:rPr>
              <w:t>20 </w:t>
            </w:r>
          </w:p>
        </w:tc>
        <w:tc>
          <w:tcPr>
            <w:tcW w:w="3829" w:type="dxa"/>
          </w:tcPr>
          <w:p>
            <w:pPr>
              <w:pStyle w:val="TableParagraph"/>
              <w:ind w:right="1303"/>
              <w:jc w:val="right"/>
              <w:rPr>
                <w:sz w:val="24"/>
              </w:rPr>
            </w:pPr>
            <w:r>
              <w:rPr>
                <w:sz w:val="24"/>
              </w:rPr>
              <w:t>天风证券 </w:t>
            </w:r>
          </w:p>
        </w:tc>
        <w:tc>
          <w:tcPr>
            <w:tcW w:w="3313" w:type="dxa"/>
          </w:tcPr>
          <w:p>
            <w:pPr>
              <w:pStyle w:val="TableParagraph"/>
              <w:ind w:left="490" w:right="361"/>
              <w:rPr>
                <w:sz w:val="24"/>
              </w:rPr>
            </w:pPr>
            <w:r>
              <w:rPr>
                <w:sz w:val="24"/>
              </w:rPr>
              <w:t>73,848 </w:t>
            </w:r>
          </w:p>
        </w:tc>
      </w:tr>
      <w:tr>
        <w:trPr>
          <w:trHeight w:val="313" w:hRule="atLeast"/>
        </w:trPr>
        <w:tc>
          <w:tcPr>
            <w:tcW w:w="1382" w:type="dxa"/>
          </w:tcPr>
          <w:p>
            <w:pPr>
              <w:pStyle w:val="TableParagraph"/>
              <w:spacing w:line="294" w:lineRule="exact"/>
              <w:ind w:left="488" w:right="359"/>
              <w:rPr>
                <w:sz w:val="24"/>
              </w:rPr>
            </w:pPr>
            <w:r>
              <w:rPr>
                <w:sz w:val="24"/>
              </w:rPr>
              <w:t>21 </w:t>
            </w:r>
          </w:p>
        </w:tc>
        <w:tc>
          <w:tcPr>
            <w:tcW w:w="3829" w:type="dxa"/>
          </w:tcPr>
          <w:p>
            <w:pPr>
              <w:pStyle w:val="TableParagraph"/>
              <w:spacing w:line="294" w:lineRule="exact"/>
              <w:ind w:right="1303"/>
              <w:jc w:val="right"/>
              <w:rPr>
                <w:sz w:val="24"/>
              </w:rPr>
            </w:pPr>
            <w:r>
              <w:rPr>
                <w:sz w:val="24"/>
              </w:rPr>
              <w:t>民生证券 </w:t>
            </w:r>
          </w:p>
        </w:tc>
        <w:tc>
          <w:tcPr>
            <w:tcW w:w="3313" w:type="dxa"/>
          </w:tcPr>
          <w:p>
            <w:pPr>
              <w:pStyle w:val="TableParagraph"/>
              <w:spacing w:line="294" w:lineRule="exact"/>
              <w:ind w:left="490" w:right="361"/>
              <w:rPr>
                <w:sz w:val="24"/>
              </w:rPr>
            </w:pPr>
            <w:r>
              <w:rPr>
                <w:sz w:val="24"/>
              </w:rPr>
              <w:t>69,710 </w:t>
            </w:r>
          </w:p>
        </w:tc>
      </w:tr>
      <w:tr>
        <w:trPr>
          <w:trHeight w:val="311" w:hRule="atLeast"/>
        </w:trPr>
        <w:tc>
          <w:tcPr>
            <w:tcW w:w="1382" w:type="dxa"/>
          </w:tcPr>
          <w:p>
            <w:pPr>
              <w:pStyle w:val="TableParagraph"/>
              <w:ind w:left="488" w:right="359"/>
              <w:rPr>
                <w:sz w:val="24"/>
              </w:rPr>
            </w:pPr>
            <w:r>
              <w:rPr>
                <w:sz w:val="24"/>
              </w:rPr>
              <w:t>22 </w:t>
            </w:r>
          </w:p>
        </w:tc>
        <w:tc>
          <w:tcPr>
            <w:tcW w:w="3829" w:type="dxa"/>
          </w:tcPr>
          <w:p>
            <w:pPr>
              <w:pStyle w:val="TableParagraph"/>
              <w:ind w:right="1303"/>
              <w:jc w:val="right"/>
              <w:rPr>
                <w:sz w:val="24"/>
              </w:rPr>
            </w:pPr>
            <w:r>
              <w:rPr>
                <w:sz w:val="24"/>
              </w:rPr>
              <w:t>兴业证券 </w:t>
            </w:r>
          </w:p>
        </w:tc>
        <w:tc>
          <w:tcPr>
            <w:tcW w:w="3313" w:type="dxa"/>
          </w:tcPr>
          <w:p>
            <w:pPr>
              <w:pStyle w:val="TableParagraph"/>
              <w:ind w:left="490" w:right="361"/>
              <w:rPr>
                <w:sz w:val="24"/>
              </w:rPr>
            </w:pPr>
            <w:r>
              <w:rPr>
                <w:sz w:val="24"/>
              </w:rPr>
              <w:t>63,626 </w:t>
            </w:r>
          </w:p>
        </w:tc>
      </w:tr>
      <w:tr>
        <w:trPr>
          <w:trHeight w:val="311" w:hRule="atLeast"/>
        </w:trPr>
        <w:tc>
          <w:tcPr>
            <w:tcW w:w="1382" w:type="dxa"/>
          </w:tcPr>
          <w:p>
            <w:pPr>
              <w:pStyle w:val="TableParagraph"/>
              <w:ind w:left="488" w:right="359"/>
              <w:rPr>
                <w:sz w:val="24"/>
              </w:rPr>
            </w:pPr>
            <w:r>
              <w:rPr>
                <w:sz w:val="24"/>
              </w:rPr>
              <w:t>23 </w:t>
            </w:r>
          </w:p>
        </w:tc>
        <w:tc>
          <w:tcPr>
            <w:tcW w:w="3829" w:type="dxa"/>
          </w:tcPr>
          <w:p>
            <w:pPr>
              <w:pStyle w:val="TableParagraph"/>
              <w:ind w:right="1303"/>
              <w:jc w:val="right"/>
              <w:rPr>
                <w:sz w:val="24"/>
              </w:rPr>
            </w:pPr>
            <w:r>
              <w:rPr>
                <w:sz w:val="24"/>
              </w:rPr>
              <w:t>中山证券 </w:t>
            </w:r>
          </w:p>
        </w:tc>
        <w:tc>
          <w:tcPr>
            <w:tcW w:w="3313" w:type="dxa"/>
          </w:tcPr>
          <w:p>
            <w:pPr>
              <w:pStyle w:val="TableParagraph"/>
              <w:ind w:left="490" w:right="361"/>
              <w:rPr>
                <w:sz w:val="24"/>
              </w:rPr>
            </w:pPr>
            <w:r>
              <w:rPr>
                <w:sz w:val="24"/>
              </w:rPr>
              <w:t>63,091 </w:t>
            </w:r>
          </w:p>
        </w:tc>
      </w:tr>
    </w:tbl>
    <w:p>
      <w:pPr>
        <w:spacing w:after="0"/>
        <w:rPr>
          <w:sz w:val="24"/>
        </w:rPr>
        <w:sectPr>
          <w:pgSz w:w="11910" w:h="16840"/>
          <w:pgMar w:header="0" w:footer="1122" w:top="1420" w:bottom="132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2"/>
        <w:gridCol w:w="3829"/>
        <w:gridCol w:w="3313"/>
      </w:tblGrid>
      <w:tr>
        <w:trPr>
          <w:trHeight w:val="311" w:hRule="atLeast"/>
        </w:trPr>
        <w:tc>
          <w:tcPr>
            <w:tcW w:w="1382" w:type="dxa"/>
          </w:tcPr>
          <w:p>
            <w:pPr>
              <w:pStyle w:val="TableParagraph"/>
              <w:ind w:right="439"/>
              <w:jc w:val="right"/>
              <w:rPr>
                <w:sz w:val="24"/>
              </w:rPr>
            </w:pPr>
            <w:r>
              <w:rPr>
                <w:sz w:val="24"/>
              </w:rPr>
              <w:t>24 </w:t>
            </w:r>
          </w:p>
        </w:tc>
        <w:tc>
          <w:tcPr>
            <w:tcW w:w="3829" w:type="dxa"/>
          </w:tcPr>
          <w:p>
            <w:pPr>
              <w:pStyle w:val="TableParagraph"/>
              <w:ind w:right="1303"/>
              <w:jc w:val="right"/>
              <w:rPr>
                <w:sz w:val="24"/>
              </w:rPr>
            </w:pPr>
            <w:r>
              <w:rPr>
                <w:sz w:val="24"/>
              </w:rPr>
              <w:t>东吴证券 </w:t>
            </w:r>
          </w:p>
        </w:tc>
        <w:tc>
          <w:tcPr>
            <w:tcW w:w="3313" w:type="dxa"/>
          </w:tcPr>
          <w:p>
            <w:pPr>
              <w:pStyle w:val="TableParagraph"/>
              <w:ind w:right="1164"/>
              <w:jc w:val="right"/>
              <w:rPr>
                <w:sz w:val="24"/>
              </w:rPr>
            </w:pPr>
            <w:r>
              <w:rPr>
                <w:sz w:val="24"/>
              </w:rPr>
              <w:t>62,508 </w:t>
            </w:r>
          </w:p>
        </w:tc>
      </w:tr>
      <w:tr>
        <w:trPr>
          <w:trHeight w:val="312" w:hRule="atLeast"/>
        </w:trPr>
        <w:tc>
          <w:tcPr>
            <w:tcW w:w="1382" w:type="dxa"/>
          </w:tcPr>
          <w:p>
            <w:pPr>
              <w:pStyle w:val="TableParagraph"/>
              <w:ind w:right="439"/>
              <w:jc w:val="right"/>
              <w:rPr>
                <w:sz w:val="24"/>
              </w:rPr>
            </w:pPr>
            <w:r>
              <w:rPr>
                <w:sz w:val="24"/>
              </w:rPr>
              <w:t>25 </w:t>
            </w:r>
          </w:p>
        </w:tc>
        <w:tc>
          <w:tcPr>
            <w:tcW w:w="3829" w:type="dxa"/>
          </w:tcPr>
          <w:p>
            <w:pPr>
              <w:pStyle w:val="TableParagraph"/>
              <w:ind w:right="1303"/>
              <w:jc w:val="right"/>
              <w:rPr>
                <w:sz w:val="24"/>
              </w:rPr>
            </w:pPr>
            <w:r>
              <w:rPr>
                <w:sz w:val="24"/>
              </w:rPr>
              <w:t>长城证券 </w:t>
            </w:r>
          </w:p>
        </w:tc>
        <w:tc>
          <w:tcPr>
            <w:tcW w:w="3313" w:type="dxa"/>
          </w:tcPr>
          <w:p>
            <w:pPr>
              <w:pStyle w:val="TableParagraph"/>
              <w:ind w:right="1164"/>
              <w:jc w:val="right"/>
              <w:rPr>
                <w:sz w:val="24"/>
              </w:rPr>
            </w:pPr>
            <w:r>
              <w:rPr>
                <w:sz w:val="24"/>
              </w:rPr>
              <w:t>59,716 </w:t>
            </w:r>
          </w:p>
        </w:tc>
      </w:tr>
      <w:tr>
        <w:trPr>
          <w:trHeight w:val="311" w:hRule="atLeast"/>
        </w:trPr>
        <w:tc>
          <w:tcPr>
            <w:tcW w:w="1382" w:type="dxa"/>
          </w:tcPr>
          <w:p>
            <w:pPr>
              <w:pStyle w:val="TableParagraph"/>
              <w:ind w:right="439"/>
              <w:jc w:val="right"/>
              <w:rPr>
                <w:sz w:val="24"/>
              </w:rPr>
            </w:pPr>
            <w:r>
              <w:rPr>
                <w:sz w:val="24"/>
              </w:rPr>
              <w:t>26 </w:t>
            </w:r>
          </w:p>
        </w:tc>
        <w:tc>
          <w:tcPr>
            <w:tcW w:w="3829" w:type="dxa"/>
          </w:tcPr>
          <w:p>
            <w:pPr>
              <w:pStyle w:val="TableParagraph"/>
              <w:ind w:right="1303"/>
              <w:jc w:val="right"/>
              <w:rPr>
                <w:sz w:val="24"/>
              </w:rPr>
            </w:pPr>
            <w:r>
              <w:rPr>
                <w:sz w:val="24"/>
              </w:rPr>
              <w:t>山西证券 </w:t>
            </w:r>
          </w:p>
        </w:tc>
        <w:tc>
          <w:tcPr>
            <w:tcW w:w="3313" w:type="dxa"/>
          </w:tcPr>
          <w:p>
            <w:pPr>
              <w:pStyle w:val="TableParagraph"/>
              <w:ind w:right="1164"/>
              <w:jc w:val="right"/>
              <w:rPr>
                <w:sz w:val="24"/>
              </w:rPr>
            </w:pPr>
            <w:r>
              <w:rPr>
                <w:sz w:val="24"/>
              </w:rPr>
              <w:t>56,485 </w:t>
            </w:r>
          </w:p>
        </w:tc>
      </w:tr>
      <w:tr>
        <w:trPr>
          <w:trHeight w:val="313" w:hRule="atLeast"/>
        </w:trPr>
        <w:tc>
          <w:tcPr>
            <w:tcW w:w="1382" w:type="dxa"/>
          </w:tcPr>
          <w:p>
            <w:pPr>
              <w:pStyle w:val="TableParagraph"/>
              <w:spacing w:before="2"/>
              <w:ind w:right="439"/>
              <w:jc w:val="right"/>
              <w:rPr>
                <w:sz w:val="24"/>
              </w:rPr>
            </w:pPr>
            <w:r>
              <w:rPr>
                <w:sz w:val="24"/>
              </w:rPr>
              <w:t>27 </w:t>
            </w:r>
          </w:p>
        </w:tc>
        <w:tc>
          <w:tcPr>
            <w:tcW w:w="3829" w:type="dxa"/>
          </w:tcPr>
          <w:p>
            <w:pPr>
              <w:pStyle w:val="TableParagraph"/>
              <w:spacing w:before="2"/>
              <w:ind w:right="1303"/>
              <w:jc w:val="right"/>
              <w:rPr>
                <w:sz w:val="24"/>
              </w:rPr>
            </w:pPr>
            <w:r>
              <w:rPr>
                <w:sz w:val="24"/>
              </w:rPr>
              <w:t>华西证券 </w:t>
            </w:r>
          </w:p>
        </w:tc>
        <w:tc>
          <w:tcPr>
            <w:tcW w:w="3313" w:type="dxa"/>
          </w:tcPr>
          <w:p>
            <w:pPr>
              <w:pStyle w:val="TableParagraph"/>
              <w:spacing w:before="2"/>
              <w:ind w:right="1164"/>
              <w:jc w:val="right"/>
              <w:rPr>
                <w:sz w:val="24"/>
              </w:rPr>
            </w:pPr>
            <w:r>
              <w:rPr>
                <w:sz w:val="24"/>
              </w:rPr>
              <w:t>52,049 </w:t>
            </w:r>
          </w:p>
        </w:tc>
      </w:tr>
      <w:tr>
        <w:trPr>
          <w:trHeight w:val="311" w:hRule="atLeast"/>
        </w:trPr>
        <w:tc>
          <w:tcPr>
            <w:tcW w:w="1382" w:type="dxa"/>
          </w:tcPr>
          <w:p>
            <w:pPr>
              <w:pStyle w:val="TableParagraph"/>
              <w:ind w:right="439"/>
              <w:jc w:val="right"/>
              <w:rPr>
                <w:sz w:val="24"/>
              </w:rPr>
            </w:pPr>
            <w:r>
              <w:rPr>
                <w:sz w:val="24"/>
              </w:rPr>
              <w:t>28 </w:t>
            </w:r>
          </w:p>
        </w:tc>
        <w:tc>
          <w:tcPr>
            <w:tcW w:w="3829" w:type="dxa"/>
          </w:tcPr>
          <w:p>
            <w:pPr>
              <w:pStyle w:val="TableParagraph"/>
              <w:ind w:right="1303"/>
              <w:jc w:val="right"/>
              <w:rPr>
                <w:sz w:val="24"/>
              </w:rPr>
            </w:pPr>
            <w:r>
              <w:rPr>
                <w:sz w:val="24"/>
              </w:rPr>
              <w:t>方正证券 </w:t>
            </w:r>
          </w:p>
        </w:tc>
        <w:tc>
          <w:tcPr>
            <w:tcW w:w="3313" w:type="dxa"/>
          </w:tcPr>
          <w:p>
            <w:pPr>
              <w:pStyle w:val="TableParagraph"/>
              <w:ind w:right="1164"/>
              <w:jc w:val="right"/>
              <w:rPr>
                <w:sz w:val="24"/>
              </w:rPr>
            </w:pPr>
            <w:r>
              <w:rPr>
                <w:sz w:val="24"/>
              </w:rPr>
              <w:t>48,561 </w:t>
            </w:r>
          </w:p>
        </w:tc>
      </w:tr>
      <w:tr>
        <w:trPr>
          <w:trHeight w:val="311" w:hRule="atLeast"/>
        </w:trPr>
        <w:tc>
          <w:tcPr>
            <w:tcW w:w="1382" w:type="dxa"/>
          </w:tcPr>
          <w:p>
            <w:pPr>
              <w:pStyle w:val="TableParagraph"/>
              <w:ind w:right="439"/>
              <w:jc w:val="right"/>
              <w:rPr>
                <w:sz w:val="24"/>
              </w:rPr>
            </w:pPr>
            <w:r>
              <w:rPr>
                <w:sz w:val="24"/>
              </w:rPr>
              <w:t>29 </w:t>
            </w:r>
          </w:p>
        </w:tc>
        <w:tc>
          <w:tcPr>
            <w:tcW w:w="3829" w:type="dxa"/>
          </w:tcPr>
          <w:p>
            <w:pPr>
              <w:pStyle w:val="TableParagraph"/>
              <w:ind w:right="1303"/>
              <w:jc w:val="right"/>
              <w:rPr>
                <w:sz w:val="24"/>
              </w:rPr>
            </w:pPr>
            <w:r>
              <w:rPr>
                <w:sz w:val="24"/>
              </w:rPr>
              <w:t>中天国富 </w:t>
            </w:r>
          </w:p>
        </w:tc>
        <w:tc>
          <w:tcPr>
            <w:tcW w:w="3313" w:type="dxa"/>
          </w:tcPr>
          <w:p>
            <w:pPr>
              <w:pStyle w:val="TableParagraph"/>
              <w:ind w:right="1164"/>
              <w:jc w:val="right"/>
              <w:rPr>
                <w:sz w:val="24"/>
              </w:rPr>
            </w:pPr>
            <w:r>
              <w:rPr>
                <w:sz w:val="24"/>
              </w:rPr>
              <w:t>42,978 </w:t>
            </w:r>
          </w:p>
        </w:tc>
      </w:tr>
      <w:tr>
        <w:trPr>
          <w:trHeight w:val="311" w:hRule="atLeast"/>
        </w:trPr>
        <w:tc>
          <w:tcPr>
            <w:tcW w:w="1382" w:type="dxa"/>
          </w:tcPr>
          <w:p>
            <w:pPr>
              <w:pStyle w:val="TableParagraph"/>
              <w:ind w:right="439"/>
              <w:jc w:val="right"/>
              <w:rPr>
                <w:sz w:val="24"/>
              </w:rPr>
            </w:pPr>
            <w:r>
              <w:rPr>
                <w:sz w:val="24"/>
              </w:rPr>
              <w:t>30 </w:t>
            </w:r>
          </w:p>
        </w:tc>
        <w:tc>
          <w:tcPr>
            <w:tcW w:w="3829" w:type="dxa"/>
          </w:tcPr>
          <w:p>
            <w:pPr>
              <w:pStyle w:val="TableParagraph"/>
              <w:ind w:right="1303"/>
              <w:jc w:val="right"/>
              <w:rPr>
                <w:sz w:val="24"/>
              </w:rPr>
            </w:pPr>
            <w:r>
              <w:rPr>
                <w:sz w:val="24"/>
              </w:rPr>
              <w:t>银河证券 </w:t>
            </w:r>
          </w:p>
        </w:tc>
        <w:tc>
          <w:tcPr>
            <w:tcW w:w="3313" w:type="dxa"/>
          </w:tcPr>
          <w:p>
            <w:pPr>
              <w:pStyle w:val="TableParagraph"/>
              <w:ind w:right="1164"/>
              <w:jc w:val="right"/>
              <w:rPr>
                <w:sz w:val="24"/>
              </w:rPr>
            </w:pPr>
            <w:r>
              <w:rPr>
                <w:sz w:val="24"/>
              </w:rPr>
              <w:t>42,237 </w:t>
            </w:r>
          </w:p>
        </w:tc>
      </w:tr>
      <w:tr>
        <w:trPr>
          <w:trHeight w:val="311" w:hRule="atLeast"/>
        </w:trPr>
        <w:tc>
          <w:tcPr>
            <w:tcW w:w="1382" w:type="dxa"/>
          </w:tcPr>
          <w:p>
            <w:pPr>
              <w:pStyle w:val="TableParagraph"/>
              <w:ind w:right="439"/>
              <w:jc w:val="right"/>
              <w:rPr>
                <w:sz w:val="24"/>
              </w:rPr>
            </w:pPr>
            <w:r>
              <w:rPr>
                <w:sz w:val="24"/>
              </w:rPr>
              <w:t>31 </w:t>
            </w:r>
          </w:p>
        </w:tc>
        <w:tc>
          <w:tcPr>
            <w:tcW w:w="3829" w:type="dxa"/>
          </w:tcPr>
          <w:p>
            <w:pPr>
              <w:pStyle w:val="TableParagraph"/>
              <w:ind w:right="1303"/>
              <w:jc w:val="right"/>
              <w:rPr>
                <w:sz w:val="24"/>
              </w:rPr>
            </w:pPr>
            <w:r>
              <w:rPr>
                <w:sz w:val="24"/>
              </w:rPr>
              <w:t>国融证券 </w:t>
            </w:r>
          </w:p>
        </w:tc>
        <w:tc>
          <w:tcPr>
            <w:tcW w:w="3313" w:type="dxa"/>
          </w:tcPr>
          <w:p>
            <w:pPr>
              <w:pStyle w:val="TableParagraph"/>
              <w:ind w:right="1164"/>
              <w:jc w:val="right"/>
              <w:rPr>
                <w:sz w:val="24"/>
              </w:rPr>
            </w:pPr>
            <w:r>
              <w:rPr>
                <w:sz w:val="24"/>
              </w:rPr>
              <w:t>42,050 </w:t>
            </w:r>
          </w:p>
        </w:tc>
      </w:tr>
      <w:tr>
        <w:trPr>
          <w:trHeight w:val="311" w:hRule="atLeast"/>
        </w:trPr>
        <w:tc>
          <w:tcPr>
            <w:tcW w:w="1382" w:type="dxa"/>
          </w:tcPr>
          <w:p>
            <w:pPr>
              <w:pStyle w:val="TableParagraph"/>
              <w:ind w:right="439"/>
              <w:jc w:val="right"/>
              <w:rPr>
                <w:sz w:val="24"/>
              </w:rPr>
            </w:pPr>
            <w:r>
              <w:rPr>
                <w:sz w:val="24"/>
              </w:rPr>
              <w:t>32 </w:t>
            </w:r>
          </w:p>
        </w:tc>
        <w:tc>
          <w:tcPr>
            <w:tcW w:w="3829" w:type="dxa"/>
          </w:tcPr>
          <w:p>
            <w:pPr>
              <w:pStyle w:val="TableParagraph"/>
              <w:ind w:right="1303"/>
              <w:jc w:val="right"/>
              <w:rPr>
                <w:sz w:val="24"/>
              </w:rPr>
            </w:pPr>
            <w:r>
              <w:rPr>
                <w:sz w:val="24"/>
              </w:rPr>
              <w:t>渤海证券 </w:t>
            </w:r>
          </w:p>
        </w:tc>
        <w:tc>
          <w:tcPr>
            <w:tcW w:w="3313" w:type="dxa"/>
          </w:tcPr>
          <w:p>
            <w:pPr>
              <w:pStyle w:val="TableParagraph"/>
              <w:ind w:right="1164"/>
              <w:jc w:val="right"/>
              <w:rPr>
                <w:sz w:val="24"/>
              </w:rPr>
            </w:pPr>
            <w:r>
              <w:rPr>
                <w:sz w:val="24"/>
              </w:rPr>
              <w:t>41,749 </w:t>
            </w:r>
          </w:p>
        </w:tc>
      </w:tr>
      <w:tr>
        <w:trPr>
          <w:trHeight w:val="314" w:hRule="atLeast"/>
        </w:trPr>
        <w:tc>
          <w:tcPr>
            <w:tcW w:w="1382" w:type="dxa"/>
          </w:tcPr>
          <w:p>
            <w:pPr>
              <w:pStyle w:val="TableParagraph"/>
              <w:spacing w:before="2"/>
              <w:ind w:right="439"/>
              <w:jc w:val="right"/>
              <w:rPr>
                <w:sz w:val="24"/>
              </w:rPr>
            </w:pPr>
            <w:r>
              <w:rPr>
                <w:sz w:val="24"/>
              </w:rPr>
              <w:t>33 </w:t>
            </w:r>
          </w:p>
        </w:tc>
        <w:tc>
          <w:tcPr>
            <w:tcW w:w="3829" w:type="dxa"/>
          </w:tcPr>
          <w:p>
            <w:pPr>
              <w:pStyle w:val="TableParagraph"/>
              <w:spacing w:before="2"/>
              <w:ind w:right="1303"/>
              <w:jc w:val="right"/>
              <w:rPr>
                <w:sz w:val="24"/>
              </w:rPr>
            </w:pPr>
            <w:r>
              <w:rPr>
                <w:sz w:val="24"/>
              </w:rPr>
              <w:t>第一创业 </w:t>
            </w:r>
          </w:p>
        </w:tc>
        <w:tc>
          <w:tcPr>
            <w:tcW w:w="3313" w:type="dxa"/>
          </w:tcPr>
          <w:p>
            <w:pPr>
              <w:pStyle w:val="TableParagraph"/>
              <w:spacing w:before="2"/>
              <w:ind w:right="1164"/>
              <w:jc w:val="right"/>
              <w:rPr>
                <w:sz w:val="24"/>
              </w:rPr>
            </w:pPr>
            <w:r>
              <w:rPr>
                <w:sz w:val="24"/>
              </w:rPr>
              <w:t>40,212 </w:t>
            </w:r>
          </w:p>
        </w:tc>
      </w:tr>
      <w:tr>
        <w:trPr>
          <w:trHeight w:val="311" w:hRule="atLeast"/>
        </w:trPr>
        <w:tc>
          <w:tcPr>
            <w:tcW w:w="1382" w:type="dxa"/>
          </w:tcPr>
          <w:p>
            <w:pPr>
              <w:pStyle w:val="TableParagraph"/>
              <w:ind w:right="439"/>
              <w:jc w:val="right"/>
              <w:rPr>
                <w:sz w:val="24"/>
              </w:rPr>
            </w:pPr>
            <w:r>
              <w:rPr>
                <w:sz w:val="24"/>
              </w:rPr>
              <w:t>34 </w:t>
            </w:r>
          </w:p>
        </w:tc>
        <w:tc>
          <w:tcPr>
            <w:tcW w:w="3829" w:type="dxa"/>
          </w:tcPr>
          <w:p>
            <w:pPr>
              <w:pStyle w:val="TableParagraph"/>
              <w:ind w:right="1303"/>
              <w:jc w:val="right"/>
              <w:rPr>
                <w:sz w:val="24"/>
              </w:rPr>
            </w:pPr>
            <w:r>
              <w:rPr>
                <w:sz w:val="24"/>
              </w:rPr>
              <w:t>财通证券 </w:t>
            </w:r>
          </w:p>
        </w:tc>
        <w:tc>
          <w:tcPr>
            <w:tcW w:w="3313" w:type="dxa"/>
          </w:tcPr>
          <w:p>
            <w:pPr>
              <w:pStyle w:val="TableParagraph"/>
              <w:ind w:right="1164"/>
              <w:jc w:val="right"/>
              <w:rPr>
                <w:sz w:val="24"/>
              </w:rPr>
            </w:pPr>
            <w:r>
              <w:rPr>
                <w:sz w:val="24"/>
              </w:rPr>
              <w:t>39,634 </w:t>
            </w:r>
          </w:p>
        </w:tc>
      </w:tr>
      <w:tr>
        <w:trPr>
          <w:trHeight w:val="311" w:hRule="atLeast"/>
        </w:trPr>
        <w:tc>
          <w:tcPr>
            <w:tcW w:w="1382" w:type="dxa"/>
          </w:tcPr>
          <w:p>
            <w:pPr>
              <w:pStyle w:val="TableParagraph"/>
              <w:ind w:right="439"/>
              <w:jc w:val="right"/>
              <w:rPr>
                <w:sz w:val="24"/>
              </w:rPr>
            </w:pPr>
            <w:r>
              <w:rPr>
                <w:sz w:val="24"/>
              </w:rPr>
              <w:t>35 </w:t>
            </w:r>
          </w:p>
        </w:tc>
        <w:tc>
          <w:tcPr>
            <w:tcW w:w="3829" w:type="dxa"/>
          </w:tcPr>
          <w:p>
            <w:pPr>
              <w:pStyle w:val="TableParagraph"/>
              <w:ind w:right="1303"/>
              <w:jc w:val="right"/>
              <w:rPr>
                <w:sz w:val="24"/>
              </w:rPr>
            </w:pPr>
            <w:r>
              <w:rPr>
                <w:sz w:val="24"/>
              </w:rPr>
              <w:t>江海证券 </w:t>
            </w:r>
          </w:p>
        </w:tc>
        <w:tc>
          <w:tcPr>
            <w:tcW w:w="3313" w:type="dxa"/>
          </w:tcPr>
          <w:p>
            <w:pPr>
              <w:pStyle w:val="TableParagraph"/>
              <w:ind w:right="1164"/>
              <w:jc w:val="right"/>
              <w:rPr>
                <w:sz w:val="24"/>
              </w:rPr>
            </w:pPr>
            <w:r>
              <w:rPr>
                <w:sz w:val="24"/>
              </w:rPr>
              <w:t>39,192 </w:t>
            </w:r>
          </w:p>
        </w:tc>
      </w:tr>
      <w:tr>
        <w:trPr>
          <w:trHeight w:val="311" w:hRule="atLeast"/>
        </w:trPr>
        <w:tc>
          <w:tcPr>
            <w:tcW w:w="1382" w:type="dxa"/>
          </w:tcPr>
          <w:p>
            <w:pPr>
              <w:pStyle w:val="TableParagraph"/>
              <w:ind w:right="439"/>
              <w:jc w:val="right"/>
              <w:rPr>
                <w:sz w:val="24"/>
              </w:rPr>
            </w:pPr>
            <w:r>
              <w:rPr>
                <w:sz w:val="24"/>
              </w:rPr>
              <w:t>36 </w:t>
            </w:r>
          </w:p>
        </w:tc>
        <w:tc>
          <w:tcPr>
            <w:tcW w:w="3829" w:type="dxa"/>
          </w:tcPr>
          <w:p>
            <w:pPr>
              <w:pStyle w:val="TableParagraph"/>
              <w:ind w:right="1303"/>
              <w:jc w:val="right"/>
              <w:rPr>
                <w:sz w:val="24"/>
              </w:rPr>
            </w:pPr>
            <w:r>
              <w:rPr>
                <w:sz w:val="24"/>
              </w:rPr>
              <w:t>国元证券 </w:t>
            </w:r>
          </w:p>
        </w:tc>
        <w:tc>
          <w:tcPr>
            <w:tcW w:w="3313" w:type="dxa"/>
          </w:tcPr>
          <w:p>
            <w:pPr>
              <w:pStyle w:val="TableParagraph"/>
              <w:ind w:right="1164"/>
              <w:jc w:val="right"/>
              <w:rPr>
                <w:sz w:val="24"/>
              </w:rPr>
            </w:pPr>
            <w:r>
              <w:rPr>
                <w:sz w:val="24"/>
              </w:rPr>
              <w:t>38,697 </w:t>
            </w:r>
          </w:p>
        </w:tc>
      </w:tr>
      <w:tr>
        <w:trPr>
          <w:trHeight w:val="312" w:hRule="atLeast"/>
        </w:trPr>
        <w:tc>
          <w:tcPr>
            <w:tcW w:w="1382" w:type="dxa"/>
          </w:tcPr>
          <w:p>
            <w:pPr>
              <w:pStyle w:val="TableParagraph"/>
              <w:ind w:right="439"/>
              <w:jc w:val="right"/>
              <w:rPr>
                <w:sz w:val="24"/>
              </w:rPr>
            </w:pPr>
            <w:r>
              <w:rPr>
                <w:sz w:val="24"/>
              </w:rPr>
              <w:t>37 </w:t>
            </w:r>
          </w:p>
        </w:tc>
        <w:tc>
          <w:tcPr>
            <w:tcW w:w="3829" w:type="dxa"/>
          </w:tcPr>
          <w:p>
            <w:pPr>
              <w:pStyle w:val="TableParagraph"/>
              <w:ind w:right="1303"/>
              <w:jc w:val="right"/>
              <w:rPr>
                <w:sz w:val="24"/>
              </w:rPr>
            </w:pPr>
            <w:r>
              <w:rPr>
                <w:sz w:val="24"/>
              </w:rPr>
              <w:t>国海证券 </w:t>
            </w:r>
          </w:p>
        </w:tc>
        <w:tc>
          <w:tcPr>
            <w:tcW w:w="3313" w:type="dxa"/>
          </w:tcPr>
          <w:p>
            <w:pPr>
              <w:pStyle w:val="TableParagraph"/>
              <w:ind w:right="1164"/>
              <w:jc w:val="right"/>
              <w:rPr>
                <w:sz w:val="24"/>
              </w:rPr>
            </w:pPr>
            <w:r>
              <w:rPr>
                <w:sz w:val="24"/>
              </w:rPr>
              <w:t>35,790 </w:t>
            </w:r>
          </w:p>
        </w:tc>
      </w:tr>
      <w:tr>
        <w:trPr>
          <w:trHeight w:val="311" w:hRule="atLeast"/>
        </w:trPr>
        <w:tc>
          <w:tcPr>
            <w:tcW w:w="1382" w:type="dxa"/>
          </w:tcPr>
          <w:p>
            <w:pPr>
              <w:pStyle w:val="TableParagraph"/>
              <w:ind w:right="439"/>
              <w:jc w:val="right"/>
              <w:rPr>
                <w:sz w:val="24"/>
              </w:rPr>
            </w:pPr>
            <w:r>
              <w:rPr>
                <w:sz w:val="24"/>
              </w:rPr>
              <w:t>38 </w:t>
            </w:r>
          </w:p>
        </w:tc>
        <w:tc>
          <w:tcPr>
            <w:tcW w:w="3829" w:type="dxa"/>
          </w:tcPr>
          <w:p>
            <w:pPr>
              <w:pStyle w:val="TableParagraph"/>
              <w:ind w:right="1303"/>
              <w:jc w:val="right"/>
              <w:rPr>
                <w:sz w:val="24"/>
              </w:rPr>
            </w:pPr>
            <w:r>
              <w:rPr>
                <w:sz w:val="24"/>
              </w:rPr>
              <w:t>东北证券 </w:t>
            </w:r>
          </w:p>
        </w:tc>
        <w:tc>
          <w:tcPr>
            <w:tcW w:w="3313" w:type="dxa"/>
          </w:tcPr>
          <w:p>
            <w:pPr>
              <w:pStyle w:val="TableParagraph"/>
              <w:ind w:right="1164"/>
              <w:jc w:val="right"/>
              <w:rPr>
                <w:sz w:val="24"/>
              </w:rPr>
            </w:pPr>
            <w:r>
              <w:rPr>
                <w:sz w:val="24"/>
              </w:rPr>
              <w:t>33,057 </w:t>
            </w:r>
          </w:p>
        </w:tc>
      </w:tr>
      <w:tr>
        <w:trPr>
          <w:trHeight w:val="314" w:hRule="atLeast"/>
        </w:trPr>
        <w:tc>
          <w:tcPr>
            <w:tcW w:w="1382" w:type="dxa"/>
          </w:tcPr>
          <w:p>
            <w:pPr>
              <w:pStyle w:val="TableParagraph"/>
              <w:spacing w:before="2"/>
              <w:ind w:right="439"/>
              <w:jc w:val="right"/>
              <w:rPr>
                <w:sz w:val="24"/>
              </w:rPr>
            </w:pPr>
            <w:r>
              <w:rPr>
                <w:sz w:val="24"/>
              </w:rPr>
              <w:t>39 </w:t>
            </w:r>
          </w:p>
        </w:tc>
        <w:tc>
          <w:tcPr>
            <w:tcW w:w="3829" w:type="dxa"/>
          </w:tcPr>
          <w:p>
            <w:pPr>
              <w:pStyle w:val="TableParagraph"/>
              <w:spacing w:before="2"/>
              <w:ind w:right="1303"/>
              <w:jc w:val="right"/>
              <w:rPr>
                <w:sz w:val="24"/>
              </w:rPr>
            </w:pPr>
            <w:r>
              <w:rPr>
                <w:sz w:val="24"/>
              </w:rPr>
              <w:t>西部证券 </w:t>
            </w:r>
          </w:p>
        </w:tc>
        <w:tc>
          <w:tcPr>
            <w:tcW w:w="3313" w:type="dxa"/>
          </w:tcPr>
          <w:p>
            <w:pPr>
              <w:pStyle w:val="TableParagraph"/>
              <w:spacing w:before="2"/>
              <w:ind w:right="1164"/>
              <w:jc w:val="right"/>
              <w:rPr>
                <w:sz w:val="24"/>
              </w:rPr>
            </w:pPr>
            <w:r>
              <w:rPr>
                <w:sz w:val="24"/>
              </w:rPr>
              <w:t>31,752 </w:t>
            </w:r>
          </w:p>
        </w:tc>
      </w:tr>
      <w:tr>
        <w:trPr>
          <w:trHeight w:val="311" w:hRule="atLeast"/>
        </w:trPr>
        <w:tc>
          <w:tcPr>
            <w:tcW w:w="1382" w:type="dxa"/>
          </w:tcPr>
          <w:p>
            <w:pPr>
              <w:pStyle w:val="TableParagraph"/>
              <w:ind w:right="439"/>
              <w:jc w:val="right"/>
              <w:rPr>
                <w:sz w:val="24"/>
              </w:rPr>
            </w:pPr>
            <w:r>
              <w:rPr>
                <w:sz w:val="24"/>
              </w:rPr>
              <w:t>40 </w:t>
            </w:r>
          </w:p>
        </w:tc>
        <w:tc>
          <w:tcPr>
            <w:tcW w:w="3829" w:type="dxa"/>
          </w:tcPr>
          <w:p>
            <w:pPr>
              <w:pStyle w:val="TableParagraph"/>
              <w:ind w:right="1303"/>
              <w:jc w:val="right"/>
              <w:rPr>
                <w:sz w:val="24"/>
              </w:rPr>
            </w:pPr>
            <w:r>
              <w:rPr>
                <w:sz w:val="24"/>
              </w:rPr>
              <w:t>浙商证券 </w:t>
            </w:r>
          </w:p>
        </w:tc>
        <w:tc>
          <w:tcPr>
            <w:tcW w:w="3313" w:type="dxa"/>
          </w:tcPr>
          <w:p>
            <w:pPr>
              <w:pStyle w:val="TableParagraph"/>
              <w:ind w:right="1164"/>
              <w:jc w:val="right"/>
              <w:rPr>
                <w:sz w:val="24"/>
              </w:rPr>
            </w:pPr>
            <w:r>
              <w:rPr>
                <w:sz w:val="24"/>
              </w:rPr>
              <w:t>31,334 </w:t>
            </w:r>
          </w:p>
        </w:tc>
      </w:tr>
      <w:tr>
        <w:trPr>
          <w:trHeight w:val="311" w:hRule="atLeast"/>
        </w:trPr>
        <w:tc>
          <w:tcPr>
            <w:tcW w:w="1382" w:type="dxa"/>
          </w:tcPr>
          <w:p>
            <w:pPr>
              <w:pStyle w:val="TableParagraph"/>
              <w:ind w:right="439"/>
              <w:jc w:val="right"/>
              <w:rPr>
                <w:sz w:val="24"/>
              </w:rPr>
            </w:pPr>
            <w:r>
              <w:rPr>
                <w:sz w:val="24"/>
              </w:rPr>
              <w:t>41 </w:t>
            </w:r>
          </w:p>
        </w:tc>
        <w:tc>
          <w:tcPr>
            <w:tcW w:w="3829" w:type="dxa"/>
          </w:tcPr>
          <w:p>
            <w:pPr>
              <w:pStyle w:val="TableParagraph"/>
              <w:ind w:right="1303"/>
              <w:jc w:val="right"/>
              <w:rPr>
                <w:sz w:val="24"/>
              </w:rPr>
            </w:pPr>
            <w:r>
              <w:rPr>
                <w:sz w:val="24"/>
              </w:rPr>
              <w:t>东莞证券 </w:t>
            </w:r>
          </w:p>
        </w:tc>
        <w:tc>
          <w:tcPr>
            <w:tcW w:w="3313" w:type="dxa"/>
          </w:tcPr>
          <w:p>
            <w:pPr>
              <w:pStyle w:val="TableParagraph"/>
              <w:ind w:right="1164"/>
              <w:jc w:val="right"/>
              <w:rPr>
                <w:sz w:val="24"/>
              </w:rPr>
            </w:pPr>
            <w:r>
              <w:rPr>
                <w:sz w:val="24"/>
              </w:rPr>
              <w:t>30,921 </w:t>
            </w:r>
          </w:p>
        </w:tc>
      </w:tr>
      <w:tr>
        <w:trPr>
          <w:trHeight w:val="311" w:hRule="atLeast"/>
        </w:trPr>
        <w:tc>
          <w:tcPr>
            <w:tcW w:w="1382" w:type="dxa"/>
          </w:tcPr>
          <w:p>
            <w:pPr>
              <w:pStyle w:val="TableParagraph"/>
              <w:ind w:right="439"/>
              <w:jc w:val="right"/>
              <w:rPr>
                <w:sz w:val="24"/>
              </w:rPr>
            </w:pPr>
            <w:r>
              <w:rPr>
                <w:sz w:val="24"/>
              </w:rPr>
              <w:t>42 </w:t>
            </w:r>
          </w:p>
        </w:tc>
        <w:tc>
          <w:tcPr>
            <w:tcW w:w="3829" w:type="dxa"/>
          </w:tcPr>
          <w:p>
            <w:pPr>
              <w:pStyle w:val="TableParagraph"/>
              <w:ind w:right="1303"/>
              <w:jc w:val="right"/>
              <w:rPr>
                <w:sz w:val="24"/>
              </w:rPr>
            </w:pPr>
            <w:r>
              <w:rPr>
                <w:sz w:val="24"/>
              </w:rPr>
              <w:t>东海证券 </w:t>
            </w:r>
          </w:p>
        </w:tc>
        <w:tc>
          <w:tcPr>
            <w:tcW w:w="3313" w:type="dxa"/>
          </w:tcPr>
          <w:p>
            <w:pPr>
              <w:pStyle w:val="TableParagraph"/>
              <w:ind w:right="1164"/>
              <w:jc w:val="right"/>
              <w:rPr>
                <w:sz w:val="24"/>
              </w:rPr>
            </w:pPr>
            <w:r>
              <w:rPr>
                <w:sz w:val="24"/>
              </w:rPr>
              <w:t>30,600 </w:t>
            </w:r>
          </w:p>
        </w:tc>
      </w:tr>
      <w:tr>
        <w:trPr>
          <w:trHeight w:val="311" w:hRule="atLeast"/>
        </w:trPr>
        <w:tc>
          <w:tcPr>
            <w:tcW w:w="1382" w:type="dxa"/>
          </w:tcPr>
          <w:p>
            <w:pPr>
              <w:pStyle w:val="TableParagraph"/>
              <w:ind w:right="439"/>
              <w:jc w:val="right"/>
              <w:rPr>
                <w:sz w:val="24"/>
              </w:rPr>
            </w:pPr>
            <w:r>
              <w:rPr>
                <w:sz w:val="24"/>
              </w:rPr>
              <w:t>43 </w:t>
            </w:r>
          </w:p>
        </w:tc>
        <w:tc>
          <w:tcPr>
            <w:tcW w:w="3829" w:type="dxa"/>
          </w:tcPr>
          <w:p>
            <w:pPr>
              <w:pStyle w:val="TableParagraph"/>
              <w:ind w:right="1303"/>
              <w:jc w:val="right"/>
              <w:rPr>
                <w:sz w:val="24"/>
              </w:rPr>
            </w:pPr>
            <w:r>
              <w:rPr>
                <w:sz w:val="24"/>
              </w:rPr>
              <w:t>南京证券 </w:t>
            </w:r>
          </w:p>
        </w:tc>
        <w:tc>
          <w:tcPr>
            <w:tcW w:w="3313" w:type="dxa"/>
          </w:tcPr>
          <w:p>
            <w:pPr>
              <w:pStyle w:val="TableParagraph"/>
              <w:ind w:right="1164"/>
              <w:jc w:val="right"/>
              <w:rPr>
                <w:sz w:val="24"/>
              </w:rPr>
            </w:pPr>
            <w:r>
              <w:rPr>
                <w:sz w:val="24"/>
              </w:rPr>
              <w:t>30,117 </w:t>
            </w:r>
          </w:p>
        </w:tc>
      </w:tr>
      <w:tr>
        <w:trPr>
          <w:trHeight w:val="311" w:hRule="atLeast"/>
        </w:trPr>
        <w:tc>
          <w:tcPr>
            <w:tcW w:w="1382" w:type="dxa"/>
          </w:tcPr>
          <w:p>
            <w:pPr>
              <w:pStyle w:val="TableParagraph"/>
              <w:ind w:right="439"/>
              <w:jc w:val="right"/>
              <w:rPr>
                <w:sz w:val="24"/>
              </w:rPr>
            </w:pPr>
            <w:r>
              <w:rPr>
                <w:sz w:val="24"/>
              </w:rPr>
              <w:t>44 </w:t>
            </w:r>
          </w:p>
        </w:tc>
        <w:tc>
          <w:tcPr>
            <w:tcW w:w="3829" w:type="dxa"/>
          </w:tcPr>
          <w:p>
            <w:pPr>
              <w:pStyle w:val="TableParagraph"/>
              <w:ind w:right="1303"/>
              <w:jc w:val="right"/>
              <w:rPr>
                <w:sz w:val="24"/>
              </w:rPr>
            </w:pPr>
            <w:r>
              <w:rPr>
                <w:sz w:val="24"/>
              </w:rPr>
              <w:t>国开证券 </w:t>
            </w:r>
          </w:p>
        </w:tc>
        <w:tc>
          <w:tcPr>
            <w:tcW w:w="3313" w:type="dxa"/>
          </w:tcPr>
          <w:p>
            <w:pPr>
              <w:pStyle w:val="TableParagraph"/>
              <w:ind w:right="1164"/>
              <w:jc w:val="right"/>
              <w:rPr>
                <w:sz w:val="24"/>
              </w:rPr>
            </w:pPr>
            <w:r>
              <w:rPr>
                <w:sz w:val="24"/>
              </w:rPr>
              <w:t>29,191 </w:t>
            </w:r>
          </w:p>
        </w:tc>
      </w:tr>
      <w:tr>
        <w:trPr>
          <w:trHeight w:val="313" w:hRule="atLeast"/>
        </w:trPr>
        <w:tc>
          <w:tcPr>
            <w:tcW w:w="1382" w:type="dxa"/>
          </w:tcPr>
          <w:p>
            <w:pPr>
              <w:pStyle w:val="TableParagraph"/>
              <w:spacing w:before="2"/>
              <w:ind w:right="439"/>
              <w:jc w:val="right"/>
              <w:rPr>
                <w:sz w:val="24"/>
              </w:rPr>
            </w:pPr>
            <w:r>
              <w:rPr>
                <w:sz w:val="24"/>
              </w:rPr>
              <w:t>45 </w:t>
            </w:r>
          </w:p>
        </w:tc>
        <w:tc>
          <w:tcPr>
            <w:tcW w:w="3829" w:type="dxa"/>
          </w:tcPr>
          <w:p>
            <w:pPr>
              <w:pStyle w:val="TableParagraph"/>
              <w:spacing w:before="2"/>
              <w:ind w:right="1303"/>
              <w:jc w:val="right"/>
              <w:rPr>
                <w:sz w:val="24"/>
              </w:rPr>
            </w:pPr>
            <w:r>
              <w:rPr>
                <w:sz w:val="24"/>
              </w:rPr>
              <w:t>五矿证券 </w:t>
            </w:r>
          </w:p>
        </w:tc>
        <w:tc>
          <w:tcPr>
            <w:tcW w:w="3313" w:type="dxa"/>
          </w:tcPr>
          <w:p>
            <w:pPr>
              <w:pStyle w:val="TableParagraph"/>
              <w:spacing w:before="2"/>
              <w:ind w:right="1164"/>
              <w:jc w:val="right"/>
              <w:rPr>
                <w:sz w:val="24"/>
              </w:rPr>
            </w:pPr>
            <w:r>
              <w:rPr>
                <w:sz w:val="24"/>
              </w:rPr>
              <w:t>27,388 </w:t>
            </w:r>
          </w:p>
        </w:tc>
      </w:tr>
      <w:tr>
        <w:trPr>
          <w:trHeight w:val="311" w:hRule="atLeast"/>
        </w:trPr>
        <w:tc>
          <w:tcPr>
            <w:tcW w:w="1382" w:type="dxa"/>
          </w:tcPr>
          <w:p>
            <w:pPr>
              <w:pStyle w:val="TableParagraph"/>
              <w:ind w:right="439"/>
              <w:jc w:val="right"/>
              <w:rPr>
                <w:sz w:val="24"/>
              </w:rPr>
            </w:pPr>
            <w:r>
              <w:rPr>
                <w:sz w:val="24"/>
              </w:rPr>
              <w:t>46 </w:t>
            </w:r>
          </w:p>
        </w:tc>
        <w:tc>
          <w:tcPr>
            <w:tcW w:w="3829" w:type="dxa"/>
          </w:tcPr>
          <w:p>
            <w:pPr>
              <w:pStyle w:val="TableParagraph"/>
              <w:ind w:right="1303"/>
              <w:jc w:val="right"/>
              <w:rPr>
                <w:sz w:val="24"/>
              </w:rPr>
            </w:pPr>
            <w:r>
              <w:rPr>
                <w:sz w:val="24"/>
              </w:rPr>
              <w:t>财信证券 </w:t>
            </w:r>
          </w:p>
        </w:tc>
        <w:tc>
          <w:tcPr>
            <w:tcW w:w="3313" w:type="dxa"/>
          </w:tcPr>
          <w:p>
            <w:pPr>
              <w:pStyle w:val="TableParagraph"/>
              <w:ind w:right="1164"/>
              <w:jc w:val="right"/>
              <w:rPr>
                <w:sz w:val="24"/>
              </w:rPr>
            </w:pPr>
            <w:r>
              <w:rPr>
                <w:sz w:val="24"/>
              </w:rPr>
              <w:t>26,670 </w:t>
            </w:r>
          </w:p>
        </w:tc>
      </w:tr>
      <w:tr>
        <w:trPr>
          <w:trHeight w:val="311" w:hRule="atLeast"/>
        </w:trPr>
        <w:tc>
          <w:tcPr>
            <w:tcW w:w="1382" w:type="dxa"/>
          </w:tcPr>
          <w:p>
            <w:pPr>
              <w:pStyle w:val="TableParagraph"/>
              <w:ind w:right="439"/>
              <w:jc w:val="right"/>
              <w:rPr>
                <w:sz w:val="24"/>
              </w:rPr>
            </w:pPr>
            <w:r>
              <w:rPr>
                <w:sz w:val="24"/>
              </w:rPr>
              <w:t>47 </w:t>
            </w:r>
          </w:p>
        </w:tc>
        <w:tc>
          <w:tcPr>
            <w:tcW w:w="3829" w:type="dxa"/>
          </w:tcPr>
          <w:p>
            <w:pPr>
              <w:pStyle w:val="TableParagraph"/>
              <w:ind w:right="1303"/>
              <w:jc w:val="right"/>
              <w:rPr>
                <w:sz w:val="24"/>
              </w:rPr>
            </w:pPr>
            <w:r>
              <w:rPr>
                <w:sz w:val="24"/>
              </w:rPr>
              <w:t>西南证券 </w:t>
            </w:r>
          </w:p>
        </w:tc>
        <w:tc>
          <w:tcPr>
            <w:tcW w:w="3313" w:type="dxa"/>
          </w:tcPr>
          <w:p>
            <w:pPr>
              <w:pStyle w:val="TableParagraph"/>
              <w:ind w:right="1164"/>
              <w:jc w:val="right"/>
              <w:rPr>
                <w:sz w:val="24"/>
              </w:rPr>
            </w:pPr>
            <w:r>
              <w:rPr>
                <w:sz w:val="24"/>
              </w:rPr>
              <w:t>26,482 </w:t>
            </w:r>
          </w:p>
        </w:tc>
      </w:tr>
      <w:tr>
        <w:trPr>
          <w:trHeight w:val="312" w:hRule="atLeast"/>
        </w:trPr>
        <w:tc>
          <w:tcPr>
            <w:tcW w:w="1382" w:type="dxa"/>
          </w:tcPr>
          <w:p>
            <w:pPr>
              <w:pStyle w:val="TableParagraph"/>
              <w:ind w:right="439"/>
              <w:jc w:val="right"/>
              <w:rPr>
                <w:sz w:val="24"/>
              </w:rPr>
            </w:pPr>
            <w:r>
              <w:rPr>
                <w:sz w:val="24"/>
              </w:rPr>
              <w:t>48 </w:t>
            </w:r>
          </w:p>
        </w:tc>
        <w:tc>
          <w:tcPr>
            <w:tcW w:w="3829" w:type="dxa"/>
          </w:tcPr>
          <w:p>
            <w:pPr>
              <w:pStyle w:val="TableParagraph"/>
              <w:ind w:right="1303"/>
              <w:jc w:val="right"/>
              <w:rPr>
                <w:sz w:val="24"/>
              </w:rPr>
            </w:pPr>
            <w:r>
              <w:rPr>
                <w:sz w:val="24"/>
              </w:rPr>
              <w:t>中航证券 </w:t>
            </w:r>
          </w:p>
        </w:tc>
        <w:tc>
          <w:tcPr>
            <w:tcW w:w="3313" w:type="dxa"/>
          </w:tcPr>
          <w:p>
            <w:pPr>
              <w:pStyle w:val="TableParagraph"/>
              <w:ind w:right="1164"/>
              <w:jc w:val="right"/>
              <w:rPr>
                <w:sz w:val="24"/>
              </w:rPr>
            </w:pPr>
            <w:r>
              <w:rPr>
                <w:sz w:val="24"/>
              </w:rPr>
              <w:t>25,844 </w:t>
            </w:r>
          </w:p>
        </w:tc>
      </w:tr>
      <w:tr>
        <w:trPr>
          <w:trHeight w:val="311" w:hRule="atLeast"/>
        </w:trPr>
        <w:tc>
          <w:tcPr>
            <w:tcW w:w="1382" w:type="dxa"/>
          </w:tcPr>
          <w:p>
            <w:pPr>
              <w:pStyle w:val="TableParagraph"/>
              <w:ind w:right="439"/>
              <w:jc w:val="right"/>
              <w:rPr>
                <w:sz w:val="24"/>
              </w:rPr>
            </w:pPr>
            <w:r>
              <w:rPr>
                <w:sz w:val="24"/>
              </w:rPr>
              <w:t>49 </w:t>
            </w:r>
          </w:p>
        </w:tc>
        <w:tc>
          <w:tcPr>
            <w:tcW w:w="3829" w:type="dxa"/>
          </w:tcPr>
          <w:p>
            <w:pPr>
              <w:pStyle w:val="TableParagraph"/>
              <w:ind w:right="1303"/>
              <w:jc w:val="right"/>
              <w:rPr>
                <w:sz w:val="24"/>
              </w:rPr>
            </w:pPr>
            <w:r>
              <w:rPr>
                <w:sz w:val="24"/>
              </w:rPr>
              <w:t>信达证券 </w:t>
            </w:r>
          </w:p>
        </w:tc>
        <w:tc>
          <w:tcPr>
            <w:tcW w:w="3313" w:type="dxa"/>
          </w:tcPr>
          <w:p>
            <w:pPr>
              <w:pStyle w:val="TableParagraph"/>
              <w:ind w:right="1164"/>
              <w:jc w:val="right"/>
              <w:rPr>
                <w:sz w:val="24"/>
              </w:rPr>
            </w:pPr>
            <w:r>
              <w:rPr>
                <w:sz w:val="24"/>
              </w:rPr>
              <w:t>25,281 </w:t>
            </w:r>
          </w:p>
        </w:tc>
      </w:tr>
      <w:tr>
        <w:trPr>
          <w:trHeight w:val="311" w:hRule="atLeast"/>
        </w:trPr>
        <w:tc>
          <w:tcPr>
            <w:tcW w:w="1382" w:type="dxa"/>
          </w:tcPr>
          <w:p>
            <w:pPr>
              <w:pStyle w:val="TableParagraph"/>
              <w:ind w:right="439"/>
              <w:jc w:val="right"/>
              <w:rPr>
                <w:sz w:val="24"/>
              </w:rPr>
            </w:pPr>
            <w:r>
              <w:rPr>
                <w:sz w:val="24"/>
              </w:rPr>
              <w:t>50 </w:t>
            </w:r>
          </w:p>
        </w:tc>
        <w:tc>
          <w:tcPr>
            <w:tcW w:w="3829" w:type="dxa"/>
          </w:tcPr>
          <w:p>
            <w:pPr>
              <w:pStyle w:val="TableParagraph"/>
              <w:ind w:right="1303"/>
              <w:jc w:val="right"/>
              <w:rPr>
                <w:sz w:val="24"/>
              </w:rPr>
            </w:pPr>
            <w:r>
              <w:rPr>
                <w:sz w:val="24"/>
              </w:rPr>
              <w:t>国联证券 </w:t>
            </w:r>
          </w:p>
        </w:tc>
        <w:tc>
          <w:tcPr>
            <w:tcW w:w="3313" w:type="dxa"/>
          </w:tcPr>
          <w:p>
            <w:pPr>
              <w:pStyle w:val="TableParagraph"/>
              <w:ind w:right="1164"/>
              <w:jc w:val="right"/>
              <w:rPr>
                <w:sz w:val="24"/>
              </w:rPr>
            </w:pPr>
            <w:r>
              <w:rPr>
                <w:sz w:val="24"/>
              </w:rPr>
              <w:t>24,565 </w:t>
            </w:r>
          </w:p>
        </w:tc>
      </w:tr>
      <w:tr>
        <w:trPr>
          <w:trHeight w:val="313" w:hRule="atLeast"/>
        </w:trPr>
        <w:tc>
          <w:tcPr>
            <w:tcW w:w="1382" w:type="dxa"/>
          </w:tcPr>
          <w:p>
            <w:pPr>
              <w:pStyle w:val="TableParagraph"/>
              <w:spacing w:before="2"/>
              <w:ind w:right="439"/>
              <w:jc w:val="right"/>
              <w:rPr>
                <w:sz w:val="24"/>
              </w:rPr>
            </w:pPr>
            <w:r>
              <w:rPr>
                <w:sz w:val="24"/>
              </w:rPr>
              <w:t>51 </w:t>
            </w:r>
          </w:p>
        </w:tc>
        <w:tc>
          <w:tcPr>
            <w:tcW w:w="3829" w:type="dxa"/>
          </w:tcPr>
          <w:p>
            <w:pPr>
              <w:pStyle w:val="TableParagraph"/>
              <w:spacing w:before="2"/>
              <w:ind w:right="1303"/>
              <w:jc w:val="right"/>
              <w:rPr>
                <w:sz w:val="24"/>
              </w:rPr>
            </w:pPr>
            <w:r>
              <w:rPr>
                <w:sz w:val="24"/>
              </w:rPr>
              <w:t>德邦证券 </w:t>
            </w:r>
          </w:p>
        </w:tc>
        <w:tc>
          <w:tcPr>
            <w:tcW w:w="3313" w:type="dxa"/>
          </w:tcPr>
          <w:p>
            <w:pPr>
              <w:pStyle w:val="TableParagraph"/>
              <w:spacing w:before="2"/>
              <w:ind w:right="1164"/>
              <w:jc w:val="right"/>
              <w:rPr>
                <w:sz w:val="24"/>
              </w:rPr>
            </w:pPr>
            <w:r>
              <w:rPr>
                <w:sz w:val="24"/>
              </w:rPr>
              <w:t>24,080 </w:t>
            </w:r>
          </w:p>
        </w:tc>
      </w:tr>
      <w:tr>
        <w:trPr>
          <w:trHeight w:val="311" w:hRule="atLeast"/>
        </w:trPr>
        <w:tc>
          <w:tcPr>
            <w:tcW w:w="1382" w:type="dxa"/>
          </w:tcPr>
          <w:p>
            <w:pPr>
              <w:pStyle w:val="TableParagraph"/>
              <w:ind w:right="439"/>
              <w:jc w:val="right"/>
              <w:rPr>
                <w:sz w:val="24"/>
              </w:rPr>
            </w:pPr>
            <w:r>
              <w:rPr>
                <w:sz w:val="24"/>
              </w:rPr>
              <w:t>52 </w:t>
            </w:r>
          </w:p>
        </w:tc>
        <w:tc>
          <w:tcPr>
            <w:tcW w:w="3829" w:type="dxa"/>
          </w:tcPr>
          <w:p>
            <w:pPr>
              <w:pStyle w:val="TableParagraph"/>
              <w:ind w:right="1303"/>
              <w:jc w:val="right"/>
              <w:rPr>
                <w:sz w:val="24"/>
              </w:rPr>
            </w:pPr>
            <w:r>
              <w:rPr>
                <w:sz w:val="24"/>
              </w:rPr>
              <w:t>华创证券 </w:t>
            </w:r>
          </w:p>
        </w:tc>
        <w:tc>
          <w:tcPr>
            <w:tcW w:w="3313" w:type="dxa"/>
          </w:tcPr>
          <w:p>
            <w:pPr>
              <w:pStyle w:val="TableParagraph"/>
              <w:ind w:right="1164"/>
              <w:jc w:val="right"/>
              <w:rPr>
                <w:sz w:val="24"/>
              </w:rPr>
            </w:pPr>
            <w:r>
              <w:rPr>
                <w:sz w:val="24"/>
              </w:rPr>
              <w:t>24,052 </w:t>
            </w:r>
          </w:p>
        </w:tc>
      </w:tr>
      <w:tr>
        <w:trPr>
          <w:trHeight w:val="311" w:hRule="atLeast"/>
        </w:trPr>
        <w:tc>
          <w:tcPr>
            <w:tcW w:w="1382" w:type="dxa"/>
          </w:tcPr>
          <w:p>
            <w:pPr>
              <w:pStyle w:val="TableParagraph"/>
              <w:ind w:right="439"/>
              <w:jc w:val="right"/>
              <w:rPr>
                <w:sz w:val="24"/>
              </w:rPr>
            </w:pPr>
            <w:r>
              <w:rPr>
                <w:sz w:val="24"/>
              </w:rPr>
              <w:t>53 </w:t>
            </w:r>
          </w:p>
        </w:tc>
        <w:tc>
          <w:tcPr>
            <w:tcW w:w="3829" w:type="dxa"/>
          </w:tcPr>
          <w:p>
            <w:pPr>
              <w:pStyle w:val="TableParagraph"/>
              <w:ind w:right="1303"/>
              <w:jc w:val="right"/>
              <w:rPr>
                <w:sz w:val="24"/>
              </w:rPr>
            </w:pPr>
            <w:r>
              <w:rPr>
                <w:sz w:val="24"/>
              </w:rPr>
              <w:t>华金证券 </w:t>
            </w:r>
          </w:p>
        </w:tc>
        <w:tc>
          <w:tcPr>
            <w:tcW w:w="3313" w:type="dxa"/>
          </w:tcPr>
          <w:p>
            <w:pPr>
              <w:pStyle w:val="TableParagraph"/>
              <w:ind w:right="1164"/>
              <w:jc w:val="right"/>
              <w:rPr>
                <w:sz w:val="24"/>
              </w:rPr>
            </w:pPr>
            <w:r>
              <w:rPr>
                <w:sz w:val="24"/>
              </w:rPr>
              <w:t>23,634 </w:t>
            </w:r>
          </w:p>
        </w:tc>
      </w:tr>
      <w:tr>
        <w:trPr>
          <w:trHeight w:val="311" w:hRule="atLeast"/>
        </w:trPr>
        <w:tc>
          <w:tcPr>
            <w:tcW w:w="1382" w:type="dxa"/>
          </w:tcPr>
          <w:p>
            <w:pPr>
              <w:pStyle w:val="TableParagraph"/>
              <w:ind w:right="439"/>
              <w:jc w:val="right"/>
              <w:rPr>
                <w:sz w:val="24"/>
              </w:rPr>
            </w:pPr>
            <w:r>
              <w:rPr>
                <w:sz w:val="24"/>
              </w:rPr>
              <w:t>54 </w:t>
            </w:r>
          </w:p>
        </w:tc>
        <w:tc>
          <w:tcPr>
            <w:tcW w:w="3829" w:type="dxa"/>
          </w:tcPr>
          <w:p>
            <w:pPr>
              <w:pStyle w:val="TableParagraph"/>
              <w:ind w:right="1303"/>
              <w:jc w:val="right"/>
              <w:rPr>
                <w:sz w:val="24"/>
              </w:rPr>
            </w:pPr>
            <w:r>
              <w:rPr>
                <w:sz w:val="24"/>
              </w:rPr>
              <w:t>华融证券 </w:t>
            </w:r>
          </w:p>
        </w:tc>
        <w:tc>
          <w:tcPr>
            <w:tcW w:w="3313" w:type="dxa"/>
          </w:tcPr>
          <w:p>
            <w:pPr>
              <w:pStyle w:val="TableParagraph"/>
              <w:ind w:right="1164"/>
              <w:jc w:val="right"/>
              <w:rPr>
                <w:sz w:val="24"/>
              </w:rPr>
            </w:pPr>
            <w:r>
              <w:rPr>
                <w:sz w:val="24"/>
              </w:rPr>
              <w:t>23,098 </w:t>
            </w:r>
          </w:p>
        </w:tc>
      </w:tr>
      <w:tr>
        <w:trPr>
          <w:trHeight w:val="311" w:hRule="atLeast"/>
        </w:trPr>
        <w:tc>
          <w:tcPr>
            <w:tcW w:w="1382" w:type="dxa"/>
          </w:tcPr>
          <w:p>
            <w:pPr>
              <w:pStyle w:val="TableParagraph"/>
              <w:ind w:right="439"/>
              <w:jc w:val="right"/>
              <w:rPr>
                <w:sz w:val="24"/>
              </w:rPr>
            </w:pPr>
            <w:r>
              <w:rPr>
                <w:sz w:val="24"/>
              </w:rPr>
              <w:t>55 </w:t>
            </w:r>
          </w:p>
        </w:tc>
        <w:tc>
          <w:tcPr>
            <w:tcW w:w="3829" w:type="dxa"/>
          </w:tcPr>
          <w:p>
            <w:pPr>
              <w:pStyle w:val="TableParagraph"/>
              <w:ind w:right="1303"/>
              <w:jc w:val="right"/>
              <w:rPr>
                <w:sz w:val="24"/>
              </w:rPr>
            </w:pPr>
            <w:r>
              <w:rPr>
                <w:sz w:val="24"/>
              </w:rPr>
              <w:t>首创证券 </w:t>
            </w:r>
          </w:p>
        </w:tc>
        <w:tc>
          <w:tcPr>
            <w:tcW w:w="3313" w:type="dxa"/>
          </w:tcPr>
          <w:p>
            <w:pPr>
              <w:pStyle w:val="TableParagraph"/>
              <w:ind w:right="1164"/>
              <w:jc w:val="right"/>
              <w:rPr>
                <w:sz w:val="24"/>
              </w:rPr>
            </w:pPr>
            <w:r>
              <w:rPr>
                <w:sz w:val="24"/>
              </w:rPr>
              <w:t>23,036 </w:t>
            </w:r>
          </w:p>
        </w:tc>
      </w:tr>
      <w:tr>
        <w:trPr>
          <w:trHeight w:val="311" w:hRule="atLeast"/>
        </w:trPr>
        <w:tc>
          <w:tcPr>
            <w:tcW w:w="1382" w:type="dxa"/>
          </w:tcPr>
          <w:p>
            <w:pPr>
              <w:pStyle w:val="TableParagraph"/>
              <w:ind w:right="439"/>
              <w:jc w:val="right"/>
              <w:rPr>
                <w:sz w:val="24"/>
              </w:rPr>
            </w:pPr>
            <w:r>
              <w:rPr>
                <w:sz w:val="24"/>
              </w:rPr>
              <w:t>56 </w:t>
            </w:r>
          </w:p>
        </w:tc>
        <w:tc>
          <w:tcPr>
            <w:tcW w:w="3829" w:type="dxa"/>
          </w:tcPr>
          <w:p>
            <w:pPr>
              <w:pStyle w:val="TableParagraph"/>
              <w:ind w:right="1303"/>
              <w:jc w:val="right"/>
              <w:rPr>
                <w:sz w:val="24"/>
              </w:rPr>
            </w:pPr>
            <w:r>
              <w:rPr>
                <w:sz w:val="24"/>
              </w:rPr>
              <w:t>中原证券 </w:t>
            </w:r>
          </w:p>
        </w:tc>
        <w:tc>
          <w:tcPr>
            <w:tcW w:w="3313" w:type="dxa"/>
          </w:tcPr>
          <w:p>
            <w:pPr>
              <w:pStyle w:val="TableParagraph"/>
              <w:ind w:right="1164"/>
              <w:jc w:val="right"/>
              <w:rPr>
                <w:sz w:val="24"/>
              </w:rPr>
            </w:pPr>
            <w:r>
              <w:rPr>
                <w:sz w:val="24"/>
              </w:rPr>
              <w:t>22,856 </w:t>
            </w:r>
          </w:p>
        </w:tc>
      </w:tr>
      <w:tr>
        <w:trPr>
          <w:trHeight w:val="313" w:hRule="atLeast"/>
        </w:trPr>
        <w:tc>
          <w:tcPr>
            <w:tcW w:w="1382" w:type="dxa"/>
          </w:tcPr>
          <w:p>
            <w:pPr>
              <w:pStyle w:val="TableParagraph"/>
              <w:spacing w:before="2"/>
              <w:ind w:right="439"/>
              <w:jc w:val="right"/>
              <w:rPr>
                <w:sz w:val="24"/>
              </w:rPr>
            </w:pPr>
            <w:r>
              <w:rPr>
                <w:sz w:val="24"/>
              </w:rPr>
              <w:t>57 </w:t>
            </w:r>
          </w:p>
        </w:tc>
        <w:tc>
          <w:tcPr>
            <w:tcW w:w="3829" w:type="dxa"/>
          </w:tcPr>
          <w:p>
            <w:pPr>
              <w:pStyle w:val="TableParagraph"/>
              <w:spacing w:before="2"/>
              <w:ind w:right="1303"/>
              <w:jc w:val="right"/>
              <w:rPr>
                <w:sz w:val="24"/>
              </w:rPr>
            </w:pPr>
            <w:r>
              <w:rPr>
                <w:sz w:val="24"/>
              </w:rPr>
              <w:t>中银证券 </w:t>
            </w:r>
          </w:p>
        </w:tc>
        <w:tc>
          <w:tcPr>
            <w:tcW w:w="3313" w:type="dxa"/>
          </w:tcPr>
          <w:p>
            <w:pPr>
              <w:pStyle w:val="TableParagraph"/>
              <w:spacing w:before="2"/>
              <w:ind w:right="1164"/>
              <w:jc w:val="right"/>
              <w:rPr>
                <w:sz w:val="24"/>
              </w:rPr>
            </w:pPr>
            <w:r>
              <w:rPr>
                <w:sz w:val="24"/>
              </w:rPr>
              <w:t>21,718 </w:t>
            </w:r>
          </w:p>
        </w:tc>
      </w:tr>
      <w:tr>
        <w:trPr>
          <w:trHeight w:val="311" w:hRule="atLeast"/>
        </w:trPr>
        <w:tc>
          <w:tcPr>
            <w:tcW w:w="1382" w:type="dxa"/>
          </w:tcPr>
          <w:p>
            <w:pPr>
              <w:pStyle w:val="TableParagraph"/>
              <w:ind w:right="439"/>
              <w:jc w:val="right"/>
              <w:rPr>
                <w:sz w:val="24"/>
              </w:rPr>
            </w:pPr>
            <w:r>
              <w:rPr>
                <w:sz w:val="24"/>
              </w:rPr>
              <w:t>58 </w:t>
            </w:r>
          </w:p>
        </w:tc>
        <w:tc>
          <w:tcPr>
            <w:tcW w:w="3829" w:type="dxa"/>
          </w:tcPr>
          <w:p>
            <w:pPr>
              <w:pStyle w:val="TableParagraph"/>
              <w:ind w:right="1303"/>
              <w:jc w:val="right"/>
              <w:rPr>
                <w:sz w:val="24"/>
              </w:rPr>
            </w:pPr>
            <w:r>
              <w:rPr>
                <w:sz w:val="24"/>
              </w:rPr>
              <w:t>申港证券 </w:t>
            </w:r>
          </w:p>
        </w:tc>
        <w:tc>
          <w:tcPr>
            <w:tcW w:w="3313" w:type="dxa"/>
          </w:tcPr>
          <w:p>
            <w:pPr>
              <w:pStyle w:val="TableParagraph"/>
              <w:ind w:right="1164"/>
              <w:jc w:val="right"/>
              <w:rPr>
                <w:sz w:val="24"/>
              </w:rPr>
            </w:pPr>
            <w:r>
              <w:rPr>
                <w:sz w:val="24"/>
              </w:rPr>
              <w:t>21,079 </w:t>
            </w:r>
          </w:p>
        </w:tc>
      </w:tr>
      <w:tr>
        <w:trPr>
          <w:trHeight w:val="311" w:hRule="atLeast"/>
        </w:trPr>
        <w:tc>
          <w:tcPr>
            <w:tcW w:w="1382" w:type="dxa"/>
          </w:tcPr>
          <w:p>
            <w:pPr>
              <w:pStyle w:val="TableParagraph"/>
              <w:ind w:right="439"/>
              <w:jc w:val="right"/>
              <w:rPr>
                <w:sz w:val="24"/>
              </w:rPr>
            </w:pPr>
            <w:r>
              <w:rPr>
                <w:sz w:val="24"/>
              </w:rPr>
              <w:t>59 </w:t>
            </w:r>
          </w:p>
        </w:tc>
        <w:tc>
          <w:tcPr>
            <w:tcW w:w="3829" w:type="dxa"/>
          </w:tcPr>
          <w:p>
            <w:pPr>
              <w:pStyle w:val="TableParagraph"/>
              <w:ind w:right="1303"/>
              <w:jc w:val="right"/>
              <w:rPr>
                <w:sz w:val="24"/>
              </w:rPr>
            </w:pPr>
            <w:r>
              <w:rPr>
                <w:sz w:val="24"/>
              </w:rPr>
              <w:t>财达证券 </w:t>
            </w:r>
          </w:p>
        </w:tc>
        <w:tc>
          <w:tcPr>
            <w:tcW w:w="3313" w:type="dxa"/>
          </w:tcPr>
          <w:p>
            <w:pPr>
              <w:pStyle w:val="TableParagraph"/>
              <w:ind w:right="1164"/>
              <w:jc w:val="right"/>
              <w:rPr>
                <w:sz w:val="24"/>
              </w:rPr>
            </w:pPr>
            <w:r>
              <w:rPr>
                <w:sz w:val="24"/>
              </w:rPr>
              <w:t>20,766 </w:t>
            </w:r>
          </w:p>
        </w:tc>
      </w:tr>
      <w:tr>
        <w:trPr>
          <w:trHeight w:val="312" w:hRule="atLeast"/>
        </w:trPr>
        <w:tc>
          <w:tcPr>
            <w:tcW w:w="1382" w:type="dxa"/>
          </w:tcPr>
          <w:p>
            <w:pPr>
              <w:pStyle w:val="TableParagraph"/>
              <w:ind w:right="439"/>
              <w:jc w:val="right"/>
              <w:rPr>
                <w:sz w:val="24"/>
              </w:rPr>
            </w:pPr>
            <w:r>
              <w:rPr>
                <w:sz w:val="24"/>
              </w:rPr>
              <w:t>60 </w:t>
            </w:r>
          </w:p>
        </w:tc>
        <w:tc>
          <w:tcPr>
            <w:tcW w:w="3829" w:type="dxa"/>
          </w:tcPr>
          <w:p>
            <w:pPr>
              <w:pStyle w:val="TableParagraph"/>
              <w:ind w:right="1303"/>
              <w:jc w:val="right"/>
              <w:rPr>
                <w:sz w:val="24"/>
              </w:rPr>
            </w:pPr>
            <w:r>
              <w:rPr>
                <w:sz w:val="24"/>
              </w:rPr>
              <w:t>恒泰证券 </w:t>
            </w:r>
          </w:p>
        </w:tc>
        <w:tc>
          <w:tcPr>
            <w:tcW w:w="3313" w:type="dxa"/>
          </w:tcPr>
          <w:p>
            <w:pPr>
              <w:pStyle w:val="TableParagraph"/>
              <w:ind w:right="1164"/>
              <w:jc w:val="right"/>
              <w:rPr>
                <w:sz w:val="24"/>
              </w:rPr>
            </w:pPr>
            <w:r>
              <w:rPr>
                <w:sz w:val="24"/>
              </w:rPr>
              <w:t>19,804 </w:t>
            </w:r>
          </w:p>
        </w:tc>
      </w:tr>
      <w:tr>
        <w:trPr>
          <w:trHeight w:val="311" w:hRule="atLeast"/>
        </w:trPr>
        <w:tc>
          <w:tcPr>
            <w:tcW w:w="1382" w:type="dxa"/>
          </w:tcPr>
          <w:p>
            <w:pPr>
              <w:pStyle w:val="TableParagraph"/>
              <w:ind w:right="439"/>
              <w:jc w:val="right"/>
              <w:rPr>
                <w:sz w:val="24"/>
              </w:rPr>
            </w:pPr>
            <w:r>
              <w:rPr>
                <w:sz w:val="24"/>
              </w:rPr>
              <w:t>61 </w:t>
            </w:r>
          </w:p>
        </w:tc>
        <w:tc>
          <w:tcPr>
            <w:tcW w:w="3829" w:type="dxa"/>
          </w:tcPr>
          <w:p>
            <w:pPr>
              <w:pStyle w:val="TableParagraph"/>
              <w:ind w:right="1303"/>
              <w:jc w:val="right"/>
              <w:rPr>
                <w:sz w:val="24"/>
              </w:rPr>
            </w:pPr>
            <w:r>
              <w:rPr>
                <w:sz w:val="24"/>
              </w:rPr>
              <w:t>华福证券 </w:t>
            </w:r>
          </w:p>
        </w:tc>
        <w:tc>
          <w:tcPr>
            <w:tcW w:w="3313" w:type="dxa"/>
          </w:tcPr>
          <w:p>
            <w:pPr>
              <w:pStyle w:val="TableParagraph"/>
              <w:ind w:right="1164"/>
              <w:jc w:val="right"/>
              <w:rPr>
                <w:sz w:val="24"/>
              </w:rPr>
            </w:pPr>
            <w:r>
              <w:rPr>
                <w:sz w:val="24"/>
              </w:rPr>
              <w:t>19,643 </w:t>
            </w:r>
          </w:p>
        </w:tc>
      </w:tr>
      <w:tr>
        <w:trPr>
          <w:trHeight w:val="311" w:hRule="atLeast"/>
        </w:trPr>
        <w:tc>
          <w:tcPr>
            <w:tcW w:w="1382" w:type="dxa"/>
          </w:tcPr>
          <w:p>
            <w:pPr>
              <w:pStyle w:val="TableParagraph"/>
              <w:ind w:right="439"/>
              <w:jc w:val="right"/>
              <w:rPr>
                <w:sz w:val="24"/>
              </w:rPr>
            </w:pPr>
            <w:r>
              <w:rPr>
                <w:sz w:val="24"/>
              </w:rPr>
              <w:t>62 </w:t>
            </w:r>
          </w:p>
        </w:tc>
        <w:tc>
          <w:tcPr>
            <w:tcW w:w="3829" w:type="dxa"/>
          </w:tcPr>
          <w:p>
            <w:pPr>
              <w:pStyle w:val="TableParagraph"/>
              <w:ind w:right="1303"/>
              <w:jc w:val="right"/>
              <w:rPr>
                <w:sz w:val="24"/>
              </w:rPr>
            </w:pPr>
            <w:r>
              <w:rPr>
                <w:sz w:val="24"/>
              </w:rPr>
              <w:t>华安证券 </w:t>
            </w:r>
          </w:p>
        </w:tc>
        <w:tc>
          <w:tcPr>
            <w:tcW w:w="3313" w:type="dxa"/>
          </w:tcPr>
          <w:p>
            <w:pPr>
              <w:pStyle w:val="TableParagraph"/>
              <w:ind w:right="1164"/>
              <w:jc w:val="right"/>
              <w:rPr>
                <w:sz w:val="24"/>
              </w:rPr>
            </w:pPr>
            <w:r>
              <w:rPr>
                <w:sz w:val="24"/>
              </w:rPr>
              <w:t>19,065 </w:t>
            </w:r>
          </w:p>
        </w:tc>
      </w:tr>
      <w:tr>
        <w:trPr>
          <w:trHeight w:val="313" w:hRule="atLeast"/>
        </w:trPr>
        <w:tc>
          <w:tcPr>
            <w:tcW w:w="1382" w:type="dxa"/>
          </w:tcPr>
          <w:p>
            <w:pPr>
              <w:pStyle w:val="TableParagraph"/>
              <w:spacing w:before="2"/>
              <w:ind w:right="439"/>
              <w:jc w:val="right"/>
              <w:rPr>
                <w:sz w:val="24"/>
              </w:rPr>
            </w:pPr>
            <w:r>
              <w:rPr>
                <w:sz w:val="24"/>
              </w:rPr>
              <w:t>63 </w:t>
            </w:r>
          </w:p>
        </w:tc>
        <w:tc>
          <w:tcPr>
            <w:tcW w:w="3829" w:type="dxa"/>
          </w:tcPr>
          <w:p>
            <w:pPr>
              <w:pStyle w:val="TableParagraph"/>
              <w:spacing w:before="2"/>
              <w:ind w:right="1303"/>
              <w:jc w:val="right"/>
              <w:rPr>
                <w:sz w:val="24"/>
              </w:rPr>
            </w:pPr>
            <w:r>
              <w:rPr>
                <w:sz w:val="24"/>
              </w:rPr>
              <w:t>九州证券 </w:t>
            </w:r>
          </w:p>
        </w:tc>
        <w:tc>
          <w:tcPr>
            <w:tcW w:w="3313" w:type="dxa"/>
          </w:tcPr>
          <w:p>
            <w:pPr>
              <w:pStyle w:val="TableParagraph"/>
              <w:spacing w:before="2"/>
              <w:ind w:right="1164"/>
              <w:jc w:val="right"/>
              <w:rPr>
                <w:sz w:val="24"/>
              </w:rPr>
            </w:pPr>
            <w:r>
              <w:rPr>
                <w:sz w:val="24"/>
              </w:rPr>
              <w:t>17,195 </w:t>
            </w:r>
          </w:p>
        </w:tc>
      </w:tr>
      <w:tr>
        <w:trPr>
          <w:trHeight w:val="311" w:hRule="atLeast"/>
        </w:trPr>
        <w:tc>
          <w:tcPr>
            <w:tcW w:w="1382" w:type="dxa"/>
          </w:tcPr>
          <w:p>
            <w:pPr>
              <w:pStyle w:val="TableParagraph"/>
              <w:ind w:right="439"/>
              <w:jc w:val="right"/>
              <w:rPr>
                <w:sz w:val="24"/>
              </w:rPr>
            </w:pPr>
            <w:r>
              <w:rPr>
                <w:sz w:val="24"/>
              </w:rPr>
              <w:t>64 </w:t>
            </w:r>
          </w:p>
        </w:tc>
        <w:tc>
          <w:tcPr>
            <w:tcW w:w="3829" w:type="dxa"/>
          </w:tcPr>
          <w:p>
            <w:pPr>
              <w:pStyle w:val="TableParagraph"/>
              <w:ind w:right="1303"/>
              <w:jc w:val="right"/>
              <w:rPr>
                <w:sz w:val="24"/>
              </w:rPr>
            </w:pPr>
            <w:r>
              <w:rPr>
                <w:sz w:val="24"/>
              </w:rPr>
              <w:t>国都证券 </w:t>
            </w:r>
          </w:p>
        </w:tc>
        <w:tc>
          <w:tcPr>
            <w:tcW w:w="3313" w:type="dxa"/>
          </w:tcPr>
          <w:p>
            <w:pPr>
              <w:pStyle w:val="TableParagraph"/>
              <w:ind w:right="1164"/>
              <w:jc w:val="right"/>
              <w:rPr>
                <w:sz w:val="24"/>
              </w:rPr>
            </w:pPr>
            <w:r>
              <w:rPr>
                <w:sz w:val="24"/>
              </w:rPr>
              <w:t>16,531 </w:t>
            </w:r>
          </w:p>
        </w:tc>
      </w:tr>
      <w:tr>
        <w:trPr>
          <w:trHeight w:val="311" w:hRule="atLeast"/>
        </w:trPr>
        <w:tc>
          <w:tcPr>
            <w:tcW w:w="1382" w:type="dxa"/>
          </w:tcPr>
          <w:p>
            <w:pPr>
              <w:pStyle w:val="TableParagraph"/>
              <w:ind w:right="439"/>
              <w:jc w:val="right"/>
              <w:rPr>
                <w:sz w:val="24"/>
              </w:rPr>
            </w:pPr>
            <w:r>
              <w:rPr>
                <w:sz w:val="24"/>
              </w:rPr>
              <w:t>65 </w:t>
            </w:r>
          </w:p>
        </w:tc>
        <w:tc>
          <w:tcPr>
            <w:tcW w:w="3829" w:type="dxa"/>
          </w:tcPr>
          <w:p>
            <w:pPr>
              <w:pStyle w:val="TableParagraph"/>
              <w:ind w:right="1303"/>
              <w:jc w:val="right"/>
              <w:rPr>
                <w:sz w:val="24"/>
              </w:rPr>
            </w:pPr>
            <w:r>
              <w:rPr>
                <w:sz w:val="24"/>
              </w:rPr>
              <w:t>国盛证券 </w:t>
            </w:r>
          </w:p>
        </w:tc>
        <w:tc>
          <w:tcPr>
            <w:tcW w:w="3313" w:type="dxa"/>
          </w:tcPr>
          <w:p>
            <w:pPr>
              <w:pStyle w:val="TableParagraph"/>
              <w:ind w:right="1164"/>
              <w:jc w:val="right"/>
              <w:rPr>
                <w:sz w:val="24"/>
              </w:rPr>
            </w:pPr>
            <w:r>
              <w:rPr>
                <w:sz w:val="24"/>
              </w:rPr>
              <w:t>15,418 </w:t>
            </w:r>
          </w:p>
        </w:tc>
      </w:tr>
      <w:tr>
        <w:trPr>
          <w:trHeight w:val="311" w:hRule="atLeast"/>
        </w:trPr>
        <w:tc>
          <w:tcPr>
            <w:tcW w:w="1382" w:type="dxa"/>
          </w:tcPr>
          <w:p>
            <w:pPr>
              <w:pStyle w:val="TableParagraph"/>
              <w:ind w:right="439"/>
              <w:jc w:val="right"/>
              <w:rPr>
                <w:sz w:val="24"/>
              </w:rPr>
            </w:pPr>
            <w:r>
              <w:rPr>
                <w:sz w:val="24"/>
              </w:rPr>
              <w:t>66 </w:t>
            </w:r>
          </w:p>
        </w:tc>
        <w:tc>
          <w:tcPr>
            <w:tcW w:w="3829" w:type="dxa"/>
          </w:tcPr>
          <w:p>
            <w:pPr>
              <w:pStyle w:val="TableParagraph"/>
              <w:ind w:right="1303"/>
              <w:jc w:val="right"/>
              <w:rPr>
                <w:sz w:val="24"/>
              </w:rPr>
            </w:pPr>
            <w:r>
              <w:rPr>
                <w:sz w:val="24"/>
              </w:rPr>
              <w:t>英大证券 </w:t>
            </w:r>
          </w:p>
        </w:tc>
        <w:tc>
          <w:tcPr>
            <w:tcW w:w="3313" w:type="dxa"/>
          </w:tcPr>
          <w:p>
            <w:pPr>
              <w:pStyle w:val="TableParagraph"/>
              <w:ind w:right="1164"/>
              <w:jc w:val="right"/>
              <w:rPr>
                <w:sz w:val="24"/>
              </w:rPr>
            </w:pPr>
            <w:r>
              <w:rPr>
                <w:sz w:val="24"/>
              </w:rPr>
              <w:t>15,347 </w:t>
            </w:r>
          </w:p>
        </w:tc>
      </w:tr>
    </w:tbl>
    <w:p>
      <w:pPr>
        <w:spacing w:after="0"/>
        <w:jc w:val="right"/>
        <w:rPr>
          <w:sz w:val="24"/>
        </w:rPr>
        <w:sectPr>
          <w:pgSz w:w="11910" w:h="16840"/>
          <w:pgMar w:header="0" w:footer="1122" w:top="1420" w:bottom="132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2"/>
        <w:gridCol w:w="3829"/>
        <w:gridCol w:w="3313"/>
      </w:tblGrid>
      <w:tr>
        <w:trPr>
          <w:trHeight w:val="311" w:hRule="atLeast"/>
        </w:trPr>
        <w:tc>
          <w:tcPr>
            <w:tcW w:w="1382" w:type="dxa"/>
          </w:tcPr>
          <w:p>
            <w:pPr>
              <w:pStyle w:val="TableParagraph"/>
              <w:ind w:right="439"/>
              <w:jc w:val="right"/>
              <w:rPr>
                <w:sz w:val="24"/>
              </w:rPr>
            </w:pPr>
            <w:r>
              <w:rPr>
                <w:sz w:val="24"/>
              </w:rPr>
              <w:t>67 </w:t>
            </w:r>
          </w:p>
        </w:tc>
        <w:tc>
          <w:tcPr>
            <w:tcW w:w="3829" w:type="dxa"/>
          </w:tcPr>
          <w:p>
            <w:pPr>
              <w:pStyle w:val="TableParagraph"/>
              <w:ind w:left="1353" w:right="1225"/>
              <w:rPr>
                <w:sz w:val="24"/>
              </w:rPr>
            </w:pPr>
            <w:r>
              <w:rPr>
                <w:sz w:val="24"/>
              </w:rPr>
              <w:t>宏信证券 </w:t>
            </w:r>
          </w:p>
        </w:tc>
        <w:tc>
          <w:tcPr>
            <w:tcW w:w="3313" w:type="dxa"/>
          </w:tcPr>
          <w:p>
            <w:pPr>
              <w:pStyle w:val="TableParagraph"/>
              <w:ind w:left="490" w:right="361"/>
              <w:rPr>
                <w:sz w:val="24"/>
              </w:rPr>
            </w:pPr>
            <w:r>
              <w:rPr>
                <w:sz w:val="24"/>
              </w:rPr>
              <w:t>14,952 </w:t>
            </w:r>
          </w:p>
        </w:tc>
      </w:tr>
      <w:tr>
        <w:trPr>
          <w:trHeight w:val="312" w:hRule="atLeast"/>
        </w:trPr>
        <w:tc>
          <w:tcPr>
            <w:tcW w:w="1382" w:type="dxa"/>
          </w:tcPr>
          <w:p>
            <w:pPr>
              <w:pStyle w:val="TableParagraph"/>
              <w:ind w:right="439"/>
              <w:jc w:val="right"/>
              <w:rPr>
                <w:sz w:val="24"/>
              </w:rPr>
            </w:pPr>
            <w:r>
              <w:rPr>
                <w:sz w:val="24"/>
              </w:rPr>
              <w:t>68 </w:t>
            </w:r>
          </w:p>
        </w:tc>
        <w:tc>
          <w:tcPr>
            <w:tcW w:w="3829" w:type="dxa"/>
          </w:tcPr>
          <w:p>
            <w:pPr>
              <w:pStyle w:val="TableParagraph"/>
              <w:ind w:left="1353" w:right="1225"/>
              <w:rPr>
                <w:sz w:val="24"/>
              </w:rPr>
            </w:pPr>
            <w:r>
              <w:rPr>
                <w:sz w:val="24"/>
              </w:rPr>
              <w:t>瑞银证券 </w:t>
            </w:r>
          </w:p>
        </w:tc>
        <w:tc>
          <w:tcPr>
            <w:tcW w:w="3313" w:type="dxa"/>
          </w:tcPr>
          <w:p>
            <w:pPr>
              <w:pStyle w:val="TableParagraph"/>
              <w:ind w:left="490" w:right="361"/>
              <w:rPr>
                <w:sz w:val="24"/>
              </w:rPr>
            </w:pPr>
            <w:r>
              <w:rPr>
                <w:sz w:val="24"/>
              </w:rPr>
              <w:t>13,264 </w:t>
            </w:r>
          </w:p>
        </w:tc>
      </w:tr>
      <w:tr>
        <w:trPr>
          <w:trHeight w:val="311" w:hRule="atLeast"/>
        </w:trPr>
        <w:tc>
          <w:tcPr>
            <w:tcW w:w="1382" w:type="dxa"/>
          </w:tcPr>
          <w:p>
            <w:pPr>
              <w:pStyle w:val="TableParagraph"/>
              <w:ind w:right="439"/>
              <w:jc w:val="right"/>
              <w:rPr>
                <w:sz w:val="24"/>
              </w:rPr>
            </w:pPr>
            <w:r>
              <w:rPr>
                <w:sz w:val="24"/>
              </w:rPr>
              <w:t>69 </w:t>
            </w:r>
          </w:p>
        </w:tc>
        <w:tc>
          <w:tcPr>
            <w:tcW w:w="3829" w:type="dxa"/>
          </w:tcPr>
          <w:p>
            <w:pPr>
              <w:pStyle w:val="TableParagraph"/>
              <w:ind w:left="1353" w:right="1225"/>
              <w:rPr>
                <w:sz w:val="24"/>
              </w:rPr>
            </w:pPr>
            <w:r>
              <w:rPr>
                <w:sz w:val="24"/>
              </w:rPr>
              <w:t>万联证券 </w:t>
            </w:r>
          </w:p>
        </w:tc>
        <w:tc>
          <w:tcPr>
            <w:tcW w:w="3313" w:type="dxa"/>
          </w:tcPr>
          <w:p>
            <w:pPr>
              <w:pStyle w:val="TableParagraph"/>
              <w:ind w:left="490" w:right="361"/>
              <w:rPr>
                <w:sz w:val="24"/>
              </w:rPr>
            </w:pPr>
            <w:r>
              <w:rPr>
                <w:sz w:val="24"/>
              </w:rPr>
              <w:t>12,777 </w:t>
            </w:r>
          </w:p>
        </w:tc>
      </w:tr>
      <w:tr>
        <w:trPr>
          <w:trHeight w:val="313" w:hRule="atLeast"/>
        </w:trPr>
        <w:tc>
          <w:tcPr>
            <w:tcW w:w="1382" w:type="dxa"/>
          </w:tcPr>
          <w:p>
            <w:pPr>
              <w:pStyle w:val="TableParagraph"/>
              <w:spacing w:before="2"/>
              <w:ind w:right="439"/>
              <w:jc w:val="right"/>
              <w:rPr>
                <w:sz w:val="24"/>
              </w:rPr>
            </w:pPr>
            <w:r>
              <w:rPr>
                <w:sz w:val="24"/>
              </w:rPr>
              <w:t>70 </w:t>
            </w:r>
          </w:p>
        </w:tc>
        <w:tc>
          <w:tcPr>
            <w:tcW w:w="3829" w:type="dxa"/>
          </w:tcPr>
          <w:p>
            <w:pPr>
              <w:pStyle w:val="TableParagraph"/>
              <w:spacing w:before="2"/>
              <w:ind w:left="1353" w:right="1225"/>
              <w:rPr>
                <w:sz w:val="24"/>
              </w:rPr>
            </w:pPr>
            <w:r>
              <w:rPr>
                <w:sz w:val="24"/>
              </w:rPr>
              <w:t>华龙证券 </w:t>
            </w:r>
          </w:p>
        </w:tc>
        <w:tc>
          <w:tcPr>
            <w:tcW w:w="3313" w:type="dxa"/>
          </w:tcPr>
          <w:p>
            <w:pPr>
              <w:pStyle w:val="TableParagraph"/>
              <w:spacing w:before="2"/>
              <w:ind w:left="490" w:right="361"/>
              <w:rPr>
                <w:sz w:val="24"/>
              </w:rPr>
            </w:pPr>
            <w:r>
              <w:rPr>
                <w:sz w:val="24"/>
              </w:rPr>
              <w:t>12,021 </w:t>
            </w:r>
          </w:p>
        </w:tc>
      </w:tr>
      <w:tr>
        <w:trPr>
          <w:trHeight w:val="311" w:hRule="atLeast"/>
        </w:trPr>
        <w:tc>
          <w:tcPr>
            <w:tcW w:w="1382" w:type="dxa"/>
          </w:tcPr>
          <w:p>
            <w:pPr>
              <w:pStyle w:val="TableParagraph"/>
              <w:ind w:right="439"/>
              <w:jc w:val="right"/>
              <w:rPr>
                <w:sz w:val="24"/>
              </w:rPr>
            </w:pPr>
            <w:r>
              <w:rPr>
                <w:sz w:val="24"/>
              </w:rPr>
              <w:t>71 </w:t>
            </w:r>
          </w:p>
        </w:tc>
        <w:tc>
          <w:tcPr>
            <w:tcW w:w="3829" w:type="dxa"/>
          </w:tcPr>
          <w:p>
            <w:pPr>
              <w:pStyle w:val="TableParagraph"/>
              <w:ind w:left="1353" w:right="1225"/>
              <w:rPr>
                <w:sz w:val="24"/>
              </w:rPr>
            </w:pPr>
            <w:r>
              <w:rPr>
                <w:sz w:val="24"/>
              </w:rPr>
              <w:t>太平洋证券 </w:t>
            </w:r>
          </w:p>
        </w:tc>
        <w:tc>
          <w:tcPr>
            <w:tcW w:w="3313" w:type="dxa"/>
          </w:tcPr>
          <w:p>
            <w:pPr>
              <w:pStyle w:val="TableParagraph"/>
              <w:ind w:left="490" w:right="361"/>
              <w:rPr>
                <w:sz w:val="24"/>
              </w:rPr>
            </w:pPr>
            <w:r>
              <w:rPr>
                <w:sz w:val="24"/>
              </w:rPr>
              <w:t>10,715 </w:t>
            </w:r>
          </w:p>
        </w:tc>
      </w:tr>
      <w:tr>
        <w:trPr>
          <w:trHeight w:val="311" w:hRule="atLeast"/>
        </w:trPr>
        <w:tc>
          <w:tcPr>
            <w:tcW w:w="1382" w:type="dxa"/>
          </w:tcPr>
          <w:p>
            <w:pPr>
              <w:pStyle w:val="TableParagraph"/>
              <w:ind w:right="439"/>
              <w:jc w:val="right"/>
              <w:rPr>
                <w:sz w:val="24"/>
              </w:rPr>
            </w:pPr>
            <w:r>
              <w:rPr>
                <w:sz w:val="24"/>
              </w:rPr>
              <w:t>72 </w:t>
            </w:r>
          </w:p>
        </w:tc>
        <w:tc>
          <w:tcPr>
            <w:tcW w:w="3829" w:type="dxa"/>
          </w:tcPr>
          <w:p>
            <w:pPr>
              <w:pStyle w:val="TableParagraph"/>
              <w:ind w:left="1353" w:right="1225"/>
              <w:rPr>
                <w:sz w:val="24"/>
              </w:rPr>
            </w:pPr>
            <w:r>
              <w:rPr>
                <w:sz w:val="24"/>
              </w:rPr>
              <w:t>东亚前海 </w:t>
            </w:r>
          </w:p>
        </w:tc>
        <w:tc>
          <w:tcPr>
            <w:tcW w:w="3313" w:type="dxa"/>
          </w:tcPr>
          <w:p>
            <w:pPr>
              <w:pStyle w:val="TableParagraph"/>
              <w:ind w:left="490" w:right="361"/>
              <w:rPr>
                <w:sz w:val="24"/>
              </w:rPr>
            </w:pPr>
            <w:r>
              <w:rPr>
                <w:sz w:val="24"/>
              </w:rPr>
              <w:t>10,429 </w:t>
            </w:r>
          </w:p>
        </w:tc>
      </w:tr>
      <w:tr>
        <w:trPr>
          <w:trHeight w:val="311" w:hRule="atLeast"/>
        </w:trPr>
        <w:tc>
          <w:tcPr>
            <w:tcW w:w="1382" w:type="dxa"/>
          </w:tcPr>
          <w:p>
            <w:pPr>
              <w:pStyle w:val="TableParagraph"/>
              <w:ind w:right="439"/>
              <w:jc w:val="right"/>
              <w:rPr>
                <w:sz w:val="24"/>
              </w:rPr>
            </w:pPr>
            <w:r>
              <w:rPr>
                <w:sz w:val="24"/>
              </w:rPr>
              <w:t>73 </w:t>
            </w:r>
          </w:p>
        </w:tc>
        <w:tc>
          <w:tcPr>
            <w:tcW w:w="3829" w:type="dxa"/>
          </w:tcPr>
          <w:p>
            <w:pPr>
              <w:pStyle w:val="TableParagraph"/>
              <w:ind w:left="1353" w:right="1225"/>
              <w:rPr>
                <w:sz w:val="24"/>
              </w:rPr>
            </w:pPr>
            <w:r>
              <w:rPr>
                <w:sz w:val="24"/>
              </w:rPr>
              <w:t>湘财证券 </w:t>
            </w:r>
          </w:p>
        </w:tc>
        <w:tc>
          <w:tcPr>
            <w:tcW w:w="3313" w:type="dxa"/>
          </w:tcPr>
          <w:p>
            <w:pPr>
              <w:pStyle w:val="TableParagraph"/>
              <w:ind w:left="490" w:right="361"/>
              <w:rPr>
                <w:sz w:val="24"/>
              </w:rPr>
            </w:pPr>
            <w:r>
              <w:rPr>
                <w:sz w:val="24"/>
              </w:rPr>
              <w:t>10,414 </w:t>
            </w:r>
          </w:p>
        </w:tc>
      </w:tr>
      <w:tr>
        <w:trPr>
          <w:trHeight w:val="311" w:hRule="atLeast"/>
        </w:trPr>
        <w:tc>
          <w:tcPr>
            <w:tcW w:w="1382" w:type="dxa"/>
          </w:tcPr>
          <w:p>
            <w:pPr>
              <w:pStyle w:val="TableParagraph"/>
              <w:ind w:right="439"/>
              <w:jc w:val="right"/>
              <w:rPr>
                <w:sz w:val="24"/>
              </w:rPr>
            </w:pPr>
            <w:r>
              <w:rPr>
                <w:sz w:val="24"/>
              </w:rPr>
              <w:t>74 </w:t>
            </w:r>
          </w:p>
        </w:tc>
        <w:tc>
          <w:tcPr>
            <w:tcW w:w="3829" w:type="dxa"/>
          </w:tcPr>
          <w:p>
            <w:pPr>
              <w:pStyle w:val="TableParagraph"/>
              <w:ind w:left="1353" w:right="1225"/>
              <w:rPr>
                <w:sz w:val="24"/>
              </w:rPr>
            </w:pPr>
            <w:r>
              <w:rPr>
                <w:sz w:val="24"/>
              </w:rPr>
              <w:t>长城国瑞 </w:t>
            </w:r>
          </w:p>
        </w:tc>
        <w:tc>
          <w:tcPr>
            <w:tcW w:w="3313" w:type="dxa"/>
          </w:tcPr>
          <w:p>
            <w:pPr>
              <w:pStyle w:val="TableParagraph"/>
              <w:ind w:left="490" w:right="361"/>
              <w:rPr>
                <w:sz w:val="24"/>
              </w:rPr>
            </w:pPr>
            <w:r>
              <w:rPr>
                <w:sz w:val="24"/>
              </w:rPr>
              <w:t>9,805 </w:t>
            </w:r>
          </w:p>
        </w:tc>
      </w:tr>
      <w:tr>
        <w:trPr>
          <w:trHeight w:val="311" w:hRule="atLeast"/>
        </w:trPr>
        <w:tc>
          <w:tcPr>
            <w:tcW w:w="1382" w:type="dxa"/>
          </w:tcPr>
          <w:p>
            <w:pPr>
              <w:pStyle w:val="TableParagraph"/>
              <w:ind w:right="439"/>
              <w:jc w:val="right"/>
              <w:rPr>
                <w:sz w:val="24"/>
              </w:rPr>
            </w:pPr>
            <w:r>
              <w:rPr>
                <w:sz w:val="24"/>
              </w:rPr>
              <w:t>75 </w:t>
            </w:r>
          </w:p>
        </w:tc>
        <w:tc>
          <w:tcPr>
            <w:tcW w:w="3829" w:type="dxa"/>
          </w:tcPr>
          <w:p>
            <w:pPr>
              <w:pStyle w:val="TableParagraph"/>
              <w:ind w:left="1353" w:right="1225"/>
              <w:rPr>
                <w:sz w:val="24"/>
              </w:rPr>
            </w:pPr>
            <w:r>
              <w:rPr>
                <w:sz w:val="24"/>
              </w:rPr>
              <w:t>华林证券 </w:t>
            </w:r>
          </w:p>
        </w:tc>
        <w:tc>
          <w:tcPr>
            <w:tcW w:w="3313" w:type="dxa"/>
          </w:tcPr>
          <w:p>
            <w:pPr>
              <w:pStyle w:val="TableParagraph"/>
              <w:ind w:left="490" w:right="361"/>
              <w:rPr>
                <w:sz w:val="24"/>
              </w:rPr>
            </w:pPr>
            <w:r>
              <w:rPr>
                <w:sz w:val="24"/>
              </w:rPr>
              <w:t>9,136 </w:t>
            </w:r>
          </w:p>
        </w:tc>
      </w:tr>
      <w:tr>
        <w:trPr>
          <w:trHeight w:val="314" w:hRule="atLeast"/>
        </w:trPr>
        <w:tc>
          <w:tcPr>
            <w:tcW w:w="1382" w:type="dxa"/>
          </w:tcPr>
          <w:p>
            <w:pPr>
              <w:pStyle w:val="TableParagraph"/>
              <w:spacing w:before="2"/>
              <w:ind w:right="439"/>
              <w:jc w:val="right"/>
              <w:rPr>
                <w:sz w:val="24"/>
              </w:rPr>
            </w:pPr>
            <w:r>
              <w:rPr>
                <w:sz w:val="24"/>
              </w:rPr>
              <w:t>76 </w:t>
            </w:r>
          </w:p>
        </w:tc>
        <w:tc>
          <w:tcPr>
            <w:tcW w:w="3829" w:type="dxa"/>
          </w:tcPr>
          <w:p>
            <w:pPr>
              <w:pStyle w:val="TableParagraph"/>
              <w:spacing w:before="2"/>
              <w:ind w:left="1353" w:right="1225"/>
              <w:rPr>
                <w:sz w:val="24"/>
              </w:rPr>
            </w:pPr>
            <w:r>
              <w:rPr>
                <w:sz w:val="24"/>
              </w:rPr>
              <w:t>北京高华 </w:t>
            </w:r>
          </w:p>
        </w:tc>
        <w:tc>
          <w:tcPr>
            <w:tcW w:w="3313" w:type="dxa"/>
          </w:tcPr>
          <w:p>
            <w:pPr>
              <w:pStyle w:val="TableParagraph"/>
              <w:spacing w:before="2"/>
              <w:ind w:left="490" w:right="361"/>
              <w:rPr>
                <w:sz w:val="24"/>
              </w:rPr>
            </w:pPr>
            <w:r>
              <w:rPr>
                <w:sz w:val="24"/>
              </w:rPr>
              <w:t>8,204 </w:t>
            </w:r>
          </w:p>
        </w:tc>
      </w:tr>
      <w:tr>
        <w:trPr>
          <w:trHeight w:val="311" w:hRule="atLeast"/>
        </w:trPr>
        <w:tc>
          <w:tcPr>
            <w:tcW w:w="1382" w:type="dxa"/>
          </w:tcPr>
          <w:p>
            <w:pPr>
              <w:pStyle w:val="TableParagraph"/>
              <w:ind w:right="439"/>
              <w:jc w:val="right"/>
              <w:rPr>
                <w:sz w:val="24"/>
              </w:rPr>
            </w:pPr>
            <w:r>
              <w:rPr>
                <w:sz w:val="24"/>
              </w:rPr>
              <w:t>77 </w:t>
            </w:r>
          </w:p>
        </w:tc>
        <w:tc>
          <w:tcPr>
            <w:tcW w:w="3829" w:type="dxa"/>
          </w:tcPr>
          <w:p>
            <w:pPr>
              <w:pStyle w:val="TableParagraph"/>
              <w:ind w:left="1353" w:right="1225"/>
              <w:rPr>
                <w:sz w:val="24"/>
              </w:rPr>
            </w:pPr>
            <w:r>
              <w:rPr>
                <w:sz w:val="24"/>
              </w:rPr>
              <w:t>粤开证券 </w:t>
            </w:r>
          </w:p>
        </w:tc>
        <w:tc>
          <w:tcPr>
            <w:tcW w:w="3313" w:type="dxa"/>
          </w:tcPr>
          <w:p>
            <w:pPr>
              <w:pStyle w:val="TableParagraph"/>
              <w:ind w:left="490" w:right="361"/>
              <w:rPr>
                <w:sz w:val="24"/>
              </w:rPr>
            </w:pPr>
            <w:r>
              <w:rPr>
                <w:sz w:val="24"/>
              </w:rPr>
              <w:t>7,850 </w:t>
            </w:r>
          </w:p>
        </w:tc>
      </w:tr>
      <w:tr>
        <w:trPr>
          <w:trHeight w:val="311" w:hRule="atLeast"/>
        </w:trPr>
        <w:tc>
          <w:tcPr>
            <w:tcW w:w="1382" w:type="dxa"/>
          </w:tcPr>
          <w:p>
            <w:pPr>
              <w:pStyle w:val="TableParagraph"/>
              <w:ind w:right="439"/>
              <w:jc w:val="right"/>
              <w:rPr>
                <w:sz w:val="24"/>
              </w:rPr>
            </w:pPr>
            <w:r>
              <w:rPr>
                <w:sz w:val="24"/>
              </w:rPr>
              <w:t>78 </w:t>
            </w:r>
          </w:p>
        </w:tc>
        <w:tc>
          <w:tcPr>
            <w:tcW w:w="3829" w:type="dxa"/>
          </w:tcPr>
          <w:p>
            <w:pPr>
              <w:pStyle w:val="TableParagraph"/>
              <w:ind w:left="1353" w:right="1225"/>
              <w:rPr>
                <w:sz w:val="24"/>
              </w:rPr>
            </w:pPr>
            <w:r>
              <w:rPr>
                <w:sz w:val="24"/>
              </w:rPr>
              <w:t>川财证券 </w:t>
            </w:r>
          </w:p>
        </w:tc>
        <w:tc>
          <w:tcPr>
            <w:tcW w:w="3313" w:type="dxa"/>
          </w:tcPr>
          <w:p>
            <w:pPr>
              <w:pStyle w:val="TableParagraph"/>
              <w:ind w:left="490" w:right="361"/>
              <w:rPr>
                <w:sz w:val="24"/>
              </w:rPr>
            </w:pPr>
            <w:r>
              <w:rPr>
                <w:sz w:val="24"/>
              </w:rPr>
              <w:t>7,274 </w:t>
            </w:r>
          </w:p>
        </w:tc>
      </w:tr>
      <w:tr>
        <w:trPr>
          <w:trHeight w:val="311" w:hRule="atLeast"/>
        </w:trPr>
        <w:tc>
          <w:tcPr>
            <w:tcW w:w="1382" w:type="dxa"/>
          </w:tcPr>
          <w:p>
            <w:pPr>
              <w:pStyle w:val="TableParagraph"/>
              <w:ind w:right="439"/>
              <w:jc w:val="right"/>
              <w:rPr>
                <w:sz w:val="24"/>
              </w:rPr>
            </w:pPr>
            <w:r>
              <w:rPr>
                <w:sz w:val="24"/>
              </w:rPr>
              <w:t>79 </w:t>
            </w:r>
          </w:p>
        </w:tc>
        <w:tc>
          <w:tcPr>
            <w:tcW w:w="3829" w:type="dxa"/>
          </w:tcPr>
          <w:p>
            <w:pPr>
              <w:pStyle w:val="TableParagraph"/>
              <w:ind w:left="1353" w:right="1225"/>
              <w:rPr>
                <w:sz w:val="24"/>
              </w:rPr>
            </w:pPr>
            <w:r>
              <w:rPr>
                <w:sz w:val="24"/>
              </w:rPr>
              <w:t>联储证券 </w:t>
            </w:r>
          </w:p>
        </w:tc>
        <w:tc>
          <w:tcPr>
            <w:tcW w:w="3313" w:type="dxa"/>
          </w:tcPr>
          <w:p>
            <w:pPr>
              <w:pStyle w:val="TableParagraph"/>
              <w:ind w:left="490" w:right="361"/>
              <w:rPr>
                <w:sz w:val="24"/>
              </w:rPr>
            </w:pPr>
            <w:r>
              <w:rPr>
                <w:sz w:val="24"/>
              </w:rPr>
              <w:t>7,043 </w:t>
            </w:r>
          </w:p>
        </w:tc>
      </w:tr>
      <w:tr>
        <w:trPr>
          <w:trHeight w:val="312" w:hRule="atLeast"/>
        </w:trPr>
        <w:tc>
          <w:tcPr>
            <w:tcW w:w="1382" w:type="dxa"/>
          </w:tcPr>
          <w:p>
            <w:pPr>
              <w:pStyle w:val="TableParagraph"/>
              <w:ind w:right="439"/>
              <w:jc w:val="right"/>
              <w:rPr>
                <w:sz w:val="24"/>
              </w:rPr>
            </w:pPr>
            <w:r>
              <w:rPr>
                <w:sz w:val="24"/>
              </w:rPr>
              <w:t>80 </w:t>
            </w:r>
          </w:p>
        </w:tc>
        <w:tc>
          <w:tcPr>
            <w:tcW w:w="3829" w:type="dxa"/>
          </w:tcPr>
          <w:p>
            <w:pPr>
              <w:pStyle w:val="TableParagraph"/>
              <w:ind w:left="1353" w:right="1225"/>
              <w:rPr>
                <w:sz w:val="24"/>
              </w:rPr>
            </w:pPr>
            <w:r>
              <w:rPr>
                <w:sz w:val="24"/>
              </w:rPr>
              <w:t>红塔证券 </w:t>
            </w:r>
          </w:p>
        </w:tc>
        <w:tc>
          <w:tcPr>
            <w:tcW w:w="3313" w:type="dxa"/>
          </w:tcPr>
          <w:p>
            <w:pPr>
              <w:pStyle w:val="TableParagraph"/>
              <w:ind w:left="490" w:right="361"/>
              <w:rPr>
                <w:sz w:val="24"/>
              </w:rPr>
            </w:pPr>
            <w:r>
              <w:rPr>
                <w:sz w:val="24"/>
              </w:rPr>
              <w:t>7,014 </w:t>
            </w:r>
          </w:p>
        </w:tc>
      </w:tr>
      <w:tr>
        <w:trPr>
          <w:trHeight w:val="311" w:hRule="atLeast"/>
        </w:trPr>
        <w:tc>
          <w:tcPr>
            <w:tcW w:w="1382" w:type="dxa"/>
          </w:tcPr>
          <w:p>
            <w:pPr>
              <w:pStyle w:val="TableParagraph"/>
              <w:ind w:right="439"/>
              <w:jc w:val="right"/>
              <w:rPr>
                <w:sz w:val="24"/>
              </w:rPr>
            </w:pPr>
            <w:r>
              <w:rPr>
                <w:sz w:val="24"/>
              </w:rPr>
              <w:t>81 </w:t>
            </w:r>
          </w:p>
        </w:tc>
        <w:tc>
          <w:tcPr>
            <w:tcW w:w="3829" w:type="dxa"/>
          </w:tcPr>
          <w:p>
            <w:pPr>
              <w:pStyle w:val="TableParagraph"/>
              <w:ind w:left="1353" w:right="1225"/>
              <w:rPr>
                <w:sz w:val="24"/>
              </w:rPr>
            </w:pPr>
            <w:r>
              <w:rPr>
                <w:sz w:val="24"/>
              </w:rPr>
              <w:t>华菁证券 </w:t>
            </w:r>
          </w:p>
        </w:tc>
        <w:tc>
          <w:tcPr>
            <w:tcW w:w="3313" w:type="dxa"/>
          </w:tcPr>
          <w:p>
            <w:pPr>
              <w:pStyle w:val="TableParagraph"/>
              <w:ind w:left="490" w:right="361"/>
              <w:rPr>
                <w:sz w:val="24"/>
              </w:rPr>
            </w:pPr>
            <w:r>
              <w:rPr>
                <w:sz w:val="24"/>
              </w:rPr>
              <w:t>6,277 </w:t>
            </w:r>
          </w:p>
        </w:tc>
      </w:tr>
      <w:tr>
        <w:trPr>
          <w:trHeight w:val="314" w:hRule="atLeast"/>
        </w:trPr>
        <w:tc>
          <w:tcPr>
            <w:tcW w:w="1382" w:type="dxa"/>
          </w:tcPr>
          <w:p>
            <w:pPr>
              <w:pStyle w:val="TableParagraph"/>
              <w:spacing w:before="2"/>
              <w:ind w:right="439"/>
              <w:jc w:val="right"/>
              <w:rPr>
                <w:sz w:val="24"/>
              </w:rPr>
            </w:pPr>
            <w:r>
              <w:rPr>
                <w:sz w:val="24"/>
              </w:rPr>
              <w:t>82 </w:t>
            </w:r>
          </w:p>
        </w:tc>
        <w:tc>
          <w:tcPr>
            <w:tcW w:w="3829" w:type="dxa"/>
          </w:tcPr>
          <w:p>
            <w:pPr>
              <w:pStyle w:val="TableParagraph"/>
              <w:spacing w:before="2"/>
              <w:ind w:left="1353" w:right="1225"/>
              <w:rPr>
                <w:sz w:val="24"/>
              </w:rPr>
            </w:pPr>
            <w:r>
              <w:rPr>
                <w:sz w:val="24"/>
              </w:rPr>
              <w:t>金元证券 </w:t>
            </w:r>
          </w:p>
        </w:tc>
        <w:tc>
          <w:tcPr>
            <w:tcW w:w="3313" w:type="dxa"/>
          </w:tcPr>
          <w:p>
            <w:pPr>
              <w:pStyle w:val="TableParagraph"/>
              <w:spacing w:before="2"/>
              <w:ind w:left="490" w:right="361"/>
              <w:rPr>
                <w:sz w:val="24"/>
              </w:rPr>
            </w:pPr>
            <w:r>
              <w:rPr>
                <w:sz w:val="24"/>
              </w:rPr>
              <w:t>6,024 </w:t>
            </w:r>
          </w:p>
        </w:tc>
      </w:tr>
      <w:tr>
        <w:trPr>
          <w:trHeight w:val="311" w:hRule="atLeast"/>
        </w:trPr>
        <w:tc>
          <w:tcPr>
            <w:tcW w:w="1382" w:type="dxa"/>
          </w:tcPr>
          <w:p>
            <w:pPr>
              <w:pStyle w:val="TableParagraph"/>
              <w:ind w:right="439"/>
              <w:jc w:val="right"/>
              <w:rPr>
                <w:sz w:val="24"/>
              </w:rPr>
            </w:pPr>
            <w:r>
              <w:rPr>
                <w:sz w:val="24"/>
              </w:rPr>
              <w:t>83 </w:t>
            </w:r>
          </w:p>
        </w:tc>
        <w:tc>
          <w:tcPr>
            <w:tcW w:w="3829" w:type="dxa"/>
          </w:tcPr>
          <w:p>
            <w:pPr>
              <w:pStyle w:val="TableParagraph"/>
              <w:ind w:left="1353" w:right="1225"/>
              <w:rPr>
                <w:sz w:val="24"/>
              </w:rPr>
            </w:pPr>
            <w:r>
              <w:rPr>
                <w:sz w:val="24"/>
              </w:rPr>
              <w:t>华鑫证券 </w:t>
            </w:r>
          </w:p>
        </w:tc>
        <w:tc>
          <w:tcPr>
            <w:tcW w:w="3313" w:type="dxa"/>
          </w:tcPr>
          <w:p>
            <w:pPr>
              <w:pStyle w:val="TableParagraph"/>
              <w:ind w:left="490" w:right="361"/>
              <w:rPr>
                <w:sz w:val="24"/>
              </w:rPr>
            </w:pPr>
            <w:r>
              <w:rPr>
                <w:sz w:val="24"/>
              </w:rPr>
              <w:t>5,768 </w:t>
            </w:r>
          </w:p>
        </w:tc>
      </w:tr>
      <w:tr>
        <w:trPr>
          <w:trHeight w:val="311" w:hRule="atLeast"/>
        </w:trPr>
        <w:tc>
          <w:tcPr>
            <w:tcW w:w="1382" w:type="dxa"/>
          </w:tcPr>
          <w:p>
            <w:pPr>
              <w:pStyle w:val="TableParagraph"/>
              <w:ind w:right="439"/>
              <w:jc w:val="right"/>
              <w:rPr>
                <w:sz w:val="24"/>
              </w:rPr>
            </w:pPr>
            <w:r>
              <w:rPr>
                <w:sz w:val="24"/>
              </w:rPr>
              <w:t>84 </w:t>
            </w:r>
          </w:p>
        </w:tc>
        <w:tc>
          <w:tcPr>
            <w:tcW w:w="3829" w:type="dxa"/>
          </w:tcPr>
          <w:p>
            <w:pPr>
              <w:pStyle w:val="TableParagraph"/>
              <w:ind w:left="1353" w:right="1225"/>
              <w:rPr>
                <w:sz w:val="24"/>
              </w:rPr>
            </w:pPr>
            <w:r>
              <w:rPr>
                <w:sz w:val="24"/>
              </w:rPr>
              <w:t>东方财富 </w:t>
            </w:r>
          </w:p>
        </w:tc>
        <w:tc>
          <w:tcPr>
            <w:tcW w:w="3313" w:type="dxa"/>
          </w:tcPr>
          <w:p>
            <w:pPr>
              <w:pStyle w:val="TableParagraph"/>
              <w:ind w:left="490" w:right="361"/>
              <w:rPr>
                <w:sz w:val="24"/>
              </w:rPr>
            </w:pPr>
            <w:r>
              <w:rPr>
                <w:sz w:val="24"/>
              </w:rPr>
              <w:t>4,583 </w:t>
            </w:r>
          </w:p>
        </w:tc>
      </w:tr>
      <w:tr>
        <w:trPr>
          <w:trHeight w:val="311" w:hRule="atLeast"/>
        </w:trPr>
        <w:tc>
          <w:tcPr>
            <w:tcW w:w="1382" w:type="dxa"/>
          </w:tcPr>
          <w:p>
            <w:pPr>
              <w:pStyle w:val="TableParagraph"/>
              <w:ind w:right="439"/>
              <w:jc w:val="right"/>
              <w:rPr>
                <w:sz w:val="24"/>
              </w:rPr>
            </w:pPr>
            <w:r>
              <w:rPr>
                <w:sz w:val="24"/>
              </w:rPr>
              <w:t>85 </w:t>
            </w:r>
          </w:p>
        </w:tc>
        <w:tc>
          <w:tcPr>
            <w:tcW w:w="3829" w:type="dxa"/>
          </w:tcPr>
          <w:p>
            <w:pPr>
              <w:pStyle w:val="TableParagraph"/>
              <w:ind w:left="1353" w:right="1225"/>
              <w:rPr>
                <w:sz w:val="24"/>
              </w:rPr>
            </w:pPr>
            <w:r>
              <w:rPr>
                <w:sz w:val="24"/>
              </w:rPr>
              <w:t>中邮证券 </w:t>
            </w:r>
          </w:p>
        </w:tc>
        <w:tc>
          <w:tcPr>
            <w:tcW w:w="3313" w:type="dxa"/>
          </w:tcPr>
          <w:p>
            <w:pPr>
              <w:pStyle w:val="TableParagraph"/>
              <w:ind w:left="490" w:right="361"/>
              <w:rPr>
                <w:sz w:val="24"/>
              </w:rPr>
            </w:pPr>
            <w:r>
              <w:rPr>
                <w:sz w:val="24"/>
              </w:rPr>
              <w:t>3,334 </w:t>
            </w:r>
          </w:p>
        </w:tc>
      </w:tr>
      <w:tr>
        <w:trPr>
          <w:trHeight w:val="311" w:hRule="atLeast"/>
        </w:trPr>
        <w:tc>
          <w:tcPr>
            <w:tcW w:w="1382" w:type="dxa"/>
          </w:tcPr>
          <w:p>
            <w:pPr>
              <w:pStyle w:val="TableParagraph"/>
              <w:ind w:right="439"/>
              <w:jc w:val="right"/>
              <w:rPr>
                <w:sz w:val="24"/>
              </w:rPr>
            </w:pPr>
            <w:r>
              <w:rPr>
                <w:sz w:val="24"/>
              </w:rPr>
              <w:t>86 </w:t>
            </w:r>
          </w:p>
        </w:tc>
        <w:tc>
          <w:tcPr>
            <w:tcW w:w="3829" w:type="dxa"/>
          </w:tcPr>
          <w:p>
            <w:pPr>
              <w:pStyle w:val="TableParagraph"/>
              <w:ind w:left="1353" w:right="1225"/>
              <w:rPr>
                <w:sz w:val="24"/>
              </w:rPr>
            </w:pPr>
            <w:r>
              <w:rPr>
                <w:sz w:val="24"/>
              </w:rPr>
              <w:t>新时代证券 </w:t>
            </w:r>
          </w:p>
        </w:tc>
        <w:tc>
          <w:tcPr>
            <w:tcW w:w="3313" w:type="dxa"/>
          </w:tcPr>
          <w:p>
            <w:pPr>
              <w:pStyle w:val="TableParagraph"/>
              <w:ind w:left="490" w:right="361"/>
              <w:rPr>
                <w:sz w:val="24"/>
              </w:rPr>
            </w:pPr>
            <w:r>
              <w:rPr>
                <w:sz w:val="24"/>
              </w:rPr>
              <w:t>2,781 </w:t>
            </w:r>
          </w:p>
        </w:tc>
      </w:tr>
      <w:tr>
        <w:trPr>
          <w:trHeight w:val="311" w:hRule="atLeast"/>
        </w:trPr>
        <w:tc>
          <w:tcPr>
            <w:tcW w:w="1382" w:type="dxa"/>
          </w:tcPr>
          <w:p>
            <w:pPr>
              <w:pStyle w:val="TableParagraph"/>
              <w:ind w:right="439"/>
              <w:jc w:val="right"/>
              <w:rPr>
                <w:sz w:val="24"/>
              </w:rPr>
            </w:pPr>
            <w:r>
              <w:rPr>
                <w:sz w:val="24"/>
              </w:rPr>
              <w:t>87 </w:t>
            </w:r>
          </w:p>
        </w:tc>
        <w:tc>
          <w:tcPr>
            <w:tcW w:w="3829" w:type="dxa"/>
          </w:tcPr>
          <w:p>
            <w:pPr>
              <w:pStyle w:val="TableParagraph"/>
              <w:ind w:left="1353" w:right="1225"/>
              <w:rPr>
                <w:sz w:val="24"/>
              </w:rPr>
            </w:pPr>
            <w:r>
              <w:rPr>
                <w:sz w:val="24"/>
              </w:rPr>
              <w:t>爱建证券 </w:t>
            </w:r>
          </w:p>
        </w:tc>
        <w:tc>
          <w:tcPr>
            <w:tcW w:w="3313" w:type="dxa"/>
          </w:tcPr>
          <w:p>
            <w:pPr>
              <w:pStyle w:val="TableParagraph"/>
              <w:ind w:left="490" w:right="361"/>
              <w:rPr>
                <w:sz w:val="24"/>
              </w:rPr>
            </w:pPr>
            <w:r>
              <w:rPr>
                <w:sz w:val="24"/>
              </w:rPr>
              <w:t>2,114 </w:t>
            </w:r>
          </w:p>
        </w:tc>
      </w:tr>
      <w:tr>
        <w:trPr>
          <w:trHeight w:val="313" w:hRule="atLeast"/>
        </w:trPr>
        <w:tc>
          <w:tcPr>
            <w:tcW w:w="1382" w:type="dxa"/>
          </w:tcPr>
          <w:p>
            <w:pPr>
              <w:pStyle w:val="TableParagraph"/>
              <w:spacing w:before="2"/>
              <w:ind w:right="439"/>
              <w:jc w:val="right"/>
              <w:rPr>
                <w:sz w:val="24"/>
              </w:rPr>
            </w:pPr>
            <w:r>
              <w:rPr>
                <w:sz w:val="24"/>
              </w:rPr>
              <w:t>88 </w:t>
            </w:r>
          </w:p>
        </w:tc>
        <w:tc>
          <w:tcPr>
            <w:tcW w:w="3829" w:type="dxa"/>
          </w:tcPr>
          <w:p>
            <w:pPr>
              <w:pStyle w:val="TableParagraph"/>
              <w:spacing w:before="2"/>
              <w:ind w:left="1353" w:right="1225"/>
              <w:rPr>
                <w:sz w:val="24"/>
              </w:rPr>
            </w:pPr>
            <w:r>
              <w:rPr>
                <w:sz w:val="24"/>
              </w:rPr>
              <w:t>万和证券 </w:t>
            </w:r>
          </w:p>
        </w:tc>
        <w:tc>
          <w:tcPr>
            <w:tcW w:w="3313" w:type="dxa"/>
          </w:tcPr>
          <w:p>
            <w:pPr>
              <w:pStyle w:val="TableParagraph"/>
              <w:spacing w:before="2"/>
              <w:ind w:left="490" w:right="361"/>
              <w:rPr>
                <w:sz w:val="24"/>
              </w:rPr>
            </w:pPr>
            <w:r>
              <w:rPr>
                <w:sz w:val="24"/>
              </w:rPr>
              <w:t>2,087 </w:t>
            </w:r>
          </w:p>
        </w:tc>
      </w:tr>
      <w:tr>
        <w:trPr>
          <w:trHeight w:val="311" w:hRule="atLeast"/>
        </w:trPr>
        <w:tc>
          <w:tcPr>
            <w:tcW w:w="1382" w:type="dxa"/>
          </w:tcPr>
          <w:p>
            <w:pPr>
              <w:pStyle w:val="TableParagraph"/>
              <w:ind w:right="439"/>
              <w:jc w:val="right"/>
              <w:rPr>
                <w:sz w:val="24"/>
              </w:rPr>
            </w:pPr>
            <w:r>
              <w:rPr>
                <w:sz w:val="24"/>
              </w:rPr>
              <w:t>89 </w:t>
            </w:r>
          </w:p>
        </w:tc>
        <w:tc>
          <w:tcPr>
            <w:tcW w:w="3829" w:type="dxa"/>
          </w:tcPr>
          <w:p>
            <w:pPr>
              <w:pStyle w:val="TableParagraph"/>
              <w:ind w:left="1353" w:right="1225"/>
              <w:rPr>
                <w:sz w:val="24"/>
              </w:rPr>
            </w:pPr>
            <w:r>
              <w:rPr>
                <w:sz w:val="24"/>
              </w:rPr>
              <w:t>大同证券 </w:t>
            </w:r>
          </w:p>
        </w:tc>
        <w:tc>
          <w:tcPr>
            <w:tcW w:w="3313" w:type="dxa"/>
          </w:tcPr>
          <w:p>
            <w:pPr>
              <w:pStyle w:val="TableParagraph"/>
              <w:ind w:left="490" w:right="361"/>
              <w:rPr>
                <w:sz w:val="24"/>
              </w:rPr>
            </w:pPr>
            <w:r>
              <w:rPr>
                <w:sz w:val="24"/>
              </w:rPr>
              <w:t>1,463 </w:t>
            </w:r>
          </w:p>
        </w:tc>
      </w:tr>
      <w:tr>
        <w:trPr>
          <w:trHeight w:val="311" w:hRule="atLeast"/>
        </w:trPr>
        <w:tc>
          <w:tcPr>
            <w:tcW w:w="1382" w:type="dxa"/>
          </w:tcPr>
          <w:p>
            <w:pPr>
              <w:pStyle w:val="TableParagraph"/>
              <w:ind w:right="439"/>
              <w:jc w:val="right"/>
              <w:rPr>
                <w:sz w:val="24"/>
              </w:rPr>
            </w:pPr>
            <w:r>
              <w:rPr>
                <w:sz w:val="24"/>
              </w:rPr>
              <w:t>90 </w:t>
            </w:r>
          </w:p>
        </w:tc>
        <w:tc>
          <w:tcPr>
            <w:tcW w:w="3829" w:type="dxa"/>
          </w:tcPr>
          <w:p>
            <w:pPr>
              <w:pStyle w:val="TableParagraph"/>
              <w:ind w:left="1353" w:right="1225"/>
              <w:rPr>
                <w:sz w:val="24"/>
              </w:rPr>
            </w:pPr>
            <w:r>
              <w:rPr>
                <w:sz w:val="24"/>
              </w:rPr>
              <w:t>汇丰前海 </w:t>
            </w:r>
          </w:p>
        </w:tc>
        <w:tc>
          <w:tcPr>
            <w:tcW w:w="3313" w:type="dxa"/>
          </w:tcPr>
          <w:p>
            <w:pPr>
              <w:pStyle w:val="TableParagraph"/>
              <w:ind w:left="490" w:right="361"/>
              <w:rPr>
                <w:sz w:val="24"/>
              </w:rPr>
            </w:pPr>
            <w:r>
              <w:rPr>
                <w:sz w:val="24"/>
              </w:rPr>
              <w:t>804 </w:t>
            </w:r>
          </w:p>
        </w:tc>
      </w:tr>
      <w:tr>
        <w:trPr>
          <w:trHeight w:val="312" w:hRule="atLeast"/>
        </w:trPr>
        <w:tc>
          <w:tcPr>
            <w:tcW w:w="1382" w:type="dxa"/>
          </w:tcPr>
          <w:p>
            <w:pPr>
              <w:pStyle w:val="TableParagraph"/>
              <w:ind w:right="439"/>
              <w:jc w:val="right"/>
              <w:rPr>
                <w:sz w:val="24"/>
              </w:rPr>
            </w:pPr>
            <w:r>
              <w:rPr>
                <w:sz w:val="24"/>
              </w:rPr>
              <w:t>91 </w:t>
            </w:r>
          </w:p>
        </w:tc>
        <w:tc>
          <w:tcPr>
            <w:tcW w:w="3829" w:type="dxa"/>
          </w:tcPr>
          <w:p>
            <w:pPr>
              <w:pStyle w:val="TableParagraph"/>
              <w:ind w:left="1353" w:right="1225"/>
              <w:rPr>
                <w:sz w:val="24"/>
              </w:rPr>
            </w:pPr>
            <w:r>
              <w:rPr>
                <w:sz w:val="24"/>
              </w:rPr>
              <w:t>银泰证券 </w:t>
            </w:r>
          </w:p>
        </w:tc>
        <w:tc>
          <w:tcPr>
            <w:tcW w:w="3313" w:type="dxa"/>
          </w:tcPr>
          <w:p>
            <w:pPr>
              <w:pStyle w:val="TableParagraph"/>
              <w:ind w:left="490" w:right="361"/>
              <w:rPr>
                <w:sz w:val="24"/>
              </w:rPr>
            </w:pPr>
            <w:r>
              <w:rPr>
                <w:sz w:val="24"/>
              </w:rPr>
              <w:t>709 </w:t>
            </w:r>
          </w:p>
        </w:tc>
      </w:tr>
      <w:tr>
        <w:trPr>
          <w:trHeight w:val="311" w:hRule="atLeast"/>
        </w:trPr>
        <w:tc>
          <w:tcPr>
            <w:tcW w:w="1382" w:type="dxa"/>
          </w:tcPr>
          <w:p>
            <w:pPr>
              <w:pStyle w:val="TableParagraph"/>
              <w:ind w:right="439"/>
              <w:jc w:val="right"/>
              <w:rPr>
                <w:sz w:val="24"/>
              </w:rPr>
            </w:pPr>
            <w:r>
              <w:rPr>
                <w:sz w:val="24"/>
              </w:rPr>
              <w:t>92 </w:t>
            </w:r>
          </w:p>
        </w:tc>
        <w:tc>
          <w:tcPr>
            <w:tcW w:w="3829" w:type="dxa"/>
          </w:tcPr>
          <w:p>
            <w:pPr>
              <w:pStyle w:val="TableParagraph"/>
              <w:ind w:left="1353" w:right="1225"/>
              <w:rPr>
                <w:sz w:val="24"/>
              </w:rPr>
            </w:pPr>
            <w:r>
              <w:rPr>
                <w:sz w:val="24"/>
              </w:rPr>
              <w:t>大通证券 </w:t>
            </w:r>
          </w:p>
        </w:tc>
        <w:tc>
          <w:tcPr>
            <w:tcW w:w="3313" w:type="dxa"/>
          </w:tcPr>
          <w:p>
            <w:pPr>
              <w:pStyle w:val="TableParagraph"/>
              <w:ind w:left="490" w:right="361"/>
              <w:rPr>
                <w:sz w:val="24"/>
              </w:rPr>
            </w:pPr>
            <w:r>
              <w:rPr>
                <w:sz w:val="24"/>
              </w:rPr>
              <w:t>515 </w:t>
            </w:r>
          </w:p>
        </w:tc>
      </w:tr>
      <w:tr>
        <w:trPr>
          <w:trHeight w:val="311" w:hRule="atLeast"/>
        </w:trPr>
        <w:tc>
          <w:tcPr>
            <w:tcW w:w="1382" w:type="dxa"/>
          </w:tcPr>
          <w:p>
            <w:pPr>
              <w:pStyle w:val="TableParagraph"/>
              <w:ind w:right="439"/>
              <w:jc w:val="right"/>
              <w:rPr>
                <w:sz w:val="24"/>
              </w:rPr>
            </w:pPr>
            <w:r>
              <w:rPr>
                <w:sz w:val="24"/>
              </w:rPr>
              <w:t>93 </w:t>
            </w:r>
          </w:p>
        </w:tc>
        <w:tc>
          <w:tcPr>
            <w:tcW w:w="3829" w:type="dxa"/>
          </w:tcPr>
          <w:p>
            <w:pPr>
              <w:pStyle w:val="TableParagraph"/>
              <w:ind w:left="1353" w:right="1225"/>
              <w:rPr>
                <w:sz w:val="24"/>
              </w:rPr>
            </w:pPr>
            <w:r>
              <w:rPr>
                <w:sz w:val="24"/>
              </w:rPr>
              <w:t>网信证券 </w:t>
            </w:r>
          </w:p>
        </w:tc>
        <w:tc>
          <w:tcPr>
            <w:tcW w:w="3313" w:type="dxa"/>
          </w:tcPr>
          <w:p>
            <w:pPr>
              <w:pStyle w:val="TableParagraph"/>
              <w:ind w:left="490" w:right="361"/>
              <w:rPr>
                <w:sz w:val="24"/>
              </w:rPr>
            </w:pPr>
            <w:r>
              <w:rPr>
                <w:sz w:val="24"/>
              </w:rPr>
              <w:t>511 </w:t>
            </w:r>
          </w:p>
        </w:tc>
      </w:tr>
      <w:tr>
        <w:trPr>
          <w:trHeight w:val="313" w:hRule="atLeast"/>
        </w:trPr>
        <w:tc>
          <w:tcPr>
            <w:tcW w:w="1382" w:type="dxa"/>
          </w:tcPr>
          <w:p>
            <w:pPr>
              <w:pStyle w:val="TableParagraph"/>
              <w:spacing w:before="2"/>
              <w:ind w:right="439"/>
              <w:jc w:val="right"/>
              <w:rPr>
                <w:sz w:val="24"/>
              </w:rPr>
            </w:pPr>
            <w:r>
              <w:rPr>
                <w:sz w:val="24"/>
              </w:rPr>
              <w:t>94 </w:t>
            </w:r>
          </w:p>
        </w:tc>
        <w:tc>
          <w:tcPr>
            <w:tcW w:w="3829" w:type="dxa"/>
          </w:tcPr>
          <w:p>
            <w:pPr>
              <w:pStyle w:val="TableParagraph"/>
              <w:spacing w:before="2"/>
              <w:ind w:left="1353" w:right="1225"/>
              <w:rPr>
                <w:sz w:val="24"/>
              </w:rPr>
            </w:pPr>
            <w:r>
              <w:rPr>
                <w:sz w:val="24"/>
              </w:rPr>
              <w:t>中天证券 </w:t>
            </w:r>
          </w:p>
        </w:tc>
        <w:tc>
          <w:tcPr>
            <w:tcW w:w="3313" w:type="dxa"/>
          </w:tcPr>
          <w:p>
            <w:pPr>
              <w:pStyle w:val="TableParagraph"/>
              <w:spacing w:before="2"/>
              <w:ind w:left="490" w:right="361"/>
              <w:rPr>
                <w:sz w:val="24"/>
              </w:rPr>
            </w:pPr>
            <w:r>
              <w:rPr>
                <w:sz w:val="24"/>
              </w:rPr>
              <w:t>379 </w:t>
            </w:r>
          </w:p>
        </w:tc>
      </w:tr>
      <w:tr>
        <w:trPr>
          <w:trHeight w:val="311" w:hRule="atLeast"/>
        </w:trPr>
        <w:tc>
          <w:tcPr>
            <w:tcW w:w="1382" w:type="dxa"/>
          </w:tcPr>
          <w:p>
            <w:pPr>
              <w:pStyle w:val="TableParagraph"/>
              <w:ind w:right="439"/>
              <w:jc w:val="right"/>
              <w:rPr>
                <w:sz w:val="24"/>
              </w:rPr>
            </w:pPr>
            <w:r>
              <w:rPr>
                <w:sz w:val="24"/>
              </w:rPr>
              <w:t>95 </w:t>
            </w:r>
          </w:p>
        </w:tc>
        <w:tc>
          <w:tcPr>
            <w:tcW w:w="3829" w:type="dxa"/>
          </w:tcPr>
          <w:p>
            <w:pPr>
              <w:pStyle w:val="TableParagraph"/>
              <w:ind w:left="1353" w:right="1225"/>
              <w:rPr>
                <w:sz w:val="24"/>
              </w:rPr>
            </w:pPr>
            <w:r>
              <w:rPr>
                <w:sz w:val="24"/>
              </w:rPr>
              <w:t>华宝证券 </w:t>
            </w:r>
          </w:p>
        </w:tc>
        <w:tc>
          <w:tcPr>
            <w:tcW w:w="3313" w:type="dxa"/>
          </w:tcPr>
          <w:p>
            <w:pPr>
              <w:pStyle w:val="TableParagraph"/>
              <w:ind w:left="490" w:right="361"/>
              <w:rPr>
                <w:sz w:val="24"/>
              </w:rPr>
            </w:pPr>
            <w:r>
              <w:rPr>
                <w:sz w:val="24"/>
              </w:rPr>
              <w:t>199 </w:t>
            </w:r>
          </w:p>
        </w:tc>
      </w:tr>
      <w:tr>
        <w:trPr>
          <w:trHeight w:val="311" w:hRule="atLeast"/>
        </w:trPr>
        <w:tc>
          <w:tcPr>
            <w:tcW w:w="1382" w:type="dxa"/>
          </w:tcPr>
          <w:p>
            <w:pPr>
              <w:pStyle w:val="TableParagraph"/>
              <w:ind w:right="439"/>
              <w:jc w:val="right"/>
              <w:rPr>
                <w:sz w:val="24"/>
              </w:rPr>
            </w:pPr>
            <w:r>
              <w:rPr>
                <w:sz w:val="24"/>
              </w:rPr>
              <w:t>96 </w:t>
            </w:r>
          </w:p>
        </w:tc>
        <w:tc>
          <w:tcPr>
            <w:tcW w:w="3829" w:type="dxa"/>
          </w:tcPr>
          <w:p>
            <w:pPr>
              <w:pStyle w:val="TableParagraph"/>
              <w:ind w:left="1353" w:right="1225"/>
              <w:rPr>
                <w:sz w:val="24"/>
              </w:rPr>
            </w:pPr>
            <w:r>
              <w:rPr>
                <w:sz w:val="24"/>
              </w:rPr>
              <w:t>世纪证券 </w:t>
            </w:r>
          </w:p>
        </w:tc>
        <w:tc>
          <w:tcPr>
            <w:tcW w:w="3313" w:type="dxa"/>
          </w:tcPr>
          <w:p>
            <w:pPr>
              <w:pStyle w:val="TableParagraph"/>
              <w:ind w:left="490" w:right="361"/>
              <w:rPr>
                <w:sz w:val="24"/>
              </w:rPr>
            </w:pPr>
            <w:r>
              <w:rPr>
                <w:sz w:val="24"/>
              </w:rPr>
              <w:t>166 </w:t>
            </w:r>
          </w:p>
        </w:tc>
      </w:tr>
    </w:tbl>
    <w:p>
      <w:pPr>
        <w:pStyle w:val="BodyText"/>
        <w:rPr>
          <w:sz w:val="20"/>
        </w:rPr>
      </w:pPr>
    </w:p>
    <w:p>
      <w:pPr>
        <w:pStyle w:val="BodyText"/>
        <w:spacing w:before="6"/>
        <w:rPr>
          <w:sz w:val="18"/>
        </w:rPr>
      </w:pPr>
    </w:p>
    <w:p>
      <w:pPr>
        <w:pStyle w:val="ListParagraph"/>
        <w:numPr>
          <w:ilvl w:val="0"/>
          <w:numId w:val="1"/>
        </w:numPr>
        <w:tabs>
          <w:tab w:pos="1805" w:val="left" w:leader="none"/>
        </w:tabs>
        <w:spacing w:line="538" w:lineRule="exact" w:before="0" w:after="0"/>
        <w:ind w:left="1804" w:right="0" w:hanging="485"/>
        <w:jc w:val="left"/>
        <w:rPr>
          <w:b/>
          <w:sz w:val="32"/>
        </w:rPr>
      </w:pPr>
      <w:r>
        <w:rPr>
          <w:b/>
          <w:spacing w:val="-2"/>
          <w:sz w:val="32"/>
        </w:rPr>
        <w:t>证券公司 </w:t>
      </w:r>
      <w:r>
        <w:rPr>
          <w:b/>
          <w:sz w:val="32"/>
        </w:rPr>
        <w:t>2019</w:t>
      </w:r>
      <w:r>
        <w:rPr>
          <w:b/>
          <w:spacing w:val="-3"/>
          <w:sz w:val="32"/>
        </w:rPr>
        <w:t> 年度承销与保荐业务收入排名</w:t>
      </w:r>
    </w:p>
    <w:p>
      <w:pPr>
        <w:spacing w:before="118"/>
        <w:ind w:left="0" w:right="217" w:firstLine="0"/>
        <w:jc w:val="right"/>
        <w:rPr>
          <w:rFonts w:ascii="Microsoft JhengHei" w:eastAsia="Microsoft JhengHei" w:hint="eastAsia"/>
          <w:b/>
          <w:sz w:val="24"/>
        </w:rPr>
      </w:pPr>
      <w:r>
        <w:rPr>
          <w:rFonts w:ascii="Microsoft JhengHei" w:eastAsia="Microsoft JhengHei" w:hint="eastAsia"/>
          <w:b/>
          <w:sz w:val="24"/>
        </w:rPr>
        <w:t>单位：万元</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6"/>
        <w:gridCol w:w="3685"/>
        <w:gridCol w:w="3313"/>
      </w:tblGrid>
      <w:tr>
        <w:trPr>
          <w:trHeight w:val="312" w:hRule="atLeast"/>
        </w:trPr>
        <w:tc>
          <w:tcPr>
            <w:tcW w:w="1526" w:type="dxa"/>
          </w:tcPr>
          <w:p>
            <w:pPr>
              <w:pStyle w:val="TableParagraph"/>
              <w:ind w:left="560" w:right="433"/>
              <w:rPr>
                <w:b/>
                <w:sz w:val="24"/>
              </w:rPr>
            </w:pPr>
            <w:r>
              <w:rPr>
                <w:b/>
                <w:sz w:val="24"/>
              </w:rPr>
              <w:t>序号</w:t>
            </w:r>
            <w:r>
              <w:rPr>
                <w:b/>
                <w:w w:val="99"/>
                <w:sz w:val="24"/>
              </w:rPr>
              <w:t> </w:t>
            </w:r>
          </w:p>
        </w:tc>
        <w:tc>
          <w:tcPr>
            <w:tcW w:w="3685" w:type="dxa"/>
          </w:tcPr>
          <w:p>
            <w:pPr>
              <w:pStyle w:val="TableParagraph"/>
              <w:ind w:right="1229"/>
              <w:jc w:val="right"/>
              <w:rPr>
                <w:b/>
                <w:sz w:val="24"/>
              </w:rPr>
            </w:pPr>
            <w:r>
              <w:rPr>
                <w:b/>
                <w:sz w:val="24"/>
              </w:rPr>
              <w:t>证券公司</w:t>
            </w:r>
            <w:r>
              <w:rPr>
                <w:b/>
                <w:w w:val="99"/>
                <w:sz w:val="24"/>
              </w:rPr>
              <w:t> </w:t>
            </w:r>
          </w:p>
        </w:tc>
        <w:tc>
          <w:tcPr>
            <w:tcW w:w="3313" w:type="dxa"/>
          </w:tcPr>
          <w:p>
            <w:pPr>
              <w:pStyle w:val="TableParagraph"/>
              <w:ind w:left="490" w:right="361"/>
              <w:rPr>
                <w:b/>
                <w:sz w:val="24"/>
              </w:rPr>
            </w:pPr>
            <w:r>
              <w:rPr>
                <w:b/>
                <w:sz w:val="24"/>
              </w:rPr>
              <w:t>承销与保荐业务收入</w:t>
            </w:r>
            <w:r>
              <w:rPr>
                <w:b/>
                <w:w w:val="99"/>
                <w:sz w:val="24"/>
              </w:rPr>
              <w:t> </w:t>
            </w:r>
          </w:p>
        </w:tc>
      </w:tr>
      <w:tr>
        <w:trPr>
          <w:trHeight w:val="311" w:hRule="atLeast"/>
        </w:trPr>
        <w:tc>
          <w:tcPr>
            <w:tcW w:w="1526" w:type="dxa"/>
          </w:tcPr>
          <w:p>
            <w:pPr>
              <w:pStyle w:val="TableParagraph"/>
              <w:ind w:left="560" w:right="431"/>
              <w:rPr>
                <w:sz w:val="24"/>
              </w:rPr>
            </w:pPr>
            <w:r>
              <w:rPr>
                <w:sz w:val="24"/>
              </w:rPr>
              <w:t>1 </w:t>
            </w:r>
          </w:p>
        </w:tc>
        <w:tc>
          <w:tcPr>
            <w:tcW w:w="3685" w:type="dxa"/>
          </w:tcPr>
          <w:p>
            <w:pPr>
              <w:pStyle w:val="TableParagraph"/>
              <w:ind w:right="1231"/>
              <w:jc w:val="right"/>
              <w:rPr>
                <w:sz w:val="24"/>
              </w:rPr>
            </w:pPr>
            <w:r>
              <w:rPr>
                <w:sz w:val="24"/>
              </w:rPr>
              <w:t>中信证券 </w:t>
            </w:r>
          </w:p>
        </w:tc>
        <w:tc>
          <w:tcPr>
            <w:tcW w:w="3313" w:type="dxa"/>
          </w:tcPr>
          <w:p>
            <w:pPr>
              <w:pStyle w:val="TableParagraph"/>
              <w:ind w:left="490" w:right="361"/>
              <w:rPr>
                <w:sz w:val="24"/>
              </w:rPr>
            </w:pPr>
            <w:r>
              <w:rPr>
                <w:sz w:val="24"/>
              </w:rPr>
              <w:t>302,992 </w:t>
            </w:r>
          </w:p>
        </w:tc>
      </w:tr>
      <w:tr>
        <w:trPr>
          <w:trHeight w:val="313" w:hRule="atLeast"/>
        </w:trPr>
        <w:tc>
          <w:tcPr>
            <w:tcW w:w="1526" w:type="dxa"/>
          </w:tcPr>
          <w:p>
            <w:pPr>
              <w:pStyle w:val="TableParagraph"/>
              <w:spacing w:line="294" w:lineRule="exact"/>
              <w:ind w:left="560" w:right="431"/>
              <w:rPr>
                <w:sz w:val="24"/>
              </w:rPr>
            </w:pPr>
            <w:r>
              <w:rPr>
                <w:sz w:val="24"/>
              </w:rPr>
              <w:t>2 </w:t>
            </w:r>
          </w:p>
        </w:tc>
        <w:tc>
          <w:tcPr>
            <w:tcW w:w="3685" w:type="dxa"/>
          </w:tcPr>
          <w:p>
            <w:pPr>
              <w:pStyle w:val="TableParagraph"/>
              <w:spacing w:line="294" w:lineRule="exact"/>
              <w:ind w:right="1231"/>
              <w:jc w:val="right"/>
              <w:rPr>
                <w:sz w:val="24"/>
              </w:rPr>
            </w:pPr>
            <w:r>
              <w:rPr>
                <w:sz w:val="24"/>
              </w:rPr>
              <w:t>中信建投 </w:t>
            </w:r>
          </w:p>
        </w:tc>
        <w:tc>
          <w:tcPr>
            <w:tcW w:w="3313" w:type="dxa"/>
          </w:tcPr>
          <w:p>
            <w:pPr>
              <w:pStyle w:val="TableParagraph"/>
              <w:spacing w:line="294" w:lineRule="exact"/>
              <w:ind w:left="490" w:right="361"/>
              <w:rPr>
                <w:sz w:val="24"/>
              </w:rPr>
            </w:pPr>
            <w:r>
              <w:rPr>
                <w:sz w:val="24"/>
              </w:rPr>
              <w:t>302,790 </w:t>
            </w:r>
          </w:p>
        </w:tc>
      </w:tr>
      <w:tr>
        <w:trPr>
          <w:trHeight w:val="311" w:hRule="atLeast"/>
        </w:trPr>
        <w:tc>
          <w:tcPr>
            <w:tcW w:w="1526" w:type="dxa"/>
          </w:tcPr>
          <w:p>
            <w:pPr>
              <w:pStyle w:val="TableParagraph"/>
              <w:ind w:left="560" w:right="431"/>
              <w:rPr>
                <w:sz w:val="24"/>
              </w:rPr>
            </w:pPr>
            <w:r>
              <w:rPr>
                <w:sz w:val="24"/>
              </w:rPr>
              <w:t>3 </w:t>
            </w:r>
          </w:p>
        </w:tc>
        <w:tc>
          <w:tcPr>
            <w:tcW w:w="3685" w:type="dxa"/>
          </w:tcPr>
          <w:p>
            <w:pPr>
              <w:pStyle w:val="TableParagraph"/>
              <w:ind w:right="1231"/>
              <w:jc w:val="right"/>
              <w:rPr>
                <w:sz w:val="24"/>
              </w:rPr>
            </w:pPr>
            <w:r>
              <w:rPr>
                <w:sz w:val="24"/>
              </w:rPr>
              <w:t>中金公司 </w:t>
            </w:r>
          </w:p>
        </w:tc>
        <w:tc>
          <w:tcPr>
            <w:tcW w:w="3313" w:type="dxa"/>
          </w:tcPr>
          <w:p>
            <w:pPr>
              <w:pStyle w:val="TableParagraph"/>
              <w:ind w:left="490" w:right="361"/>
              <w:rPr>
                <w:sz w:val="24"/>
              </w:rPr>
            </w:pPr>
            <w:r>
              <w:rPr>
                <w:sz w:val="24"/>
              </w:rPr>
              <w:t>227,508 </w:t>
            </w:r>
          </w:p>
        </w:tc>
      </w:tr>
      <w:tr>
        <w:trPr>
          <w:trHeight w:val="311" w:hRule="atLeast"/>
        </w:trPr>
        <w:tc>
          <w:tcPr>
            <w:tcW w:w="1526" w:type="dxa"/>
          </w:tcPr>
          <w:p>
            <w:pPr>
              <w:pStyle w:val="TableParagraph"/>
              <w:ind w:left="560" w:right="431"/>
              <w:rPr>
                <w:sz w:val="24"/>
              </w:rPr>
            </w:pPr>
            <w:r>
              <w:rPr>
                <w:sz w:val="24"/>
              </w:rPr>
              <w:t>4 </w:t>
            </w:r>
          </w:p>
        </w:tc>
        <w:tc>
          <w:tcPr>
            <w:tcW w:w="3685" w:type="dxa"/>
          </w:tcPr>
          <w:p>
            <w:pPr>
              <w:pStyle w:val="TableParagraph"/>
              <w:ind w:right="1231"/>
              <w:jc w:val="right"/>
              <w:rPr>
                <w:sz w:val="24"/>
              </w:rPr>
            </w:pPr>
            <w:r>
              <w:rPr>
                <w:sz w:val="24"/>
              </w:rPr>
              <w:t>国泰君安 </w:t>
            </w:r>
          </w:p>
        </w:tc>
        <w:tc>
          <w:tcPr>
            <w:tcW w:w="3313" w:type="dxa"/>
          </w:tcPr>
          <w:p>
            <w:pPr>
              <w:pStyle w:val="TableParagraph"/>
              <w:ind w:left="490" w:right="361"/>
              <w:rPr>
                <w:sz w:val="24"/>
              </w:rPr>
            </w:pPr>
            <w:r>
              <w:rPr>
                <w:sz w:val="24"/>
              </w:rPr>
              <w:t>165,099 </w:t>
            </w:r>
          </w:p>
        </w:tc>
      </w:tr>
      <w:tr>
        <w:trPr>
          <w:trHeight w:val="311" w:hRule="atLeast"/>
        </w:trPr>
        <w:tc>
          <w:tcPr>
            <w:tcW w:w="1526" w:type="dxa"/>
          </w:tcPr>
          <w:p>
            <w:pPr>
              <w:pStyle w:val="TableParagraph"/>
              <w:ind w:left="560" w:right="431"/>
              <w:rPr>
                <w:sz w:val="24"/>
              </w:rPr>
            </w:pPr>
            <w:r>
              <w:rPr>
                <w:sz w:val="24"/>
              </w:rPr>
              <w:t>5 </w:t>
            </w:r>
          </w:p>
        </w:tc>
        <w:tc>
          <w:tcPr>
            <w:tcW w:w="3685" w:type="dxa"/>
          </w:tcPr>
          <w:p>
            <w:pPr>
              <w:pStyle w:val="TableParagraph"/>
              <w:ind w:right="1231"/>
              <w:jc w:val="right"/>
              <w:rPr>
                <w:sz w:val="24"/>
              </w:rPr>
            </w:pPr>
            <w:r>
              <w:rPr>
                <w:sz w:val="24"/>
              </w:rPr>
              <w:t>海通证券 </w:t>
            </w:r>
          </w:p>
        </w:tc>
        <w:tc>
          <w:tcPr>
            <w:tcW w:w="3313" w:type="dxa"/>
          </w:tcPr>
          <w:p>
            <w:pPr>
              <w:pStyle w:val="TableParagraph"/>
              <w:ind w:left="490" w:right="361"/>
              <w:rPr>
                <w:sz w:val="24"/>
              </w:rPr>
            </w:pPr>
            <w:r>
              <w:rPr>
                <w:sz w:val="24"/>
              </w:rPr>
              <w:t>152,289 </w:t>
            </w:r>
          </w:p>
        </w:tc>
      </w:tr>
      <w:tr>
        <w:trPr>
          <w:trHeight w:val="311" w:hRule="atLeast"/>
        </w:trPr>
        <w:tc>
          <w:tcPr>
            <w:tcW w:w="1526" w:type="dxa"/>
          </w:tcPr>
          <w:p>
            <w:pPr>
              <w:pStyle w:val="TableParagraph"/>
              <w:ind w:left="560" w:right="431"/>
              <w:rPr>
                <w:sz w:val="24"/>
              </w:rPr>
            </w:pPr>
            <w:r>
              <w:rPr>
                <w:sz w:val="24"/>
              </w:rPr>
              <w:t>6 </w:t>
            </w:r>
          </w:p>
        </w:tc>
        <w:tc>
          <w:tcPr>
            <w:tcW w:w="3685" w:type="dxa"/>
          </w:tcPr>
          <w:p>
            <w:pPr>
              <w:pStyle w:val="TableParagraph"/>
              <w:ind w:right="1231"/>
              <w:jc w:val="right"/>
              <w:rPr>
                <w:sz w:val="24"/>
              </w:rPr>
            </w:pPr>
            <w:r>
              <w:rPr>
                <w:sz w:val="24"/>
              </w:rPr>
              <w:t>招商证券 </w:t>
            </w:r>
          </w:p>
        </w:tc>
        <w:tc>
          <w:tcPr>
            <w:tcW w:w="3313" w:type="dxa"/>
          </w:tcPr>
          <w:p>
            <w:pPr>
              <w:pStyle w:val="TableParagraph"/>
              <w:ind w:left="490" w:right="361"/>
              <w:rPr>
                <w:sz w:val="24"/>
              </w:rPr>
            </w:pPr>
            <w:r>
              <w:rPr>
                <w:sz w:val="24"/>
              </w:rPr>
              <w:t>139,911 </w:t>
            </w:r>
          </w:p>
        </w:tc>
      </w:tr>
    </w:tbl>
    <w:p>
      <w:pPr>
        <w:spacing w:after="0"/>
        <w:rPr>
          <w:sz w:val="24"/>
        </w:rPr>
        <w:sectPr>
          <w:pgSz w:w="11910" w:h="16840"/>
          <w:pgMar w:header="0" w:footer="1122" w:top="1420" w:bottom="132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6"/>
        <w:gridCol w:w="3685"/>
        <w:gridCol w:w="3313"/>
      </w:tblGrid>
      <w:tr>
        <w:trPr>
          <w:trHeight w:val="311" w:hRule="atLeast"/>
        </w:trPr>
        <w:tc>
          <w:tcPr>
            <w:tcW w:w="1526" w:type="dxa"/>
          </w:tcPr>
          <w:p>
            <w:pPr>
              <w:pStyle w:val="TableParagraph"/>
              <w:ind w:left="702" w:right="0"/>
              <w:jc w:val="left"/>
              <w:rPr>
                <w:sz w:val="24"/>
              </w:rPr>
            </w:pPr>
            <w:r>
              <w:rPr>
                <w:sz w:val="24"/>
              </w:rPr>
              <w:t>7 </w:t>
            </w:r>
          </w:p>
        </w:tc>
        <w:tc>
          <w:tcPr>
            <w:tcW w:w="3685" w:type="dxa"/>
          </w:tcPr>
          <w:p>
            <w:pPr>
              <w:pStyle w:val="TableParagraph"/>
              <w:ind w:right="1231"/>
              <w:jc w:val="right"/>
              <w:rPr>
                <w:sz w:val="24"/>
              </w:rPr>
            </w:pPr>
            <w:r>
              <w:rPr>
                <w:sz w:val="24"/>
              </w:rPr>
              <w:t>华泰证券 </w:t>
            </w:r>
          </w:p>
        </w:tc>
        <w:tc>
          <w:tcPr>
            <w:tcW w:w="3313" w:type="dxa"/>
          </w:tcPr>
          <w:p>
            <w:pPr>
              <w:pStyle w:val="TableParagraph"/>
              <w:ind w:left="1236" w:right="0"/>
              <w:jc w:val="left"/>
              <w:rPr>
                <w:sz w:val="24"/>
              </w:rPr>
            </w:pPr>
            <w:r>
              <w:rPr>
                <w:sz w:val="24"/>
              </w:rPr>
              <w:t>134,292 </w:t>
            </w:r>
          </w:p>
        </w:tc>
      </w:tr>
      <w:tr>
        <w:trPr>
          <w:trHeight w:val="312" w:hRule="atLeast"/>
        </w:trPr>
        <w:tc>
          <w:tcPr>
            <w:tcW w:w="1526" w:type="dxa"/>
          </w:tcPr>
          <w:p>
            <w:pPr>
              <w:pStyle w:val="TableParagraph"/>
              <w:ind w:left="702" w:right="0"/>
              <w:jc w:val="left"/>
              <w:rPr>
                <w:sz w:val="24"/>
              </w:rPr>
            </w:pPr>
            <w:r>
              <w:rPr>
                <w:sz w:val="24"/>
              </w:rPr>
              <w:t>8 </w:t>
            </w:r>
          </w:p>
        </w:tc>
        <w:tc>
          <w:tcPr>
            <w:tcW w:w="3685" w:type="dxa"/>
          </w:tcPr>
          <w:p>
            <w:pPr>
              <w:pStyle w:val="TableParagraph"/>
              <w:ind w:right="1231"/>
              <w:jc w:val="right"/>
              <w:rPr>
                <w:sz w:val="24"/>
              </w:rPr>
            </w:pPr>
            <w:r>
              <w:rPr>
                <w:sz w:val="24"/>
              </w:rPr>
              <w:t>国信证券 </w:t>
            </w:r>
          </w:p>
        </w:tc>
        <w:tc>
          <w:tcPr>
            <w:tcW w:w="3313" w:type="dxa"/>
          </w:tcPr>
          <w:p>
            <w:pPr>
              <w:pStyle w:val="TableParagraph"/>
              <w:ind w:left="1236" w:right="0"/>
              <w:jc w:val="left"/>
              <w:rPr>
                <w:sz w:val="24"/>
              </w:rPr>
            </w:pPr>
            <w:r>
              <w:rPr>
                <w:sz w:val="24"/>
              </w:rPr>
              <w:t>127,422 </w:t>
            </w:r>
          </w:p>
        </w:tc>
      </w:tr>
      <w:tr>
        <w:trPr>
          <w:trHeight w:val="311" w:hRule="atLeast"/>
        </w:trPr>
        <w:tc>
          <w:tcPr>
            <w:tcW w:w="1526" w:type="dxa"/>
          </w:tcPr>
          <w:p>
            <w:pPr>
              <w:pStyle w:val="TableParagraph"/>
              <w:ind w:left="702" w:right="0"/>
              <w:jc w:val="left"/>
              <w:rPr>
                <w:sz w:val="24"/>
              </w:rPr>
            </w:pPr>
            <w:r>
              <w:rPr>
                <w:sz w:val="24"/>
              </w:rPr>
              <w:t>9 </w:t>
            </w:r>
          </w:p>
        </w:tc>
        <w:tc>
          <w:tcPr>
            <w:tcW w:w="3685" w:type="dxa"/>
          </w:tcPr>
          <w:p>
            <w:pPr>
              <w:pStyle w:val="TableParagraph"/>
              <w:ind w:right="1231"/>
              <w:jc w:val="right"/>
              <w:rPr>
                <w:sz w:val="24"/>
              </w:rPr>
            </w:pPr>
            <w:r>
              <w:rPr>
                <w:sz w:val="24"/>
              </w:rPr>
              <w:t>光大证券 </w:t>
            </w:r>
          </w:p>
        </w:tc>
        <w:tc>
          <w:tcPr>
            <w:tcW w:w="3313" w:type="dxa"/>
          </w:tcPr>
          <w:p>
            <w:pPr>
              <w:pStyle w:val="TableParagraph"/>
              <w:ind w:left="1236" w:right="0"/>
              <w:jc w:val="left"/>
              <w:rPr>
                <w:sz w:val="24"/>
              </w:rPr>
            </w:pPr>
            <w:r>
              <w:rPr>
                <w:sz w:val="24"/>
              </w:rPr>
              <w:t>120,751 </w:t>
            </w:r>
          </w:p>
        </w:tc>
      </w:tr>
      <w:tr>
        <w:trPr>
          <w:trHeight w:val="313" w:hRule="atLeast"/>
        </w:trPr>
        <w:tc>
          <w:tcPr>
            <w:tcW w:w="1526" w:type="dxa"/>
          </w:tcPr>
          <w:p>
            <w:pPr>
              <w:pStyle w:val="TableParagraph"/>
              <w:spacing w:before="2"/>
              <w:ind w:left="642" w:right="0"/>
              <w:jc w:val="left"/>
              <w:rPr>
                <w:sz w:val="24"/>
              </w:rPr>
            </w:pPr>
            <w:r>
              <w:rPr>
                <w:sz w:val="24"/>
              </w:rPr>
              <w:t>10 </w:t>
            </w:r>
          </w:p>
        </w:tc>
        <w:tc>
          <w:tcPr>
            <w:tcW w:w="3685" w:type="dxa"/>
          </w:tcPr>
          <w:p>
            <w:pPr>
              <w:pStyle w:val="TableParagraph"/>
              <w:spacing w:before="2"/>
              <w:ind w:right="1231"/>
              <w:jc w:val="right"/>
              <w:rPr>
                <w:sz w:val="24"/>
              </w:rPr>
            </w:pPr>
            <w:r>
              <w:rPr>
                <w:sz w:val="24"/>
              </w:rPr>
              <w:t>广发证券 </w:t>
            </w:r>
          </w:p>
        </w:tc>
        <w:tc>
          <w:tcPr>
            <w:tcW w:w="3313" w:type="dxa"/>
          </w:tcPr>
          <w:p>
            <w:pPr>
              <w:pStyle w:val="TableParagraph"/>
              <w:spacing w:before="2"/>
              <w:ind w:left="1236" w:right="0"/>
              <w:jc w:val="left"/>
              <w:rPr>
                <w:sz w:val="24"/>
              </w:rPr>
            </w:pPr>
            <w:r>
              <w:rPr>
                <w:sz w:val="24"/>
              </w:rPr>
              <w:t>119,771 </w:t>
            </w:r>
          </w:p>
        </w:tc>
      </w:tr>
      <w:tr>
        <w:trPr>
          <w:trHeight w:val="311" w:hRule="atLeast"/>
        </w:trPr>
        <w:tc>
          <w:tcPr>
            <w:tcW w:w="1526" w:type="dxa"/>
          </w:tcPr>
          <w:p>
            <w:pPr>
              <w:pStyle w:val="TableParagraph"/>
              <w:ind w:left="642" w:right="0"/>
              <w:jc w:val="left"/>
              <w:rPr>
                <w:sz w:val="24"/>
              </w:rPr>
            </w:pPr>
            <w:r>
              <w:rPr>
                <w:sz w:val="24"/>
              </w:rPr>
              <w:t>11 </w:t>
            </w:r>
          </w:p>
        </w:tc>
        <w:tc>
          <w:tcPr>
            <w:tcW w:w="3685" w:type="dxa"/>
          </w:tcPr>
          <w:p>
            <w:pPr>
              <w:pStyle w:val="TableParagraph"/>
              <w:ind w:right="1231"/>
              <w:jc w:val="right"/>
              <w:rPr>
                <w:sz w:val="24"/>
              </w:rPr>
            </w:pPr>
            <w:r>
              <w:rPr>
                <w:sz w:val="24"/>
              </w:rPr>
              <w:t>平安证券 </w:t>
            </w:r>
          </w:p>
        </w:tc>
        <w:tc>
          <w:tcPr>
            <w:tcW w:w="3313" w:type="dxa"/>
          </w:tcPr>
          <w:p>
            <w:pPr>
              <w:pStyle w:val="TableParagraph"/>
              <w:ind w:left="1296" w:right="0"/>
              <w:jc w:val="left"/>
              <w:rPr>
                <w:sz w:val="24"/>
              </w:rPr>
            </w:pPr>
            <w:r>
              <w:rPr>
                <w:sz w:val="24"/>
              </w:rPr>
              <w:t>96,293 </w:t>
            </w:r>
          </w:p>
        </w:tc>
      </w:tr>
      <w:tr>
        <w:trPr>
          <w:trHeight w:val="311" w:hRule="atLeast"/>
        </w:trPr>
        <w:tc>
          <w:tcPr>
            <w:tcW w:w="1526" w:type="dxa"/>
          </w:tcPr>
          <w:p>
            <w:pPr>
              <w:pStyle w:val="TableParagraph"/>
              <w:ind w:left="642" w:right="0"/>
              <w:jc w:val="left"/>
              <w:rPr>
                <w:sz w:val="24"/>
              </w:rPr>
            </w:pPr>
            <w:r>
              <w:rPr>
                <w:sz w:val="24"/>
              </w:rPr>
              <w:t>12 </w:t>
            </w:r>
          </w:p>
        </w:tc>
        <w:tc>
          <w:tcPr>
            <w:tcW w:w="3685" w:type="dxa"/>
          </w:tcPr>
          <w:p>
            <w:pPr>
              <w:pStyle w:val="TableParagraph"/>
              <w:ind w:right="1231"/>
              <w:jc w:val="right"/>
              <w:rPr>
                <w:sz w:val="24"/>
              </w:rPr>
            </w:pPr>
            <w:r>
              <w:rPr>
                <w:sz w:val="24"/>
              </w:rPr>
              <w:t>东方证券 </w:t>
            </w:r>
          </w:p>
        </w:tc>
        <w:tc>
          <w:tcPr>
            <w:tcW w:w="3313" w:type="dxa"/>
          </w:tcPr>
          <w:p>
            <w:pPr>
              <w:pStyle w:val="TableParagraph"/>
              <w:ind w:left="1296" w:right="0"/>
              <w:jc w:val="left"/>
              <w:rPr>
                <w:sz w:val="24"/>
              </w:rPr>
            </w:pPr>
            <w:r>
              <w:rPr>
                <w:sz w:val="24"/>
              </w:rPr>
              <w:t>80,334 </w:t>
            </w:r>
          </w:p>
        </w:tc>
      </w:tr>
      <w:tr>
        <w:trPr>
          <w:trHeight w:val="311" w:hRule="atLeast"/>
        </w:trPr>
        <w:tc>
          <w:tcPr>
            <w:tcW w:w="1526" w:type="dxa"/>
          </w:tcPr>
          <w:p>
            <w:pPr>
              <w:pStyle w:val="TableParagraph"/>
              <w:ind w:left="642" w:right="0"/>
              <w:jc w:val="left"/>
              <w:rPr>
                <w:sz w:val="24"/>
              </w:rPr>
            </w:pPr>
            <w:r>
              <w:rPr>
                <w:sz w:val="24"/>
              </w:rPr>
              <w:t>13 </w:t>
            </w:r>
          </w:p>
        </w:tc>
        <w:tc>
          <w:tcPr>
            <w:tcW w:w="3685" w:type="dxa"/>
          </w:tcPr>
          <w:p>
            <w:pPr>
              <w:pStyle w:val="TableParagraph"/>
              <w:ind w:right="1231"/>
              <w:jc w:val="right"/>
              <w:rPr>
                <w:sz w:val="24"/>
              </w:rPr>
            </w:pPr>
            <w:r>
              <w:rPr>
                <w:sz w:val="24"/>
              </w:rPr>
              <w:t>申万宏源 </w:t>
            </w:r>
          </w:p>
        </w:tc>
        <w:tc>
          <w:tcPr>
            <w:tcW w:w="3313" w:type="dxa"/>
          </w:tcPr>
          <w:p>
            <w:pPr>
              <w:pStyle w:val="TableParagraph"/>
              <w:ind w:left="1296" w:right="0"/>
              <w:jc w:val="left"/>
              <w:rPr>
                <w:sz w:val="24"/>
              </w:rPr>
            </w:pPr>
            <w:r>
              <w:rPr>
                <w:sz w:val="24"/>
              </w:rPr>
              <w:t>79,309 </w:t>
            </w:r>
          </w:p>
        </w:tc>
      </w:tr>
      <w:tr>
        <w:trPr>
          <w:trHeight w:val="311" w:hRule="atLeast"/>
        </w:trPr>
        <w:tc>
          <w:tcPr>
            <w:tcW w:w="1526" w:type="dxa"/>
          </w:tcPr>
          <w:p>
            <w:pPr>
              <w:pStyle w:val="TableParagraph"/>
              <w:ind w:left="642" w:right="0"/>
              <w:jc w:val="left"/>
              <w:rPr>
                <w:sz w:val="24"/>
              </w:rPr>
            </w:pPr>
            <w:r>
              <w:rPr>
                <w:sz w:val="24"/>
              </w:rPr>
              <w:t>14 </w:t>
            </w:r>
          </w:p>
        </w:tc>
        <w:tc>
          <w:tcPr>
            <w:tcW w:w="3685" w:type="dxa"/>
          </w:tcPr>
          <w:p>
            <w:pPr>
              <w:pStyle w:val="TableParagraph"/>
              <w:ind w:right="1231"/>
              <w:jc w:val="right"/>
              <w:rPr>
                <w:sz w:val="24"/>
              </w:rPr>
            </w:pPr>
            <w:r>
              <w:rPr>
                <w:sz w:val="24"/>
              </w:rPr>
              <w:t>中泰证券 </w:t>
            </w:r>
          </w:p>
        </w:tc>
        <w:tc>
          <w:tcPr>
            <w:tcW w:w="3313" w:type="dxa"/>
          </w:tcPr>
          <w:p>
            <w:pPr>
              <w:pStyle w:val="TableParagraph"/>
              <w:ind w:left="1296" w:right="0"/>
              <w:jc w:val="left"/>
              <w:rPr>
                <w:sz w:val="24"/>
              </w:rPr>
            </w:pPr>
            <w:r>
              <w:rPr>
                <w:sz w:val="24"/>
              </w:rPr>
              <w:t>75,205 </w:t>
            </w:r>
          </w:p>
        </w:tc>
      </w:tr>
      <w:tr>
        <w:trPr>
          <w:trHeight w:val="311" w:hRule="atLeast"/>
        </w:trPr>
        <w:tc>
          <w:tcPr>
            <w:tcW w:w="1526" w:type="dxa"/>
          </w:tcPr>
          <w:p>
            <w:pPr>
              <w:pStyle w:val="TableParagraph"/>
              <w:ind w:left="642" w:right="0"/>
              <w:jc w:val="left"/>
              <w:rPr>
                <w:sz w:val="24"/>
              </w:rPr>
            </w:pPr>
            <w:r>
              <w:rPr>
                <w:sz w:val="24"/>
              </w:rPr>
              <w:t>15 </w:t>
            </w:r>
          </w:p>
        </w:tc>
        <w:tc>
          <w:tcPr>
            <w:tcW w:w="3685" w:type="dxa"/>
          </w:tcPr>
          <w:p>
            <w:pPr>
              <w:pStyle w:val="TableParagraph"/>
              <w:ind w:right="1231"/>
              <w:jc w:val="right"/>
              <w:rPr>
                <w:sz w:val="24"/>
              </w:rPr>
            </w:pPr>
            <w:r>
              <w:rPr>
                <w:sz w:val="24"/>
              </w:rPr>
              <w:t>东兴证券 </w:t>
            </w:r>
          </w:p>
        </w:tc>
        <w:tc>
          <w:tcPr>
            <w:tcW w:w="3313" w:type="dxa"/>
          </w:tcPr>
          <w:p>
            <w:pPr>
              <w:pStyle w:val="TableParagraph"/>
              <w:ind w:left="1296" w:right="0"/>
              <w:jc w:val="left"/>
              <w:rPr>
                <w:sz w:val="24"/>
              </w:rPr>
            </w:pPr>
            <w:r>
              <w:rPr>
                <w:sz w:val="24"/>
              </w:rPr>
              <w:t>74,515 </w:t>
            </w:r>
          </w:p>
        </w:tc>
      </w:tr>
      <w:tr>
        <w:trPr>
          <w:trHeight w:val="314" w:hRule="atLeast"/>
        </w:trPr>
        <w:tc>
          <w:tcPr>
            <w:tcW w:w="1526" w:type="dxa"/>
          </w:tcPr>
          <w:p>
            <w:pPr>
              <w:pStyle w:val="TableParagraph"/>
              <w:spacing w:before="2"/>
              <w:ind w:left="642" w:right="0"/>
              <w:jc w:val="left"/>
              <w:rPr>
                <w:sz w:val="24"/>
              </w:rPr>
            </w:pPr>
            <w:r>
              <w:rPr>
                <w:sz w:val="24"/>
              </w:rPr>
              <w:t>16 </w:t>
            </w:r>
          </w:p>
        </w:tc>
        <w:tc>
          <w:tcPr>
            <w:tcW w:w="3685" w:type="dxa"/>
          </w:tcPr>
          <w:p>
            <w:pPr>
              <w:pStyle w:val="TableParagraph"/>
              <w:spacing w:before="2"/>
              <w:ind w:right="1231"/>
              <w:jc w:val="right"/>
              <w:rPr>
                <w:sz w:val="24"/>
              </w:rPr>
            </w:pPr>
            <w:r>
              <w:rPr>
                <w:sz w:val="24"/>
              </w:rPr>
              <w:t>国金证券 </w:t>
            </w:r>
          </w:p>
        </w:tc>
        <w:tc>
          <w:tcPr>
            <w:tcW w:w="3313" w:type="dxa"/>
          </w:tcPr>
          <w:p>
            <w:pPr>
              <w:pStyle w:val="TableParagraph"/>
              <w:spacing w:before="2"/>
              <w:ind w:left="1296" w:right="0"/>
              <w:jc w:val="left"/>
              <w:rPr>
                <w:sz w:val="24"/>
              </w:rPr>
            </w:pPr>
            <w:r>
              <w:rPr>
                <w:sz w:val="24"/>
              </w:rPr>
              <w:t>73,427 </w:t>
            </w:r>
          </w:p>
        </w:tc>
      </w:tr>
      <w:tr>
        <w:trPr>
          <w:trHeight w:val="311" w:hRule="atLeast"/>
        </w:trPr>
        <w:tc>
          <w:tcPr>
            <w:tcW w:w="1526" w:type="dxa"/>
          </w:tcPr>
          <w:p>
            <w:pPr>
              <w:pStyle w:val="TableParagraph"/>
              <w:ind w:left="642" w:right="0"/>
              <w:jc w:val="left"/>
              <w:rPr>
                <w:sz w:val="24"/>
              </w:rPr>
            </w:pPr>
            <w:r>
              <w:rPr>
                <w:sz w:val="24"/>
              </w:rPr>
              <w:t>17 </w:t>
            </w:r>
          </w:p>
        </w:tc>
        <w:tc>
          <w:tcPr>
            <w:tcW w:w="3685" w:type="dxa"/>
          </w:tcPr>
          <w:p>
            <w:pPr>
              <w:pStyle w:val="TableParagraph"/>
              <w:ind w:right="1231"/>
              <w:jc w:val="right"/>
              <w:rPr>
                <w:sz w:val="24"/>
              </w:rPr>
            </w:pPr>
            <w:r>
              <w:rPr>
                <w:sz w:val="24"/>
              </w:rPr>
              <w:t>长江证券 </w:t>
            </w:r>
          </w:p>
        </w:tc>
        <w:tc>
          <w:tcPr>
            <w:tcW w:w="3313" w:type="dxa"/>
          </w:tcPr>
          <w:p>
            <w:pPr>
              <w:pStyle w:val="TableParagraph"/>
              <w:ind w:left="1296" w:right="0"/>
              <w:jc w:val="left"/>
              <w:rPr>
                <w:sz w:val="24"/>
              </w:rPr>
            </w:pPr>
            <w:r>
              <w:rPr>
                <w:sz w:val="24"/>
              </w:rPr>
              <w:t>72,908 </w:t>
            </w:r>
          </w:p>
        </w:tc>
      </w:tr>
      <w:tr>
        <w:trPr>
          <w:trHeight w:val="311" w:hRule="atLeast"/>
        </w:trPr>
        <w:tc>
          <w:tcPr>
            <w:tcW w:w="1526" w:type="dxa"/>
          </w:tcPr>
          <w:p>
            <w:pPr>
              <w:pStyle w:val="TableParagraph"/>
              <w:ind w:left="642" w:right="0"/>
              <w:jc w:val="left"/>
              <w:rPr>
                <w:sz w:val="24"/>
              </w:rPr>
            </w:pPr>
            <w:r>
              <w:rPr>
                <w:sz w:val="24"/>
              </w:rPr>
              <w:t>18 </w:t>
            </w:r>
          </w:p>
        </w:tc>
        <w:tc>
          <w:tcPr>
            <w:tcW w:w="3685" w:type="dxa"/>
          </w:tcPr>
          <w:p>
            <w:pPr>
              <w:pStyle w:val="TableParagraph"/>
              <w:ind w:right="1231"/>
              <w:jc w:val="right"/>
              <w:rPr>
                <w:sz w:val="24"/>
              </w:rPr>
            </w:pPr>
            <w:r>
              <w:rPr>
                <w:sz w:val="24"/>
              </w:rPr>
              <w:t>安信证券 </w:t>
            </w:r>
          </w:p>
        </w:tc>
        <w:tc>
          <w:tcPr>
            <w:tcW w:w="3313" w:type="dxa"/>
          </w:tcPr>
          <w:p>
            <w:pPr>
              <w:pStyle w:val="TableParagraph"/>
              <w:ind w:left="1296" w:right="0"/>
              <w:jc w:val="left"/>
              <w:rPr>
                <w:sz w:val="24"/>
              </w:rPr>
            </w:pPr>
            <w:r>
              <w:rPr>
                <w:sz w:val="24"/>
              </w:rPr>
              <w:t>61,811 </w:t>
            </w:r>
          </w:p>
        </w:tc>
      </w:tr>
      <w:tr>
        <w:trPr>
          <w:trHeight w:val="311" w:hRule="atLeast"/>
        </w:trPr>
        <w:tc>
          <w:tcPr>
            <w:tcW w:w="1526" w:type="dxa"/>
          </w:tcPr>
          <w:p>
            <w:pPr>
              <w:pStyle w:val="TableParagraph"/>
              <w:ind w:left="642" w:right="0"/>
              <w:jc w:val="left"/>
              <w:rPr>
                <w:sz w:val="24"/>
              </w:rPr>
            </w:pPr>
            <w:r>
              <w:rPr>
                <w:sz w:val="24"/>
              </w:rPr>
              <w:t>19 </w:t>
            </w:r>
          </w:p>
        </w:tc>
        <w:tc>
          <w:tcPr>
            <w:tcW w:w="3685" w:type="dxa"/>
          </w:tcPr>
          <w:p>
            <w:pPr>
              <w:pStyle w:val="TableParagraph"/>
              <w:ind w:right="1231"/>
              <w:jc w:val="right"/>
              <w:rPr>
                <w:sz w:val="24"/>
              </w:rPr>
            </w:pPr>
            <w:r>
              <w:rPr>
                <w:sz w:val="24"/>
              </w:rPr>
              <w:t>民生证券 </w:t>
            </w:r>
          </w:p>
        </w:tc>
        <w:tc>
          <w:tcPr>
            <w:tcW w:w="3313" w:type="dxa"/>
          </w:tcPr>
          <w:p>
            <w:pPr>
              <w:pStyle w:val="TableParagraph"/>
              <w:ind w:left="1296" w:right="0"/>
              <w:jc w:val="left"/>
              <w:rPr>
                <w:sz w:val="24"/>
              </w:rPr>
            </w:pPr>
            <w:r>
              <w:rPr>
                <w:sz w:val="24"/>
              </w:rPr>
              <w:t>59,404 </w:t>
            </w:r>
          </w:p>
        </w:tc>
      </w:tr>
      <w:tr>
        <w:trPr>
          <w:trHeight w:val="312" w:hRule="atLeast"/>
        </w:trPr>
        <w:tc>
          <w:tcPr>
            <w:tcW w:w="1526" w:type="dxa"/>
          </w:tcPr>
          <w:p>
            <w:pPr>
              <w:pStyle w:val="TableParagraph"/>
              <w:ind w:left="642" w:right="0"/>
              <w:jc w:val="left"/>
              <w:rPr>
                <w:sz w:val="24"/>
              </w:rPr>
            </w:pPr>
            <w:r>
              <w:rPr>
                <w:sz w:val="24"/>
              </w:rPr>
              <w:t>20 </w:t>
            </w:r>
          </w:p>
        </w:tc>
        <w:tc>
          <w:tcPr>
            <w:tcW w:w="3685" w:type="dxa"/>
          </w:tcPr>
          <w:p>
            <w:pPr>
              <w:pStyle w:val="TableParagraph"/>
              <w:ind w:right="1231"/>
              <w:jc w:val="right"/>
              <w:rPr>
                <w:sz w:val="24"/>
              </w:rPr>
            </w:pPr>
            <w:r>
              <w:rPr>
                <w:sz w:val="24"/>
              </w:rPr>
              <w:t>开源证券 </w:t>
            </w:r>
          </w:p>
        </w:tc>
        <w:tc>
          <w:tcPr>
            <w:tcW w:w="3313" w:type="dxa"/>
          </w:tcPr>
          <w:p>
            <w:pPr>
              <w:pStyle w:val="TableParagraph"/>
              <w:ind w:left="1296" w:right="0"/>
              <w:jc w:val="left"/>
              <w:rPr>
                <w:sz w:val="24"/>
              </w:rPr>
            </w:pPr>
            <w:r>
              <w:rPr>
                <w:sz w:val="24"/>
              </w:rPr>
              <w:t>55,834 </w:t>
            </w:r>
          </w:p>
        </w:tc>
      </w:tr>
      <w:tr>
        <w:trPr>
          <w:trHeight w:val="311" w:hRule="atLeast"/>
        </w:trPr>
        <w:tc>
          <w:tcPr>
            <w:tcW w:w="1526" w:type="dxa"/>
          </w:tcPr>
          <w:p>
            <w:pPr>
              <w:pStyle w:val="TableParagraph"/>
              <w:ind w:left="642" w:right="0"/>
              <w:jc w:val="left"/>
              <w:rPr>
                <w:sz w:val="24"/>
              </w:rPr>
            </w:pPr>
            <w:r>
              <w:rPr>
                <w:sz w:val="24"/>
              </w:rPr>
              <w:t>21 </w:t>
            </w:r>
          </w:p>
        </w:tc>
        <w:tc>
          <w:tcPr>
            <w:tcW w:w="3685" w:type="dxa"/>
          </w:tcPr>
          <w:p>
            <w:pPr>
              <w:pStyle w:val="TableParagraph"/>
              <w:ind w:right="1231"/>
              <w:jc w:val="right"/>
              <w:rPr>
                <w:sz w:val="24"/>
              </w:rPr>
            </w:pPr>
            <w:r>
              <w:rPr>
                <w:sz w:val="24"/>
              </w:rPr>
              <w:t>天风证券 </w:t>
            </w:r>
          </w:p>
        </w:tc>
        <w:tc>
          <w:tcPr>
            <w:tcW w:w="3313" w:type="dxa"/>
          </w:tcPr>
          <w:p>
            <w:pPr>
              <w:pStyle w:val="TableParagraph"/>
              <w:ind w:left="1296" w:right="0"/>
              <w:jc w:val="left"/>
              <w:rPr>
                <w:sz w:val="24"/>
              </w:rPr>
            </w:pPr>
            <w:r>
              <w:rPr>
                <w:sz w:val="24"/>
              </w:rPr>
              <w:t>54,955 </w:t>
            </w:r>
          </w:p>
        </w:tc>
      </w:tr>
      <w:tr>
        <w:trPr>
          <w:trHeight w:val="314" w:hRule="atLeast"/>
        </w:trPr>
        <w:tc>
          <w:tcPr>
            <w:tcW w:w="1526" w:type="dxa"/>
          </w:tcPr>
          <w:p>
            <w:pPr>
              <w:pStyle w:val="TableParagraph"/>
              <w:spacing w:before="2"/>
              <w:ind w:left="642" w:right="0"/>
              <w:jc w:val="left"/>
              <w:rPr>
                <w:sz w:val="24"/>
              </w:rPr>
            </w:pPr>
            <w:r>
              <w:rPr>
                <w:sz w:val="24"/>
              </w:rPr>
              <w:t>22 </w:t>
            </w:r>
          </w:p>
        </w:tc>
        <w:tc>
          <w:tcPr>
            <w:tcW w:w="3685" w:type="dxa"/>
          </w:tcPr>
          <w:p>
            <w:pPr>
              <w:pStyle w:val="TableParagraph"/>
              <w:spacing w:before="2"/>
              <w:ind w:right="1231"/>
              <w:jc w:val="right"/>
              <w:rPr>
                <w:sz w:val="24"/>
              </w:rPr>
            </w:pPr>
            <w:r>
              <w:rPr>
                <w:sz w:val="24"/>
              </w:rPr>
              <w:t>中山证券 </w:t>
            </w:r>
          </w:p>
        </w:tc>
        <w:tc>
          <w:tcPr>
            <w:tcW w:w="3313" w:type="dxa"/>
          </w:tcPr>
          <w:p>
            <w:pPr>
              <w:pStyle w:val="TableParagraph"/>
              <w:spacing w:before="2"/>
              <w:ind w:left="1296" w:right="0"/>
              <w:jc w:val="left"/>
              <w:rPr>
                <w:sz w:val="24"/>
              </w:rPr>
            </w:pPr>
            <w:r>
              <w:rPr>
                <w:sz w:val="24"/>
              </w:rPr>
              <w:t>54,516 </w:t>
            </w:r>
          </w:p>
        </w:tc>
      </w:tr>
      <w:tr>
        <w:trPr>
          <w:trHeight w:val="311" w:hRule="atLeast"/>
        </w:trPr>
        <w:tc>
          <w:tcPr>
            <w:tcW w:w="1526" w:type="dxa"/>
          </w:tcPr>
          <w:p>
            <w:pPr>
              <w:pStyle w:val="TableParagraph"/>
              <w:ind w:left="642" w:right="0"/>
              <w:jc w:val="left"/>
              <w:rPr>
                <w:sz w:val="24"/>
              </w:rPr>
            </w:pPr>
            <w:r>
              <w:rPr>
                <w:sz w:val="24"/>
              </w:rPr>
              <w:t>23 </w:t>
            </w:r>
          </w:p>
        </w:tc>
        <w:tc>
          <w:tcPr>
            <w:tcW w:w="3685" w:type="dxa"/>
          </w:tcPr>
          <w:p>
            <w:pPr>
              <w:pStyle w:val="TableParagraph"/>
              <w:ind w:right="1231"/>
              <w:jc w:val="right"/>
              <w:rPr>
                <w:sz w:val="24"/>
              </w:rPr>
            </w:pPr>
            <w:r>
              <w:rPr>
                <w:sz w:val="24"/>
              </w:rPr>
              <w:t>兴业证券 </w:t>
            </w:r>
          </w:p>
        </w:tc>
        <w:tc>
          <w:tcPr>
            <w:tcW w:w="3313" w:type="dxa"/>
          </w:tcPr>
          <w:p>
            <w:pPr>
              <w:pStyle w:val="TableParagraph"/>
              <w:ind w:left="1296" w:right="0"/>
              <w:jc w:val="left"/>
              <w:rPr>
                <w:sz w:val="24"/>
              </w:rPr>
            </w:pPr>
            <w:r>
              <w:rPr>
                <w:sz w:val="24"/>
              </w:rPr>
              <w:t>52,971 </w:t>
            </w:r>
          </w:p>
        </w:tc>
      </w:tr>
      <w:tr>
        <w:trPr>
          <w:trHeight w:val="311" w:hRule="atLeast"/>
        </w:trPr>
        <w:tc>
          <w:tcPr>
            <w:tcW w:w="1526" w:type="dxa"/>
          </w:tcPr>
          <w:p>
            <w:pPr>
              <w:pStyle w:val="TableParagraph"/>
              <w:ind w:left="642" w:right="0"/>
              <w:jc w:val="left"/>
              <w:rPr>
                <w:sz w:val="24"/>
              </w:rPr>
            </w:pPr>
            <w:r>
              <w:rPr>
                <w:sz w:val="24"/>
              </w:rPr>
              <w:t>24 </w:t>
            </w:r>
          </w:p>
        </w:tc>
        <w:tc>
          <w:tcPr>
            <w:tcW w:w="3685" w:type="dxa"/>
          </w:tcPr>
          <w:p>
            <w:pPr>
              <w:pStyle w:val="TableParagraph"/>
              <w:ind w:right="1231"/>
              <w:jc w:val="right"/>
              <w:rPr>
                <w:sz w:val="24"/>
              </w:rPr>
            </w:pPr>
            <w:r>
              <w:rPr>
                <w:sz w:val="24"/>
              </w:rPr>
              <w:t>长城证券 </w:t>
            </w:r>
          </w:p>
        </w:tc>
        <w:tc>
          <w:tcPr>
            <w:tcW w:w="3313" w:type="dxa"/>
          </w:tcPr>
          <w:p>
            <w:pPr>
              <w:pStyle w:val="TableParagraph"/>
              <w:ind w:left="1296" w:right="0"/>
              <w:jc w:val="left"/>
              <w:rPr>
                <w:sz w:val="24"/>
              </w:rPr>
            </w:pPr>
            <w:r>
              <w:rPr>
                <w:sz w:val="24"/>
              </w:rPr>
              <w:t>50,707 </w:t>
            </w:r>
          </w:p>
        </w:tc>
      </w:tr>
      <w:tr>
        <w:trPr>
          <w:trHeight w:val="311" w:hRule="atLeast"/>
        </w:trPr>
        <w:tc>
          <w:tcPr>
            <w:tcW w:w="1526" w:type="dxa"/>
          </w:tcPr>
          <w:p>
            <w:pPr>
              <w:pStyle w:val="TableParagraph"/>
              <w:ind w:left="642" w:right="0"/>
              <w:jc w:val="left"/>
              <w:rPr>
                <w:sz w:val="24"/>
              </w:rPr>
            </w:pPr>
            <w:r>
              <w:rPr>
                <w:sz w:val="24"/>
              </w:rPr>
              <w:t>25 </w:t>
            </w:r>
          </w:p>
        </w:tc>
        <w:tc>
          <w:tcPr>
            <w:tcW w:w="3685" w:type="dxa"/>
          </w:tcPr>
          <w:p>
            <w:pPr>
              <w:pStyle w:val="TableParagraph"/>
              <w:ind w:right="1231"/>
              <w:jc w:val="right"/>
              <w:rPr>
                <w:sz w:val="24"/>
              </w:rPr>
            </w:pPr>
            <w:r>
              <w:rPr>
                <w:sz w:val="24"/>
              </w:rPr>
              <w:t>东吴证券 </w:t>
            </w:r>
          </w:p>
        </w:tc>
        <w:tc>
          <w:tcPr>
            <w:tcW w:w="3313" w:type="dxa"/>
          </w:tcPr>
          <w:p>
            <w:pPr>
              <w:pStyle w:val="TableParagraph"/>
              <w:ind w:left="1296" w:right="0"/>
              <w:jc w:val="left"/>
              <w:rPr>
                <w:sz w:val="24"/>
              </w:rPr>
            </w:pPr>
            <w:r>
              <w:rPr>
                <w:sz w:val="24"/>
              </w:rPr>
              <w:t>46,121 </w:t>
            </w:r>
          </w:p>
        </w:tc>
      </w:tr>
      <w:tr>
        <w:trPr>
          <w:trHeight w:val="311" w:hRule="atLeast"/>
        </w:trPr>
        <w:tc>
          <w:tcPr>
            <w:tcW w:w="1526" w:type="dxa"/>
          </w:tcPr>
          <w:p>
            <w:pPr>
              <w:pStyle w:val="TableParagraph"/>
              <w:ind w:left="642" w:right="0"/>
              <w:jc w:val="left"/>
              <w:rPr>
                <w:sz w:val="24"/>
              </w:rPr>
            </w:pPr>
            <w:r>
              <w:rPr>
                <w:sz w:val="24"/>
              </w:rPr>
              <w:t>26 </w:t>
            </w:r>
          </w:p>
        </w:tc>
        <w:tc>
          <w:tcPr>
            <w:tcW w:w="3685" w:type="dxa"/>
          </w:tcPr>
          <w:p>
            <w:pPr>
              <w:pStyle w:val="TableParagraph"/>
              <w:ind w:right="1231"/>
              <w:jc w:val="right"/>
              <w:rPr>
                <w:sz w:val="24"/>
              </w:rPr>
            </w:pPr>
            <w:r>
              <w:rPr>
                <w:sz w:val="24"/>
              </w:rPr>
              <w:t>华西证券 </w:t>
            </w:r>
          </w:p>
        </w:tc>
        <w:tc>
          <w:tcPr>
            <w:tcW w:w="3313" w:type="dxa"/>
          </w:tcPr>
          <w:p>
            <w:pPr>
              <w:pStyle w:val="TableParagraph"/>
              <w:ind w:left="1296" w:right="0"/>
              <w:jc w:val="left"/>
              <w:rPr>
                <w:sz w:val="24"/>
              </w:rPr>
            </w:pPr>
            <w:r>
              <w:rPr>
                <w:sz w:val="24"/>
              </w:rPr>
              <w:t>42,005 </w:t>
            </w:r>
          </w:p>
        </w:tc>
      </w:tr>
      <w:tr>
        <w:trPr>
          <w:trHeight w:val="311" w:hRule="atLeast"/>
        </w:trPr>
        <w:tc>
          <w:tcPr>
            <w:tcW w:w="1526" w:type="dxa"/>
          </w:tcPr>
          <w:p>
            <w:pPr>
              <w:pStyle w:val="TableParagraph"/>
              <w:ind w:left="642" w:right="0"/>
              <w:jc w:val="left"/>
              <w:rPr>
                <w:sz w:val="24"/>
              </w:rPr>
            </w:pPr>
            <w:r>
              <w:rPr>
                <w:sz w:val="24"/>
              </w:rPr>
              <w:t>27 </w:t>
            </w:r>
          </w:p>
        </w:tc>
        <w:tc>
          <w:tcPr>
            <w:tcW w:w="3685" w:type="dxa"/>
          </w:tcPr>
          <w:p>
            <w:pPr>
              <w:pStyle w:val="TableParagraph"/>
              <w:ind w:right="1231"/>
              <w:jc w:val="right"/>
              <w:rPr>
                <w:sz w:val="24"/>
              </w:rPr>
            </w:pPr>
            <w:r>
              <w:rPr>
                <w:sz w:val="24"/>
              </w:rPr>
              <w:t>方正证券 </w:t>
            </w:r>
          </w:p>
        </w:tc>
        <w:tc>
          <w:tcPr>
            <w:tcW w:w="3313" w:type="dxa"/>
          </w:tcPr>
          <w:p>
            <w:pPr>
              <w:pStyle w:val="TableParagraph"/>
              <w:ind w:left="1296" w:right="0"/>
              <w:jc w:val="left"/>
              <w:rPr>
                <w:sz w:val="24"/>
              </w:rPr>
            </w:pPr>
            <w:r>
              <w:rPr>
                <w:sz w:val="24"/>
              </w:rPr>
              <w:t>38,348 </w:t>
            </w:r>
          </w:p>
        </w:tc>
      </w:tr>
      <w:tr>
        <w:trPr>
          <w:trHeight w:val="313" w:hRule="atLeast"/>
        </w:trPr>
        <w:tc>
          <w:tcPr>
            <w:tcW w:w="1526" w:type="dxa"/>
          </w:tcPr>
          <w:p>
            <w:pPr>
              <w:pStyle w:val="TableParagraph"/>
              <w:spacing w:before="2"/>
              <w:ind w:left="642" w:right="0"/>
              <w:jc w:val="left"/>
              <w:rPr>
                <w:sz w:val="24"/>
              </w:rPr>
            </w:pPr>
            <w:r>
              <w:rPr>
                <w:sz w:val="24"/>
              </w:rPr>
              <w:t>28 </w:t>
            </w:r>
          </w:p>
        </w:tc>
        <w:tc>
          <w:tcPr>
            <w:tcW w:w="3685" w:type="dxa"/>
          </w:tcPr>
          <w:p>
            <w:pPr>
              <w:pStyle w:val="TableParagraph"/>
              <w:spacing w:before="2"/>
              <w:ind w:right="1231"/>
              <w:jc w:val="right"/>
              <w:rPr>
                <w:sz w:val="24"/>
              </w:rPr>
            </w:pPr>
            <w:r>
              <w:rPr>
                <w:sz w:val="24"/>
              </w:rPr>
              <w:t>第一创业 </w:t>
            </w:r>
          </w:p>
        </w:tc>
        <w:tc>
          <w:tcPr>
            <w:tcW w:w="3313" w:type="dxa"/>
          </w:tcPr>
          <w:p>
            <w:pPr>
              <w:pStyle w:val="TableParagraph"/>
              <w:spacing w:before="2"/>
              <w:ind w:left="1296" w:right="0"/>
              <w:jc w:val="left"/>
              <w:rPr>
                <w:sz w:val="24"/>
              </w:rPr>
            </w:pPr>
            <w:r>
              <w:rPr>
                <w:sz w:val="24"/>
              </w:rPr>
              <w:t>38,302 </w:t>
            </w:r>
          </w:p>
        </w:tc>
      </w:tr>
      <w:tr>
        <w:trPr>
          <w:trHeight w:val="311" w:hRule="atLeast"/>
        </w:trPr>
        <w:tc>
          <w:tcPr>
            <w:tcW w:w="1526" w:type="dxa"/>
          </w:tcPr>
          <w:p>
            <w:pPr>
              <w:pStyle w:val="TableParagraph"/>
              <w:ind w:left="642" w:right="0"/>
              <w:jc w:val="left"/>
              <w:rPr>
                <w:sz w:val="24"/>
              </w:rPr>
            </w:pPr>
            <w:r>
              <w:rPr>
                <w:sz w:val="24"/>
              </w:rPr>
              <w:t>29 </w:t>
            </w:r>
          </w:p>
        </w:tc>
        <w:tc>
          <w:tcPr>
            <w:tcW w:w="3685" w:type="dxa"/>
          </w:tcPr>
          <w:p>
            <w:pPr>
              <w:pStyle w:val="TableParagraph"/>
              <w:ind w:right="1231"/>
              <w:jc w:val="right"/>
              <w:rPr>
                <w:sz w:val="24"/>
              </w:rPr>
            </w:pPr>
            <w:r>
              <w:rPr>
                <w:sz w:val="24"/>
              </w:rPr>
              <w:t>山西证券 </w:t>
            </w:r>
          </w:p>
        </w:tc>
        <w:tc>
          <w:tcPr>
            <w:tcW w:w="3313" w:type="dxa"/>
          </w:tcPr>
          <w:p>
            <w:pPr>
              <w:pStyle w:val="TableParagraph"/>
              <w:ind w:left="1296" w:right="0"/>
              <w:jc w:val="left"/>
              <w:rPr>
                <w:sz w:val="24"/>
              </w:rPr>
            </w:pPr>
            <w:r>
              <w:rPr>
                <w:sz w:val="24"/>
              </w:rPr>
              <w:t>37,219 </w:t>
            </w:r>
          </w:p>
        </w:tc>
      </w:tr>
      <w:tr>
        <w:trPr>
          <w:trHeight w:val="311" w:hRule="atLeast"/>
        </w:trPr>
        <w:tc>
          <w:tcPr>
            <w:tcW w:w="1526" w:type="dxa"/>
          </w:tcPr>
          <w:p>
            <w:pPr>
              <w:pStyle w:val="TableParagraph"/>
              <w:ind w:left="642" w:right="0"/>
              <w:jc w:val="left"/>
              <w:rPr>
                <w:sz w:val="24"/>
              </w:rPr>
            </w:pPr>
            <w:r>
              <w:rPr>
                <w:sz w:val="24"/>
              </w:rPr>
              <w:t>30 </w:t>
            </w:r>
          </w:p>
        </w:tc>
        <w:tc>
          <w:tcPr>
            <w:tcW w:w="3685" w:type="dxa"/>
          </w:tcPr>
          <w:p>
            <w:pPr>
              <w:pStyle w:val="TableParagraph"/>
              <w:ind w:right="1231"/>
              <w:jc w:val="right"/>
              <w:rPr>
                <w:sz w:val="24"/>
              </w:rPr>
            </w:pPr>
            <w:r>
              <w:rPr>
                <w:sz w:val="24"/>
              </w:rPr>
              <w:t>银河证券 </w:t>
            </w:r>
          </w:p>
        </w:tc>
        <w:tc>
          <w:tcPr>
            <w:tcW w:w="3313" w:type="dxa"/>
          </w:tcPr>
          <w:p>
            <w:pPr>
              <w:pStyle w:val="TableParagraph"/>
              <w:ind w:left="1296" w:right="0"/>
              <w:jc w:val="left"/>
              <w:rPr>
                <w:sz w:val="24"/>
              </w:rPr>
            </w:pPr>
            <w:r>
              <w:rPr>
                <w:sz w:val="24"/>
              </w:rPr>
              <w:t>35,996 </w:t>
            </w:r>
          </w:p>
        </w:tc>
      </w:tr>
      <w:tr>
        <w:trPr>
          <w:trHeight w:val="312" w:hRule="atLeast"/>
        </w:trPr>
        <w:tc>
          <w:tcPr>
            <w:tcW w:w="1526" w:type="dxa"/>
          </w:tcPr>
          <w:p>
            <w:pPr>
              <w:pStyle w:val="TableParagraph"/>
              <w:ind w:left="642" w:right="0"/>
              <w:jc w:val="left"/>
              <w:rPr>
                <w:sz w:val="24"/>
              </w:rPr>
            </w:pPr>
            <w:r>
              <w:rPr>
                <w:sz w:val="24"/>
              </w:rPr>
              <w:t>31 </w:t>
            </w:r>
          </w:p>
        </w:tc>
        <w:tc>
          <w:tcPr>
            <w:tcW w:w="3685" w:type="dxa"/>
          </w:tcPr>
          <w:p>
            <w:pPr>
              <w:pStyle w:val="TableParagraph"/>
              <w:ind w:right="1231"/>
              <w:jc w:val="right"/>
              <w:rPr>
                <w:sz w:val="24"/>
              </w:rPr>
            </w:pPr>
            <w:r>
              <w:rPr>
                <w:sz w:val="24"/>
              </w:rPr>
              <w:t>财通证券 </w:t>
            </w:r>
          </w:p>
        </w:tc>
        <w:tc>
          <w:tcPr>
            <w:tcW w:w="3313" w:type="dxa"/>
          </w:tcPr>
          <w:p>
            <w:pPr>
              <w:pStyle w:val="TableParagraph"/>
              <w:ind w:left="1296" w:right="0"/>
              <w:jc w:val="left"/>
              <w:rPr>
                <w:sz w:val="24"/>
              </w:rPr>
            </w:pPr>
            <w:r>
              <w:rPr>
                <w:sz w:val="24"/>
              </w:rPr>
              <w:t>34,037 </w:t>
            </w:r>
          </w:p>
        </w:tc>
      </w:tr>
      <w:tr>
        <w:trPr>
          <w:trHeight w:val="311" w:hRule="atLeast"/>
        </w:trPr>
        <w:tc>
          <w:tcPr>
            <w:tcW w:w="1526" w:type="dxa"/>
          </w:tcPr>
          <w:p>
            <w:pPr>
              <w:pStyle w:val="TableParagraph"/>
              <w:ind w:left="642" w:right="0"/>
              <w:jc w:val="left"/>
              <w:rPr>
                <w:sz w:val="24"/>
              </w:rPr>
            </w:pPr>
            <w:r>
              <w:rPr>
                <w:sz w:val="24"/>
              </w:rPr>
              <w:t>32 </w:t>
            </w:r>
          </w:p>
        </w:tc>
        <w:tc>
          <w:tcPr>
            <w:tcW w:w="3685" w:type="dxa"/>
          </w:tcPr>
          <w:p>
            <w:pPr>
              <w:pStyle w:val="TableParagraph"/>
              <w:ind w:right="1231"/>
              <w:jc w:val="right"/>
              <w:rPr>
                <w:sz w:val="24"/>
              </w:rPr>
            </w:pPr>
            <w:r>
              <w:rPr>
                <w:sz w:val="24"/>
              </w:rPr>
              <w:t>国元证券 </w:t>
            </w:r>
          </w:p>
        </w:tc>
        <w:tc>
          <w:tcPr>
            <w:tcW w:w="3313" w:type="dxa"/>
          </w:tcPr>
          <w:p>
            <w:pPr>
              <w:pStyle w:val="TableParagraph"/>
              <w:ind w:left="1296" w:right="0"/>
              <w:jc w:val="left"/>
              <w:rPr>
                <w:sz w:val="24"/>
              </w:rPr>
            </w:pPr>
            <w:r>
              <w:rPr>
                <w:sz w:val="24"/>
              </w:rPr>
              <w:t>31,176 </w:t>
            </w:r>
          </w:p>
        </w:tc>
      </w:tr>
      <w:tr>
        <w:trPr>
          <w:trHeight w:val="311" w:hRule="atLeast"/>
        </w:trPr>
        <w:tc>
          <w:tcPr>
            <w:tcW w:w="1526" w:type="dxa"/>
          </w:tcPr>
          <w:p>
            <w:pPr>
              <w:pStyle w:val="TableParagraph"/>
              <w:ind w:left="642" w:right="0"/>
              <w:jc w:val="left"/>
              <w:rPr>
                <w:sz w:val="24"/>
              </w:rPr>
            </w:pPr>
            <w:r>
              <w:rPr>
                <w:sz w:val="24"/>
              </w:rPr>
              <w:t>33 </w:t>
            </w:r>
          </w:p>
        </w:tc>
        <w:tc>
          <w:tcPr>
            <w:tcW w:w="3685" w:type="dxa"/>
          </w:tcPr>
          <w:p>
            <w:pPr>
              <w:pStyle w:val="TableParagraph"/>
              <w:ind w:right="1231"/>
              <w:jc w:val="right"/>
              <w:rPr>
                <w:sz w:val="24"/>
              </w:rPr>
            </w:pPr>
            <w:r>
              <w:rPr>
                <w:sz w:val="24"/>
              </w:rPr>
              <w:t>东海证券 </w:t>
            </w:r>
          </w:p>
        </w:tc>
        <w:tc>
          <w:tcPr>
            <w:tcW w:w="3313" w:type="dxa"/>
          </w:tcPr>
          <w:p>
            <w:pPr>
              <w:pStyle w:val="TableParagraph"/>
              <w:ind w:left="1296" w:right="0"/>
              <w:jc w:val="left"/>
              <w:rPr>
                <w:sz w:val="24"/>
              </w:rPr>
            </w:pPr>
            <w:r>
              <w:rPr>
                <w:sz w:val="24"/>
              </w:rPr>
              <w:t>29,521 </w:t>
            </w:r>
          </w:p>
        </w:tc>
      </w:tr>
      <w:tr>
        <w:trPr>
          <w:trHeight w:val="313" w:hRule="atLeast"/>
        </w:trPr>
        <w:tc>
          <w:tcPr>
            <w:tcW w:w="1526" w:type="dxa"/>
          </w:tcPr>
          <w:p>
            <w:pPr>
              <w:pStyle w:val="TableParagraph"/>
              <w:spacing w:before="2"/>
              <w:ind w:left="642" w:right="0"/>
              <w:jc w:val="left"/>
              <w:rPr>
                <w:sz w:val="24"/>
              </w:rPr>
            </w:pPr>
            <w:r>
              <w:rPr>
                <w:sz w:val="24"/>
              </w:rPr>
              <w:t>34 </w:t>
            </w:r>
          </w:p>
        </w:tc>
        <w:tc>
          <w:tcPr>
            <w:tcW w:w="3685" w:type="dxa"/>
          </w:tcPr>
          <w:p>
            <w:pPr>
              <w:pStyle w:val="TableParagraph"/>
              <w:spacing w:before="2"/>
              <w:ind w:right="1231"/>
              <w:jc w:val="right"/>
              <w:rPr>
                <w:sz w:val="24"/>
              </w:rPr>
            </w:pPr>
            <w:r>
              <w:rPr>
                <w:sz w:val="24"/>
              </w:rPr>
              <w:t>国开证券 </w:t>
            </w:r>
          </w:p>
        </w:tc>
        <w:tc>
          <w:tcPr>
            <w:tcW w:w="3313" w:type="dxa"/>
          </w:tcPr>
          <w:p>
            <w:pPr>
              <w:pStyle w:val="TableParagraph"/>
              <w:spacing w:before="2"/>
              <w:ind w:left="1296" w:right="0"/>
              <w:jc w:val="left"/>
              <w:rPr>
                <w:sz w:val="24"/>
              </w:rPr>
            </w:pPr>
            <w:r>
              <w:rPr>
                <w:sz w:val="24"/>
              </w:rPr>
              <w:t>27,222 </w:t>
            </w:r>
          </w:p>
        </w:tc>
      </w:tr>
      <w:tr>
        <w:trPr>
          <w:trHeight w:val="311" w:hRule="atLeast"/>
        </w:trPr>
        <w:tc>
          <w:tcPr>
            <w:tcW w:w="1526" w:type="dxa"/>
          </w:tcPr>
          <w:p>
            <w:pPr>
              <w:pStyle w:val="TableParagraph"/>
              <w:ind w:left="642" w:right="0"/>
              <w:jc w:val="left"/>
              <w:rPr>
                <w:sz w:val="24"/>
              </w:rPr>
            </w:pPr>
            <w:r>
              <w:rPr>
                <w:sz w:val="24"/>
              </w:rPr>
              <w:t>35 </w:t>
            </w:r>
          </w:p>
        </w:tc>
        <w:tc>
          <w:tcPr>
            <w:tcW w:w="3685" w:type="dxa"/>
          </w:tcPr>
          <w:p>
            <w:pPr>
              <w:pStyle w:val="TableParagraph"/>
              <w:ind w:right="1231"/>
              <w:jc w:val="right"/>
              <w:rPr>
                <w:sz w:val="24"/>
              </w:rPr>
            </w:pPr>
            <w:r>
              <w:rPr>
                <w:sz w:val="24"/>
              </w:rPr>
              <w:t>国海证券 </w:t>
            </w:r>
          </w:p>
        </w:tc>
        <w:tc>
          <w:tcPr>
            <w:tcW w:w="3313" w:type="dxa"/>
          </w:tcPr>
          <w:p>
            <w:pPr>
              <w:pStyle w:val="TableParagraph"/>
              <w:ind w:left="1296" w:right="0"/>
              <w:jc w:val="left"/>
              <w:rPr>
                <w:sz w:val="24"/>
              </w:rPr>
            </w:pPr>
            <w:r>
              <w:rPr>
                <w:sz w:val="24"/>
              </w:rPr>
              <w:t>26,687 </w:t>
            </w:r>
          </w:p>
        </w:tc>
      </w:tr>
      <w:tr>
        <w:trPr>
          <w:trHeight w:val="311" w:hRule="atLeast"/>
        </w:trPr>
        <w:tc>
          <w:tcPr>
            <w:tcW w:w="1526" w:type="dxa"/>
          </w:tcPr>
          <w:p>
            <w:pPr>
              <w:pStyle w:val="TableParagraph"/>
              <w:ind w:left="642" w:right="0"/>
              <w:jc w:val="left"/>
              <w:rPr>
                <w:sz w:val="24"/>
              </w:rPr>
            </w:pPr>
            <w:r>
              <w:rPr>
                <w:sz w:val="24"/>
              </w:rPr>
              <w:t>36 </w:t>
            </w:r>
          </w:p>
        </w:tc>
        <w:tc>
          <w:tcPr>
            <w:tcW w:w="3685" w:type="dxa"/>
          </w:tcPr>
          <w:p>
            <w:pPr>
              <w:pStyle w:val="TableParagraph"/>
              <w:ind w:right="1231"/>
              <w:jc w:val="right"/>
              <w:rPr>
                <w:sz w:val="24"/>
              </w:rPr>
            </w:pPr>
            <w:r>
              <w:rPr>
                <w:sz w:val="24"/>
              </w:rPr>
              <w:t>国融证券 </w:t>
            </w:r>
          </w:p>
        </w:tc>
        <w:tc>
          <w:tcPr>
            <w:tcW w:w="3313" w:type="dxa"/>
          </w:tcPr>
          <w:p>
            <w:pPr>
              <w:pStyle w:val="TableParagraph"/>
              <w:ind w:left="1296" w:right="0"/>
              <w:jc w:val="left"/>
              <w:rPr>
                <w:sz w:val="24"/>
              </w:rPr>
            </w:pPr>
            <w:r>
              <w:rPr>
                <w:sz w:val="24"/>
              </w:rPr>
              <w:t>26,192 </w:t>
            </w:r>
          </w:p>
        </w:tc>
      </w:tr>
      <w:tr>
        <w:trPr>
          <w:trHeight w:val="311" w:hRule="atLeast"/>
        </w:trPr>
        <w:tc>
          <w:tcPr>
            <w:tcW w:w="1526" w:type="dxa"/>
          </w:tcPr>
          <w:p>
            <w:pPr>
              <w:pStyle w:val="TableParagraph"/>
              <w:ind w:left="642" w:right="0"/>
              <w:jc w:val="left"/>
              <w:rPr>
                <w:sz w:val="24"/>
              </w:rPr>
            </w:pPr>
            <w:r>
              <w:rPr>
                <w:sz w:val="24"/>
              </w:rPr>
              <w:t>37 </w:t>
            </w:r>
          </w:p>
        </w:tc>
        <w:tc>
          <w:tcPr>
            <w:tcW w:w="3685" w:type="dxa"/>
          </w:tcPr>
          <w:p>
            <w:pPr>
              <w:pStyle w:val="TableParagraph"/>
              <w:ind w:right="1231"/>
              <w:jc w:val="right"/>
              <w:rPr>
                <w:sz w:val="24"/>
              </w:rPr>
            </w:pPr>
            <w:r>
              <w:rPr>
                <w:sz w:val="24"/>
              </w:rPr>
              <w:t>浙商证券 </w:t>
            </w:r>
          </w:p>
        </w:tc>
        <w:tc>
          <w:tcPr>
            <w:tcW w:w="3313" w:type="dxa"/>
          </w:tcPr>
          <w:p>
            <w:pPr>
              <w:pStyle w:val="TableParagraph"/>
              <w:ind w:left="1296" w:right="0"/>
              <w:jc w:val="left"/>
              <w:rPr>
                <w:sz w:val="24"/>
              </w:rPr>
            </w:pPr>
            <w:r>
              <w:rPr>
                <w:sz w:val="24"/>
              </w:rPr>
              <w:t>25,747 </w:t>
            </w:r>
          </w:p>
        </w:tc>
      </w:tr>
      <w:tr>
        <w:trPr>
          <w:trHeight w:val="311" w:hRule="atLeast"/>
        </w:trPr>
        <w:tc>
          <w:tcPr>
            <w:tcW w:w="1526" w:type="dxa"/>
          </w:tcPr>
          <w:p>
            <w:pPr>
              <w:pStyle w:val="TableParagraph"/>
              <w:ind w:left="642" w:right="0"/>
              <w:jc w:val="left"/>
              <w:rPr>
                <w:sz w:val="24"/>
              </w:rPr>
            </w:pPr>
            <w:r>
              <w:rPr>
                <w:sz w:val="24"/>
              </w:rPr>
              <w:t>38 </w:t>
            </w:r>
          </w:p>
        </w:tc>
        <w:tc>
          <w:tcPr>
            <w:tcW w:w="3685" w:type="dxa"/>
          </w:tcPr>
          <w:p>
            <w:pPr>
              <w:pStyle w:val="TableParagraph"/>
              <w:ind w:right="1231"/>
              <w:jc w:val="right"/>
              <w:rPr>
                <w:sz w:val="24"/>
              </w:rPr>
            </w:pPr>
            <w:r>
              <w:rPr>
                <w:sz w:val="24"/>
              </w:rPr>
              <w:t>东莞证券 </w:t>
            </w:r>
          </w:p>
        </w:tc>
        <w:tc>
          <w:tcPr>
            <w:tcW w:w="3313" w:type="dxa"/>
          </w:tcPr>
          <w:p>
            <w:pPr>
              <w:pStyle w:val="TableParagraph"/>
              <w:ind w:left="1296" w:right="0"/>
              <w:jc w:val="left"/>
              <w:rPr>
                <w:sz w:val="24"/>
              </w:rPr>
            </w:pPr>
            <w:r>
              <w:rPr>
                <w:sz w:val="24"/>
              </w:rPr>
              <w:t>24,339 </w:t>
            </w:r>
          </w:p>
        </w:tc>
      </w:tr>
      <w:tr>
        <w:trPr>
          <w:trHeight w:val="311" w:hRule="atLeast"/>
        </w:trPr>
        <w:tc>
          <w:tcPr>
            <w:tcW w:w="1526" w:type="dxa"/>
          </w:tcPr>
          <w:p>
            <w:pPr>
              <w:pStyle w:val="TableParagraph"/>
              <w:ind w:left="642" w:right="0"/>
              <w:jc w:val="left"/>
              <w:rPr>
                <w:sz w:val="24"/>
              </w:rPr>
            </w:pPr>
            <w:r>
              <w:rPr>
                <w:sz w:val="24"/>
              </w:rPr>
              <w:t>39 </w:t>
            </w:r>
          </w:p>
        </w:tc>
        <w:tc>
          <w:tcPr>
            <w:tcW w:w="3685" w:type="dxa"/>
          </w:tcPr>
          <w:p>
            <w:pPr>
              <w:pStyle w:val="TableParagraph"/>
              <w:ind w:right="1231"/>
              <w:jc w:val="right"/>
              <w:rPr>
                <w:sz w:val="24"/>
              </w:rPr>
            </w:pPr>
            <w:r>
              <w:rPr>
                <w:sz w:val="24"/>
              </w:rPr>
              <w:t>南京证券 </w:t>
            </w:r>
          </w:p>
        </w:tc>
        <w:tc>
          <w:tcPr>
            <w:tcW w:w="3313" w:type="dxa"/>
          </w:tcPr>
          <w:p>
            <w:pPr>
              <w:pStyle w:val="TableParagraph"/>
              <w:ind w:left="1296" w:right="0"/>
              <w:jc w:val="left"/>
              <w:rPr>
                <w:sz w:val="24"/>
              </w:rPr>
            </w:pPr>
            <w:r>
              <w:rPr>
                <w:sz w:val="24"/>
              </w:rPr>
              <w:t>23,167 </w:t>
            </w:r>
          </w:p>
        </w:tc>
      </w:tr>
      <w:tr>
        <w:trPr>
          <w:trHeight w:val="313" w:hRule="atLeast"/>
        </w:trPr>
        <w:tc>
          <w:tcPr>
            <w:tcW w:w="1526" w:type="dxa"/>
          </w:tcPr>
          <w:p>
            <w:pPr>
              <w:pStyle w:val="TableParagraph"/>
              <w:spacing w:before="2"/>
              <w:ind w:left="642" w:right="0"/>
              <w:jc w:val="left"/>
              <w:rPr>
                <w:sz w:val="24"/>
              </w:rPr>
            </w:pPr>
            <w:r>
              <w:rPr>
                <w:sz w:val="24"/>
              </w:rPr>
              <w:t>40 </w:t>
            </w:r>
          </w:p>
        </w:tc>
        <w:tc>
          <w:tcPr>
            <w:tcW w:w="3685" w:type="dxa"/>
          </w:tcPr>
          <w:p>
            <w:pPr>
              <w:pStyle w:val="TableParagraph"/>
              <w:spacing w:before="2"/>
              <w:ind w:right="1231"/>
              <w:jc w:val="right"/>
              <w:rPr>
                <w:sz w:val="24"/>
              </w:rPr>
            </w:pPr>
            <w:r>
              <w:rPr>
                <w:sz w:val="24"/>
              </w:rPr>
              <w:t>财信证券 </w:t>
            </w:r>
          </w:p>
        </w:tc>
        <w:tc>
          <w:tcPr>
            <w:tcW w:w="3313" w:type="dxa"/>
          </w:tcPr>
          <w:p>
            <w:pPr>
              <w:pStyle w:val="TableParagraph"/>
              <w:spacing w:before="2"/>
              <w:ind w:left="1296" w:right="0"/>
              <w:jc w:val="left"/>
              <w:rPr>
                <w:sz w:val="24"/>
              </w:rPr>
            </w:pPr>
            <w:r>
              <w:rPr>
                <w:sz w:val="24"/>
              </w:rPr>
              <w:t>22,206 </w:t>
            </w:r>
          </w:p>
        </w:tc>
      </w:tr>
      <w:tr>
        <w:trPr>
          <w:trHeight w:val="311" w:hRule="atLeast"/>
        </w:trPr>
        <w:tc>
          <w:tcPr>
            <w:tcW w:w="1526" w:type="dxa"/>
          </w:tcPr>
          <w:p>
            <w:pPr>
              <w:pStyle w:val="TableParagraph"/>
              <w:ind w:left="642" w:right="0"/>
              <w:jc w:val="left"/>
              <w:rPr>
                <w:sz w:val="24"/>
              </w:rPr>
            </w:pPr>
            <w:r>
              <w:rPr>
                <w:sz w:val="24"/>
              </w:rPr>
              <w:t>41 </w:t>
            </w:r>
          </w:p>
        </w:tc>
        <w:tc>
          <w:tcPr>
            <w:tcW w:w="3685" w:type="dxa"/>
          </w:tcPr>
          <w:p>
            <w:pPr>
              <w:pStyle w:val="TableParagraph"/>
              <w:ind w:right="1231"/>
              <w:jc w:val="right"/>
              <w:rPr>
                <w:sz w:val="24"/>
              </w:rPr>
            </w:pPr>
            <w:r>
              <w:rPr>
                <w:sz w:val="24"/>
              </w:rPr>
              <w:t>西部证券 </w:t>
            </w:r>
          </w:p>
        </w:tc>
        <w:tc>
          <w:tcPr>
            <w:tcW w:w="3313" w:type="dxa"/>
          </w:tcPr>
          <w:p>
            <w:pPr>
              <w:pStyle w:val="TableParagraph"/>
              <w:ind w:left="1296" w:right="0"/>
              <w:jc w:val="left"/>
              <w:rPr>
                <w:sz w:val="24"/>
              </w:rPr>
            </w:pPr>
            <w:r>
              <w:rPr>
                <w:sz w:val="24"/>
              </w:rPr>
              <w:t>21,578 </w:t>
            </w:r>
          </w:p>
        </w:tc>
      </w:tr>
      <w:tr>
        <w:trPr>
          <w:trHeight w:val="311" w:hRule="atLeast"/>
        </w:trPr>
        <w:tc>
          <w:tcPr>
            <w:tcW w:w="1526" w:type="dxa"/>
          </w:tcPr>
          <w:p>
            <w:pPr>
              <w:pStyle w:val="TableParagraph"/>
              <w:ind w:left="642" w:right="0"/>
              <w:jc w:val="left"/>
              <w:rPr>
                <w:sz w:val="24"/>
              </w:rPr>
            </w:pPr>
            <w:r>
              <w:rPr>
                <w:sz w:val="24"/>
              </w:rPr>
              <w:t>42 </w:t>
            </w:r>
          </w:p>
        </w:tc>
        <w:tc>
          <w:tcPr>
            <w:tcW w:w="3685" w:type="dxa"/>
          </w:tcPr>
          <w:p>
            <w:pPr>
              <w:pStyle w:val="TableParagraph"/>
              <w:ind w:right="1231"/>
              <w:jc w:val="right"/>
              <w:rPr>
                <w:sz w:val="24"/>
              </w:rPr>
            </w:pPr>
            <w:r>
              <w:rPr>
                <w:sz w:val="24"/>
              </w:rPr>
              <w:t>五矿证券 </w:t>
            </w:r>
          </w:p>
        </w:tc>
        <w:tc>
          <w:tcPr>
            <w:tcW w:w="3313" w:type="dxa"/>
          </w:tcPr>
          <w:p>
            <w:pPr>
              <w:pStyle w:val="TableParagraph"/>
              <w:ind w:left="1296" w:right="0"/>
              <w:jc w:val="left"/>
              <w:rPr>
                <w:sz w:val="24"/>
              </w:rPr>
            </w:pPr>
            <w:r>
              <w:rPr>
                <w:sz w:val="24"/>
              </w:rPr>
              <w:t>21,441 </w:t>
            </w:r>
          </w:p>
        </w:tc>
      </w:tr>
      <w:tr>
        <w:trPr>
          <w:trHeight w:val="312" w:hRule="atLeast"/>
        </w:trPr>
        <w:tc>
          <w:tcPr>
            <w:tcW w:w="1526" w:type="dxa"/>
          </w:tcPr>
          <w:p>
            <w:pPr>
              <w:pStyle w:val="TableParagraph"/>
              <w:ind w:left="642" w:right="0"/>
              <w:jc w:val="left"/>
              <w:rPr>
                <w:sz w:val="24"/>
              </w:rPr>
            </w:pPr>
            <w:r>
              <w:rPr>
                <w:sz w:val="24"/>
              </w:rPr>
              <w:t>43 </w:t>
            </w:r>
          </w:p>
        </w:tc>
        <w:tc>
          <w:tcPr>
            <w:tcW w:w="3685" w:type="dxa"/>
          </w:tcPr>
          <w:p>
            <w:pPr>
              <w:pStyle w:val="TableParagraph"/>
              <w:ind w:right="1231"/>
              <w:jc w:val="right"/>
              <w:rPr>
                <w:sz w:val="24"/>
              </w:rPr>
            </w:pPr>
            <w:r>
              <w:rPr>
                <w:sz w:val="24"/>
              </w:rPr>
              <w:t>中天国富 </w:t>
            </w:r>
          </w:p>
        </w:tc>
        <w:tc>
          <w:tcPr>
            <w:tcW w:w="3313" w:type="dxa"/>
          </w:tcPr>
          <w:p>
            <w:pPr>
              <w:pStyle w:val="TableParagraph"/>
              <w:ind w:left="1296" w:right="0"/>
              <w:jc w:val="left"/>
              <w:rPr>
                <w:sz w:val="24"/>
              </w:rPr>
            </w:pPr>
            <w:r>
              <w:rPr>
                <w:sz w:val="24"/>
              </w:rPr>
              <w:t>19,978 </w:t>
            </w:r>
          </w:p>
        </w:tc>
      </w:tr>
      <w:tr>
        <w:trPr>
          <w:trHeight w:val="311" w:hRule="atLeast"/>
        </w:trPr>
        <w:tc>
          <w:tcPr>
            <w:tcW w:w="1526" w:type="dxa"/>
          </w:tcPr>
          <w:p>
            <w:pPr>
              <w:pStyle w:val="TableParagraph"/>
              <w:ind w:left="642" w:right="0"/>
              <w:jc w:val="left"/>
              <w:rPr>
                <w:sz w:val="24"/>
              </w:rPr>
            </w:pPr>
            <w:r>
              <w:rPr>
                <w:sz w:val="24"/>
              </w:rPr>
              <w:t>44 </w:t>
            </w:r>
          </w:p>
        </w:tc>
        <w:tc>
          <w:tcPr>
            <w:tcW w:w="3685" w:type="dxa"/>
          </w:tcPr>
          <w:p>
            <w:pPr>
              <w:pStyle w:val="TableParagraph"/>
              <w:ind w:right="1231"/>
              <w:jc w:val="right"/>
              <w:rPr>
                <w:sz w:val="24"/>
              </w:rPr>
            </w:pPr>
            <w:r>
              <w:rPr>
                <w:sz w:val="24"/>
              </w:rPr>
              <w:t>德邦证券 </w:t>
            </w:r>
          </w:p>
        </w:tc>
        <w:tc>
          <w:tcPr>
            <w:tcW w:w="3313" w:type="dxa"/>
          </w:tcPr>
          <w:p>
            <w:pPr>
              <w:pStyle w:val="TableParagraph"/>
              <w:ind w:left="1296" w:right="0"/>
              <w:jc w:val="left"/>
              <w:rPr>
                <w:sz w:val="24"/>
              </w:rPr>
            </w:pPr>
            <w:r>
              <w:rPr>
                <w:sz w:val="24"/>
              </w:rPr>
              <w:t>18,824 </w:t>
            </w:r>
          </w:p>
        </w:tc>
      </w:tr>
      <w:tr>
        <w:trPr>
          <w:trHeight w:val="311" w:hRule="atLeast"/>
        </w:trPr>
        <w:tc>
          <w:tcPr>
            <w:tcW w:w="1526" w:type="dxa"/>
          </w:tcPr>
          <w:p>
            <w:pPr>
              <w:pStyle w:val="TableParagraph"/>
              <w:ind w:left="642" w:right="0"/>
              <w:jc w:val="left"/>
              <w:rPr>
                <w:sz w:val="24"/>
              </w:rPr>
            </w:pPr>
            <w:r>
              <w:rPr>
                <w:sz w:val="24"/>
              </w:rPr>
              <w:t>45 </w:t>
            </w:r>
          </w:p>
        </w:tc>
        <w:tc>
          <w:tcPr>
            <w:tcW w:w="3685" w:type="dxa"/>
          </w:tcPr>
          <w:p>
            <w:pPr>
              <w:pStyle w:val="TableParagraph"/>
              <w:ind w:right="1231"/>
              <w:jc w:val="right"/>
              <w:rPr>
                <w:sz w:val="24"/>
              </w:rPr>
            </w:pPr>
            <w:r>
              <w:rPr>
                <w:sz w:val="24"/>
              </w:rPr>
              <w:t>华金证券 </w:t>
            </w:r>
          </w:p>
        </w:tc>
        <w:tc>
          <w:tcPr>
            <w:tcW w:w="3313" w:type="dxa"/>
          </w:tcPr>
          <w:p>
            <w:pPr>
              <w:pStyle w:val="TableParagraph"/>
              <w:ind w:left="1296" w:right="0"/>
              <w:jc w:val="left"/>
              <w:rPr>
                <w:sz w:val="24"/>
              </w:rPr>
            </w:pPr>
            <w:r>
              <w:rPr>
                <w:sz w:val="24"/>
              </w:rPr>
              <w:t>18,697 </w:t>
            </w:r>
          </w:p>
        </w:tc>
      </w:tr>
      <w:tr>
        <w:trPr>
          <w:trHeight w:val="313" w:hRule="atLeast"/>
        </w:trPr>
        <w:tc>
          <w:tcPr>
            <w:tcW w:w="1526" w:type="dxa"/>
          </w:tcPr>
          <w:p>
            <w:pPr>
              <w:pStyle w:val="TableParagraph"/>
              <w:spacing w:before="2"/>
              <w:ind w:left="642" w:right="0"/>
              <w:jc w:val="left"/>
              <w:rPr>
                <w:sz w:val="24"/>
              </w:rPr>
            </w:pPr>
            <w:r>
              <w:rPr>
                <w:sz w:val="24"/>
              </w:rPr>
              <w:t>46 </w:t>
            </w:r>
          </w:p>
        </w:tc>
        <w:tc>
          <w:tcPr>
            <w:tcW w:w="3685" w:type="dxa"/>
          </w:tcPr>
          <w:p>
            <w:pPr>
              <w:pStyle w:val="TableParagraph"/>
              <w:spacing w:before="2"/>
              <w:ind w:right="1231"/>
              <w:jc w:val="right"/>
              <w:rPr>
                <w:sz w:val="24"/>
              </w:rPr>
            </w:pPr>
            <w:r>
              <w:rPr>
                <w:sz w:val="24"/>
              </w:rPr>
              <w:t>信达证券 </w:t>
            </w:r>
          </w:p>
        </w:tc>
        <w:tc>
          <w:tcPr>
            <w:tcW w:w="3313" w:type="dxa"/>
          </w:tcPr>
          <w:p>
            <w:pPr>
              <w:pStyle w:val="TableParagraph"/>
              <w:spacing w:before="2"/>
              <w:ind w:left="1296" w:right="0"/>
              <w:jc w:val="left"/>
              <w:rPr>
                <w:sz w:val="24"/>
              </w:rPr>
            </w:pPr>
            <w:r>
              <w:rPr>
                <w:sz w:val="24"/>
              </w:rPr>
              <w:t>18,275 </w:t>
            </w:r>
          </w:p>
        </w:tc>
      </w:tr>
      <w:tr>
        <w:trPr>
          <w:trHeight w:val="311" w:hRule="atLeast"/>
        </w:trPr>
        <w:tc>
          <w:tcPr>
            <w:tcW w:w="1526" w:type="dxa"/>
          </w:tcPr>
          <w:p>
            <w:pPr>
              <w:pStyle w:val="TableParagraph"/>
              <w:ind w:left="642" w:right="0"/>
              <w:jc w:val="left"/>
              <w:rPr>
                <w:sz w:val="24"/>
              </w:rPr>
            </w:pPr>
            <w:r>
              <w:rPr>
                <w:sz w:val="24"/>
              </w:rPr>
              <w:t>47 </w:t>
            </w:r>
          </w:p>
        </w:tc>
        <w:tc>
          <w:tcPr>
            <w:tcW w:w="3685" w:type="dxa"/>
          </w:tcPr>
          <w:p>
            <w:pPr>
              <w:pStyle w:val="TableParagraph"/>
              <w:ind w:right="1231"/>
              <w:jc w:val="right"/>
              <w:rPr>
                <w:sz w:val="24"/>
              </w:rPr>
            </w:pPr>
            <w:r>
              <w:rPr>
                <w:sz w:val="24"/>
              </w:rPr>
              <w:t>东北证券 </w:t>
            </w:r>
          </w:p>
        </w:tc>
        <w:tc>
          <w:tcPr>
            <w:tcW w:w="3313" w:type="dxa"/>
          </w:tcPr>
          <w:p>
            <w:pPr>
              <w:pStyle w:val="TableParagraph"/>
              <w:ind w:left="1296" w:right="0"/>
              <w:jc w:val="left"/>
              <w:rPr>
                <w:sz w:val="24"/>
              </w:rPr>
            </w:pPr>
            <w:r>
              <w:rPr>
                <w:sz w:val="24"/>
              </w:rPr>
              <w:t>18,125 </w:t>
            </w:r>
          </w:p>
        </w:tc>
      </w:tr>
      <w:tr>
        <w:trPr>
          <w:trHeight w:val="311" w:hRule="atLeast"/>
        </w:trPr>
        <w:tc>
          <w:tcPr>
            <w:tcW w:w="1526" w:type="dxa"/>
          </w:tcPr>
          <w:p>
            <w:pPr>
              <w:pStyle w:val="TableParagraph"/>
              <w:ind w:left="642" w:right="0"/>
              <w:jc w:val="left"/>
              <w:rPr>
                <w:sz w:val="24"/>
              </w:rPr>
            </w:pPr>
            <w:r>
              <w:rPr>
                <w:sz w:val="24"/>
              </w:rPr>
              <w:t>48 </w:t>
            </w:r>
          </w:p>
        </w:tc>
        <w:tc>
          <w:tcPr>
            <w:tcW w:w="3685" w:type="dxa"/>
          </w:tcPr>
          <w:p>
            <w:pPr>
              <w:pStyle w:val="TableParagraph"/>
              <w:ind w:right="1231"/>
              <w:jc w:val="right"/>
              <w:rPr>
                <w:sz w:val="24"/>
              </w:rPr>
            </w:pPr>
            <w:r>
              <w:rPr>
                <w:sz w:val="24"/>
              </w:rPr>
              <w:t>中银证券 </w:t>
            </w:r>
          </w:p>
        </w:tc>
        <w:tc>
          <w:tcPr>
            <w:tcW w:w="3313" w:type="dxa"/>
          </w:tcPr>
          <w:p>
            <w:pPr>
              <w:pStyle w:val="TableParagraph"/>
              <w:ind w:left="1296" w:right="0"/>
              <w:jc w:val="left"/>
              <w:rPr>
                <w:sz w:val="24"/>
              </w:rPr>
            </w:pPr>
            <w:r>
              <w:rPr>
                <w:sz w:val="24"/>
              </w:rPr>
              <w:t>17,900 </w:t>
            </w:r>
          </w:p>
        </w:tc>
      </w:tr>
      <w:tr>
        <w:trPr>
          <w:trHeight w:val="311" w:hRule="atLeast"/>
        </w:trPr>
        <w:tc>
          <w:tcPr>
            <w:tcW w:w="1526" w:type="dxa"/>
          </w:tcPr>
          <w:p>
            <w:pPr>
              <w:pStyle w:val="TableParagraph"/>
              <w:ind w:left="642" w:right="0"/>
              <w:jc w:val="left"/>
              <w:rPr>
                <w:sz w:val="24"/>
              </w:rPr>
            </w:pPr>
            <w:r>
              <w:rPr>
                <w:sz w:val="24"/>
              </w:rPr>
              <w:t>49 </w:t>
            </w:r>
          </w:p>
        </w:tc>
        <w:tc>
          <w:tcPr>
            <w:tcW w:w="3685" w:type="dxa"/>
          </w:tcPr>
          <w:p>
            <w:pPr>
              <w:pStyle w:val="TableParagraph"/>
              <w:ind w:right="1231"/>
              <w:jc w:val="right"/>
              <w:rPr>
                <w:sz w:val="24"/>
              </w:rPr>
            </w:pPr>
            <w:r>
              <w:rPr>
                <w:sz w:val="24"/>
              </w:rPr>
              <w:t>华创证券 </w:t>
            </w:r>
          </w:p>
        </w:tc>
        <w:tc>
          <w:tcPr>
            <w:tcW w:w="3313" w:type="dxa"/>
          </w:tcPr>
          <w:p>
            <w:pPr>
              <w:pStyle w:val="TableParagraph"/>
              <w:ind w:left="1296" w:right="0"/>
              <w:jc w:val="left"/>
              <w:rPr>
                <w:sz w:val="24"/>
              </w:rPr>
            </w:pPr>
            <w:r>
              <w:rPr>
                <w:sz w:val="24"/>
              </w:rPr>
              <w:t>17,621 </w:t>
            </w:r>
          </w:p>
        </w:tc>
      </w:tr>
    </w:tbl>
    <w:p>
      <w:pPr>
        <w:spacing w:after="0"/>
        <w:jc w:val="left"/>
        <w:rPr>
          <w:sz w:val="24"/>
        </w:rPr>
        <w:sectPr>
          <w:pgSz w:w="11910" w:h="16840"/>
          <w:pgMar w:header="0" w:footer="1122" w:top="1420" w:bottom="132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6"/>
        <w:gridCol w:w="3685"/>
        <w:gridCol w:w="3313"/>
      </w:tblGrid>
      <w:tr>
        <w:trPr>
          <w:trHeight w:val="311" w:hRule="atLeast"/>
        </w:trPr>
        <w:tc>
          <w:tcPr>
            <w:tcW w:w="1526" w:type="dxa"/>
          </w:tcPr>
          <w:p>
            <w:pPr>
              <w:pStyle w:val="TableParagraph"/>
              <w:ind w:right="511"/>
              <w:jc w:val="right"/>
              <w:rPr>
                <w:sz w:val="24"/>
              </w:rPr>
            </w:pPr>
            <w:r>
              <w:rPr>
                <w:sz w:val="24"/>
              </w:rPr>
              <w:t>50 </w:t>
            </w:r>
          </w:p>
        </w:tc>
        <w:tc>
          <w:tcPr>
            <w:tcW w:w="3685" w:type="dxa"/>
          </w:tcPr>
          <w:p>
            <w:pPr>
              <w:pStyle w:val="TableParagraph"/>
              <w:ind w:left="1281" w:right="1153"/>
              <w:rPr>
                <w:sz w:val="24"/>
              </w:rPr>
            </w:pPr>
            <w:r>
              <w:rPr>
                <w:sz w:val="24"/>
              </w:rPr>
              <w:t>国联证券 </w:t>
            </w:r>
          </w:p>
        </w:tc>
        <w:tc>
          <w:tcPr>
            <w:tcW w:w="3313" w:type="dxa"/>
          </w:tcPr>
          <w:p>
            <w:pPr>
              <w:pStyle w:val="TableParagraph"/>
              <w:ind w:left="490" w:right="361"/>
              <w:rPr>
                <w:sz w:val="24"/>
              </w:rPr>
            </w:pPr>
            <w:r>
              <w:rPr>
                <w:sz w:val="24"/>
              </w:rPr>
              <w:t>17,315 </w:t>
            </w:r>
          </w:p>
        </w:tc>
      </w:tr>
      <w:tr>
        <w:trPr>
          <w:trHeight w:val="312" w:hRule="atLeast"/>
        </w:trPr>
        <w:tc>
          <w:tcPr>
            <w:tcW w:w="1526" w:type="dxa"/>
          </w:tcPr>
          <w:p>
            <w:pPr>
              <w:pStyle w:val="TableParagraph"/>
              <w:ind w:right="511"/>
              <w:jc w:val="right"/>
              <w:rPr>
                <w:sz w:val="24"/>
              </w:rPr>
            </w:pPr>
            <w:r>
              <w:rPr>
                <w:sz w:val="24"/>
              </w:rPr>
              <w:t>51 </w:t>
            </w:r>
          </w:p>
        </w:tc>
        <w:tc>
          <w:tcPr>
            <w:tcW w:w="3685" w:type="dxa"/>
          </w:tcPr>
          <w:p>
            <w:pPr>
              <w:pStyle w:val="TableParagraph"/>
              <w:ind w:left="1281" w:right="1153"/>
              <w:rPr>
                <w:sz w:val="24"/>
              </w:rPr>
            </w:pPr>
            <w:r>
              <w:rPr>
                <w:sz w:val="24"/>
              </w:rPr>
              <w:t>中航证券 </w:t>
            </w:r>
          </w:p>
        </w:tc>
        <w:tc>
          <w:tcPr>
            <w:tcW w:w="3313" w:type="dxa"/>
          </w:tcPr>
          <w:p>
            <w:pPr>
              <w:pStyle w:val="TableParagraph"/>
              <w:ind w:left="490" w:right="361"/>
              <w:rPr>
                <w:sz w:val="24"/>
              </w:rPr>
            </w:pPr>
            <w:r>
              <w:rPr>
                <w:sz w:val="24"/>
              </w:rPr>
              <w:t>17,038 </w:t>
            </w:r>
          </w:p>
        </w:tc>
      </w:tr>
      <w:tr>
        <w:trPr>
          <w:trHeight w:val="311" w:hRule="atLeast"/>
        </w:trPr>
        <w:tc>
          <w:tcPr>
            <w:tcW w:w="1526" w:type="dxa"/>
          </w:tcPr>
          <w:p>
            <w:pPr>
              <w:pStyle w:val="TableParagraph"/>
              <w:ind w:right="511"/>
              <w:jc w:val="right"/>
              <w:rPr>
                <w:sz w:val="24"/>
              </w:rPr>
            </w:pPr>
            <w:r>
              <w:rPr>
                <w:sz w:val="24"/>
              </w:rPr>
              <w:t>52 </w:t>
            </w:r>
          </w:p>
        </w:tc>
        <w:tc>
          <w:tcPr>
            <w:tcW w:w="3685" w:type="dxa"/>
          </w:tcPr>
          <w:p>
            <w:pPr>
              <w:pStyle w:val="TableParagraph"/>
              <w:ind w:left="1281" w:right="1153"/>
              <w:rPr>
                <w:sz w:val="24"/>
              </w:rPr>
            </w:pPr>
            <w:r>
              <w:rPr>
                <w:sz w:val="24"/>
              </w:rPr>
              <w:t>江海证券 </w:t>
            </w:r>
          </w:p>
        </w:tc>
        <w:tc>
          <w:tcPr>
            <w:tcW w:w="3313" w:type="dxa"/>
          </w:tcPr>
          <w:p>
            <w:pPr>
              <w:pStyle w:val="TableParagraph"/>
              <w:ind w:left="490" w:right="361"/>
              <w:rPr>
                <w:sz w:val="24"/>
              </w:rPr>
            </w:pPr>
            <w:r>
              <w:rPr>
                <w:sz w:val="24"/>
              </w:rPr>
              <w:t>15,993 </w:t>
            </w:r>
          </w:p>
        </w:tc>
      </w:tr>
      <w:tr>
        <w:trPr>
          <w:trHeight w:val="313" w:hRule="atLeast"/>
        </w:trPr>
        <w:tc>
          <w:tcPr>
            <w:tcW w:w="1526" w:type="dxa"/>
          </w:tcPr>
          <w:p>
            <w:pPr>
              <w:pStyle w:val="TableParagraph"/>
              <w:spacing w:before="2"/>
              <w:ind w:right="511"/>
              <w:jc w:val="right"/>
              <w:rPr>
                <w:sz w:val="24"/>
              </w:rPr>
            </w:pPr>
            <w:r>
              <w:rPr>
                <w:sz w:val="24"/>
              </w:rPr>
              <w:t>53 </w:t>
            </w:r>
          </w:p>
        </w:tc>
        <w:tc>
          <w:tcPr>
            <w:tcW w:w="3685" w:type="dxa"/>
          </w:tcPr>
          <w:p>
            <w:pPr>
              <w:pStyle w:val="TableParagraph"/>
              <w:spacing w:before="2"/>
              <w:ind w:left="1281" w:right="1153"/>
              <w:rPr>
                <w:sz w:val="24"/>
              </w:rPr>
            </w:pPr>
            <w:r>
              <w:rPr>
                <w:sz w:val="24"/>
              </w:rPr>
              <w:t>华融证券 </w:t>
            </w:r>
          </w:p>
        </w:tc>
        <w:tc>
          <w:tcPr>
            <w:tcW w:w="3313" w:type="dxa"/>
          </w:tcPr>
          <w:p>
            <w:pPr>
              <w:pStyle w:val="TableParagraph"/>
              <w:spacing w:before="2"/>
              <w:ind w:left="490" w:right="361"/>
              <w:rPr>
                <w:sz w:val="24"/>
              </w:rPr>
            </w:pPr>
            <w:r>
              <w:rPr>
                <w:sz w:val="24"/>
              </w:rPr>
              <w:t>15,741 </w:t>
            </w:r>
          </w:p>
        </w:tc>
      </w:tr>
      <w:tr>
        <w:trPr>
          <w:trHeight w:val="311" w:hRule="atLeast"/>
        </w:trPr>
        <w:tc>
          <w:tcPr>
            <w:tcW w:w="1526" w:type="dxa"/>
          </w:tcPr>
          <w:p>
            <w:pPr>
              <w:pStyle w:val="TableParagraph"/>
              <w:ind w:right="511"/>
              <w:jc w:val="right"/>
              <w:rPr>
                <w:sz w:val="24"/>
              </w:rPr>
            </w:pPr>
            <w:r>
              <w:rPr>
                <w:sz w:val="24"/>
              </w:rPr>
              <w:t>54 </w:t>
            </w:r>
          </w:p>
        </w:tc>
        <w:tc>
          <w:tcPr>
            <w:tcW w:w="3685" w:type="dxa"/>
          </w:tcPr>
          <w:p>
            <w:pPr>
              <w:pStyle w:val="TableParagraph"/>
              <w:ind w:left="1281" w:right="1153"/>
              <w:rPr>
                <w:sz w:val="24"/>
              </w:rPr>
            </w:pPr>
            <w:r>
              <w:rPr>
                <w:sz w:val="24"/>
              </w:rPr>
              <w:t>申港证券 </w:t>
            </w:r>
          </w:p>
        </w:tc>
        <w:tc>
          <w:tcPr>
            <w:tcW w:w="3313" w:type="dxa"/>
          </w:tcPr>
          <w:p>
            <w:pPr>
              <w:pStyle w:val="TableParagraph"/>
              <w:ind w:left="490" w:right="361"/>
              <w:rPr>
                <w:sz w:val="24"/>
              </w:rPr>
            </w:pPr>
            <w:r>
              <w:rPr>
                <w:sz w:val="24"/>
              </w:rPr>
              <w:t>15,503 </w:t>
            </w:r>
          </w:p>
        </w:tc>
      </w:tr>
      <w:tr>
        <w:trPr>
          <w:trHeight w:val="311" w:hRule="atLeast"/>
        </w:trPr>
        <w:tc>
          <w:tcPr>
            <w:tcW w:w="1526" w:type="dxa"/>
          </w:tcPr>
          <w:p>
            <w:pPr>
              <w:pStyle w:val="TableParagraph"/>
              <w:ind w:right="511"/>
              <w:jc w:val="right"/>
              <w:rPr>
                <w:sz w:val="24"/>
              </w:rPr>
            </w:pPr>
            <w:r>
              <w:rPr>
                <w:sz w:val="24"/>
              </w:rPr>
              <w:t>55 </w:t>
            </w:r>
          </w:p>
        </w:tc>
        <w:tc>
          <w:tcPr>
            <w:tcW w:w="3685" w:type="dxa"/>
          </w:tcPr>
          <w:p>
            <w:pPr>
              <w:pStyle w:val="TableParagraph"/>
              <w:ind w:left="1281" w:right="1153"/>
              <w:rPr>
                <w:sz w:val="24"/>
              </w:rPr>
            </w:pPr>
            <w:r>
              <w:rPr>
                <w:sz w:val="24"/>
              </w:rPr>
              <w:t>华福证券 </w:t>
            </w:r>
          </w:p>
        </w:tc>
        <w:tc>
          <w:tcPr>
            <w:tcW w:w="3313" w:type="dxa"/>
          </w:tcPr>
          <w:p>
            <w:pPr>
              <w:pStyle w:val="TableParagraph"/>
              <w:ind w:left="490" w:right="361"/>
              <w:rPr>
                <w:sz w:val="24"/>
              </w:rPr>
            </w:pPr>
            <w:r>
              <w:rPr>
                <w:sz w:val="24"/>
              </w:rPr>
              <w:t>15,411 </w:t>
            </w:r>
          </w:p>
        </w:tc>
      </w:tr>
      <w:tr>
        <w:trPr>
          <w:trHeight w:val="311" w:hRule="atLeast"/>
        </w:trPr>
        <w:tc>
          <w:tcPr>
            <w:tcW w:w="1526" w:type="dxa"/>
          </w:tcPr>
          <w:p>
            <w:pPr>
              <w:pStyle w:val="TableParagraph"/>
              <w:ind w:right="511"/>
              <w:jc w:val="right"/>
              <w:rPr>
                <w:sz w:val="24"/>
              </w:rPr>
            </w:pPr>
            <w:r>
              <w:rPr>
                <w:sz w:val="24"/>
              </w:rPr>
              <w:t>56 </w:t>
            </w:r>
          </w:p>
        </w:tc>
        <w:tc>
          <w:tcPr>
            <w:tcW w:w="3685" w:type="dxa"/>
          </w:tcPr>
          <w:p>
            <w:pPr>
              <w:pStyle w:val="TableParagraph"/>
              <w:ind w:left="1281" w:right="1153"/>
              <w:rPr>
                <w:sz w:val="24"/>
              </w:rPr>
            </w:pPr>
            <w:r>
              <w:rPr>
                <w:sz w:val="24"/>
              </w:rPr>
              <w:t>九州证券 </w:t>
            </w:r>
          </w:p>
        </w:tc>
        <w:tc>
          <w:tcPr>
            <w:tcW w:w="3313" w:type="dxa"/>
          </w:tcPr>
          <w:p>
            <w:pPr>
              <w:pStyle w:val="TableParagraph"/>
              <w:ind w:left="490" w:right="361"/>
              <w:rPr>
                <w:sz w:val="24"/>
              </w:rPr>
            </w:pPr>
            <w:r>
              <w:rPr>
                <w:sz w:val="24"/>
              </w:rPr>
              <w:t>15,346 </w:t>
            </w:r>
          </w:p>
        </w:tc>
      </w:tr>
      <w:tr>
        <w:trPr>
          <w:trHeight w:val="311" w:hRule="atLeast"/>
        </w:trPr>
        <w:tc>
          <w:tcPr>
            <w:tcW w:w="1526" w:type="dxa"/>
          </w:tcPr>
          <w:p>
            <w:pPr>
              <w:pStyle w:val="TableParagraph"/>
              <w:ind w:right="511"/>
              <w:jc w:val="right"/>
              <w:rPr>
                <w:sz w:val="24"/>
              </w:rPr>
            </w:pPr>
            <w:r>
              <w:rPr>
                <w:sz w:val="24"/>
              </w:rPr>
              <w:t>57 </w:t>
            </w:r>
          </w:p>
        </w:tc>
        <w:tc>
          <w:tcPr>
            <w:tcW w:w="3685" w:type="dxa"/>
          </w:tcPr>
          <w:p>
            <w:pPr>
              <w:pStyle w:val="TableParagraph"/>
              <w:ind w:left="1281" w:right="1153"/>
              <w:rPr>
                <w:sz w:val="24"/>
              </w:rPr>
            </w:pPr>
            <w:r>
              <w:rPr>
                <w:sz w:val="24"/>
              </w:rPr>
              <w:t>恒泰证券 </w:t>
            </w:r>
          </w:p>
        </w:tc>
        <w:tc>
          <w:tcPr>
            <w:tcW w:w="3313" w:type="dxa"/>
          </w:tcPr>
          <w:p>
            <w:pPr>
              <w:pStyle w:val="TableParagraph"/>
              <w:ind w:left="490" w:right="361"/>
              <w:rPr>
                <w:sz w:val="24"/>
              </w:rPr>
            </w:pPr>
            <w:r>
              <w:rPr>
                <w:sz w:val="24"/>
              </w:rPr>
              <w:t>15,230 </w:t>
            </w:r>
          </w:p>
        </w:tc>
      </w:tr>
      <w:tr>
        <w:trPr>
          <w:trHeight w:val="311" w:hRule="atLeast"/>
        </w:trPr>
        <w:tc>
          <w:tcPr>
            <w:tcW w:w="1526" w:type="dxa"/>
          </w:tcPr>
          <w:p>
            <w:pPr>
              <w:pStyle w:val="TableParagraph"/>
              <w:ind w:right="511"/>
              <w:jc w:val="right"/>
              <w:rPr>
                <w:sz w:val="24"/>
              </w:rPr>
            </w:pPr>
            <w:r>
              <w:rPr>
                <w:sz w:val="24"/>
              </w:rPr>
              <w:t>58 </w:t>
            </w:r>
          </w:p>
        </w:tc>
        <w:tc>
          <w:tcPr>
            <w:tcW w:w="3685" w:type="dxa"/>
          </w:tcPr>
          <w:p>
            <w:pPr>
              <w:pStyle w:val="TableParagraph"/>
              <w:ind w:left="1281" w:right="1153"/>
              <w:rPr>
                <w:sz w:val="24"/>
              </w:rPr>
            </w:pPr>
            <w:r>
              <w:rPr>
                <w:sz w:val="24"/>
              </w:rPr>
              <w:t>国都证券 </w:t>
            </w:r>
          </w:p>
        </w:tc>
        <w:tc>
          <w:tcPr>
            <w:tcW w:w="3313" w:type="dxa"/>
          </w:tcPr>
          <w:p>
            <w:pPr>
              <w:pStyle w:val="TableParagraph"/>
              <w:ind w:left="490" w:right="361"/>
              <w:rPr>
                <w:sz w:val="24"/>
              </w:rPr>
            </w:pPr>
            <w:r>
              <w:rPr>
                <w:sz w:val="24"/>
              </w:rPr>
              <w:t>14,317 </w:t>
            </w:r>
          </w:p>
        </w:tc>
      </w:tr>
      <w:tr>
        <w:trPr>
          <w:trHeight w:val="314" w:hRule="atLeast"/>
        </w:trPr>
        <w:tc>
          <w:tcPr>
            <w:tcW w:w="1526" w:type="dxa"/>
          </w:tcPr>
          <w:p>
            <w:pPr>
              <w:pStyle w:val="TableParagraph"/>
              <w:spacing w:before="2"/>
              <w:ind w:right="511"/>
              <w:jc w:val="right"/>
              <w:rPr>
                <w:sz w:val="24"/>
              </w:rPr>
            </w:pPr>
            <w:r>
              <w:rPr>
                <w:sz w:val="24"/>
              </w:rPr>
              <w:t>59 </w:t>
            </w:r>
          </w:p>
        </w:tc>
        <w:tc>
          <w:tcPr>
            <w:tcW w:w="3685" w:type="dxa"/>
          </w:tcPr>
          <w:p>
            <w:pPr>
              <w:pStyle w:val="TableParagraph"/>
              <w:spacing w:before="2"/>
              <w:ind w:left="1281" w:right="1153"/>
              <w:rPr>
                <w:sz w:val="24"/>
              </w:rPr>
            </w:pPr>
            <w:r>
              <w:rPr>
                <w:sz w:val="24"/>
              </w:rPr>
              <w:t>英大证券 </w:t>
            </w:r>
          </w:p>
        </w:tc>
        <w:tc>
          <w:tcPr>
            <w:tcW w:w="3313" w:type="dxa"/>
          </w:tcPr>
          <w:p>
            <w:pPr>
              <w:pStyle w:val="TableParagraph"/>
              <w:spacing w:before="2"/>
              <w:ind w:left="490" w:right="361"/>
              <w:rPr>
                <w:sz w:val="24"/>
              </w:rPr>
            </w:pPr>
            <w:r>
              <w:rPr>
                <w:sz w:val="24"/>
              </w:rPr>
              <w:t>13,332 </w:t>
            </w:r>
          </w:p>
        </w:tc>
      </w:tr>
      <w:tr>
        <w:trPr>
          <w:trHeight w:val="311" w:hRule="atLeast"/>
        </w:trPr>
        <w:tc>
          <w:tcPr>
            <w:tcW w:w="1526" w:type="dxa"/>
          </w:tcPr>
          <w:p>
            <w:pPr>
              <w:pStyle w:val="TableParagraph"/>
              <w:ind w:right="511"/>
              <w:jc w:val="right"/>
              <w:rPr>
                <w:sz w:val="24"/>
              </w:rPr>
            </w:pPr>
            <w:r>
              <w:rPr>
                <w:sz w:val="24"/>
              </w:rPr>
              <w:t>60 </w:t>
            </w:r>
          </w:p>
        </w:tc>
        <w:tc>
          <w:tcPr>
            <w:tcW w:w="3685" w:type="dxa"/>
          </w:tcPr>
          <w:p>
            <w:pPr>
              <w:pStyle w:val="TableParagraph"/>
              <w:ind w:left="1281" w:right="1153"/>
              <w:rPr>
                <w:sz w:val="24"/>
              </w:rPr>
            </w:pPr>
            <w:r>
              <w:rPr>
                <w:sz w:val="24"/>
              </w:rPr>
              <w:t>华安证券 </w:t>
            </w:r>
          </w:p>
        </w:tc>
        <w:tc>
          <w:tcPr>
            <w:tcW w:w="3313" w:type="dxa"/>
          </w:tcPr>
          <w:p>
            <w:pPr>
              <w:pStyle w:val="TableParagraph"/>
              <w:ind w:left="490" w:right="361"/>
              <w:rPr>
                <w:sz w:val="24"/>
              </w:rPr>
            </w:pPr>
            <w:r>
              <w:rPr>
                <w:sz w:val="24"/>
              </w:rPr>
              <w:t>13,138 </w:t>
            </w:r>
          </w:p>
        </w:tc>
      </w:tr>
      <w:tr>
        <w:trPr>
          <w:trHeight w:val="311" w:hRule="atLeast"/>
        </w:trPr>
        <w:tc>
          <w:tcPr>
            <w:tcW w:w="1526" w:type="dxa"/>
          </w:tcPr>
          <w:p>
            <w:pPr>
              <w:pStyle w:val="TableParagraph"/>
              <w:ind w:right="511"/>
              <w:jc w:val="right"/>
              <w:rPr>
                <w:sz w:val="24"/>
              </w:rPr>
            </w:pPr>
            <w:r>
              <w:rPr>
                <w:sz w:val="24"/>
              </w:rPr>
              <w:t>61 </w:t>
            </w:r>
          </w:p>
        </w:tc>
        <w:tc>
          <w:tcPr>
            <w:tcW w:w="3685" w:type="dxa"/>
          </w:tcPr>
          <w:p>
            <w:pPr>
              <w:pStyle w:val="TableParagraph"/>
              <w:ind w:left="1281" w:right="1153"/>
              <w:rPr>
                <w:sz w:val="24"/>
              </w:rPr>
            </w:pPr>
            <w:r>
              <w:rPr>
                <w:sz w:val="24"/>
              </w:rPr>
              <w:t>首创证券 </w:t>
            </w:r>
          </w:p>
        </w:tc>
        <w:tc>
          <w:tcPr>
            <w:tcW w:w="3313" w:type="dxa"/>
          </w:tcPr>
          <w:p>
            <w:pPr>
              <w:pStyle w:val="TableParagraph"/>
              <w:ind w:left="490" w:right="361"/>
              <w:rPr>
                <w:sz w:val="24"/>
              </w:rPr>
            </w:pPr>
            <w:r>
              <w:rPr>
                <w:sz w:val="24"/>
              </w:rPr>
              <w:t>12,969 </w:t>
            </w:r>
          </w:p>
        </w:tc>
      </w:tr>
      <w:tr>
        <w:trPr>
          <w:trHeight w:val="311" w:hRule="atLeast"/>
        </w:trPr>
        <w:tc>
          <w:tcPr>
            <w:tcW w:w="1526" w:type="dxa"/>
          </w:tcPr>
          <w:p>
            <w:pPr>
              <w:pStyle w:val="TableParagraph"/>
              <w:ind w:right="511"/>
              <w:jc w:val="right"/>
              <w:rPr>
                <w:sz w:val="24"/>
              </w:rPr>
            </w:pPr>
            <w:r>
              <w:rPr>
                <w:sz w:val="24"/>
              </w:rPr>
              <w:t>62 </w:t>
            </w:r>
          </w:p>
        </w:tc>
        <w:tc>
          <w:tcPr>
            <w:tcW w:w="3685" w:type="dxa"/>
          </w:tcPr>
          <w:p>
            <w:pPr>
              <w:pStyle w:val="TableParagraph"/>
              <w:ind w:left="1281" w:right="1153"/>
              <w:rPr>
                <w:sz w:val="24"/>
              </w:rPr>
            </w:pPr>
            <w:r>
              <w:rPr>
                <w:sz w:val="24"/>
              </w:rPr>
              <w:t>中原证券 </w:t>
            </w:r>
          </w:p>
        </w:tc>
        <w:tc>
          <w:tcPr>
            <w:tcW w:w="3313" w:type="dxa"/>
          </w:tcPr>
          <w:p>
            <w:pPr>
              <w:pStyle w:val="TableParagraph"/>
              <w:ind w:left="490" w:right="361"/>
              <w:rPr>
                <w:sz w:val="24"/>
              </w:rPr>
            </w:pPr>
            <w:r>
              <w:rPr>
                <w:sz w:val="24"/>
              </w:rPr>
              <w:t>12,547 </w:t>
            </w:r>
          </w:p>
        </w:tc>
      </w:tr>
      <w:tr>
        <w:trPr>
          <w:trHeight w:val="312" w:hRule="atLeast"/>
        </w:trPr>
        <w:tc>
          <w:tcPr>
            <w:tcW w:w="1526" w:type="dxa"/>
          </w:tcPr>
          <w:p>
            <w:pPr>
              <w:pStyle w:val="TableParagraph"/>
              <w:ind w:right="511"/>
              <w:jc w:val="right"/>
              <w:rPr>
                <w:sz w:val="24"/>
              </w:rPr>
            </w:pPr>
            <w:r>
              <w:rPr>
                <w:sz w:val="24"/>
              </w:rPr>
              <w:t>63 </w:t>
            </w:r>
          </w:p>
        </w:tc>
        <w:tc>
          <w:tcPr>
            <w:tcW w:w="3685" w:type="dxa"/>
          </w:tcPr>
          <w:p>
            <w:pPr>
              <w:pStyle w:val="TableParagraph"/>
              <w:ind w:left="1281" w:right="1153"/>
              <w:rPr>
                <w:sz w:val="24"/>
              </w:rPr>
            </w:pPr>
            <w:r>
              <w:rPr>
                <w:sz w:val="24"/>
              </w:rPr>
              <w:t>瑞银证券 </w:t>
            </w:r>
          </w:p>
        </w:tc>
        <w:tc>
          <w:tcPr>
            <w:tcW w:w="3313" w:type="dxa"/>
          </w:tcPr>
          <w:p>
            <w:pPr>
              <w:pStyle w:val="TableParagraph"/>
              <w:ind w:left="490" w:right="361"/>
              <w:rPr>
                <w:sz w:val="24"/>
              </w:rPr>
            </w:pPr>
            <w:r>
              <w:rPr>
                <w:sz w:val="24"/>
              </w:rPr>
              <w:t>10,388 </w:t>
            </w:r>
          </w:p>
        </w:tc>
      </w:tr>
      <w:tr>
        <w:trPr>
          <w:trHeight w:val="311" w:hRule="atLeast"/>
        </w:trPr>
        <w:tc>
          <w:tcPr>
            <w:tcW w:w="1526" w:type="dxa"/>
          </w:tcPr>
          <w:p>
            <w:pPr>
              <w:pStyle w:val="TableParagraph"/>
              <w:ind w:right="511"/>
              <w:jc w:val="right"/>
              <w:rPr>
                <w:sz w:val="24"/>
              </w:rPr>
            </w:pPr>
            <w:r>
              <w:rPr>
                <w:sz w:val="24"/>
              </w:rPr>
              <w:t>64 </w:t>
            </w:r>
          </w:p>
        </w:tc>
        <w:tc>
          <w:tcPr>
            <w:tcW w:w="3685" w:type="dxa"/>
          </w:tcPr>
          <w:p>
            <w:pPr>
              <w:pStyle w:val="TableParagraph"/>
              <w:ind w:left="1281" w:right="1153"/>
              <w:rPr>
                <w:sz w:val="24"/>
              </w:rPr>
            </w:pPr>
            <w:r>
              <w:rPr>
                <w:sz w:val="24"/>
              </w:rPr>
              <w:t>西南证券 </w:t>
            </w:r>
          </w:p>
        </w:tc>
        <w:tc>
          <w:tcPr>
            <w:tcW w:w="3313" w:type="dxa"/>
          </w:tcPr>
          <w:p>
            <w:pPr>
              <w:pStyle w:val="TableParagraph"/>
              <w:ind w:left="490" w:right="361"/>
              <w:rPr>
                <w:sz w:val="24"/>
              </w:rPr>
            </w:pPr>
            <w:r>
              <w:rPr>
                <w:sz w:val="24"/>
              </w:rPr>
              <w:t>10,081 </w:t>
            </w:r>
          </w:p>
        </w:tc>
      </w:tr>
      <w:tr>
        <w:trPr>
          <w:trHeight w:val="314" w:hRule="atLeast"/>
        </w:trPr>
        <w:tc>
          <w:tcPr>
            <w:tcW w:w="1526" w:type="dxa"/>
          </w:tcPr>
          <w:p>
            <w:pPr>
              <w:pStyle w:val="TableParagraph"/>
              <w:spacing w:before="2"/>
              <w:ind w:right="511"/>
              <w:jc w:val="right"/>
              <w:rPr>
                <w:sz w:val="24"/>
              </w:rPr>
            </w:pPr>
            <w:r>
              <w:rPr>
                <w:sz w:val="24"/>
              </w:rPr>
              <w:t>65 </w:t>
            </w:r>
          </w:p>
        </w:tc>
        <w:tc>
          <w:tcPr>
            <w:tcW w:w="3685" w:type="dxa"/>
          </w:tcPr>
          <w:p>
            <w:pPr>
              <w:pStyle w:val="TableParagraph"/>
              <w:spacing w:before="2"/>
              <w:ind w:left="1281" w:right="1153"/>
              <w:rPr>
                <w:sz w:val="24"/>
              </w:rPr>
            </w:pPr>
            <w:r>
              <w:rPr>
                <w:sz w:val="24"/>
              </w:rPr>
              <w:t>财达证券 </w:t>
            </w:r>
          </w:p>
        </w:tc>
        <w:tc>
          <w:tcPr>
            <w:tcW w:w="3313" w:type="dxa"/>
          </w:tcPr>
          <w:p>
            <w:pPr>
              <w:pStyle w:val="TableParagraph"/>
              <w:spacing w:before="2"/>
              <w:ind w:left="490" w:right="361"/>
              <w:rPr>
                <w:sz w:val="24"/>
              </w:rPr>
            </w:pPr>
            <w:r>
              <w:rPr>
                <w:sz w:val="24"/>
              </w:rPr>
              <w:t>9,558 </w:t>
            </w:r>
          </w:p>
        </w:tc>
      </w:tr>
      <w:tr>
        <w:trPr>
          <w:trHeight w:val="311" w:hRule="atLeast"/>
        </w:trPr>
        <w:tc>
          <w:tcPr>
            <w:tcW w:w="1526" w:type="dxa"/>
          </w:tcPr>
          <w:p>
            <w:pPr>
              <w:pStyle w:val="TableParagraph"/>
              <w:ind w:right="511"/>
              <w:jc w:val="right"/>
              <w:rPr>
                <w:sz w:val="24"/>
              </w:rPr>
            </w:pPr>
            <w:r>
              <w:rPr>
                <w:sz w:val="24"/>
              </w:rPr>
              <w:t>66 </w:t>
            </w:r>
          </w:p>
        </w:tc>
        <w:tc>
          <w:tcPr>
            <w:tcW w:w="3685" w:type="dxa"/>
          </w:tcPr>
          <w:p>
            <w:pPr>
              <w:pStyle w:val="TableParagraph"/>
              <w:ind w:left="1281" w:right="1153"/>
              <w:rPr>
                <w:sz w:val="24"/>
              </w:rPr>
            </w:pPr>
            <w:r>
              <w:rPr>
                <w:sz w:val="24"/>
              </w:rPr>
              <w:t>万联证券 </w:t>
            </w:r>
          </w:p>
        </w:tc>
        <w:tc>
          <w:tcPr>
            <w:tcW w:w="3313" w:type="dxa"/>
          </w:tcPr>
          <w:p>
            <w:pPr>
              <w:pStyle w:val="TableParagraph"/>
              <w:ind w:left="490" w:right="361"/>
              <w:rPr>
                <w:sz w:val="24"/>
              </w:rPr>
            </w:pPr>
            <w:r>
              <w:rPr>
                <w:sz w:val="24"/>
              </w:rPr>
              <w:t>9,051 </w:t>
            </w:r>
          </w:p>
        </w:tc>
      </w:tr>
      <w:tr>
        <w:trPr>
          <w:trHeight w:val="311" w:hRule="atLeast"/>
        </w:trPr>
        <w:tc>
          <w:tcPr>
            <w:tcW w:w="1526" w:type="dxa"/>
          </w:tcPr>
          <w:p>
            <w:pPr>
              <w:pStyle w:val="TableParagraph"/>
              <w:ind w:right="511"/>
              <w:jc w:val="right"/>
              <w:rPr>
                <w:sz w:val="24"/>
              </w:rPr>
            </w:pPr>
            <w:r>
              <w:rPr>
                <w:sz w:val="24"/>
              </w:rPr>
              <w:t>67 </w:t>
            </w:r>
          </w:p>
        </w:tc>
        <w:tc>
          <w:tcPr>
            <w:tcW w:w="3685" w:type="dxa"/>
          </w:tcPr>
          <w:p>
            <w:pPr>
              <w:pStyle w:val="TableParagraph"/>
              <w:ind w:left="1281" w:right="1153"/>
              <w:rPr>
                <w:sz w:val="24"/>
              </w:rPr>
            </w:pPr>
            <w:r>
              <w:rPr>
                <w:sz w:val="24"/>
              </w:rPr>
              <w:t>华龙证券 </w:t>
            </w:r>
          </w:p>
        </w:tc>
        <w:tc>
          <w:tcPr>
            <w:tcW w:w="3313" w:type="dxa"/>
          </w:tcPr>
          <w:p>
            <w:pPr>
              <w:pStyle w:val="TableParagraph"/>
              <w:ind w:left="490" w:right="361"/>
              <w:rPr>
                <w:sz w:val="24"/>
              </w:rPr>
            </w:pPr>
            <w:r>
              <w:rPr>
                <w:sz w:val="24"/>
              </w:rPr>
              <w:t>8,986 </w:t>
            </w:r>
          </w:p>
        </w:tc>
      </w:tr>
      <w:tr>
        <w:trPr>
          <w:trHeight w:val="311" w:hRule="atLeast"/>
        </w:trPr>
        <w:tc>
          <w:tcPr>
            <w:tcW w:w="1526" w:type="dxa"/>
          </w:tcPr>
          <w:p>
            <w:pPr>
              <w:pStyle w:val="TableParagraph"/>
              <w:ind w:right="511"/>
              <w:jc w:val="right"/>
              <w:rPr>
                <w:sz w:val="24"/>
              </w:rPr>
            </w:pPr>
            <w:r>
              <w:rPr>
                <w:sz w:val="24"/>
              </w:rPr>
              <w:t>68 </w:t>
            </w:r>
          </w:p>
        </w:tc>
        <w:tc>
          <w:tcPr>
            <w:tcW w:w="3685" w:type="dxa"/>
          </w:tcPr>
          <w:p>
            <w:pPr>
              <w:pStyle w:val="TableParagraph"/>
              <w:ind w:left="1281" w:right="1153"/>
              <w:rPr>
                <w:sz w:val="24"/>
              </w:rPr>
            </w:pPr>
            <w:r>
              <w:rPr>
                <w:sz w:val="24"/>
              </w:rPr>
              <w:t>湘财证券 </w:t>
            </w:r>
          </w:p>
        </w:tc>
        <w:tc>
          <w:tcPr>
            <w:tcW w:w="3313" w:type="dxa"/>
          </w:tcPr>
          <w:p>
            <w:pPr>
              <w:pStyle w:val="TableParagraph"/>
              <w:ind w:left="490" w:right="361"/>
              <w:rPr>
                <w:sz w:val="24"/>
              </w:rPr>
            </w:pPr>
            <w:r>
              <w:rPr>
                <w:sz w:val="24"/>
              </w:rPr>
              <w:t>8,795 </w:t>
            </w:r>
          </w:p>
        </w:tc>
      </w:tr>
      <w:tr>
        <w:trPr>
          <w:trHeight w:val="311" w:hRule="atLeast"/>
        </w:trPr>
        <w:tc>
          <w:tcPr>
            <w:tcW w:w="1526" w:type="dxa"/>
          </w:tcPr>
          <w:p>
            <w:pPr>
              <w:pStyle w:val="TableParagraph"/>
              <w:ind w:right="511"/>
              <w:jc w:val="right"/>
              <w:rPr>
                <w:sz w:val="24"/>
              </w:rPr>
            </w:pPr>
            <w:r>
              <w:rPr>
                <w:sz w:val="24"/>
              </w:rPr>
              <w:t>69 </w:t>
            </w:r>
          </w:p>
        </w:tc>
        <w:tc>
          <w:tcPr>
            <w:tcW w:w="3685" w:type="dxa"/>
          </w:tcPr>
          <w:p>
            <w:pPr>
              <w:pStyle w:val="TableParagraph"/>
              <w:ind w:left="1281" w:right="1153"/>
              <w:rPr>
                <w:sz w:val="24"/>
              </w:rPr>
            </w:pPr>
            <w:r>
              <w:rPr>
                <w:sz w:val="24"/>
              </w:rPr>
              <w:t>宏信证券 </w:t>
            </w:r>
          </w:p>
        </w:tc>
        <w:tc>
          <w:tcPr>
            <w:tcW w:w="3313" w:type="dxa"/>
          </w:tcPr>
          <w:p>
            <w:pPr>
              <w:pStyle w:val="TableParagraph"/>
              <w:ind w:left="490" w:right="361"/>
              <w:rPr>
                <w:sz w:val="24"/>
              </w:rPr>
            </w:pPr>
            <w:r>
              <w:rPr>
                <w:sz w:val="24"/>
              </w:rPr>
              <w:t>8,295 </w:t>
            </w:r>
          </w:p>
        </w:tc>
      </w:tr>
      <w:tr>
        <w:trPr>
          <w:trHeight w:val="311" w:hRule="atLeast"/>
        </w:trPr>
        <w:tc>
          <w:tcPr>
            <w:tcW w:w="1526" w:type="dxa"/>
          </w:tcPr>
          <w:p>
            <w:pPr>
              <w:pStyle w:val="TableParagraph"/>
              <w:ind w:right="511"/>
              <w:jc w:val="right"/>
              <w:rPr>
                <w:sz w:val="24"/>
              </w:rPr>
            </w:pPr>
            <w:r>
              <w:rPr>
                <w:sz w:val="24"/>
              </w:rPr>
              <w:t>70 </w:t>
            </w:r>
          </w:p>
        </w:tc>
        <w:tc>
          <w:tcPr>
            <w:tcW w:w="3685" w:type="dxa"/>
          </w:tcPr>
          <w:p>
            <w:pPr>
              <w:pStyle w:val="TableParagraph"/>
              <w:ind w:left="1281" w:right="1153"/>
              <w:rPr>
                <w:sz w:val="24"/>
              </w:rPr>
            </w:pPr>
            <w:r>
              <w:rPr>
                <w:sz w:val="24"/>
              </w:rPr>
              <w:t>国盛证券 </w:t>
            </w:r>
          </w:p>
        </w:tc>
        <w:tc>
          <w:tcPr>
            <w:tcW w:w="3313" w:type="dxa"/>
          </w:tcPr>
          <w:p>
            <w:pPr>
              <w:pStyle w:val="TableParagraph"/>
              <w:ind w:left="490" w:right="361"/>
              <w:rPr>
                <w:sz w:val="24"/>
              </w:rPr>
            </w:pPr>
            <w:r>
              <w:rPr>
                <w:sz w:val="24"/>
              </w:rPr>
              <w:t>7,683 </w:t>
            </w:r>
          </w:p>
        </w:tc>
      </w:tr>
      <w:tr>
        <w:trPr>
          <w:trHeight w:val="313" w:hRule="atLeast"/>
        </w:trPr>
        <w:tc>
          <w:tcPr>
            <w:tcW w:w="1526" w:type="dxa"/>
          </w:tcPr>
          <w:p>
            <w:pPr>
              <w:pStyle w:val="TableParagraph"/>
              <w:spacing w:before="2"/>
              <w:ind w:right="511"/>
              <w:jc w:val="right"/>
              <w:rPr>
                <w:sz w:val="24"/>
              </w:rPr>
            </w:pPr>
            <w:r>
              <w:rPr>
                <w:sz w:val="24"/>
              </w:rPr>
              <w:t>71 </w:t>
            </w:r>
          </w:p>
        </w:tc>
        <w:tc>
          <w:tcPr>
            <w:tcW w:w="3685" w:type="dxa"/>
          </w:tcPr>
          <w:p>
            <w:pPr>
              <w:pStyle w:val="TableParagraph"/>
              <w:spacing w:before="2"/>
              <w:ind w:left="1281" w:right="1153"/>
              <w:rPr>
                <w:sz w:val="24"/>
              </w:rPr>
            </w:pPr>
            <w:r>
              <w:rPr>
                <w:sz w:val="24"/>
              </w:rPr>
              <w:t>北京高华 </w:t>
            </w:r>
          </w:p>
        </w:tc>
        <w:tc>
          <w:tcPr>
            <w:tcW w:w="3313" w:type="dxa"/>
          </w:tcPr>
          <w:p>
            <w:pPr>
              <w:pStyle w:val="TableParagraph"/>
              <w:spacing w:before="2"/>
              <w:ind w:left="490" w:right="361"/>
              <w:rPr>
                <w:sz w:val="24"/>
              </w:rPr>
            </w:pPr>
            <w:r>
              <w:rPr>
                <w:sz w:val="24"/>
              </w:rPr>
              <w:t>7,360 </w:t>
            </w:r>
          </w:p>
        </w:tc>
      </w:tr>
      <w:tr>
        <w:trPr>
          <w:trHeight w:val="311" w:hRule="atLeast"/>
        </w:trPr>
        <w:tc>
          <w:tcPr>
            <w:tcW w:w="1526" w:type="dxa"/>
          </w:tcPr>
          <w:p>
            <w:pPr>
              <w:pStyle w:val="TableParagraph"/>
              <w:ind w:right="511"/>
              <w:jc w:val="right"/>
              <w:rPr>
                <w:sz w:val="24"/>
              </w:rPr>
            </w:pPr>
            <w:r>
              <w:rPr>
                <w:sz w:val="24"/>
              </w:rPr>
              <w:t>72 </w:t>
            </w:r>
          </w:p>
        </w:tc>
        <w:tc>
          <w:tcPr>
            <w:tcW w:w="3685" w:type="dxa"/>
          </w:tcPr>
          <w:p>
            <w:pPr>
              <w:pStyle w:val="TableParagraph"/>
              <w:ind w:left="1281" w:right="1153"/>
              <w:rPr>
                <w:sz w:val="24"/>
              </w:rPr>
            </w:pPr>
            <w:r>
              <w:rPr>
                <w:sz w:val="24"/>
              </w:rPr>
              <w:t>渤海证券 </w:t>
            </w:r>
          </w:p>
        </w:tc>
        <w:tc>
          <w:tcPr>
            <w:tcW w:w="3313" w:type="dxa"/>
          </w:tcPr>
          <w:p>
            <w:pPr>
              <w:pStyle w:val="TableParagraph"/>
              <w:ind w:left="490" w:right="361"/>
              <w:rPr>
                <w:sz w:val="24"/>
              </w:rPr>
            </w:pPr>
            <w:r>
              <w:rPr>
                <w:sz w:val="24"/>
              </w:rPr>
              <w:t>7,359 </w:t>
            </w:r>
          </w:p>
        </w:tc>
      </w:tr>
      <w:tr>
        <w:trPr>
          <w:trHeight w:val="311" w:hRule="atLeast"/>
        </w:trPr>
        <w:tc>
          <w:tcPr>
            <w:tcW w:w="1526" w:type="dxa"/>
          </w:tcPr>
          <w:p>
            <w:pPr>
              <w:pStyle w:val="TableParagraph"/>
              <w:ind w:right="511"/>
              <w:jc w:val="right"/>
              <w:rPr>
                <w:sz w:val="24"/>
              </w:rPr>
            </w:pPr>
            <w:r>
              <w:rPr>
                <w:sz w:val="24"/>
              </w:rPr>
              <w:t>73 </w:t>
            </w:r>
          </w:p>
        </w:tc>
        <w:tc>
          <w:tcPr>
            <w:tcW w:w="3685" w:type="dxa"/>
          </w:tcPr>
          <w:p>
            <w:pPr>
              <w:pStyle w:val="TableParagraph"/>
              <w:ind w:left="1281" w:right="1153"/>
              <w:rPr>
                <w:sz w:val="24"/>
              </w:rPr>
            </w:pPr>
            <w:r>
              <w:rPr>
                <w:sz w:val="24"/>
              </w:rPr>
              <w:t>长城国瑞 </w:t>
            </w:r>
          </w:p>
        </w:tc>
        <w:tc>
          <w:tcPr>
            <w:tcW w:w="3313" w:type="dxa"/>
          </w:tcPr>
          <w:p>
            <w:pPr>
              <w:pStyle w:val="TableParagraph"/>
              <w:ind w:left="490" w:right="361"/>
              <w:rPr>
                <w:sz w:val="24"/>
              </w:rPr>
            </w:pPr>
            <w:r>
              <w:rPr>
                <w:sz w:val="24"/>
              </w:rPr>
              <w:t>6,492 </w:t>
            </w:r>
          </w:p>
        </w:tc>
      </w:tr>
      <w:tr>
        <w:trPr>
          <w:trHeight w:val="312" w:hRule="atLeast"/>
        </w:trPr>
        <w:tc>
          <w:tcPr>
            <w:tcW w:w="1526" w:type="dxa"/>
          </w:tcPr>
          <w:p>
            <w:pPr>
              <w:pStyle w:val="TableParagraph"/>
              <w:ind w:right="511"/>
              <w:jc w:val="right"/>
              <w:rPr>
                <w:sz w:val="24"/>
              </w:rPr>
            </w:pPr>
            <w:r>
              <w:rPr>
                <w:sz w:val="24"/>
              </w:rPr>
              <w:t>74 </w:t>
            </w:r>
          </w:p>
        </w:tc>
        <w:tc>
          <w:tcPr>
            <w:tcW w:w="3685" w:type="dxa"/>
          </w:tcPr>
          <w:p>
            <w:pPr>
              <w:pStyle w:val="TableParagraph"/>
              <w:ind w:left="1281" w:right="1153"/>
              <w:rPr>
                <w:sz w:val="24"/>
              </w:rPr>
            </w:pPr>
            <w:r>
              <w:rPr>
                <w:sz w:val="24"/>
              </w:rPr>
              <w:t>太平洋证券 </w:t>
            </w:r>
          </w:p>
        </w:tc>
        <w:tc>
          <w:tcPr>
            <w:tcW w:w="3313" w:type="dxa"/>
          </w:tcPr>
          <w:p>
            <w:pPr>
              <w:pStyle w:val="TableParagraph"/>
              <w:ind w:left="490" w:right="361"/>
              <w:rPr>
                <w:sz w:val="24"/>
              </w:rPr>
            </w:pPr>
            <w:r>
              <w:rPr>
                <w:sz w:val="24"/>
              </w:rPr>
              <w:t>6,487 </w:t>
            </w:r>
          </w:p>
        </w:tc>
      </w:tr>
      <w:tr>
        <w:trPr>
          <w:trHeight w:val="311" w:hRule="atLeast"/>
        </w:trPr>
        <w:tc>
          <w:tcPr>
            <w:tcW w:w="1526" w:type="dxa"/>
          </w:tcPr>
          <w:p>
            <w:pPr>
              <w:pStyle w:val="TableParagraph"/>
              <w:ind w:right="511"/>
              <w:jc w:val="right"/>
              <w:rPr>
                <w:sz w:val="24"/>
              </w:rPr>
            </w:pPr>
            <w:r>
              <w:rPr>
                <w:sz w:val="24"/>
              </w:rPr>
              <w:t>75 </w:t>
            </w:r>
          </w:p>
        </w:tc>
        <w:tc>
          <w:tcPr>
            <w:tcW w:w="3685" w:type="dxa"/>
          </w:tcPr>
          <w:p>
            <w:pPr>
              <w:pStyle w:val="TableParagraph"/>
              <w:ind w:left="1281" w:right="1153"/>
              <w:rPr>
                <w:sz w:val="24"/>
              </w:rPr>
            </w:pPr>
            <w:r>
              <w:rPr>
                <w:sz w:val="24"/>
              </w:rPr>
              <w:t>联储证券 </w:t>
            </w:r>
          </w:p>
        </w:tc>
        <w:tc>
          <w:tcPr>
            <w:tcW w:w="3313" w:type="dxa"/>
          </w:tcPr>
          <w:p>
            <w:pPr>
              <w:pStyle w:val="TableParagraph"/>
              <w:ind w:left="490" w:right="361"/>
              <w:rPr>
                <w:sz w:val="24"/>
              </w:rPr>
            </w:pPr>
            <w:r>
              <w:rPr>
                <w:sz w:val="24"/>
              </w:rPr>
              <w:t>6,454 </w:t>
            </w:r>
          </w:p>
        </w:tc>
      </w:tr>
      <w:tr>
        <w:trPr>
          <w:trHeight w:val="311" w:hRule="atLeast"/>
        </w:trPr>
        <w:tc>
          <w:tcPr>
            <w:tcW w:w="1526" w:type="dxa"/>
          </w:tcPr>
          <w:p>
            <w:pPr>
              <w:pStyle w:val="TableParagraph"/>
              <w:ind w:right="511"/>
              <w:jc w:val="right"/>
              <w:rPr>
                <w:sz w:val="24"/>
              </w:rPr>
            </w:pPr>
            <w:r>
              <w:rPr>
                <w:sz w:val="24"/>
              </w:rPr>
              <w:t>76 </w:t>
            </w:r>
          </w:p>
        </w:tc>
        <w:tc>
          <w:tcPr>
            <w:tcW w:w="3685" w:type="dxa"/>
          </w:tcPr>
          <w:p>
            <w:pPr>
              <w:pStyle w:val="TableParagraph"/>
              <w:ind w:left="1281" w:right="1153"/>
              <w:rPr>
                <w:sz w:val="24"/>
              </w:rPr>
            </w:pPr>
            <w:r>
              <w:rPr>
                <w:sz w:val="24"/>
              </w:rPr>
              <w:t>东亚前海 </w:t>
            </w:r>
          </w:p>
        </w:tc>
        <w:tc>
          <w:tcPr>
            <w:tcW w:w="3313" w:type="dxa"/>
          </w:tcPr>
          <w:p>
            <w:pPr>
              <w:pStyle w:val="TableParagraph"/>
              <w:ind w:left="490" w:right="361"/>
              <w:rPr>
                <w:sz w:val="24"/>
              </w:rPr>
            </w:pPr>
            <w:r>
              <w:rPr>
                <w:sz w:val="24"/>
              </w:rPr>
              <w:t>5,679 </w:t>
            </w:r>
          </w:p>
        </w:tc>
      </w:tr>
      <w:tr>
        <w:trPr>
          <w:trHeight w:val="313" w:hRule="atLeast"/>
        </w:trPr>
        <w:tc>
          <w:tcPr>
            <w:tcW w:w="1526" w:type="dxa"/>
          </w:tcPr>
          <w:p>
            <w:pPr>
              <w:pStyle w:val="TableParagraph"/>
              <w:spacing w:before="2"/>
              <w:ind w:right="511"/>
              <w:jc w:val="right"/>
              <w:rPr>
                <w:sz w:val="24"/>
              </w:rPr>
            </w:pPr>
            <w:r>
              <w:rPr>
                <w:sz w:val="24"/>
              </w:rPr>
              <w:t>77 </w:t>
            </w:r>
          </w:p>
        </w:tc>
        <w:tc>
          <w:tcPr>
            <w:tcW w:w="3685" w:type="dxa"/>
          </w:tcPr>
          <w:p>
            <w:pPr>
              <w:pStyle w:val="TableParagraph"/>
              <w:spacing w:before="2"/>
              <w:ind w:left="1281" w:right="1153"/>
              <w:rPr>
                <w:sz w:val="24"/>
              </w:rPr>
            </w:pPr>
            <w:r>
              <w:rPr>
                <w:sz w:val="24"/>
              </w:rPr>
              <w:t>华菁证券 </w:t>
            </w:r>
          </w:p>
        </w:tc>
        <w:tc>
          <w:tcPr>
            <w:tcW w:w="3313" w:type="dxa"/>
          </w:tcPr>
          <w:p>
            <w:pPr>
              <w:pStyle w:val="TableParagraph"/>
              <w:spacing w:before="2"/>
              <w:ind w:left="490" w:right="361"/>
              <w:rPr>
                <w:sz w:val="24"/>
              </w:rPr>
            </w:pPr>
            <w:r>
              <w:rPr>
                <w:sz w:val="24"/>
              </w:rPr>
              <w:t>4,798 </w:t>
            </w:r>
          </w:p>
        </w:tc>
      </w:tr>
      <w:tr>
        <w:trPr>
          <w:trHeight w:val="311" w:hRule="atLeast"/>
        </w:trPr>
        <w:tc>
          <w:tcPr>
            <w:tcW w:w="1526" w:type="dxa"/>
          </w:tcPr>
          <w:p>
            <w:pPr>
              <w:pStyle w:val="TableParagraph"/>
              <w:ind w:right="511"/>
              <w:jc w:val="right"/>
              <w:rPr>
                <w:sz w:val="24"/>
              </w:rPr>
            </w:pPr>
            <w:r>
              <w:rPr>
                <w:sz w:val="24"/>
              </w:rPr>
              <w:t>78 </w:t>
            </w:r>
          </w:p>
        </w:tc>
        <w:tc>
          <w:tcPr>
            <w:tcW w:w="3685" w:type="dxa"/>
          </w:tcPr>
          <w:p>
            <w:pPr>
              <w:pStyle w:val="TableParagraph"/>
              <w:ind w:left="1281" w:right="1153"/>
              <w:rPr>
                <w:sz w:val="24"/>
              </w:rPr>
            </w:pPr>
            <w:r>
              <w:rPr>
                <w:sz w:val="24"/>
              </w:rPr>
              <w:t>粤开证券 </w:t>
            </w:r>
          </w:p>
        </w:tc>
        <w:tc>
          <w:tcPr>
            <w:tcW w:w="3313" w:type="dxa"/>
          </w:tcPr>
          <w:p>
            <w:pPr>
              <w:pStyle w:val="TableParagraph"/>
              <w:ind w:left="490" w:right="361"/>
              <w:rPr>
                <w:sz w:val="24"/>
              </w:rPr>
            </w:pPr>
            <w:r>
              <w:rPr>
                <w:sz w:val="24"/>
              </w:rPr>
              <w:t>4,407 </w:t>
            </w:r>
          </w:p>
        </w:tc>
      </w:tr>
      <w:tr>
        <w:trPr>
          <w:trHeight w:val="311" w:hRule="atLeast"/>
        </w:trPr>
        <w:tc>
          <w:tcPr>
            <w:tcW w:w="1526" w:type="dxa"/>
          </w:tcPr>
          <w:p>
            <w:pPr>
              <w:pStyle w:val="TableParagraph"/>
              <w:ind w:right="511"/>
              <w:jc w:val="right"/>
              <w:rPr>
                <w:sz w:val="24"/>
              </w:rPr>
            </w:pPr>
            <w:r>
              <w:rPr>
                <w:sz w:val="24"/>
              </w:rPr>
              <w:t>79 </w:t>
            </w:r>
          </w:p>
        </w:tc>
        <w:tc>
          <w:tcPr>
            <w:tcW w:w="3685" w:type="dxa"/>
          </w:tcPr>
          <w:p>
            <w:pPr>
              <w:pStyle w:val="TableParagraph"/>
              <w:ind w:left="1281" w:right="1153"/>
              <w:rPr>
                <w:sz w:val="24"/>
              </w:rPr>
            </w:pPr>
            <w:r>
              <w:rPr>
                <w:sz w:val="24"/>
              </w:rPr>
              <w:t>金元证券 </w:t>
            </w:r>
          </w:p>
        </w:tc>
        <w:tc>
          <w:tcPr>
            <w:tcW w:w="3313" w:type="dxa"/>
          </w:tcPr>
          <w:p>
            <w:pPr>
              <w:pStyle w:val="TableParagraph"/>
              <w:ind w:left="490" w:right="361"/>
              <w:rPr>
                <w:sz w:val="24"/>
              </w:rPr>
            </w:pPr>
            <w:r>
              <w:rPr>
                <w:sz w:val="24"/>
              </w:rPr>
              <w:t>4,083 </w:t>
            </w:r>
          </w:p>
        </w:tc>
      </w:tr>
      <w:tr>
        <w:trPr>
          <w:trHeight w:val="311" w:hRule="atLeast"/>
        </w:trPr>
        <w:tc>
          <w:tcPr>
            <w:tcW w:w="1526" w:type="dxa"/>
          </w:tcPr>
          <w:p>
            <w:pPr>
              <w:pStyle w:val="TableParagraph"/>
              <w:ind w:right="511"/>
              <w:jc w:val="right"/>
              <w:rPr>
                <w:sz w:val="24"/>
              </w:rPr>
            </w:pPr>
            <w:r>
              <w:rPr>
                <w:sz w:val="24"/>
              </w:rPr>
              <w:t>80 </w:t>
            </w:r>
          </w:p>
        </w:tc>
        <w:tc>
          <w:tcPr>
            <w:tcW w:w="3685" w:type="dxa"/>
          </w:tcPr>
          <w:p>
            <w:pPr>
              <w:pStyle w:val="TableParagraph"/>
              <w:ind w:left="1281" w:right="1153"/>
              <w:rPr>
                <w:sz w:val="24"/>
              </w:rPr>
            </w:pPr>
            <w:r>
              <w:rPr>
                <w:sz w:val="24"/>
              </w:rPr>
              <w:t>川财证券 </w:t>
            </w:r>
          </w:p>
        </w:tc>
        <w:tc>
          <w:tcPr>
            <w:tcW w:w="3313" w:type="dxa"/>
          </w:tcPr>
          <w:p>
            <w:pPr>
              <w:pStyle w:val="TableParagraph"/>
              <w:ind w:left="490" w:right="361"/>
              <w:rPr>
                <w:sz w:val="24"/>
              </w:rPr>
            </w:pPr>
            <w:r>
              <w:rPr>
                <w:sz w:val="24"/>
              </w:rPr>
              <w:t>4,018 </w:t>
            </w:r>
          </w:p>
        </w:tc>
      </w:tr>
      <w:tr>
        <w:trPr>
          <w:trHeight w:val="311" w:hRule="atLeast"/>
        </w:trPr>
        <w:tc>
          <w:tcPr>
            <w:tcW w:w="1526" w:type="dxa"/>
          </w:tcPr>
          <w:p>
            <w:pPr>
              <w:pStyle w:val="TableParagraph"/>
              <w:ind w:right="511"/>
              <w:jc w:val="right"/>
              <w:rPr>
                <w:sz w:val="24"/>
              </w:rPr>
            </w:pPr>
            <w:r>
              <w:rPr>
                <w:sz w:val="24"/>
              </w:rPr>
              <w:t>81 </w:t>
            </w:r>
          </w:p>
        </w:tc>
        <w:tc>
          <w:tcPr>
            <w:tcW w:w="3685" w:type="dxa"/>
          </w:tcPr>
          <w:p>
            <w:pPr>
              <w:pStyle w:val="TableParagraph"/>
              <w:ind w:left="1281" w:right="1153"/>
              <w:rPr>
                <w:sz w:val="24"/>
              </w:rPr>
            </w:pPr>
            <w:r>
              <w:rPr>
                <w:sz w:val="24"/>
              </w:rPr>
              <w:t>红塔证券 </w:t>
            </w:r>
          </w:p>
        </w:tc>
        <w:tc>
          <w:tcPr>
            <w:tcW w:w="3313" w:type="dxa"/>
          </w:tcPr>
          <w:p>
            <w:pPr>
              <w:pStyle w:val="TableParagraph"/>
              <w:ind w:left="490" w:right="361"/>
              <w:rPr>
                <w:sz w:val="24"/>
              </w:rPr>
            </w:pPr>
            <w:r>
              <w:rPr>
                <w:sz w:val="24"/>
              </w:rPr>
              <w:t>3,993 </w:t>
            </w:r>
          </w:p>
        </w:tc>
      </w:tr>
      <w:tr>
        <w:trPr>
          <w:trHeight w:val="311" w:hRule="atLeast"/>
        </w:trPr>
        <w:tc>
          <w:tcPr>
            <w:tcW w:w="1526" w:type="dxa"/>
          </w:tcPr>
          <w:p>
            <w:pPr>
              <w:pStyle w:val="TableParagraph"/>
              <w:ind w:right="511"/>
              <w:jc w:val="right"/>
              <w:rPr>
                <w:sz w:val="24"/>
              </w:rPr>
            </w:pPr>
            <w:r>
              <w:rPr>
                <w:sz w:val="24"/>
              </w:rPr>
              <w:t>82 </w:t>
            </w:r>
          </w:p>
        </w:tc>
        <w:tc>
          <w:tcPr>
            <w:tcW w:w="3685" w:type="dxa"/>
          </w:tcPr>
          <w:p>
            <w:pPr>
              <w:pStyle w:val="TableParagraph"/>
              <w:ind w:left="1281" w:right="1153"/>
              <w:rPr>
                <w:sz w:val="24"/>
              </w:rPr>
            </w:pPr>
            <w:r>
              <w:rPr>
                <w:sz w:val="24"/>
              </w:rPr>
              <w:t>东方财富 </w:t>
            </w:r>
          </w:p>
        </w:tc>
        <w:tc>
          <w:tcPr>
            <w:tcW w:w="3313" w:type="dxa"/>
          </w:tcPr>
          <w:p>
            <w:pPr>
              <w:pStyle w:val="TableParagraph"/>
              <w:ind w:left="490" w:right="361"/>
              <w:rPr>
                <w:sz w:val="24"/>
              </w:rPr>
            </w:pPr>
            <w:r>
              <w:rPr>
                <w:sz w:val="24"/>
              </w:rPr>
              <w:t>3,971 </w:t>
            </w:r>
          </w:p>
        </w:tc>
      </w:tr>
      <w:tr>
        <w:trPr>
          <w:trHeight w:val="313" w:hRule="atLeast"/>
        </w:trPr>
        <w:tc>
          <w:tcPr>
            <w:tcW w:w="1526" w:type="dxa"/>
          </w:tcPr>
          <w:p>
            <w:pPr>
              <w:pStyle w:val="TableParagraph"/>
              <w:spacing w:before="2"/>
              <w:ind w:right="511"/>
              <w:jc w:val="right"/>
              <w:rPr>
                <w:sz w:val="24"/>
              </w:rPr>
            </w:pPr>
            <w:r>
              <w:rPr>
                <w:sz w:val="24"/>
              </w:rPr>
              <w:t>83 </w:t>
            </w:r>
          </w:p>
        </w:tc>
        <w:tc>
          <w:tcPr>
            <w:tcW w:w="3685" w:type="dxa"/>
          </w:tcPr>
          <w:p>
            <w:pPr>
              <w:pStyle w:val="TableParagraph"/>
              <w:spacing w:before="2"/>
              <w:ind w:left="1281" w:right="1153"/>
              <w:rPr>
                <w:sz w:val="24"/>
              </w:rPr>
            </w:pPr>
            <w:r>
              <w:rPr>
                <w:sz w:val="24"/>
              </w:rPr>
              <w:t>华鑫证券 </w:t>
            </w:r>
          </w:p>
        </w:tc>
        <w:tc>
          <w:tcPr>
            <w:tcW w:w="3313" w:type="dxa"/>
          </w:tcPr>
          <w:p>
            <w:pPr>
              <w:pStyle w:val="TableParagraph"/>
              <w:spacing w:before="2"/>
              <w:ind w:left="490" w:right="361"/>
              <w:rPr>
                <w:sz w:val="24"/>
              </w:rPr>
            </w:pPr>
            <w:r>
              <w:rPr>
                <w:sz w:val="24"/>
              </w:rPr>
              <w:t>3,209 </w:t>
            </w:r>
          </w:p>
        </w:tc>
      </w:tr>
      <w:tr>
        <w:trPr>
          <w:trHeight w:val="311" w:hRule="atLeast"/>
        </w:trPr>
        <w:tc>
          <w:tcPr>
            <w:tcW w:w="1526" w:type="dxa"/>
          </w:tcPr>
          <w:p>
            <w:pPr>
              <w:pStyle w:val="TableParagraph"/>
              <w:ind w:right="511"/>
              <w:jc w:val="right"/>
              <w:rPr>
                <w:sz w:val="24"/>
              </w:rPr>
            </w:pPr>
            <w:r>
              <w:rPr>
                <w:sz w:val="24"/>
              </w:rPr>
              <w:t>84 </w:t>
            </w:r>
          </w:p>
        </w:tc>
        <w:tc>
          <w:tcPr>
            <w:tcW w:w="3685" w:type="dxa"/>
          </w:tcPr>
          <w:p>
            <w:pPr>
              <w:pStyle w:val="TableParagraph"/>
              <w:ind w:left="1281" w:right="1153"/>
              <w:rPr>
                <w:sz w:val="24"/>
              </w:rPr>
            </w:pPr>
            <w:r>
              <w:rPr>
                <w:sz w:val="24"/>
              </w:rPr>
              <w:t>华林证券 </w:t>
            </w:r>
          </w:p>
        </w:tc>
        <w:tc>
          <w:tcPr>
            <w:tcW w:w="3313" w:type="dxa"/>
          </w:tcPr>
          <w:p>
            <w:pPr>
              <w:pStyle w:val="TableParagraph"/>
              <w:ind w:left="490" w:right="361"/>
              <w:rPr>
                <w:sz w:val="24"/>
              </w:rPr>
            </w:pPr>
            <w:r>
              <w:rPr>
                <w:sz w:val="24"/>
              </w:rPr>
              <w:t>3,142 </w:t>
            </w:r>
          </w:p>
        </w:tc>
      </w:tr>
      <w:tr>
        <w:trPr>
          <w:trHeight w:val="311" w:hRule="atLeast"/>
        </w:trPr>
        <w:tc>
          <w:tcPr>
            <w:tcW w:w="1526" w:type="dxa"/>
          </w:tcPr>
          <w:p>
            <w:pPr>
              <w:pStyle w:val="TableParagraph"/>
              <w:ind w:right="511"/>
              <w:jc w:val="right"/>
              <w:rPr>
                <w:sz w:val="24"/>
              </w:rPr>
            </w:pPr>
            <w:r>
              <w:rPr>
                <w:sz w:val="24"/>
              </w:rPr>
              <w:t>85 </w:t>
            </w:r>
          </w:p>
        </w:tc>
        <w:tc>
          <w:tcPr>
            <w:tcW w:w="3685" w:type="dxa"/>
          </w:tcPr>
          <w:p>
            <w:pPr>
              <w:pStyle w:val="TableParagraph"/>
              <w:ind w:left="1281" w:right="1153"/>
              <w:rPr>
                <w:sz w:val="24"/>
              </w:rPr>
            </w:pPr>
            <w:r>
              <w:rPr>
                <w:sz w:val="24"/>
              </w:rPr>
              <w:t>中邮证券 </w:t>
            </w:r>
          </w:p>
        </w:tc>
        <w:tc>
          <w:tcPr>
            <w:tcW w:w="3313" w:type="dxa"/>
          </w:tcPr>
          <w:p>
            <w:pPr>
              <w:pStyle w:val="TableParagraph"/>
              <w:ind w:left="490" w:right="361"/>
              <w:rPr>
                <w:sz w:val="24"/>
              </w:rPr>
            </w:pPr>
            <w:r>
              <w:rPr>
                <w:sz w:val="24"/>
              </w:rPr>
              <w:t>2,193 </w:t>
            </w:r>
          </w:p>
        </w:tc>
      </w:tr>
      <w:tr>
        <w:trPr>
          <w:trHeight w:val="312" w:hRule="atLeast"/>
        </w:trPr>
        <w:tc>
          <w:tcPr>
            <w:tcW w:w="1526" w:type="dxa"/>
          </w:tcPr>
          <w:p>
            <w:pPr>
              <w:pStyle w:val="TableParagraph"/>
              <w:ind w:right="511"/>
              <w:jc w:val="right"/>
              <w:rPr>
                <w:sz w:val="24"/>
              </w:rPr>
            </w:pPr>
            <w:r>
              <w:rPr>
                <w:sz w:val="24"/>
              </w:rPr>
              <w:t>86 </w:t>
            </w:r>
          </w:p>
        </w:tc>
        <w:tc>
          <w:tcPr>
            <w:tcW w:w="3685" w:type="dxa"/>
          </w:tcPr>
          <w:p>
            <w:pPr>
              <w:pStyle w:val="TableParagraph"/>
              <w:ind w:left="1281" w:right="1153"/>
              <w:rPr>
                <w:sz w:val="24"/>
              </w:rPr>
            </w:pPr>
            <w:r>
              <w:rPr>
                <w:sz w:val="24"/>
              </w:rPr>
              <w:t>爱建证券 </w:t>
            </w:r>
          </w:p>
        </w:tc>
        <w:tc>
          <w:tcPr>
            <w:tcW w:w="3313" w:type="dxa"/>
          </w:tcPr>
          <w:p>
            <w:pPr>
              <w:pStyle w:val="TableParagraph"/>
              <w:ind w:left="490" w:right="361"/>
              <w:rPr>
                <w:sz w:val="24"/>
              </w:rPr>
            </w:pPr>
            <w:r>
              <w:rPr>
                <w:sz w:val="24"/>
              </w:rPr>
              <w:t>1,597 </w:t>
            </w:r>
          </w:p>
        </w:tc>
      </w:tr>
      <w:tr>
        <w:trPr>
          <w:trHeight w:val="311" w:hRule="atLeast"/>
        </w:trPr>
        <w:tc>
          <w:tcPr>
            <w:tcW w:w="1526" w:type="dxa"/>
          </w:tcPr>
          <w:p>
            <w:pPr>
              <w:pStyle w:val="TableParagraph"/>
              <w:ind w:right="511"/>
              <w:jc w:val="right"/>
              <w:rPr>
                <w:sz w:val="24"/>
              </w:rPr>
            </w:pPr>
            <w:r>
              <w:rPr>
                <w:sz w:val="24"/>
              </w:rPr>
              <w:t>87 </w:t>
            </w:r>
          </w:p>
        </w:tc>
        <w:tc>
          <w:tcPr>
            <w:tcW w:w="3685" w:type="dxa"/>
          </w:tcPr>
          <w:p>
            <w:pPr>
              <w:pStyle w:val="TableParagraph"/>
              <w:ind w:left="1281" w:right="1153"/>
              <w:rPr>
                <w:sz w:val="24"/>
              </w:rPr>
            </w:pPr>
            <w:r>
              <w:rPr>
                <w:sz w:val="24"/>
              </w:rPr>
              <w:t>万和证券 </w:t>
            </w:r>
          </w:p>
        </w:tc>
        <w:tc>
          <w:tcPr>
            <w:tcW w:w="3313" w:type="dxa"/>
          </w:tcPr>
          <w:p>
            <w:pPr>
              <w:pStyle w:val="TableParagraph"/>
              <w:ind w:left="490" w:right="361"/>
              <w:rPr>
                <w:sz w:val="24"/>
              </w:rPr>
            </w:pPr>
            <w:r>
              <w:rPr>
                <w:sz w:val="24"/>
              </w:rPr>
              <w:t>1,459 </w:t>
            </w:r>
          </w:p>
        </w:tc>
      </w:tr>
      <w:tr>
        <w:trPr>
          <w:trHeight w:val="311" w:hRule="atLeast"/>
        </w:trPr>
        <w:tc>
          <w:tcPr>
            <w:tcW w:w="1526" w:type="dxa"/>
          </w:tcPr>
          <w:p>
            <w:pPr>
              <w:pStyle w:val="TableParagraph"/>
              <w:ind w:right="511"/>
              <w:jc w:val="right"/>
              <w:rPr>
                <w:sz w:val="24"/>
              </w:rPr>
            </w:pPr>
            <w:r>
              <w:rPr>
                <w:sz w:val="24"/>
              </w:rPr>
              <w:t>88 </w:t>
            </w:r>
          </w:p>
        </w:tc>
        <w:tc>
          <w:tcPr>
            <w:tcW w:w="3685" w:type="dxa"/>
          </w:tcPr>
          <w:p>
            <w:pPr>
              <w:pStyle w:val="TableParagraph"/>
              <w:ind w:left="1281" w:right="1153"/>
              <w:rPr>
                <w:sz w:val="24"/>
              </w:rPr>
            </w:pPr>
            <w:r>
              <w:rPr>
                <w:sz w:val="24"/>
              </w:rPr>
              <w:t>新时代证券 </w:t>
            </w:r>
          </w:p>
        </w:tc>
        <w:tc>
          <w:tcPr>
            <w:tcW w:w="3313" w:type="dxa"/>
          </w:tcPr>
          <w:p>
            <w:pPr>
              <w:pStyle w:val="TableParagraph"/>
              <w:ind w:left="490" w:right="361"/>
              <w:rPr>
                <w:sz w:val="24"/>
              </w:rPr>
            </w:pPr>
            <w:r>
              <w:rPr>
                <w:sz w:val="24"/>
              </w:rPr>
              <w:t>1,332 </w:t>
            </w:r>
          </w:p>
        </w:tc>
      </w:tr>
      <w:tr>
        <w:trPr>
          <w:trHeight w:val="313" w:hRule="atLeast"/>
        </w:trPr>
        <w:tc>
          <w:tcPr>
            <w:tcW w:w="1526" w:type="dxa"/>
          </w:tcPr>
          <w:p>
            <w:pPr>
              <w:pStyle w:val="TableParagraph"/>
              <w:spacing w:before="2"/>
              <w:ind w:right="511"/>
              <w:jc w:val="right"/>
              <w:rPr>
                <w:sz w:val="24"/>
              </w:rPr>
            </w:pPr>
            <w:r>
              <w:rPr>
                <w:sz w:val="24"/>
              </w:rPr>
              <w:t>89 </w:t>
            </w:r>
          </w:p>
        </w:tc>
        <w:tc>
          <w:tcPr>
            <w:tcW w:w="3685" w:type="dxa"/>
          </w:tcPr>
          <w:p>
            <w:pPr>
              <w:pStyle w:val="TableParagraph"/>
              <w:spacing w:before="2"/>
              <w:ind w:left="1281" w:right="1153"/>
              <w:rPr>
                <w:sz w:val="24"/>
              </w:rPr>
            </w:pPr>
            <w:r>
              <w:rPr>
                <w:sz w:val="24"/>
              </w:rPr>
              <w:t>银泰证券 </w:t>
            </w:r>
          </w:p>
        </w:tc>
        <w:tc>
          <w:tcPr>
            <w:tcW w:w="3313" w:type="dxa"/>
          </w:tcPr>
          <w:p>
            <w:pPr>
              <w:pStyle w:val="TableParagraph"/>
              <w:spacing w:before="2"/>
              <w:ind w:left="490" w:right="361"/>
              <w:rPr>
                <w:sz w:val="24"/>
              </w:rPr>
            </w:pPr>
            <w:r>
              <w:rPr>
                <w:sz w:val="24"/>
              </w:rPr>
              <w:t>666 </w:t>
            </w:r>
          </w:p>
        </w:tc>
      </w:tr>
      <w:tr>
        <w:trPr>
          <w:trHeight w:val="311" w:hRule="atLeast"/>
        </w:trPr>
        <w:tc>
          <w:tcPr>
            <w:tcW w:w="1526" w:type="dxa"/>
          </w:tcPr>
          <w:p>
            <w:pPr>
              <w:pStyle w:val="TableParagraph"/>
              <w:ind w:right="511"/>
              <w:jc w:val="right"/>
              <w:rPr>
                <w:sz w:val="24"/>
              </w:rPr>
            </w:pPr>
            <w:r>
              <w:rPr>
                <w:sz w:val="24"/>
              </w:rPr>
              <w:t>90 </w:t>
            </w:r>
          </w:p>
        </w:tc>
        <w:tc>
          <w:tcPr>
            <w:tcW w:w="3685" w:type="dxa"/>
          </w:tcPr>
          <w:p>
            <w:pPr>
              <w:pStyle w:val="TableParagraph"/>
              <w:ind w:left="1281" w:right="1153"/>
              <w:rPr>
                <w:sz w:val="24"/>
              </w:rPr>
            </w:pPr>
            <w:r>
              <w:rPr>
                <w:sz w:val="24"/>
              </w:rPr>
              <w:t>大同证券 </w:t>
            </w:r>
          </w:p>
        </w:tc>
        <w:tc>
          <w:tcPr>
            <w:tcW w:w="3313" w:type="dxa"/>
          </w:tcPr>
          <w:p>
            <w:pPr>
              <w:pStyle w:val="TableParagraph"/>
              <w:ind w:left="490" w:right="361"/>
              <w:rPr>
                <w:sz w:val="24"/>
              </w:rPr>
            </w:pPr>
            <w:r>
              <w:rPr>
                <w:sz w:val="24"/>
              </w:rPr>
              <w:t>133 </w:t>
            </w:r>
          </w:p>
        </w:tc>
      </w:tr>
      <w:tr>
        <w:trPr>
          <w:trHeight w:val="311" w:hRule="atLeast"/>
        </w:trPr>
        <w:tc>
          <w:tcPr>
            <w:tcW w:w="1526" w:type="dxa"/>
          </w:tcPr>
          <w:p>
            <w:pPr>
              <w:pStyle w:val="TableParagraph"/>
              <w:ind w:right="511"/>
              <w:jc w:val="right"/>
              <w:rPr>
                <w:sz w:val="24"/>
              </w:rPr>
            </w:pPr>
            <w:r>
              <w:rPr>
                <w:sz w:val="24"/>
              </w:rPr>
              <w:t>91 </w:t>
            </w:r>
          </w:p>
        </w:tc>
        <w:tc>
          <w:tcPr>
            <w:tcW w:w="3685" w:type="dxa"/>
          </w:tcPr>
          <w:p>
            <w:pPr>
              <w:pStyle w:val="TableParagraph"/>
              <w:ind w:left="1281" w:right="1153"/>
              <w:rPr>
                <w:sz w:val="24"/>
              </w:rPr>
            </w:pPr>
            <w:r>
              <w:rPr>
                <w:sz w:val="24"/>
              </w:rPr>
              <w:t>网信证券 </w:t>
            </w:r>
          </w:p>
        </w:tc>
        <w:tc>
          <w:tcPr>
            <w:tcW w:w="3313" w:type="dxa"/>
          </w:tcPr>
          <w:p>
            <w:pPr>
              <w:pStyle w:val="TableParagraph"/>
              <w:ind w:left="490" w:right="361"/>
              <w:rPr>
                <w:sz w:val="24"/>
              </w:rPr>
            </w:pPr>
            <w:r>
              <w:rPr>
                <w:sz w:val="24"/>
              </w:rPr>
              <w:t>127 </w:t>
            </w:r>
          </w:p>
        </w:tc>
      </w:tr>
      <w:tr>
        <w:trPr>
          <w:trHeight w:val="311" w:hRule="atLeast"/>
        </w:trPr>
        <w:tc>
          <w:tcPr>
            <w:tcW w:w="1526" w:type="dxa"/>
          </w:tcPr>
          <w:p>
            <w:pPr>
              <w:pStyle w:val="TableParagraph"/>
              <w:ind w:right="511"/>
              <w:jc w:val="right"/>
              <w:rPr>
                <w:sz w:val="24"/>
              </w:rPr>
            </w:pPr>
            <w:r>
              <w:rPr>
                <w:sz w:val="24"/>
              </w:rPr>
              <w:t>92 </w:t>
            </w:r>
          </w:p>
        </w:tc>
        <w:tc>
          <w:tcPr>
            <w:tcW w:w="3685" w:type="dxa"/>
          </w:tcPr>
          <w:p>
            <w:pPr>
              <w:pStyle w:val="TableParagraph"/>
              <w:ind w:left="1281" w:right="1153"/>
              <w:rPr>
                <w:sz w:val="24"/>
              </w:rPr>
            </w:pPr>
            <w:r>
              <w:rPr>
                <w:sz w:val="24"/>
              </w:rPr>
              <w:t>汇丰前海 </w:t>
            </w:r>
          </w:p>
        </w:tc>
        <w:tc>
          <w:tcPr>
            <w:tcW w:w="3313" w:type="dxa"/>
          </w:tcPr>
          <w:p>
            <w:pPr>
              <w:pStyle w:val="TableParagraph"/>
              <w:ind w:left="490" w:right="361"/>
              <w:rPr>
                <w:sz w:val="24"/>
              </w:rPr>
            </w:pPr>
            <w:r>
              <w:rPr>
                <w:sz w:val="24"/>
              </w:rPr>
              <w:t>75 </w:t>
            </w:r>
          </w:p>
        </w:tc>
      </w:tr>
    </w:tbl>
    <w:p>
      <w:pPr>
        <w:spacing w:after="0"/>
        <w:rPr>
          <w:sz w:val="24"/>
        </w:rPr>
        <w:sectPr>
          <w:pgSz w:w="11910" w:h="16840"/>
          <w:pgMar w:header="0" w:footer="1122" w:top="1420" w:bottom="132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6"/>
        <w:gridCol w:w="3685"/>
        <w:gridCol w:w="3313"/>
      </w:tblGrid>
      <w:tr>
        <w:trPr>
          <w:trHeight w:val="311" w:hRule="atLeast"/>
        </w:trPr>
        <w:tc>
          <w:tcPr>
            <w:tcW w:w="1526" w:type="dxa"/>
          </w:tcPr>
          <w:p>
            <w:pPr>
              <w:pStyle w:val="TableParagraph"/>
              <w:ind w:right="511"/>
              <w:jc w:val="right"/>
              <w:rPr>
                <w:sz w:val="24"/>
              </w:rPr>
            </w:pPr>
            <w:r>
              <w:rPr>
                <w:sz w:val="24"/>
              </w:rPr>
              <w:t>93 </w:t>
            </w:r>
          </w:p>
        </w:tc>
        <w:tc>
          <w:tcPr>
            <w:tcW w:w="3685" w:type="dxa"/>
          </w:tcPr>
          <w:p>
            <w:pPr>
              <w:pStyle w:val="TableParagraph"/>
              <w:ind w:right="1231"/>
              <w:jc w:val="right"/>
              <w:rPr>
                <w:sz w:val="24"/>
              </w:rPr>
            </w:pPr>
            <w:r>
              <w:rPr>
                <w:sz w:val="24"/>
              </w:rPr>
              <w:t>大通证券 </w:t>
            </w:r>
          </w:p>
        </w:tc>
        <w:tc>
          <w:tcPr>
            <w:tcW w:w="3313" w:type="dxa"/>
          </w:tcPr>
          <w:p>
            <w:pPr>
              <w:pStyle w:val="TableParagraph"/>
              <w:ind w:right="1404"/>
              <w:jc w:val="right"/>
              <w:rPr>
                <w:sz w:val="24"/>
              </w:rPr>
            </w:pPr>
            <w:r>
              <w:rPr>
                <w:sz w:val="24"/>
              </w:rPr>
              <w:t>52 </w:t>
            </w:r>
          </w:p>
        </w:tc>
      </w:tr>
      <w:tr>
        <w:trPr>
          <w:trHeight w:val="312" w:hRule="atLeast"/>
        </w:trPr>
        <w:tc>
          <w:tcPr>
            <w:tcW w:w="1526" w:type="dxa"/>
          </w:tcPr>
          <w:p>
            <w:pPr>
              <w:pStyle w:val="TableParagraph"/>
              <w:ind w:right="511"/>
              <w:jc w:val="right"/>
              <w:rPr>
                <w:sz w:val="24"/>
              </w:rPr>
            </w:pPr>
            <w:r>
              <w:rPr>
                <w:sz w:val="24"/>
              </w:rPr>
              <w:t>94 </w:t>
            </w:r>
          </w:p>
        </w:tc>
        <w:tc>
          <w:tcPr>
            <w:tcW w:w="3685" w:type="dxa"/>
          </w:tcPr>
          <w:p>
            <w:pPr>
              <w:pStyle w:val="TableParagraph"/>
              <w:ind w:right="1231"/>
              <w:jc w:val="right"/>
              <w:rPr>
                <w:sz w:val="24"/>
              </w:rPr>
            </w:pPr>
            <w:r>
              <w:rPr>
                <w:sz w:val="24"/>
              </w:rPr>
              <w:t>中天证券 </w:t>
            </w:r>
          </w:p>
        </w:tc>
        <w:tc>
          <w:tcPr>
            <w:tcW w:w="3313" w:type="dxa"/>
          </w:tcPr>
          <w:p>
            <w:pPr>
              <w:pStyle w:val="TableParagraph"/>
              <w:ind w:right="1404"/>
              <w:jc w:val="right"/>
              <w:rPr>
                <w:sz w:val="24"/>
              </w:rPr>
            </w:pPr>
            <w:r>
              <w:rPr>
                <w:sz w:val="24"/>
              </w:rPr>
              <w:t>25 </w:t>
            </w:r>
          </w:p>
        </w:tc>
      </w:tr>
      <w:tr>
        <w:trPr>
          <w:trHeight w:val="311" w:hRule="atLeast"/>
        </w:trPr>
        <w:tc>
          <w:tcPr>
            <w:tcW w:w="1526" w:type="dxa"/>
          </w:tcPr>
          <w:p>
            <w:pPr>
              <w:pStyle w:val="TableParagraph"/>
              <w:ind w:right="511"/>
              <w:jc w:val="right"/>
              <w:rPr>
                <w:sz w:val="24"/>
              </w:rPr>
            </w:pPr>
            <w:r>
              <w:rPr>
                <w:sz w:val="24"/>
              </w:rPr>
              <w:t>95 </w:t>
            </w:r>
          </w:p>
        </w:tc>
        <w:tc>
          <w:tcPr>
            <w:tcW w:w="3685" w:type="dxa"/>
          </w:tcPr>
          <w:p>
            <w:pPr>
              <w:pStyle w:val="TableParagraph"/>
              <w:ind w:right="1231"/>
              <w:jc w:val="right"/>
              <w:rPr>
                <w:sz w:val="24"/>
              </w:rPr>
            </w:pPr>
            <w:r>
              <w:rPr>
                <w:sz w:val="24"/>
              </w:rPr>
              <w:t>华宝证券 </w:t>
            </w:r>
          </w:p>
        </w:tc>
        <w:tc>
          <w:tcPr>
            <w:tcW w:w="3313" w:type="dxa"/>
          </w:tcPr>
          <w:p>
            <w:pPr>
              <w:pStyle w:val="TableParagraph"/>
              <w:ind w:right="1404"/>
              <w:jc w:val="right"/>
              <w:rPr>
                <w:sz w:val="24"/>
              </w:rPr>
            </w:pPr>
            <w:r>
              <w:rPr>
                <w:sz w:val="24"/>
              </w:rPr>
              <w:t>25 </w:t>
            </w:r>
          </w:p>
        </w:tc>
      </w:tr>
      <w:tr>
        <w:trPr>
          <w:trHeight w:val="937" w:hRule="atLeast"/>
        </w:trPr>
        <w:tc>
          <w:tcPr>
            <w:tcW w:w="8524" w:type="dxa"/>
            <w:gridSpan w:val="3"/>
          </w:tcPr>
          <w:p>
            <w:pPr>
              <w:pStyle w:val="TableParagraph"/>
              <w:spacing w:line="240" w:lineRule="auto" w:before="40"/>
              <w:ind w:left="107" w:right="0"/>
              <w:jc w:val="left"/>
              <w:rPr>
                <w:sz w:val="18"/>
              </w:rPr>
            </w:pPr>
            <w:r>
              <w:rPr>
                <w:sz w:val="18"/>
              </w:rPr>
              <w:t>注：1、该指标承销与保荐业务收入=证券承销业务净收入+保荐业务净收入； </w:t>
            </w:r>
          </w:p>
          <w:p>
            <w:pPr>
              <w:pStyle w:val="TableParagraph"/>
              <w:spacing w:line="240" w:lineRule="auto" w:before="82"/>
              <w:ind w:left="107" w:right="0"/>
              <w:jc w:val="left"/>
              <w:rPr>
                <w:sz w:val="18"/>
              </w:rPr>
            </w:pPr>
            <w:r>
              <w:rPr>
                <w:sz w:val="18"/>
              </w:rPr>
              <w:t>2、该指标中位数为 17,900 万元，中位数以上的为排名前 47 位的公司； </w:t>
            </w:r>
          </w:p>
          <w:p>
            <w:pPr>
              <w:pStyle w:val="TableParagraph"/>
              <w:spacing w:line="240" w:lineRule="auto" w:before="81"/>
              <w:ind w:left="107" w:right="0"/>
              <w:jc w:val="left"/>
              <w:rPr>
                <w:sz w:val="18"/>
              </w:rPr>
            </w:pPr>
            <w:r>
              <w:rPr>
                <w:sz w:val="18"/>
              </w:rPr>
              <w:t>3、此项排名适用于 2020 年证券公司分类评价工作。 </w:t>
            </w:r>
          </w:p>
        </w:tc>
      </w:tr>
    </w:tbl>
    <w:p>
      <w:pPr>
        <w:pStyle w:val="BodyText"/>
        <w:rPr>
          <w:sz w:val="20"/>
        </w:rPr>
      </w:pPr>
    </w:p>
    <w:p>
      <w:pPr>
        <w:pStyle w:val="BodyText"/>
        <w:spacing w:before="6"/>
        <w:rPr>
          <w:sz w:val="18"/>
        </w:rPr>
      </w:pPr>
    </w:p>
    <w:p>
      <w:pPr>
        <w:pStyle w:val="ListParagraph"/>
        <w:numPr>
          <w:ilvl w:val="0"/>
          <w:numId w:val="1"/>
        </w:numPr>
        <w:tabs>
          <w:tab w:pos="1805" w:val="left" w:leader="none"/>
        </w:tabs>
        <w:spacing w:line="538" w:lineRule="exact" w:before="0" w:after="0"/>
        <w:ind w:left="1804" w:right="0" w:hanging="485"/>
        <w:jc w:val="left"/>
        <w:rPr>
          <w:b/>
          <w:sz w:val="32"/>
        </w:rPr>
      </w:pPr>
      <w:r>
        <w:rPr>
          <w:b/>
          <w:spacing w:val="-2"/>
          <w:sz w:val="32"/>
        </w:rPr>
        <w:t>证券公司 </w:t>
      </w:r>
      <w:r>
        <w:rPr>
          <w:b/>
          <w:sz w:val="32"/>
        </w:rPr>
        <w:t>2019</w:t>
      </w:r>
      <w:r>
        <w:rPr>
          <w:b/>
          <w:spacing w:val="-3"/>
          <w:sz w:val="32"/>
        </w:rPr>
        <w:t> 年度股票主承销佣金收入排名</w:t>
      </w:r>
    </w:p>
    <w:p>
      <w:pPr>
        <w:spacing w:before="118"/>
        <w:ind w:left="0" w:right="217" w:firstLine="0"/>
        <w:jc w:val="right"/>
        <w:rPr>
          <w:rFonts w:ascii="Microsoft JhengHei" w:eastAsia="Microsoft JhengHei" w:hint="eastAsia"/>
          <w:b/>
          <w:sz w:val="24"/>
        </w:rPr>
      </w:pPr>
      <w:r>
        <w:rPr>
          <w:rFonts w:ascii="Microsoft JhengHei" w:eastAsia="Microsoft JhengHei" w:hint="eastAsia"/>
          <w:b/>
          <w:sz w:val="24"/>
        </w:rPr>
        <w:t>单位：万元</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6"/>
        <w:gridCol w:w="3685"/>
        <w:gridCol w:w="3313"/>
      </w:tblGrid>
      <w:tr>
        <w:trPr>
          <w:trHeight w:val="311" w:hRule="atLeast"/>
        </w:trPr>
        <w:tc>
          <w:tcPr>
            <w:tcW w:w="1526" w:type="dxa"/>
          </w:tcPr>
          <w:p>
            <w:pPr>
              <w:pStyle w:val="TableParagraph"/>
              <w:ind w:left="560" w:right="433"/>
              <w:rPr>
                <w:b/>
                <w:sz w:val="24"/>
              </w:rPr>
            </w:pPr>
            <w:r>
              <w:rPr>
                <w:b/>
                <w:sz w:val="24"/>
              </w:rPr>
              <w:t>序号</w:t>
            </w:r>
            <w:r>
              <w:rPr>
                <w:b/>
                <w:w w:val="99"/>
                <w:sz w:val="24"/>
              </w:rPr>
              <w:t> </w:t>
            </w:r>
          </w:p>
        </w:tc>
        <w:tc>
          <w:tcPr>
            <w:tcW w:w="3685" w:type="dxa"/>
          </w:tcPr>
          <w:p>
            <w:pPr>
              <w:pStyle w:val="TableParagraph"/>
              <w:ind w:right="1229"/>
              <w:jc w:val="right"/>
              <w:rPr>
                <w:b/>
                <w:sz w:val="24"/>
              </w:rPr>
            </w:pPr>
            <w:r>
              <w:rPr>
                <w:b/>
                <w:sz w:val="24"/>
              </w:rPr>
              <w:t>证券公司</w:t>
            </w:r>
            <w:r>
              <w:rPr>
                <w:b/>
                <w:w w:val="99"/>
                <w:sz w:val="24"/>
              </w:rPr>
              <w:t> </w:t>
            </w:r>
          </w:p>
        </w:tc>
        <w:tc>
          <w:tcPr>
            <w:tcW w:w="3313" w:type="dxa"/>
          </w:tcPr>
          <w:p>
            <w:pPr>
              <w:pStyle w:val="TableParagraph"/>
              <w:ind w:left="490" w:right="361"/>
              <w:rPr>
                <w:b/>
                <w:sz w:val="24"/>
              </w:rPr>
            </w:pPr>
            <w:r>
              <w:rPr>
                <w:b/>
                <w:sz w:val="24"/>
              </w:rPr>
              <w:t>股票主承销佣金收入</w:t>
            </w:r>
            <w:r>
              <w:rPr>
                <w:b/>
                <w:w w:val="99"/>
                <w:sz w:val="24"/>
              </w:rPr>
              <w:t> </w:t>
            </w:r>
          </w:p>
        </w:tc>
      </w:tr>
      <w:tr>
        <w:trPr>
          <w:trHeight w:val="312" w:hRule="atLeast"/>
        </w:trPr>
        <w:tc>
          <w:tcPr>
            <w:tcW w:w="1526" w:type="dxa"/>
          </w:tcPr>
          <w:p>
            <w:pPr>
              <w:pStyle w:val="TableParagraph"/>
              <w:ind w:left="560" w:right="431"/>
              <w:rPr>
                <w:sz w:val="24"/>
              </w:rPr>
            </w:pPr>
            <w:r>
              <w:rPr>
                <w:sz w:val="24"/>
              </w:rPr>
              <w:t>1 </w:t>
            </w:r>
          </w:p>
        </w:tc>
        <w:tc>
          <w:tcPr>
            <w:tcW w:w="3685" w:type="dxa"/>
          </w:tcPr>
          <w:p>
            <w:pPr>
              <w:pStyle w:val="TableParagraph"/>
              <w:ind w:right="1231"/>
              <w:jc w:val="right"/>
              <w:rPr>
                <w:sz w:val="24"/>
              </w:rPr>
            </w:pPr>
            <w:r>
              <w:rPr>
                <w:sz w:val="24"/>
              </w:rPr>
              <w:t>中信证券 </w:t>
            </w:r>
          </w:p>
        </w:tc>
        <w:tc>
          <w:tcPr>
            <w:tcW w:w="3313" w:type="dxa"/>
          </w:tcPr>
          <w:p>
            <w:pPr>
              <w:pStyle w:val="TableParagraph"/>
              <w:ind w:left="490" w:right="361"/>
              <w:rPr>
                <w:sz w:val="24"/>
              </w:rPr>
            </w:pPr>
            <w:r>
              <w:rPr>
                <w:sz w:val="24"/>
              </w:rPr>
              <w:t>148,212 </w:t>
            </w:r>
          </w:p>
        </w:tc>
      </w:tr>
      <w:tr>
        <w:trPr>
          <w:trHeight w:val="311" w:hRule="atLeast"/>
        </w:trPr>
        <w:tc>
          <w:tcPr>
            <w:tcW w:w="1526" w:type="dxa"/>
          </w:tcPr>
          <w:p>
            <w:pPr>
              <w:pStyle w:val="TableParagraph"/>
              <w:ind w:left="560" w:right="431"/>
              <w:rPr>
                <w:sz w:val="24"/>
              </w:rPr>
            </w:pPr>
            <w:r>
              <w:rPr>
                <w:sz w:val="24"/>
              </w:rPr>
              <w:t>2 </w:t>
            </w:r>
          </w:p>
        </w:tc>
        <w:tc>
          <w:tcPr>
            <w:tcW w:w="3685" w:type="dxa"/>
          </w:tcPr>
          <w:p>
            <w:pPr>
              <w:pStyle w:val="TableParagraph"/>
              <w:ind w:right="1231"/>
              <w:jc w:val="right"/>
              <w:rPr>
                <w:sz w:val="24"/>
              </w:rPr>
            </w:pPr>
            <w:r>
              <w:rPr>
                <w:sz w:val="24"/>
              </w:rPr>
              <w:t>中金公司 </w:t>
            </w:r>
          </w:p>
        </w:tc>
        <w:tc>
          <w:tcPr>
            <w:tcW w:w="3313" w:type="dxa"/>
          </w:tcPr>
          <w:p>
            <w:pPr>
              <w:pStyle w:val="TableParagraph"/>
              <w:ind w:left="490" w:right="361"/>
              <w:rPr>
                <w:sz w:val="24"/>
              </w:rPr>
            </w:pPr>
            <w:r>
              <w:rPr>
                <w:sz w:val="24"/>
              </w:rPr>
              <w:t>124,851 </w:t>
            </w:r>
          </w:p>
        </w:tc>
      </w:tr>
      <w:tr>
        <w:trPr>
          <w:trHeight w:val="311" w:hRule="atLeast"/>
        </w:trPr>
        <w:tc>
          <w:tcPr>
            <w:tcW w:w="1526" w:type="dxa"/>
          </w:tcPr>
          <w:p>
            <w:pPr>
              <w:pStyle w:val="TableParagraph"/>
              <w:ind w:left="560" w:right="431"/>
              <w:rPr>
                <w:sz w:val="24"/>
              </w:rPr>
            </w:pPr>
            <w:r>
              <w:rPr>
                <w:sz w:val="24"/>
              </w:rPr>
              <w:t>3 </w:t>
            </w:r>
          </w:p>
        </w:tc>
        <w:tc>
          <w:tcPr>
            <w:tcW w:w="3685" w:type="dxa"/>
          </w:tcPr>
          <w:p>
            <w:pPr>
              <w:pStyle w:val="TableParagraph"/>
              <w:ind w:right="1231"/>
              <w:jc w:val="right"/>
              <w:rPr>
                <w:sz w:val="24"/>
              </w:rPr>
            </w:pPr>
            <w:r>
              <w:rPr>
                <w:sz w:val="24"/>
              </w:rPr>
              <w:t>中信建投 </w:t>
            </w:r>
          </w:p>
        </w:tc>
        <w:tc>
          <w:tcPr>
            <w:tcW w:w="3313" w:type="dxa"/>
          </w:tcPr>
          <w:p>
            <w:pPr>
              <w:pStyle w:val="TableParagraph"/>
              <w:ind w:left="490" w:right="361"/>
              <w:rPr>
                <w:sz w:val="24"/>
              </w:rPr>
            </w:pPr>
            <w:r>
              <w:rPr>
                <w:sz w:val="24"/>
              </w:rPr>
              <w:t>87,215 </w:t>
            </w:r>
          </w:p>
        </w:tc>
      </w:tr>
      <w:tr>
        <w:trPr>
          <w:trHeight w:val="314" w:hRule="atLeast"/>
        </w:trPr>
        <w:tc>
          <w:tcPr>
            <w:tcW w:w="1526" w:type="dxa"/>
          </w:tcPr>
          <w:p>
            <w:pPr>
              <w:pStyle w:val="TableParagraph"/>
              <w:spacing w:line="294" w:lineRule="exact"/>
              <w:ind w:left="560" w:right="431"/>
              <w:rPr>
                <w:sz w:val="24"/>
              </w:rPr>
            </w:pPr>
            <w:r>
              <w:rPr>
                <w:sz w:val="24"/>
              </w:rPr>
              <w:t>4 </w:t>
            </w:r>
          </w:p>
        </w:tc>
        <w:tc>
          <w:tcPr>
            <w:tcW w:w="3685" w:type="dxa"/>
          </w:tcPr>
          <w:p>
            <w:pPr>
              <w:pStyle w:val="TableParagraph"/>
              <w:spacing w:line="294" w:lineRule="exact"/>
              <w:ind w:right="1231"/>
              <w:jc w:val="right"/>
              <w:rPr>
                <w:sz w:val="24"/>
              </w:rPr>
            </w:pPr>
            <w:r>
              <w:rPr>
                <w:sz w:val="24"/>
              </w:rPr>
              <w:t>招商证券 </w:t>
            </w:r>
          </w:p>
        </w:tc>
        <w:tc>
          <w:tcPr>
            <w:tcW w:w="3313" w:type="dxa"/>
          </w:tcPr>
          <w:p>
            <w:pPr>
              <w:pStyle w:val="TableParagraph"/>
              <w:spacing w:line="294" w:lineRule="exact"/>
              <w:ind w:left="490" w:right="361"/>
              <w:rPr>
                <w:sz w:val="24"/>
              </w:rPr>
            </w:pPr>
            <w:r>
              <w:rPr>
                <w:sz w:val="24"/>
              </w:rPr>
              <w:t>68,485 </w:t>
            </w:r>
          </w:p>
        </w:tc>
      </w:tr>
      <w:tr>
        <w:trPr>
          <w:trHeight w:val="311" w:hRule="atLeast"/>
        </w:trPr>
        <w:tc>
          <w:tcPr>
            <w:tcW w:w="1526" w:type="dxa"/>
          </w:tcPr>
          <w:p>
            <w:pPr>
              <w:pStyle w:val="TableParagraph"/>
              <w:ind w:left="560" w:right="431"/>
              <w:rPr>
                <w:sz w:val="24"/>
              </w:rPr>
            </w:pPr>
            <w:r>
              <w:rPr>
                <w:sz w:val="24"/>
              </w:rPr>
              <w:t>5 </w:t>
            </w:r>
          </w:p>
        </w:tc>
        <w:tc>
          <w:tcPr>
            <w:tcW w:w="3685" w:type="dxa"/>
          </w:tcPr>
          <w:p>
            <w:pPr>
              <w:pStyle w:val="TableParagraph"/>
              <w:ind w:right="1231"/>
              <w:jc w:val="right"/>
              <w:rPr>
                <w:sz w:val="24"/>
              </w:rPr>
            </w:pPr>
            <w:r>
              <w:rPr>
                <w:sz w:val="24"/>
              </w:rPr>
              <w:t>广发证券 </w:t>
            </w:r>
          </w:p>
        </w:tc>
        <w:tc>
          <w:tcPr>
            <w:tcW w:w="3313" w:type="dxa"/>
          </w:tcPr>
          <w:p>
            <w:pPr>
              <w:pStyle w:val="TableParagraph"/>
              <w:ind w:left="490" w:right="361"/>
              <w:rPr>
                <w:sz w:val="24"/>
              </w:rPr>
            </w:pPr>
            <w:r>
              <w:rPr>
                <w:sz w:val="24"/>
              </w:rPr>
              <w:t>67,632 </w:t>
            </w:r>
          </w:p>
        </w:tc>
      </w:tr>
      <w:tr>
        <w:trPr>
          <w:trHeight w:val="311" w:hRule="atLeast"/>
        </w:trPr>
        <w:tc>
          <w:tcPr>
            <w:tcW w:w="1526" w:type="dxa"/>
          </w:tcPr>
          <w:p>
            <w:pPr>
              <w:pStyle w:val="TableParagraph"/>
              <w:ind w:left="560" w:right="431"/>
              <w:rPr>
                <w:sz w:val="24"/>
              </w:rPr>
            </w:pPr>
            <w:r>
              <w:rPr>
                <w:sz w:val="24"/>
              </w:rPr>
              <w:t>6 </w:t>
            </w:r>
          </w:p>
        </w:tc>
        <w:tc>
          <w:tcPr>
            <w:tcW w:w="3685" w:type="dxa"/>
          </w:tcPr>
          <w:p>
            <w:pPr>
              <w:pStyle w:val="TableParagraph"/>
              <w:ind w:right="1231"/>
              <w:jc w:val="right"/>
              <w:rPr>
                <w:sz w:val="24"/>
              </w:rPr>
            </w:pPr>
            <w:r>
              <w:rPr>
                <w:sz w:val="24"/>
              </w:rPr>
              <w:t>国信证券 </w:t>
            </w:r>
          </w:p>
        </w:tc>
        <w:tc>
          <w:tcPr>
            <w:tcW w:w="3313" w:type="dxa"/>
          </w:tcPr>
          <w:p>
            <w:pPr>
              <w:pStyle w:val="TableParagraph"/>
              <w:ind w:left="490" w:right="361"/>
              <w:rPr>
                <w:sz w:val="24"/>
              </w:rPr>
            </w:pPr>
            <w:r>
              <w:rPr>
                <w:sz w:val="24"/>
              </w:rPr>
              <w:t>65,464 </w:t>
            </w:r>
          </w:p>
        </w:tc>
      </w:tr>
      <w:tr>
        <w:trPr>
          <w:trHeight w:val="311" w:hRule="atLeast"/>
        </w:trPr>
        <w:tc>
          <w:tcPr>
            <w:tcW w:w="1526" w:type="dxa"/>
          </w:tcPr>
          <w:p>
            <w:pPr>
              <w:pStyle w:val="TableParagraph"/>
              <w:ind w:left="560" w:right="431"/>
              <w:rPr>
                <w:sz w:val="24"/>
              </w:rPr>
            </w:pPr>
            <w:r>
              <w:rPr>
                <w:sz w:val="24"/>
              </w:rPr>
              <w:t>7 </w:t>
            </w:r>
          </w:p>
        </w:tc>
        <w:tc>
          <w:tcPr>
            <w:tcW w:w="3685" w:type="dxa"/>
          </w:tcPr>
          <w:p>
            <w:pPr>
              <w:pStyle w:val="TableParagraph"/>
              <w:ind w:right="1231"/>
              <w:jc w:val="right"/>
              <w:rPr>
                <w:sz w:val="24"/>
              </w:rPr>
            </w:pPr>
            <w:r>
              <w:rPr>
                <w:sz w:val="24"/>
              </w:rPr>
              <w:t>华泰证券 </w:t>
            </w:r>
          </w:p>
        </w:tc>
        <w:tc>
          <w:tcPr>
            <w:tcW w:w="3313" w:type="dxa"/>
          </w:tcPr>
          <w:p>
            <w:pPr>
              <w:pStyle w:val="TableParagraph"/>
              <w:ind w:left="490" w:right="361"/>
              <w:rPr>
                <w:sz w:val="24"/>
              </w:rPr>
            </w:pPr>
            <w:r>
              <w:rPr>
                <w:sz w:val="24"/>
              </w:rPr>
              <w:t>60,134 </w:t>
            </w:r>
          </w:p>
        </w:tc>
      </w:tr>
      <w:tr>
        <w:trPr>
          <w:trHeight w:val="311" w:hRule="atLeast"/>
        </w:trPr>
        <w:tc>
          <w:tcPr>
            <w:tcW w:w="1526" w:type="dxa"/>
          </w:tcPr>
          <w:p>
            <w:pPr>
              <w:pStyle w:val="TableParagraph"/>
              <w:ind w:left="560" w:right="431"/>
              <w:rPr>
                <w:sz w:val="24"/>
              </w:rPr>
            </w:pPr>
            <w:r>
              <w:rPr>
                <w:sz w:val="24"/>
              </w:rPr>
              <w:t>8 </w:t>
            </w:r>
          </w:p>
        </w:tc>
        <w:tc>
          <w:tcPr>
            <w:tcW w:w="3685" w:type="dxa"/>
          </w:tcPr>
          <w:p>
            <w:pPr>
              <w:pStyle w:val="TableParagraph"/>
              <w:ind w:right="1231"/>
              <w:jc w:val="right"/>
              <w:rPr>
                <w:sz w:val="24"/>
              </w:rPr>
            </w:pPr>
            <w:r>
              <w:rPr>
                <w:sz w:val="24"/>
              </w:rPr>
              <w:t>国泰君安 </w:t>
            </w:r>
          </w:p>
        </w:tc>
        <w:tc>
          <w:tcPr>
            <w:tcW w:w="3313" w:type="dxa"/>
          </w:tcPr>
          <w:p>
            <w:pPr>
              <w:pStyle w:val="TableParagraph"/>
              <w:ind w:left="490" w:right="361"/>
              <w:rPr>
                <w:sz w:val="24"/>
              </w:rPr>
            </w:pPr>
            <w:r>
              <w:rPr>
                <w:sz w:val="24"/>
              </w:rPr>
              <w:t>54,441 </w:t>
            </w:r>
          </w:p>
        </w:tc>
      </w:tr>
      <w:tr>
        <w:trPr>
          <w:trHeight w:val="311" w:hRule="atLeast"/>
        </w:trPr>
        <w:tc>
          <w:tcPr>
            <w:tcW w:w="1526" w:type="dxa"/>
          </w:tcPr>
          <w:p>
            <w:pPr>
              <w:pStyle w:val="TableParagraph"/>
              <w:ind w:left="560" w:right="431"/>
              <w:rPr>
                <w:sz w:val="24"/>
              </w:rPr>
            </w:pPr>
            <w:r>
              <w:rPr>
                <w:sz w:val="24"/>
              </w:rPr>
              <w:t>9 </w:t>
            </w:r>
          </w:p>
        </w:tc>
        <w:tc>
          <w:tcPr>
            <w:tcW w:w="3685" w:type="dxa"/>
          </w:tcPr>
          <w:p>
            <w:pPr>
              <w:pStyle w:val="TableParagraph"/>
              <w:ind w:right="1231"/>
              <w:jc w:val="right"/>
              <w:rPr>
                <w:sz w:val="24"/>
              </w:rPr>
            </w:pPr>
            <w:r>
              <w:rPr>
                <w:sz w:val="24"/>
              </w:rPr>
              <w:t>安信证券 </w:t>
            </w:r>
          </w:p>
        </w:tc>
        <w:tc>
          <w:tcPr>
            <w:tcW w:w="3313" w:type="dxa"/>
          </w:tcPr>
          <w:p>
            <w:pPr>
              <w:pStyle w:val="TableParagraph"/>
              <w:ind w:left="490" w:right="361"/>
              <w:rPr>
                <w:sz w:val="24"/>
              </w:rPr>
            </w:pPr>
            <w:r>
              <w:rPr>
                <w:sz w:val="24"/>
              </w:rPr>
              <w:t>50,582 </w:t>
            </w:r>
          </w:p>
        </w:tc>
      </w:tr>
      <w:tr>
        <w:trPr>
          <w:trHeight w:val="313" w:hRule="atLeast"/>
        </w:trPr>
        <w:tc>
          <w:tcPr>
            <w:tcW w:w="1526" w:type="dxa"/>
          </w:tcPr>
          <w:p>
            <w:pPr>
              <w:pStyle w:val="TableParagraph"/>
              <w:spacing w:line="294" w:lineRule="exact"/>
              <w:ind w:left="560" w:right="431"/>
              <w:rPr>
                <w:sz w:val="24"/>
              </w:rPr>
            </w:pPr>
            <w:r>
              <w:rPr>
                <w:sz w:val="24"/>
              </w:rPr>
              <w:t>10 </w:t>
            </w:r>
          </w:p>
        </w:tc>
        <w:tc>
          <w:tcPr>
            <w:tcW w:w="3685" w:type="dxa"/>
          </w:tcPr>
          <w:p>
            <w:pPr>
              <w:pStyle w:val="TableParagraph"/>
              <w:spacing w:line="294" w:lineRule="exact"/>
              <w:ind w:right="1231"/>
              <w:jc w:val="right"/>
              <w:rPr>
                <w:sz w:val="24"/>
              </w:rPr>
            </w:pPr>
            <w:r>
              <w:rPr>
                <w:sz w:val="24"/>
              </w:rPr>
              <w:t>长江证券 </w:t>
            </w:r>
          </w:p>
        </w:tc>
        <w:tc>
          <w:tcPr>
            <w:tcW w:w="3313" w:type="dxa"/>
          </w:tcPr>
          <w:p>
            <w:pPr>
              <w:pStyle w:val="TableParagraph"/>
              <w:spacing w:line="294" w:lineRule="exact"/>
              <w:ind w:left="490" w:right="361"/>
              <w:rPr>
                <w:sz w:val="24"/>
              </w:rPr>
            </w:pPr>
            <w:r>
              <w:rPr>
                <w:sz w:val="24"/>
              </w:rPr>
              <w:t>44,236 </w:t>
            </w:r>
          </w:p>
        </w:tc>
      </w:tr>
      <w:tr>
        <w:trPr>
          <w:trHeight w:val="311" w:hRule="atLeast"/>
        </w:trPr>
        <w:tc>
          <w:tcPr>
            <w:tcW w:w="1526" w:type="dxa"/>
          </w:tcPr>
          <w:p>
            <w:pPr>
              <w:pStyle w:val="TableParagraph"/>
              <w:ind w:left="560" w:right="431"/>
              <w:rPr>
                <w:sz w:val="24"/>
              </w:rPr>
            </w:pPr>
            <w:r>
              <w:rPr>
                <w:sz w:val="24"/>
              </w:rPr>
              <w:t>11 </w:t>
            </w:r>
          </w:p>
        </w:tc>
        <w:tc>
          <w:tcPr>
            <w:tcW w:w="3685" w:type="dxa"/>
          </w:tcPr>
          <w:p>
            <w:pPr>
              <w:pStyle w:val="TableParagraph"/>
              <w:ind w:right="1231"/>
              <w:jc w:val="right"/>
              <w:rPr>
                <w:sz w:val="24"/>
              </w:rPr>
            </w:pPr>
            <w:r>
              <w:rPr>
                <w:sz w:val="24"/>
              </w:rPr>
              <w:t>东兴证券 </w:t>
            </w:r>
          </w:p>
        </w:tc>
        <w:tc>
          <w:tcPr>
            <w:tcW w:w="3313" w:type="dxa"/>
          </w:tcPr>
          <w:p>
            <w:pPr>
              <w:pStyle w:val="TableParagraph"/>
              <w:ind w:left="490" w:right="361"/>
              <w:rPr>
                <w:sz w:val="24"/>
              </w:rPr>
            </w:pPr>
            <w:r>
              <w:rPr>
                <w:sz w:val="24"/>
              </w:rPr>
              <w:t>43,360 </w:t>
            </w:r>
          </w:p>
        </w:tc>
      </w:tr>
      <w:tr>
        <w:trPr>
          <w:trHeight w:val="311" w:hRule="atLeast"/>
        </w:trPr>
        <w:tc>
          <w:tcPr>
            <w:tcW w:w="1526" w:type="dxa"/>
          </w:tcPr>
          <w:p>
            <w:pPr>
              <w:pStyle w:val="TableParagraph"/>
              <w:ind w:left="560" w:right="431"/>
              <w:rPr>
                <w:sz w:val="24"/>
              </w:rPr>
            </w:pPr>
            <w:r>
              <w:rPr>
                <w:sz w:val="24"/>
              </w:rPr>
              <w:t>12 </w:t>
            </w:r>
          </w:p>
        </w:tc>
        <w:tc>
          <w:tcPr>
            <w:tcW w:w="3685" w:type="dxa"/>
          </w:tcPr>
          <w:p>
            <w:pPr>
              <w:pStyle w:val="TableParagraph"/>
              <w:ind w:right="1231"/>
              <w:jc w:val="right"/>
              <w:rPr>
                <w:sz w:val="24"/>
              </w:rPr>
            </w:pPr>
            <w:r>
              <w:rPr>
                <w:sz w:val="24"/>
              </w:rPr>
              <w:t>民生证券 </w:t>
            </w:r>
          </w:p>
        </w:tc>
        <w:tc>
          <w:tcPr>
            <w:tcW w:w="3313" w:type="dxa"/>
          </w:tcPr>
          <w:p>
            <w:pPr>
              <w:pStyle w:val="TableParagraph"/>
              <w:ind w:left="490" w:right="361"/>
              <w:rPr>
                <w:sz w:val="24"/>
              </w:rPr>
            </w:pPr>
            <w:r>
              <w:rPr>
                <w:sz w:val="24"/>
              </w:rPr>
              <w:t>36,118 </w:t>
            </w:r>
          </w:p>
        </w:tc>
      </w:tr>
      <w:tr>
        <w:trPr>
          <w:trHeight w:val="312" w:hRule="atLeast"/>
        </w:trPr>
        <w:tc>
          <w:tcPr>
            <w:tcW w:w="1526" w:type="dxa"/>
          </w:tcPr>
          <w:p>
            <w:pPr>
              <w:pStyle w:val="TableParagraph"/>
              <w:ind w:left="560" w:right="431"/>
              <w:rPr>
                <w:sz w:val="24"/>
              </w:rPr>
            </w:pPr>
            <w:r>
              <w:rPr>
                <w:sz w:val="24"/>
              </w:rPr>
              <w:t>13 </w:t>
            </w:r>
          </w:p>
        </w:tc>
        <w:tc>
          <w:tcPr>
            <w:tcW w:w="3685" w:type="dxa"/>
          </w:tcPr>
          <w:p>
            <w:pPr>
              <w:pStyle w:val="TableParagraph"/>
              <w:ind w:right="1231"/>
              <w:jc w:val="right"/>
              <w:rPr>
                <w:sz w:val="24"/>
              </w:rPr>
            </w:pPr>
            <w:r>
              <w:rPr>
                <w:sz w:val="24"/>
              </w:rPr>
              <w:t>海通证券 </w:t>
            </w:r>
          </w:p>
        </w:tc>
        <w:tc>
          <w:tcPr>
            <w:tcW w:w="3313" w:type="dxa"/>
          </w:tcPr>
          <w:p>
            <w:pPr>
              <w:pStyle w:val="TableParagraph"/>
              <w:ind w:left="490" w:right="361"/>
              <w:rPr>
                <w:sz w:val="24"/>
              </w:rPr>
            </w:pPr>
            <w:r>
              <w:rPr>
                <w:sz w:val="24"/>
              </w:rPr>
              <w:t>33,679 </w:t>
            </w:r>
          </w:p>
        </w:tc>
      </w:tr>
      <w:tr>
        <w:trPr>
          <w:trHeight w:val="311" w:hRule="atLeast"/>
        </w:trPr>
        <w:tc>
          <w:tcPr>
            <w:tcW w:w="1526" w:type="dxa"/>
          </w:tcPr>
          <w:p>
            <w:pPr>
              <w:pStyle w:val="TableParagraph"/>
              <w:ind w:left="560" w:right="431"/>
              <w:rPr>
                <w:sz w:val="24"/>
              </w:rPr>
            </w:pPr>
            <w:r>
              <w:rPr>
                <w:sz w:val="24"/>
              </w:rPr>
              <w:t>14 </w:t>
            </w:r>
          </w:p>
        </w:tc>
        <w:tc>
          <w:tcPr>
            <w:tcW w:w="3685" w:type="dxa"/>
          </w:tcPr>
          <w:p>
            <w:pPr>
              <w:pStyle w:val="TableParagraph"/>
              <w:ind w:right="1231"/>
              <w:jc w:val="right"/>
              <w:rPr>
                <w:sz w:val="24"/>
              </w:rPr>
            </w:pPr>
            <w:r>
              <w:rPr>
                <w:sz w:val="24"/>
              </w:rPr>
              <w:t>中泰证券 </w:t>
            </w:r>
          </w:p>
        </w:tc>
        <w:tc>
          <w:tcPr>
            <w:tcW w:w="3313" w:type="dxa"/>
          </w:tcPr>
          <w:p>
            <w:pPr>
              <w:pStyle w:val="TableParagraph"/>
              <w:ind w:left="490" w:right="361"/>
              <w:rPr>
                <w:sz w:val="24"/>
              </w:rPr>
            </w:pPr>
            <w:r>
              <w:rPr>
                <w:sz w:val="24"/>
              </w:rPr>
              <w:t>24,390 </w:t>
            </w:r>
          </w:p>
        </w:tc>
      </w:tr>
      <w:tr>
        <w:trPr>
          <w:trHeight w:val="311" w:hRule="atLeast"/>
        </w:trPr>
        <w:tc>
          <w:tcPr>
            <w:tcW w:w="1526" w:type="dxa"/>
          </w:tcPr>
          <w:p>
            <w:pPr>
              <w:pStyle w:val="TableParagraph"/>
              <w:ind w:left="560" w:right="431"/>
              <w:rPr>
                <w:sz w:val="24"/>
              </w:rPr>
            </w:pPr>
            <w:r>
              <w:rPr>
                <w:sz w:val="24"/>
              </w:rPr>
              <w:t>15 </w:t>
            </w:r>
          </w:p>
        </w:tc>
        <w:tc>
          <w:tcPr>
            <w:tcW w:w="3685" w:type="dxa"/>
          </w:tcPr>
          <w:p>
            <w:pPr>
              <w:pStyle w:val="TableParagraph"/>
              <w:ind w:right="1231"/>
              <w:jc w:val="right"/>
              <w:rPr>
                <w:sz w:val="24"/>
              </w:rPr>
            </w:pPr>
            <w:r>
              <w:rPr>
                <w:sz w:val="24"/>
              </w:rPr>
              <w:t>华西证券 </w:t>
            </w:r>
          </w:p>
        </w:tc>
        <w:tc>
          <w:tcPr>
            <w:tcW w:w="3313" w:type="dxa"/>
          </w:tcPr>
          <w:p>
            <w:pPr>
              <w:pStyle w:val="TableParagraph"/>
              <w:ind w:left="490" w:right="361"/>
              <w:rPr>
                <w:sz w:val="24"/>
              </w:rPr>
            </w:pPr>
            <w:r>
              <w:rPr>
                <w:sz w:val="24"/>
              </w:rPr>
              <w:t>22,557 </w:t>
            </w:r>
          </w:p>
        </w:tc>
      </w:tr>
      <w:tr>
        <w:trPr>
          <w:trHeight w:val="314" w:hRule="atLeast"/>
        </w:trPr>
        <w:tc>
          <w:tcPr>
            <w:tcW w:w="1526" w:type="dxa"/>
          </w:tcPr>
          <w:p>
            <w:pPr>
              <w:pStyle w:val="TableParagraph"/>
              <w:spacing w:line="294" w:lineRule="exact"/>
              <w:ind w:left="560" w:right="431"/>
              <w:rPr>
                <w:sz w:val="24"/>
              </w:rPr>
            </w:pPr>
            <w:r>
              <w:rPr>
                <w:sz w:val="24"/>
              </w:rPr>
              <w:t>16 </w:t>
            </w:r>
          </w:p>
        </w:tc>
        <w:tc>
          <w:tcPr>
            <w:tcW w:w="3685" w:type="dxa"/>
          </w:tcPr>
          <w:p>
            <w:pPr>
              <w:pStyle w:val="TableParagraph"/>
              <w:spacing w:line="294" w:lineRule="exact"/>
              <w:ind w:right="1231"/>
              <w:jc w:val="right"/>
              <w:rPr>
                <w:sz w:val="24"/>
              </w:rPr>
            </w:pPr>
            <w:r>
              <w:rPr>
                <w:sz w:val="24"/>
              </w:rPr>
              <w:t>国金证券 </w:t>
            </w:r>
          </w:p>
        </w:tc>
        <w:tc>
          <w:tcPr>
            <w:tcW w:w="3313" w:type="dxa"/>
          </w:tcPr>
          <w:p>
            <w:pPr>
              <w:pStyle w:val="TableParagraph"/>
              <w:spacing w:line="294" w:lineRule="exact"/>
              <w:ind w:left="490" w:right="361"/>
              <w:rPr>
                <w:sz w:val="24"/>
              </w:rPr>
            </w:pPr>
            <w:r>
              <w:rPr>
                <w:sz w:val="24"/>
              </w:rPr>
              <w:t>22,378 </w:t>
            </w:r>
          </w:p>
        </w:tc>
      </w:tr>
      <w:tr>
        <w:trPr>
          <w:trHeight w:val="311" w:hRule="atLeast"/>
        </w:trPr>
        <w:tc>
          <w:tcPr>
            <w:tcW w:w="1526" w:type="dxa"/>
          </w:tcPr>
          <w:p>
            <w:pPr>
              <w:pStyle w:val="TableParagraph"/>
              <w:ind w:left="560" w:right="431"/>
              <w:rPr>
                <w:sz w:val="24"/>
              </w:rPr>
            </w:pPr>
            <w:r>
              <w:rPr>
                <w:sz w:val="24"/>
              </w:rPr>
              <w:t>17 </w:t>
            </w:r>
          </w:p>
        </w:tc>
        <w:tc>
          <w:tcPr>
            <w:tcW w:w="3685" w:type="dxa"/>
          </w:tcPr>
          <w:p>
            <w:pPr>
              <w:pStyle w:val="TableParagraph"/>
              <w:ind w:right="1231"/>
              <w:jc w:val="right"/>
              <w:rPr>
                <w:sz w:val="24"/>
              </w:rPr>
            </w:pPr>
            <w:r>
              <w:rPr>
                <w:sz w:val="24"/>
              </w:rPr>
              <w:t>光大证券 </w:t>
            </w:r>
          </w:p>
        </w:tc>
        <w:tc>
          <w:tcPr>
            <w:tcW w:w="3313" w:type="dxa"/>
          </w:tcPr>
          <w:p>
            <w:pPr>
              <w:pStyle w:val="TableParagraph"/>
              <w:ind w:left="490" w:right="361"/>
              <w:rPr>
                <w:sz w:val="24"/>
              </w:rPr>
            </w:pPr>
            <w:r>
              <w:rPr>
                <w:sz w:val="24"/>
              </w:rPr>
              <w:t>21,664 </w:t>
            </w:r>
          </w:p>
        </w:tc>
      </w:tr>
      <w:tr>
        <w:trPr>
          <w:trHeight w:val="311" w:hRule="atLeast"/>
        </w:trPr>
        <w:tc>
          <w:tcPr>
            <w:tcW w:w="1526" w:type="dxa"/>
          </w:tcPr>
          <w:p>
            <w:pPr>
              <w:pStyle w:val="TableParagraph"/>
              <w:ind w:left="560" w:right="431"/>
              <w:rPr>
                <w:sz w:val="24"/>
              </w:rPr>
            </w:pPr>
            <w:r>
              <w:rPr>
                <w:sz w:val="24"/>
              </w:rPr>
              <w:t>18 </w:t>
            </w:r>
          </w:p>
        </w:tc>
        <w:tc>
          <w:tcPr>
            <w:tcW w:w="3685" w:type="dxa"/>
          </w:tcPr>
          <w:p>
            <w:pPr>
              <w:pStyle w:val="TableParagraph"/>
              <w:ind w:right="1231"/>
              <w:jc w:val="right"/>
              <w:rPr>
                <w:sz w:val="24"/>
              </w:rPr>
            </w:pPr>
            <w:r>
              <w:rPr>
                <w:sz w:val="24"/>
              </w:rPr>
              <w:t>东方证券 </w:t>
            </w:r>
          </w:p>
        </w:tc>
        <w:tc>
          <w:tcPr>
            <w:tcW w:w="3313" w:type="dxa"/>
          </w:tcPr>
          <w:p>
            <w:pPr>
              <w:pStyle w:val="TableParagraph"/>
              <w:ind w:left="490" w:right="361"/>
              <w:rPr>
                <w:sz w:val="24"/>
              </w:rPr>
            </w:pPr>
            <w:r>
              <w:rPr>
                <w:sz w:val="24"/>
              </w:rPr>
              <w:t>18,208 </w:t>
            </w:r>
          </w:p>
        </w:tc>
      </w:tr>
      <w:tr>
        <w:trPr>
          <w:trHeight w:val="311" w:hRule="atLeast"/>
        </w:trPr>
        <w:tc>
          <w:tcPr>
            <w:tcW w:w="1526" w:type="dxa"/>
          </w:tcPr>
          <w:p>
            <w:pPr>
              <w:pStyle w:val="TableParagraph"/>
              <w:ind w:left="560" w:right="431"/>
              <w:rPr>
                <w:sz w:val="24"/>
              </w:rPr>
            </w:pPr>
            <w:r>
              <w:rPr>
                <w:sz w:val="24"/>
              </w:rPr>
              <w:t>19 </w:t>
            </w:r>
          </w:p>
        </w:tc>
        <w:tc>
          <w:tcPr>
            <w:tcW w:w="3685" w:type="dxa"/>
          </w:tcPr>
          <w:p>
            <w:pPr>
              <w:pStyle w:val="TableParagraph"/>
              <w:ind w:right="1231"/>
              <w:jc w:val="right"/>
              <w:rPr>
                <w:sz w:val="24"/>
              </w:rPr>
            </w:pPr>
            <w:r>
              <w:rPr>
                <w:sz w:val="24"/>
              </w:rPr>
              <w:t>东莞证券 </w:t>
            </w:r>
          </w:p>
        </w:tc>
        <w:tc>
          <w:tcPr>
            <w:tcW w:w="3313" w:type="dxa"/>
          </w:tcPr>
          <w:p>
            <w:pPr>
              <w:pStyle w:val="TableParagraph"/>
              <w:ind w:left="490" w:right="361"/>
              <w:rPr>
                <w:sz w:val="24"/>
              </w:rPr>
            </w:pPr>
            <w:r>
              <w:rPr>
                <w:sz w:val="24"/>
              </w:rPr>
              <w:t>17,824 </w:t>
            </w:r>
          </w:p>
        </w:tc>
      </w:tr>
      <w:tr>
        <w:trPr>
          <w:trHeight w:val="311" w:hRule="atLeast"/>
        </w:trPr>
        <w:tc>
          <w:tcPr>
            <w:tcW w:w="1526" w:type="dxa"/>
          </w:tcPr>
          <w:p>
            <w:pPr>
              <w:pStyle w:val="TableParagraph"/>
              <w:ind w:left="560" w:right="431"/>
              <w:rPr>
                <w:sz w:val="24"/>
              </w:rPr>
            </w:pPr>
            <w:r>
              <w:rPr>
                <w:sz w:val="24"/>
              </w:rPr>
              <w:t>20 </w:t>
            </w:r>
          </w:p>
        </w:tc>
        <w:tc>
          <w:tcPr>
            <w:tcW w:w="3685" w:type="dxa"/>
          </w:tcPr>
          <w:p>
            <w:pPr>
              <w:pStyle w:val="TableParagraph"/>
              <w:ind w:right="1231"/>
              <w:jc w:val="right"/>
              <w:rPr>
                <w:sz w:val="24"/>
              </w:rPr>
            </w:pPr>
            <w:r>
              <w:rPr>
                <w:sz w:val="24"/>
              </w:rPr>
              <w:t>申万宏源 </w:t>
            </w:r>
          </w:p>
        </w:tc>
        <w:tc>
          <w:tcPr>
            <w:tcW w:w="3313" w:type="dxa"/>
          </w:tcPr>
          <w:p>
            <w:pPr>
              <w:pStyle w:val="TableParagraph"/>
              <w:ind w:left="490" w:right="361"/>
              <w:rPr>
                <w:sz w:val="24"/>
              </w:rPr>
            </w:pPr>
            <w:r>
              <w:rPr>
                <w:sz w:val="24"/>
              </w:rPr>
              <w:t>17,599 </w:t>
            </w:r>
          </w:p>
        </w:tc>
      </w:tr>
      <w:tr>
        <w:trPr>
          <w:trHeight w:val="311" w:hRule="atLeast"/>
        </w:trPr>
        <w:tc>
          <w:tcPr>
            <w:tcW w:w="1526" w:type="dxa"/>
          </w:tcPr>
          <w:p>
            <w:pPr>
              <w:pStyle w:val="TableParagraph"/>
              <w:ind w:left="560" w:right="431"/>
              <w:rPr>
                <w:sz w:val="24"/>
              </w:rPr>
            </w:pPr>
            <w:r>
              <w:rPr>
                <w:sz w:val="24"/>
              </w:rPr>
              <w:t>21 </w:t>
            </w:r>
          </w:p>
        </w:tc>
        <w:tc>
          <w:tcPr>
            <w:tcW w:w="3685" w:type="dxa"/>
          </w:tcPr>
          <w:p>
            <w:pPr>
              <w:pStyle w:val="TableParagraph"/>
              <w:ind w:right="1231"/>
              <w:jc w:val="right"/>
              <w:rPr>
                <w:sz w:val="24"/>
              </w:rPr>
            </w:pPr>
            <w:r>
              <w:rPr>
                <w:sz w:val="24"/>
              </w:rPr>
              <w:t>国元证券 </w:t>
            </w:r>
          </w:p>
        </w:tc>
        <w:tc>
          <w:tcPr>
            <w:tcW w:w="3313" w:type="dxa"/>
          </w:tcPr>
          <w:p>
            <w:pPr>
              <w:pStyle w:val="TableParagraph"/>
              <w:ind w:left="490" w:right="361"/>
              <w:rPr>
                <w:sz w:val="24"/>
              </w:rPr>
            </w:pPr>
            <w:r>
              <w:rPr>
                <w:sz w:val="24"/>
              </w:rPr>
              <w:t>16,928 </w:t>
            </w:r>
          </w:p>
        </w:tc>
      </w:tr>
      <w:tr>
        <w:trPr>
          <w:trHeight w:val="313" w:hRule="atLeast"/>
        </w:trPr>
        <w:tc>
          <w:tcPr>
            <w:tcW w:w="1526" w:type="dxa"/>
          </w:tcPr>
          <w:p>
            <w:pPr>
              <w:pStyle w:val="TableParagraph"/>
              <w:spacing w:line="294" w:lineRule="exact"/>
              <w:ind w:left="560" w:right="431"/>
              <w:rPr>
                <w:sz w:val="24"/>
              </w:rPr>
            </w:pPr>
            <w:r>
              <w:rPr>
                <w:sz w:val="24"/>
              </w:rPr>
              <w:t>22 </w:t>
            </w:r>
          </w:p>
        </w:tc>
        <w:tc>
          <w:tcPr>
            <w:tcW w:w="3685" w:type="dxa"/>
          </w:tcPr>
          <w:p>
            <w:pPr>
              <w:pStyle w:val="TableParagraph"/>
              <w:spacing w:line="294" w:lineRule="exact"/>
              <w:ind w:right="1231"/>
              <w:jc w:val="right"/>
              <w:rPr>
                <w:sz w:val="24"/>
              </w:rPr>
            </w:pPr>
            <w:r>
              <w:rPr>
                <w:sz w:val="24"/>
              </w:rPr>
              <w:t>山西证券 </w:t>
            </w:r>
          </w:p>
        </w:tc>
        <w:tc>
          <w:tcPr>
            <w:tcW w:w="3313" w:type="dxa"/>
          </w:tcPr>
          <w:p>
            <w:pPr>
              <w:pStyle w:val="TableParagraph"/>
              <w:spacing w:line="294" w:lineRule="exact"/>
              <w:ind w:left="490" w:right="361"/>
              <w:rPr>
                <w:sz w:val="24"/>
              </w:rPr>
            </w:pPr>
            <w:r>
              <w:rPr>
                <w:sz w:val="24"/>
              </w:rPr>
              <w:t>16,266 </w:t>
            </w:r>
          </w:p>
        </w:tc>
      </w:tr>
      <w:tr>
        <w:trPr>
          <w:trHeight w:val="311" w:hRule="atLeast"/>
        </w:trPr>
        <w:tc>
          <w:tcPr>
            <w:tcW w:w="1526" w:type="dxa"/>
          </w:tcPr>
          <w:p>
            <w:pPr>
              <w:pStyle w:val="TableParagraph"/>
              <w:ind w:left="560" w:right="431"/>
              <w:rPr>
                <w:sz w:val="24"/>
              </w:rPr>
            </w:pPr>
            <w:r>
              <w:rPr>
                <w:sz w:val="24"/>
              </w:rPr>
              <w:t>23 </w:t>
            </w:r>
          </w:p>
        </w:tc>
        <w:tc>
          <w:tcPr>
            <w:tcW w:w="3685" w:type="dxa"/>
          </w:tcPr>
          <w:p>
            <w:pPr>
              <w:pStyle w:val="TableParagraph"/>
              <w:ind w:right="1231"/>
              <w:jc w:val="right"/>
              <w:rPr>
                <w:sz w:val="24"/>
              </w:rPr>
            </w:pPr>
            <w:r>
              <w:rPr>
                <w:sz w:val="24"/>
              </w:rPr>
              <w:t>第一创业 </w:t>
            </w:r>
          </w:p>
        </w:tc>
        <w:tc>
          <w:tcPr>
            <w:tcW w:w="3313" w:type="dxa"/>
          </w:tcPr>
          <w:p>
            <w:pPr>
              <w:pStyle w:val="TableParagraph"/>
              <w:ind w:left="490" w:right="361"/>
              <w:rPr>
                <w:sz w:val="24"/>
              </w:rPr>
            </w:pPr>
            <w:r>
              <w:rPr>
                <w:sz w:val="24"/>
              </w:rPr>
              <w:t>13,328 </w:t>
            </w:r>
          </w:p>
        </w:tc>
      </w:tr>
      <w:tr>
        <w:trPr>
          <w:trHeight w:val="312" w:hRule="atLeast"/>
        </w:trPr>
        <w:tc>
          <w:tcPr>
            <w:tcW w:w="1526" w:type="dxa"/>
          </w:tcPr>
          <w:p>
            <w:pPr>
              <w:pStyle w:val="TableParagraph"/>
              <w:ind w:left="560" w:right="431"/>
              <w:rPr>
                <w:sz w:val="24"/>
              </w:rPr>
            </w:pPr>
            <w:r>
              <w:rPr>
                <w:sz w:val="24"/>
              </w:rPr>
              <w:t>24 </w:t>
            </w:r>
          </w:p>
        </w:tc>
        <w:tc>
          <w:tcPr>
            <w:tcW w:w="3685" w:type="dxa"/>
          </w:tcPr>
          <w:p>
            <w:pPr>
              <w:pStyle w:val="TableParagraph"/>
              <w:ind w:right="1231"/>
              <w:jc w:val="right"/>
              <w:rPr>
                <w:sz w:val="24"/>
              </w:rPr>
            </w:pPr>
            <w:r>
              <w:rPr>
                <w:sz w:val="24"/>
              </w:rPr>
              <w:t>兴业证券 </w:t>
            </w:r>
          </w:p>
        </w:tc>
        <w:tc>
          <w:tcPr>
            <w:tcW w:w="3313" w:type="dxa"/>
          </w:tcPr>
          <w:p>
            <w:pPr>
              <w:pStyle w:val="TableParagraph"/>
              <w:ind w:left="490" w:right="361"/>
              <w:rPr>
                <w:sz w:val="24"/>
              </w:rPr>
            </w:pPr>
            <w:r>
              <w:rPr>
                <w:sz w:val="24"/>
              </w:rPr>
              <w:t>12,612 </w:t>
            </w:r>
          </w:p>
        </w:tc>
      </w:tr>
      <w:tr>
        <w:trPr>
          <w:trHeight w:val="311" w:hRule="atLeast"/>
        </w:trPr>
        <w:tc>
          <w:tcPr>
            <w:tcW w:w="1526" w:type="dxa"/>
          </w:tcPr>
          <w:p>
            <w:pPr>
              <w:pStyle w:val="TableParagraph"/>
              <w:ind w:left="560" w:right="431"/>
              <w:rPr>
                <w:sz w:val="24"/>
              </w:rPr>
            </w:pPr>
            <w:r>
              <w:rPr>
                <w:sz w:val="24"/>
              </w:rPr>
              <w:t>25 </w:t>
            </w:r>
          </w:p>
        </w:tc>
        <w:tc>
          <w:tcPr>
            <w:tcW w:w="3685" w:type="dxa"/>
          </w:tcPr>
          <w:p>
            <w:pPr>
              <w:pStyle w:val="TableParagraph"/>
              <w:ind w:right="1231"/>
              <w:jc w:val="right"/>
              <w:rPr>
                <w:sz w:val="24"/>
              </w:rPr>
            </w:pPr>
            <w:r>
              <w:rPr>
                <w:sz w:val="24"/>
              </w:rPr>
              <w:t>南京证券 </w:t>
            </w:r>
          </w:p>
        </w:tc>
        <w:tc>
          <w:tcPr>
            <w:tcW w:w="3313" w:type="dxa"/>
          </w:tcPr>
          <w:p>
            <w:pPr>
              <w:pStyle w:val="TableParagraph"/>
              <w:ind w:left="490" w:right="361"/>
              <w:rPr>
                <w:sz w:val="24"/>
              </w:rPr>
            </w:pPr>
            <w:r>
              <w:rPr>
                <w:sz w:val="24"/>
              </w:rPr>
              <w:t>11,822 </w:t>
            </w:r>
          </w:p>
        </w:tc>
      </w:tr>
      <w:tr>
        <w:trPr>
          <w:trHeight w:val="311" w:hRule="atLeast"/>
        </w:trPr>
        <w:tc>
          <w:tcPr>
            <w:tcW w:w="1526" w:type="dxa"/>
          </w:tcPr>
          <w:p>
            <w:pPr>
              <w:pStyle w:val="TableParagraph"/>
              <w:ind w:left="560" w:right="431"/>
              <w:rPr>
                <w:sz w:val="24"/>
              </w:rPr>
            </w:pPr>
            <w:r>
              <w:rPr>
                <w:sz w:val="24"/>
              </w:rPr>
              <w:t>26 </w:t>
            </w:r>
          </w:p>
        </w:tc>
        <w:tc>
          <w:tcPr>
            <w:tcW w:w="3685" w:type="dxa"/>
          </w:tcPr>
          <w:p>
            <w:pPr>
              <w:pStyle w:val="TableParagraph"/>
              <w:ind w:right="1231"/>
              <w:jc w:val="right"/>
              <w:rPr>
                <w:sz w:val="24"/>
              </w:rPr>
            </w:pPr>
            <w:r>
              <w:rPr>
                <w:sz w:val="24"/>
              </w:rPr>
              <w:t>英大证券 </w:t>
            </w:r>
          </w:p>
        </w:tc>
        <w:tc>
          <w:tcPr>
            <w:tcW w:w="3313" w:type="dxa"/>
          </w:tcPr>
          <w:p>
            <w:pPr>
              <w:pStyle w:val="TableParagraph"/>
              <w:ind w:left="490" w:right="361"/>
              <w:rPr>
                <w:sz w:val="24"/>
              </w:rPr>
            </w:pPr>
            <w:r>
              <w:rPr>
                <w:sz w:val="24"/>
              </w:rPr>
              <w:t>11,204 </w:t>
            </w:r>
          </w:p>
        </w:tc>
      </w:tr>
      <w:tr>
        <w:trPr>
          <w:trHeight w:val="311" w:hRule="atLeast"/>
        </w:trPr>
        <w:tc>
          <w:tcPr>
            <w:tcW w:w="1526" w:type="dxa"/>
          </w:tcPr>
          <w:p>
            <w:pPr>
              <w:pStyle w:val="TableParagraph"/>
              <w:ind w:left="560" w:right="431"/>
              <w:rPr>
                <w:sz w:val="24"/>
              </w:rPr>
            </w:pPr>
            <w:r>
              <w:rPr>
                <w:sz w:val="24"/>
              </w:rPr>
              <w:t>27 </w:t>
            </w:r>
          </w:p>
        </w:tc>
        <w:tc>
          <w:tcPr>
            <w:tcW w:w="3685" w:type="dxa"/>
          </w:tcPr>
          <w:p>
            <w:pPr>
              <w:pStyle w:val="TableParagraph"/>
              <w:ind w:right="1231"/>
              <w:jc w:val="right"/>
              <w:rPr>
                <w:sz w:val="24"/>
              </w:rPr>
            </w:pPr>
            <w:r>
              <w:rPr>
                <w:sz w:val="24"/>
              </w:rPr>
              <w:t>天风证券 </w:t>
            </w:r>
          </w:p>
        </w:tc>
        <w:tc>
          <w:tcPr>
            <w:tcW w:w="3313" w:type="dxa"/>
          </w:tcPr>
          <w:p>
            <w:pPr>
              <w:pStyle w:val="TableParagraph"/>
              <w:ind w:left="490" w:right="361"/>
              <w:rPr>
                <w:sz w:val="24"/>
              </w:rPr>
            </w:pPr>
            <w:r>
              <w:rPr>
                <w:sz w:val="24"/>
              </w:rPr>
              <w:t>10,405 </w:t>
            </w:r>
          </w:p>
        </w:tc>
      </w:tr>
      <w:tr>
        <w:trPr>
          <w:trHeight w:val="313" w:hRule="atLeast"/>
        </w:trPr>
        <w:tc>
          <w:tcPr>
            <w:tcW w:w="1526" w:type="dxa"/>
          </w:tcPr>
          <w:p>
            <w:pPr>
              <w:pStyle w:val="TableParagraph"/>
              <w:spacing w:line="294" w:lineRule="exact"/>
              <w:ind w:left="560" w:right="431"/>
              <w:rPr>
                <w:sz w:val="24"/>
              </w:rPr>
            </w:pPr>
            <w:r>
              <w:rPr>
                <w:sz w:val="24"/>
              </w:rPr>
              <w:t>28 </w:t>
            </w:r>
          </w:p>
        </w:tc>
        <w:tc>
          <w:tcPr>
            <w:tcW w:w="3685" w:type="dxa"/>
          </w:tcPr>
          <w:p>
            <w:pPr>
              <w:pStyle w:val="TableParagraph"/>
              <w:spacing w:line="294" w:lineRule="exact"/>
              <w:ind w:right="1231"/>
              <w:jc w:val="right"/>
              <w:rPr>
                <w:sz w:val="24"/>
              </w:rPr>
            </w:pPr>
            <w:r>
              <w:rPr>
                <w:sz w:val="24"/>
              </w:rPr>
              <w:t>西部证券 </w:t>
            </w:r>
          </w:p>
        </w:tc>
        <w:tc>
          <w:tcPr>
            <w:tcW w:w="3313" w:type="dxa"/>
          </w:tcPr>
          <w:p>
            <w:pPr>
              <w:pStyle w:val="TableParagraph"/>
              <w:spacing w:line="294" w:lineRule="exact"/>
              <w:ind w:left="490" w:right="361"/>
              <w:rPr>
                <w:sz w:val="24"/>
              </w:rPr>
            </w:pPr>
            <w:r>
              <w:rPr>
                <w:sz w:val="24"/>
              </w:rPr>
              <w:t>9,717 </w:t>
            </w:r>
          </w:p>
        </w:tc>
      </w:tr>
      <w:tr>
        <w:trPr>
          <w:trHeight w:val="311" w:hRule="atLeast"/>
        </w:trPr>
        <w:tc>
          <w:tcPr>
            <w:tcW w:w="1526" w:type="dxa"/>
          </w:tcPr>
          <w:p>
            <w:pPr>
              <w:pStyle w:val="TableParagraph"/>
              <w:ind w:left="560" w:right="431"/>
              <w:rPr>
                <w:sz w:val="24"/>
              </w:rPr>
            </w:pPr>
            <w:r>
              <w:rPr>
                <w:sz w:val="24"/>
              </w:rPr>
              <w:t>29 </w:t>
            </w:r>
          </w:p>
        </w:tc>
        <w:tc>
          <w:tcPr>
            <w:tcW w:w="3685" w:type="dxa"/>
          </w:tcPr>
          <w:p>
            <w:pPr>
              <w:pStyle w:val="TableParagraph"/>
              <w:ind w:right="1231"/>
              <w:jc w:val="right"/>
              <w:rPr>
                <w:sz w:val="24"/>
              </w:rPr>
            </w:pPr>
            <w:r>
              <w:rPr>
                <w:sz w:val="24"/>
              </w:rPr>
              <w:t>东吴证券 </w:t>
            </w:r>
          </w:p>
        </w:tc>
        <w:tc>
          <w:tcPr>
            <w:tcW w:w="3313" w:type="dxa"/>
          </w:tcPr>
          <w:p>
            <w:pPr>
              <w:pStyle w:val="TableParagraph"/>
              <w:ind w:left="490" w:right="361"/>
              <w:rPr>
                <w:sz w:val="24"/>
              </w:rPr>
            </w:pPr>
            <w:r>
              <w:rPr>
                <w:sz w:val="24"/>
              </w:rPr>
              <w:t>8,595 </w:t>
            </w:r>
          </w:p>
        </w:tc>
      </w:tr>
      <w:tr>
        <w:trPr>
          <w:trHeight w:val="311" w:hRule="atLeast"/>
        </w:trPr>
        <w:tc>
          <w:tcPr>
            <w:tcW w:w="1526" w:type="dxa"/>
          </w:tcPr>
          <w:p>
            <w:pPr>
              <w:pStyle w:val="TableParagraph"/>
              <w:ind w:left="560" w:right="431"/>
              <w:rPr>
                <w:sz w:val="24"/>
              </w:rPr>
            </w:pPr>
            <w:r>
              <w:rPr>
                <w:sz w:val="24"/>
              </w:rPr>
              <w:t>30 </w:t>
            </w:r>
          </w:p>
        </w:tc>
        <w:tc>
          <w:tcPr>
            <w:tcW w:w="3685" w:type="dxa"/>
          </w:tcPr>
          <w:p>
            <w:pPr>
              <w:pStyle w:val="TableParagraph"/>
              <w:ind w:right="1231"/>
              <w:jc w:val="right"/>
              <w:rPr>
                <w:sz w:val="24"/>
              </w:rPr>
            </w:pPr>
            <w:r>
              <w:rPr>
                <w:sz w:val="24"/>
              </w:rPr>
              <w:t>东北证券 </w:t>
            </w:r>
          </w:p>
        </w:tc>
        <w:tc>
          <w:tcPr>
            <w:tcW w:w="3313" w:type="dxa"/>
          </w:tcPr>
          <w:p>
            <w:pPr>
              <w:pStyle w:val="TableParagraph"/>
              <w:ind w:left="490" w:right="361"/>
              <w:rPr>
                <w:sz w:val="24"/>
              </w:rPr>
            </w:pPr>
            <w:r>
              <w:rPr>
                <w:sz w:val="24"/>
              </w:rPr>
              <w:t>8,199 </w:t>
            </w:r>
          </w:p>
        </w:tc>
      </w:tr>
    </w:tbl>
    <w:p>
      <w:pPr>
        <w:spacing w:after="0"/>
        <w:rPr>
          <w:sz w:val="24"/>
        </w:rPr>
        <w:sectPr>
          <w:pgSz w:w="11910" w:h="16840"/>
          <w:pgMar w:header="0" w:footer="1122" w:top="1420" w:bottom="132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6"/>
        <w:gridCol w:w="3685"/>
        <w:gridCol w:w="3313"/>
      </w:tblGrid>
      <w:tr>
        <w:trPr>
          <w:trHeight w:val="311" w:hRule="atLeast"/>
        </w:trPr>
        <w:tc>
          <w:tcPr>
            <w:tcW w:w="1526" w:type="dxa"/>
          </w:tcPr>
          <w:p>
            <w:pPr>
              <w:pStyle w:val="TableParagraph"/>
              <w:ind w:right="511"/>
              <w:jc w:val="right"/>
              <w:rPr>
                <w:sz w:val="24"/>
              </w:rPr>
            </w:pPr>
            <w:r>
              <w:rPr>
                <w:sz w:val="24"/>
              </w:rPr>
              <w:t>31 </w:t>
            </w:r>
          </w:p>
        </w:tc>
        <w:tc>
          <w:tcPr>
            <w:tcW w:w="3685" w:type="dxa"/>
          </w:tcPr>
          <w:p>
            <w:pPr>
              <w:pStyle w:val="TableParagraph"/>
              <w:ind w:left="1281" w:right="1153"/>
              <w:rPr>
                <w:sz w:val="24"/>
              </w:rPr>
            </w:pPr>
            <w:r>
              <w:rPr>
                <w:sz w:val="24"/>
              </w:rPr>
              <w:t>国联证券 </w:t>
            </w:r>
          </w:p>
        </w:tc>
        <w:tc>
          <w:tcPr>
            <w:tcW w:w="3313" w:type="dxa"/>
          </w:tcPr>
          <w:p>
            <w:pPr>
              <w:pStyle w:val="TableParagraph"/>
              <w:ind w:left="490" w:right="361"/>
              <w:rPr>
                <w:sz w:val="24"/>
              </w:rPr>
            </w:pPr>
            <w:r>
              <w:rPr>
                <w:sz w:val="24"/>
              </w:rPr>
              <w:t>7,500 </w:t>
            </w:r>
          </w:p>
        </w:tc>
      </w:tr>
      <w:tr>
        <w:trPr>
          <w:trHeight w:val="312" w:hRule="atLeast"/>
        </w:trPr>
        <w:tc>
          <w:tcPr>
            <w:tcW w:w="1526" w:type="dxa"/>
          </w:tcPr>
          <w:p>
            <w:pPr>
              <w:pStyle w:val="TableParagraph"/>
              <w:ind w:right="511"/>
              <w:jc w:val="right"/>
              <w:rPr>
                <w:sz w:val="24"/>
              </w:rPr>
            </w:pPr>
            <w:r>
              <w:rPr>
                <w:sz w:val="24"/>
              </w:rPr>
              <w:t>32 </w:t>
            </w:r>
          </w:p>
        </w:tc>
        <w:tc>
          <w:tcPr>
            <w:tcW w:w="3685" w:type="dxa"/>
          </w:tcPr>
          <w:p>
            <w:pPr>
              <w:pStyle w:val="TableParagraph"/>
              <w:ind w:left="1281" w:right="1153"/>
              <w:rPr>
                <w:sz w:val="24"/>
              </w:rPr>
            </w:pPr>
            <w:r>
              <w:rPr>
                <w:sz w:val="24"/>
              </w:rPr>
              <w:t>银河证券 </w:t>
            </w:r>
          </w:p>
        </w:tc>
        <w:tc>
          <w:tcPr>
            <w:tcW w:w="3313" w:type="dxa"/>
          </w:tcPr>
          <w:p>
            <w:pPr>
              <w:pStyle w:val="TableParagraph"/>
              <w:ind w:left="490" w:right="361"/>
              <w:rPr>
                <w:sz w:val="24"/>
              </w:rPr>
            </w:pPr>
            <w:r>
              <w:rPr>
                <w:sz w:val="24"/>
              </w:rPr>
              <w:t>6,960 </w:t>
            </w:r>
          </w:p>
        </w:tc>
      </w:tr>
      <w:tr>
        <w:trPr>
          <w:trHeight w:val="311" w:hRule="atLeast"/>
        </w:trPr>
        <w:tc>
          <w:tcPr>
            <w:tcW w:w="1526" w:type="dxa"/>
          </w:tcPr>
          <w:p>
            <w:pPr>
              <w:pStyle w:val="TableParagraph"/>
              <w:ind w:right="511"/>
              <w:jc w:val="right"/>
              <w:rPr>
                <w:sz w:val="24"/>
              </w:rPr>
            </w:pPr>
            <w:r>
              <w:rPr>
                <w:sz w:val="24"/>
              </w:rPr>
              <w:t>33 </w:t>
            </w:r>
          </w:p>
        </w:tc>
        <w:tc>
          <w:tcPr>
            <w:tcW w:w="3685" w:type="dxa"/>
          </w:tcPr>
          <w:p>
            <w:pPr>
              <w:pStyle w:val="TableParagraph"/>
              <w:ind w:left="1281" w:right="1153"/>
              <w:rPr>
                <w:sz w:val="24"/>
              </w:rPr>
            </w:pPr>
            <w:r>
              <w:rPr>
                <w:sz w:val="24"/>
              </w:rPr>
              <w:t>长城证券 </w:t>
            </w:r>
          </w:p>
        </w:tc>
        <w:tc>
          <w:tcPr>
            <w:tcW w:w="3313" w:type="dxa"/>
          </w:tcPr>
          <w:p>
            <w:pPr>
              <w:pStyle w:val="TableParagraph"/>
              <w:ind w:left="490" w:right="361"/>
              <w:rPr>
                <w:sz w:val="24"/>
              </w:rPr>
            </w:pPr>
            <w:r>
              <w:rPr>
                <w:sz w:val="24"/>
              </w:rPr>
              <w:t>6,727 </w:t>
            </w:r>
          </w:p>
        </w:tc>
      </w:tr>
      <w:tr>
        <w:trPr>
          <w:trHeight w:val="313" w:hRule="atLeast"/>
        </w:trPr>
        <w:tc>
          <w:tcPr>
            <w:tcW w:w="1526" w:type="dxa"/>
          </w:tcPr>
          <w:p>
            <w:pPr>
              <w:pStyle w:val="TableParagraph"/>
              <w:spacing w:before="2"/>
              <w:ind w:right="511"/>
              <w:jc w:val="right"/>
              <w:rPr>
                <w:sz w:val="24"/>
              </w:rPr>
            </w:pPr>
            <w:r>
              <w:rPr>
                <w:sz w:val="24"/>
              </w:rPr>
              <w:t>34 </w:t>
            </w:r>
          </w:p>
        </w:tc>
        <w:tc>
          <w:tcPr>
            <w:tcW w:w="3685" w:type="dxa"/>
          </w:tcPr>
          <w:p>
            <w:pPr>
              <w:pStyle w:val="TableParagraph"/>
              <w:spacing w:before="2"/>
              <w:ind w:left="1281" w:right="1153"/>
              <w:rPr>
                <w:sz w:val="24"/>
              </w:rPr>
            </w:pPr>
            <w:r>
              <w:rPr>
                <w:sz w:val="24"/>
              </w:rPr>
              <w:t>瑞银证券 </w:t>
            </w:r>
          </w:p>
        </w:tc>
        <w:tc>
          <w:tcPr>
            <w:tcW w:w="3313" w:type="dxa"/>
          </w:tcPr>
          <w:p>
            <w:pPr>
              <w:pStyle w:val="TableParagraph"/>
              <w:spacing w:before="2"/>
              <w:ind w:left="490" w:right="361"/>
              <w:rPr>
                <w:sz w:val="24"/>
              </w:rPr>
            </w:pPr>
            <w:r>
              <w:rPr>
                <w:sz w:val="24"/>
              </w:rPr>
              <w:t>6,430 </w:t>
            </w:r>
          </w:p>
        </w:tc>
      </w:tr>
      <w:tr>
        <w:trPr>
          <w:trHeight w:val="311" w:hRule="atLeast"/>
        </w:trPr>
        <w:tc>
          <w:tcPr>
            <w:tcW w:w="1526" w:type="dxa"/>
          </w:tcPr>
          <w:p>
            <w:pPr>
              <w:pStyle w:val="TableParagraph"/>
              <w:ind w:right="511"/>
              <w:jc w:val="right"/>
              <w:rPr>
                <w:sz w:val="24"/>
              </w:rPr>
            </w:pPr>
            <w:r>
              <w:rPr>
                <w:sz w:val="24"/>
              </w:rPr>
              <w:t>35 </w:t>
            </w:r>
          </w:p>
        </w:tc>
        <w:tc>
          <w:tcPr>
            <w:tcW w:w="3685" w:type="dxa"/>
          </w:tcPr>
          <w:p>
            <w:pPr>
              <w:pStyle w:val="TableParagraph"/>
              <w:ind w:left="1281" w:right="1153"/>
              <w:rPr>
                <w:sz w:val="24"/>
              </w:rPr>
            </w:pPr>
            <w:r>
              <w:rPr>
                <w:sz w:val="24"/>
              </w:rPr>
              <w:t>方正证券 </w:t>
            </w:r>
          </w:p>
        </w:tc>
        <w:tc>
          <w:tcPr>
            <w:tcW w:w="3313" w:type="dxa"/>
          </w:tcPr>
          <w:p>
            <w:pPr>
              <w:pStyle w:val="TableParagraph"/>
              <w:ind w:left="490" w:right="361"/>
              <w:rPr>
                <w:sz w:val="24"/>
              </w:rPr>
            </w:pPr>
            <w:r>
              <w:rPr>
                <w:sz w:val="24"/>
              </w:rPr>
              <w:t>5,940 </w:t>
            </w:r>
          </w:p>
        </w:tc>
      </w:tr>
      <w:tr>
        <w:trPr>
          <w:trHeight w:val="311" w:hRule="atLeast"/>
        </w:trPr>
        <w:tc>
          <w:tcPr>
            <w:tcW w:w="1526" w:type="dxa"/>
          </w:tcPr>
          <w:p>
            <w:pPr>
              <w:pStyle w:val="TableParagraph"/>
              <w:ind w:right="511"/>
              <w:jc w:val="right"/>
              <w:rPr>
                <w:sz w:val="24"/>
              </w:rPr>
            </w:pPr>
            <w:r>
              <w:rPr>
                <w:sz w:val="24"/>
              </w:rPr>
              <w:t>36 </w:t>
            </w:r>
          </w:p>
        </w:tc>
        <w:tc>
          <w:tcPr>
            <w:tcW w:w="3685" w:type="dxa"/>
          </w:tcPr>
          <w:p>
            <w:pPr>
              <w:pStyle w:val="TableParagraph"/>
              <w:ind w:left="1281" w:right="1153"/>
              <w:rPr>
                <w:sz w:val="24"/>
              </w:rPr>
            </w:pPr>
            <w:r>
              <w:rPr>
                <w:sz w:val="24"/>
              </w:rPr>
              <w:t>国海证券 </w:t>
            </w:r>
          </w:p>
        </w:tc>
        <w:tc>
          <w:tcPr>
            <w:tcW w:w="3313" w:type="dxa"/>
          </w:tcPr>
          <w:p>
            <w:pPr>
              <w:pStyle w:val="TableParagraph"/>
              <w:ind w:left="490" w:right="361"/>
              <w:rPr>
                <w:sz w:val="24"/>
              </w:rPr>
            </w:pPr>
            <w:r>
              <w:rPr>
                <w:sz w:val="24"/>
              </w:rPr>
              <w:t>5,778 </w:t>
            </w:r>
          </w:p>
        </w:tc>
      </w:tr>
      <w:tr>
        <w:trPr>
          <w:trHeight w:val="311" w:hRule="atLeast"/>
        </w:trPr>
        <w:tc>
          <w:tcPr>
            <w:tcW w:w="1526" w:type="dxa"/>
          </w:tcPr>
          <w:p>
            <w:pPr>
              <w:pStyle w:val="TableParagraph"/>
              <w:ind w:right="511"/>
              <w:jc w:val="right"/>
              <w:rPr>
                <w:sz w:val="24"/>
              </w:rPr>
            </w:pPr>
            <w:r>
              <w:rPr>
                <w:sz w:val="24"/>
              </w:rPr>
              <w:t>37 </w:t>
            </w:r>
          </w:p>
        </w:tc>
        <w:tc>
          <w:tcPr>
            <w:tcW w:w="3685" w:type="dxa"/>
          </w:tcPr>
          <w:p>
            <w:pPr>
              <w:pStyle w:val="TableParagraph"/>
              <w:ind w:left="1281" w:right="1153"/>
              <w:rPr>
                <w:sz w:val="24"/>
              </w:rPr>
            </w:pPr>
            <w:r>
              <w:rPr>
                <w:sz w:val="24"/>
              </w:rPr>
              <w:t>首创证券 </w:t>
            </w:r>
          </w:p>
        </w:tc>
        <w:tc>
          <w:tcPr>
            <w:tcW w:w="3313" w:type="dxa"/>
          </w:tcPr>
          <w:p>
            <w:pPr>
              <w:pStyle w:val="TableParagraph"/>
              <w:ind w:left="490" w:right="361"/>
              <w:rPr>
                <w:sz w:val="24"/>
              </w:rPr>
            </w:pPr>
            <w:r>
              <w:rPr>
                <w:sz w:val="24"/>
              </w:rPr>
              <w:t>5,532 </w:t>
            </w:r>
          </w:p>
        </w:tc>
      </w:tr>
      <w:tr>
        <w:trPr>
          <w:trHeight w:val="311" w:hRule="atLeast"/>
        </w:trPr>
        <w:tc>
          <w:tcPr>
            <w:tcW w:w="1526" w:type="dxa"/>
          </w:tcPr>
          <w:p>
            <w:pPr>
              <w:pStyle w:val="TableParagraph"/>
              <w:ind w:right="511"/>
              <w:jc w:val="right"/>
              <w:rPr>
                <w:sz w:val="24"/>
              </w:rPr>
            </w:pPr>
            <w:r>
              <w:rPr>
                <w:sz w:val="24"/>
              </w:rPr>
              <w:t>38 </w:t>
            </w:r>
          </w:p>
        </w:tc>
        <w:tc>
          <w:tcPr>
            <w:tcW w:w="3685" w:type="dxa"/>
          </w:tcPr>
          <w:p>
            <w:pPr>
              <w:pStyle w:val="TableParagraph"/>
              <w:ind w:left="1281" w:right="1153"/>
              <w:rPr>
                <w:sz w:val="24"/>
              </w:rPr>
            </w:pPr>
            <w:r>
              <w:rPr>
                <w:sz w:val="24"/>
              </w:rPr>
              <w:t>华安证券 </w:t>
            </w:r>
          </w:p>
        </w:tc>
        <w:tc>
          <w:tcPr>
            <w:tcW w:w="3313" w:type="dxa"/>
          </w:tcPr>
          <w:p>
            <w:pPr>
              <w:pStyle w:val="TableParagraph"/>
              <w:ind w:left="490" w:right="361"/>
              <w:rPr>
                <w:sz w:val="24"/>
              </w:rPr>
            </w:pPr>
            <w:r>
              <w:rPr>
                <w:sz w:val="24"/>
              </w:rPr>
              <w:t>5,472 </w:t>
            </w:r>
          </w:p>
        </w:tc>
      </w:tr>
      <w:tr>
        <w:trPr>
          <w:trHeight w:val="311" w:hRule="atLeast"/>
        </w:trPr>
        <w:tc>
          <w:tcPr>
            <w:tcW w:w="1526" w:type="dxa"/>
          </w:tcPr>
          <w:p>
            <w:pPr>
              <w:pStyle w:val="TableParagraph"/>
              <w:ind w:right="511"/>
              <w:jc w:val="right"/>
              <w:rPr>
                <w:sz w:val="24"/>
              </w:rPr>
            </w:pPr>
            <w:r>
              <w:rPr>
                <w:sz w:val="24"/>
              </w:rPr>
              <w:t>39 </w:t>
            </w:r>
          </w:p>
        </w:tc>
        <w:tc>
          <w:tcPr>
            <w:tcW w:w="3685" w:type="dxa"/>
          </w:tcPr>
          <w:p>
            <w:pPr>
              <w:pStyle w:val="TableParagraph"/>
              <w:ind w:left="1281" w:right="1153"/>
              <w:rPr>
                <w:sz w:val="24"/>
              </w:rPr>
            </w:pPr>
            <w:r>
              <w:rPr>
                <w:sz w:val="24"/>
              </w:rPr>
              <w:t>中天国富 </w:t>
            </w:r>
          </w:p>
        </w:tc>
        <w:tc>
          <w:tcPr>
            <w:tcW w:w="3313" w:type="dxa"/>
          </w:tcPr>
          <w:p>
            <w:pPr>
              <w:pStyle w:val="TableParagraph"/>
              <w:ind w:left="490" w:right="361"/>
              <w:rPr>
                <w:sz w:val="24"/>
              </w:rPr>
            </w:pPr>
            <w:r>
              <w:rPr>
                <w:sz w:val="24"/>
              </w:rPr>
              <w:t>4,994 </w:t>
            </w:r>
          </w:p>
        </w:tc>
      </w:tr>
      <w:tr>
        <w:trPr>
          <w:trHeight w:val="314" w:hRule="atLeast"/>
        </w:trPr>
        <w:tc>
          <w:tcPr>
            <w:tcW w:w="1526" w:type="dxa"/>
          </w:tcPr>
          <w:p>
            <w:pPr>
              <w:pStyle w:val="TableParagraph"/>
              <w:spacing w:before="2"/>
              <w:ind w:right="511"/>
              <w:jc w:val="right"/>
              <w:rPr>
                <w:sz w:val="24"/>
              </w:rPr>
            </w:pPr>
            <w:r>
              <w:rPr>
                <w:sz w:val="24"/>
              </w:rPr>
              <w:t>40 </w:t>
            </w:r>
          </w:p>
        </w:tc>
        <w:tc>
          <w:tcPr>
            <w:tcW w:w="3685" w:type="dxa"/>
          </w:tcPr>
          <w:p>
            <w:pPr>
              <w:pStyle w:val="TableParagraph"/>
              <w:spacing w:before="2"/>
              <w:ind w:left="1281" w:right="1153"/>
              <w:rPr>
                <w:sz w:val="24"/>
              </w:rPr>
            </w:pPr>
            <w:r>
              <w:rPr>
                <w:sz w:val="24"/>
              </w:rPr>
              <w:t>华菁证券 </w:t>
            </w:r>
          </w:p>
        </w:tc>
        <w:tc>
          <w:tcPr>
            <w:tcW w:w="3313" w:type="dxa"/>
          </w:tcPr>
          <w:p>
            <w:pPr>
              <w:pStyle w:val="TableParagraph"/>
              <w:spacing w:before="2"/>
              <w:ind w:left="490" w:right="361"/>
              <w:rPr>
                <w:sz w:val="24"/>
              </w:rPr>
            </w:pPr>
            <w:r>
              <w:rPr>
                <w:sz w:val="24"/>
              </w:rPr>
              <w:t>4,434 </w:t>
            </w:r>
          </w:p>
        </w:tc>
      </w:tr>
      <w:tr>
        <w:trPr>
          <w:trHeight w:val="311" w:hRule="atLeast"/>
        </w:trPr>
        <w:tc>
          <w:tcPr>
            <w:tcW w:w="1526" w:type="dxa"/>
          </w:tcPr>
          <w:p>
            <w:pPr>
              <w:pStyle w:val="TableParagraph"/>
              <w:ind w:right="511"/>
              <w:jc w:val="right"/>
              <w:rPr>
                <w:sz w:val="24"/>
              </w:rPr>
            </w:pPr>
            <w:r>
              <w:rPr>
                <w:sz w:val="24"/>
              </w:rPr>
              <w:t>41 </w:t>
            </w:r>
          </w:p>
        </w:tc>
        <w:tc>
          <w:tcPr>
            <w:tcW w:w="3685" w:type="dxa"/>
          </w:tcPr>
          <w:p>
            <w:pPr>
              <w:pStyle w:val="TableParagraph"/>
              <w:ind w:left="1281" w:right="1153"/>
              <w:rPr>
                <w:sz w:val="24"/>
              </w:rPr>
            </w:pPr>
            <w:r>
              <w:rPr>
                <w:sz w:val="24"/>
              </w:rPr>
              <w:t>华创证券 </w:t>
            </w:r>
          </w:p>
        </w:tc>
        <w:tc>
          <w:tcPr>
            <w:tcW w:w="3313" w:type="dxa"/>
          </w:tcPr>
          <w:p>
            <w:pPr>
              <w:pStyle w:val="TableParagraph"/>
              <w:ind w:left="490" w:right="361"/>
              <w:rPr>
                <w:sz w:val="24"/>
              </w:rPr>
            </w:pPr>
            <w:r>
              <w:rPr>
                <w:sz w:val="24"/>
              </w:rPr>
              <w:t>4,215 </w:t>
            </w:r>
          </w:p>
        </w:tc>
      </w:tr>
      <w:tr>
        <w:trPr>
          <w:trHeight w:val="311" w:hRule="atLeast"/>
        </w:trPr>
        <w:tc>
          <w:tcPr>
            <w:tcW w:w="1526" w:type="dxa"/>
          </w:tcPr>
          <w:p>
            <w:pPr>
              <w:pStyle w:val="TableParagraph"/>
              <w:ind w:right="511"/>
              <w:jc w:val="right"/>
              <w:rPr>
                <w:sz w:val="24"/>
              </w:rPr>
            </w:pPr>
            <w:r>
              <w:rPr>
                <w:sz w:val="24"/>
              </w:rPr>
              <w:t>42 </w:t>
            </w:r>
          </w:p>
        </w:tc>
        <w:tc>
          <w:tcPr>
            <w:tcW w:w="3685" w:type="dxa"/>
          </w:tcPr>
          <w:p>
            <w:pPr>
              <w:pStyle w:val="TableParagraph"/>
              <w:ind w:left="1281" w:right="1153"/>
              <w:rPr>
                <w:sz w:val="24"/>
              </w:rPr>
            </w:pPr>
            <w:r>
              <w:rPr>
                <w:sz w:val="24"/>
              </w:rPr>
              <w:t>中银证券 </w:t>
            </w:r>
          </w:p>
        </w:tc>
        <w:tc>
          <w:tcPr>
            <w:tcW w:w="3313" w:type="dxa"/>
          </w:tcPr>
          <w:p>
            <w:pPr>
              <w:pStyle w:val="TableParagraph"/>
              <w:ind w:left="490" w:right="361"/>
              <w:rPr>
                <w:sz w:val="24"/>
              </w:rPr>
            </w:pPr>
            <w:r>
              <w:rPr>
                <w:sz w:val="24"/>
              </w:rPr>
              <w:t>4,073 </w:t>
            </w:r>
          </w:p>
        </w:tc>
      </w:tr>
      <w:tr>
        <w:trPr>
          <w:trHeight w:val="311" w:hRule="atLeast"/>
        </w:trPr>
        <w:tc>
          <w:tcPr>
            <w:tcW w:w="1526" w:type="dxa"/>
          </w:tcPr>
          <w:p>
            <w:pPr>
              <w:pStyle w:val="TableParagraph"/>
              <w:ind w:right="511"/>
              <w:jc w:val="right"/>
              <w:rPr>
                <w:sz w:val="24"/>
              </w:rPr>
            </w:pPr>
            <w:r>
              <w:rPr>
                <w:sz w:val="24"/>
              </w:rPr>
              <w:t>43 </w:t>
            </w:r>
          </w:p>
        </w:tc>
        <w:tc>
          <w:tcPr>
            <w:tcW w:w="3685" w:type="dxa"/>
          </w:tcPr>
          <w:p>
            <w:pPr>
              <w:pStyle w:val="TableParagraph"/>
              <w:ind w:left="1281" w:right="1153"/>
              <w:rPr>
                <w:sz w:val="24"/>
              </w:rPr>
            </w:pPr>
            <w:r>
              <w:rPr>
                <w:sz w:val="24"/>
              </w:rPr>
              <w:t>财通证券 </w:t>
            </w:r>
          </w:p>
        </w:tc>
        <w:tc>
          <w:tcPr>
            <w:tcW w:w="3313" w:type="dxa"/>
          </w:tcPr>
          <w:p>
            <w:pPr>
              <w:pStyle w:val="TableParagraph"/>
              <w:ind w:left="490" w:right="361"/>
              <w:rPr>
                <w:sz w:val="24"/>
              </w:rPr>
            </w:pPr>
            <w:r>
              <w:rPr>
                <w:sz w:val="24"/>
              </w:rPr>
              <w:t>3,151 </w:t>
            </w:r>
          </w:p>
        </w:tc>
      </w:tr>
      <w:tr>
        <w:trPr>
          <w:trHeight w:val="312" w:hRule="atLeast"/>
        </w:trPr>
        <w:tc>
          <w:tcPr>
            <w:tcW w:w="1526" w:type="dxa"/>
          </w:tcPr>
          <w:p>
            <w:pPr>
              <w:pStyle w:val="TableParagraph"/>
              <w:ind w:right="511"/>
              <w:jc w:val="right"/>
              <w:rPr>
                <w:sz w:val="24"/>
              </w:rPr>
            </w:pPr>
            <w:r>
              <w:rPr>
                <w:sz w:val="24"/>
              </w:rPr>
              <w:t>44 </w:t>
            </w:r>
          </w:p>
        </w:tc>
        <w:tc>
          <w:tcPr>
            <w:tcW w:w="3685" w:type="dxa"/>
          </w:tcPr>
          <w:p>
            <w:pPr>
              <w:pStyle w:val="TableParagraph"/>
              <w:ind w:left="1281" w:right="1153"/>
              <w:rPr>
                <w:sz w:val="24"/>
              </w:rPr>
            </w:pPr>
            <w:r>
              <w:rPr>
                <w:sz w:val="24"/>
              </w:rPr>
              <w:t>中原证券 </w:t>
            </w:r>
          </w:p>
        </w:tc>
        <w:tc>
          <w:tcPr>
            <w:tcW w:w="3313" w:type="dxa"/>
          </w:tcPr>
          <w:p>
            <w:pPr>
              <w:pStyle w:val="TableParagraph"/>
              <w:ind w:left="490" w:right="361"/>
              <w:rPr>
                <w:sz w:val="24"/>
              </w:rPr>
            </w:pPr>
            <w:r>
              <w:rPr>
                <w:sz w:val="24"/>
              </w:rPr>
              <w:t>2,876 </w:t>
            </w:r>
          </w:p>
        </w:tc>
      </w:tr>
      <w:tr>
        <w:trPr>
          <w:trHeight w:val="311" w:hRule="atLeast"/>
        </w:trPr>
        <w:tc>
          <w:tcPr>
            <w:tcW w:w="1526" w:type="dxa"/>
          </w:tcPr>
          <w:p>
            <w:pPr>
              <w:pStyle w:val="TableParagraph"/>
              <w:ind w:right="511"/>
              <w:jc w:val="right"/>
              <w:rPr>
                <w:sz w:val="24"/>
              </w:rPr>
            </w:pPr>
            <w:r>
              <w:rPr>
                <w:sz w:val="24"/>
              </w:rPr>
              <w:t>45 </w:t>
            </w:r>
          </w:p>
        </w:tc>
        <w:tc>
          <w:tcPr>
            <w:tcW w:w="3685" w:type="dxa"/>
          </w:tcPr>
          <w:p>
            <w:pPr>
              <w:pStyle w:val="TableParagraph"/>
              <w:ind w:left="1281" w:right="1153"/>
              <w:rPr>
                <w:sz w:val="24"/>
              </w:rPr>
            </w:pPr>
            <w:r>
              <w:rPr>
                <w:sz w:val="24"/>
              </w:rPr>
              <w:t>平安证券 </w:t>
            </w:r>
          </w:p>
        </w:tc>
        <w:tc>
          <w:tcPr>
            <w:tcW w:w="3313" w:type="dxa"/>
          </w:tcPr>
          <w:p>
            <w:pPr>
              <w:pStyle w:val="TableParagraph"/>
              <w:ind w:left="490" w:right="361"/>
              <w:rPr>
                <w:sz w:val="24"/>
              </w:rPr>
            </w:pPr>
            <w:r>
              <w:rPr>
                <w:sz w:val="24"/>
              </w:rPr>
              <w:t>2,864 </w:t>
            </w:r>
          </w:p>
        </w:tc>
      </w:tr>
      <w:tr>
        <w:trPr>
          <w:trHeight w:val="314" w:hRule="atLeast"/>
        </w:trPr>
        <w:tc>
          <w:tcPr>
            <w:tcW w:w="1526" w:type="dxa"/>
          </w:tcPr>
          <w:p>
            <w:pPr>
              <w:pStyle w:val="TableParagraph"/>
              <w:spacing w:before="2"/>
              <w:ind w:right="511"/>
              <w:jc w:val="right"/>
              <w:rPr>
                <w:sz w:val="24"/>
              </w:rPr>
            </w:pPr>
            <w:r>
              <w:rPr>
                <w:sz w:val="24"/>
              </w:rPr>
              <w:t>46 </w:t>
            </w:r>
          </w:p>
        </w:tc>
        <w:tc>
          <w:tcPr>
            <w:tcW w:w="3685" w:type="dxa"/>
          </w:tcPr>
          <w:p>
            <w:pPr>
              <w:pStyle w:val="TableParagraph"/>
              <w:spacing w:before="2"/>
              <w:ind w:left="1281" w:right="1153"/>
              <w:rPr>
                <w:sz w:val="24"/>
              </w:rPr>
            </w:pPr>
            <w:r>
              <w:rPr>
                <w:sz w:val="24"/>
              </w:rPr>
              <w:t>中航证券 </w:t>
            </w:r>
          </w:p>
        </w:tc>
        <w:tc>
          <w:tcPr>
            <w:tcW w:w="3313" w:type="dxa"/>
          </w:tcPr>
          <w:p>
            <w:pPr>
              <w:pStyle w:val="TableParagraph"/>
              <w:spacing w:before="2"/>
              <w:ind w:left="490" w:right="361"/>
              <w:rPr>
                <w:sz w:val="24"/>
              </w:rPr>
            </w:pPr>
            <w:r>
              <w:rPr>
                <w:sz w:val="24"/>
              </w:rPr>
              <w:t>2,647 </w:t>
            </w:r>
          </w:p>
        </w:tc>
      </w:tr>
      <w:tr>
        <w:trPr>
          <w:trHeight w:val="311" w:hRule="atLeast"/>
        </w:trPr>
        <w:tc>
          <w:tcPr>
            <w:tcW w:w="1526" w:type="dxa"/>
          </w:tcPr>
          <w:p>
            <w:pPr>
              <w:pStyle w:val="TableParagraph"/>
              <w:ind w:right="511"/>
              <w:jc w:val="right"/>
              <w:rPr>
                <w:sz w:val="24"/>
              </w:rPr>
            </w:pPr>
            <w:r>
              <w:rPr>
                <w:sz w:val="24"/>
              </w:rPr>
              <w:t>47 </w:t>
            </w:r>
          </w:p>
        </w:tc>
        <w:tc>
          <w:tcPr>
            <w:tcW w:w="3685" w:type="dxa"/>
          </w:tcPr>
          <w:p>
            <w:pPr>
              <w:pStyle w:val="TableParagraph"/>
              <w:ind w:left="1281" w:right="1153"/>
              <w:rPr>
                <w:sz w:val="24"/>
              </w:rPr>
            </w:pPr>
            <w:r>
              <w:rPr>
                <w:sz w:val="24"/>
              </w:rPr>
              <w:t>华福证券 </w:t>
            </w:r>
          </w:p>
        </w:tc>
        <w:tc>
          <w:tcPr>
            <w:tcW w:w="3313" w:type="dxa"/>
          </w:tcPr>
          <w:p>
            <w:pPr>
              <w:pStyle w:val="TableParagraph"/>
              <w:ind w:left="490" w:right="361"/>
              <w:rPr>
                <w:sz w:val="24"/>
              </w:rPr>
            </w:pPr>
            <w:r>
              <w:rPr>
                <w:sz w:val="24"/>
              </w:rPr>
              <w:t>2,622 </w:t>
            </w:r>
          </w:p>
        </w:tc>
      </w:tr>
      <w:tr>
        <w:trPr>
          <w:trHeight w:val="311" w:hRule="atLeast"/>
        </w:trPr>
        <w:tc>
          <w:tcPr>
            <w:tcW w:w="1526" w:type="dxa"/>
          </w:tcPr>
          <w:p>
            <w:pPr>
              <w:pStyle w:val="TableParagraph"/>
              <w:ind w:right="511"/>
              <w:jc w:val="right"/>
              <w:rPr>
                <w:sz w:val="24"/>
              </w:rPr>
            </w:pPr>
            <w:r>
              <w:rPr>
                <w:sz w:val="24"/>
              </w:rPr>
              <w:t>48 </w:t>
            </w:r>
          </w:p>
        </w:tc>
        <w:tc>
          <w:tcPr>
            <w:tcW w:w="3685" w:type="dxa"/>
          </w:tcPr>
          <w:p>
            <w:pPr>
              <w:pStyle w:val="TableParagraph"/>
              <w:ind w:left="1281" w:right="1153"/>
              <w:rPr>
                <w:sz w:val="24"/>
              </w:rPr>
            </w:pPr>
            <w:r>
              <w:rPr>
                <w:sz w:val="24"/>
              </w:rPr>
              <w:t>北京高华 </w:t>
            </w:r>
          </w:p>
        </w:tc>
        <w:tc>
          <w:tcPr>
            <w:tcW w:w="3313" w:type="dxa"/>
          </w:tcPr>
          <w:p>
            <w:pPr>
              <w:pStyle w:val="TableParagraph"/>
              <w:ind w:left="490" w:right="361"/>
              <w:rPr>
                <w:sz w:val="24"/>
              </w:rPr>
            </w:pPr>
            <w:r>
              <w:rPr>
                <w:sz w:val="24"/>
              </w:rPr>
              <w:t>2,557 </w:t>
            </w:r>
          </w:p>
        </w:tc>
      </w:tr>
      <w:tr>
        <w:trPr>
          <w:trHeight w:val="311" w:hRule="atLeast"/>
        </w:trPr>
        <w:tc>
          <w:tcPr>
            <w:tcW w:w="1526" w:type="dxa"/>
          </w:tcPr>
          <w:p>
            <w:pPr>
              <w:pStyle w:val="TableParagraph"/>
              <w:ind w:right="511"/>
              <w:jc w:val="right"/>
              <w:rPr>
                <w:sz w:val="24"/>
              </w:rPr>
            </w:pPr>
            <w:r>
              <w:rPr>
                <w:sz w:val="24"/>
              </w:rPr>
              <w:t>49 </w:t>
            </w:r>
          </w:p>
        </w:tc>
        <w:tc>
          <w:tcPr>
            <w:tcW w:w="3685" w:type="dxa"/>
          </w:tcPr>
          <w:p>
            <w:pPr>
              <w:pStyle w:val="TableParagraph"/>
              <w:ind w:left="1281" w:right="1153"/>
              <w:rPr>
                <w:sz w:val="24"/>
              </w:rPr>
            </w:pPr>
            <w:r>
              <w:rPr>
                <w:sz w:val="24"/>
              </w:rPr>
              <w:t>华林证券 </w:t>
            </w:r>
          </w:p>
        </w:tc>
        <w:tc>
          <w:tcPr>
            <w:tcW w:w="3313" w:type="dxa"/>
          </w:tcPr>
          <w:p>
            <w:pPr>
              <w:pStyle w:val="TableParagraph"/>
              <w:ind w:left="490" w:right="361"/>
              <w:rPr>
                <w:sz w:val="24"/>
              </w:rPr>
            </w:pPr>
            <w:r>
              <w:rPr>
                <w:sz w:val="24"/>
              </w:rPr>
              <w:t>2,484 </w:t>
            </w:r>
          </w:p>
        </w:tc>
      </w:tr>
      <w:tr>
        <w:trPr>
          <w:trHeight w:val="311" w:hRule="atLeast"/>
        </w:trPr>
        <w:tc>
          <w:tcPr>
            <w:tcW w:w="1526" w:type="dxa"/>
          </w:tcPr>
          <w:p>
            <w:pPr>
              <w:pStyle w:val="TableParagraph"/>
              <w:ind w:right="511"/>
              <w:jc w:val="right"/>
              <w:rPr>
                <w:sz w:val="24"/>
              </w:rPr>
            </w:pPr>
            <w:r>
              <w:rPr>
                <w:sz w:val="24"/>
              </w:rPr>
              <w:t>50 </w:t>
            </w:r>
          </w:p>
        </w:tc>
        <w:tc>
          <w:tcPr>
            <w:tcW w:w="3685" w:type="dxa"/>
          </w:tcPr>
          <w:p>
            <w:pPr>
              <w:pStyle w:val="TableParagraph"/>
              <w:ind w:left="1281" w:right="1153"/>
              <w:rPr>
                <w:sz w:val="24"/>
              </w:rPr>
            </w:pPr>
            <w:r>
              <w:rPr>
                <w:sz w:val="24"/>
              </w:rPr>
              <w:t>红塔证券 </w:t>
            </w:r>
          </w:p>
        </w:tc>
        <w:tc>
          <w:tcPr>
            <w:tcW w:w="3313" w:type="dxa"/>
          </w:tcPr>
          <w:p>
            <w:pPr>
              <w:pStyle w:val="TableParagraph"/>
              <w:ind w:left="490" w:right="361"/>
              <w:rPr>
                <w:sz w:val="24"/>
              </w:rPr>
            </w:pPr>
            <w:r>
              <w:rPr>
                <w:sz w:val="24"/>
              </w:rPr>
              <w:t>2,462 </w:t>
            </w:r>
          </w:p>
        </w:tc>
      </w:tr>
      <w:tr>
        <w:trPr>
          <w:trHeight w:val="311" w:hRule="atLeast"/>
        </w:trPr>
        <w:tc>
          <w:tcPr>
            <w:tcW w:w="1526" w:type="dxa"/>
          </w:tcPr>
          <w:p>
            <w:pPr>
              <w:pStyle w:val="TableParagraph"/>
              <w:ind w:right="511"/>
              <w:jc w:val="right"/>
              <w:rPr>
                <w:sz w:val="24"/>
              </w:rPr>
            </w:pPr>
            <w:r>
              <w:rPr>
                <w:sz w:val="24"/>
              </w:rPr>
              <w:t>51 </w:t>
            </w:r>
          </w:p>
        </w:tc>
        <w:tc>
          <w:tcPr>
            <w:tcW w:w="3685" w:type="dxa"/>
          </w:tcPr>
          <w:p>
            <w:pPr>
              <w:pStyle w:val="TableParagraph"/>
              <w:ind w:left="1281" w:right="1153"/>
              <w:rPr>
                <w:sz w:val="24"/>
              </w:rPr>
            </w:pPr>
            <w:r>
              <w:rPr>
                <w:sz w:val="24"/>
              </w:rPr>
              <w:t>国开证券 </w:t>
            </w:r>
          </w:p>
        </w:tc>
        <w:tc>
          <w:tcPr>
            <w:tcW w:w="3313" w:type="dxa"/>
          </w:tcPr>
          <w:p>
            <w:pPr>
              <w:pStyle w:val="TableParagraph"/>
              <w:ind w:left="490" w:right="361"/>
              <w:rPr>
                <w:sz w:val="24"/>
              </w:rPr>
            </w:pPr>
            <w:r>
              <w:rPr>
                <w:sz w:val="24"/>
              </w:rPr>
              <w:t>2,023 </w:t>
            </w:r>
          </w:p>
        </w:tc>
      </w:tr>
      <w:tr>
        <w:trPr>
          <w:trHeight w:val="313" w:hRule="atLeast"/>
        </w:trPr>
        <w:tc>
          <w:tcPr>
            <w:tcW w:w="1526" w:type="dxa"/>
          </w:tcPr>
          <w:p>
            <w:pPr>
              <w:pStyle w:val="TableParagraph"/>
              <w:spacing w:before="2"/>
              <w:ind w:right="511"/>
              <w:jc w:val="right"/>
              <w:rPr>
                <w:sz w:val="24"/>
              </w:rPr>
            </w:pPr>
            <w:r>
              <w:rPr>
                <w:sz w:val="24"/>
              </w:rPr>
              <w:t>52 </w:t>
            </w:r>
          </w:p>
        </w:tc>
        <w:tc>
          <w:tcPr>
            <w:tcW w:w="3685" w:type="dxa"/>
          </w:tcPr>
          <w:p>
            <w:pPr>
              <w:pStyle w:val="TableParagraph"/>
              <w:spacing w:before="2"/>
              <w:ind w:left="1281" w:right="1153"/>
              <w:rPr>
                <w:sz w:val="24"/>
              </w:rPr>
            </w:pPr>
            <w:r>
              <w:rPr>
                <w:sz w:val="24"/>
              </w:rPr>
              <w:t>华鑫证券 </w:t>
            </w:r>
          </w:p>
        </w:tc>
        <w:tc>
          <w:tcPr>
            <w:tcW w:w="3313" w:type="dxa"/>
          </w:tcPr>
          <w:p>
            <w:pPr>
              <w:pStyle w:val="TableParagraph"/>
              <w:spacing w:before="2"/>
              <w:ind w:left="490" w:right="361"/>
              <w:rPr>
                <w:sz w:val="24"/>
              </w:rPr>
            </w:pPr>
            <w:r>
              <w:rPr>
                <w:sz w:val="24"/>
              </w:rPr>
              <w:t>1,909 </w:t>
            </w:r>
          </w:p>
        </w:tc>
      </w:tr>
      <w:tr>
        <w:trPr>
          <w:trHeight w:val="311" w:hRule="atLeast"/>
        </w:trPr>
        <w:tc>
          <w:tcPr>
            <w:tcW w:w="1526" w:type="dxa"/>
          </w:tcPr>
          <w:p>
            <w:pPr>
              <w:pStyle w:val="TableParagraph"/>
              <w:ind w:right="511"/>
              <w:jc w:val="right"/>
              <w:rPr>
                <w:sz w:val="24"/>
              </w:rPr>
            </w:pPr>
            <w:r>
              <w:rPr>
                <w:sz w:val="24"/>
              </w:rPr>
              <w:t>53 </w:t>
            </w:r>
          </w:p>
        </w:tc>
        <w:tc>
          <w:tcPr>
            <w:tcW w:w="3685" w:type="dxa"/>
          </w:tcPr>
          <w:p>
            <w:pPr>
              <w:pStyle w:val="TableParagraph"/>
              <w:ind w:left="1281" w:right="1153"/>
              <w:rPr>
                <w:sz w:val="24"/>
              </w:rPr>
            </w:pPr>
            <w:r>
              <w:rPr>
                <w:sz w:val="24"/>
              </w:rPr>
              <w:t>东海证券 </w:t>
            </w:r>
          </w:p>
        </w:tc>
        <w:tc>
          <w:tcPr>
            <w:tcW w:w="3313" w:type="dxa"/>
          </w:tcPr>
          <w:p>
            <w:pPr>
              <w:pStyle w:val="TableParagraph"/>
              <w:ind w:left="490" w:right="361"/>
              <w:rPr>
                <w:sz w:val="24"/>
              </w:rPr>
            </w:pPr>
            <w:r>
              <w:rPr>
                <w:sz w:val="24"/>
              </w:rPr>
              <w:t>1,205 </w:t>
            </w:r>
          </w:p>
        </w:tc>
      </w:tr>
      <w:tr>
        <w:trPr>
          <w:trHeight w:val="311" w:hRule="atLeast"/>
        </w:trPr>
        <w:tc>
          <w:tcPr>
            <w:tcW w:w="1526" w:type="dxa"/>
          </w:tcPr>
          <w:p>
            <w:pPr>
              <w:pStyle w:val="TableParagraph"/>
              <w:ind w:right="511"/>
              <w:jc w:val="right"/>
              <w:rPr>
                <w:sz w:val="24"/>
              </w:rPr>
            </w:pPr>
            <w:r>
              <w:rPr>
                <w:sz w:val="24"/>
              </w:rPr>
              <w:t>54 </w:t>
            </w:r>
          </w:p>
        </w:tc>
        <w:tc>
          <w:tcPr>
            <w:tcW w:w="3685" w:type="dxa"/>
          </w:tcPr>
          <w:p>
            <w:pPr>
              <w:pStyle w:val="TableParagraph"/>
              <w:ind w:left="1281" w:right="1153"/>
              <w:rPr>
                <w:sz w:val="24"/>
              </w:rPr>
            </w:pPr>
            <w:r>
              <w:rPr>
                <w:sz w:val="24"/>
              </w:rPr>
              <w:t>太平洋证券 </w:t>
            </w:r>
          </w:p>
        </w:tc>
        <w:tc>
          <w:tcPr>
            <w:tcW w:w="3313" w:type="dxa"/>
          </w:tcPr>
          <w:p>
            <w:pPr>
              <w:pStyle w:val="TableParagraph"/>
              <w:ind w:left="490" w:right="361"/>
              <w:rPr>
                <w:sz w:val="24"/>
              </w:rPr>
            </w:pPr>
            <w:r>
              <w:rPr>
                <w:sz w:val="24"/>
              </w:rPr>
              <w:t>1,132 </w:t>
            </w:r>
          </w:p>
        </w:tc>
      </w:tr>
      <w:tr>
        <w:trPr>
          <w:trHeight w:val="312" w:hRule="atLeast"/>
        </w:trPr>
        <w:tc>
          <w:tcPr>
            <w:tcW w:w="1526" w:type="dxa"/>
          </w:tcPr>
          <w:p>
            <w:pPr>
              <w:pStyle w:val="TableParagraph"/>
              <w:ind w:right="511"/>
              <w:jc w:val="right"/>
              <w:rPr>
                <w:sz w:val="24"/>
              </w:rPr>
            </w:pPr>
            <w:r>
              <w:rPr>
                <w:sz w:val="24"/>
              </w:rPr>
              <w:t>55 </w:t>
            </w:r>
          </w:p>
        </w:tc>
        <w:tc>
          <w:tcPr>
            <w:tcW w:w="3685" w:type="dxa"/>
          </w:tcPr>
          <w:p>
            <w:pPr>
              <w:pStyle w:val="TableParagraph"/>
              <w:ind w:left="1281" w:right="1153"/>
              <w:rPr>
                <w:sz w:val="24"/>
              </w:rPr>
            </w:pPr>
            <w:r>
              <w:rPr>
                <w:sz w:val="24"/>
              </w:rPr>
              <w:t>渤海证券 </w:t>
            </w:r>
          </w:p>
        </w:tc>
        <w:tc>
          <w:tcPr>
            <w:tcW w:w="3313" w:type="dxa"/>
          </w:tcPr>
          <w:p>
            <w:pPr>
              <w:pStyle w:val="TableParagraph"/>
              <w:ind w:left="490" w:right="361"/>
              <w:rPr>
                <w:sz w:val="24"/>
              </w:rPr>
            </w:pPr>
            <w:r>
              <w:rPr>
                <w:sz w:val="24"/>
              </w:rPr>
              <w:t>783 </w:t>
            </w:r>
          </w:p>
        </w:tc>
      </w:tr>
      <w:tr>
        <w:trPr>
          <w:trHeight w:val="311" w:hRule="atLeast"/>
        </w:trPr>
        <w:tc>
          <w:tcPr>
            <w:tcW w:w="1526" w:type="dxa"/>
          </w:tcPr>
          <w:p>
            <w:pPr>
              <w:pStyle w:val="TableParagraph"/>
              <w:ind w:right="511"/>
              <w:jc w:val="right"/>
              <w:rPr>
                <w:sz w:val="24"/>
              </w:rPr>
            </w:pPr>
            <w:r>
              <w:rPr>
                <w:sz w:val="24"/>
              </w:rPr>
              <w:t>56 </w:t>
            </w:r>
          </w:p>
        </w:tc>
        <w:tc>
          <w:tcPr>
            <w:tcW w:w="3685" w:type="dxa"/>
          </w:tcPr>
          <w:p>
            <w:pPr>
              <w:pStyle w:val="TableParagraph"/>
              <w:ind w:left="1281" w:right="1153"/>
              <w:rPr>
                <w:sz w:val="24"/>
              </w:rPr>
            </w:pPr>
            <w:r>
              <w:rPr>
                <w:sz w:val="24"/>
              </w:rPr>
              <w:t>财信证券 </w:t>
            </w:r>
          </w:p>
        </w:tc>
        <w:tc>
          <w:tcPr>
            <w:tcW w:w="3313" w:type="dxa"/>
          </w:tcPr>
          <w:p>
            <w:pPr>
              <w:pStyle w:val="TableParagraph"/>
              <w:ind w:left="490" w:right="361"/>
              <w:rPr>
                <w:sz w:val="24"/>
              </w:rPr>
            </w:pPr>
            <w:r>
              <w:rPr>
                <w:sz w:val="24"/>
              </w:rPr>
              <w:t>755 </w:t>
            </w:r>
          </w:p>
        </w:tc>
      </w:tr>
      <w:tr>
        <w:trPr>
          <w:trHeight w:val="311" w:hRule="atLeast"/>
        </w:trPr>
        <w:tc>
          <w:tcPr>
            <w:tcW w:w="1526" w:type="dxa"/>
          </w:tcPr>
          <w:p>
            <w:pPr>
              <w:pStyle w:val="TableParagraph"/>
              <w:ind w:right="511"/>
              <w:jc w:val="right"/>
              <w:rPr>
                <w:sz w:val="24"/>
              </w:rPr>
            </w:pPr>
            <w:r>
              <w:rPr>
                <w:sz w:val="24"/>
              </w:rPr>
              <w:t>57 </w:t>
            </w:r>
          </w:p>
        </w:tc>
        <w:tc>
          <w:tcPr>
            <w:tcW w:w="3685" w:type="dxa"/>
          </w:tcPr>
          <w:p>
            <w:pPr>
              <w:pStyle w:val="TableParagraph"/>
              <w:ind w:left="1281" w:right="1153"/>
              <w:rPr>
                <w:sz w:val="24"/>
              </w:rPr>
            </w:pPr>
            <w:r>
              <w:rPr>
                <w:sz w:val="24"/>
              </w:rPr>
              <w:t>联储证券 </w:t>
            </w:r>
          </w:p>
        </w:tc>
        <w:tc>
          <w:tcPr>
            <w:tcW w:w="3313" w:type="dxa"/>
          </w:tcPr>
          <w:p>
            <w:pPr>
              <w:pStyle w:val="TableParagraph"/>
              <w:ind w:left="490" w:right="361"/>
              <w:rPr>
                <w:sz w:val="24"/>
              </w:rPr>
            </w:pPr>
            <w:r>
              <w:rPr>
                <w:sz w:val="24"/>
              </w:rPr>
              <w:t>600 </w:t>
            </w:r>
          </w:p>
        </w:tc>
      </w:tr>
      <w:tr>
        <w:trPr>
          <w:trHeight w:val="313" w:hRule="atLeast"/>
        </w:trPr>
        <w:tc>
          <w:tcPr>
            <w:tcW w:w="1526" w:type="dxa"/>
          </w:tcPr>
          <w:p>
            <w:pPr>
              <w:pStyle w:val="TableParagraph"/>
              <w:spacing w:before="2"/>
              <w:ind w:right="511"/>
              <w:jc w:val="right"/>
              <w:rPr>
                <w:sz w:val="24"/>
              </w:rPr>
            </w:pPr>
            <w:r>
              <w:rPr>
                <w:sz w:val="24"/>
              </w:rPr>
              <w:t>58 </w:t>
            </w:r>
          </w:p>
        </w:tc>
        <w:tc>
          <w:tcPr>
            <w:tcW w:w="3685" w:type="dxa"/>
          </w:tcPr>
          <w:p>
            <w:pPr>
              <w:pStyle w:val="TableParagraph"/>
              <w:spacing w:before="2"/>
              <w:ind w:left="1281" w:right="1153"/>
              <w:rPr>
                <w:sz w:val="24"/>
              </w:rPr>
            </w:pPr>
            <w:r>
              <w:rPr>
                <w:sz w:val="24"/>
              </w:rPr>
              <w:t>开源证券 </w:t>
            </w:r>
          </w:p>
        </w:tc>
        <w:tc>
          <w:tcPr>
            <w:tcW w:w="3313" w:type="dxa"/>
          </w:tcPr>
          <w:p>
            <w:pPr>
              <w:pStyle w:val="TableParagraph"/>
              <w:spacing w:before="2"/>
              <w:ind w:left="490" w:right="361"/>
              <w:rPr>
                <w:sz w:val="24"/>
              </w:rPr>
            </w:pPr>
            <w:r>
              <w:rPr>
                <w:sz w:val="24"/>
              </w:rPr>
              <w:t>567 </w:t>
            </w:r>
          </w:p>
        </w:tc>
      </w:tr>
      <w:tr>
        <w:trPr>
          <w:trHeight w:val="311" w:hRule="atLeast"/>
        </w:trPr>
        <w:tc>
          <w:tcPr>
            <w:tcW w:w="1526" w:type="dxa"/>
          </w:tcPr>
          <w:p>
            <w:pPr>
              <w:pStyle w:val="TableParagraph"/>
              <w:ind w:right="511"/>
              <w:jc w:val="right"/>
              <w:rPr>
                <w:sz w:val="24"/>
              </w:rPr>
            </w:pPr>
            <w:r>
              <w:rPr>
                <w:sz w:val="24"/>
              </w:rPr>
              <w:t>59 </w:t>
            </w:r>
          </w:p>
        </w:tc>
        <w:tc>
          <w:tcPr>
            <w:tcW w:w="3685" w:type="dxa"/>
          </w:tcPr>
          <w:p>
            <w:pPr>
              <w:pStyle w:val="TableParagraph"/>
              <w:ind w:left="1281" w:right="1153"/>
              <w:rPr>
                <w:sz w:val="24"/>
              </w:rPr>
            </w:pPr>
            <w:r>
              <w:rPr>
                <w:sz w:val="24"/>
              </w:rPr>
              <w:t>浙商证券 </w:t>
            </w:r>
          </w:p>
        </w:tc>
        <w:tc>
          <w:tcPr>
            <w:tcW w:w="3313" w:type="dxa"/>
          </w:tcPr>
          <w:p>
            <w:pPr>
              <w:pStyle w:val="TableParagraph"/>
              <w:ind w:left="490" w:right="361"/>
              <w:rPr>
                <w:sz w:val="24"/>
              </w:rPr>
            </w:pPr>
            <w:r>
              <w:rPr>
                <w:sz w:val="24"/>
              </w:rPr>
              <w:t>377 </w:t>
            </w:r>
          </w:p>
        </w:tc>
      </w:tr>
      <w:tr>
        <w:trPr>
          <w:trHeight w:val="311" w:hRule="atLeast"/>
        </w:trPr>
        <w:tc>
          <w:tcPr>
            <w:tcW w:w="1526" w:type="dxa"/>
          </w:tcPr>
          <w:p>
            <w:pPr>
              <w:pStyle w:val="TableParagraph"/>
              <w:ind w:right="511"/>
              <w:jc w:val="right"/>
              <w:rPr>
                <w:sz w:val="24"/>
              </w:rPr>
            </w:pPr>
            <w:r>
              <w:rPr>
                <w:sz w:val="24"/>
              </w:rPr>
              <w:t>60 </w:t>
            </w:r>
          </w:p>
        </w:tc>
        <w:tc>
          <w:tcPr>
            <w:tcW w:w="3685" w:type="dxa"/>
          </w:tcPr>
          <w:p>
            <w:pPr>
              <w:pStyle w:val="TableParagraph"/>
              <w:ind w:left="1281" w:right="1153"/>
              <w:rPr>
                <w:sz w:val="24"/>
              </w:rPr>
            </w:pPr>
            <w:r>
              <w:rPr>
                <w:sz w:val="24"/>
              </w:rPr>
              <w:t>华融证券 </w:t>
            </w:r>
          </w:p>
        </w:tc>
        <w:tc>
          <w:tcPr>
            <w:tcW w:w="3313" w:type="dxa"/>
          </w:tcPr>
          <w:p>
            <w:pPr>
              <w:pStyle w:val="TableParagraph"/>
              <w:ind w:left="490" w:right="361"/>
              <w:rPr>
                <w:sz w:val="24"/>
              </w:rPr>
            </w:pPr>
            <w:r>
              <w:rPr>
                <w:sz w:val="24"/>
              </w:rPr>
              <w:t>138 </w:t>
            </w:r>
          </w:p>
        </w:tc>
      </w:tr>
      <w:tr>
        <w:trPr>
          <w:trHeight w:val="311" w:hRule="atLeast"/>
        </w:trPr>
        <w:tc>
          <w:tcPr>
            <w:tcW w:w="1526" w:type="dxa"/>
          </w:tcPr>
          <w:p>
            <w:pPr>
              <w:pStyle w:val="TableParagraph"/>
              <w:ind w:right="511"/>
              <w:jc w:val="right"/>
              <w:rPr>
                <w:sz w:val="24"/>
              </w:rPr>
            </w:pPr>
            <w:r>
              <w:rPr>
                <w:sz w:val="24"/>
              </w:rPr>
              <w:t>61 </w:t>
            </w:r>
          </w:p>
        </w:tc>
        <w:tc>
          <w:tcPr>
            <w:tcW w:w="3685" w:type="dxa"/>
          </w:tcPr>
          <w:p>
            <w:pPr>
              <w:pStyle w:val="TableParagraph"/>
              <w:ind w:left="1281" w:right="1153"/>
              <w:rPr>
                <w:sz w:val="24"/>
              </w:rPr>
            </w:pPr>
            <w:r>
              <w:rPr>
                <w:sz w:val="24"/>
              </w:rPr>
              <w:t>申港证券 </w:t>
            </w:r>
          </w:p>
        </w:tc>
        <w:tc>
          <w:tcPr>
            <w:tcW w:w="3313" w:type="dxa"/>
          </w:tcPr>
          <w:p>
            <w:pPr>
              <w:pStyle w:val="TableParagraph"/>
              <w:ind w:left="490" w:right="361"/>
              <w:rPr>
                <w:sz w:val="24"/>
              </w:rPr>
            </w:pPr>
            <w:r>
              <w:rPr>
                <w:sz w:val="24"/>
              </w:rPr>
              <w:t>111 </w:t>
            </w:r>
          </w:p>
        </w:tc>
      </w:tr>
      <w:tr>
        <w:trPr>
          <w:trHeight w:val="311" w:hRule="atLeast"/>
        </w:trPr>
        <w:tc>
          <w:tcPr>
            <w:tcW w:w="1526" w:type="dxa"/>
          </w:tcPr>
          <w:p>
            <w:pPr>
              <w:pStyle w:val="TableParagraph"/>
              <w:ind w:right="511"/>
              <w:jc w:val="right"/>
              <w:rPr>
                <w:sz w:val="24"/>
              </w:rPr>
            </w:pPr>
            <w:r>
              <w:rPr>
                <w:sz w:val="24"/>
              </w:rPr>
              <w:t>62 </w:t>
            </w:r>
          </w:p>
        </w:tc>
        <w:tc>
          <w:tcPr>
            <w:tcW w:w="3685" w:type="dxa"/>
          </w:tcPr>
          <w:p>
            <w:pPr>
              <w:pStyle w:val="TableParagraph"/>
              <w:ind w:left="1281" w:right="1153"/>
              <w:rPr>
                <w:sz w:val="24"/>
              </w:rPr>
            </w:pPr>
            <w:r>
              <w:rPr>
                <w:sz w:val="24"/>
              </w:rPr>
              <w:t>华金证券 </w:t>
            </w:r>
          </w:p>
        </w:tc>
        <w:tc>
          <w:tcPr>
            <w:tcW w:w="3313" w:type="dxa"/>
          </w:tcPr>
          <w:p>
            <w:pPr>
              <w:pStyle w:val="TableParagraph"/>
              <w:ind w:left="490" w:right="361"/>
              <w:rPr>
                <w:sz w:val="24"/>
              </w:rPr>
            </w:pPr>
            <w:r>
              <w:rPr>
                <w:sz w:val="24"/>
              </w:rPr>
              <w:t>94 </w:t>
            </w:r>
          </w:p>
        </w:tc>
      </w:tr>
    </w:tbl>
    <w:p>
      <w:pPr>
        <w:pStyle w:val="BodyText"/>
        <w:rPr>
          <w:sz w:val="20"/>
        </w:rPr>
      </w:pPr>
    </w:p>
    <w:p>
      <w:pPr>
        <w:pStyle w:val="BodyText"/>
        <w:spacing w:before="6"/>
        <w:rPr>
          <w:sz w:val="18"/>
        </w:rPr>
      </w:pPr>
    </w:p>
    <w:p>
      <w:pPr>
        <w:pStyle w:val="ListParagraph"/>
        <w:numPr>
          <w:ilvl w:val="0"/>
          <w:numId w:val="1"/>
        </w:numPr>
        <w:tabs>
          <w:tab w:pos="1805" w:val="left" w:leader="none"/>
        </w:tabs>
        <w:spacing w:line="538" w:lineRule="exact" w:before="0" w:after="0"/>
        <w:ind w:left="1804" w:right="0" w:hanging="485"/>
        <w:jc w:val="left"/>
        <w:rPr>
          <w:b/>
          <w:sz w:val="32"/>
        </w:rPr>
      </w:pPr>
      <w:r>
        <w:rPr>
          <w:b/>
          <w:spacing w:val="-2"/>
          <w:sz w:val="32"/>
        </w:rPr>
        <w:t>证券公司 </w:t>
      </w:r>
      <w:r>
        <w:rPr>
          <w:b/>
          <w:sz w:val="32"/>
        </w:rPr>
        <w:t>2019</w:t>
      </w:r>
      <w:r>
        <w:rPr>
          <w:b/>
          <w:spacing w:val="-3"/>
          <w:sz w:val="32"/>
        </w:rPr>
        <w:t> 年度债券主承销佣金收入排名</w:t>
      </w:r>
    </w:p>
    <w:p>
      <w:pPr>
        <w:spacing w:before="118"/>
        <w:ind w:left="0" w:right="217" w:firstLine="0"/>
        <w:jc w:val="right"/>
        <w:rPr>
          <w:rFonts w:ascii="Microsoft JhengHei" w:eastAsia="Microsoft JhengHei" w:hint="eastAsia"/>
          <w:b/>
          <w:sz w:val="24"/>
        </w:rPr>
      </w:pPr>
      <w:r>
        <w:rPr>
          <w:rFonts w:ascii="Microsoft JhengHei" w:eastAsia="Microsoft JhengHei" w:hint="eastAsia"/>
          <w:b/>
          <w:sz w:val="24"/>
        </w:rPr>
        <w:t>单位：万元</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6"/>
        <w:gridCol w:w="3685"/>
        <w:gridCol w:w="3313"/>
      </w:tblGrid>
      <w:tr>
        <w:trPr>
          <w:trHeight w:val="313" w:hRule="atLeast"/>
        </w:trPr>
        <w:tc>
          <w:tcPr>
            <w:tcW w:w="1526" w:type="dxa"/>
          </w:tcPr>
          <w:p>
            <w:pPr>
              <w:pStyle w:val="TableParagraph"/>
              <w:spacing w:before="2"/>
              <w:ind w:left="560" w:right="433"/>
              <w:rPr>
                <w:b/>
                <w:sz w:val="24"/>
              </w:rPr>
            </w:pPr>
            <w:r>
              <w:rPr>
                <w:b/>
                <w:sz w:val="24"/>
              </w:rPr>
              <w:t>序号</w:t>
            </w:r>
            <w:r>
              <w:rPr>
                <w:b/>
                <w:w w:val="99"/>
                <w:sz w:val="24"/>
              </w:rPr>
              <w:t> </w:t>
            </w:r>
          </w:p>
        </w:tc>
        <w:tc>
          <w:tcPr>
            <w:tcW w:w="3685" w:type="dxa"/>
          </w:tcPr>
          <w:p>
            <w:pPr>
              <w:pStyle w:val="TableParagraph"/>
              <w:spacing w:before="2"/>
              <w:ind w:right="1229"/>
              <w:jc w:val="right"/>
              <w:rPr>
                <w:b/>
                <w:sz w:val="24"/>
              </w:rPr>
            </w:pPr>
            <w:r>
              <w:rPr>
                <w:b/>
                <w:sz w:val="24"/>
              </w:rPr>
              <w:t>证券公司</w:t>
            </w:r>
            <w:r>
              <w:rPr>
                <w:b/>
                <w:w w:val="99"/>
                <w:sz w:val="24"/>
              </w:rPr>
              <w:t> </w:t>
            </w:r>
          </w:p>
        </w:tc>
        <w:tc>
          <w:tcPr>
            <w:tcW w:w="3313" w:type="dxa"/>
          </w:tcPr>
          <w:p>
            <w:pPr>
              <w:pStyle w:val="TableParagraph"/>
              <w:spacing w:before="2"/>
              <w:ind w:left="490" w:right="361"/>
              <w:rPr>
                <w:b/>
                <w:sz w:val="24"/>
              </w:rPr>
            </w:pPr>
            <w:r>
              <w:rPr>
                <w:b/>
                <w:sz w:val="24"/>
              </w:rPr>
              <w:t>债券主承销佣金收入</w:t>
            </w:r>
            <w:r>
              <w:rPr>
                <w:b/>
                <w:w w:val="99"/>
                <w:sz w:val="24"/>
              </w:rPr>
              <w:t> </w:t>
            </w:r>
          </w:p>
        </w:tc>
      </w:tr>
      <w:tr>
        <w:trPr>
          <w:trHeight w:val="311" w:hRule="atLeast"/>
        </w:trPr>
        <w:tc>
          <w:tcPr>
            <w:tcW w:w="1526" w:type="dxa"/>
          </w:tcPr>
          <w:p>
            <w:pPr>
              <w:pStyle w:val="TableParagraph"/>
              <w:ind w:left="560" w:right="431"/>
              <w:rPr>
                <w:sz w:val="24"/>
              </w:rPr>
            </w:pPr>
            <w:r>
              <w:rPr>
                <w:sz w:val="24"/>
              </w:rPr>
              <w:t>1 </w:t>
            </w:r>
          </w:p>
        </w:tc>
        <w:tc>
          <w:tcPr>
            <w:tcW w:w="3685" w:type="dxa"/>
          </w:tcPr>
          <w:p>
            <w:pPr>
              <w:pStyle w:val="TableParagraph"/>
              <w:ind w:right="1231"/>
              <w:jc w:val="right"/>
              <w:rPr>
                <w:sz w:val="24"/>
              </w:rPr>
            </w:pPr>
            <w:r>
              <w:rPr>
                <w:sz w:val="24"/>
              </w:rPr>
              <w:t>中信建投 </w:t>
            </w:r>
          </w:p>
        </w:tc>
        <w:tc>
          <w:tcPr>
            <w:tcW w:w="3313" w:type="dxa"/>
          </w:tcPr>
          <w:p>
            <w:pPr>
              <w:pStyle w:val="TableParagraph"/>
              <w:ind w:left="490" w:right="361"/>
              <w:rPr>
                <w:sz w:val="24"/>
              </w:rPr>
            </w:pPr>
            <w:r>
              <w:rPr>
                <w:sz w:val="24"/>
              </w:rPr>
              <w:t>191,515 </w:t>
            </w:r>
          </w:p>
        </w:tc>
      </w:tr>
      <w:tr>
        <w:trPr>
          <w:trHeight w:val="311" w:hRule="atLeast"/>
        </w:trPr>
        <w:tc>
          <w:tcPr>
            <w:tcW w:w="1526" w:type="dxa"/>
          </w:tcPr>
          <w:p>
            <w:pPr>
              <w:pStyle w:val="TableParagraph"/>
              <w:ind w:left="560" w:right="431"/>
              <w:rPr>
                <w:sz w:val="24"/>
              </w:rPr>
            </w:pPr>
            <w:r>
              <w:rPr>
                <w:sz w:val="24"/>
              </w:rPr>
              <w:t>2 </w:t>
            </w:r>
          </w:p>
        </w:tc>
        <w:tc>
          <w:tcPr>
            <w:tcW w:w="3685" w:type="dxa"/>
          </w:tcPr>
          <w:p>
            <w:pPr>
              <w:pStyle w:val="TableParagraph"/>
              <w:ind w:right="1231"/>
              <w:jc w:val="right"/>
              <w:rPr>
                <w:sz w:val="24"/>
              </w:rPr>
            </w:pPr>
            <w:r>
              <w:rPr>
                <w:sz w:val="24"/>
              </w:rPr>
              <w:t>海通证券 </w:t>
            </w:r>
          </w:p>
        </w:tc>
        <w:tc>
          <w:tcPr>
            <w:tcW w:w="3313" w:type="dxa"/>
          </w:tcPr>
          <w:p>
            <w:pPr>
              <w:pStyle w:val="TableParagraph"/>
              <w:ind w:left="490" w:right="361"/>
              <w:rPr>
                <w:sz w:val="24"/>
              </w:rPr>
            </w:pPr>
            <w:r>
              <w:rPr>
                <w:sz w:val="24"/>
              </w:rPr>
              <w:t>124,637 </w:t>
            </w:r>
          </w:p>
        </w:tc>
      </w:tr>
      <w:tr>
        <w:trPr>
          <w:trHeight w:val="311" w:hRule="atLeast"/>
        </w:trPr>
        <w:tc>
          <w:tcPr>
            <w:tcW w:w="1526" w:type="dxa"/>
          </w:tcPr>
          <w:p>
            <w:pPr>
              <w:pStyle w:val="TableParagraph"/>
              <w:ind w:left="560" w:right="431"/>
              <w:rPr>
                <w:sz w:val="24"/>
              </w:rPr>
            </w:pPr>
            <w:r>
              <w:rPr>
                <w:sz w:val="24"/>
              </w:rPr>
              <w:t>3 </w:t>
            </w:r>
          </w:p>
        </w:tc>
        <w:tc>
          <w:tcPr>
            <w:tcW w:w="3685" w:type="dxa"/>
          </w:tcPr>
          <w:p>
            <w:pPr>
              <w:pStyle w:val="TableParagraph"/>
              <w:ind w:right="1231"/>
              <w:jc w:val="right"/>
              <w:rPr>
                <w:sz w:val="24"/>
              </w:rPr>
            </w:pPr>
            <w:r>
              <w:rPr>
                <w:sz w:val="24"/>
              </w:rPr>
              <w:t>中信证券 </w:t>
            </w:r>
          </w:p>
        </w:tc>
        <w:tc>
          <w:tcPr>
            <w:tcW w:w="3313" w:type="dxa"/>
          </w:tcPr>
          <w:p>
            <w:pPr>
              <w:pStyle w:val="TableParagraph"/>
              <w:ind w:left="490" w:right="361"/>
              <w:rPr>
                <w:sz w:val="24"/>
              </w:rPr>
            </w:pPr>
            <w:r>
              <w:rPr>
                <w:sz w:val="24"/>
              </w:rPr>
              <w:t>122,536 </w:t>
            </w:r>
          </w:p>
        </w:tc>
      </w:tr>
      <w:tr>
        <w:trPr>
          <w:trHeight w:val="311" w:hRule="atLeast"/>
        </w:trPr>
        <w:tc>
          <w:tcPr>
            <w:tcW w:w="1526" w:type="dxa"/>
          </w:tcPr>
          <w:p>
            <w:pPr>
              <w:pStyle w:val="TableParagraph"/>
              <w:ind w:left="560" w:right="431"/>
              <w:rPr>
                <w:sz w:val="24"/>
              </w:rPr>
            </w:pPr>
            <w:r>
              <w:rPr>
                <w:sz w:val="24"/>
              </w:rPr>
              <w:t>4 </w:t>
            </w:r>
          </w:p>
        </w:tc>
        <w:tc>
          <w:tcPr>
            <w:tcW w:w="3685" w:type="dxa"/>
          </w:tcPr>
          <w:p>
            <w:pPr>
              <w:pStyle w:val="TableParagraph"/>
              <w:ind w:right="1231"/>
              <w:jc w:val="right"/>
              <w:rPr>
                <w:sz w:val="24"/>
              </w:rPr>
            </w:pPr>
            <w:r>
              <w:rPr>
                <w:sz w:val="24"/>
              </w:rPr>
              <w:t>光大证券 </w:t>
            </w:r>
          </w:p>
        </w:tc>
        <w:tc>
          <w:tcPr>
            <w:tcW w:w="3313" w:type="dxa"/>
          </w:tcPr>
          <w:p>
            <w:pPr>
              <w:pStyle w:val="TableParagraph"/>
              <w:ind w:left="490" w:right="361"/>
              <w:rPr>
                <w:sz w:val="24"/>
              </w:rPr>
            </w:pPr>
            <w:r>
              <w:rPr>
                <w:sz w:val="24"/>
              </w:rPr>
              <w:t>94,017 </w:t>
            </w:r>
          </w:p>
        </w:tc>
      </w:tr>
    </w:tbl>
    <w:p>
      <w:pPr>
        <w:spacing w:after="0"/>
        <w:rPr>
          <w:sz w:val="24"/>
        </w:rPr>
        <w:sectPr>
          <w:pgSz w:w="11910" w:h="16840"/>
          <w:pgMar w:header="0" w:footer="1122" w:top="1420" w:bottom="140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6"/>
        <w:gridCol w:w="3685"/>
        <w:gridCol w:w="3313"/>
      </w:tblGrid>
      <w:tr>
        <w:trPr>
          <w:trHeight w:val="311" w:hRule="atLeast"/>
        </w:trPr>
        <w:tc>
          <w:tcPr>
            <w:tcW w:w="1526" w:type="dxa"/>
          </w:tcPr>
          <w:p>
            <w:pPr>
              <w:pStyle w:val="TableParagraph"/>
              <w:ind w:left="702" w:right="0"/>
              <w:jc w:val="left"/>
              <w:rPr>
                <w:sz w:val="24"/>
              </w:rPr>
            </w:pPr>
            <w:r>
              <w:rPr>
                <w:sz w:val="24"/>
              </w:rPr>
              <w:t>5 </w:t>
            </w:r>
          </w:p>
        </w:tc>
        <w:tc>
          <w:tcPr>
            <w:tcW w:w="3685" w:type="dxa"/>
          </w:tcPr>
          <w:p>
            <w:pPr>
              <w:pStyle w:val="TableParagraph"/>
              <w:ind w:right="1231"/>
              <w:jc w:val="right"/>
              <w:rPr>
                <w:sz w:val="24"/>
              </w:rPr>
            </w:pPr>
            <w:r>
              <w:rPr>
                <w:sz w:val="24"/>
              </w:rPr>
              <w:t>国泰君安 </w:t>
            </w:r>
          </w:p>
        </w:tc>
        <w:tc>
          <w:tcPr>
            <w:tcW w:w="3313" w:type="dxa"/>
          </w:tcPr>
          <w:p>
            <w:pPr>
              <w:pStyle w:val="TableParagraph"/>
              <w:ind w:right="1164"/>
              <w:jc w:val="right"/>
              <w:rPr>
                <w:sz w:val="24"/>
              </w:rPr>
            </w:pPr>
            <w:r>
              <w:rPr>
                <w:sz w:val="24"/>
              </w:rPr>
              <w:t>92,403 </w:t>
            </w:r>
          </w:p>
        </w:tc>
      </w:tr>
      <w:tr>
        <w:trPr>
          <w:trHeight w:val="312" w:hRule="atLeast"/>
        </w:trPr>
        <w:tc>
          <w:tcPr>
            <w:tcW w:w="1526" w:type="dxa"/>
          </w:tcPr>
          <w:p>
            <w:pPr>
              <w:pStyle w:val="TableParagraph"/>
              <w:ind w:left="702" w:right="0"/>
              <w:jc w:val="left"/>
              <w:rPr>
                <w:sz w:val="24"/>
              </w:rPr>
            </w:pPr>
            <w:r>
              <w:rPr>
                <w:sz w:val="24"/>
              </w:rPr>
              <w:t>6 </w:t>
            </w:r>
          </w:p>
        </w:tc>
        <w:tc>
          <w:tcPr>
            <w:tcW w:w="3685" w:type="dxa"/>
          </w:tcPr>
          <w:p>
            <w:pPr>
              <w:pStyle w:val="TableParagraph"/>
              <w:ind w:right="1231"/>
              <w:jc w:val="right"/>
              <w:rPr>
                <w:sz w:val="24"/>
              </w:rPr>
            </w:pPr>
            <w:r>
              <w:rPr>
                <w:sz w:val="24"/>
              </w:rPr>
              <w:t>平安证券 </w:t>
            </w:r>
          </w:p>
        </w:tc>
        <w:tc>
          <w:tcPr>
            <w:tcW w:w="3313" w:type="dxa"/>
          </w:tcPr>
          <w:p>
            <w:pPr>
              <w:pStyle w:val="TableParagraph"/>
              <w:ind w:right="1164"/>
              <w:jc w:val="right"/>
              <w:rPr>
                <w:sz w:val="24"/>
              </w:rPr>
            </w:pPr>
            <w:r>
              <w:rPr>
                <w:sz w:val="24"/>
              </w:rPr>
              <w:t>82,310 </w:t>
            </w:r>
          </w:p>
        </w:tc>
      </w:tr>
      <w:tr>
        <w:trPr>
          <w:trHeight w:val="311" w:hRule="atLeast"/>
        </w:trPr>
        <w:tc>
          <w:tcPr>
            <w:tcW w:w="1526" w:type="dxa"/>
          </w:tcPr>
          <w:p>
            <w:pPr>
              <w:pStyle w:val="TableParagraph"/>
              <w:ind w:left="702" w:right="0"/>
              <w:jc w:val="left"/>
              <w:rPr>
                <w:sz w:val="24"/>
              </w:rPr>
            </w:pPr>
            <w:r>
              <w:rPr>
                <w:sz w:val="24"/>
              </w:rPr>
              <w:t>7 </w:t>
            </w:r>
          </w:p>
        </w:tc>
        <w:tc>
          <w:tcPr>
            <w:tcW w:w="3685" w:type="dxa"/>
          </w:tcPr>
          <w:p>
            <w:pPr>
              <w:pStyle w:val="TableParagraph"/>
              <w:ind w:right="1231"/>
              <w:jc w:val="right"/>
              <w:rPr>
                <w:sz w:val="24"/>
              </w:rPr>
            </w:pPr>
            <w:r>
              <w:rPr>
                <w:sz w:val="24"/>
              </w:rPr>
              <w:t>中金公司 </w:t>
            </w:r>
          </w:p>
        </w:tc>
        <w:tc>
          <w:tcPr>
            <w:tcW w:w="3313" w:type="dxa"/>
          </w:tcPr>
          <w:p>
            <w:pPr>
              <w:pStyle w:val="TableParagraph"/>
              <w:ind w:right="1164"/>
              <w:jc w:val="right"/>
              <w:rPr>
                <w:sz w:val="24"/>
              </w:rPr>
            </w:pPr>
            <w:r>
              <w:rPr>
                <w:sz w:val="24"/>
              </w:rPr>
              <w:t>79,752 </w:t>
            </w:r>
          </w:p>
        </w:tc>
      </w:tr>
      <w:tr>
        <w:trPr>
          <w:trHeight w:val="313" w:hRule="atLeast"/>
        </w:trPr>
        <w:tc>
          <w:tcPr>
            <w:tcW w:w="1526" w:type="dxa"/>
          </w:tcPr>
          <w:p>
            <w:pPr>
              <w:pStyle w:val="TableParagraph"/>
              <w:spacing w:before="2"/>
              <w:ind w:left="702" w:right="0"/>
              <w:jc w:val="left"/>
              <w:rPr>
                <w:sz w:val="24"/>
              </w:rPr>
            </w:pPr>
            <w:r>
              <w:rPr>
                <w:sz w:val="24"/>
              </w:rPr>
              <w:t>8 </w:t>
            </w:r>
          </w:p>
        </w:tc>
        <w:tc>
          <w:tcPr>
            <w:tcW w:w="3685" w:type="dxa"/>
          </w:tcPr>
          <w:p>
            <w:pPr>
              <w:pStyle w:val="TableParagraph"/>
              <w:spacing w:before="2"/>
              <w:ind w:right="1231"/>
              <w:jc w:val="right"/>
              <w:rPr>
                <w:sz w:val="24"/>
              </w:rPr>
            </w:pPr>
            <w:r>
              <w:rPr>
                <w:sz w:val="24"/>
              </w:rPr>
              <w:t>华泰证券 </w:t>
            </w:r>
          </w:p>
        </w:tc>
        <w:tc>
          <w:tcPr>
            <w:tcW w:w="3313" w:type="dxa"/>
          </w:tcPr>
          <w:p>
            <w:pPr>
              <w:pStyle w:val="TableParagraph"/>
              <w:spacing w:before="2"/>
              <w:ind w:right="1164"/>
              <w:jc w:val="right"/>
              <w:rPr>
                <w:sz w:val="24"/>
              </w:rPr>
            </w:pPr>
            <w:r>
              <w:rPr>
                <w:sz w:val="24"/>
              </w:rPr>
              <w:t>61,101 </w:t>
            </w:r>
          </w:p>
        </w:tc>
      </w:tr>
      <w:tr>
        <w:trPr>
          <w:trHeight w:val="311" w:hRule="atLeast"/>
        </w:trPr>
        <w:tc>
          <w:tcPr>
            <w:tcW w:w="1526" w:type="dxa"/>
          </w:tcPr>
          <w:p>
            <w:pPr>
              <w:pStyle w:val="TableParagraph"/>
              <w:ind w:left="702" w:right="0"/>
              <w:jc w:val="left"/>
              <w:rPr>
                <w:sz w:val="24"/>
              </w:rPr>
            </w:pPr>
            <w:r>
              <w:rPr>
                <w:sz w:val="24"/>
              </w:rPr>
              <w:t>9 </w:t>
            </w:r>
          </w:p>
        </w:tc>
        <w:tc>
          <w:tcPr>
            <w:tcW w:w="3685" w:type="dxa"/>
          </w:tcPr>
          <w:p>
            <w:pPr>
              <w:pStyle w:val="TableParagraph"/>
              <w:ind w:right="1231"/>
              <w:jc w:val="right"/>
              <w:rPr>
                <w:sz w:val="24"/>
              </w:rPr>
            </w:pPr>
            <w:r>
              <w:rPr>
                <w:sz w:val="24"/>
              </w:rPr>
              <w:t>招商证券 </w:t>
            </w:r>
          </w:p>
        </w:tc>
        <w:tc>
          <w:tcPr>
            <w:tcW w:w="3313" w:type="dxa"/>
          </w:tcPr>
          <w:p>
            <w:pPr>
              <w:pStyle w:val="TableParagraph"/>
              <w:ind w:right="1164"/>
              <w:jc w:val="right"/>
              <w:rPr>
                <w:sz w:val="24"/>
              </w:rPr>
            </w:pPr>
            <w:r>
              <w:rPr>
                <w:sz w:val="24"/>
              </w:rPr>
              <w:t>56,235 </w:t>
            </w:r>
          </w:p>
        </w:tc>
      </w:tr>
      <w:tr>
        <w:trPr>
          <w:trHeight w:val="311" w:hRule="atLeast"/>
        </w:trPr>
        <w:tc>
          <w:tcPr>
            <w:tcW w:w="1526" w:type="dxa"/>
          </w:tcPr>
          <w:p>
            <w:pPr>
              <w:pStyle w:val="TableParagraph"/>
              <w:ind w:left="642" w:right="0"/>
              <w:jc w:val="left"/>
              <w:rPr>
                <w:sz w:val="24"/>
              </w:rPr>
            </w:pPr>
            <w:r>
              <w:rPr>
                <w:sz w:val="24"/>
              </w:rPr>
              <w:t>10 </w:t>
            </w:r>
          </w:p>
        </w:tc>
        <w:tc>
          <w:tcPr>
            <w:tcW w:w="3685" w:type="dxa"/>
          </w:tcPr>
          <w:p>
            <w:pPr>
              <w:pStyle w:val="TableParagraph"/>
              <w:ind w:right="1231"/>
              <w:jc w:val="right"/>
              <w:rPr>
                <w:sz w:val="24"/>
              </w:rPr>
            </w:pPr>
            <w:r>
              <w:rPr>
                <w:sz w:val="24"/>
              </w:rPr>
              <w:t>中泰证券 </w:t>
            </w:r>
          </w:p>
        </w:tc>
        <w:tc>
          <w:tcPr>
            <w:tcW w:w="3313" w:type="dxa"/>
          </w:tcPr>
          <w:p>
            <w:pPr>
              <w:pStyle w:val="TableParagraph"/>
              <w:ind w:right="1164"/>
              <w:jc w:val="right"/>
              <w:rPr>
                <w:sz w:val="24"/>
              </w:rPr>
            </w:pPr>
            <w:r>
              <w:rPr>
                <w:sz w:val="24"/>
              </w:rPr>
              <w:t>50,502 </w:t>
            </w:r>
          </w:p>
        </w:tc>
      </w:tr>
      <w:tr>
        <w:trPr>
          <w:trHeight w:val="311" w:hRule="atLeast"/>
        </w:trPr>
        <w:tc>
          <w:tcPr>
            <w:tcW w:w="1526" w:type="dxa"/>
          </w:tcPr>
          <w:p>
            <w:pPr>
              <w:pStyle w:val="TableParagraph"/>
              <w:ind w:left="642" w:right="0"/>
              <w:jc w:val="left"/>
              <w:rPr>
                <w:sz w:val="24"/>
              </w:rPr>
            </w:pPr>
            <w:r>
              <w:rPr>
                <w:sz w:val="24"/>
              </w:rPr>
              <w:t>11 </w:t>
            </w:r>
          </w:p>
        </w:tc>
        <w:tc>
          <w:tcPr>
            <w:tcW w:w="3685" w:type="dxa"/>
          </w:tcPr>
          <w:p>
            <w:pPr>
              <w:pStyle w:val="TableParagraph"/>
              <w:ind w:right="1231"/>
              <w:jc w:val="right"/>
              <w:rPr>
                <w:sz w:val="24"/>
              </w:rPr>
            </w:pPr>
            <w:r>
              <w:rPr>
                <w:sz w:val="24"/>
              </w:rPr>
              <w:t>开源证券 </w:t>
            </w:r>
          </w:p>
        </w:tc>
        <w:tc>
          <w:tcPr>
            <w:tcW w:w="3313" w:type="dxa"/>
          </w:tcPr>
          <w:p>
            <w:pPr>
              <w:pStyle w:val="TableParagraph"/>
              <w:ind w:right="1164"/>
              <w:jc w:val="right"/>
              <w:rPr>
                <w:sz w:val="24"/>
              </w:rPr>
            </w:pPr>
            <w:r>
              <w:rPr>
                <w:sz w:val="24"/>
              </w:rPr>
              <w:t>47,514 </w:t>
            </w:r>
          </w:p>
        </w:tc>
      </w:tr>
      <w:tr>
        <w:trPr>
          <w:trHeight w:val="311" w:hRule="atLeast"/>
        </w:trPr>
        <w:tc>
          <w:tcPr>
            <w:tcW w:w="1526" w:type="dxa"/>
          </w:tcPr>
          <w:p>
            <w:pPr>
              <w:pStyle w:val="TableParagraph"/>
              <w:ind w:left="642" w:right="0"/>
              <w:jc w:val="left"/>
              <w:rPr>
                <w:sz w:val="24"/>
              </w:rPr>
            </w:pPr>
            <w:r>
              <w:rPr>
                <w:sz w:val="24"/>
              </w:rPr>
              <w:t>12 </w:t>
            </w:r>
          </w:p>
        </w:tc>
        <w:tc>
          <w:tcPr>
            <w:tcW w:w="3685" w:type="dxa"/>
          </w:tcPr>
          <w:p>
            <w:pPr>
              <w:pStyle w:val="TableParagraph"/>
              <w:ind w:right="1231"/>
              <w:jc w:val="right"/>
              <w:rPr>
                <w:sz w:val="24"/>
              </w:rPr>
            </w:pPr>
            <w:r>
              <w:rPr>
                <w:sz w:val="24"/>
              </w:rPr>
              <w:t>国信证券 </w:t>
            </w:r>
          </w:p>
        </w:tc>
        <w:tc>
          <w:tcPr>
            <w:tcW w:w="3313" w:type="dxa"/>
          </w:tcPr>
          <w:p>
            <w:pPr>
              <w:pStyle w:val="TableParagraph"/>
              <w:ind w:right="1164"/>
              <w:jc w:val="right"/>
              <w:rPr>
                <w:sz w:val="24"/>
              </w:rPr>
            </w:pPr>
            <w:r>
              <w:rPr>
                <w:sz w:val="24"/>
              </w:rPr>
              <w:t>46,969 </w:t>
            </w:r>
          </w:p>
        </w:tc>
      </w:tr>
      <w:tr>
        <w:trPr>
          <w:trHeight w:val="311" w:hRule="atLeast"/>
        </w:trPr>
        <w:tc>
          <w:tcPr>
            <w:tcW w:w="1526" w:type="dxa"/>
          </w:tcPr>
          <w:p>
            <w:pPr>
              <w:pStyle w:val="TableParagraph"/>
              <w:ind w:left="642" w:right="0"/>
              <w:jc w:val="left"/>
              <w:rPr>
                <w:sz w:val="24"/>
              </w:rPr>
            </w:pPr>
            <w:r>
              <w:rPr>
                <w:sz w:val="24"/>
              </w:rPr>
              <w:t>13 </w:t>
            </w:r>
          </w:p>
        </w:tc>
        <w:tc>
          <w:tcPr>
            <w:tcW w:w="3685" w:type="dxa"/>
          </w:tcPr>
          <w:p>
            <w:pPr>
              <w:pStyle w:val="TableParagraph"/>
              <w:ind w:right="1231"/>
              <w:jc w:val="right"/>
              <w:rPr>
                <w:sz w:val="24"/>
              </w:rPr>
            </w:pPr>
            <w:r>
              <w:rPr>
                <w:sz w:val="24"/>
              </w:rPr>
              <w:t>中山证券 </w:t>
            </w:r>
          </w:p>
        </w:tc>
        <w:tc>
          <w:tcPr>
            <w:tcW w:w="3313" w:type="dxa"/>
          </w:tcPr>
          <w:p>
            <w:pPr>
              <w:pStyle w:val="TableParagraph"/>
              <w:ind w:right="1164"/>
              <w:jc w:val="right"/>
              <w:rPr>
                <w:sz w:val="24"/>
              </w:rPr>
            </w:pPr>
            <w:r>
              <w:rPr>
                <w:sz w:val="24"/>
              </w:rPr>
              <w:t>44,416 </w:t>
            </w:r>
          </w:p>
        </w:tc>
      </w:tr>
      <w:tr>
        <w:trPr>
          <w:trHeight w:val="314" w:hRule="atLeast"/>
        </w:trPr>
        <w:tc>
          <w:tcPr>
            <w:tcW w:w="1526" w:type="dxa"/>
          </w:tcPr>
          <w:p>
            <w:pPr>
              <w:pStyle w:val="TableParagraph"/>
              <w:spacing w:before="2"/>
              <w:ind w:left="642" w:right="0"/>
              <w:jc w:val="left"/>
              <w:rPr>
                <w:sz w:val="24"/>
              </w:rPr>
            </w:pPr>
            <w:r>
              <w:rPr>
                <w:sz w:val="24"/>
              </w:rPr>
              <w:t>14 </w:t>
            </w:r>
          </w:p>
        </w:tc>
        <w:tc>
          <w:tcPr>
            <w:tcW w:w="3685" w:type="dxa"/>
          </w:tcPr>
          <w:p>
            <w:pPr>
              <w:pStyle w:val="TableParagraph"/>
              <w:spacing w:before="2"/>
              <w:ind w:right="1231"/>
              <w:jc w:val="right"/>
              <w:rPr>
                <w:sz w:val="24"/>
              </w:rPr>
            </w:pPr>
            <w:r>
              <w:rPr>
                <w:sz w:val="24"/>
              </w:rPr>
              <w:t>天风证券 </w:t>
            </w:r>
          </w:p>
        </w:tc>
        <w:tc>
          <w:tcPr>
            <w:tcW w:w="3313" w:type="dxa"/>
          </w:tcPr>
          <w:p>
            <w:pPr>
              <w:pStyle w:val="TableParagraph"/>
              <w:spacing w:before="2"/>
              <w:ind w:right="1164"/>
              <w:jc w:val="right"/>
              <w:rPr>
                <w:sz w:val="24"/>
              </w:rPr>
            </w:pPr>
            <w:r>
              <w:rPr>
                <w:sz w:val="24"/>
              </w:rPr>
              <w:t>40,558 </w:t>
            </w:r>
          </w:p>
        </w:tc>
      </w:tr>
      <w:tr>
        <w:trPr>
          <w:trHeight w:val="311" w:hRule="atLeast"/>
        </w:trPr>
        <w:tc>
          <w:tcPr>
            <w:tcW w:w="1526" w:type="dxa"/>
          </w:tcPr>
          <w:p>
            <w:pPr>
              <w:pStyle w:val="TableParagraph"/>
              <w:ind w:left="642" w:right="0"/>
              <w:jc w:val="left"/>
              <w:rPr>
                <w:sz w:val="24"/>
              </w:rPr>
            </w:pPr>
            <w:r>
              <w:rPr>
                <w:sz w:val="24"/>
              </w:rPr>
              <w:t>15 </w:t>
            </w:r>
          </w:p>
        </w:tc>
        <w:tc>
          <w:tcPr>
            <w:tcW w:w="3685" w:type="dxa"/>
          </w:tcPr>
          <w:p>
            <w:pPr>
              <w:pStyle w:val="TableParagraph"/>
              <w:ind w:right="1231"/>
              <w:jc w:val="right"/>
              <w:rPr>
                <w:sz w:val="24"/>
              </w:rPr>
            </w:pPr>
            <w:r>
              <w:rPr>
                <w:sz w:val="24"/>
              </w:rPr>
              <w:t>国金证券 </w:t>
            </w:r>
          </w:p>
        </w:tc>
        <w:tc>
          <w:tcPr>
            <w:tcW w:w="3313" w:type="dxa"/>
          </w:tcPr>
          <w:p>
            <w:pPr>
              <w:pStyle w:val="TableParagraph"/>
              <w:ind w:right="1164"/>
              <w:jc w:val="right"/>
              <w:rPr>
                <w:sz w:val="24"/>
              </w:rPr>
            </w:pPr>
            <w:r>
              <w:rPr>
                <w:sz w:val="24"/>
              </w:rPr>
              <w:t>39,863 </w:t>
            </w:r>
          </w:p>
        </w:tc>
      </w:tr>
      <w:tr>
        <w:trPr>
          <w:trHeight w:val="311" w:hRule="atLeast"/>
        </w:trPr>
        <w:tc>
          <w:tcPr>
            <w:tcW w:w="1526" w:type="dxa"/>
          </w:tcPr>
          <w:p>
            <w:pPr>
              <w:pStyle w:val="TableParagraph"/>
              <w:ind w:left="642" w:right="0"/>
              <w:jc w:val="left"/>
              <w:rPr>
                <w:sz w:val="24"/>
              </w:rPr>
            </w:pPr>
            <w:r>
              <w:rPr>
                <w:sz w:val="24"/>
              </w:rPr>
              <w:t>16 </w:t>
            </w:r>
          </w:p>
        </w:tc>
        <w:tc>
          <w:tcPr>
            <w:tcW w:w="3685" w:type="dxa"/>
          </w:tcPr>
          <w:p>
            <w:pPr>
              <w:pStyle w:val="TableParagraph"/>
              <w:ind w:right="1231"/>
              <w:jc w:val="right"/>
              <w:rPr>
                <w:sz w:val="24"/>
              </w:rPr>
            </w:pPr>
            <w:r>
              <w:rPr>
                <w:sz w:val="24"/>
              </w:rPr>
              <w:t>申万宏源 </w:t>
            </w:r>
          </w:p>
        </w:tc>
        <w:tc>
          <w:tcPr>
            <w:tcW w:w="3313" w:type="dxa"/>
          </w:tcPr>
          <w:p>
            <w:pPr>
              <w:pStyle w:val="TableParagraph"/>
              <w:ind w:right="1164"/>
              <w:jc w:val="right"/>
              <w:rPr>
                <w:sz w:val="24"/>
              </w:rPr>
            </w:pPr>
            <w:r>
              <w:rPr>
                <w:sz w:val="24"/>
              </w:rPr>
              <w:t>36,680 </w:t>
            </w:r>
          </w:p>
        </w:tc>
      </w:tr>
      <w:tr>
        <w:trPr>
          <w:trHeight w:val="311" w:hRule="atLeast"/>
        </w:trPr>
        <w:tc>
          <w:tcPr>
            <w:tcW w:w="1526" w:type="dxa"/>
          </w:tcPr>
          <w:p>
            <w:pPr>
              <w:pStyle w:val="TableParagraph"/>
              <w:ind w:left="642" w:right="0"/>
              <w:jc w:val="left"/>
              <w:rPr>
                <w:sz w:val="24"/>
              </w:rPr>
            </w:pPr>
            <w:r>
              <w:rPr>
                <w:sz w:val="24"/>
              </w:rPr>
              <w:t>17 </w:t>
            </w:r>
          </w:p>
        </w:tc>
        <w:tc>
          <w:tcPr>
            <w:tcW w:w="3685" w:type="dxa"/>
          </w:tcPr>
          <w:p>
            <w:pPr>
              <w:pStyle w:val="TableParagraph"/>
              <w:ind w:right="1231"/>
              <w:jc w:val="right"/>
              <w:rPr>
                <w:sz w:val="24"/>
              </w:rPr>
            </w:pPr>
            <w:r>
              <w:rPr>
                <w:sz w:val="24"/>
              </w:rPr>
              <w:t>长城证券 </w:t>
            </w:r>
          </w:p>
        </w:tc>
        <w:tc>
          <w:tcPr>
            <w:tcW w:w="3313" w:type="dxa"/>
          </w:tcPr>
          <w:p>
            <w:pPr>
              <w:pStyle w:val="TableParagraph"/>
              <w:ind w:right="1164"/>
              <w:jc w:val="right"/>
              <w:rPr>
                <w:sz w:val="24"/>
              </w:rPr>
            </w:pPr>
            <w:r>
              <w:rPr>
                <w:sz w:val="24"/>
              </w:rPr>
              <w:t>34,969 </w:t>
            </w:r>
          </w:p>
        </w:tc>
      </w:tr>
      <w:tr>
        <w:trPr>
          <w:trHeight w:val="312" w:hRule="atLeast"/>
        </w:trPr>
        <w:tc>
          <w:tcPr>
            <w:tcW w:w="1526" w:type="dxa"/>
          </w:tcPr>
          <w:p>
            <w:pPr>
              <w:pStyle w:val="TableParagraph"/>
              <w:ind w:left="642" w:right="0"/>
              <w:jc w:val="left"/>
              <w:rPr>
                <w:sz w:val="24"/>
              </w:rPr>
            </w:pPr>
            <w:r>
              <w:rPr>
                <w:sz w:val="24"/>
              </w:rPr>
              <w:t>18 </w:t>
            </w:r>
          </w:p>
        </w:tc>
        <w:tc>
          <w:tcPr>
            <w:tcW w:w="3685" w:type="dxa"/>
          </w:tcPr>
          <w:p>
            <w:pPr>
              <w:pStyle w:val="TableParagraph"/>
              <w:ind w:right="1231"/>
              <w:jc w:val="right"/>
              <w:rPr>
                <w:sz w:val="24"/>
              </w:rPr>
            </w:pPr>
            <w:r>
              <w:rPr>
                <w:sz w:val="24"/>
              </w:rPr>
              <w:t>东吴证券 </w:t>
            </w:r>
          </w:p>
        </w:tc>
        <w:tc>
          <w:tcPr>
            <w:tcW w:w="3313" w:type="dxa"/>
          </w:tcPr>
          <w:p>
            <w:pPr>
              <w:pStyle w:val="TableParagraph"/>
              <w:ind w:right="1164"/>
              <w:jc w:val="right"/>
              <w:rPr>
                <w:sz w:val="24"/>
              </w:rPr>
            </w:pPr>
            <w:r>
              <w:rPr>
                <w:sz w:val="24"/>
              </w:rPr>
              <w:t>33,796 </w:t>
            </w:r>
          </w:p>
        </w:tc>
      </w:tr>
      <w:tr>
        <w:trPr>
          <w:trHeight w:val="311" w:hRule="atLeast"/>
        </w:trPr>
        <w:tc>
          <w:tcPr>
            <w:tcW w:w="1526" w:type="dxa"/>
          </w:tcPr>
          <w:p>
            <w:pPr>
              <w:pStyle w:val="TableParagraph"/>
              <w:ind w:left="642" w:right="0"/>
              <w:jc w:val="left"/>
              <w:rPr>
                <w:sz w:val="24"/>
              </w:rPr>
            </w:pPr>
            <w:r>
              <w:rPr>
                <w:sz w:val="24"/>
              </w:rPr>
              <w:t>19 </w:t>
            </w:r>
          </w:p>
        </w:tc>
        <w:tc>
          <w:tcPr>
            <w:tcW w:w="3685" w:type="dxa"/>
          </w:tcPr>
          <w:p>
            <w:pPr>
              <w:pStyle w:val="TableParagraph"/>
              <w:ind w:right="1231"/>
              <w:jc w:val="right"/>
              <w:rPr>
                <w:sz w:val="24"/>
              </w:rPr>
            </w:pPr>
            <w:r>
              <w:rPr>
                <w:sz w:val="24"/>
              </w:rPr>
              <w:t>广发证券 </w:t>
            </w:r>
          </w:p>
        </w:tc>
        <w:tc>
          <w:tcPr>
            <w:tcW w:w="3313" w:type="dxa"/>
          </w:tcPr>
          <w:p>
            <w:pPr>
              <w:pStyle w:val="TableParagraph"/>
              <w:ind w:right="1164"/>
              <w:jc w:val="right"/>
              <w:rPr>
                <w:sz w:val="24"/>
              </w:rPr>
            </w:pPr>
            <w:r>
              <w:rPr>
                <w:sz w:val="24"/>
              </w:rPr>
              <w:t>33,356 </w:t>
            </w:r>
          </w:p>
        </w:tc>
      </w:tr>
      <w:tr>
        <w:trPr>
          <w:trHeight w:val="314" w:hRule="atLeast"/>
        </w:trPr>
        <w:tc>
          <w:tcPr>
            <w:tcW w:w="1526" w:type="dxa"/>
          </w:tcPr>
          <w:p>
            <w:pPr>
              <w:pStyle w:val="TableParagraph"/>
              <w:spacing w:before="2"/>
              <w:ind w:left="642" w:right="0"/>
              <w:jc w:val="left"/>
              <w:rPr>
                <w:sz w:val="24"/>
              </w:rPr>
            </w:pPr>
            <w:r>
              <w:rPr>
                <w:sz w:val="24"/>
              </w:rPr>
              <w:t>20 </w:t>
            </w:r>
          </w:p>
        </w:tc>
        <w:tc>
          <w:tcPr>
            <w:tcW w:w="3685" w:type="dxa"/>
          </w:tcPr>
          <w:p>
            <w:pPr>
              <w:pStyle w:val="TableParagraph"/>
              <w:spacing w:before="2"/>
              <w:ind w:right="1231"/>
              <w:jc w:val="right"/>
              <w:rPr>
                <w:sz w:val="24"/>
              </w:rPr>
            </w:pPr>
            <w:r>
              <w:rPr>
                <w:sz w:val="24"/>
              </w:rPr>
              <w:t>东方证券 </w:t>
            </w:r>
          </w:p>
        </w:tc>
        <w:tc>
          <w:tcPr>
            <w:tcW w:w="3313" w:type="dxa"/>
          </w:tcPr>
          <w:p>
            <w:pPr>
              <w:pStyle w:val="TableParagraph"/>
              <w:spacing w:before="2"/>
              <w:ind w:right="1164"/>
              <w:jc w:val="right"/>
              <w:rPr>
                <w:sz w:val="24"/>
              </w:rPr>
            </w:pPr>
            <w:r>
              <w:rPr>
                <w:sz w:val="24"/>
              </w:rPr>
              <w:t>32,133 </w:t>
            </w:r>
          </w:p>
        </w:tc>
      </w:tr>
      <w:tr>
        <w:trPr>
          <w:trHeight w:val="311" w:hRule="atLeast"/>
        </w:trPr>
        <w:tc>
          <w:tcPr>
            <w:tcW w:w="1526" w:type="dxa"/>
          </w:tcPr>
          <w:p>
            <w:pPr>
              <w:pStyle w:val="TableParagraph"/>
              <w:ind w:left="642" w:right="0"/>
              <w:jc w:val="left"/>
              <w:rPr>
                <w:sz w:val="24"/>
              </w:rPr>
            </w:pPr>
            <w:r>
              <w:rPr>
                <w:sz w:val="24"/>
              </w:rPr>
              <w:t>21 </w:t>
            </w:r>
          </w:p>
        </w:tc>
        <w:tc>
          <w:tcPr>
            <w:tcW w:w="3685" w:type="dxa"/>
          </w:tcPr>
          <w:p>
            <w:pPr>
              <w:pStyle w:val="TableParagraph"/>
              <w:ind w:right="1231"/>
              <w:jc w:val="right"/>
              <w:rPr>
                <w:sz w:val="24"/>
              </w:rPr>
            </w:pPr>
            <w:r>
              <w:rPr>
                <w:sz w:val="24"/>
              </w:rPr>
              <w:t>国开证券 </w:t>
            </w:r>
          </w:p>
        </w:tc>
        <w:tc>
          <w:tcPr>
            <w:tcW w:w="3313" w:type="dxa"/>
          </w:tcPr>
          <w:p>
            <w:pPr>
              <w:pStyle w:val="TableParagraph"/>
              <w:ind w:right="1164"/>
              <w:jc w:val="right"/>
              <w:rPr>
                <w:sz w:val="24"/>
              </w:rPr>
            </w:pPr>
            <w:r>
              <w:rPr>
                <w:sz w:val="24"/>
              </w:rPr>
              <w:t>31,661 </w:t>
            </w:r>
          </w:p>
        </w:tc>
      </w:tr>
      <w:tr>
        <w:trPr>
          <w:trHeight w:val="311" w:hRule="atLeast"/>
        </w:trPr>
        <w:tc>
          <w:tcPr>
            <w:tcW w:w="1526" w:type="dxa"/>
          </w:tcPr>
          <w:p>
            <w:pPr>
              <w:pStyle w:val="TableParagraph"/>
              <w:ind w:left="642" w:right="0"/>
              <w:jc w:val="left"/>
              <w:rPr>
                <w:sz w:val="24"/>
              </w:rPr>
            </w:pPr>
            <w:r>
              <w:rPr>
                <w:sz w:val="24"/>
              </w:rPr>
              <w:t>22 </w:t>
            </w:r>
          </w:p>
        </w:tc>
        <w:tc>
          <w:tcPr>
            <w:tcW w:w="3685" w:type="dxa"/>
          </w:tcPr>
          <w:p>
            <w:pPr>
              <w:pStyle w:val="TableParagraph"/>
              <w:ind w:right="1231"/>
              <w:jc w:val="right"/>
              <w:rPr>
                <w:sz w:val="24"/>
              </w:rPr>
            </w:pPr>
            <w:r>
              <w:rPr>
                <w:sz w:val="24"/>
              </w:rPr>
              <w:t>兴业证券 </w:t>
            </w:r>
          </w:p>
        </w:tc>
        <w:tc>
          <w:tcPr>
            <w:tcW w:w="3313" w:type="dxa"/>
          </w:tcPr>
          <w:p>
            <w:pPr>
              <w:pStyle w:val="TableParagraph"/>
              <w:ind w:right="1164"/>
              <w:jc w:val="right"/>
              <w:rPr>
                <w:sz w:val="24"/>
              </w:rPr>
            </w:pPr>
            <w:r>
              <w:rPr>
                <w:sz w:val="24"/>
              </w:rPr>
              <w:t>31,479 </w:t>
            </w:r>
          </w:p>
        </w:tc>
      </w:tr>
      <w:tr>
        <w:trPr>
          <w:trHeight w:val="311" w:hRule="atLeast"/>
        </w:trPr>
        <w:tc>
          <w:tcPr>
            <w:tcW w:w="1526" w:type="dxa"/>
          </w:tcPr>
          <w:p>
            <w:pPr>
              <w:pStyle w:val="TableParagraph"/>
              <w:ind w:left="642" w:right="0"/>
              <w:jc w:val="left"/>
              <w:rPr>
                <w:sz w:val="24"/>
              </w:rPr>
            </w:pPr>
            <w:r>
              <w:rPr>
                <w:sz w:val="24"/>
              </w:rPr>
              <w:t>23 </w:t>
            </w:r>
          </w:p>
        </w:tc>
        <w:tc>
          <w:tcPr>
            <w:tcW w:w="3685" w:type="dxa"/>
          </w:tcPr>
          <w:p>
            <w:pPr>
              <w:pStyle w:val="TableParagraph"/>
              <w:ind w:right="1231"/>
              <w:jc w:val="right"/>
              <w:rPr>
                <w:sz w:val="24"/>
              </w:rPr>
            </w:pPr>
            <w:r>
              <w:rPr>
                <w:sz w:val="24"/>
              </w:rPr>
              <w:t>方正证券 </w:t>
            </w:r>
          </w:p>
        </w:tc>
        <w:tc>
          <w:tcPr>
            <w:tcW w:w="3313" w:type="dxa"/>
          </w:tcPr>
          <w:p>
            <w:pPr>
              <w:pStyle w:val="TableParagraph"/>
              <w:ind w:right="1164"/>
              <w:jc w:val="right"/>
              <w:rPr>
                <w:sz w:val="24"/>
              </w:rPr>
            </w:pPr>
            <w:r>
              <w:rPr>
                <w:sz w:val="24"/>
              </w:rPr>
              <w:t>31,406 </w:t>
            </w:r>
          </w:p>
        </w:tc>
      </w:tr>
      <w:tr>
        <w:trPr>
          <w:trHeight w:val="311" w:hRule="atLeast"/>
        </w:trPr>
        <w:tc>
          <w:tcPr>
            <w:tcW w:w="1526" w:type="dxa"/>
          </w:tcPr>
          <w:p>
            <w:pPr>
              <w:pStyle w:val="TableParagraph"/>
              <w:ind w:left="642" w:right="0"/>
              <w:jc w:val="left"/>
              <w:rPr>
                <w:sz w:val="24"/>
              </w:rPr>
            </w:pPr>
            <w:r>
              <w:rPr>
                <w:sz w:val="24"/>
              </w:rPr>
              <w:t>24 </w:t>
            </w:r>
          </w:p>
        </w:tc>
        <w:tc>
          <w:tcPr>
            <w:tcW w:w="3685" w:type="dxa"/>
          </w:tcPr>
          <w:p>
            <w:pPr>
              <w:pStyle w:val="TableParagraph"/>
              <w:ind w:right="1231"/>
              <w:jc w:val="right"/>
              <w:rPr>
                <w:sz w:val="24"/>
              </w:rPr>
            </w:pPr>
            <w:r>
              <w:rPr>
                <w:sz w:val="24"/>
              </w:rPr>
              <w:t>财通证券 </w:t>
            </w:r>
          </w:p>
        </w:tc>
        <w:tc>
          <w:tcPr>
            <w:tcW w:w="3313" w:type="dxa"/>
          </w:tcPr>
          <w:p>
            <w:pPr>
              <w:pStyle w:val="TableParagraph"/>
              <w:ind w:right="1164"/>
              <w:jc w:val="right"/>
              <w:rPr>
                <w:sz w:val="24"/>
              </w:rPr>
            </w:pPr>
            <w:r>
              <w:rPr>
                <w:sz w:val="24"/>
              </w:rPr>
              <w:t>30,888 </w:t>
            </w:r>
          </w:p>
        </w:tc>
      </w:tr>
      <w:tr>
        <w:trPr>
          <w:trHeight w:val="311" w:hRule="atLeast"/>
        </w:trPr>
        <w:tc>
          <w:tcPr>
            <w:tcW w:w="1526" w:type="dxa"/>
          </w:tcPr>
          <w:p>
            <w:pPr>
              <w:pStyle w:val="TableParagraph"/>
              <w:ind w:left="642" w:right="0"/>
              <w:jc w:val="left"/>
              <w:rPr>
                <w:sz w:val="24"/>
              </w:rPr>
            </w:pPr>
            <w:r>
              <w:rPr>
                <w:sz w:val="24"/>
              </w:rPr>
              <w:t>25 </w:t>
            </w:r>
          </w:p>
        </w:tc>
        <w:tc>
          <w:tcPr>
            <w:tcW w:w="3685" w:type="dxa"/>
          </w:tcPr>
          <w:p>
            <w:pPr>
              <w:pStyle w:val="TableParagraph"/>
              <w:ind w:right="1231"/>
              <w:jc w:val="right"/>
              <w:rPr>
                <w:sz w:val="24"/>
              </w:rPr>
            </w:pPr>
            <w:r>
              <w:rPr>
                <w:sz w:val="24"/>
              </w:rPr>
              <w:t>长江证券 </w:t>
            </w:r>
          </w:p>
        </w:tc>
        <w:tc>
          <w:tcPr>
            <w:tcW w:w="3313" w:type="dxa"/>
          </w:tcPr>
          <w:p>
            <w:pPr>
              <w:pStyle w:val="TableParagraph"/>
              <w:ind w:right="1164"/>
              <w:jc w:val="right"/>
              <w:rPr>
                <w:sz w:val="24"/>
              </w:rPr>
            </w:pPr>
            <w:r>
              <w:rPr>
                <w:sz w:val="24"/>
              </w:rPr>
              <w:t>26,091 </w:t>
            </w:r>
          </w:p>
        </w:tc>
      </w:tr>
      <w:tr>
        <w:trPr>
          <w:trHeight w:val="313" w:hRule="atLeast"/>
        </w:trPr>
        <w:tc>
          <w:tcPr>
            <w:tcW w:w="1526" w:type="dxa"/>
          </w:tcPr>
          <w:p>
            <w:pPr>
              <w:pStyle w:val="TableParagraph"/>
              <w:spacing w:before="2"/>
              <w:ind w:left="642" w:right="0"/>
              <w:jc w:val="left"/>
              <w:rPr>
                <w:sz w:val="24"/>
              </w:rPr>
            </w:pPr>
            <w:r>
              <w:rPr>
                <w:sz w:val="24"/>
              </w:rPr>
              <w:t>26 </w:t>
            </w:r>
          </w:p>
        </w:tc>
        <w:tc>
          <w:tcPr>
            <w:tcW w:w="3685" w:type="dxa"/>
          </w:tcPr>
          <w:p>
            <w:pPr>
              <w:pStyle w:val="TableParagraph"/>
              <w:spacing w:before="2"/>
              <w:ind w:right="1231"/>
              <w:jc w:val="right"/>
              <w:rPr>
                <w:sz w:val="24"/>
              </w:rPr>
            </w:pPr>
            <w:r>
              <w:rPr>
                <w:sz w:val="24"/>
              </w:rPr>
              <w:t>银河证券 </w:t>
            </w:r>
          </w:p>
        </w:tc>
        <w:tc>
          <w:tcPr>
            <w:tcW w:w="3313" w:type="dxa"/>
          </w:tcPr>
          <w:p>
            <w:pPr>
              <w:pStyle w:val="TableParagraph"/>
              <w:spacing w:before="2"/>
              <w:ind w:right="1164"/>
              <w:jc w:val="right"/>
              <w:rPr>
                <w:sz w:val="24"/>
              </w:rPr>
            </w:pPr>
            <w:r>
              <w:rPr>
                <w:sz w:val="24"/>
              </w:rPr>
              <w:t>25,298 </w:t>
            </w:r>
          </w:p>
        </w:tc>
      </w:tr>
      <w:tr>
        <w:trPr>
          <w:trHeight w:val="311" w:hRule="atLeast"/>
        </w:trPr>
        <w:tc>
          <w:tcPr>
            <w:tcW w:w="1526" w:type="dxa"/>
          </w:tcPr>
          <w:p>
            <w:pPr>
              <w:pStyle w:val="TableParagraph"/>
              <w:ind w:left="642" w:right="0"/>
              <w:jc w:val="left"/>
              <w:rPr>
                <w:sz w:val="24"/>
              </w:rPr>
            </w:pPr>
            <w:r>
              <w:rPr>
                <w:sz w:val="24"/>
              </w:rPr>
              <w:t>27 </w:t>
            </w:r>
          </w:p>
        </w:tc>
        <w:tc>
          <w:tcPr>
            <w:tcW w:w="3685" w:type="dxa"/>
          </w:tcPr>
          <w:p>
            <w:pPr>
              <w:pStyle w:val="TableParagraph"/>
              <w:ind w:right="1231"/>
              <w:jc w:val="right"/>
              <w:rPr>
                <w:sz w:val="24"/>
              </w:rPr>
            </w:pPr>
            <w:r>
              <w:rPr>
                <w:sz w:val="24"/>
              </w:rPr>
              <w:t>浙商证券 </w:t>
            </w:r>
          </w:p>
        </w:tc>
        <w:tc>
          <w:tcPr>
            <w:tcW w:w="3313" w:type="dxa"/>
          </w:tcPr>
          <w:p>
            <w:pPr>
              <w:pStyle w:val="TableParagraph"/>
              <w:ind w:right="1164"/>
              <w:jc w:val="right"/>
              <w:rPr>
                <w:sz w:val="24"/>
              </w:rPr>
            </w:pPr>
            <w:r>
              <w:rPr>
                <w:sz w:val="24"/>
              </w:rPr>
              <w:t>22,539 </w:t>
            </w:r>
          </w:p>
        </w:tc>
      </w:tr>
      <w:tr>
        <w:trPr>
          <w:trHeight w:val="311" w:hRule="atLeast"/>
        </w:trPr>
        <w:tc>
          <w:tcPr>
            <w:tcW w:w="1526" w:type="dxa"/>
          </w:tcPr>
          <w:p>
            <w:pPr>
              <w:pStyle w:val="TableParagraph"/>
              <w:ind w:left="642" w:right="0"/>
              <w:jc w:val="left"/>
              <w:rPr>
                <w:sz w:val="24"/>
              </w:rPr>
            </w:pPr>
            <w:r>
              <w:rPr>
                <w:sz w:val="24"/>
              </w:rPr>
              <w:t>28 </w:t>
            </w:r>
          </w:p>
        </w:tc>
        <w:tc>
          <w:tcPr>
            <w:tcW w:w="3685" w:type="dxa"/>
          </w:tcPr>
          <w:p>
            <w:pPr>
              <w:pStyle w:val="TableParagraph"/>
              <w:ind w:right="1231"/>
              <w:jc w:val="right"/>
              <w:rPr>
                <w:sz w:val="24"/>
              </w:rPr>
            </w:pPr>
            <w:r>
              <w:rPr>
                <w:sz w:val="24"/>
              </w:rPr>
              <w:t>国融证券 </w:t>
            </w:r>
          </w:p>
        </w:tc>
        <w:tc>
          <w:tcPr>
            <w:tcW w:w="3313" w:type="dxa"/>
          </w:tcPr>
          <w:p>
            <w:pPr>
              <w:pStyle w:val="TableParagraph"/>
              <w:ind w:right="1164"/>
              <w:jc w:val="right"/>
              <w:rPr>
                <w:sz w:val="24"/>
              </w:rPr>
            </w:pPr>
            <w:r>
              <w:rPr>
                <w:sz w:val="24"/>
              </w:rPr>
              <w:t>22,376 </w:t>
            </w:r>
          </w:p>
        </w:tc>
      </w:tr>
      <w:tr>
        <w:trPr>
          <w:trHeight w:val="312" w:hRule="atLeast"/>
        </w:trPr>
        <w:tc>
          <w:tcPr>
            <w:tcW w:w="1526" w:type="dxa"/>
          </w:tcPr>
          <w:p>
            <w:pPr>
              <w:pStyle w:val="TableParagraph"/>
              <w:ind w:left="642" w:right="0"/>
              <w:jc w:val="left"/>
              <w:rPr>
                <w:sz w:val="24"/>
              </w:rPr>
            </w:pPr>
            <w:r>
              <w:rPr>
                <w:sz w:val="24"/>
              </w:rPr>
              <w:t>29 </w:t>
            </w:r>
          </w:p>
        </w:tc>
        <w:tc>
          <w:tcPr>
            <w:tcW w:w="3685" w:type="dxa"/>
          </w:tcPr>
          <w:p>
            <w:pPr>
              <w:pStyle w:val="TableParagraph"/>
              <w:ind w:right="1231"/>
              <w:jc w:val="right"/>
              <w:rPr>
                <w:sz w:val="24"/>
              </w:rPr>
            </w:pPr>
            <w:r>
              <w:rPr>
                <w:sz w:val="24"/>
              </w:rPr>
              <w:t>东兴证券 </w:t>
            </w:r>
          </w:p>
        </w:tc>
        <w:tc>
          <w:tcPr>
            <w:tcW w:w="3313" w:type="dxa"/>
          </w:tcPr>
          <w:p>
            <w:pPr>
              <w:pStyle w:val="TableParagraph"/>
              <w:ind w:right="1164"/>
              <w:jc w:val="right"/>
              <w:rPr>
                <w:sz w:val="24"/>
              </w:rPr>
            </w:pPr>
            <w:r>
              <w:rPr>
                <w:sz w:val="24"/>
              </w:rPr>
              <w:t>21,329 </w:t>
            </w:r>
          </w:p>
        </w:tc>
      </w:tr>
      <w:tr>
        <w:trPr>
          <w:trHeight w:val="311" w:hRule="atLeast"/>
        </w:trPr>
        <w:tc>
          <w:tcPr>
            <w:tcW w:w="1526" w:type="dxa"/>
          </w:tcPr>
          <w:p>
            <w:pPr>
              <w:pStyle w:val="TableParagraph"/>
              <w:ind w:left="642" w:right="0"/>
              <w:jc w:val="left"/>
              <w:rPr>
                <w:sz w:val="24"/>
              </w:rPr>
            </w:pPr>
            <w:r>
              <w:rPr>
                <w:sz w:val="24"/>
              </w:rPr>
              <w:t>30 </w:t>
            </w:r>
          </w:p>
        </w:tc>
        <w:tc>
          <w:tcPr>
            <w:tcW w:w="3685" w:type="dxa"/>
          </w:tcPr>
          <w:p>
            <w:pPr>
              <w:pStyle w:val="TableParagraph"/>
              <w:ind w:right="1231"/>
              <w:jc w:val="right"/>
              <w:rPr>
                <w:sz w:val="24"/>
              </w:rPr>
            </w:pPr>
            <w:r>
              <w:rPr>
                <w:sz w:val="24"/>
              </w:rPr>
              <w:t>财信证券 </w:t>
            </w:r>
          </w:p>
        </w:tc>
        <w:tc>
          <w:tcPr>
            <w:tcW w:w="3313" w:type="dxa"/>
          </w:tcPr>
          <w:p>
            <w:pPr>
              <w:pStyle w:val="TableParagraph"/>
              <w:ind w:right="1164"/>
              <w:jc w:val="right"/>
              <w:rPr>
                <w:sz w:val="24"/>
              </w:rPr>
            </w:pPr>
            <w:r>
              <w:rPr>
                <w:sz w:val="24"/>
              </w:rPr>
              <w:t>20,047 </w:t>
            </w:r>
          </w:p>
        </w:tc>
      </w:tr>
      <w:tr>
        <w:trPr>
          <w:trHeight w:val="311" w:hRule="atLeast"/>
        </w:trPr>
        <w:tc>
          <w:tcPr>
            <w:tcW w:w="1526" w:type="dxa"/>
          </w:tcPr>
          <w:p>
            <w:pPr>
              <w:pStyle w:val="TableParagraph"/>
              <w:ind w:left="642" w:right="0"/>
              <w:jc w:val="left"/>
              <w:rPr>
                <w:sz w:val="24"/>
              </w:rPr>
            </w:pPr>
            <w:r>
              <w:rPr>
                <w:sz w:val="24"/>
              </w:rPr>
              <w:t>31 </w:t>
            </w:r>
          </w:p>
        </w:tc>
        <w:tc>
          <w:tcPr>
            <w:tcW w:w="3685" w:type="dxa"/>
          </w:tcPr>
          <w:p>
            <w:pPr>
              <w:pStyle w:val="TableParagraph"/>
              <w:ind w:right="1231"/>
              <w:jc w:val="right"/>
              <w:rPr>
                <w:sz w:val="24"/>
              </w:rPr>
            </w:pPr>
            <w:r>
              <w:rPr>
                <w:sz w:val="24"/>
              </w:rPr>
              <w:t>德邦证券 </w:t>
            </w:r>
          </w:p>
        </w:tc>
        <w:tc>
          <w:tcPr>
            <w:tcW w:w="3313" w:type="dxa"/>
          </w:tcPr>
          <w:p>
            <w:pPr>
              <w:pStyle w:val="TableParagraph"/>
              <w:ind w:right="1164"/>
              <w:jc w:val="right"/>
              <w:rPr>
                <w:sz w:val="24"/>
              </w:rPr>
            </w:pPr>
            <w:r>
              <w:rPr>
                <w:sz w:val="24"/>
              </w:rPr>
              <w:t>19,558 </w:t>
            </w:r>
          </w:p>
        </w:tc>
      </w:tr>
      <w:tr>
        <w:trPr>
          <w:trHeight w:val="313" w:hRule="atLeast"/>
        </w:trPr>
        <w:tc>
          <w:tcPr>
            <w:tcW w:w="1526" w:type="dxa"/>
          </w:tcPr>
          <w:p>
            <w:pPr>
              <w:pStyle w:val="TableParagraph"/>
              <w:spacing w:before="2"/>
              <w:ind w:left="642" w:right="0"/>
              <w:jc w:val="left"/>
              <w:rPr>
                <w:sz w:val="24"/>
              </w:rPr>
            </w:pPr>
            <w:r>
              <w:rPr>
                <w:sz w:val="24"/>
              </w:rPr>
              <w:t>32 </w:t>
            </w:r>
          </w:p>
        </w:tc>
        <w:tc>
          <w:tcPr>
            <w:tcW w:w="3685" w:type="dxa"/>
          </w:tcPr>
          <w:p>
            <w:pPr>
              <w:pStyle w:val="TableParagraph"/>
              <w:spacing w:before="2"/>
              <w:ind w:right="1231"/>
              <w:jc w:val="right"/>
              <w:rPr>
                <w:sz w:val="24"/>
              </w:rPr>
            </w:pPr>
            <w:r>
              <w:rPr>
                <w:sz w:val="24"/>
              </w:rPr>
              <w:t>五矿证券 </w:t>
            </w:r>
          </w:p>
        </w:tc>
        <w:tc>
          <w:tcPr>
            <w:tcW w:w="3313" w:type="dxa"/>
          </w:tcPr>
          <w:p>
            <w:pPr>
              <w:pStyle w:val="TableParagraph"/>
              <w:spacing w:before="2"/>
              <w:ind w:right="1164"/>
              <w:jc w:val="right"/>
              <w:rPr>
                <w:sz w:val="24"/>
              </w:rPr>
            </w:pPr>
            <w:r>
              <w:rPr>
                <w:sz w:val="24"/>
              </w:rPr>
              <w:t>17,115 </w:t>
            </w:r>
          </w:p>
        </w:tc>
      </w:tr>
      <w:tr>
        <w:trPr>
          <w:trHeight w:val="311" w:hRule="atLeast"/>
        </w:trPr>
        <w:tc>
          <w:tcPr>
            <w:tcW w:w="1526" w:type="dxa"/>
          </w:tcPr>
          <w:p>
            <w:pPr>
              <w:pStyle w:val="TableParagraph"/>
              <w:ind w:left="642" w:right="0"/>
              <w:jc w:val="left"/>
              <w:rPr>
                <w:sz w:val="24"/>
              </w:rPr>
            </w:pPr>
            <w:r>
              <w:rPr>
                <w:sz w:val="24"/>
              </w:rPr>
              <w:t>33 </w:t>
            </w:r>
          </w:p>
        </w:tc>
        <w:tc>
          <w:tcPr>
            <w:tcW w:w="3685" w:type="dxa"/>
          </w:tcPr>
          <w:p>
            <w:pPr>
              <w:pStyle w:val="TableParagraph"/>
              <w:ind w:right="1231"/>
              <w:jc w:val="right"/>
              <w:rPr>
                <w:sz w:val="24"/>
              </w:rPr>
            </w:pPr>
            <w:r>
              <w:rPr>
                <w:sz w:val="24"/>
              </w:rPr>
              <w:t>恒泰证券 </w:t>
            </w:r>
          </w:p>
        </w:tc>
        <w:tc>
          <w:tcPr>
            <w:tcW w:w="3313" w:type="dxa"/>
          </w:tcPr>
          <w:p>
            <w:pPr>
              <w:pStyle w:val="TableParagraph"/>
              <w:ind w:right="1164"/>
              <w:jc w:val="right"/>
              <w:rPr>
                <w:sz w:val="24"/>
              </w:rPr>
            </w:pPr>
            <w:r>
              <w:rPr>
                <w:sz w:val="24"/>
              </w:rPr>
              <w:t>16,677 </w:t>
            </w:r>
          </w:p>
        </w:tc>
      </w:tr>
      <w:tr>
        <w:trPr>
          <w:trHeight w:val="311" w:hRule="atLeast"/>
        </w:trPr>
        <w:tc>
          <w:tcPr>
            <w:tcW w:w="1526" w:type="dxa"/>
          </w:tcPr>
          <w:p>
            <w:pPr>
              <w:pStyle w:val="TableParagraph"/>
              <w:ind w:left="642" w:right="0"/>
              <w:jc w:val="left"/>
              <w:rPr>
                <w:sz w:val="24"/>
              </w:rPr>
            </w:pPr>
            <w:r>
              <w:rPr>
                <w:sz w:val="24"/>
              </w:rPr>
              <w:t>34 </w:t>
            </w:r>
          </w:p>
        </w:tc>
        <w:tc>
          <w:tcPr>
            <w:tcW w:w="3685" w:type="dxa"/>
          </w:tcPr>
          <w:p>
            <w:pPr>
              <w:pStyle w:val="TableParagraph"/>
              <w:ind w:right="1231"/>
              <w:jc w:val="right"/>
              <w:rPr>
                <w:sz w:val="24"/>
              </w:rPr>
            </w:pPr>
            <w:r>
              <w:rPr>
                <w:sz w:val="24"/>
              </w:rPr>
              <w:t>华西证券 </w:t>
            </w:r>
          </w:p>
        </w:tc>
        <w:tc>
          <w:tcPr>
            <w:tcW w:w="3313" w:type="dxa"/>
          </w:tcPr>
          <w:p>
            <w:pPr>
              <w:pStyle w:val="TableParagraph"/>
              <w:ind w:right="1164"/>
              <w:jc w:val="right"/>
              <w:rPr>
                <w:sz w:val="24"/>
              </w:rPr>
            </w:pPr>
            <w:r>
              <w:rPr>
                <w:sz w:val="24"/>
              </w:rPr>
              <w:t>15,156 </w:t>
            </w:r>
          </w:p>
        </w:tc>
      </w:tr>
      <w:tr>
        <w:trPr>
          <w:trHeight w:val="311" w:hRule="atLeast"/>
        </w:trPr>
        <w:tc>
          <w:tcPr>
            <w:tcW w:w="1526" w:type="dxa"/>
          </w:tcPr>
          <w:p>
            <w:pPr>
              <w:pStyle w:val="TableParagraph"/>
              <w:ind w:left="642" w:right="0"/>
              <w:jc w:val="left"/>
              <w:rPr>
                <w:sz w:val="24"/>
              </w:rPr>
            </w:pPr>
            <w:r>
              <w:rPr>
                <w:sz w:val="24"/>
              </w:rPr>
              <w:t>35 </w:t>
            </w:r>
          </w:p>
        </w:tc>
        <w:tc>
          <w:tcPr>
            <w:tcW w:w="3685" w:type="dxa"/>
          </w:tcPr>
          <w:p>
            <w:pPr>
              <w:pStyle w:val="TableParagraph"/>
              <w:ind w:right="1231"/>
              <w:jc w:val="right"/>
              <w:rPr>
                <w:sz w:val="24"/>
              </w:rPr>
            </w:pPr>
            <w:r>
              <w:rPr>
                <w:sz w:val="24"/>
              </w:rPr>
              <w:t>华融证券 </w:t>
            </w:r>
          </w:p>
        </w:tc>
        <w:tc>
          <w:tcPr>
            <w:tcW w:w="3313" w:type="dxa"/>
          </w:tcPr>
          <w:p>
            <w:pPr>
              <w:pStyle w:val="TableParagraph"/>
              <w:ind w:right="1164"/>
              <w:jc w:val="right"/>
              <w:rPr>
                <w:sz w:val="24"/>
              </w:rPr>
            </w:pPr>
            <w:r>
              <w:rPr>
                <w:sz w:val="24"/>
              </w:rPr>
              <w:t>14,734 </w:t>
            </w:r>
          </w:p>
        </w:tc>
      </w:tr>
      <w:tr>
        <w:trPr>
          <w:trHeight w:val="311" w:hRule="atLeast"/>
        </w:trPr>
        <w:tc>
          <w:tcPr>
            <w:tcW w:w="1526" w:type="dxa"/>
          </w:tcPr>
          <w:p>
            <w:pPr>
              <w:pStyle w:val="TableParagraph"/>
              <w:ind w:left="642" w:right="0"/>
              <w:jc w:val="left"/>
              <w:rPr>
                <w:sz w:val="24"/>
              </w:rPr>
            </w:pPr>
            <w:r>
              <w:rPr>
                <w:sz w:val="24"/>
              </w:rPr>
              <w:t>36 </w:t>
            </w:r>
          </w:p>
        </w:tc>
        <w:tc>
          <w:tcPr>
            <w:tcW w:w="3685" w:type="dxa"/>
          </w:tcPr>
          <w:p>
            <w:pPr>
              <w:pStyle w:val="TableParagraph"/>
              <w:ind w:right="1231"/>
              <w:jc w:val="right"/>
              <w:rPr>
                <w:sz w:val="24"/>
              </w:rPr>
            </w:pPr>
            <w:r>
              <w:rPr>
                <w:sz w:val="24"/>
              </w:rPr>
              <w:t>九州证券 </w:t>
            </w:r>
          </w:p>
        </w:tc>
        <w:tc>
          <w:tcPr>
            <w:tcW w:w="3313" w:type="dxa"/>
          </w:tcPr>
          <w:p>
            <w:pPr>
              <w:pStyle w:val="TableParagraph"/>
              <w:ind w:right="1164"/>
              <w:jc w:val="right"/>
              <w:rPr>
                <w:sz w:val="24"/>
              </w:rPr>
            </w:pPr>
            <w:r>
              <w:rPr>
                <w:sz w:val="24"/>
              </w:rPr>
              <w:t>14,485 </w:t>
            </w:r>
          </w:p>
        </w:tc>
      </w:tr>
      <w:tr>
        <w:trPr>
          <w:trHeight w:val="311" w:hRule="atLeast"/>
        </w:trPr>
        <w:tc>
          <w:tcPr>
            <w:tcW w:w="1526" w:type="dxa"/>
          </w:tcPr>
          <w:p>
            <w:pPr>
              <w:pStyle w:val="TableParagraph"/>
              <w:ind w:left="642" w:right="0"/>
              <w:jc w:val="left"/>
              <w:rPr>
                <w:sz w:val="24"/>
              </w:rPr>
            </w:pPr>
            <w:r>
              <w:rPr>
                <w:sz w:val="24"/>
              </w:rPr>
              <w:t>37 </w:t>
            </w:r>
          </w:p>
        </w:tc>
        <w:tc>
          <w:tcPr>
            <w:tcW w:w="3685" w:type="dxa"/>
          </w:tcPr>
          <w:p>
            <w:pPr>
              <w:pStyle w:val="TableParagraph"/>
              <w:ind w:right="1231"/>
              <w:jc w:val="right"/>
              <w:rPr>
                <w:sz w:val="24"/>
              </w:rPr>
            </w:pPr>
            <w:r>
              <w:rPr>
                <w:sz w:val="24"/>
              </w:rPr>
              <w:t>申港证券 </w:t>
            </w:r>
          </w:p>
        </w:tc>
        <w:tc>
          <w:tcPr>
            <w:tcW w:w="3313" w:type="dxa"/>
          </w:tcPr>
          <w:p>
            <w:pPr>
              <w:pStyle w:val="TableParagraph"/>
              <w:ind w:right="1164"/>
              <w:jc w:val="right"/>
              <w:rPr>
                <w:sz w:val="24"/>
              </w:rPr>
            </w:pPr>
            <w:r>
              <w:rPr>
                <w:sz w:val="24"/>
              </w:rPr>
              <w:t>13,621 </w:t>
            </w:r>
          </w:p>
        </w:tc>
      </w:tr>
      <w:tr>
        <w:trPr>
          <w:trHeight w:val="313" w:hRule="atLeast"/>
        </w:trPr>
        <w:tc>
          <w:tcPr>
            <w:tcW w:w="1526" w:type="dxa"/>
          </w:tcPr>
          <w:p>
            <w:pPr>
              <w:pStyle w:val="TableParagraph"/>
              <w:spacing w:before="2"/>
              <w:ind w:left="642" w:right="0"/>
              <w:jc w:val="left"/>
              <w:rPr>
                <w:sz w:val="24"/>
              </w:rPr>
            </w:pPr>
            <w:r>
              <w:rPr>
                <w:sz w:val="24"/>
              </w:rPr>
              <w:t>38 </w:t>
            </w:r>
          </w:p>
        </w:tc>
        <w:tc>
          <w:tcPr>
            <w:tcW w:w="3685" w:type="dxa"/>
          </w:tcPr>
          <w:p>
            <w:pPr>
              <w:pStyle w:val="TableParagraph"/>
              <w:spacing w:before="2"/>
              <w:ind w:right="1231"/>
              <w:jc w:val="right"/>
              <w:rPr>
                <w:sz w:val="24"/>
              </w:rPr>
            </w:pPr>
            <w:r>
              <w:rPr>
                <w:sz w:val="24"/>
              </w:rPr>
              <w:t>国都证券 </w:t>
            </w:r>
          </w:p>
        </w:tc>
        <w:tc>
          <w:tcPr>
            <w:tcW w:w="3313" w:type="dxa"/>
          </w:tcPr>
          <w:p>
            <w:pPr>
              <w:pStyle w:val="TableParagraph"/>
              <w:spacing w:before="2"/>
              <w:ind w:right="1164"/>
              <w:jc w:val="right"/>
              <w:rPr>
                <w:sz w:val="24"/>
              </w:rPr>
            </w:pPr>
            <w:r>
              <w:rPr>
                <w:sz w:val="24"/>
              </w:rPr>
              <w:t>12,489 </w:t>
            </w:r>
          </w:p>
        </w:tc>
      </w:tr>
      <w:tr>
        <w:trPr>
          <w:trHeight w:val="311" w:hRule="atLeast"/>
        </w:trPr>
        <w:tc>
          <w:tcPr>
            <w:tcW w:w="1526" w:type="dxa"/>
          </w:tcPr>
          <w:p>
            <w:pPr>
              <w:pStyle w:val="TableParagraph"/>
              <w:ind w:left="642" w:right="0"/>
              <w:jc w:val="left"/>
              <w:rPr>
                <w:sz w:val="24"/>
              </w:rPr>
            </w:pPr>
            <w:r>
              <w:rPr>
                <w:sz w:val="24"/>
              </w:rPr>
              <w:t>39 </w:t>
            </w:r>
          </w:p>
        </w:tc>
        <w:tc>
          <w:tcPr>
            <w:tcW w:w="3685" w:type="dxa"/>
          </w:tcPr>
          <w:p>
            <w:pPr>
              <w:pStyle w:val="TableParagraph"/>
              <w:ind w:right="1231"/>
              <w:jc w:val="right"/>
              <w:rPr>
                <w:sz w:val="24"/>
              </w:rPr>
            </w:pPr>
            <w:r>
              <w:rPr>
                <w:sz w:val="24"/>
              </w:rPr>
              <w:t>江海证券 </w:t>
            </w:r>
          </w:p>
        </w:tc>
        <w:tc>
          <w:tcPr>
            <w:tcW w:w="3313" w:type="dxa"/>
          </w:tcPr>
          <w:p>
            <w:pPr>
              <w:pStyle w:val="TableParagraph"/>
              <w:ind w:right="1164"/>
              <w:jc w:val="right"/>
              <w:rPr>
                <w:sz w:val="24"/>
              </w:rPr>
            </w:pPr>
            <w:r>
              <w:rPr>
                <w:sz w:val="24"/>
              </w:rPr>
              <w:t>12,480 </w:t>
            </w:r>
          </w:p>
        </w:tc>
      </w:tr>
      <w:tr>
        <w:trPr>
          <w:trHeight w:val="311" w:hRule="atLeast"/>
        </w:trPr>
        <w:tc>
          <w:tcPr>
            <w:tcW w:w="1526" w:type="dxa"/>
          </w:tcPr>
          <w:p>
            <w:pPr>
              <w:pStyle w:val="TableParagraph"/>
              <w:ind w:left="642" w:right="0"/>
              <w:jc w:val="left"/>
              <w:rPr>
                <w:sz w:val="24"/>
              </w:rPr>
            </w:pPr>
            <w:r>
              <w:rPr>
                <w:sz w:val="24"/>
              </w:rPr>
              <w:t>40 </w:t>
            </w:r>
          </w:p>
        </w:tc>
        <w:tc>
          <w:tcPr>
            <w:tcW w:w="3685" w:type="dxa"/>
          </w:tcPr>
          <w:p>
            <w:pPr>
              <w:pStyle w:val="TableParagraph"/>
              <w:ind w:right="1231"/>
              <w:jc w:val="right"/>
              <w:rPr>
                <w:sz w:val="24"/>
              </w:rPr>
            </w:pPr>
            <w:r>
              <w:rPr>
                <w:sz w:val="24"/>
              </w:rPr>
              <w:t>中天国富 </w:t>
            </w:r>
          </w:p>
        </w:tc>
        <w:tc>
          <w:tcPr>
            <w:tcW w:w="3313" w:type="dxa"/>
          </w:tcPr>
          <w:p>
            <w:pPr>
              <w:pStyle w:val="TableParagraph"/>
              <w:ind w:right="1164"/>
              <w:jc w:val="right"/>
              <w:rPr>
                <w:sz w:val="24"/>
              </w:rPr>
            </w:pPr>
            <w:r>
              <w:rPr>
                <w:sz w:val="24"/>
              </w:rPr>
              <w:t>12,415 </w:t>
            </w:r>
          </w:p>
        </w:tc>
      </w:tr>
      <w:tr>
        <w:trPr>
          <w:trHeight w:val="312" w:hRule="atLeast"/>
        </w:trPr>
        <w:tc>
          <w:tcPr>
            <w:tcW w:w="1526" w:type="dxa"/>
          </w:tcPr>
          <w:p>
            <w:pPr>
              <w:pStyle w:val="TableParagraph"/>
              <w:ind w:left="642" w:right="0"/>
              <w:jc w:val="left"/>
              <w:rPr>
                <w:sz w:val="24"/>
              </w:rPr>
            </w:pPr>
            <w:r>
              <w:rPr>
                <w:sz w:val="24"/>
              </w:rPr>
              <w:t>41 </w:t>
            </w:r>
          </w:p>
        </w:tc>
        <w:tc>
          <w:tcPr>
            <w:tcW w:w="3685" w:type="dxa"/>
          </w:tcPr>
          <w:p>
            <w:pPr>
              <w:pStyle w:val="TableParagraph"/>
              <w:ind w:right="1231"/>
              <w:jc w:val="right"/>
              <w:rPr>
                <w:sz w:val="24"/>
              </w:rPr>
            </w:pPr>
            <w:r>
              <w:rPr>
                <w:sz w:val="24"/>
              </w:rPr>
              <w:t>中银证券 </w:t>
            </w:r>
          </w:p>
        </w:tc>
        <w:tc>
          <w:tcPr>
            <w:tcW w:w="3313" w:type="dxa"/>
          </w:tcPr>
          <w:p>
            <w:pPr>
              <w:pStyle w:val="TableParagraph"/>
              <w:ind w:right="1164"/>
              <w:jc w:val="right"/>
              <w:rPr>
                <w:sz w:val="24"/>
              </w:rPr>
            </w:pPr>
            <w:r>
              <w:rPr>
                <w:sz w:val="24"/>
              </w:rPr>
              <w:t>11,880 </w:t>
            </w:r>
          </w:p>
        </w:tc>
      </w:tr>
      <w:tr>
        <w:trPr>
          <w:trHeight w:val="311" w:hRule="atLeast"/>
        </w:trPr>
        <w:tc>
          <w:tcPr>
            <w:tcW w:w="1526" w:type="dxa"/>
          </w:tcPr>
          <w:p>
            <w:pPr>
              <w:pStyle w:val="TableParagraph"/>
              <w:ind w:left="642" w:right="0"/>
              <w:jc w:val="left"/>
              <w:rPr>
                <w:sz w:val="24"/>
              </w:rPr>
            </w:pPr>
            <w:r>
              <w:rPr>
                <w:sz w:val="24"/>
              </w:rPr>
              <w:t>42 </w:t>
            </w:r>
          </w:p>
        </w:tc>
        <w:tc>
          <w:tcPr>
            <w:tcW w:w="3685" w:type="dxa"/>
          </w:tcPr>
          <w:p>
            <w:pPr>
              <w:pStyle w:val="TableParagraph"/>
              <w:ind w:right="1231"/>
              <w:jc w:val="right"/>
              <w:rPr>
                <w:sz w:val="24"/>
              </w:rPr>
            </w:pPr>
            <w:r>
              <w:rPr>
                <w:sz w:val="24"/>
              </w:rPr>
              <w:t>西部证券 </w:t>
            </w:r>
          </w:p>
        </w:tc>
        <w:tc>
          <w:tcPr>
            <w:tcW w:w="3313" w:type="dxa"/>
          </w:tcPr>
          <w:p>
            <w:pPr>
              <w:pStyle w:val="TableParagraph"/>
              <w:ind w:right="1164"/>
              <w:jc w:val="right"/>
              <w:rPr>
                <w:sz w:val="24"/>
              </w:rPr>
            </w:pPr>
            <w:r>
              <w:rPr>
                <w:sz w:val="24"/>
              </w:rPr>
              <w:t>11,481 </w:t>
            </w:r>
          </w:p>
        </w:tc>
      </w:tr>
      <w:tr>
        <w:trPr>
          <w:trHeight w:val="311" w:hRule="atLeast"/>
        </w:trPr>
        <w:tc>
          <w:tcPr>
            <w:tcW w:w="1526" w:type="dxa"/>
          </w:tcPr>
          <w:p>
            <w:pPr>
              <w:pStyle w:val="TableParagraph"/>
              <w:ind w:left="642" w:right="0"/>
              <w:jc w:val="left"/>
              <w:rPr>
                <w:sz w:val="24"/>
              </w:rPr>
            </w:pPr>
            <w:r>
              <w:rPr>
                <w:sz w:val="24"/>
              </w:rPr>
              <w:t>43 </w:t>
            </w:r>
          </w:p>
        </w:tc>
        <w:tc>
          <w:tcPr>
            <w:tcW w:w="3685" w:type="dxa"/>
          </w:tcPr>
          <w:p>
            <w:pPr>
              <w:pStyle w:val="TableParagraph"/>
              <w:ind w:right="1231"/>
              <w:jc w:val="right"/>
              <w:rPr>
                <w:sz w:val="24"/>
              </w:rPr>
            </w:pPr>
            <w:r>
              <w:rPr>
                <w:sz w:val="24"/>
              </w:rPr>
              <w:t>国元证券 </w:t>
            </w:r>
          </w:p>
        </w:tc>
        <w:tc>
          <w:tcPr>
            <w:tcW w:w="3313" w:type="dxa"/>
          </w:tcPr>
          <w:p>
            <w:pPr>
              <w:pStyle w:val="TableParagraph"/>
              <w:ind w:right="1164"/>
              <w:jc w:val="right"/>
              <w:rPr>
                <w:sz w:val="24"/>
              </w:rPr>
            </w:pPr>
            <w:r>
              <w:rPr>
                <w:sz w:val="24"/>
              </w:rPr>
              <w:t>10,906 </w:t>
            </w:r>
          </w:p>
        </w:tc>
      </w:tr>
      <w:tr>
        <w:trPr>
          <w:trHeight w:val="313" w:hRule="atLeast"/>
        </w:trPr>
        <w:tc>
          <w:tcPr>
            <w:tcW w:w="1526" w:type="dxa"/>
          </w:tcPr>
          <w:p>
            <w:pPr>
              <w:pStyle w:val="TableParagraph"/>
              <w:spacing w:before="2"/>
              <w:ind w:left="642" w:right="0"/>
              <w:jc w:val="left"/>
              <w:rPr>
                <w:sz w:val="24"/>
              </w:rPr>
            </w:pPr>
            <w:r>
              <w:rPr>
                <w:sz w:val="24"/>
              </w:rPr>
              <w:t>44 </w:t>
            </w:r>
          </w:p>
        </w:tc>
        <w:tc>
          <w:tcPr>
            <w:tcW w:w="3685" w:type="dxa"/>
          </w:tcPr>
          <w:p>
            <w:pPr>
              <w:pStyle w:val="TableParagraph"/>
              <w:spacing w:before="2"/>
              <w:ind w:right="1231"/>
              <w:jc w:val="right"/>
              <w:rPr>
                <w:sz w:val="24"/>
              </w:rPr>
            </w:pPr>
            <w:r>
              <w:rPr>
                <w:sz w:val="24"/>
              </w:rPr>
              <w:t>华金证券 </w:t>
            </w:r>
          </w:p>
        </w:tc>
        <w:tc>
          <w:tcPr>
            <w:tcW w:w="3313" w:type="dxa"/>
          </w:tcPr>
          <w:p>
            <w:pPr>
              <w:pStyle w:val="TableParagraph"/>
              <w:spacing w:before="2"/>
              <w:ind w:right="1164"/>
              <w:jc w:val="right"/>
              <w:rPr>
                <w:sz w:val="24"/>
              </w:rPr>
            </w:pPr>
            <w:r>
              <w:rPr>
                <w:sz w:val="24"/>
              </w:rPr>
              <w:t>10,835 </w:t>
            </w:r>
          </w:p>
        </w:tc>
      </w:tr>
      <w:tr>
        <w:trPr>
          <w:trHeight w:val="311" w:hRule="atLeast"/>
        </w:trPr>
        <w:tc>
          <w:tcPr>
            <w:tcW w:w="1526" w:type="dxa"/>
          </w:tcPr>
          <w:p>
            <w:pPr>
              <w:pStyle w:val="TableParagraph"/>
              <w:ind w:left="642" w:right="0"/>
              <w:jc w:val="left"/>
              <w:rPr>
                <w:sz w:val="24"/>
              </w:rPr>
            </w:pPr>
            <w:r>
              <w:rPr>
                <w:sz w:val="24"/>
              </w:rPr>
              <w:t>45 </w:t>
            </w:r>
          </w:p>
        </w:tc>
        <w:tc>
          <w:tcPr>
            <w:tcW w:w="3685" w:type="dxa"/>
          </w:tcPr>
          <w:p>
            <w:pPr>
              <w:pStyle w:val="TableParagraph"/>
              <w:ind w:right="1231"/>
              <w:jc w:val="right"/>
              <w:rPr>
                <w:sz w:val="24"/>
              </w:rPr>
            </w:pPr>
            <w:r>
              <w:rPr>
                <w:sz w:val="24"/>
              </w:rPr>
              <w:t>国联证券 </w:t>
            </w:r>
          </w:p>
        </w:tc>
        <w:tc>
          <w:tcPr>
            <w:tcW w:w="3313" w:type="dxa"/>
          </w:tcPr>
          <w:p>
            <w:pPr>
              <w:pStyle w:val="TableParagraph"/>
              <w:ind w:right="1164"/>
              <w:jc w:val="right"/>
              <w:rPr>
                <w:sz w:val="24"/>
              </w:rPr>
            </w:pPr>
            <w:r>
              <w:rPr>
                <w:sz w:val="24"/>
              </w:rPr>
              <w:t>10,616 </w:t>
            </w:r>
          </w:p>
        </w:tc>
      </w:tr>
      <w:tr>
        <w:trPr>
          <w:trHeight w:val="311" w:hRule="atLeast"/>
        </w:trPr>
        <w:tc>
          <w:tcPr>
            <w:tcW w:w="1526" w:type="dxa"/>
          </w:tcPr>
          <w:p>
            <w:pPr>
              <w:pStyle w:val="TableParagraph"/>
              <w:ind w:left="642" w:right="0"/>
              <w:jc w:val="left"/>
              <w:rPr>
                <w:sz w:val="24"/>
              </w:rPr>
            </w:pPr>
            <w:r>
              <w:rPr>
                <w:sz w:val="24"/>
              </w:rPr>
              <w:t>46 </w:t>
            </w:r>
          </w:p>
        </w:tc>
        <w:tc>
          <w:tcPr>
            <w:tcW w:w="3685" w:type="dxa"/>
          </w:tcPr>
          <w:p>
            <w:pPr>
              <w:pStyle w:val="TableParagraph"/>
              <w:ind w:right="1231"/>
              <w:jc w:val="right"/>
              <w:rPr>
                <w:sz w:val="24"/>
              </w:rPr>
            </w:pPr>
            <w:r>
              <w:rPr>
                <w:sz w:val="24"/>
              </w:rPr>
              <w:t>华创证券 </w:t>
            </w:r>
          </w:p>
        </w:tc>
        <w:tc>
          <w:tcPr>
            <w:tcW w:w="3313" w:type="dxa"/>
          </w:tcPr>
          <w:p>
            <w:pPr>
              <w:pStyle w:val="TableParagraph"/>
              <w:ind w:right="1164"/>
              <w:jc w:val="right"/>
              <w:rPr>
                <w:sz w:val="24"/>
              </w:rPr>
            </w:pPr>
            <w:r>
              <w:rPr>
                <w:sz w:val="24"/>
              </w:rPr>
              <w:t>10,516 </w:t>
            </w:r>
          </w:p>
        </w:tc>
      </w:tr>
      <w:tr>
        <w:trPr>
          <w:trHeight w:val="311" w:hRule="atLeast"/>
        </w:trPr>
        <w:tc>
          <w:tcPr>
            <w:tcW w:w="1526" w:type="dxa"/>
          </w:tcPr>
          <w:p>
            <w:pPr>
              <w:pStyle w:val="TableParagraph"/>
              <w:ind w:left="642" w:right="0"/>
              <w:jc w:val="left"/>
              <w:rPr>
                <w:sz w:val="24"/>
              </w:rPr>
            </w:pPr>
            <w:r>
              <w:rPr>
                <w:sz w:val="24"/>
              </w:rPr>
              <w:t>47 </w:t>
            </w:r>
          </w:p>
        </w:tc>
        <w:tc>
          <w:tcPr>
            <w:tcW w:w="3685" w:type="dxa"/>
          </w:tcPr>
          <w:p>
            <w:pPr>
              <w:pStyle w:val="TableParagraph"/>
              <w:ind w:right="1231"/>
              <w:jc w:val="right"/>
              <w:rPr>
                <w:sz w:val="24"/>
              </w:rPr>
            </w:pPr>
            <w:r>
              <w:rPr>
                <w:sz w:val="24"/>
              </w:rPr>
              <w:t>西南证券 </w:t>
            </w:r>
          </w:p>
        </w:tc>
        <w:tc>
          <w:tcPr>
            <w:tcW w:w="3313" w:type="dxa"/>
          </w:tcPr>
          <w:p>
            <w:pPr>
              <w:pStyle w:val="TableParagraph"/>
              <w:ind w:right="1164"/>
              <w:jc w:val="right"/>
              <w:rPr>
                <w:sz w:val="24"/>
              </w:rPr>
            </w:pPr>
            <w:r>
              <w:rPr>
                <w:sz w:val="24"/>
              </w:rPr>
              <w:t>10,018 </w:t>
            </w:r>
          </w:p>
        </w:tc>
      </w:tr>
    </w:tbl>
    <w:p>
      <w:pPr>
        <w:spacing w:after="0"/>
        <w:jc w:val="right"/>
        <w:rPr>
          <w:sz w:val="24"/>
        </w:rPr>
        <w:sectPr>
          <w:pgSz w:w="11910" w:h="16840"/>
          <w:pgMar w:header="0" w:footer="1122" w:top="1420" w:bottom="132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6"/>
        <w:gridCol w:w="3685"/>
        <w:gridCol w:w="3313"/>
      </w:tblGrid>
      <w:tr>
        <w:trPr>
          <w:trHeight w:val="311" w:hRule="atLeast"/>
        </w:trPr>
        <w:tc>
          <w:tcPr>
            <w:tcW w:w="1526" w:type="dxa"/>
          </w:tcPr>
          <w:p>
            <w:pPr>
              <w:pStyle w:val="TableParagraph"/>
              <w:ind w:right="511"/>
              <w:jc w:val="right"/>
              <w:rPr>
                <w:sz w:val="24"/>
              </w:rPr>
            </w:pPr>
            <w:r>
              <w:rPr>
                <w:sz w:val="24"/>
              </w:rPr>
              <w:t>48 </w:t>
            </w:r>
          </w:p>
        </w:tc>
        <w:tc>
          <w:tcPr>
            <w:tcW w:w="3685" w:type="dxa"/>
          </w:tcPr>
          <w:p>
            <w:pPr>
              <w:pStyle w:val="TableParagraph"/>
              <w:ind w:left="1281" w:right="1153"/>
              <w:rPr>
                <w:sz w:val="24"/>
              </w:rPr>
            </w:pPr>
            <w:r>
              <w:rPr>
                <w:sz w:val="24"/>
              </w:rPr>
              <w:t>山西证券 </w:t>
            </w:r>
          </w:p>
        </w:tc>
        <w:tc>
          <w:tcPr>
            <w:tcW w:w="3313" w:type="dxa"/>
          </w:tcPr>
          <w:p>
            <w:pPr>
              <w:pStyle w:val="TableParagraph"/>
              <w:ind w:left="490" w:right="361"/>
              <w:rPr>
                <w:sz w:val="24"/>
              </w:rPr>
            </w:pPr>
            <w:r>
              <w:rPr>
                <w:sz w:val="24"/>
              </w:rPr>
              <w:t>9,397 </w:t>
            </w:r>
          </w:p>
        </w:tc>
      </w:tr>
      <w:tr>
        <w:trPr>
          <w:trHeight w:val="312" w:hRule="atLeast"/>
        </w:trPr>
        <w:tc>
          <w:tcPr>
            <w:tcW w:w="1526" w:type="dxa"/>
          </w:tcPr>
          <w:p>
            <w:pPr>
              <w:pStyle w:val="TableParagraph"/>
              <w:ind w:right="511"/>
              <w:jc w:val="right"/>
              <w:rPr>
                <w:sz w:val="24"/>
              </w:rPr>
            </w:pPr>
            <w:r>
              <w:rPr>
                <w:sz w:val="24"/>
              </w:rPr>
              <w:t>49 </w:t>
            </w:r>
          </w:p>
        </w:tc>
        <w:tc>
          <w:tcPr>
            <w:tcW w:w="3685" w:type="dxa"/>
          </w:tcPr>
          <w:p>
            <w:pPr>
              <w:pStyle w:val="TableParagraph"/>
              <w:ind w:left="1281" w:right="1153"/>
              <w:rPr>
                <w:sz w:val="24"/>
              </w:rPr>
            </w:pPr>
            <w:r>
              <w:rPr>
                <w:sz w:val="24"/>
              </w:rPr>
              <w:t>中航证券 </w:t>
            </w:r>
          </w:p>
        </w:tc>
        <w:tc>
          <w:tcPr>
            <w:tcW w:w="3313" w:type="dxa"/>
          </w:tcPr>
          <w:p>
            <w:pPr>
              <w:pStyle w:val="TableParagraph"/>
              <w:ind w:left="490" w:right="361"/>
              <w:rPr>
                <w:sz w:val="24"/>
              </w:rPr>
            </w:pPr>
            <w:r>
              <w:rPr>
                <w:sz w:val="24"/>
              </w:rPr>
              <w:t>9,080 </w:t>
            </w:r>
          </w:p>
        </w:tc>
      </w:tr>
      <w:tr>
        <w:trPr>
          <w:trHeight w:val="311" w:hRule="atLeast"/>
        </w:trPr>
        <w:tc>
          <w:tcPr>
            <w:tcW w:w="1526" w:type="dxa"/>
          </w:tcPr>
          <w:p>
            <w:pPr>
              <w:pStyle w:val="TableParagraph"/>
              <w:ind w:right="511"/>
              <w:jc w:val="right"/>
              <w:rPr>
                <w:sz w:val="24"/>
              </w:rPr>
            </w:pPr>
            <w:r>
              <w:rPr>
                <w:sz w:val="24"/>
              </w:rPr>
              <w:t>50 </w:t>
            </w:r>
          </w:p>
        </w:tc>
        <w:tc>
          <w:tcPr>
            <w:tcW w:w="3685" w:type="dxa"/>
          </w:tcPr>
          <w:p>
            <w:pPr>
              <w:pStyle w:val="TableParagraph"/>
              <w:ind w:left="1281" w:right="1153"/>
              <w:rPr>
                <w:sz w:val="24"/>
              </w:rPr>
            </w:pPr>
            <w:r>
              <w:rPr>
                <w:sz w:val="24"/>
              </w:rPr>
              <w:t>华福证券 </w:t>
            </w:r>
          </w:p>
        </w:tc>
        <w:tc>
          <w:tcPr>
            <w:tcW w:w="3313" w:type="dxa"/>
          </w:tcPr>
          <w:p>
            <w:pPr>
              <w:pStyle w:val="TableParagraph"/>
              <w:ind w:left="490" w:right="361"/>
              <w:rPr>
                <w:sz w:val="24"/>
              </w:rPr>
            </w:pPr>
            <w:r>
              <w:rPr>
                <w:sz w:val="24"/>
              </w:rPr>
              <w:t>8,409 </w:t>
            </w:r>
          </w:p>
        </w:tc>
      </w:tr>
      <w:tr>
        <w:trPr>
          <w:trHeight w:val="313" w:hRule="atLeast"/>
        </w:trPr>
        <w:tc>
          <w:tcPr>
            <w:tcW w:w="1526" w:type="dxa"/>
          </w:tcPr>
          <w:p>
            <w:pPr>
              <w:pStyle w:val="TableParagraph"/>
              <w:spacing w:before="2"/>
              <w:ind w:right="511"/>
              <w:jc w:val="right"/>
              <w:rPr>
                <w:sz w:val="24"/>
              </w:rPr>
            </w:pPr>
            <w:r>
              <w:rPr>
                <w:sz w:val="24"/>
              </w:rPr>
              <w:t>51 </w:t>
            </w:r>
          </w:p>
        </w:tc>
        <w:tc>
          <w:tcPr>
            <w:tcW w:w="3685" w:type="dxa"/>
          </w:tcPr>
          <w:p>
            <w:pPr>
              <w:pStyle w:val="TableParagraph"/>
              <w:spacing w:before="2"/>
              <w:ind w:left="1281" w:right="1153"/>
              <w:rPr>
                <w:sz w:val="24"/>
              </w:rPr>
            </w:pPr>
            <w:r>
              <w:rPr>
                <w:sz w:val="24"/>
              </w:rPr>
              <w:t>中原证券 </w:t>
            </w:r>
          </w:p>
        </w:tc>
        <w:tc>
          <w:tcPr>
            <w:tcW w:w="3313" w:type="dxa"/>
          </w:tcPr>
          <w:p>
            <w:pPr>
              <w:pStyle w:val="TableParagraph"/>
              <w:spacing w:before="2"/>
              <w:ind w:left="490" w:right="361"/>
              <w:rPr>
                <w:sz w:val="24"/>
              </w:rPr>
            </w:pPr>
            <w:r>
              <w:rPr>
                <w:sz w:val="24"/>
              </w:rPr>
              <w:t>7,956 </w:t>
            </w:r>
          </w:p>
        </w:tc>
      </w:tr>
      <w:tr>
        <w:trPr>
          <w:trHeight w:val="311" w:hRule="atLeast"/>
        </w:trPr>
        <w:tc>
          <w:tcPr>
            <w:tcW w:w="1526" w:type="dxa"/>
          </w:tcPr>
          <w:p>
            <w:pPr>
              <w:pStyle w:val="TableParagraph"/>
              <w:ind w:right="511"/>
              <w:jc w:val="right"/>
              <w:rPr>
                <w:sz w:val="24"/>
              </w:rPr>
            </w:pPr>
            <w:r>
              <w:rPr>
                <w:sz w:val="24"/>
              </w:rPr>
              <w:t>52 </w:t>
            </w:r>
          </w:p>
        </w:tc>
        <w:tc>
          <w:tcPr>
            <w:tcW w:w="3685" w:type="dxa"/>
          </w:tcPr>
          <w:p>
            <w:pPr>
              <w:pStyle w:val="TableParagraph"/>
              <w:ind w:left="1281" w:right="1153"/>
              <w:rPr>
                <w:sz w:val="24"/>
              </w:rPr>
            </w:pPr>
            <w:r>
              <w:rPr>
                <w:sz w:val="24"/>
              </w:rPr>
              <w:t>湘财证券 </w:t>
            </w:r>
          </w:p>
        </w:tc>
        <w:tc>
          <w:tcPr>
            <w:tcW w:w="3313" w:type="dxa"/>
          </w:tcPr>
          <w:p>
            <w:pPr>
              <w:pStyle w:val="TableParagraph"/>
              <w:ind w:left="490" w:right="361"/>
              <w:rPr>
                <w:sz w:val="24"/>
              </w:rPr>
            </w:pPr>
            <w:r>
              <w:rPr>
                <w:sz w:val="24"/>
              </w:rPr>
              <w:t>7,627 </w:t>
            </w:r>
          </w:p>
        </w:tc>
      </w:tr>
      <w:tr>
        <w:trPr>
          <w:trHeight w:val="311" w:hRule="atLeast"/>
        </w:trPr>
        <w:tc>
          <w:tcPr>
            <w:tcW w:w="1526" w:type="dxa"/>
          </w:tcPr>
          <w:p>
            <w:pPr>
              <w:pStyle w:val="TableParagraph"/>
              <w:ind w:right="511"/>
              <w:jc w:val="right"/>
              <w:rPr>
                <w:sz w:val="24"/>
              </w:rPr>
            </w:pPr>
            <w:r>
              <w:rPr>
                <w:sz w:val="24"/>
              </w:rPr>
              <w:t>53 </w:t>
            </w:r>
          </w:p>
        </w:tc>
        <w:tc>
          <w:tcPr>
            <w:tcW w:w="3685" w:type="dxa"/>
          </w:tcPr>
          <w:p>
            <w:pPr>
              <w:pStyle w:val="TableParagraph"/>
              <w:ind w:left="1281" w:right="1153"/>
              <w:rPr>
                <w:sz w:val="24"/>
              </w:rPr>
            </w:pPr>
            <w:r>
              <w:rPr>
                <w:sz w:val="24"/>
              </w:rPr>
              <w:t>南京证券 </w:t>
            </w:r>
          </w:p>
        </w:tc>
        <w:tc>
          <w:tcPr>
            <w:tcW w:w="3313" w:type="dxa"/>
          </w:tcPr>
          <w:p>
            <w:pPr>
              <w:pStyle w:val="TableParagraph"/>
              <w:ind w:left="490" w:right="361"/>
              <w:rPr>
                <w:sz w:val="24"/>
              </w:rPr>
            </w:pPr>
            <w:r>
              <w:rPr>
                <w:sz w:val="24"/>
              </w:rPr>
              <w:t>7,412 </w:t>
            </w:r>
          </w:p>
        </w:tc>
      </w:tr>
      <w:tr>
        <w:trPr>
          <w:trHeight w:val="311" w:hRule="atLeast"/>
        </w:trPr>
        <w:tc>
          <w:tcPr>
            <w:tcW w:w="1526" w:type="dxa"/>
          </w:tcPr>
          <w:p>
            <w:pPr>
              <w:pStyle w:val="TableParagraph"/>
              <w:ind w:right="511"/>
              <w:jc w:val="right"/>
              <w:rPr>
                <w:sz w:val="24"/>
              </w:rPr>
            </w:pPr>
            <w:r>
              <w:rPr>
                <w:sz w:val="24"/>
              </w:rPr>
              <w:t>54 </w:t>
            </w:r>
          </w:p>
        </w:tc>
        <w:tc>
          <w:tcPr>
            <w:tcW w:w="3685" w:type="dxa"/>
          </w:tcPr>
          <w:p>
            <w:pPr>
              <w:pStyle w:val="TableParagraph"/>
              <w:ind w:left="1281" w:right="1153"/>
              <w:rPr>
                <w:sz w:val="24"/>
              </w:rPr>
            </w:pPr>
            <w:r>
              <w:rPr>
                <w:sz w:val="24"/>
              </w:rPr>
              <w:t>财达证券 </w:t>
            </w:r>
          </w:p>
        </w:tc>
        <w:tc>
          <w:tcPr>
            <w:tcW w:w="3313" w:type="dxa"/>
          </w:tcPr>
          <w:p>
            <w:pPr>
              <w:pStyle w:val="TableParagraph"/>
              <w:ind w:left="490" w:right="361"/>
              <w:rPr>
                <w:sz w:val="24"/>
              </w:rPr>
            </w:pPr>
            <w:r>
              <w:rPr>
                <w:sz w:val="24"/>
              </w:rPr>
              <w:t>7,251 </w:t>
            </w:r>
          </w:p>
        </w:tc>
      </w:tr>
      <w:tr>
        <w:trPr>
          <w:trHeight w:val="311" w:hRule="atLeast"/>
        </w:trPr>
        <w:tc>
          <w:tcPr>
            <w:tcW w:w="1526" w:type="dxa"/>
          </w:tcPr>
          <w:p>
            <w:pPr>
              <w:pStyle w:val="TableParagraph"/>
              <w:ind w:right="511"/>
              <w:jc w:val="right"/>
              <w:rPr>
                <w:sz w:val="24"/>
              </w:rPr>
            </w:pPr>
            <w:r>
              <w:rPr>
                <w:sz w:val="24"/>
              </w:rPr>
              <w:t>55 </w:t>
            </w:r>
          </w:p>
        </w:tc>
        <w:tc>
          <w:tcPr>
            <w:tcW w:w="3685" w:type="dxa"/>
          </w:tcPr>
          <w:p>
            <w:pPr>
              <w:pStyle w:val="TableParagraph"/>
              <w:ind w:left="1281" w:right="1153"/>
              <w:rPr>
                <w:sz w:val="24"/>
              </w:rPr>
            </w:pPr>
            <w:r>
              <w:rPr>
                <w:sz w:val="24"/>
              </w:rPr>
              <w:t>民生证券 </w:t>
            </w:r>
          </w:p>
        </w:tc>
        <w:tc>
          <w:tcPr>
            <w:tcW w:w="3313" w:type="dxa"/>
          </w:tcPr>
          <w:p>
            <w:pPr>
              <w:pStyle w:val="TableParagraph"/>
              <w:ind w:left="490" w:right="361"/>
              <w:rPr>
                <w:sz w:val="24"/>
              </w:rPr>
            </w:pPr>
            <w:r>
              <w:rPr>
                <w:sz w:val="24"/>
              </w:rPr>
              <w:t>7,130 </w:t>
            </w:r>
          </w:p>
        </w:tc>
      </w:tr>
      <w:tr>
        <w:trPr>
          <w:trHeight w:val="311" w:hRule="atLeast"/>
        </w:trPr>
        <w:tc>
          <w:tcPr>
            <w:tcW w:w="1526" w:type="dxa"/>
          </w:tcPr>
          <w:p>
            <w:pPr>
              <w:pStyle w:val="TableParagraph"/>
              <w:ind w:right="511"/>
              <w:jc w:val="right"/>
              <w:rPr>
                <w:sz w:val="24"/>
              </w:rPr>
            </w:pPr>
            <w:r>
              <w:rPr>
                <w:sz w:val="24"/>
              </w:rPr>
              <w:t>56 </w:t>
            </w:r>
          </w:p>
        </w:tc>
        <w:tc>
          <w:tcPr>
            <w:tcW w:w="3685" w:type="dxa"/>
          </w:tcPr>
          <w:p>
            <w:pPr>
              <w:pStyle w:val="TableParagraph"/>
              <w:ind w:left="1281" w:right="1153"/>
              <w:rPr>
                <w:sz w:val="24"/>
              </w:rPr>
            </w:pPr>
            <w:r>
              <w:rPr>
                <w:sz w:val="24"/>
              </w:rPr>
              <w:t>国海证券 </w:t>
            </w:r>
          </w:p>
        </w:tc>
        <w:tc>
          <w:tcPr>
            <w:tcW w:w="3313" w:type="dxa"/>
          </w:tcPr>
          <w:p>
            <w:pPr>
              <w:pStyle w:val="TableParagraph"/>
              <w:ind w:left="490" w:right="361"/>
              <w:rPr>
                <w:sz w:val="24"/>
              </w:rPr>
            </w:pPr>
            <w:r>
              <w:rPr>
                <w:sz w:val="24"/>
              </w:rPr>
              <w:t>6,953 </w:t>
            </w:r>
          </w:p>
        </w:tc>
      </w:tr>
      <w:tr>
        <w:trPr>
          <w:trHeight w:val="314" w:hRule="atLeast"/>
        </w:trPr>
        <w:tc>
          <w:tcPr>
            <w:tcW w:w="1526" w:type="dxa"/>
          </w:tcPr>
          <w:p>
            <w:pPr>
              <w:pStyle w:val="TableParagraph"/>
              <w:spacing w:before="2"/>
              <w:ind w:right="511"/>
              <w:jc w:val="right"/>
              <w:rPr>
                <w:sz w:val="24"/>
              </w:rPr>
            </w:pPr>
            <w:r>
              <w:rPr>
                <w:sz w:val="24"/>
              </w:rPr>
              <w:t>57 </w:t>
            </w:r>
          </w:p>
        </w:tc>
        <w:tc>
          <w:tcPr>
            <w:tcW w:w="3685" w:type="dxa"/>
          </w:tcPr>
          <w:p>
            <w:pPr>
              <w:pStyle w:val="TableParagraph"/>
              <w:spacing w:before="2"/>
              <w:ind w:left="1281" w:right="1153"/>
              <w:rPr>
                <w:sz w:val="24"/>
              </w:rPr>
            </w:pPr>
            <w:r>
              <w:rPr>
                <w:sz w:val="24"/>
              </w:rPr>
              <w:t>华安证券 </w:t>
            </w:r>
          </w:p>
        </w:tc>
        <w:tc>
          <w:tcPr>
            <w:tcW w:w="3313" w:type="dxa"/>
          </w:tcPr>
          <w:p>
            <w:pPr>
              <w:pStyle w:val="TableParagraph"/>
              <w:spacing w:before="2"/>
              <w:ind w:left="490" w:right="361"/>
              <w:rPr>
                <w:sz w:val="24"/>
              </w:rPr>
            </w:pPr>
            <w:r>
              <w:rPr>
                <w:sz w:val="24"/>
              </w:rPr>
              <w:t>6,913 </w:t>
            </w:r>
          </w:p>
        </w:tc>
      </w:tr>
      <w:tr>
        <w:trPr>
          <w:trHeight w:val="311" w:hRule="atLeast"/>
        </w:trPr>
        <w:tc>
          <w:tcPr>
            <w:tcW w:w="1526" w:type="dxa"/>
          </w:tcPr>
          <w:p>
            <w:pPr>
              <w:pStyle w:val="TableParagraph"/>
              <w:ind w:right="511"/>
              <w:jc w:val="right"/>
              <w:rPr>
                <w:sz w:val="24"/>
              </w:rPr>
            </w:pPr>
            <w:r>
              <w:rPr>
                <w:sz w:val="24"/>
              </w:rPr>
              <w:t>58 </w:t>
            </w:r>
          </w:p>
        </w:tc>
        <w:tc>
          <w:tcPr>
            <w:tcW w:w="3685" w:type="dxa"/>
          </w:tcPr>
          <w:p>
            <w:pPr>
              <w:pStyle w:val="TableParagraph"/>
              <w:ind w:left="1281" w:right="1153"/>
              <w:rPr>
                <w:sz w:val="24"/>
              </w:rPr>
            </w:pPr>
            <w:r>
              <w:rPr>
                <w:sz w:val="24"/>
              </w:rPr>
              <w:t>万联证券 </w:t>
            </w:r>
          </w:p>
        </w:tc>
        <w:tc>
          <w:tcPr>
            <w:tcW w:w="3313" w:type="dxa"/>
          </w:tcPr>
          <w:p>
            <w:pPr>
              <w:pStyle w:val="TableParagraph"/>
              <w:ind w:left="490" w:right="361"/>
              <w:rPr>
                <w:sz w:val="24"/>
              </w:rPr>
            </w:pPr>
            <w:r>
              <w:rPr>
                <w:sz w:val="24"/>
              </w:rPr>
              <w:t>6,759 </w:t>
            </w:r>
          </w:p>
        </w:tc>
      </w:tr>
      <w:tr>
        <w:trPr>
          <w:trHeight w:val="311" w:hRule="atLeast"/>
        </w:trPr>
        <w:tc>
          <w:tcPr>
            <w:tcW w:w="1526" w:type="dxa"/>
          </w:tcPr>
          <w:p>
            <w:pPr>
              <w:pStyle w:val="TableParagraph"/>
              <w:ind w:right="511"/>
              <w:jc w:val="right"/>
              <w:rPr>
                <w:sz w:val="24"/>
              </w:rPr>
            </w:pPr>
            <w:r>
              <w:rPr>
                <w:sz w:val="24"/>
              </w:rPr>
              <w:t>59 </w:t>
            </w:r>
          </w:p>
        </w:tc>
        <w:tc>
          <w:tcPr>
            <w:tcW w:w="3685" w:type="dxa"/>
          </w:tcPr>
          <w:p>
            <w:pPr>
              <w:pStyle w:val="TableParagraph"/>
              <w:ind w:left="1281" w:right="1153"/>
              <w:rPr>
                <w:sz w:val="24"/>
              </w:rPr>
            </w:pPr>
            <w:r>
              <w:rPr>
                <w:sz w:val="24"/>
              </w:rPr>
              <w:t>华龙证券 </w:t>
            </w:r>
          </w:p>
        </w:tc>
        <w:tc>
          <w:tcPr>
            <w:tcW w:w="3313" w:type="dxa"/>
          </w:tcPr>
          <w:p>
            <w:pPr>
              <w:pStyle w:val="TableParagraph"/>
              <w:ind w:left="490" w:right="361"/>
              <w:rPr>
                <w:sz w:val="24"/>
              </w:rPr>
            </w:pPr>
            <w:r>
              <w:rPr>
                <w:sz w:val="24"/>
              </w:rPr>
              <w:t>6,335 </w:t>
            </w:r>
          </w:p>
        </w:tc>
      </w:tr>
      <w:tr>
        <w:trPr>
          <w:trHeight w:val="311" w:hRule="atLeast"/>
        </w:trPr>
        <w:tc>
          <w:tcPr>
            <w:tcW w:w="1526" w:type="dxa"/>
          </w:tcPr>
          <w:p>
            <w:pPr>
              <w:pStyle w:val="TableParagraph"/>
              <w:ind w:right="511"/>
              <w:jc w:val="right"/>
              <w:rPr>
                <w:sz w:val="24"/>
              </w:rPr>
            </w:pPr>
            <w:r>
              <w:rPr>
                <w:sz w:val="24"/>
              </w:rPr>
              <w:t>60 </w:t>
            </w:r>
          </w:p>
        </w:tc>
        <w:tc>
          <w:tcPr>
            <w:tcW w:w="3685" w:type="dxa"/>
          </w:tcPr>
          <w:p>
            <w:pPr>
              <w:pStyle w:val="TableParagraph"/>
              <w:ind w:left="1281" w:right="1153"/>
              <w:rPr>
                <w:sz w:val="24"/>
              </w:rPr>
            </w:pPr>
            <w:r>
              <w:rPr>
                <w:sz w:val="24"/>
              </w:rPr>
              <w:t>信达证券 </w:t>
            </w:r>
          </w:p>
        </w:tc>
        <w:tc>
          <w:tcPr>
            <w:tcW w:w="3313" w:type="dxa"/>
          </w:tcPr>
          <w:p>
            <w:pPr>
              <w:pStyle w:val="TableParagraph"/>
              <w:ind w:left="490" w:right="361"/>
              <w:rPr>
                <w:sz w:val="24"/>
              </w:rPr>
            </w:pPr>
            <w:r>
              <w:rPr>
                <w:sz w:val="24"/>
              </w:rPr>
              <w:t>6,235 </w:t>
            </w:r>
          </w:p>
        </w:tc>
      </w:tr>
      <w:tr>
        <w:trPr>
          <w:trHeight w:val="312" w:hRule="atLeast"/>
        </w:trPr>
        <w:tc>
          <w:tcPr>
            <w:tcW w:w="1526" w:type="dxa"/>
          </w:tcPr>
          <w:p>
            <w:pPr>
              <w:pStyle w:val="TableParagraph"/>
              <w:ind w:right="511"/>
              <w:jc w:val="right"/>
              <w:rPr>
                <w:sz w:val="24"/>
              </w:rPr>
            </w:pPr>
            <w:r>
              <w:rPr>
                <w:sz w:val="24"/>
              </w:rPr>
              <w:t>61 </w:t>
            </w:r>
          </w:p>
        </w:tc>
        <w:tc>
          <w:tcPr>
            <w:tcW w:w="3685" w:type="dxa"/>
          </w:tcPr>
          <w:p>
            <w:pPr>
              <w:pStyle w:val="TableParagraph"/>
              <w:ind w:left="1281" w:right="1153"/>
              <w:rPr>
                <w:sz w:val="24"/>
              </w:rPr>
            </w:pPr>
            <w:r>
              <w:rPr>
                <w:sz w:val="24"/>
              </w:rPr>
              <w:t>东莞证券 </w:t>
            </w:r>
          </w:p>
        </w:tc>
        <w:tc>
          <w:tcPr>
            <w:tcW w:w="3313" w:type="dxa"/>
          </w:tcPr>
          <w:p>
            <w:pPr>
              <w:pStyle w:val="TableParagraph"/>
              <w:ind w:left="490" w:right="361"/>
              <w:rPr>
                <w:sz w:val="24"/>
              </w:rPr>
            </w:pPr>
            <w:r>
              <w:rPr>
                <w:sz w:val="24"/>
              </w:rPr>
              <w:t>6,200 </w:t>
            </w:r>
          </w:p>
        </w:tc>
      </w:tr>
      <w:tr>
        <w:trPr>
          <w:trHeight w:val="311" w:hRule="atLeast"/>
        </w:trPr>
        <w:tc>
          <w:tcPr>
            <w:tcW w:w="1526" w:type="dxa"/>
          </w:tcPr>
          <w:p>
            <w:pPr>
              <w:pStyle w:val="TableParagraph"/>
              <w:ind w:right="511"/>
              <w:jc w:val="right"/>
              <w:rPr>
                <w:sz w:val="24"/>
              </w:rPr>
            </w:pPr>
            <w:r>
              <w:rPr>
                <w:sz w:val="24"/>
              </w:rPr>
              <w:t>62 </w:t>
            </w:r>
          </w:p>
        </w:tc>
        <w:tc>
          <w:tcPr>
            <w:tcW w:w="3685" w:type="dxa"/>
          </w:tcPr>
          <w:p>
            <w:pPr>
              <w:pStyle w:val="TableParagraph"/>
              <w:ind w:left="1281" w:right="1153"/>
              <w:rPr>
                <w:sz w:val="24"/>
              </w:rPr>
            </w:pPr>
            <w:r>
              <w:rPr>
                <w:sz w:val="24"/>
              </w:rPr>
              <w:t>长城国瑞 </w:t>
            </w:r>
          </w:p>
        </w:tc>
        <w:tc>
          <w:tcPr>
            <w:tcW w:w="3313" w:type="dxa"/>
          </w:tcPr>
          <w:p>
            <w:pPr>
              <w:pStyle w:val="TableParagraph"/>
              <w:ind w:left="490" w:right="361"/>
              <w:rPr>
                <w:sz w:val="24"/>
              </w:rPr>
            </w:pPr>
            <w:r>
              <w:rPr>
                <w:sz w:val="24"/>
              </w:rPr>
              <w:t>6,181 </w:t>
            </w:r>
          </w:p>
        </w:tc>
      </w:tr>
      <w:tr>
        <w:trPr>
          <w:trHeight w:val="314" w:hRule="atLeast"/>
        </w:trPr>
        <w:tc>
          <w:tcPr>
            <w:tcW w:w="1526" w:type="dxa"/>
          </w:tcPr>
          <w:p>
            <w:pPr>
              <w:pStyle w:val="TableParagraph"/>
              <w:spacing w:before="2"/>
              <w:ind w:right="511"/>
              <w:jc w:val="right"/>
              <w:rPr>
                <w:sz w:val="24"/>
              </w:rPr>
            </w:pPr>
            <w:r>
              <w:rPr>
                <w:sz w:val="24"/>
              </w:rPr>
              <w:t>63 </w:t>
            </w:r>
          </w:p>
        </w:tc>
        <w:tc>
          <w:tcPr>
            <w:tcW w:w="3685" w:type="dxa"/>
          </w:tcPr>
          <w:p>
            <w:pPr>
              <w:pStyle w:val="TableParagraph"/>
              <w:spacing w:before="2"/>
              <w:ind w:left="1281" w:right="1153"/>
              <w:rPr>
                <w:sz w:val="24"/>
              </w:rPr>
            </w:pPr>
            <w:r>
              <w:rPr>
                <w:sz w:val="24"/>
              </w:rPr>
              <w:t>渤海证券 </w:t>
            </w:r>
          </w:p>
        </w:tc>
        <w:tc>
          <w:tcPr>
            <w:tcW w:w="3313" w:type="dxa"/>
          </w:tcPr>
          <w:p>
            <w:pPr>
              <w:pStyle w:val="TableParagraph"/>
              <w:spacing w:before="2"/>
              <w:ind w:left="490" w:right="361"/>
              <w:rPr>
                <w:sz w:val="24"/>
              </w:rPr>
            </w:pPr>
            <w:r>
              <w:rPr>
                <w:sz w:val="24"/>
              </w:rPr>
              <w:t>5,930 </w:t>
            </w:r>
          </w:p>
        </w:tc>
      </w:tr>
      <w:tr>
        <w:trPr>
          <w:trHeight w:val="311" w:hRule="atLeast"/>
        </w:trPr>
        <w:tc>
          <w:tcPr>
            <w:tcW w:w="1526" w:type="dxa"/>
          </w:tcPr>
          <w:p>
            <w:pPr>
              <w:pStyle w:val="TableParagraph"/>
              <w:ind w:right="511"/>
              <w:jc w:val="right"/>
              <w:rPr>
                <w:sz w:val="24"/>
              </w:rPr>
            </w:pPr>
            <w:r>
              <w:rPr>
                <w:sz w:val="24"/>
              </w:rPr>
              <w:t>64 </w:t>
            </w:r>
          </w:p>
        </w:tc>
        <w:tc>
          <w:tcPr>
            <w:tcW w:w="3685" w:type="dxa"/>
          </w:tcPr>
          <w:p>
            <w:pPr>
              <w:pStyle w:val="TableParagraph"/>
              <w:ind w:left="1281" w:right="1153"/>
              <w:rPr>
                <w:sz w:val="24"/>
              </w:rPr>
            </w:pPr>
            <w:r>
              <w:rPr>
                <w:sz w:val="24"/>
              </w:rPr>
              <w:t>东北证券 </w:t>
            </w:r>
          </w:p>
        </w:tc>
        <w:tc>
          <w:tcPr>
            <w:tcW w:w="3313" w:type="dxa"/>
          </w:tcPr>
          <w:p>
            <w:pPr>
              <w:pStyle w:val="TableParagraph"/>
              <w:ind w:left="490" w:right="361"/>
              <w:rPr>
                <w:sz w:val="24"/>
              </w:rPr>
            </w:pPr>
            <w:r>
              <w:rPr>
                <w:sz w:val="24"/>
              </w:rPr>
              <w:t>5,756 </w:t>
            </w:r>
          </w:p>
        </w:tc>
      </w:tr>
      <w:tr>
        <w:trPr>
          <w:trHeight w:val="311" w:hRule="atLeast"/>
        </w:trPr>
        <w:tc>
          <w:tcPr>
            <w:tcW w:w="1526" w:type="dxa"/>
          </w:tcPr>
          <w:p>
            <w:pPr>
              <w:pStyle w:val="TableParagraph"/>
              <w:ind w:right="511"/>
              <w:jc w:val="right"/>
              <w:rPr>
                <w:sz w:val="24"/>
              </w:rPr>
            </w:pPr>
            <w:r>
              <w:rPr>
                <w:sz w:val="24"/>
              </w:rPr>
              <w:t>65 </w:t>
            </w:r>
          </w:p>
        </w:tc>
        <w:tc>
          <w:tcPr>
            <w:tcW w:w="3685" w:type="dxa"/>
          </w:tcPr>
          <w:p>
            <w:pPr>
              <w:pStyle w:val="TableParagraph"/>
              <w:ind w:left="1281" w:right="1153"/>
              <w:rPr>
                <w:sz w:val="24"/>
              </w:rPr>
            </w:pPr>
            <w:r>
              <w:rPr>
                <w:sz w:val="24"/>
              </w:rPr>
              <w:t>安信证券 </w:t>
            </w:r>
          </w:p>
        </w:tc>
        <w:tc>
          <w:tcPr>
            <w:tcW w:w="3313" w:type="dxa"/>
          </w:tcPr>
          <w:p>
            <w:pPr>
              <w:pStyle w:val="TableParagraph"/>
              <w:ind w:left="490" w:right="361"/>
              <w:rPr>
                <w:sz w:val="24"/>
              </w:rPr>
            </w:pPr>
            <w:r>
              <w:rPr>
                <w:sz w:val="24"/>
              </w:rPr>
              <w:t>5,727 </w:t>
            </w:r>
          </w:p>
        </w:tc>
      </w:tr>
      <w:tr>
        <w:trPr>
          <w:trHeight w:val="311" w:hRule="atLeast"/>
        </w:trPr>
        <w:tc>
          <w:tcPr>
            <w:tcW w:w="1526" w:type="dxa"/>
          </w:tcPr>
          <w:p>
            <w:pPr>
              <w:pStyle w:val="TableParagraph"/>
              <w:ind w:right="511"/>
              <w:jc w:val="right"/>
              <w:rPr>
                <w:sz w:val="24"/>
              </w:rPr>
            </w:pPr>
            <w:r>
              <w:rPr>
                <w:sz w:val="24"/>
              </w:rPr>
              <w:t>66 </w:t>
            </w:r>
          </w:p>
        </w:tc>
        <w:tc>
          <w:tcPr>
            <w:tcW w:w="3685" w:type="dxa"/>
          </w:tcPr>
          <w:p>
            <w:pPr>
              <w:pStyle w:val="TableParagraph"/>
              <w:ind w:left="1281" w:right="1153"/>
              <w:rPr>
                <w:sz w:val="24"/>
              </w:rPr>
            </w:pPr>
            <w:r>
              <w:rPr>
                <w:sz w:val="24"/>
              </w:rPr>
              <w:t>首创证券 </w:t>
            </w:r>
          </w:p>
        </w:tc>
        <w:tc>
          <w:tcPr>
            <w:tcW w:w="3313" w:type="dxa"/>
          </w:tcPr>
          <w:p>
            <w:pPr>
              <w:pStyle w:val="TableParagraph"/>
              <w:ind w:left="490" w:right="361"/>
              <w:rPr>
                <w:sz w:val="24"/>
              </w:rPr>
            </w:pPr>
            <w:r>
              <w:rPr>
                <w:sz w:val="24"/>
              </w:rPr>
              <w:t>5,509 </w:t>
            </w:r>
          </w:p>
        </w:tc>
      </w:tr>
      <w:tr>
        <w:trPr>
          <w:trHeight w:val="311" w:hRule="atLeast"/>
        </w:trPr>
        <w:tc>
          <w:tcPr>
            <w:tcW w:w="1526" w:type="dxa"/>
          </w:tcPr>
          <w:p>
            <w:pPr>
              <w:pStyle w:val="TableParagraph"/>
              <w:ind w:right="511"/>
              <w:jc w:val="right"/>
              <w:rPr>
                <w:sz w:val="24"/>
              </w:rPr>
            </w:pPr>
            <w:r>
              <w:rPr>
                <w:sz w:val="24"/>
              </w:rPr>
              <w:t>67 </w:t>
            </w:r>
          </w:p>
        </w:tc>
        <w:tc>
          <w:tcPr>
            <w:tcW w:w="3685" w:type="dxa"/>
          </w:tcPr>
          <w:p>
            <w:pPr>
              <w:pStyle w:val="TableParagraph"/>
              <w:ind w:left="1281" w:right="1153"/>
              <w:rPr>
                <w:sz w:val="24"/>
              </w:rPr>
            </w:pPr>
            <w:r>
              <w:rPr>
                <w:sz w:val="24"/>
              </w:rPr>
              <w:t>国盛证券 </w:t>
            </w:r>
          </w:p>
        </w:tc>
        <w:tc>
          <w:tcPr>
            <w:tcW w:w="3313" w:type="dxa"/>
          </w:tcPr>
          <w:p>
            <w:pPr>
              <w:pStyle w:val="TableParagraph"/>
              <w:ind w:left="490" w:right="361"/>
              <w:rPr>
                <w:sz w:val="24"/>
              </w:rPr>
            </w:pPr>
            <w:r>
              <w:rPr>
                <w:sz w:val="24"/>
              </w:rPr>
              <w:t>5,163 </w:t>
            </w:r>
          </w:p>
        </w:tc>
      </w:tr>
      <w:tr>
        <w:trPr>
          <w:trHeight w:val="311" w:hRule="atLeast"/>
        </w:trPr>
        <w:tc>
          <w:tcPr>
            <w:tcW w:w="1526" w:type="dxa"/>
          </w:tcPr>
          <w:p>
            <w:pPr>
              <w:pStyle w:val="TableParagraph"/>
              <w:ind w:right="511"/>
              <w:jc w:val="right"/>
              <w:rPr>
                <w:sz w:val="24"/>
              </w:rPr>
            </w:pPr>
            <w:r>
              <w:rPr>
                <w:sz w:val="24"/>
              </w:rPr>
              <w:t>68 </w:t>
            </w:r>
          </w:p>
        </w:tc>
        <w:tc>
          <w:tcPr>
            <w:tcW w:w="3685" w:type="dxa"/>
          </w:tcPr>
          <w:p>
            <w:pPr>
              <w:pStyle w:val="TableParagraph"/>
              <w:ind w:left="1281" w:right="1153"/>
              <w:rPr>
                <w:sz w:val="24"/>
              </w:rPr>
            </w:pPr>
            <w:r>
              <w:rPr>
                <w:sz w:val="24"/>
              </w:rPr>
              <w:t>宏信证券 </w:t>
            </w:r>
          </w:p>
        </w:tc>
        <w:tc>
          <w:tcPr>
            <w:tcW w:w="3313" w:type="dxa"/>
          </w:tcPr>
          <w:p>
            <w:pPr>
              <w:pStyle w:val="TableParagraph"/>
              <w:ind w:left="490" w:right="361"/>
              <w:rPr>
                <w:sz w:val="24"/>
              </w:rPr>
            </w:pPr>
            <w:r>
              <w:rPr>
                <w:sz w:val="24"/>
              </w:rPr>
              <w:t>4,847 </w:t>
            </w:r>
          </w:p>
        </w:tc>
      </w:tr>
      <w:tr>
        <w:trPr>
          <w:trHeight w:val="313" w:hRule="atLeast"/>
        </w:trPr>
        <w:tc>
          <w:tcPr>
            <w:tcW w:w="1526" w:type="dxa"/>
          </w:tcPr>
          <w:p>
            <w:pPr>
              <w:pStyle w:val="TableParagraph"/>
              <w:spacing w:before="2"/>
              <w:ind w:right="511"/>
              <w:jc w:val="right"/>
              <w:rPr>
                <w:sz w:val="24"/>
              </w:rPr>
            </w:pPr>
            <w:r>
              <w:rPr>
                <w:sz w:val="24"/>
              </w:rPr>
              <w:t>69 </w:t>
            </w:r>
          </w:p>
        </w:tc>
        <w:tc>
          <w:tcPr>
            <w:tcW w:w="3685" w:type="dxa"/>
          </w:tcPr>
          <w:p>
            <w:pPr>
              <w:pStyle w:val="TableParagraph"/>
              <w:spacing w:before="2"/>
              <w:ind w:left="1281" w:right="1153"/>
              <w:rPr>
                <w:sz w:val="24"/>
              </w:rPr>
            </w:pPr>
            <w:r>
              <w:rPr>
                <w:sz w:val="24"/>
              </w:rPr>
              <w:t>东亚前海 </w:t>
            </w:r>
          </w:p>
        </w:tc>
        <w:tc>
          <w:tcPr>
            <w:tcW w:w="3313" w:type="dxa"/>
          </w:tcPr>
          <w:p>
            <w:pPr>
              <w:pStyle w:val="TableParagraph"/>
              <w:spacing w:before="2"/>
              <w:ind w:left="490" w:right="361"/>
              <w:rPr>
                <w:sz w:val="24"/>
              </w:rPr>
            </w:pPr>
            <w:r>
              <w:rPr>
                <w:sz w:val="24"/>
              </w:rPr>
              <w:t>4,697 </w:t>
            </w:r>
          </w:p>
        </w:tc>
      </w:tr>
      <w:tr>
        <w:trPr>
          <w:trHeight w:val="311" w:hRule="atLeast"/>
        </w:trPr>
        <w:tc>
          <w:tcPr>
            <w:tcW w:w="1526" w:type="dxa"/>
          </w:tcPr>
          <w:p>
            <w:pPr>
              <w:pStyle w:val="TableParagraph"/>
              <w:ind w:right="511"/>
              <w:jc w:val="right"/>
              <w:rPr>
                <w:sz w:val="24"/>
              </w:rPr>
            </w:pPr>
            <w:r>
              <w:rPr>
                <w:sz w:val="24"/>
              </w:rPr>
              <w:t>70 </w:t>
            </w:r>
          </w:p>
        </w:tc>
        <w:tc>
          <w:tcPr>
            <w:tcW w:w="3685" w:type="dxa"/>
          </w:tcPr>
          <w:p>
            <w:pPr>
              <w:pStyle w:val="TableParagraph"/>
              <w:ind w:left="1281" w:right="1153"/>
              <w:rPr>
                <w:sz w:val="24"/>
              </w:rPr>
            </w:pPr>
            <w:r>
              <w:rPr>
                <w:sz w:val="24"/>
              </w:rPr>
              <w:t>东方财富 </w:t>
            </w:r>
          </w:p>
        </w:tc>
        <w:tc>
          <w:tcPr>
            <w:tcW w:w="3313" w:type="dxa"/>
          </w:tcPr>
          <w:p>
            <w:pPr>
              <w:pStyle w:val="TableParagraph"/>
              <w:ind w:left="490" w:right="361"/>
              <w:rPr>
                <w:sz w:val="24"/>
              </w:rPr>
            </w:pPr>
            <w:r>
              <w:rPr>
                <w:sz w:val="24"/>
              </w:rPr>
              <w:t>4,671 </w:t>
            </w:r>
          </w:p>
        </w:tc>
      </w:tr>
      <w:tr>
        <w:trPr>
          <w:trHeight w:val="311" w:hRule="atLeast"/>
        </w:trPr>
        <w:tc>
          <w:tcPr>
            <w:tcW w:w="1526" w:type="dxa"/>
          </w:tcPr>
          <w:p>
            <w:pPr>
              <w:pStyle w:val="TableParagraph"/>
              <w:ind w:right="511"/>
              <w:jc w:val="right"/>
              <w:rPr>
                <w:sz w:val="24"/>
              </w:rPr>
            </w:pPr>
            <w:r>
              <w:rPr>
                <w:sz w:val="24"/>
              </w:rPr>
              <w:t>71 </w:t>
            </w:r>
          </w:p>
        </w:tc>
        <w:tc>
          <w:tcPr>
            <w:tcW w:w="3685" w:type="dxa"/>
          </w:tcPr>
          <w:p>
            <w:pPr>
              <w:pStyle w:val="TableParagraph"/>
              <w:ind w:left="1281" w:right="1153"/>
              <w:rPr>
                <w:sz w:val="24"/>
              </w:rPr>
            </w:pPr>
            <w:r>
              <w:rPr>
                <w:sz w:val="24"/>
              </w:rPr>
              <w:t>东海证券 </w:t>
            </w:r>
          </w:p>
        </w:tc>
        <w:tc>
          <w:tcPr>
            <w:tcW w:w="3313" w:type="dxa"/>
          </w:tcPr>
          <w:p>
            <w:pPr>
              <w:pStyle w:val="TableParagraph"/>
              <w:ind w:left="490" w:right="361"/>
              <w:rPr>
                <w:sz w:val="24"/>
              </w:rPr>
            </w:pPr>
            <w:r>
              <w:rPr>
                <w:sz w:val="24"/>
              </w:rPr>
              <w:t>4,664 </w:t>
            </w:r>
          </w:p>
        </w:tc>
      </w:tr>
      <w:tr>
        <w:trPr>
          <w:trHeight w:val="312" w:hRule="atLeast"/>
        </w:trPr>
        <w:tc>
          <w:tcPr>
            <w:tcW w:w="1526" w:type="dxa"/>
          </w:tcPr>
          <w:p>
            <w:pPr>
              <w:pStyle w:val="TableParagraph"/>
              <w:ind w:right="511"/>
              <w:jc w:val="right"/>
              <w:rPr>
                <w:sz w:val="24"/>
              </w:rPr>
            </w:pPr>
            <w:r>
              <w:rPr>
                <w:sz w:val="24"/>
              </w:rPr>
              <w:t>72 </w:t>
            </w:r>
          </w:p>
        </w:tc>
        <w:tc>
          <w:tcPr>
            <w:tcW w:w="3685" w:type="dxa"/>
          </w:tcPr>
          <w:p>
            <w:pPr>
              <w:pStyle w:val="TableParagraph"/>
              <w:ind w:left="1281" w:right="1153"/>
              <w:rPr>
                <w:sz w:val="24"/>
              </w:rPr>
            </w:pPr>
            <w:r>
              <w:rPr>
                <w:sz w:val="24"/>
              </w:rPr>
              <w:t>太平洋证券 </w:t>
            </w:r>
          </w:p>
        </w:tc>
        <w:tc>
          <w:tcPr>
            <w:tcW w:w="3313" w:type="dxa"/>
          </w:tcPr>
          <w:p>
            <w:pPr>
              <w:pStyle w:val="TableParagraph"/>
              <w:ind w:left="490" w:right="361"/>
              <w:rPr>
                <w:sz w:val="24"/>
              </w:rPr>
            </w:pPr>
            <w:r>
              <w:rPr>
                <w:sz w:val="24"/>
              </w:rPr>
              <w:t>4,664 </w:t>
            </w:r>
          </w:p>
        </w:tc>
      </w:tr>
      <w:tr>
        <w:trPr>
          <w:trHeight w:val="311" w:hRule="atLeast"/>
        </w:trPr>
        <w:tc>
          <w:tcPr>
            <w:tcW w:w="1526" w:type="dxa"/>
          </w:tcPr>
          <w:p>
            <w:pPr>
              <w:pStyle w:val="TableParagraph"/>
              <w:ind w:right="511"/>
              <w:jc w:val="right"/>
              <w:rPr>
                <w:sz w:val="24"/>
              </w:rPr>
            </w:pPr>
            <w:r>
              <w:rPr>
                <w:sz w:val="24"/>
              </w:rPr>
              <w:t>73 </w:t>
            </w:r>
          </w:p>
        </w:tc>
        <w:tc>
          <w:tcPr>
            <w:tcW w:w="3685" w:type="dxa"/>
          </w:tcPr>
          <w:p>
            <w:pPr>
              <w:pStyle w:val="TableParagraph"/>
              <w:ind w:left="1281" w:right="1153"/>
              <w:rPr>
                <w:sz w:val="24"/>
              </w:rPr>
            </w:pPr>
            <w:r>
              <w:rPr>
                <w:sz w:val="24"/>
              </w:rPr>
              <w:t>北京高华 </w:t>
            </w:r>
          </w:p>
        </w:tc>
        <w:tc>
          <w:tcPr>
            <w:tcW w:w="3313" w:type="dxa"/>
          </w:tcPr>
          <w:p>
            <w:pPr>
              <w:pStyle w:val="TableParagraph"/>
              <w:ind w:left="490" w:right="361"/>
              <w:rPr>
                <w:sz w:val="24"/>
              </w:rPr>
            </w:pPr>
            <w:r>
              <w:rPr>
                <w:sz w:val="24"/>
              </w:rPr>
              <w:t>4,551 </w:t>
            </w:r>
          </w:p>
        </w:tc>
      </w:tr>
      <w:tr>
        <w:trPr>
          <w:trHeight w:val="311" w:hRule="atLeast"/>
        </w:trPr>
        <w:tc>
          <w:tcPr>
            <w:tcW w:w="1526" w:type="dxa"/>
          </w:tcPr>
          <w:p>
            <w:pPr>
              <w:pStyle w:val="TableParagraph"/>
              <w:ind w:right="511"/>
              <w:jc w:val="right"/>
              <w:rPr>
                <w:sz w:val="24"/>
              </w:rPr>
            </w:pPr>
            <w:r>
              <w:rPr>
                <w:sz w:val="24"/>
              </w:rPr>
              <w:t>74 </w:t>
            </w:r>
          </w:p>
        </w:tc>
        <w:tc>
          <w:tcPr>
            <w:tcW w:w="3685" w:type="dxa"/>
          </w:tcPr>
          <w:p>
            <w:pPr>
              <w:pStyle w:val="TableParagraph"/>
              <w:ind w:left="1281" w:right="1153"/>
              <w:rPr>
                <w:sz w:val="24"/>
              </w:rPr>
            </w:pPr>
            <w:r>
              <w:rPr>
                <w:sz w:val="24"/>
              </w:rPr>
              <w:t>联储证券 </w:t>
            </w:r>
          </w:p>
        </w:tc>
        <w:tc>
          <w:tcPr>
            <w:tcW w:w="3313" w:type="dxa"/>
          </w:tcPr>
          <w:p>
            <w:pPr>
              <w:pStyle w:val="TableParagraph"/>
              <w:ind w:left="490" w:right="361"/>
              <w:rPr>
                <w:sz w:val="24"/>
              </w:rPr>
            </w:pPr>
            <w:r>
              <w:rPr>
                <w:sz w:val="24"/>
              </w:rPr>
              <w:t>4,361 </w:t>
            </w:r>
          </w:p>
        </w:tc>
      </w:tr>
      <w:tr>
        <w:trPr>
          <w:trHeight w:val="313" w:hRule="atLeast"/>
        </w:trPr>
        <w:tc>
          <w:tcPr>
            <w:tcW w:w="1526" w:type="dxa"/>
          </w:tcPr>
          <w:p>
            <w:pPr>
              <w:pStyle w:val="TableParagraph"/>
              <w:spacing w:before="2"/>
              <w:ind w:right="511"/>
              <w:jc w:val="right"/>
              <w:rPr>
                <w:sz w:val="24"/>
              </w:rPr>
            </w:pPr>
            <w:r>
              <w:rPr>
                <w:sz w:val="24"/>
              </w:rPr>
              <w:t>75 </w:t>
            </w:r>
          </w:p>
        </w:tc>
        <w:tc>
          <w:tcPr>
            <w:tcW w:w="3685" w:type="dxa"/>
          </w:tcPr>
          <w:p>
            <w:pPr>
              <w:pStyle w:val="TableParagraph"/>
              <w:spacing w:before="2"/>
              <w:ind w:left="1281" w:right="1153"/>
              <w:rPr>
                <w:sz w:val="24"/>
              </w:rPr>
            </w:pPr>
            <w:r>
              <w:rPr>
                <w:sz w:val="24"/>
              </w:rPr>
              <w:t>第一创业 </w:t>
            </w:r>
          </w:p>
        </w:tc>
        <w:tc>
          <w:tcPr>
            <w:tcW w:w="3313" w:type="dxa"/>
          </w:tcPr>
          <w:p>
            <w:pPr>
              <w:pStyle w:val="TableParagraph"/>
              <w:spacing w:before="2"/>
              <w:ind w:left="490" w:right="361"/>
              <w:rPr>
                <w:sz w:val="24"/>
              </w:rPr>
            </w:pPr>
            <w:r>
              <w:rPr>
                <w:sz w:val="24"/>
              </w:rPr>
              <w:t>3,970 </w:t>
            </w:r>
          </w:p>
        </w:tc>
      </w:tr>
      <w:tr>
        <w:trPr>
          <w:trHeight w:val="311" w:hRule="atLeast"/>
        </w:trPr>
        <w:tc>
          <w:tcPr>
            <w:tcW w:w="1526" w:type="dxa"/>
          </w:tcPr>
          <w:p>
            <w:pPr>
              <w:pStyle w:val="TableParagraph"/>
              <w:ind w:right="511"/>
              <w:jc w:val="right"/>
              <w:rPr>
                <w:sz w:val="24"/>
              </w:rPr>
            </w:pPr>
            <w:r>
              <w:rPr>
                <w:sz w:val="24"/>
              </w:rPr>
              <w:t>76 </w:t>
            </w:r>
          </w:p>
        </w:tc>
        <w:tc>
          <w:tcPr>
            <w:tcW w:w="3685" w:type="dxa"/>
          </w:tcPr>
          <w:p>
            <w:pPr>
              <w:pStyle w:val="TableParagraph"/>
              <w:ind w:left="1281" w:right="1153"/>
              <w:rPr>
                <w:sz w:val="24"/>
              </w:rPr>
            </w:pPr>
            <w:r>
              <w:rPr>
                <w:sz w:val="24"/>
              </w:rPr>
              <w:t>粤开证券 </w:t>
            </w:r>
          </w:p>
        </w:tc>
        <w:tc>
          <w:tcPr>
            <w:tcW w:w="3313" w:type="dxa"/>
          </w:tcPr>
          <w:p>
            <w:pPr>
              <w:pStyle w:val="TableParagraph"/>
              <w:ind w:left="490" w:right="361"/>
              <w:rPr>
                <w:sz w:val="24"/>
              </w:rPr>
            </w:pPr>
            <w:r>
              <w:rPr>
                <w:sz w:val="24"/>
              </w:rPr>
              <w:t>3,804 </w:t>
            </w:r>
          </w:p>
        </w:tc>
      </w:tr>
      <w:tr>
        <w:trPr>
          <w:trHeight w:val="311" w:hRule="atLeast"/>
        </w:trPr>
        <w:tc>
          <w:tcPr>
            <w:tcW w:w="1526" w:type="dxa"/>
          </w:tcPr>
          <w:p>
            <w:pPr>
              <w:pStyle w:val="TableParagraph"/>
              <w:ind w:right="511"/>
              <w:jc w:val="right"/>
              <w:rPr>
                <w:sz w:val="24"/>
              </w:rPr>
            </w:pPr>
            <w:r>
              <w:rPr>
                <w:sz w:val="24"/>
              </w:rPr>
              <w:t>77 </w:t>
            </w:r>
          </w:p>
        </w:tc>
        <w:tc>
          <w:tcPr>
            <w:tcW w:w="3685" w:type="dxa"/>
          </w:tcPr>
          <w:p>
            <w:pPr>
              <w:pStyle w:val="TableParagraph"/>
              <w:ind w:left="1281" w:right="1153"/>
              <w:rPr>
                <w:sz w:val="24"/>
              </w:rPr>
            </w:pPr>
            <w:r>
              <w:rPr>
                <w:sz w:val="24"/>
              </w:rPr>
              <w:t>中邮证券 </w:t>
            </w:r>
          </w:p>
        </w:tc>
        <w:tc>
          <w:tcPr>
            <w:tcW w:w="3313" w:type="dxa"/>
          </w:tcPr>
          <w:p>
            <w:pPr>
              <w:pStyle w:val="TableParagraph"/>
              <w:ind w:left="490" w:right="361"/>
              <w:rPr>
                <w:sz w:val="24"/>
              </w:rPr>
            </w:pPr>
            <w:r>
              <w:rPr>
                <w:sz w:val="24"/>
              </w:rPr>
              <w:t>1,995 </w:t>
            </w:r>
          </w:p>
        </w:tc>
      </w:tr>
      <w:tr>
        <w:trPr>
          <w:trHeight w:val="311" w:hRule="atLeast"/>
        </w:trPr>
        <w:tc>
          <w:tcPr>
            <w:tcW w:w="1526" w:type="dxa"/>
          </w:tcPr>
          <w:p>
            <w:pPr>
              <w:pStyle w:val="TableParagraph"/>
              <w:ind w:right="511"/>
              <w:jc w:val="right"/>
              <w:rPr>
                <w:sz w:val="24"/>
              </w:rPr>
            </w:pPr>
            <w:r>
              <w:rPr>
                <w:sz w:val="24"/>
              </w:rPr>
              <w:t>78 </w:t>
            </w:r>
          </w:p>
        </w:tc>
        <w:tc>
          <w:tcPr>
            <w:tcW w:w="3685" w:type="dxa"/>
          </w:tcPr>
          <w:p>
            <w:pPr>
              <w:pStyle w:val="TableParagraph"/>
              <w:ind w:left="1281" w:right="1153"/>
              <w:rPr>
                <w:sz w:val="24"/>
              </w:rPr>
            </w:pPr>
            <w:r>
              <w:rPr>
                <w:sz w:val="24"/>
              </w:rPr>
              <w:t>瑞银证券 </w:t>
            </w:r>
          </w:p>
        </w:tc>
        <w:tc>
          <w:tcPr>
            <w:tcW w:w="3313" w:type="dxa"/>
          </w:tcPr>
          <w:p>
            <w:pPr>
              <w:pStyle w:val="TableParagraph"/>
              <w:ind w:left="490" w:right="361"/>
              <w:rPr>
                <w:sz w:val="24"/>
              </w:rPr>
            </w:pPr>
            <w:r>
              <w:rPr>
                <w:sz w:val="24"/>
              </w:rPr>
              <w:t>1,980 </w:t>
            </w:r>
          </w:p>
        </w:tc>
      </w:tr>
      <w:tr>
        <w:trPr>
          <w:trHeight w:val="311" w:hRule="atLeast"/>
        </w:trPr>
        <w:tc>
          <w:tcPr>
            <w:tcW w:w="1526" w:type="dxa"/>
          </w:tcPr>
          <w:p>
            <w:pPr>
              <w:pStyle w:val="TableParagraph"/>
              <w:ind w:right="511"/>
              <w:jc w:val="right"/>
              <w:rPr>
                <w:sz w:val="24"/>
              </w:rPr>
            </w:pPr>
            <w:r>
              <w:rPr>
                <w:sz w:val="24"/>
              </w:rPr>
              <w:t>79 </w:t>
            </w:r>
          </w:p>
        </w:tc>
        <w:tc>
          <w:tcPr>
            <w:tcW w:w="3685" w:type="dxa"/>
          </w:tcPr>
          <w:p>
            <w:pPr>
              <w:pStyle w:val="TableParagraph"/>
              <w:ind w:left="1281" w:right="1153"/>
              <w:rPr>
                <w:sz w:val="24"/>
              </w:rPr>
            </w:pPr>
            <w:r>
              <w:rPr>
                <w:sz w:val="24"/>
              </w:rPr>
              <w:t>爱建证券 </w:t>
            </w:r>
          </w:p>
        </w:tc>
        <w:tc>
          <w:tcPr>
            <w:tcW w:w="3313" w:type="dxa"/>
          </w:tcPr>
          <w:p>
            <w:pPr>
              <w:pStyle w:val="TableParagraph"/>
              <w:ind w:left="490" w:right="361"/>
              <w:rPr>
                <w:sz w:val="24"/>
              </w:rPr>
            </w:pPr>
            <w:r>
              <w:rPr>
                <w:sz w:val="24"/>
              </w:rPr>
              <w:t>1,542 </w:t>
            </w:r>
          </w:p>
        </w:tc>
      </w:tr>
      <w:tr>
        <w:trPr>
          <w:trHeight w:val="311" w:hRule="atLeast"/>
        </w:trPr>
        <w:tc>
          <w:tcPr>
            <w:tcW w:w="1526" w:type="dxa"/>
          </w:tcPr>
          <w:p>
            <w:pPr>
              <w:pStyle w:val="TableParagraph"/>
              <w:ind w:right="511"/>
              <w:jc w:val="right"/>
              <w:rPr>
                <w:sz w:val="24"/>
              </w:rPr>
            </w:pPr>
            <w:r>
              <w:rPr>
                <w:sz w:val="24"/>
              </w:rPr>
              <w:t>80 </w:t>
            </w:r>
          </w:p>
        </w:tc>
        <w:tc>
          <w:tcPr>
            <w:tcW w:w="3685" w:type="dxa"/>
          </w:tcPr>
          <w:p>
            <w:pPr>
              <w:pStyle w:val="TableParagraph"/>
              <w:ind w:left="1281" w:right="1153"/>
              <w:rPr>
                <w:sz w:val="24"/>
              </w:rPr>
            </w:pPr>
            <w:r>
              <w:rPr>
                <w:sz w:val="24"/>
              </w:rPr>
              <w:t>华鑫证券 </w:t>
            </w:r>
          </w:p>
        </w:tc>
        <w:tc>
          <w:tcPr>
            <w:tcW w:w="3313" w:type="dxa"/>
          </w:tcPr>
          <w:p>
            <w:pPr>
              <w:pStyle w:val="TableParagraph"/>
              <w:ind w:left="490" w:right="361"/>
              <w:rPr>
                <w:sz w:val="24"/>
              </w:rPr>
            </w:pPr>
            <w:r>
              <w:rPr>
                <w:sz w:val="24"/>
              </w:rPr>
              <w:t>1,529 </w:t>
            </w:r>
          </w:p>
        </w:tc>
      </w:tr>
      <w:tr>
        <w:trPr>
          <w:trHeight w:val="313" w:hRule="atLeast"/>
        </w:trPr>
        <w:tc>
          <w:tcPr>
            <w:tcW w:w="1526" w:type="dxa"/>
          </w:tcPr>
          <w:p>
            <w:pPr>
              <w:pStyle w:val="TableParagraph"/>
              <w:spacing w:before="2"/>
              <w:ind w:right="511"/>
              <w:jc w:val="right"/>
              <w:rPr>
                <w:sz w:val="24"/>
              </w:rPr>
            </w:pPr>
            <w:r>
              <w:rPr>
                <w:sz w:val="24"/>
              </w:rPr>
              <w:t>81 </w:t>
            </w:r>
          </w:p>
        </w:tc>
        <w:tc>
          <w:tcPr>
            <w:tcW w:w="3685" w:type="dxa"/>
          </w:tcPr>
          <w:p>
            <w:pPr>
              <w:pStyle w:val="TableParagraph"/>
              <w:spacing w:before="2"/>
              <w:ind w:left="1281" w:right="1153"/>
              <w:rPr>
                <w:sz w:val="24"/>
              </w:rPr>
            </w:pPr>
            <w:r>
              <w:rPr>
                <w:sz w:val="24"/>
              </w:rPr>
              <w:t>新时代证券 </w:t>
            </w:r>
          </w:p>
        </w:tc>
        <w:tc>
          <w:tcPr>
            <w:tcW w:w="3313" w:type="dxa"/>
          </w:tcPr>
          <w:p>
            <w:pPr>
              <w:pStyle w:val="TableParagraph"/>
              <w:spacing w:before="2"/>
              <w:ind w:left="490" w:right="361"/>
              <w:rPr>
                <w:sz w:val="24"/>
              </w:rPr>
            </w:pPr>
            <w:r>
              <w:rPr>
                <w:sz w:val="24"/>
              </w:rPr>
              <w:t>1,181 </w:t>
            </w:r>
          </w:p>
        </w:tc>
      </w:tr>
      <w:tr>
        <w:trPr>
          <w:trHeight w:val="311" w:hRule="atLeast"/>
        </w:trPr>
        <w:tc>
          <w:tcPr>
            <w:tcW w:w="1526" w:type="dxa"/>
          </w:tcPr>
          <w:p>
            <w:pPr>
              <w:pStyle w:val="TableParagraph"/>
              <w:ind w:right="511"/>
              <w:jc w:val="right"/>
              <w:rPr>
                <w:sz w:val="24"/>
              </w:rPr>
            </w:pPr>
            <w:r>
              <w:rPr>
                <w:sz w:val="24"/>
              </w:rPr>
              <w:t>82 </w:t>
            </w:r>
          </w:p>
        </w:tc>
        <w:tc>
          <w:tcPr>
            <w:tcW w:w="3685" w:type="dxa"/>
          </w:tcPr>
          <w:p>
            <w:pPr>
              <w:pStyle w:val="TableParagraph"/>
              <w:ind w:left="1281" w:right="1153"/>
              <w:rPr>
                <w:sz w:val="24"/>
              </w:rPr>
            </w:pPr>
            <w:r>
              <w:rPr>
                <w:sz w:val="24"/>
              </w:rPr>
              <w:t>川财证券 </w:t>
            </w:r>
          </w:p>
        </w:tc>
        <w:tc>
          <w:tcPr>
            <w:tcW w:w="3313" w:type="dxa"/>
          </w:tcPr>
          <w:p>
            <w:pPr>
              <w:pStyle w:val="TableParagraph"/>
              <w:ind w:left="490" w:right="361"/>
              <w:rPr>
                <w:sz w:val="24"/>
              </w:rPr>
            </w:pPr>
            <w:r>
              <w:rPr>
                <w:sz w:val="24"/>
              </w:rPr>
              <w:t>891 </w:t>
            </w:r>
          </w:p>
        </w:tc>
      </w:tr>
      <w:tr>
        <w:trPr>
          <w:trHeight w:val="311" w:hRule="atLeast"/>
        </w:trPr>
        <w:tc>
          <w:tcPr>
            <w:tcW w:w="1526" w:type="dxa"/>
          </w:tcPr>
          <w:p>
            <w:pPr>
              <w:pStyle w:val="TableParagraph"/>
              <w:ind w:right="511"/>
              <w:jc w:val="right"/>
              <w:rPr>
                <w:sz w:val="24"/>
              </w:rPr>
            </w:pPr>
            <w:r>
              <w:rPr>
                <w:sz w:val="24"/>
              </w:rPr>
              <w:t>83 </w:t>
            </w:r>
          </w:p>
        </w:tc>
        <w:tc>
          <w:tcPr>
            <w:tcW w:w="3685" w:type="dxa"/>
          </w:tcPr>
          <w:p>
            <w:pPr>
              <w:pStyle w:val="TableParagraph"/>
              <w:ind w:left="1281" w:right="1153"/>
              <w:rPr>
                <w:sz w:val="24"/>
              </w:rPr>
            </w:pPr>
            <w:r>
              <w:rPr>
                <w:sz w:val="24"/>
              </w:rPr>
              <w:t>英大证券 </w:t>
            </w:r>
          </w:p>
        </w:tc>
        <w:tc>
          <w:tcPr>
            <w:tcW w:w="3313" w:type="dxa"/>
          </w:tcPr>
          <w:p>
            <w:pPr>
              <w:pStyle w:val="TableParagraph"/>
              <w:ind w:left="490" w:right="361"/>
              <w:rPr>
                <w:sz w:val="24"/>
              </w:rPr>
            </w:pPr>
            <w:r>
              <w:rPr>
                <w:sz w:val="24"/>
              </w:rPr>
              <w:t>795 </w:t>
            </w:r>
          </w:p>
        </w:tc>
      </w:tr>
      <w:tr>
        <w:trPr>
          <w:trHeight w:val="312" w:hRule="atLeast"/>
        </w:trPr>
        <w:tc>
          <w:tcPr>
            <w:tcW w:w="1526" w:type="dxa"/>
          </w:tcPr>
          <w:p>
            <w:pPr>
              <w:pStyle w:val="TableParagraph"/>
              <w:ind w:right="511"/>
              <w:jc w:val="right"/>
              <w:rPr>
                <w:sz w:val="24"/>
              </w:rPr>
            </w:pPr>
            <w:r>
              <w:rPr>
                <w:sz w:val="24"/>
              </w:rPr>
              <w:t>84 </w:t>
            </w:r>
          </w:p>
        </w:tc>
        <w:tc>
          <w:tcPr>
            <w:tcW w:w="3685" w:type="dxa"/>
          </w:tcPr>
          <w:p>
            <w:pPr>
              <w:pStyle w:val="TableParagraph"/>
              <w:ind w:left="1281" w:right="1153"/>
              <w:rPr>
                <w:sz w:val="24"/>
              </w:rPr>
            </w:pPr>
            <w:r>
              <w:rPr>
                <w:sz w:val="24"/>
              </w:rPr>
              <w:t>银泰证券 </w:t>
            </w:r>
          </w:p>
        </w:tc>
        <w:tc>
          <w:tcPr>
            <w:tcW w:w="3313" w:type="dxa"/>
          </w:tcPr>
          <w:p>
            <w:pPr>
              <w:pStyle w:val="TableParagraph"/>
              <w:ind w:left="490" w:right="361"/>
              <w:rPr>
                <w:sz w:val="24"/>
              </w:rPr>
            </w:pPr>
            <w:r>
              <w:rPr>
                <w:sz w:val="24"/>
              </w:rPr>
              <w:t>660 </w:t>
            </w:r>
          </w:p>
        </w:tc>
      </w:tr>
      <w:tr>
        <w:trPr>
          <w:trHeight w:val="311" w:hRule="atLeast"/>
        </w:trPr>
        <w:tc>
          <w:tcPr>
            <w:tcW w:w="1526" w:type="dxa"/>
          </w:tcPr>
          <w:p>
            <w:pPr>
              <w:pStyle w:val="TableParagraph"/>
              <w:ind w:right="511"/>
              <w:jc w:val="right"/>
              <w:rPr>
                <w:sz w:val="24"/>
              </w:rPr>
            </w:pPr>
            <w:r>
              <w:rPr>
                <w:sz w:val="24"/>
              </w:rPr>
              <w:t>85 </w:t>
            </w:r>
          </w:p>
        </w:tc>
        <w:tc>
          <w:tcPr>
            <w:tcW w:w="3685" w:type="dxa"/>
          </w:tcPr>
          <w:p>
            <w:pPr>
              <w:pStyle w:val="TableParagraph"/>
              <w:ind w:left="1281" w:right="1153"/>
              <w:rPr>
                <w:sz w:val="24"/>
              </w:rPr>
            </w:pPr>
            <w:r>
              <w:rPr>
                <w:sz w:val="24"/>
              </w:rPr>
              <w:t>红塔证券 </w:t>
            </w:r>
          </w:p>
        </w:tc>
        <w:tc>
          <w:tcPr>
            <w:tcW w:w="3313" w:type="dxa"/>
          </w:tcPr>
          <w:p>
            <w:pPr>
              <w:pStyle w:val="TableParagraph"/>
              <w:ind w:left="490" w:right="361"/>
              <w:rPr>
                <w:sz w:val="24"/>
              </w:rPr>
            </w:pPr>
            <w:r>
              <w:rPr>
                <w:sz w:val="24"/>
              </w:rPr>
              <w:t>419 </w:t>
            </w:r>
          </w:p>
        </w:tc>
      </w:tr>
      <w:tr>
        <w:trPr>
          <w:trHeight w:val="311" w:hRule="atLeast"/>
        </w:trPr>
        <w:tc>
          <w:tcPr>
            <w:tcW w:w="1526" w:type="dxa"/>
          </w:tcPr>
          <w:p>
            <w:pPr>
              <w:pStyle w:val="TableParagraph"/>
              <w:ind w:right="511"/>
              <w:jc w:val="right"/>
              <w:rPr>
                <w:sz w:val="24"/>
              </w:rPr>
            </w:pPr>
            <w:r>
              <w:rPr>
                <w:sz w:val="24"/>
              </w:rPr>
              <w:t>86 </w:t>
            </w:r>
          </w:p>
        </w:tc>
        <w:tc>
          <w:tcPr>
            <w:tcW w:w="3685" w:type="dxa"/>
          </w:tcPr>
          <w:p>
            <w:pPr>
              <w:pStyle w:val="TableParagraph"/>
              <w:ind w:left="1281" w:right="1153"/>
              <w:rPr>
                <w:sz w:val="24"/>
              </w:rPr>
            </w:pPr>
            <w:r>
              <w:rPr>
                <w:sz w:val="24"/>
              </w:rPr>
              <w:t>万和证券 </w:t>
            </w:r>
          </w:p>
        </w:tc>
        <w:tc>
          <w:tcPr>
            <w:tcW w:w="3313" w:type="dxa"/>
          </w:tcPr>
          <w:p>
            <w:pPr>
              <w:pStyle w:val="TableParagraph"/>
              <w:ind w:left="490" w:right="361"/>
              <w:rPr>
                <w:sz w:val="24"/>
              </w:rPr>
            </w:pPr>
            <w:r>
              <w:rPr>
                <w:sz w:val="24"/>
              </w:rPr>
              <w:t>411 </w:t>
            </w:r>
          </w:p>
        </w:tc>
      </w:tr>
      <w:tr>
        <w:trPr>
          <w:trHeight w:val="313" w:hRule="atLeast"/>
        </w:trPr>
        <w:tc>
          <w:tcPr>
            <w:tcW w:w="1526" w:type="dxa"/>
          </w:tcPr>
          <w:p>
            <w:pPr>
              <w:pStyle w:val="TableParagraph"/>
              <w:spacing w:before="2"/>
              <w:ind w:right="511"/>
              <w:jc w:val="right"/>
              <w:rPr>
                <w:sz w:val="24"/>
              </w:rPr>
            </w:pPr>
            <w:r>
              <w:rPr>
                <w:sz w:val="24"/>
              </w:rPr>
              <w:t>87 </w:t>
            </w:r>
          </w:p>
        </w:tc>
        <w:tc>
          <w:tcPr>
            <w:tcW w:w="3685" w:type="dxa"/>
          </w:tcPr>
          <w:p>
            <w:pPr>
              <w:pStyle w:val="TableParagraph"/>
              <w:spacing w:before="2"/>
              <w:ind w:left="1281" w:right="1153"/>
              <w:rPr>
                <w:sz w:val="24"/>
              </w:rPr>
            </w:pPr>
            <w:r>
              <w:rPr>
                <w:sz w:val="24"/>
              </w:rPr>
              <w:t>大同证券 </w:t>
            </w:r>
          </w:p>
        </w:tc>
        <w:tc>
          <w:tcPr>
            <w:tcW w:w="3313" w:type="dxa"/>
          </w:tcPr>
          <w:p>
            <w:pPr>
              <w:pStyle w:val="TableParagraph"/>
              <w:spacing w:before="2"/>
              <w:ind w:left="490" w:right="361"/>
              <w:rPr>
                <w:sz w:val="24"/>
              </w:rPr>
            </w:pPr>
            <w:r>
              <w:rPr>
                <w:sz w:val="24"/>
              </w:rPr>
              <w:t>170 </w:t>
            </w:r>
          </w:p>
        </w:tc>
      </w:tr>
      <w:tr>
        <w:trPr>
          <w:trHeight w:val="311" w:hRule="atLeast"/>
        </w:trPr>
        <w:tc>
          <w:tcPr>
            <w:tcW w:w="1526" w:type="dxa"/>
          </w:tcPr>
          <w:p>
            <w:pPr>
              <w:pStyle w:val="TableParagraph"/>
              <w:ind w:right="511"/>
              <w:jc w:val="right"/>
              <w:rPr>
                <w:sz w:val="24"/>
              </w:rPr>
            </w:pPr>
            <w:r>
              <w:rPr>
                <w:sz w:val="24"/>
              </w:rPr>
              <w:t>88 </w:t>
            </w:r>
          </w:p>
        </w:tc>
        <w:tc>
          <w:tcPr>
            <w:tcW w:w="3685" w:type="dxa"/>
          </w:tcPr>
          <w:p>
            <w:pPr>
              <w:pStyle w:val="TableParagraph"/>
              <w:ind w:left="1281" w:right="1153"/>
              <w:rPr>
                <w:sz w:val="24"/>
              </w:rPr>
            </w:pPr>
            <w:r>
              <w:rPr>
                <w:sz w:val="24"/>
              </w:rPr>
              <w:t>网信证券 </w:t>
            </w:r>
          </w:p>
        </w:tc>
        <w:tc>
          <w:tcPr>
            <w:tcW w:w="3313" w:type="dxa"/>
          </w:tcPr>
          <w:p>
            <w:pPr>
              <w:pStyle w:val="TableParagraph"/>
              <w:ind w:left="490" w:right="361"/>
              <w:rPr>
                <w:sz w:val="24"/>
              </w:rPr>
            </w:pPr>
            <w:r>
              <w:rPr>
                <w:sz w:val="24"/>
              </w:rPr>
              <w:t>115 </w:t>
            </w:r>
          </w:p>
        </w:tc>
      </w:tr>
      <w:tr>
        <w:trPr>
          <w:trHeight w:val="311" w:hRule="atLeast"/>
        </w:trPr>
        <w:tc>
          <w:tcPr>
            <w:tcW w:w="1526" w:type="dxa"/>
          </w:tcPr>
          <w:p>
            <w:pPr>
              <w:pStyle w:val="TableParagraph"/>
              <w:ind w:right="511"/>
              <w:jc w:val="right"/>
              <w:rPr>
                <w:sz w:val="24"/>
              </w:rPr>
            </w:pPr>
            <w:r>
              <w:rPr>
                <w:sz w:val="24"/>
              </w:rPr>
              <w:t>89 </w:t>
            </w:r>
          </w:p>
        </w:tc>
        <w:tc>
          <w:tcPr>
            <w:tcW w:w="3685" w:type="dxa"/>
          </w:tcPr>
          <w:p>
            <w:pPr>
              <w:pStyle w:val="TableParagraph"/>
              <w:ind w:left="1281" w:right="1153"/>
              <w:rPr>
                <w:sz w:val="24"/>
              </w:rPr>
            </w:pPr>
            <w:r>
              <w:rPr>
                <w:sz w:val="24"/>
              </w:rPr>
              <w:t>汇丰前海 </w:t>
            </w:r>
          </w:p>
        </w:tc>
        <w:tc>
          <w:tcPr>
            <w:tcW w:w="3313" w:type="dxa"/>
          </w:tcPr>
          <w:p>
            <w:pPr>
              <w:pStyle w:val="TableParagraph"/>
              <w:ind w:left="490" w:right="361"/>
              <w:rPr>
                <w:sz w:val="24"/>
              </w:rPr>
            </w:pPr>
            <w:r>
              <w:rPr>
                <w:sz w:val="24"/>
              </w:rPr>
              <w:t>108 </w:t>
            </w:r>
          </w:p>
        </w:tc>
      </w:tr>
      <w:tr>
        <w:trPr>
          <w:trHeight w:val="311" w:hRule="atLeast"/>
        </w:trPr>
        <w:tc>
          <w:tcPr>
            <w:tcW w:w="1526" w:type="dxa"/>
          </w:tcPr>
          <w:p>
            <w:pPr>
              <w:pStyle w:val="TableParagraph"/>
              <w:ind w:right="511"/>
              <w:jc w:val="right"/>
              <w:rPr>
                <w:sz w:val="24"/>
              </w:rPr>
            </w:pPr>
            <w:r>
              <w:rPr>
                <w:sz w:val="24"/>
              </w:rPr>
              <w:t>90 </w:t>
            </w:r>
          </w:p>
        </w:tc>
        <w:tc>
          <w:tcPr>
            <w:tcW w:w="3685" w:type="dxa"/>
          </w:tcPr>
          <w:p>
            <w:pPr>
              <w:pStyle w:val="TableParagraph"/>
              <w:ind w:left="1281" w:right="1153"/>
              <w:rPr>
                <w:sz w:val="24"/>
              </w:rPr>
            </w:pPr>
            <w:r>
              <w:rPr>
                <w:sz w:val="24"/>
              </w:rPr>
              <w:t>金元证券 </w:t>
            </w:r>
          </w:p>
        </w:tc>
        <w:tc>
          <w:tcPr>
            <w:tcW w:w="3313" w:type="dxa"/>
          </w:tcPr>
          <w:p>
            <w:pPr>
              <w:pStyle w:val="TableParagraph"/>
              <w:ind w:left="490" w:right="361"/>
              <w:rPr>
                <w:sz w:val="24"/>
              </w:rPr>
            </w:pPr>
            <w:r>
              <w:rPr>
                <w:sz w:val="24"/>
              </w:rPr>
              <w:t>57 </w:t>
            </w:r>
          </w:p>
        </w:tc>
      </w:tr>
    </w:tbl>
    <w:p>
      <w:pPr>
        <w:spacing w:after="0"/>
        <w:rPr>
          <w:sz w:val="24"/>
        </w:rPr>
        <w:sectPr>
          <w:pgSz w:w="11910" w:h="16840"/>
          <w:pgMar w:header="0" w:footer="1122" w:top="1420" w:bottom="132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6"/>
        <w:gridCol w:w="3685"/>
        <w:gridCol w:w="3313"/>
      </w:tblGrid>
      <w:tr>
        <w:trPr>
          <w:trHeight w:val="311" w:hRule="atLeast"/>
        </w:trPr>
        <w:tc>
          <w:tcPr>
            <w:tcW w:w="1526" w:type="dxa"/>
          </w:tcPr>
          <w:p>
            <w:pPr>
              <w:pStyle w:val="TableParagraph"/>
              <w:ind w:right="511"/>
              <w:jc w:val="right"/>
              <w:rPr>
                <w:sz w:val="24"/>
              </w:rPr>
            </w:pPr>
            <w:r>
              <w:rPr>
                <w:sz w:val="24"/>
              </w:rPr>
              <w:t>91 </w:t>
            </w:r>
          </w:p>
        </w:tc>
        <w:tc>
          <w:tcPr>
            <w:tcW w:w="3685" w:type="dxa"/>
          </w:tcPr>
          <w:p>
            <w:pPr>
              <w:pStyle w:val="TableParagraph"/>
              <w:ind w:right="1231"/>
              <w:jc w:val="right"/>
              <w:rPr>
                <w:sz w:val="24"/>
              </w:rPr>
            </w:pPr>
            <w:r>
              <w:rPr>
                <w:sz w:val="24"/>
              </w:rPr>
              <w:t>中天证券 </w:t>
            </w:r>
          </w:p>
        </w:tc>
        <w:tc>
          <w:tcPr>
            <w:tcW w:w="3313" w:type="dxa"/>
          </w:tcPr>
          <w:p>
            <w:pPr>
              <w:pStyle w:val="TableParagraph"/>
              <w:ind w:right="1404"/>
              <w:jc w:val="right"/>
              <w:rPr>
                <w:sz w:val="24"/>
              </w:rPr>
            </w:pPr>
            <w:r>
              <w:rPr>
                <w:sz w:val="24"/>
              </w:rPr>
              <w:t>26 </w:t>
            </w:r>
          </w:p>
        </w:tc>
      </w:tr>
      <w:tr>
        <w:trPr>
          <w:trHeight w:val="312" w:hRule="atLeast"/>
        </w:trPr>
        <w:tc>
          <w:tcPr>
            <w:tcW w:w="1526" w:type="dxa"/>
          </w:tcPr>
          <w:p>
            <w:pPr>
              <w:pStyle w:val="TableParagraph"/>
              <w:ind w:right="511"/>
              <w:jc w:val="right"/>
              <w:rPr>
                <w:sz w:val="24"/>
              </w:rPr>
            </w:pPr>
            <w:r>
              <w:rPr>
                <w:sz w:val="24"/>
              </w:rPr>
              <w:t>92 </w:t>
            </w:r>
          </w:p>
        </w:tc>
        <w:tc>
          <w:tcPr>
            <w:tcW w:w="3685" w:type="dxa"/>
          </w:tcPr>
          <w:p>
            <w:pPr>
              <w:pStyle w:val="TableParagraph"/>
              <w:ind w:right="1231"/>
              <w:jc w:val="right"/>
              <w:rPr>
                <w:sz w:val="24"/>
              </w:rPr>
            </w:pPr>
            <w:r>
              <w:rPr>
                <w:sz w:val="24"/>
              </w:rPr>
              <w:t>华宝证券 </w:t>
            </w:r>
          </w:p>
        </w:tc>
        <w:tc>
          <w:tcPr>
            <w:tcW w:w="3313" w:type="dxa"/>
          </w:tcPr>
          <w:p>
            <w:pPr>
              <w:pStyle w:val="TableParagraph"/>
              <w:ind w:right="1404"/>
              <w:jc w:val="right"/>
              <w:rPr>
                <w:sz w:val="24"/>
              </w:rPr>
            </w:pPr>
            <w:r>
              <w:rPr>
                <w:sz w:val="24"/>
              </w:rPr>
              <w:t>26 </w:t>
            </w:r>
          </w:p>
        </w:tc>
      </w:tr>
    </w:tbl>
    <w:p>
      <w:pPr>
        <w:pStyle w:val="BodyText"/>
        <w:rPr>
          <w:sz w:val="20"/>
        </w:rPr>
      </w:pPr>
    </w:p>
    <w:p>
      <w:pPr>
        <w:pStyle w:val="BodyText"/>
        <w:spacing w:before="6"/>
        <w:rPr>
          <w:sz w:val="18"/>
        </w:rPr>
      </w:pPr>
    </w:p>
    <w:p>
      <w:pPr>
        <w:pStyle w:val="ListParagraph"/>
        <w:numPr>
          <w:ilvl w:val="0"/>
          <w:numId w:val="1"/>
        </w:numPr>
        <w:tabs>
          <w:tab w:pos="1349" w:val="left" w:leader="none"/>
        </w:tabs>
        <w:spacing w:line="538" w:lineRule="exact" w:before="0" w:after="0"/>
        <w:ind w:left="1348" w:right="221" w:hanging="485"/>
        <w:jc w:val="right"/>
        <w:rPr>
          <w:b/>
          <w:sz w:val="32"/>
        </w:rPr>
      </w:pPr>
      <w:r>
        <w:rPr>
          <w:b/>
          <w:spacing w:val="14"/>
          <w:w w:val="95"/>
          <w:sz w:val="32"/>
        </w:rPr>
        <w:t>证券公司</w:t>
      </w:r>
      <w:r>
        <w:rPr>
          <w:b/>
          <w:w w:val="95"/>
          <w:sz w:val="32"/>
        </w:rPr>
        <w:t>2019    年度担任资产证券化管理人家数排名</w:t>
      </w:r>
    </w:p>
    <w:p>
      <w:pPr>
        <w:spacing w:before="118"/>
        <w:ind w:left="0" w:right="217" w:firstLine="0"/>
        <w:jc w:val="right"/>
        <w:rPr>
          <w:rFonts w:ascii="Microsoft JhengHei" w:eastAsia="Microsoft JhengHei" w:hint="eastAsia"/>
          <w:b/>
          <w:sz w:val="24"/>
        </w:rPr>
      </w:pPr>
      <w:r>
        <w:rPr>
          <w:rFonts w:ascii="Microsoft JhengHei" w:eastAsia="Microsoft JhengHei" w:hint="eastAsia"/>
          <w:b/>
          <w:sz w:val="24"/>
        </w:rPr>
        <w:t>单位：个</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4"/>
        <w:gridCol w:w="3687"/>
        <w:gridCol w:w="3312"/>
      </w:tblGrid>
      <w:tr>
        <w:trPr>
          <w:trHeight w:val="313" w:hRule="atLeast"/>
        </w:trPr>
        <w:tc>
          <w:tcPr>
            <w:tcW w:w="1524" w:type="dxa"/>
          </w:tcPr>
          <w:p>
            <w:pPr>
              <w:pStyle w:val="TableParagraph"/>
              <w:spacing w:line="294" w:lineRule="exact"/>
              <w:ind w:left="560" w:right="431"/>
              <w:rPr>
                <w:b/>
                <w:sz w:val="24"/>
              </w:rPr>
            </w:pPr>
            <w:r>
              <w:rPr>
                <w:b/>
                <w:sz w:val="24"/>
              </w:rPr>
              <w:t>序号</w:t>
            </w:r>
            <w:r>
              <w:rPr>
                <w:b/>
                <w:w w:val="99"/>
                <w:sz w:val="24"/>
              </w:rPr>
              <w:t> </w:t>
            </w:r>
          </w:p>
        </w:tc>
        <w:tc>
          <w:tcPr>
            <w:tcW w:w="3687" w:type="dxa"/>
          </w:tcPr>
          <w:p>
            <w:pPr>
              <w:pStyle w:val="TableParagraph"/>
              <w:spacing w:line="294" w:lineRule="exact"/>
              <w:ind w:right="1231"/>
              <w:jc w:val="right"/>
              <w:rPr>
                <w:b/>
                <w:sz w:val="24"/>
              </w:rPr>
            </w:pPr>
            <w:r>
              <w:rPr>
                <w:b/>
                <w:sz w:val="24"/>
              </w:rPr>
              <w:t>证券公司</w:t>
            </w:r>
            <w:r>
              <w:rPr>
                <w:b/>
                <w:w w:val="99"/>
                <w:sz w:val="24"/>
              </w:rPr>
              <w:t> </w:t>
            </w:r>
          </w:p>
        </w:tc>
        <w:tc>
          <w:tcPr>
            <w:tcW w:w="3312" w:type="dxa"/>
          </w:tcPr>
          <w:p>
            <w:pPr>
              <w:pStyle w:val="TableParagraph"/>
              <w:spacing w:line="294" w:lineRule="exact"/>
              <w:ind w:left="249" w:right="121"/>
              <w:rPr>
                <w:b/>
                <w:sz w:val="24"/>
              </w:rPr>
            </w:pPr>
            <w:r>
              <w:rPr>
                <w:b/>
                <w:sz w:val="24"/>
              </w:rPr>
              <w:t>担任资产证券化管理人家数</w:t>
            </w:r>
            <w:r>
              <w:rPr>
                <w:b/>
                <w:w w:val="99"/>
                <w:sz w:val="24"/>
              </w:rPr>
              <w:t> </w:t>
            </w:r>
          </w:p>
        </w:tc>
      </w:tr>
      <w:tr>
        <w:trPr>
          <w:trHeight w:val="311" w:hRule="atLeast"/>
        </w:trPr>
        <w:tc>
          <w:tcPr>
            <w:tcW w:w="1524" w:type="dxa"/>
          </w:tcPr>
          <w:p>
            <w:pPr>
              <w:pStyle w:val="TableParagraph"/>
              <w:ind w:left="558" w:right="431"/>
              <w:rPr>
                <w:sz w:val="24"/>
              </w:rPr>
            </w:pPr>
            <w:r>
              <w:rPr>
                <w:sz w:val="24"/>
              </w:rPr>
              <w:t>1 </w:t>
            </w:r>
          </w:p>
        </w:tc>
        <w:tc>
          <w:tcPr>
            <w:tcW w:w="3687" w:type="dxa"/>
          </w:tcPr>
          <w:p>
            <w:pPr>
              <w:pStyle w:val="TableParagraph"/>
              <w:ind w:right="1233"/>
              <w:jc w:val="right"/>
              <w:rPr>
                <w:sz w:val="24"/>
              </w:rPr>
            </w:pPr>
            <w:r>
              <w:rPr>
                <w:sz w:val="24"/>
              </w:rPr>
              <w:t>中信证券 </w:t>
            </w:r>
          </w:p>
        </w:tc>
        <w:tc>
          <w:tcPr>
            <w:tcW w:w="3312" w:type="dxa"/>
          </w:tcPr>
          <w:p>
            <w:pPr>
              <w:pStyle w:val="TableParagraph"/>
              <w:ind w:left="249" w:right="119"/>
              <w:rPr>
                <w:sz w:val="24"/>
              </w:rPr>
            </w:pPr>
            <w:r>
              <w:rPr>
                <w:sz w:val="24"/>
              </w:rPr>
              <w:t>113 </w:t>
            </w:r>
          </w:p>
        </w:tc>
      </w:tr>
      <w:tr>
        <w:trPr>
          <w:trHeight w:val="311" w:hRule="atLeast"/>
        </w:trPr>
        <w:tc>
          <w:tcPr>
            <w:tcW w:w="1524" w:type="dxa"/>
          </w:tcPr>
          <w:p>
            <w:pPr>
              <w:pStyle w:val="TableParagraph"/>
              <w:ind w:left="558" w:right="431"/>
              <w:rPr>
                <w:sz w:val="24"/>
              </w:rPr>
            </w:pPr>
            <w:r>
              <w:rPr>
                <w:sz w:val="24"/>
              </w:rPr>
              <w:t>2 </w:t>
            </w:r>
          </w:p>
        </w:tc>
        <w:tc>
          <w:tcPr>
            <w:tcW w:w="3687" w:type="dxa"/>
          </w:tcPr>
          <w:p>
            <w:pPr>
              <w:pStyle w:val="TableParagraph"/>
              <w:ind w:right="1233"/>
              <w:jc w:val="right"/>
              <w:rPr>
                <w:sz w:val="24"/>
              </w:rPr>
            </w:pPr>
            <w:r>
              <w:rPr>
                <w:sz w:val="24"/>
              </w:rPr>
              <w:t>平安证券 </w:t>
            </w:r>
          </w:p>
        </w:tc>
        <w:tc>
          <w:tcPr>
            <w:tcW w:w="3312" w:type="dxa"/>
          </w:tcPr>
          <w:p>
            <w:pPr>
              <w:pStyle w:val="TableParagraph"/>
              <w:ind w:left="249" w:right="119"/>
              <w:rPr>
                <w:sz w:val="24"/>
              </w:rPr>
            </w:pPr>
            <w:r>
              <w:rPr>
                <w:sz w:val="24"/>
              </w:rPr>
              <w:t>108 </w:t>
            </w:r>
          </w:p>
        </w:tc>
      </w:tr>
      <w:tr>
        <w:trPr>
          <w:trHeight w:val="311" w:hRule="atLeast"/>
        </w:trPr>
        <w:tc>
          <w:tcPr>
            <w:tcW w:w="1524" w:type="dxa"/>
          </w:tcPr>
          <w:p>
            <w:pPr>
              <w:pStyle w:val="TableParagraph"/>
              <w:ind w:left="558" w:right="431"/>
              <w:rPr>
                <w:sz w:val="24"/>
              </w:rPr>
            </w:pPr>
            <w:r>
              <w:rPr>
                <w:sz w:val="24"/>
              </w:rPr>
              <w:t>3 </w:t>
            </w:r>
          </w:p>
        </w:tc>
        <w:tc>
          <w:tcPr>
            <w:tcW w:w="3687" w:type="dxa"/>
          </w:tcPr>
          <w:p>
            <w:pPr>
              <w:pStyle w:val="TableParagraph"/>
              <w:ind w:right="1233"/>
              <w:jc w:val="right"/>
              <w:rPr>
                <w:sz w:val="24"/>
              </w:rPr>
            </w:pPr>
            <w:r>
              <w:rPr>
                <w:sz w:val="24"/>
              </w:rPr>
              <w:t>华泰证券 </w:t>
            </w:r>
          </w:p>
        </w:tc>
        <w:tc>
          <w:tcPr>
            <w:tcW w:w="3312" w:type="dxa"/>
          </w:tcPr>
          <w:p>
            <w:pPr>
              <w:pStyle w:val="TableParagraph"/>
              <w:ind w:left="249" w:right="119"/>
              <w:rPr>
                <w:sz w:val="24"/>
              </w:rPr>
            </w:pPr>
            <w:r>
              <w:rPr>
                <w:sz w:val="24"/>
              </w:rPr>
              <w:t>73 </w:t>
            </w:r>
          </w:p>
        </w:tc>
      </w:tr>
      <w:tr>
        <w:trPr>
          <w:trHeight w:val="311" w:hRule="atLeast"/>
        </w:trPr>
        <w:tc>
          <w:tcPr>
            <w:tcW w:w="1524" w:type="dxa"/>
          </w:tcPr>
          <w:p>
            <w:pPr>
              <w:pStyle w:val="TableParagraph"/>
              <w:ind w:left="558" w:right="431"/>
              <w:rPr>
                <w:sz w:val="24"/>
              </w:rPr>
            </w:pPr>
            <w:r>
              <w:rPr>
                <w:sz w:val="24"/>
              </w:rPr>
              <w:t>4 </w:t>
            </w:r>
          </w:p>
        </w:tc>
        <w:tc>
          <w:tcPr>
            <w:tcW w:w="3687" w:type="dxa"/>
          </w:tcPr>
          <w:p>
            <w:pPr>
              <w:pStyle w:val="TableParagraph"/>
              <w:ind w:right="1233"/>
              <w:jc w:val="right"/>
              <w:rPr>
                <w:sz w:val="24"/>
              </w:rPr>
            </w:pPr>
            <w:r>
              <w:rPr>
                <w:sz w:val="24"/>
              </w:rPr>
              <w:t>中金公司 </w:t>
            </w:r>
          </w:p>
        </w:tc>
        <w:tc>
          <w:tcPr>
            <w:tcW w:w="3312" w:type="dxa"/>
          </w:tcPr>
          <w:p>
            <w:pPr>
              <w:pStyle w:val="TableParagraph"/>
              <w:ind w:left="249" w:right="119"/>
              <w:rPr>
                <w:sz w:val="24"/>
              </w:rPr>
            </w:pPr>
            <w:r>
              <w:rPr>
                <w:sz w:val="24"/>
              </w:rPr>
              <w:t>58 </w:t>
            </w:r>
          </w:p>
        </w:tc>
      </w:tr>
      <w:tr>
        <w:trPr>
          <w:trHeight w:val="312" w:hRule="atLeast"/>
        </w:trPr>
        <w:tc>
          <w:tcPr>
            <w:tcW w:w="1524" w:type="dxa"/>
          </w:tcPr>
          <w:p>
            <w:pPr>
              <w:pStyle w:val="TableParagraph"/>
              <w:ind w:left="558" w:right="431"/>
              <w:rPr>
                <w:sz w:val="24"/>
              </w:rPr>
            </w:pPr>
            <w:r>
              <w:rPr>
                <w:sz w:val="24"/>
              </w:rPr>
              <w:t>5 </w:t>
            </w:r>
          </w:p>
        </w:tc>
        <w:tc>
          <w:tcPr>
            <w:tcW w:w="3687" w:type="dxa"/>
          </w:tcPr>
          <w:p>
            <w:pPr>
              <w:pStyle w:val="TableParagraph"/>
              <w:ind w:right="1233"/>
              <w:jc w:val="right"/>
              <w:rPr>
                <w:sz w:val="24"/>
              </w:rPr>
            </w:pPr>
            <w:r>
              <w:rPr>
                <w:sz w:val="24"/>
              </w:rPr>
              <w:t>中信建投 </w:t>
            </w:r>
          </w:p>
        </w:tc>
        <w:tc>
          <w:tcPr>
            <w:tcW w:w="3312" w:type="dxa"/>
          </w:tcPr>
          <w:p>
            <w:pPr>
              <w:pStyle w:val="TableParagraph"/>
              <w:ind w:left="249" w:right="119"/>
              <w:rPr>
                <w:sz w:val="24"/>
              </w:rPr>
            </w:pPr>
            <w:r>
              <w:rPr>
                <w:sz w:val="24"/>
              </w:rPr>
              <w:t>45 </w:t>
            </w:r>
          </w:p>
        </w:tc>
      </w:tr>
      <w:tr>
        <w:trPr>
          <w:trHeight w:val="313" w:hRule="atLeast"/>
        </w:trPr>
        <w:tc>
          <w:tcPr>
            <w:tcW w:w="1524" w:type="dxa"/>
          </w:tcPr>
          <w:p>
            <w:pPr>
              <w:pStyle w:val="TableParagraph"/>
              <w:spacing w:line="294" w:lineRule="exact"/>
              <w:ind w:left="558" w:right="431"/>
              <w:rPr>
                <w:sz w:val="24"/>
              </w:rPr>
            </w:pPr>
            <w:r>
              <w:rPr>
                <w:sz w:val="24"/>
              </w:rPr>
              <w:t>6 </w:t>
            </w:r>
          </w:p>
        </w:tc>
        <w:tc>
          <w:tcPr>
            <w:tcW w:w="3687" w:type="dxa"/>
          </w:tcPr>
          <w:p>
            <w:pPr>
              <w:pStyle w:val="TableParagraph"/>
              <w:spacing w:line="294" w:lineRule="exact"/>
              <w:ind w:right="1233"/>
              <w:jc w:val="right"/>
              <w:rPr>
                <w:sz w:val="24"/>
              </w:rPr>
            </w:pPr>
            <w:r>
              <w:rPr>
                <w:sz w:val="24"/>
              </w:rPr>
              <w:t>长城证券 </w:t>
            </w:r>
          </w:p>
        </w:tc>
        <w:tc>
          <w:tcPr>
            <w:tcW w:w="3312" w:type="dxa"/>
          </w:tcPr>
          <w:p>
            <w:pPr>
              <w:pStyle w:val="TableParagraph"/>
              <w:spacing w:line="294" w:lineRule="exact"/>
              <w:ind w:left="249" w:right="119"/>
              <w:rPr>
                <w:sz w:val="24"/>
              </w:rPr>
            </w:pPr>
            <w:r>
              <w:rPr>
                <w:sz w:val="24"/>
              </w:rPr>
              <w:t>43 </w:t>
            </w:r>
          </w:p>
        </w:tc>
      </w:tr>
      <w:tr>
        <w:trPr>
          <w:trHeight w:val="311" w:hRule="atLeast"/>
        </w:trPr>
        <w:tc>
          <w:tcPr>
            <w:tcW w:w="1524" w:type="dxa"/>
          </w:tcPr>
          <w:p>
            <w:pPr>
              <w:pStyle w:val="TableParagraph"/>
              <w:ind w:left="558" w:right="431"/>
              <w:rPr>
                <w:sz w:val="24"/>
              </w:rPr>
            </w:pPr>
            <w:r>
              <w:rPr>
                <w:sz w:val="24"/>
              </w:rPr>
              <w:t>6 </w:t>
            </w:r>
          </w:p>
        </w:tc>
        <w:tc>
          <w:tcPr>
            <w:tcW w:w="3687" w:type="dxa"/>
          </w:tcPr>
          <w:p>
            <w:pPr>
              <w:pStyle w:val="TableParagraph"/>
              <w:ind w:right="1233"/>
              <w:jc w:val="right"/>
              <w:rPr>
                <w:sz w:val="24"/>
              </w:rPr>
            </w:pPr>
            <w:r>
              <w:rPr>
                <w:sz w:val="24"/>
              </w:rPr>
              <w:t>天风证券 </w:t>
            </w:r>
          </w:p>
        </w:tc>
        <w:tc>
          <w:tcPr>
            <w:tcW w:w="3312" w:type="dxa"/>
          </w:tcPr>
          <w:p>
            <w:pPr>
              <w:pStyle w:val="TableParagraph"/>
              <w:ind w:left="249" w:right="119"/>
              <w:rPr>
                <w:sz w:val="24"/>
              </w:rPr>
            </w:pPr>
            <w:r>
              <w:rPr>
                <w:sz w:val="24"/>
              </w:rPr>
              <w:t>43 </w:t>
            </w:r>
          </w:p>
        </w:tc>
      </w:tr>
      <w:tr>
        <w:trPr>
          <w:trHeight w:val="311" w:hRule="atLeast"/>
        </w:trPr>
        <w:tc>
          <w:tcPr>
            <w:tcW w:w="1524" w:type="dxa"/>
          </w:tcPr>
          <w:p>
            <w:pPr>
              <w:pStyle w:val="TableParagraph"/>
              <w:ind w:left="558" w:right="431"/>
              <w:rPr>
                <w:sz w:val="24"/>
              </w:rPr>
            </w:pPr>
            <w:r>
              <w:rPr>
                <w:sz w:val="24"/>
              </w:rPr>
              <w:t>8 </w:t>
            </w:r>
          </w:p>
        </w:tc>
        <w:tc>
          <w:tcPr>
            <w:tcW w:w="3687" w:type="dxa"/>
          </w:tcPr>
          <w:p>
            <w:pPr>
              <w:pStyle w:val="TableParagraph"/>
              <w:ind w:right="1233"/>
              <w:jc w:val="right"/>
              <w:rPr>
                <w:sz w:val="24"/>
              </w:rPr>
            </w:pPr>
            <w:r>
              <w:rPr>
                <w:sz w:val="24"/>
              </w:rPr>
              <w:t>国泰君安 </w:t>
            </w:r>
          </w:p>
        </w:tc>
        <w:tc>
          <w:tcPr>
            <w:tcW w:w="3312" w:type="dxa"/>
          </w:tcPr>
          <w:p>
            <w:pPr>
              <w:pStyle w:val="TableParagraph"/>
              <w:ind w:left="249" w:right="119"/>
              <w:rPr>
                <w:sz w:val="24"/>
              </w:rPr>
            </w:pPr>
            <w:r>
              <w:rPr>
                <w:sz w:val="24"/>
              </w:rPr>
              <w:t>31 </w:t>
            </w:r>
          </w:p>
        </w:tc>
      </w:tr>
      <w:tr>
        <w:trPr>
          <w:trHeight w:val="311" w:hRule="atLeast"/>
        </w:trPr>
        <w:tc>
          <w:tcPr>
            <w:tcW w:w="1524" w:type="dxa"/>
          </w:tcPr>
          <w:p>
            <w:pPr>
              <w:pStyle w:val="TableParagraph"/>
              <w:ind w:left="558" w:right="431"/>
              <w:rPr>
                <w:sz w:val="24"/>
              </w:rPr>
            </w:pPr>
            <w:r>
              <w:rPr>
                <w:sz w:val="24"/>
              </w:rPr>
              <w:t>9 </w:t>
            </w:r>
          </w:p>
        </w:tc>
        <w:tc>
          <w:tcPr>
            <w:tcW w:w="3687" w:type="dxa"/>
          </w:tcPr>
          <w:p>
            <w:pPr>
              <w:pStyle w:val="TableParagraph"/>
              <w:ind w:right="1233"/>
              <w:jc w:val="right"/>
              <w:rPr>
                <w:sz w:val="24"/>
              </w:rPr>
            </w:pPr>
            <w:r>
              <w:rPr>
                <w:sz w:val="24"/>
              </w:rPr>
              <w:t>招商证券 </w:t>
            </w:r>
          </w:p>
        </w:tc>
        <w:tc>
          <w:tcPr>
            <w:tcW w:w="3312" w:type="dxa"/>
          </w:tcPr>
          <w:p>
            <w:pPr>
              <w:pStyle w:val="TableParagraph"/>
              <w:ind w:left="249" w:right="119"/>
              <w:rPr>
                <w:sz w:val="24"/>
              </w:rPr>
            </w:pPr>
            <w:r>
              <w:rPr>
                <w:sz w:val="24"/>
              </w:rPr>
              <w:t>26 </w:t>
            </w:r>
          </w:p>
        </w:tc>
      </w:tr>
      <w:tr>
        <w:trPr>
          <w:trHeight w:val="311" w:hRule="atLeast"/>
        </w:trPr>
        <w:tc>
          <w:tcPr>
            <w:tcW w:w="1524" w:type="dxa"/>
          </w:tcPr>
          <w:p>
            <w:pPr>
              <w:pStyle w:val="TableParagraph"/>
              <w:ind w:left="558" w:right="431"/>
              <w:rPr>
                <w:sz w:val="24"/>
              </w:rPr>
            </w:pPr>
            <w:r>
              <w:rPr>
                <w:sz w:val="24"/>
              </w:rPr>
              <w:t>10 </w:t>
            </w:r>
          </w:p>
        </w:tc>
        <w:tc>
          <w:tcPr>
            <w:tcW w:w="3687" w:type="dxa"/>
          </w:tcPr>
          <w:p>
            <w:pPr>
              <w:pStyle w:val="TableParagraph"/>
              <w:ind w:right="1233"/>
              <w:jc w:val="right"/>
              <w:rPr>
                <w:sz w:val="24"/>
              </w:rPr>
            </w:pPr>
            <w:r>
              <w:rPr>
                <w:sz w:val="24"/>
              </w:rPr>
              <w:t>德邦证券 </w:t>
            </w:r>
          </w:p>
        </w:tc>
        <w:tc>
          <w:tcPr>
            <w:tcW w:w="3312" w:type="dxa"/>
          </w:tcPr>
          <w:p>
            <w:pPr>
              <w:pStyle w:val="TableParagraph"/>
              <w:ind w:left="249" w:right="119"/>
              <w:rPr>
                <w:sz w:val="24"/>
              </w:rPr>
            </w:pPr>
            <w:r>
              <w:rPr>
                <w:sz w:val="24"/>
              </w:rPr>
              <w:t>24 </w:t>
            </w:r>
          </w:p>
        </w:tc>
      </w:tr>
      <w:tr>
        <w:trPr>
          <w:trHeight w:val="311" w:hRule="atLeast"/>
        </w:trPr>
        <w:tc>
          <w:tcPr>
            <w:tcW w:w="1524" w:type="dxa"/>
          </w:tcPr>
          <w:p>
            <w:pPr>
              <w:pStyle w:val="TableParagraph"/>
              <w:ind w:left="558" w:right="431"/>
              <w:rPr>
                <w:sz w:val="24"/>
              </w:rPr>
            </w:pPr>
            <w:r>
              <w:rPr>
                <w:sz w:val="24"/>
              </w:rPr>
              <w:t>11 </w:t>
            </w:r>
          </w:p>
        </w:tc>
        <w:tc>
          <w:tcPr>
            <w:tcW w:w="3687" w:type="dxa"/>
          </w:tcPr>
          <w:p>
            <w:pPr>
              <w:pStyle w:val="TableParagraph"/>
              <w:ind w:right="1233"/>
              <w:jc w:val="right"/>
              <w:rPr>
                <w:sz w:val="24"/>
              </w:rPr>
            </w:pPr>
            <w:r>
              <w:rPr>
                <w:sz w:val="24"/>
              </w:rPr>
              <w:t>海通证券 </w:t>
            </w:r>
          </w:p>
        </w:tc>
        <w:tc>
          <w:tcPr>
            <w:tcW w:w="3312" w:type="dxa"/>
          </w:tcPr>
          <w:p>
            <w:pPr>
              <w:pStyle w:val="TableParagraph"/>
              <w:ind w:left="249" w:right="119"/>
              <w:rPr>
                <w:sz w:val="24"/>
              </w:rPr>
            </w:pPr>
            <w:r>
              <w:rPr>
                <w:sz w:val="24"/>
              </w:rPr>
              <w:t>23 </w:t>
            </w:r>
          </w:p>
        </w:tc>
      </w:tr>
      <w:tr>
        <w:trPr>
          <w:trHeight w:val="314" w:hRule="atLeast"/>
        </w:trPr>
        <w:tc>
          <w:tcPr>
            <w:tcW w:w="1524" w:type="dxa"/>
          </w:tcPr>
          <w:p>
            <w:pPr>
              <w:pStyle w:val="TableParagraph"/>
              <w:spacing w:line="294" w:lineRule="exact"/>
              <w:ind w:left="558" w:right="431"/>
              <w:rPr>
                <w:sz w:val="24"/>
              </w:rPr>
            </w:pPr>
            <w:r>
              <w:rPr>
                <w:sz w:val="24"/>
              </w:rPr>
              <w:t>12 </w:t>
            </w:r>
          </w:p>
        </w:tc>
        <w:tc>
          <w:tcPr>
            <w:tcW w:w="3687" w:type="dxa"/>
          </w:tcPr>
          <w:p>
            <w:pPr>
              <w:pStyle w:val="TableParagraph"/>
              <w:spacing w:line="294" w:lineRule="exact"/>
              <w:ind w:right="1233"/>
              <w:jc w:val="right"/>
              <w:rPr>
                <w:sz w:val="24"/>
              </w:rPr>
            </w:pPr>
            <w:r>
              <w:rPr>
                <w:sz w:val="24"/>
              </w:rPr>
              <w:t>中山证券 </w:t>
            </w:r>
          </w:p>
        </w:tc>
        <w:tc>
          <w:tcPr>
            <w:tcW w:w="3312" w:type="dxa"/>
          </w:tcPr>
          <w:p>
            <w:pPr>
              <w:pStyle w:val="TableParagraph"/>
              <w:spacing w:line="294" w:lineRule="exact"/>
              <w:ind w:left="249" w:right="119"/>
              <w:rPr>
                <w:sz w:val="24"/>
              </w:rPr>
            </w:pPr>
            <w:r>
              <w:rPr>
                <w:sz w:val="24"/>
              </w:rPr>
              <w:t>22 </w:t>
            </w:r>
          </w:p>
        </w:tc>
      </w:tr>
      <w:tr>
        <w:trPr>
          <w:trHeight w:val="311" w:hRule="atLeast"/>
        </w:trPr>
        <w:tc>
          <w:tcPr>
            <w:tcW w:w="1524" w:type="dxa"/>
          </w:tcPr>
          <w:p>
            <w:pPr>
              <w:pStyle w:val="TableParagraph"/>
              <w:ind w:left="558" w:right="431"/>
              <w:rPr>
                <w:sz w:val="24"/>
              </w:rPr>
            </w:pPr>
            <w:r>
              <w:rPr>
                <w:sz w:val="24"/>
              </w:rPr>
              <w:t>13 </w:t>
            </w:r>
          </w:p>
        </w:tc>
        <w:tc>
          <w:tcPr>
            <w:tcW w:w="3687" w:type="dxa"/>
          </w:tcPr>
          <w:p>
            <w:pPr>
              <w:pStyle w:val="TableParagraph"/>
              <w:ind w:right="1233"/>
              <w:jc w:val="right"/>
              <w:rPr>
                <w:sz w:val="24"/>
              </w:rPr>
            </w:pPr>
            <w:r>
              <w:rPr>
                <w:sz w:val="24"/>
              </w:rPr>
              <w:t>方正证券 </w:t>
            </w:r>
          </w:p>
        </w:tc>
        <w:tc>
          <w:tcPr>
            <w:tcW w:w="3312" w:type="dxa"/>
          </w:tcPr>
          <w:p>
            <w:pPr>
              <w:pStyle w:val="TableParagraph"/>
              <w:ind w:left="249" w:right="119"/>
              <w:rPr>
                <w:sz w:val="24"/>
              </w:rPr>
            </w:pPr>
            <w:r>
              <w:rPr>
                <w:sz w:val="24"/>
              </w:rPr>
              <w:t>20 </w:t>
            </w:r>
          </w:p>
        </w:tc>
      </w:tr>
      <w:tr>
        <w:trPr>
          <w:trHeight w:val="311" w:hRule="atLeast"/>
        </w:trPr>
        <w:tc>
          <w:tcPr>
            <w:tcW w:w="1524" w:type="dxa"/>
          </w:tcPr>
          <w:p>
            <w:pPr>
              <w:pStyle w:val="TableParagraph"/>
              <w:ind w:left="558" w:right="431"/>
              <w:rPr>
                <w:sz w:val="24"/>
              </w:rPr>
            </w:pPr>
            <w:r>
              <w:rPr>
                <w:sz w:val="24"/>
              </w:rPr>
              <w:t>14 </w:t>
            </w:r>
          </w:p>
        </w:tc>
        <w:tc>
          <w:tcPr>
            <w:tcW w:w="3687" w:type="dxa"/>
          </w:tcPr>
          <w:p>
            <w:pPr>
              <w:pStyle w:val="TableParagraph"/>
              <w:ind w:right="1233"/>
              <w:jc w:val="right"/>
              <w:rPr>
                <w:sz w:val="24"/>
              </w:rPr>
            </w:pPr>
            <w:r>
              <w:rPr>
                <w:sz w:val="24"/>
              </w:rPr>
              <w:t>华金证券 </w:t>
            </w:r>
          </w:p>
        </w:tc>
        <w:tc>
          <w:tcPr>
            <w:tcW w:w="3312" w:type="dxa"/>
          </w:tcPr>
          <w:p>
            <w:pPr>
              <w:pStyle w:val="TableParagraph"/>
              <w:ind w:left="249" w:right="119"/>
              <w:rPr>
                <w:sz w:val="24"/>
              </w:rPr>
            </w:pPr>
            <w:r>
              <w:rPr>
                <w:sz w:val="24"/>
              </w:rPr>
              <w:t>19 </w:t>
            </w:r>
          </w:p>
        </w:tc>
      </w:tr>
      <w:tr>
        <w:trPr>
          <w:trHeight w:val="311" w:hRule="atLeast"/>
        </w:trPr>
        <w:tc>
          <w:tcPr>
            <w:tcW w:w="1524" w:type="dxa"/>
          </w:tcPr>
          <w:p>
            <w:pPr>
              <w:pStyle w:val="TableParagraph"/>
              <w:ind w:left="558" w:right="431"/>
              <w:rPr>
                <w:sz w:val="24"/>
              </w:rPr>
            </w:pPr>
            <w:r>
              <w:rPr>
                <w:sz w:val="24"/>
              </w:rPr>
              <w:t>15 </w:t>
            </w:r>
          </w:p>
        </w:tc>
        <w:tc>
          <w:tcPr>
            <w:tcW w:w="3687" w:type="dxa"/>
          </w:tcPr>
          <w:p>
            <w:pPr>
              <w:pStyle w:val="TableParagraph"/>
              <w:ind w:right="1233"/>
              <w:jc w:val="right"/>
              <w:rPr>
                <w:sz w:val="24"/>
              </w:rPr>
            </w:pPr>
            <w:r>
              <w:rPr>
                <w:sz w:val="24"/>
              </w:rPr>
              <w:t>国信证券 </w:t>
            </w:r>
          </w:p>
        </w:tc>
        <w:tc>
          <w:tcPr>
            <w:tcW w:w="3312" w:type="dxa"/>
          </w:tcPr>
          <w:p>
            <w:pPr>
              <w:pStyle w:val="TableParagraph"/>
              <w:ind w:left="249" w:right="119"/>
              <w:rPr>
                <w:sz w:val="24"/>
              </w:rPr>
            </w:pPr>
            <w:r>
              <w:rPr>
                <w:sz w:val="24"/>
              </w:rPr>
              <w:t>18 </w:t>
            </w:r>
          </w:p>
        </w:tc>
      </w:tr>
      <w:tr>
        <w:trPr>
          <w:trHeight w:val="311" w:hRule="atLeast"/>
        </w:trPr>
        <w:tc>
          <w:tcPr>
            <w:tcW w:w="1524" w:type="dxa"/>
          </w:tcPr>
          <w:p>
            <w:pPr>
              <w:pStyle w:val="TableParagraph"/>
              <w:ind w:left="558" w:right="431"/>
              <w:rPr>
                <w:sz w:val="24"/>
              </w:rPr>
            </w:pPr>
            <w:r>
              <w:rPr>
                <w:sz w:val="24"/>
              </w:rPr>
              <w:t>16 </w:t>
            </w:r>
          </w:p>
        </w:tc>
        <w:tc>
          <w:tcPr>
            <w:tcW w:w="3687" w:type="dxa"/>
          </w:tcPr>
          <w:p>
            <w:pPr>
              <w:pStyle w:val="TableParagraph"/>
              <w:ind w:right="1233"/>
              <w:jc w:val="right"/>
              <w:rPr>
                <w:sz w:val="24"/>
              </w:rPr>
            </w:pPr>
            <w:r>
              <w:rPr>
                <w:sz w:val="24"/>
              </w:rPr>
              <w:t>长江证券 </w:t>
            </w:r>
          </w:p>
        </w:tc>
        <w:tc>
          <w:tcPr>
            <w:tcW w:w="3312" w:type="dxa"/>
          </w:tcPr>
          <w:p>
            <w:pPr>
              <w:pStyle w:val="TableParagraph"/>
              <w:ind w:left="249" w:right="119"/>
              <w:rPr>
                <w:sz w:val="24"/>
              </w:rPr>
            </w:pPr>
            <w:r>
              <w:rPr>
                <w:sz w:val="24"/>
              </w:rPr>
              <w:t>17 </w:t>
            </w:r>
          </w:p>
        </w:tc>
      </w:tr>
      <w:tr>
        <w:trPr>
          <w:trHeight w:val="311" w:hRule="atLeast"/>
        </w:trPr>
        <w:tc>
          <w:tcPr>
            <w:tcW w:w="1524" w:type="dxa"/>
          </w:tcPr>
          <w:p>
            <w:pPr>
              <w:pStyle w:val="TableParagraph"/>
              <w:ind w:left="558" w:right="431"/>
              <w:rPr>
                <w:sz w:val="24"/>
              </w:rPr>
            </w:pPr>
            <w:r>
              <w:rPr>
                <w:sz w:val="24"/>
              </w:rPr>
              <w:t>17 </w:t>
            </w:r>
          </w:p>
        </w:tc>
        <w:tc>
          <w:tcPr>
            <w:tcW w:w="3687" w:type="dxa"/>
          </w:tcPr>
          <w:p>
            <w:pPr>
              <w:pStyle w:val="TableParagraph"/>
              <w:ind w:right="1233"/>
              <w:jc w:val="right"/>
              <w:rPr>
                <w:sz w:val="24"/>
              </w:rPr>
            </w:pPr>
            <w:r>
              <w:rPr>
                <w:sz w:val="24"/>
              </w:rPr>
              <w:t>广发证券 </w:t>
            </w:r>
          </w:p>
        </w:tc>
        <w:tc>
          <w:tcPr>
            <w:tcW w:w="3312" w:type="dxa"/>
          </w:tcPr>
          <w:p>
            <w:pPr>
              <w:pStyle w:val="TableParagraph"/>
              <w:ind w:left="249" w:right="119"/>
              <w:rPr>
                <w:sz w:val="24"/>
              </w:rPr>
            </w:pPr>
            <w:r>
              <w:rPr>
                <w:sz w:val="24"/>
              </w:rPr>
              <w:t>15 </w:t>
            </w:r>
          </w:p>
        </w:tc>
      </w:tr>
      <w:tr>
        <w:trPr>
          <w:trHeight w:val="313" w:hRule="atLeast"/>
        </w:trPr>
        <w:tc>
          <w:tcPr>
            <w:tcW w:w="1524" w:type="dxa"/>
          </w:tcPr>
          <w:p>
            <w:pPr>
              <w:pStyle w:val="TableParagraph"/>
              <w:spacing w:line="294" w:lineRule="exact"/>
              <w:ind w:left="558" w:right="431"/>
              <w:rPr>
                <w:sz w:val="24"/>
              </w:rPr>
            </w:pPr>
            <w:r>
              <w:rPr>
                <w:sz w:val="24"/>
              </w:rPr>
              <w:t>17 </w:t>
            </w:r>
          </w:p>
        </w:tc>
        <w:tc>
          <w:tcPr>
            <w:tcW w:w="3687" w:type="dxa"/>
          </w:tcPr>
          <w:p>
            <w:pPr>
              <w:pStyle w:val="TableParagraph"/>
              <w:spacing w:line="294" w:lineRule="exact"/>
              <w:ind w:right="1233"/>
              <w:jc w:val="right"/>
              <w:rPr>
                <w:sz w:val="24"/>
              </w:rPr>
            </w:pPr>
            <w:r>
              <w:rPr>
                <w:sz w:val="24"/>
              </w:rPr>
              <w:t>开源证券 </w:t>
            </w:r>
          </w:p>
        </w:tc>
        <w:tc>
          <w:tcPr>
            <w:tcW w:w="3312" w:type="dxa"/>
          </w:tcPr>
          <w:p>
            <w:pPr>
              <w:pStyle w:val="TableParagraph"/>
              <w:spacing w:line="294" w:lineRule="exact"/>
              <w:ind w:left="249" w:right="119"/>
              <w:rPr>
                <w:sz w:val="24"/>
              </w:rPr>
            </w:pPr>
            <w:r>
              <w:rPr>
                <w:sz w:val="24"/>
              </w:rPr>
              <w:t>15 </w:t>
            </w:r>
          </w:p>
        </w:tc>
      </w:tr>
      <w:tr>
        <w:trPr>
          <w:trHeight w:val="311" w:hRule="atLeast"/>
        </w:trPr>
        <w:tc>
          <w:tcPr>
            <w:tcW w:w="1524" w:type="dxa"/>
          </w:tcPr>
          <w:p>
            <w:pPr>
              <w:pStyle w:val="TableParagraph"/>
              <w:ind w:left="558" w:right="431"/>
              <w:rPr>
                <w:sz w:val="24"/>
              </w:rPr>
            </w:pPr>
            <w:r>
              <w:rPr>
                <w:sz w:val="24"/>
              </w:rPr>
              <w:t>19 </w:t>
            </w:r>
          </w:p>
        </w:tc>
        <w:tc>
          <w:tcPr>
            <w:tcW w:w="3687" w:type="dxa"/>
          </w:tcPr>
          <w:p>
            <w:pPr>
              <w:pStyle w:val="TableParagraph"/>
              <w:ind w:right="1233"/>
              <w:jc w:val="right"/>
              <w:rPr>
                <w:sz w:val="24"/>
              </w:rPr>
            </w:pPr>
            <w:r>
              <w:rPr>
                <w:sz w:val="24"/>
              </w:rPr>
              <w:t>江海证券 </w:t>
            </w:r>
          </w:p>
        </w:tc>
        <w:tc>
          <w:tcPr>
            <w:tcW w:w="3312" w:type="dxa"/>
          </w:tcPr>
          <w:p>
            <w:pPr>
              <w:pStyle w:val="TableParagraph"/>
              <w:ind w:left="249" w:right="119"/>
              <w:rPr>
                <w:sz w:val="24"/>
              </w:rPr>
            </w:pPr>
            <w:r>
              <w:rPr>
                <w:sz w:val="24"/>
              </w:rPr>
              <w:t>11 </w:t>
            </w:r>
          </w:p>
        </w:tc>
      </w:tr>
      <w:tr>
        <w:trPr>
          <w:trHeight w:val="311" w:hRule="atLeast"/>
        </w:trPr>
        <w:tc>
          <w:tcPr>
            <w:tcW w:w="1524" w:type="dxa"/>
          </w:tcPr>
          <w:p>
            <w:pPr>
              <w:pStyle w:val="TableParagraph"/>
              <w:ind w:left="558" w:right="431"/>
              <w:rPr>
                <w:sz w:val="24"/>
              </w:rPr>
            </w:pPr>
            <w:r>
              <w:rPr>
                <w:sz w:val="24"/>
              </w:rPr>
              <w:t>19 </w:t>
            </w:r>
          </w:p>
        </w:tc>
        <w:tc>
          <w:tcPr>
            <w:tcW w:w="3687" w:type="dxa"/>
          </w:tcPr>
          <w:p>
            <w:pPr>
              <w:pStyle w:val="TableParagraph"/>
              <w:ind w:right="1233"/>
              <w:jc w:val="right"/>
              <w:rPr>
                <w:sz w:val="24"/>
              </w:rPr>
            </w:pPr>
            <w:r>
              <w:rPr>
                <w:sz w:val="24"/>
              </w:rPr>
              <w:t>华福证券 </w:t>
            </w:r>
          </w:p>
        </w:tc>
        <w:tc>
          <w:tcPr>
            <w:tcW w:w="3312" w:type="dxa"/>
          </w:tcPr>
          <w:p>
            <w:pPr>
              <w:pStyle w:val="TableParagraph"/>
              <w:ind w:left="249" w:right="119"/>
              <w:rPr>
                <w:sz w:val="24"/>
              </w:rPr>
            </w:pPr>
            <w:r>
              <w:rPr>
                <w:sz w:val="24"/>
              </w:rPr>
              <w:t>11 </w:t>
            </w:r>
          </w:p>
        </w:tc>
      </w:tr>
      <w:tr>
        <w:trPr>
          <w:trHeight w:val="311" w:hRule="atLeast"/>
        </w:trPr>
        <w:tc>
          <w:tcPr>
            <w:tcW w:w="1524" w:type="dxa"/>
          </w:tcPr>
          <w:p>
            <w:pPr>
              <w:pStyle w:val="TableParagraph"/>
              <w:ind w:left="558" w:right="431"/>
              <w:rPr>
                <w:sz w:val="24"/>
              </w:rPr>
            </w:pPr>
            <w:r>
              <w:rPr>
                <w:sz w:val="24"/>
              </w:rPr>
              <w:t>21 </w:t>
            </w:r>
          </w:p>
        </w:tc>
        <w:tc>
          <w:tcPr>
            <w:tcW w:w="3687" w:type="dxa"/>
          </w:tcPr>
          <w:p>
            <w:pPr>
              <w:pStyle w:val="TableParagraph"/>
              <w:ind w:right="1233"/>
              <w:jc w:val="right"/>
              <w:rPr>
                <w:sz w:val="24"/>
              </w:rPr>
            </w:pPr>
            <w:r>
              <w:rPr>
                <w:sz w:val="24"/>
              </w:rPr>
              <w:t>申万宏源 </w:t>
            </w:r>
          </w:p>
        </w:tc>
        <w:tc>
          <w:tcPr>
            <w:tcW w:w="3312" w:type="dxa"/>
          </w:tcPr>
          <w:p>
            <w:pPr>
              <w:pStyle w:val="TableParagraph"/>
              <w:ind w:left="249" w:right="119"/>
              <w:rPr>
                <w:sz w:val="24"/>
              </w:rPr>
            </w:pPr>
            <w:r>
              <w:rPr>
                <w:sz w:val="24"/>
              </w:rPr>
              <w:t>10 </w:t>
            </w:r>
          </w:p>
        </w:tc>
      </w:tr>
      <w:tr>
        <w:trPr>
          <w:trHeight w:val="311" w:hRule="atLeast"/>
        </w:trPr>
        <w:tc>
          <w:tcPr>
            <w:tcW w:w="1524" w:type="dxa"/>
          </w:tcPr>
          <w:p>
            <w:pPr>
              <w:pStyle w:val="TableParagraph"/>
              <w:ind w:left="558" w:right="431"/>
              <w:rPr>
                <w:sz w:val="24"/>
              </w:rPr>
            </w:pPr>
            <w:r>
              <w:rPr>
                <w:sz w:val="24"/>
              </w:rPr>
              <w:t>21 </w:t>
            </w:r>
          </w:p>
        </w:tc>
        <w:tc>
          <w:tcPr>
            <w:tcW w:w="3687" w:type="dxa"/>
          </w:tcPr>
          <w:p>
            <w:pPr>
              <w:pStyle w:val="TableParagraph"/>
              <w:ind w:right="1233"/>
              <w:jc w:val="right"/>
              <w:rPr>
                <w:sz w:val="24"/>
              </w:rPr>
            </w:pPr>
            <w:r>
              <w:rPr>
                <w:sz w:val="24"/>
              </w:rPr>
              <w:t>兴业证券 </w:t>
            </w:r>
          </w:p>
        </w:tc>
        <w:tc>
          <w:tcPr>
            <w:tcW w:w="3312" w:type="dxa"/>
          </w:tcPr>
          <w:p>
            <w:pPr>
              <w:pStyle w:val="TableParagraph"/>
              <w:ind w:left="249" w:right="119"/>
              <w:rPr>
                <w:sz w:val="24"/>
              </w:rPr>
            </w:pPr>
            <w:r>
              <w:rPr>
                <w:sz w:val="24"/>
              </w:rPr>
              <w:t>10 </w:t>
            </w:r>
          </w:p>
        </w:tc>
      </w:tr>
      <w:tr>
        <w:trPr>
          <w:trHeight w:val="311" w:hRule="atLeast"/>
        </w:trPr>
        <w:tc>
          <w:tcPr>
            <w:tcW w:w="1524" w:type="dxa"/>
          </w:tcPr>
          <w:p>
            <w:pPr>
              <w:pStyle w:val="TableParagraph"/>
              <w:ind w:left="558" w:right="431"/>
              <w:rPr>
                <w:sz w:val="24"/>
              </w:rPr>
            </w:pPr>
            <w:r>
              <w:rPr>
                <w:sz w:val="24"/>
              </w:rPr>
              <w:t>23 </w:t>
            </w:r>
          </w:p>
        </w:tc>
        <w:tc>
          <w:tcPr>
            <w:tcW w:w="3687" w:type="dxa"/>
          </w:tcPr>
          <w:p>
            <w:pPr>
              <w:pStyle w:val="TableParagraph"/>
              <w:ind w:right="1233"/>
              <w:jc w:val="right"/>
              <w:rPr>
                <w:sz w:val="24"/>
              </w:rPr>
            </w:pPr>
            <w:r>
              <w:rPr>
                <w:sz w:val="24"/>
              </w:rPr>
              <w:t>光大证券 </w:t>
            </w:r>
          </w:p>
        </w:tc>
        <w:tc>
          <w:tcPr>
            <w:tcW w:w="3312" w:type="dxa"/>
          </w:tcPr>
          <w:p>
            <w:pPr>
              <w:pStyle w:val="TableParagraph"/>
              <w:ind w:left="249" w:right="119"/>
              <w:rPr>
                <w:sz w:val="24"/>
              </w:rPr>
            </w:pPr>
            <w:r>
              <w:rPr>
                <w:sz w:val="24"/>
              </w:rPr>
              <w:t>8 </w:t>
            </w:r>
          </w:p>
        </w:tc>
      </w:tr>
      <w:tr>
        <w:trPr>
          <w:trHeight w:val="313" w:hRule="atLeast"/>
        </w:trPr>
        <w:tc>
          <w:tcPr>
            <w:tcW w:w="1524" w:type="dxa"/>
          </w:tcPr>
          <w:p>
            <w:pPr>
              <w:pStyle w:val="TableParagraph"/>
              <w:spacing w:line="294" w:lineRule="exact"/>
              <w:ind w:left="558" w:right="431"/>
              <w:rPr>
                <w:sz w:val="24"/>
              </w:rPr>
            </w:pPr>
            <w:r>
              <w:rPr>
                <w:sz w:val="24"/>
              </w:rPr>
              <w:t>23 </w:t>
            </w:r>
          </w:p>
        </w:tc>
        <w:tc>
          <w:tcPr>
            <w:tcW w:w="3687" w:type="dxa"/>
          </w:tcPr>
          <w:p>
            <w:pPr>
              <w:pStyle w:val="TableParagraph"/>
              <w:spacing w:line="294" w:lineRule="exact"/>
              <w:ind w:right="1233"/>
              <w:jc w:val="right"/>
              <w:rPr>
                <w:sz w:val="24"/>
              </w:rPr>
            </w:pPr>
            <w:r>
              <w:rPr>
                <w:sz w:val="24"/>
              </w:rPr>
              <w:t>华西证券 </w:t>
            </w:r>
          </w:p>
        </w:tc>
        <w:tc>
          <w:tcPr>
            <w:tcW w:w="3312" w:type="dxa"/>
          </w:tcPr>
          <w:p>
            <w:pPr>
              <w:pStyle w:val="TableParagraph"/>
              <w:spacing w:line="294" w:lineRule="exact"/>
              <w:ind w:left="249" w:right="119"/>
              <w:rPr>
                <w:sz w:val="24"/>
              </w:rPr>
            </w:pPr>
            <w:r>
              <w:rPr>
                <w:sz w:val="24"/>
              </w:rPr>
              <w:t>8 </w:t>
            </w:r>
          </w:p>
        </w:tc>
      </w:tr>
      <w:tr>
        <w:trPr>
          <w:trHeight w:val="311" w:hRule="atLeast"/>
        </w:trPr>
        <w:tc>
          <w:tcPr>
            <w:tcW w:w="1524" w:type="dxa"/>
          </w:tcPr>
          <w:p>
            <w:pPr>
              <w:pStyle w:val="TableParagraph"/>
              <w:ind w:left="558" w:right="431"/>
              <w:rPr>
                <w:sz w:val="24"/>
              </w:rPr>
            </w:pPr>
            <w:r>
              <w:rPr>
                <w:sz w:val="24"/>
              </w:rPr>
              <w:t>23 </w:t>
            </w:r>
          </w:p>
        </w:tc>
        <w:tc>
          <w:tcPr>
            <w:tcW w:w="3687" w:type="dxa"/>
          </w:tcPr>
          <w:p>
            <w:pPr>
              <w:pStyle w:val="TableParagraph"/>
              <w:ind w:right="1233"/>
              <w:jc w:val="right"/>
              <w:rPr>
                <w:sz w:val="24"/>
              </w:rPr>
            </w:pPr>
            <w:r>
              <w:rPr>
                <w:sz w:val="24"/>
              </w:rPr>
              <w:t>中银证券 </w:t>
            </w:r>
          </w:p>
        </w:tc>
        <w:tc>
          <w:tcPr>
            <w:tcW w:w="3312" w:type="dxa"/>
          </w:tcPr>
          <w:p>
            <w:pPr>
              <w:pStyle w:val="TableParagraph"/>
              <w:ind w:left="249" w:right="119"/>
              <w:rPr>
                <w:sz w:val="24"/>
              </w:rPr>
            </w:pPr>
            <w:r>
              <w:rPr>
                <w:sz w:val="24"/>
              </w:rPr>
              <w:t>8 </w:t>
            </w:r>
          </w:p>
        </w:tc>
      </w:tr>
      <w:tr>
        <w:trPr>
          <w:trHeight w:val="311" w:hRule="atLeast"/>
        </w:trPr>
        <w:tc>
          <w:tcPr>
            <w:tcW w:w="1524" w:type="dxa"/>
          </w:tcPr>
          <w:p>
            <w:pPr>
              <w:pStyle w:val="TableParagraph"/>
              <w:ind w:left="558" w:right="431"/>
              <w:rPr>
                <w:sz w:val="24"/>
              </w:rPr>
            </w:pPr>
            <w:r>
              <w:rPr>
                <w:sz w:val="24"/>
              </w:rPr>
              <w:t>23 </w:t>
            </w:r>
          </w:p>
        </w:tc>
        <w:tc>
          <w:tcPr>
            <w:tcW w:w="3687" w:type="dxa"/>
          </w:tcPr>
          <w:p>
            <w:pPr>
              <w:pStyle w:val="TableParagraph"/>
              <w:ind w:right="1233"/>
              <w:jc w:val="right"/>
              <w:rPr>
                <w:sz w:val="24"/>
              </w:rPr>
            </w:pPr>
            <w:r>
              <w:rPr>
                <w:sz w:val="24"/>
              </w:rPr>
              <w:t>信达证券 </w:t>
            </w:r>
          </w:p>
        </w:tc>
        <w:tc>
          <w:tcPr>
            <w:tcW w:w="3312" w:type="dxa"/>
          </w:tcPr>
          <w:p>
            <w:pPr>
              <w:pStyle w:val="TableParagraph"/>
              <w:ind w:left="249" w:right="119"/>
              <w:rPr>
                <w:sz w:val="24"/>
              </w:rPr>
            </w:pPr>
            <w:r>
              <w:rPr>
                <w:sz w:val="24"/>
              </w:rPr>
              <w:t>8 </w:t>
            </w:r>
          </w:p>
        </w:tc>
      </w:tr>
      <w:tr>
        <w:trPr>
          <w:trHeight w:val="311" w:hRule="atLeast"/>
        </w:trPr>
        <w:tc>
          <w:tcPr>
            <w:tcW w:w="1524" w:type="dxa"/>
          </w:tcPr>
          <w:p>
            <w:pPr>
              <w:pStyle w:val="TableParagraph"/>
              <w:ind w:left="558" w:right="431"/>
              <w:rPr>
                <w:sz w:val="24"/>
              </w:rPr>
            </w:pPr>
            <w:r>
              <w:rPr>
                <w:sz w:val="24"/>
              </w:rPr>
              <w:t>27 </w:t>
            </w:r>
          </w:p>
        </w:tc>
        <w:tc>
          <w:tcPr>
            <w:tcW w:w="3687" w:type="dxa"/>
          </w:tcPr>
          <w:p>
            <w:pPr>
              <w:pStyle w:val="TableParagraph"/>
              <w:ind w:right="1233"/>
              <w:jc w:val="right"/>
              <w:rPr>
                <w:sz w:val="24"/>
              </w:rPr>
            </w:pPr>
            <w:r>
              <w:rPr>
                <w:sz w:val="24"/>
              </w:rPr>
              <w:t>渤海证券 </w:t>
            </w:r>
          </w:p>
        </w:tc>
        <w:tc>
          <w:tcPr>
            <w:tcW w:w="3312" w:type="dxa"/>
          </w:tcPr>
          <w:p>
            <w:pPr>
              <w:pStyle w:val="TableParagraph"/>
              <w:ind w:left="249" w:right="119"/>
              <w:rPr>
                <w:sz w:val="24"/>
              </w:rPr>
            </w:pPr>
            <w:r>
              <w:rPr>
                <w:sz w:val="24"/>
              </w:rPr>
              <w:t>6 </w:t>
            </w:r>
          </w:p>
        </w:tc>
      </w:tr>
      <w:tr>
        <w:trPr>
          <w:trHeight w:val="312" w:hRule="atLeast"/>
        </w:trPr>
        <w:tc>
          <w:tcPr>
            <w:tcW w:w="1524" w:type="dxa"/>
          </w:tcPr>
          <w:p>
            <w:pPr>
              <w:pStyle w:val="TableParagraph"/>
              <w:ind w:left="558" w:right="431"/>
              <w:rPr>
                <w:sz w:val="24"/>
              </w:rPr>
            </w:pPr>
            <w:r>
              <w:rPr>
                <w:sz w:val="24"/>
              </w:rPr>
              <w:t>27 </w:t>
            </w:r>
          </w:p>
        </w:tc>
        <w:tc>
          <w:tcPr>
            <w:tcW w:w="3687" w:type="dxa"/>
          </w:tcPr>
          <w:p>
            <w:pPr>
              <w:pStyle w:val="TableParagraph"/>
              <w:ind w:right="1233"/>
              <w:jc w:val="right"/>
              <w:rPr>
                <w:sz w:val="24"/>
              </w:rPr>
            </w:pPr>
            <w:r>
              <w:rPr>
                <w:sz w:val="24"/>
              </w:rPr>
              <w:t>财通证券 </w:t>
            </w:r>
          </w:p>
        </w:tc>
        <w:tc>
          <w:tcPr>
            <w:tcW w:w="3312" w:type="dxa"/>
          </w:tcPr>
          <w:p>
            <w:pPr>
              <w:pStyle w:val="TableParagraph"/>
              <w:ind w:left="249" w:right="119"/>
              <w:rPr>
                <w:sz w:val="24"/>
              </w:rPr>
            </w:pPr>
            <w:r>
              <w:rPr>
                <w:sz w:val="24"/>
              </w:rPr>
              <w:t>6 </w:t>
            </w:r>
          </w:p>
        </w:tc>
      </w:tr>
      <w:tr>
        <w:trPr>
          <w:trHeight w:val="311" w:hRule="atLeast"/>
        </w:trPr>
        <w:tc>
          <w:tcPr>
            <w:tcW w:w="1524" w:type="dxa"/>
          </w:tcPr>
          <w:p>
            <w:pPr>
              <w:pStyle w:val="TableParagraph"/>
              <w:ind w:left="558" w:right="431"/>
              <w:rPr>
                <w:sz w:val="24"/>
              </w:rPr>
            </w:pPr>
            <w:r>
              <w:rPr>
                <w:sz w:val="24"/>
              </w:rPr>
              <w:t>27 </w:t>
            </w:r>
          </w:p>
        </w:tc>
        <w:tc>
          <w:tcPr>
            <w:tcW w:w="3687" w:type="dxa"/>
          </w:tcPr>
          <w:p>
            <w:pPr>
              <w:pStyle w:val="TableParagraph"/>
              <w:ind w:right="1233"/>
              <w:jc w:val="right"/>
              <w:rPr>
                <w:sz w:val="24"/>
              </w:rPr>
            </w:pPr>
            <w:r>
              <w:rPr>
                <w:sz w:val="24"/>
              </w:rPr>
              <w:t>华创证券 </w:t>
            </w:r>
          </w:p>
        </w:tc>
        <w:tc>
          <w:tcPr>
            <w:tcW w:w="3312" w:type="dxa"/>
          </w:tcPr>
          <w:p>
            <w:pPr>
              <w:pStyle w:val="TableParagraph"/>
              <w:ind w:left="249" w:right="119"/>
              <w:rPr>
                <w:sz w:val="24"/>
              </w:rPr>
            </w:pPr>
            <w:r>
              <w:rPr>
                <w:sz w:val="24"/>
              </w:rPr>
              <w:t>6 </w:t>
            </w:r>
          </w:p>
        </w:tc>
      </w:tr>
      <w:tr>
        <w:trPr>
          <w:trHeight w:val="313" w:hRule="atLeast"/>
        </w:trPr>
        <w:tc>
          <w:tcPr>
            <w:tcW w:w="1524" w:type="dxa"/>
          </w:tcPr>
          <w:p>
            <w:pPr>
              <w:pStyle w:val="TableParagraph"/>
              <w:spacing w:line="294" w:lineRule="exact"/>
              <w:ind w:left="558" w:right="431"/>
              <w:rPr>
                <w:sz w:val="24"/>
              </w:rPr>
            </w:pPr>
            <w:r>
              <w:rPr>
                <w:sz w:val="24"/>
              </w:rPr>
              <w:t>30 </w:t>
            </w:r>
          </w:p>
        </w:tc>
        <w:tc>
          <w:tcPr>
            <w:tcW w:w="3687" w:type="dxa"/>
          </w:tcPr>
          <w:p>
            <w:pPr>
              <w:pStyle w:val="TableParagraph"/>
              <w:spacing w:line="294" w:lineRule="exact"/>
              <w:ind w:right="1233"/>
              <w:jc w:val="right"/>
              <w:rPr>
                <w:sz w:val="24"/>
              </w:rPr>
            </w:pPr>
            <w:r>
              <w:rPr>
                <w:sz w:val="24"/>
              </w:rPr>
              <w:t>国金证券 </w:t>
            </w:r>
          </w:p>
        </w:tc>
        <w:tc>
          <w:tcPr>
            <w:tcW w:w="3312" w:type="dxa"/>
          </w:tcPr>
          <w:p>
            <w:pPr>
              <w:pStyle w:val="TableParagraph"/>
              <w:spacing w:line="294" w:lineRule="exact"/>
              <w:ind w:left="249" w:right="119"/>
              <w:rPr>
                <w:sz w:val="24"/>
              </w:rPr>
            </w:pPr>
            <w:r>
              <w:rPr>
                <w:sz w:val="24"/>
              </w:rPr>
              <w:t>5 </w:t>
            </w:r>
          </w:p>
        </w:tc>
      </w:tr>
      <w:tr>
        <w:trPr>
          <w:trHeight w:val="311" w:hRule="atLeast"/>
        </w:trPr>
        <w:tc>
          <w:tcPr>
            <w:tcW w:w="1524" w:type="dxa"/>
          </w:tcPr>
          <w:p>
            <w:pPr>
              <w:pStyle w:val="TableParagraph"/>
              <w:ind w:left="558" w:right="431"/>
              <w:rPr>
                <w:sz w:val="24"/>
              </w:rPr>
            </w:pPr>
            <w:r>
              <w:rPr>
                <w:sz w:val="24"/>
              </w:rPr>
              <w:t>30 </w:t>
            </w:r>
          </w:p>
        </w:tc>
        <w:tc>
          <w:tcPr>
            <w:tcW w:w="3687" w:type="dxa"/>
          </w:tcPr>
          <w:p>
            <w:pPr>
              <w:pStyle w:val="TableParagraph"/>
              <w:ind w:right="1233"/>
              <w:jc w:val="right"/>
              <w:rPr>
                <w:sz w:val="24"/>
              </w:rPr>
            </w:pPr>
            <w:r>
              <w:rPr>
                <w:sz w:val="24"/>
              </w:rPr>
              <w:t>国元证券 </w:t>
            </w:r>
          </w:p>
        </w:tc>
        <w:tc>
          <w:tcPr>
            <w:tcW w:w="3312" w:type="dxa"/>
          </w:tcPr>
          <w:p>
            <w:pPr>
              <w:pStyle w:val="TableParagraph"/>
              <w:ind w:left="249" w:right="119"/>
              <w:rPr>
                <w:sz w:val="24"/>
              </w:rPr>
            </w:pPr>
            <w:r>
              <w:rPr>
                <w:sz w:val="24"/>
              </w:rPr>
              <w:t>5 </w:t>
            </w:r>
          </w:p>
        </w:tc>
      </w:tr>
      <w:tr>
        <w:trPr>
          <w:trHeight w:val="311" w:hRule="atLeast"/>
        </w:trPr>
        <w:tc>
          <w:tcPr>
            <w:tcW w:w="1524" w:type="dxa"/>
          </w:tcPr>
          <w:p>
            <w:pPr>
              <w:pStyle w:val="TableParagraph"/>
              <w:ind w:left="558" w:right="431"/>
              <w:rPr>
                <w:sz w:val="24"/>
              </w:rPr>
            </w:pPr>
            <w:r>
              <w:rPr>
                <w:sz w:val="24"/>
              </w:rPr>
              <w:t>30 </w:t>
            </w:r>
          </w:p>
        </w:tc>
        <w:tc>
          <w:tcPr>
            <w:tcW w:w="3687" w:type="dxa"/>
          </w:tcPr>
          <w:p>
            <w:pPr>
              <w:pStyle w:val="TableParagraph"/>
              <w:ind w:right="1233"/>
              <w:jc w:val="right"/>
              <w:rPr>
                <w:sz w:val="24"/>
              </w:rPr>
            </w:pPr>
            <w:r>
              <w:rPr>
                <w:sz w:val="24"/>
              </w:rPr>
              <w:t>国开证券 </w:t>
            </w:r>
          </w:p>
        </w:tc>
        <w:tc>
          <w:tcPr>
            <w:tcW w:w="3312" w:type="dxa"/>
          </w:tcPr>
          <w:p>
            <w:pPr>
              <w:pStyle w:val="TableParagraph"/>
              <w:ind w:left="249" w:right="119"/>
              <w:rPr>
                <w:sz w:val="24"/>
              </w:rPr>
            </w:pPr>
            <w:r>
              <w:rPr>
                <w:sz w:val="24"/>
              </w:rPr>
              <w:t>5 </w:t>
            </w:r>
          </w:p>
        </w:tc>
      </w:tr>
      <w:tr>
        <w:trPr>
          <w:trHeight w:val="311" w:hRule="atLeast"/>
        </w:trPr>
        <w:tc>
          <w:tcPr>
            <w:tcW w:w="1524" w:type="dxa"/>
          </w:tcPr>
          <w:p>
            <w:pPr>
              <w:pStyle w:val="TableParagraph"/>
              <w:ind w:left="558" w:right="431"/>
              <w:rPr>
                <w:sz w:val="24"/>
              </w:rPr>
            </w:pPr>
            <w:r>
              <w:rPr>
                <w:sz w:val="24"/>
              </w:rPr>
              <w:t>30 </w:t>
            </w:r>
          </w:p>
        </w:tc>
        <w:tc>
          <w:tcPr>
            <w:tcW w:w="3687" w:type="dxa"/>
          </w:tcPr>
          <w:p>
            <w:pPr>
              <w:pStyle w:val="TableParagraph"/>
              <w:ind w:right="1233"/>
              <w:jc w:val="right"/>
              <w:rPr>
                <w:sz w:val="24"/>
              </w:rPr>
            </w:pPr>
            <w:r>
              <w:rPr>
                <w:sz w:val="24"/>
              </w:rPr>
              <w:t>申港证券 </w:t>
            </w:r>
          </w:p>
        </w:tc>
        <w:tc>
          <w:tcPr>
            <w:tcW w:w="3312" w:type="dxa"/>
          </w:tcPr>
          <w:p>
            <w:pPr>
              <w:pStyle w:val="TableParagraph"/>
              <w:ind w:left="249" w:right="119"/>
              <w:rPr>
                <w:sz w:val="24"/>
              </w:rPr>
            </w:pPr>
            <w:r>
              <w:rPr>
                <w:sz w:val="24"/>
              </w:rPr>
              <w:t>5 </w:t>
            </w:r>
          </w:p>
        </w:tc>
      </w:tr>
      <w:tr>
        <w:trPr>
          <w:trHeight w:val="311" w:hRule="atLeast"/>
        </w:trPr>
        <w:tc>
          <w:tcPr>
            <w:tcW w:w="1524" w:type="dxa"/>
          </w:tcPr>
          <w:p>
            <w:pPr>
              <w:pStyle w:val="TableParagraph"/>
              <w:ind w:left="558" w:right="431"/>
              <w:rPr>
                <w:sz w:val="24"/>
              </w:rPr>
            </w:pPr>
            <w:r>
              <w:rPr>
                <w:sz w:val="24"/>
              </w:rPr>
              <w:t>30 </w:t>
            </w:r>
          </w:p>
        </w:tc>
        <w:tc>
          <w:tcPr>
            <w:tcW w:w="3687" w:type="dxa"/>
          </w:tcPr>
          <w:p>
            <w:pPr>
              <w:pStyle w:val="TableParagraph"/>
              <w:ind w:right="1233"/>
              <w:jc w:val="right"/>
              <w:rPr>
                <w:sz w:val="24"/>
              </w:rPr>
            </w:pPr>
            <w:r>
              <w:rPr>
                <w:sz w:val="24"/>
              </w:rPr>
              <w:t>东兴证券 </w:t>
            </w:r>
          </w:p>
        </w:tc>
        <w:tc>
          <w:tcPr>
            <w:tcW w:w="3312" w:type="dxa"/>
          </w:tcPr>
          <w:p>
            <w:pPr>
              <w:pStyle w:val="TableParagraph"/>
              <w:ind w:left="249" w:right="119"/>
              <w:rPr>
                <w:sz w:val="24"/>
              </w:rPr>
            </w:pPr>
            <w:r>
              <w:rPr>
                <w:sz w:val="24"/>
              </w:rPr>
              <w:t>5 </w:t>
            </w:r>
          </w:p>
        </w:tc>
      </w:tr>
    </w:tbl>
    <w:p>
      <w:pPr>
        <w:spacing w:after="0"/>
        <w:rPr>
          <w:sz w:val="24"/>
        </w:rPr>
        <w:sectPr>
          <w:pgSz w:w="11910" w:h="16840"/>
          <w:pgMar w:header="0" w:footer="1122" w:top="1420" w:bottom="132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4"/>
        <w:gridCol w:w="3687"/>
        <w:gridCol w:w="3312"/>
      </w:tblGrid>
      <w:tr>
        <w:trPr>
          <w:trHeight w:val="311" w:hRule="atLeast"/>
        </w:trPr>
        <w:tc>
          <w:tcPr>
            <w:tcW w:w="1524" w:type="dxa"/>
          </w:tcPr>
          <w:p>
            <w:pPr>
              <w:pStyle w:val="TableParagraph"/>
              <w:ind w:right="511"/>
              <w:jc w:val="right"/>
              <w:rPr>
                <w:sz w:val="24"/>
              </w:rPr>
            </w:pPr>
            <w:r>
              <w:rPr>
                <w:sz w:val="24"/>
              </w:rPr>
              <w:t>35 </w:t>
            </w:r>
          </w:p>
        </w:tc>
        <w:tc>
          <w:tcPr>
            <w:tcW w:w="3687" w:type="dxa"/>
          </w:tcPr>
          <w:p>
            <w:pPr>
              <w:pStyle w:val="TableParagraph"/>
              <w:ind w:left="1281" w:right="1156"/>
              <w:rPr>
                <w:sz w:val="24"/>
              </w:rPr>
            </w:pPr>
            <w:r>
              <w:rPr>
                <w:sz w:val="24"/>
              </w:rPr>
              <w:t>东吴证券 </w:t>
            </w:r>
          </w:p>
        </w:tc>
        <w:tc>
          <w:tcPr>
            <w:tcW w:w="3312" w:type="dxa"/>
          </w:tcPr>
          <w:p>
            <w:pPr>
              <w:pStyle w:val="TableParagraph"/>
              <w:ind w:right="1463"/>
              <w:jc w:val="right"/>
              <w:rPr>
                <w:sz w:val="24"/>
              </w:rPr>
            </w:pPr>
            <w:r>
              <w:rPr>
                <w:sz w:val="24"/>
              </w:rPr>
              <w:t>4 </w:t>
            </w:r>
          </w:p>
        </w:tc>
      </w:tr>
      <w:tr>
        <w:trPr>
          <w:trHeight w:val="312" w:hRule="atLeast"/>
        </w:trPr>
        <w:tc>
          <w:tcPr>
            <w:tcW w:w="1524" w:type="dxa"/>
          </w:tcPr>
          <w:p>
            <w:pPr>
              <w:pStyle w:val="TableParagraph"/>
              <w:ind w:right="511"/>
              <w:jc w:val="right"/>
              <w:rPr>
                <w:sz w:val="24"/>
              </w:rPr>
            </w:pPr>
            <w:r>
              <w:rPr>
                <w:sz w:val="24"/>
              </w:rPr>
              <w:t>35 </w:t>
            </w:r>
          </w:p>
        </w:tc>
        <w:tc>
          <w:tcPr>
            <w:tcW w:w="3687" w:type="dxa"/>
          </w:tcPr>
          <w:p>
            <w:pPr>
              <w:pStyle w:val="TableParagraph"/>
              <w:ind w:left="1281" w:right="1156"/>
              <w:rPr>
                <w:sz w:val="24"/>
              </w:rPr>
            </w:pPr>
            <w:r>
              <w:rPr>
                <w:sz w:val="24"/>
              </w:rPr>
              <w:t>东亚前海 </w:t>
            </w:r>
          </w:p>
        </w:tc>
        <w:tc>
          <w:tcPr>
            <w:tcW w:w="3312" w:type="dxa"/>
          </w:tcPr>
          <w:p>
            <w:pPr>
              <w:pStyle w:val="TableParagraph"/>
              <w:ind w:right="1463"/>
              <w:jc w:val="right"/>
              <w:rPr>
                <w:sz w:val="24"/>
              </w:rPr>
            </w:pPr>
            <w:r>
              <w:rPr>
                <w:sz w:val="24"/>
              </w:rPr>
              <w:t>4 </w:t>
            </w:r>
          </w:p>
        </w:tc>
      </w:tr>
      <w:tr>
        <w:trPr>
          <w:trHeight w:val="311" w:hRule="atLeast"/>
        </w:trPr>
        <w:tc>
          <w:tcPr>
            <w:tcW w:w="1524" w:type="dxa"/>
          </w:tcPr>
          <w:p>
            <w:pPr>
              <w:pStyle w:val="TableParagraph"/>
              <w:ind w:right="511"/>
              <w:jc w:val="right"/>
              <w:rPr>
                <w:sz w:val="24"/>
              </w:rPr>
            </w:pPr>
            <w:r>
              <w:rPr>
                <w:sz w:val="24"/>
              </w:rPr>
              <w:t>35 </w:t>
            </w:r>
          </w:p>
        </w:tc>
        <w:tc>
          <w:tcPr>
            <w:tcW w:w="3687" w:type="dxa"/>
          </w:tcPr>
          <w:p>
            <w:pPr>
              <w:pStyle w:val="TableParagraph"/>
              <w:ind w:left="1281" w:right="1156"/>
              <w:rPr>
                <w:sz w:val="24"/>
              </w:rPr>
            </w:pPr>
            <w:r>
              <w:rPr>
                <w:sz w:val="24"/>
              </w:rPr>
              <w:t>国海证券 </w:t>
            </w:r>
          </w:p>
        </w:tc>
        <w:tc>
          <w:tcPr>
            <w:tcW w:w="3312" w:type="dxa"/>
          </w:tcPr>
          <w:p>
            <w:pPr>
              <w:pStyle w:val="TableParagraph"/>
              <w:ind w:right="1463"/>
              <w:jc w:val="right"/>
              <w:rPr>
                <w:sz w:val="24"/>
              </w:rPr>
            </w:pPr>
            <w:r>
              <w:rPr>
                <w:sz w:val="24"/>
              </w:rPr>
              <w:t>4 </w:t>
            </w:r>
          </w:p>
        </w:tc>
      </w:tr>
      <w:tr>
        <w:trPr>
          <w:trHeight w:val="313" w:hRule="atLeast"/>
        </w:trPr>
        <w:tc>
          <w:tcPr>
            <w:tcW w:w="1524" w:type="dxa"/>
          </w:tcPr>
          <w:p>
            <w:pPr>
              <w:pStyle w:val="TableParagraph"/>
              <w:spacing w:before="2"/>
              <w:ind w:right="511"/>
              <w:jc w:val="right"/>
              <w:rPr>
                <w:sz w:val="24"/>
              </w:rPr>
            </w:pPr>
            <w:r>
              <w:rPr>
                <w:sz w:val="24"/>
              </w:rPr>
              <w:t>38 </w:t>
            </w:r>
          </w:p>
        </w:tc>
        <w:tc>
          <w:tcPr>
            <w:tcW w:w="3687" w:type="dxa"/>
          </w:tcPr>
          <w:p>
            <w:pPr>
              <w:pStyle w:val="TableParagraph"/>
              <w:spacing w:before="2"/>
              <w:ind w:left="1281" w:right="1156"/>
              <w:rPr>
                <w:sz w:val="24"/>
              </w:rPr>
            </w:pPr>
            <w:r>
              <w:rPr>
                <w:sz w:val="24"/>
              </w:rPr>
              <w:t>浙商证券 </w:t>
            </w:r>
          </w:p>
        </w:tc>
        <w:tc>
          <w:tcPr>
            <w:tcW w:w="3312" w:type="dxa"/>
          </w:tcPr>
          <w:p>
            <w:pPr>
              <w:pStyle w:val="TableParagraph"/>
              <w:spacing w:before="2"/>
              <w:ind w:right="1463"/>
              <w:jc w:val="right"/>
              <w:rPr>
                <w:sz w:val="24"/>
              </w:rPr>
            </w:pPr>
            <w:r>
              <w:rPr>
                <w:sz w:val="24"/>
              </w:rPr>
              <w:t>3 </w:t>
            </w:r>
          </w:p>
        </w:tc>
      </w:tr>
      <w:tr>
        <w:trPr>
          <w:trHeight w:val="311" w:hRule="atLeast"/>
        </w:trPr>
        <w:tc>
          <w:tcPr>
            <w:tcW w:w="1524" w:type="dxa"/>
          </w:tcPr>
          <w:p>
            <w:pPr>
              <w:pStyle w:val="TableParagraph"/>
              <w:ind w:right="511"/>
              <w:jc w:val="right"/>
              <w:rPr>
                <w:sz w:val="24"/>
              </w:rPr>
            </w:pPr>
            <w:r>
              <w:rPr>
                <w:sz w:val="24"/>
              </w:rPr>
              <w:t>38 </w:t>
            </w:r>
          </w:p>
        </w:tc>
        <w:tc>
          <w:tcPr>
            <w:tcW w:w="3687" w:type="dxa"/>
          </w:tcPr>
          <w:p>
            <w:pPr>
              <w:pStyle w:val="TableParagraph"/>
              <w:ind w:left="1281" w:right="1156"/>
              <w:rPr>
                <w:sz w:val="24"/>
              </w:rPr>
            </w:pPr>
            <w:r>
              <w:rPr>
                <w:sz w:val="24"/>
              </w:rPr>
              <w:t>华龙证券 </w:t>
            </w:r>
          </w:p>
        </w:tc>
        <w:tc>
          <w:tcPr>
            <w:tcW w:w="3312" w:type="dxa"/>
          </w:tcPr>
          <w:p>
            <w:pPr>
              <w:pStyle w:val="TableParagraph"/>
              <w:ind w:right="1463"/>
              <w:jc w:val="right"/>
              <w:rPr>
                <w:sz w:val="24"/>
              </w:rPr>
            </w:pPr>
            <w:r>
              <w:rPr>
                <w:sz w:val="24"/>
              </w:rPr>
              <w:t>3 </w:t>
            </w:r>
          </w:p>
        </w:tc>
      </w:tr>
      <w:tr>
        <w:trPr>
          <w:trHeight w:val="311" w:hRule="atLeast"/>
        </w:trPr>
        <w:tc>
          <w:tcPr>
            <w:tcW w:w="1524" w:type="dxa"/>
          </w:tcPr>
          <w:p>
            <w:pPr>
              <w:pStyle w:val="TableParagraph"/>
              <w:ind w:right="511"/>
              <w:jc w:val="right"/>
              <w:rPr>
                <w:sz w:val="24"/>
              </w:rPr>
            </w:pPr>
            <w:r>
              <w:rPr>
                <w:sz w:val="24"/>
              </w:rPr>
              <w:t>38 </w:t>
            </w:r>
          </w:p>
        </w:tc>
        <w:tc>
          <w:tcPr>
            <w:tcW w:w="3687" w:type="dxa"/>
          </w:tcPr>
          <w:p>
            <w:pPr>
              <w:pStyle w:val="TableParagraph"/>
              <w:ind w:left="1281" w:right="1156"/>
              <w:rPr>
                <w:sz w:val="24"/>
              </w:rPr>
            </w:pPr>
            <w:r>
              <w:rPr>
                <w:sz w:val="24"/>
              </w:rPr>
              <w:t>首创证券 </w:t>
            </w:r>
          </w:p>
        </w:tc>
        <w:tc>
          <w:tcPr>
            <w:tcW w:w="3312" w:type="dxa"/>
          </w:tcPr>
          <w:p>
            <w:pPr>
              <w:pStyle w:val="TableParagraph"/>
              <w:ind w:right="1463"/>
              <w:jc w:val="right"/>
              <w:rPr>
                <w:sz w:val="24"/>
              </w:rPr>
            </w:pPr>
            <w:r>
              <w:rPr>
                <w:sz w:val="24"/>
              </w:rPr>
              <w:t>3 </w:t>
            </w:r>
          </w:p>
        </w:tc>
      </w:tr>
      <w:tr>
        <w:trPr>
          <w:trHeight w:val="311" w:hRule="atLeast"/>
        </w:trPr>
        <w:tc>
          <w:tcPr>
            <w:tcW w:w="1524" w:type="dxa"/>
          </w:tcPr>
          <w:p>
            <w:pPr>
              <w:pStyle w:val="TableParagraph"/>
              <w:ind w:right="511"/>
              <w:jc w:val="right"/>
              <w:rPr>
                <w:sz w:val="24"/>
              </w:rPr>
            </w:pPr>
            <w:r>
              <w:rPr>
                <w:sz w:val="24"/>
              </w:rPr>
              <w:t>38 </w:t>
            </w:r>
          </w:p>
        </w:tc>
        <w:tc>
          <w:tcPr>
            <w:tcW w:w="3687" w:type="dxa"/>
          </w:tcPr>
          <w:p>
            <w:pPr>
              <w:pStyle w:val="TableParagraph"/>
              <w:ind w:left="1281" w:right="1156"/>
              <w:rPr>
                <w:sz w:val="24"/>
              </w:rPr>
            </w:pPr>
            <w:r>
              <w:rPr>
                <w:sz w:val="24"/>
              </w:rPr>
              <w:t>英大证券 </w:t>
            </w:r>
          </w:p>
        </w:tc>
        <w:tc>
          <w:tcPr>
            <w:tcW w:w="3312" w:type="dxa"/>
          </w:tcPr>
          <w:p>
            <w:pPr>
              <w:pStyle w:val="TableParagraph"/>
              <w:ind w:right="1463"/>
              <w:jc w:val="right"/>
              <w:rPr>
                <w:sz w:val="24"/>
              </w:rPr>
            </w:pPr>
            <w:r>
              <w:rPr>
                <w:sz w:val="24"/>
              </w:rPr>
              <w:t>3 </w:t>
            </w:r>
          </w:p>
        </w:tc>
      </w:tr>
      <w:tr>
        <w:trPr>
          <w:trHeight w:val="311" w:hRule="atLeast"/>
        </w:trPr>
        <w:tc>
          <w:tcPr>
            <w:tcW w:w="1524" w:type="dxa"/>
          </w:tcPr>
          <w:p>
            <w:pPr>
              <w:pStyle w:val="TableParagraph"/>
              <w:ind w:right="511"/>
              <w:jc w:val="right"/>
              <w:rPr>
                <w:sz w:val="24"/>
              </w:rPr>
            </w:pPr>
            <w:r>
              <w:rPr>
                <w:sz w:val="24"/>
              </w:rPr>
              <w:t>38 </w:t>
            </w:r>
          </w:p>
        </w:tc>
        <w:tc>
          <w:tcPr>
            <w:tcW w:w="3687" w:type="dxa"/>
          </w:tcPr>
          <w:p>
            <w:pPr>
              <w:pStyle w:val="TableParagraph"/>
              <w:ind w:left="1281" w:right="1156"/>
              <w:rPr>
                <w:sz w:val="24"/>
              </w:rPr>
            </w:pPr>
            <w:r>
              <w:rPr>
                <w:sz w:val="24"/>
              </w:rPr>
              <w:t>长城国瑞 </w:t>
            </w:r>
          </w:p>
        </w:tc>
        <w:tc>
          <w:tcPr>
            <w:tcW w:w="3312" w:type="dxa"/>
          </w:tcPr>
          <w:p>
            <w:pPr>
              <w:pStyle w:val="TableParagraph"/>
              <w:ind w:right="1463"/>
              <w:jc w:val="right"/>
              <w:rPr>
                <w:sz w:val="24"/>
              </w:rPr>
            </w:pPr>
            <w:r>
              <w:rPr>
                <w:sz w:val="24"/>
              </w:rPr>
              <w:t>3 </w:t>
            </w:r>
          </w:p>
        </w:tc>
      </w:tr>
      <w:tr>
        <w:trPr>
          <w:trHeight w:val="311" w:hRule="atLeast"/>
        </w:trPr>
        <w:tc>
          <w:tcPr>
            <w:tcW w:w="1524" w:type="dxa"/>
          </w:tcPr>
          <w:p>
            <w:pPr>
              <w:pStyle w:val="TableParagraph"/>
              <w:ind w:right="511"/>
              <w:jc w:val="right"/>
              <w:rPr>
                <w:sz w:val="24"/>
              </w:rPr>
            </w:pPr>
            <w:r>
              <w:rPr>
                <w:sz w:val="24"/>
              </w:rPr>
              <w:t>38 </w:t>
            </w:r>
          </w:p>
        </w:tc>
        <w:tc>
          <w:tcPr>
            <w:tcW w:w="3687" w:type="dxa"/>
          </w:tcPr>
          <w:p>
            <w:pPr>
              <w:pStyle w:val="TableParagraph"/>
              <w:ind w:left="1281" w:right="1156"/>
              <w:rPr>
                <w:sz w:val="24"/>
              </w:rPr>
            </w:pPr>
            <w:r>
              <w:rPr>
                <w:sz w:val="24"/>
              </w:rPr>
              <w:t>红塔证券 </w:t>
            </w:r>
          </w:p>
        </w:tc>
        <w:tc>
          <w:tcPr>
            <w:tcW w:w="3312" w:type="dxa"/>
          </w:tcPr>
          <w:p>
            <w:pPr>
              <w:pStyle w:val="TableParagraph"/>
              <w:ind w:right="1463"/>
              <w:jc w:val="right"/>
              <w:rPr>
                <w:sz w:val="24"/>
              </w:rPr>
            </w:pPr>
            <w:r>
              <w:rPr>
                <w:sz w:val="24"/>
              </w:rPr>
              <w:t>3 </w:t>
            </w:r>
          </w:p>
        </w:tc>
      </w:tr>
      <w:tr>
        <w:trPr>
          <w:trHeight w:val="314" w:hRule="atLeast"/>
        </w:trPr>
        <w:tc>
          <w:tcPr>
            <w:tcW w:w="1524" w:type="dxa"/>
          </w:tcPr>
          <w:p>
            <w:pPr>
              <w:pStyle w:val="TableParagraph"/>
              <w:spacing w:before="2"/>
              <w:ind w:right="511"/>
              <w:jc w:val="right"/>
              <w:rPr>
                <w:sz w:val="24"/>
              </w:rPr>
            </w:pPr>
            <w:r>
              <w:rPr>
                <w:sz w:val="24"/>
              </w:rPr>
              <w:t>44 </w:t>
            </w:r>
          </w:p>
        </w:tc>
        <w:tc>
          <w:tcPr>
            <w:tcW w:w="3687" w:type="dxa"/>
          </w:tcPr>
          <w:p>
            <w:pPr>
              <w:pStyle w:val="TableParagraph"/>
              <w:spacing w:before="2"/>
              <w:ind w:left="1281" w:right="1156"/>
              <w:rPr>
                <w:sz w:val="24"/>
              </w:rPr>
            </w:pPr>
            <w:r>
              <w:rPr>
                <w:sz w:val="24"/>
              </w:rPr>
              <w:t>华鑫证券 </w:t>
            </w:r>
          </w:p>
        </w:tc>
        <w:tc>
          <w:tcPr>
            <w:tcW w:w="3312" w:type="dxa"/>
          </w:tcPr>
          <w:p>
            <w:pPr>
              <w:pStyle w:val="TableParagraph"/>
              <w:spacing w:before="2"/>
              <w:ind w:right="1463"/>
              <w:jc w:val="right"/>
              <w:rPr>
                <w:sz w:val="24"/>
              </w:rPr>
            </w:pPr>
            <w:r>
              <w:rPr>
                <w:sz w:val="24"/>
              </w:rPr>
              <w:t>2 </w:t>
            </w:r>
          </w:p>
        </w:tc>
      </w:tr>
      <w:tr>
        <w:trPr>
          <w:trHeight w:val="311" w:hRule="atLeast"/>
        </w:trPr>
        <w:tc>
          <w:tcPr>
            <w:tcW w:w="1524" w:type="dxa"/>
          </w:tcPr>
          <w:p>
            <w:pPr>
              <w:pStyle w:val="TableParagraph"/>
              <w:ind w:right="511"/>
              <w:jc w:val="right"/>
              <w:rPr>
                <w:sz w:val="24"/>
              </w:rPr>
            </w:pPr>
            <w:r>
              <w:rPr>
                <w:sz w:val="24"/>
              </w:rPr>
              <w:t>44 </w:t>
            </w:r>
          </w:p>
        </w:tc>
        <w:tc>
          <w:tcPr>
            <w:tcW w:w="3687" w:type="dxa"/>
          </w:tcPr>
          <w:p>
            <w:pPr>
              <w:pStyle w:val="TableParagraph"/>
              <w:ind w:left="1281" w:right="1156"/>
              <w:rPr>
                <w:sz w:val="24"/>
              </w:rPr>
            </w:pPr>
            <w:r>
              <w:rPr>
                <w:sz w:val="24"/>
              </w:rPr>
              <w:t>国联证券 </w:t>
            </w:r>
          </w:p>
        </w:tc>
        <w:tc>
          <w:tcPr>
            <w:tcW w:w="3312" w:type="dxa"/>
          </w:tcPr>
          <w:p>
            <w:pPr>
              <w:pStyle w:val="TableParagraph"/>
              <w:ind w:right="1463"/>
              <w:jc w:val="right"/>
              <w:rPr>
                <w:sz w:val="24"/>
              </w:rPr>
            </w:pPr>
            <w:r>
              <w:rPr>
                <w:sz w:val="24"/>
              </w:rPr>
              <w:t>2 </w:t>
            </w:r>
          </w:p>
        </w:tc>
      </w:tr>
      <w:tr>
        <w:trPr>
          <w:trHeight w:val="311" w:hRule="atLeast"/>
        </w:trPr>
        <w:tc>
          <w:tcPr>
            <w:tcW w:w="1524" w:type="dxa"/>
          </w:tcPr>
          <w:p>
            <w:pPr>
              <w:pStyle w:val="TableParagraph"/>
              <w:ind w:right="511"/>
              <w:jc w:val="right"/>
              <w:rPr>
                <w:sz w:val="24"/>
              </w:rPr>
            </w:pPr>
            <w:r>
              <w:rPr>
                <w:sz w:val="24"/>
              </w:rPr>
              <w:t>44 </w:t>
            </w:r>
          </w:p>
        </w:tc>
        <w:tc>
          <w:tcPr>
            <w:tcW w:w="3687" w:type="dxa"/>
          </w:tcPr>
          <w:p>
            <w:pPr>
              <w:pStyle w:val="TableParagraph"/>
              <w:ind w:left="1281" w:right="1156"/>
              <w:rPr>
                <w:sz w:val="24"/>
              </w:rPr>
            </w:pPr>
            <w:r>
              <w:rPr>
                <w:sz w:val="24"/>
              </w:rPr>
              <w:t>民生证券 </w:t>
            </w:r>
          </w:p>
        </w:tc>
        <w:tc>
          <w:tcPr>
            <w:tcW w:w="3312" w:type="dxa"/>
          </w:tcPr>
          <w:p>
            <w:pPr>
              <w:pStyle w:val="TableParagraph"/>
              <w:ind w:right="1463"/>
              <w:jc w:val="right"/>
              <w:rPr>
                <w:sz w:val="24"/>
              </w:rPr>
            </w:pPr>
            <w:r>
              <w:rPr>
                <w:sz w:val="24"/>
              </w:rPr>
              <w:t>2 </w:t>
            </w:r>
          </w:p>
        </w:tc>
      </w:tr>
      <w:tr>
        <w:trPr>
          <w:trHeight w:val="311" w:hRule="atLeast"/>
        </w:trPr>
        <w:tc>
          <w:tcPr>
            <w:tcW w:w="1524" w:type="dxa"/>
          </w:tcPr>
          <w:p>
            <w:pPr>
              <w:pStyle w:val="TableParagraph"/>
              <w:ind w:right="511"/>
              <w:jc w:val="right"/>
              <w:rPr>
                <w:sz w:val="24"/>
              </w:rPr>
            </w:pPr>
            <w:r>
              <w:rPr>
                <w:sz w:val="24"/>
              </w:rPr>
              <w:t>44 </w:t>
            </w:r>
          </w:p>
        </w:tc>
        <w:tc>
          <w:tcPr>
            <w:tcW w:w="3687" w:type="dxa"/>
          </w:tcPr>
          <w:p>
            <w:pPr>
              <w:pStyle w:val="TableParagraph"/>
              <w:ind w:left="1281" w:right="1156"/>
              <w:rPr>
                <w:sz w:val="24"/>
              </w:rPr>
            </w:pPr>
            <w:r>
              <w:rPr>
                <w:sz w:val="24"/>
              </w:rPr>
              <w:t>华林证券 </w:t>
            </w:r>
          </w:p>
        </w:tc>
        <w:tc>
          <w:tcPr>
            <w:tcW w:w="3312" w:type="dxa"/>
          </w:tcPr>
          <w:p>
            <w:pPr>
              <w:pStyle w:val="TableParagraph"/>
              <w:ind w:right="1463"/>
              <w:jc w:val="right"/>
              <w:rPr>
                <w:sz w:val="24"/>
              </w:rPr>
            </w:pPr>
            <w:r>
              <w:rPr>
                <w:sz w:val="24"/>
              </w:rPr>
              <w:t>2 </w:t>
            </w:r>
          </w:p>
        </w:tc>
      </w:tr>
      <w:tr>
        <w:trPr>
          <w:trHeight w:val="312" w:hRule="atLeast"/>
        </w:trPr>
        <w:tc>
          <w:tcPr>
            <w:tcW w:w="1524" w:type="dxa"/>
          </w:tcPr>
          <w:p>
            <w:pPr>
              <w:pStyle w:val="TableParagraph"/>
              <w:ind w:right="511"/>
              <w:jc w:val="right"/>
              <w:rPr>
                <w:sz w:val="24"/>
              </w:rPr>
            </w:pPr>
            <w:r>
              <w:rPr>
                <w:sz w:val="24"/>
              </w:rPr>
              <w:t>44 </w:t>
            </w:r>
          </w:p>
        </w:tc>
        <w:tc>
          <w:tcPr>
            <w:tcW w:w="3687" w:type="dxa"/>
          </w:tcPr>
          <w:p>
            <w:pPr>
              <w:pStyle w:val="TableParagraph"/>
              <w:ind w:left="1281" w:right="1156"/>
              <w:rPr>
                <w:sz w:val="24"/>
              </w:rPr>
            </w:pPr>
            <w:r>
              <w:rPr>
                <w:sz w:val="24"/>
              </w:rPr>
              <w:t>五矿证券 </w:t>
            </w:r>
          </w:p>
        </w:tc>
        <w:tc>
          <w:tcPr>
            <w:tcW w:w="3312" w:type="dxa"/>
          </w:tcPr>
          <w:p>
            <w:pPr>
              <w:pStyle w:val="TableParagraph"/>
              <w:ind w:right="1463"/>
              <w:jc w:val="right"/>
              <w:rPr>
                <w:sz w:val="24"/>
              </w:rPr>
            </w:pPr>
            <w:r>
              <w:rPr>
                <w:sz w:val="24"/>
              </w:rPr>
              <w:t>2 </w:t>
            </w:r>
          </w:p>
        </w:tc>
      </w:tr>
      <w:tr>
        <w:trPr>
          <w:trHeight w:val="311" w:hRule="atLeast"/>
        </w:trPr>
        <w:tc>
          <w:tcPr>
            <w:tcW w:w="1524" w:type="dxa"/>
          </w:tcPr>
          <w:p>
            <w:pPr>
              <w:pStyle w:val="TableParagraph"/>
              <w:ind w:right="511"/>
              <w:jc w:val="right"/>
              <w:rPr>
                <w:sz w:val="24"/>
              </w:rPr>
            </w:pPr>
            <w:r>
              <w:rPr>
                <w:sz w:val="24"/>
              </w:rPr>
              <w:t>44 </w:t>
            </w:r>
          </w:p>
        </w:tc>
        <w:tc>
          <w:tcPr>
            <w:tcW w:w="3687" w:type="dxa"/>
          </w:tcPr>
          <w:p>
            <w:pPr>
              <w:pStyle w:val="TableParagraph"/>
              <w:ind w:left="1281" w:right="1156"/>
              <w:rPr>
                <w:sz w:val="24"/>
              </w:rPr>
            </w:pPr>
            <w:r>
              <w:rPr>
                <w:sz w:val="24"/>
              </w:rPr>
              <w:t>宏信证券 </w:t>
            </w:r>
          </w:p>
        </w:tc>
        <w:tc>
          <w:tcPr>
            <w:tcW w:w="3312" w:type="dxa"/>
          </w:tcPr>
          <w:p>
            <w:pPr>
              <w:pStyle w:val="TableParagraph"/>
              <w:ind w:right="1463"/>
              <w:jc w:val="right"/>
              <w:rPr>
                <w:sz w:val="24"/>
              </w:rPr>
            </w:pPr>
            <w:r>
              <w:rPr>
                <w:sz w:val="24"/>
              </w:rPr>
              <w:t>2 </w:t>
            </w:r>
          </w:p>
        </w:tc>
      </w:tr>
      <w:tr>
        <w:trPr>
          <w:trHeight w:val="314" w:hRule="atLeast"/>
        </w:trPr>
        <w:tc>
          <w:tcPr>
            <w:tcW w:w="1524" w:type="dxa"/>
          </w:tcPr>
          <w:p>
            <w:pPr>
              <w:pStyle w:val="TableParagraph"/>
              <w:spacing w:before="2"/>
              <w:ind w:right="511"/>
              <w:jc w:val="right"/>
              <w:rPr>
                <w:sz w:val="24"/>
              </w:rPr>
            </w:pPr>
            <w:r>
              <w:rPr>
                <w:sz w:val="24"/>
              </w:rPr>
              <w:t>44 </w:t>
            </w:r>
          </w:p>
        </w:tc>
        <w:tc>
          <w:tcPr>
            <w:tcW w:w="3687" w:type="dxa"/>
          </w:tcPr>
          <w:p>
            <w:pPr>
              <w:pStyle w:val="TableParagraph"/>
              <w:spacing w:before="2"/>
              <w:ind w:left="1281" w:right="1156"/>
              <w:rPr>
                <w:sz w:val="24"/>
              </w:rPr>
            </w:pPr>
            <w:r>
              <w:rPr>
                <w:sz w:val="24"/>
              </w:rPr>
              <w:t>国融证券 </w:t>
            </w:r>
          </w:p>
        </w:tc>
        <w:tc>
          <w:tcPr>
            <w:tcW w:w="3312" w:type="dxa"/>
          </w:tcPr>
          <w:p>
            <w:pPr>
              <w:pStyle w:val="TableParagraph"/>
              <w:spacing w:before="2"/>
              <w:ind w:right="1463"/>
              <w:jc w:val="right"/>
              <w:rPr>
                <w:sz w:val="24"/>
              </w:rPr>
            </w:pPr>
            <w:r>
              <w:rPr>
                <w:sz w:val="24"/>
              </w:rPr>
              <w:t>2 </w:t>
            </w:r>
          </w:p>
        </w:tc>
      </w:tr>
      <w:tr>
        <w:trPr>
          <w:trHeight w:val="311" w:hRule="atLeast"/>
        </w:trPr>
        <w:tc>
          <w:tcPr>
            <w:tcW w:w="1524" w:type="dxa"/>
          </w:tcPr>
          <w:p>
            <w:pPr>
              <w:pStyle w:val="TableParagraph"/>
              <w:ind w:right="511"/>
              <w:jc w:val="right"/>
              <w:rPr>
                <w:sz w:val="24"/>
              </w:rPr>
            </w:pPr>
            <w:r>
              <w:rPr>
                <w:sz w:val="24"/>
              </w:rPr>
              <w:t>44 </w:t>
            </w:r>
          </w:p>
        </w:tc>
        <w:tc>
          <w:tcPr>
            <w:tcW w:w="3687" w:type="dxa"/>
          </w:tcPr>
          <w:p>
            <w:pPr>
              <w:pStyle w:val="TableParagraph"/>
              <w:ind w:left="1281" w:right="1156"/>
              <w:rPr>
                <w:sz w:val="24"/>
              </w:rPr>
            </w:pPr>
            <w:r>
              <w:rPr>
                <w:sz w:val="24"/>
              </w:rPr>
              <w:t>中航证券 </w:t>
            </w:r>
          </w:p>
        </w:tc>
        <w:tc>
          <w:tcPr>
            <w:tcW w:w="3312" w:type="dxa"/>
          </w:tcPr>
          <w:p>
            <w:pPr>
              <w:pStyle w:val="TableParagraph"/>
              <w:ind w:right="1463"/>
              <w:jc w:val="right"/>
              <w:rPr>
                <w:sz w:val="24"/>
              </w:rPr>
            </w:pPr>
            <w:r>
              <w:rPr>
                <w:sz w:val="24"/>
              </w:rPr>
              <w:t>2 </w:t>
            </w:r>
          </w:p>
        </w:tc>
      </w:tr>
      <w:tr>
        <w:trPr>
          <w:trHeight w:val="311" w:hRule="atLeast"/>
        </w:trPr>
        <w:tc>
          <w:tcPr>
            <w:tcW w:w="1524" w:type="dxa"/>
          </w:tcPr>
          <w:p>
            <w:pPr>
              <w:pStyle w:val="TableParagraph"/>
              <w:ind w:right="511"/>
              <w:jc w:val="right"/>
              <w:rPr>
                <w:sz w:val="24"/>
              </w:rPr>
            </w:pPr>
            <w:r>
              <w:rPr>
                <w:sz w:val="24"/>
              </w:rPr>
              <w:t>44 </w:t>
            </w:r>
          </w:p>
        </w:tc>
        <w:tc>
          <w:tcPr>
            <w:tcW w:w="3687" w:type="dxa"/>
          </w:tcPr>
          <w:p>
            <w:pPr>
              <w:pStyle w:val="TableParagraph"/>
              <w:ind w:left="1281" w:right="1156"/>
              <w:rPr>
                <w:sz w:val="24"/>
              </w:rPr>
            </w:pPr>
            <w:r>
              <w:rPr>
                <w:sz w:val="24"/>
              </w:rPr>
              <w:t>第一创业 </w:t>
            </w:r>
          </w:p>
        </w:tc>
        <w:tc>
          <w:tcPr>
            <w:tcW w:w="3312" w:type="dxa"/>
          </w:tcPr>
          <w:p>
            <w:pPr>
              <w:pStyle w:val="TableParagraph"/>
              <w:ind w:right="1463"/>
              <w:jc w:val="right"/>
              <w:rPr>
                <w:sz w:val="24"/>
              </w:rPr>
            </w:pPr>
            <w:r>
              <w:rPr>
                <w:sz w:val="24"/>
              </w:rPr>
              <w:t>2 </w:t>
            </w:r>
          </w:p>
        </w:tc>
      </w:tr>
      <w:tr>
        <w:trPr>
          <w:trHeight w:val="311" w:hRule="atLeast"/>
        </w:trPr>
        <w:tc>
          <w:tcPr>
            <w:tcW w:w="1524" w:type="dxa"/>
          </w:tcPr>
          <w:p>
            <w:pPr>
              <w:pStyle w:val="TableParagraph"/>
              <w:ind w:right="511"/>
              <w:jc w:val="right"/>
              <w:rPr>
                <w:sz w:val="24"/>
              </w:rPr>
            </w:pPr>
            <w:r>
              <w:rPr>
                <w:sz w:val="24"/>
              </w:rPr>
              <w:t>53 </w:t>
            </w:r>
          </w:p>
        </w:tc>
        <w:tc>
          <w:tcPr>
            <w:tcW w:w="3687" w:type="dxa"/>
          </w:tcPr>
          <w:p>
            <w:pPr>
              <w:pStyle w:val="TableParagraph"/>
              <w:ind w:left="1281" w:right="1156"/>
              <w:rPr>
                <w:sz w:val="24"/>
              </w:rPr>
            </w:pPr>
            <w:r>
              <w:rPr>
                <w:sz w:val="24"/>
              </w:rPr>
              <w:t>东方证券 </w:t>
            </w:r>
          </w:p>
        </w:tc>
        <w:tc>
          <w:tcPr>
            <w:tcW w:w="3312" w:type="dxa"/>
          </w:tcPr>
          <w:p>
            <w:pPr>
              <w:pStyle w:val="TableParagraph"/>
              <w:ind w:right="1463"/>
              <w:jc w:val="right"/>
              <w:rPr>
                <w:sz w:val="24"/>
              </w:rPr>
            </w:pPr>
            <w:r>
              <w:rPr>
                <w:sz w:val="24"/>
              </w:rPr>
              <w:t>1 </w:t>
            </w:r>
          </w:p>
        </w:tc>
      </w:tr>
      <w:tr>
        <w:trPr>
          <w:trHeight w:val="311" w:hRule="atLeast"/>
        </w:trPr>
        <w:tc>
          <w:tcPr>
            <w:tcW w:w="1524" w:type="dxa"/>
          </w:tcPr>
          <w:p>
            <w:pPr>
              <w:pStyle w:val="TableParagraph"/>
              <w:ind w:right="511"/>
              <w:jc w:val="right"/>
              <w:rPr>
                <w:sz w:val="24"/>
              </w:rPr>
            </w:pPr>
            <w:r>
              <w:rPr>
                <w:sz w:val="24"/>
              </w:rPr>
              <w:t>53 </w:t>
            </w:r>
          </w:p>
        </w:tc>
        <w:tc>
          <w:tcPr>
            <w:tcW w:w="3687" w:type="dxa"/>
          </w:tcPr>
          <w:p>
            <w:pPr>
              <w:pStyle w:val="TableParagraph"/>
              <w:ind w:left="1281" w:right="1156"/>
              <w:rPr>
                <w:sz w:val="24"/>
              </w:rPr>
            </w:pPr>
            <w:r>
              <w:rPr>
                <w:sz w:val="24"/>
              </w:rPr>
              <w:t>东北证券 </w:t>
            </w:r>
          </w:p>
        </w:tc>
        <w:tc>
          <w:tcPr>
            <w:tcW w:w="3312" w:type="dxa"/>
          </w:tcPr>
          <w:p>
            <w:pPr>
              <w:pStyle w:val="TableParagraph"/>
              <w:ind w:right="1463"/>
              <w:jc w:val="right"/>
              <w:rPr>
                <w:sz w:val="24"/>
              </w:rPr>
            </w:pPr>
            <w:r>
              <w:rPr>
                <w:sz w:val="24"/>
              </w:rPr>
              <w:t>1 </w:t>
            </w:r>
          </w:p>
        </w:tc>
      </w:tr>
      <w:tr>
        <w:trPr>
          <w:trHeight w:val="311" w:hRule="atLeast"/>
        </w:trPr>
        <w:tc>
          <w:tcPr>
            <w:tcW w:w="1524" w:type="dxa"/>
          </w:tcPr>
          <w:p>
            <w:pPr>
              <w:pStyle w:val="TableParagraph"/>
              <w:ind w:right="511"/>
              <w:jc w:val="right"/>
              <w:rPr>
                <w:sz w:val="24"/>
              </w:rPr>
            </w:pPr>
            <w:r>
              <w:rPr>
                <w:sz w:val="24"/>
              </w:rPr>
              <w:t>53 </w:t>
            </w:r>
          </w:p>
        </w:tc>
        <w:tc>
          <w:tcPr>
            <w:tcW w:w="3687" w:type="dxa"/>
          </w:tcPr>
          <w:p>
            <w:pPr>
              <w:pStyle w:val="TableParagraph"/>
              <w:ind w:left="1281" w:right="1156"/>
              <w:rPr>
                <w:sz w:val="24"/>
              </w:rPr>
            </w:pPr>
            <w:r>
              <w:rPr>
                <w:sz w:val="24"/>
              </w:rPr>
              <w:t>山西证券 </w:t>
            </w:r>
          </w:p>
        </w:tc>
        <w:tc>
          <w:tcPr>
            <w:tcW w:w="3312" w:type="dxa"/>
          </w:tcPr>
          <w:p>
            <w:pPr>
              <w:pStyle w:val="TableParagraph"/>
              <w:ind w:right="1463"/>
              <w:jc w:val="right"/>
              <w:rPr>
                <w:sz w:val="24"/>
              </w:rPr>
            </w:pPr>
            <w:r>
              <w:rPr>
                <w:sz w:val="24"/>
              </w:rPr>
              <w:t>1 </w:t>
            </w:r>
          </w:p>
        </w:tc>
      </w:tr>
      <w:tr>
        <w:trPr>
          <w:trHeight w:val="313" w:hRule="atLeast"/>
        </w:trPr>
        <w:tc>
          <w:tcPr>
            <w:tcW w:w="1524" w:type="dxa"/>
          </w:tcPr>
          <w:p>
            <w:pPr>
              <w:pStyle w:val="TableParagraph"/>
              <w:spacing w:before="2"/>
              <w:ind w:right="511"/>
              <w:jc w:val="right"/>
              <w:rPr>
                <w:sz w:val="24"/>
              </w:rPr>
            </w:pPr>
            <w:r>
              <w:rPr>
                <w:sz w:val="24"/>
              </w:rPr>
              <w:t>53 </w:t>
            </w:r>
          </w:p>
        </w:tc>
        <w:tc>
          <w:tcPr>
            <w:tcW w:w="3687" w:type="dxa"/>
          </w:tcPr>
          <w:p>
            <w:pPr>
              <w:pStyle w:val="TableParagraph"/>
              <w:spacing w:before="2"/>
              <w:ind w:left="1281" w:right="1156"/>
              <w:rPr>
                <w:sz w:val="24"/>
              </w:rPr>
            </w:pPr>
            <w:r>
              <w:rPr>
                <w:sz w:val="24"/>
              </w:rPr>
              <w:t>国盛证券 </w:t>
            </w:r>
          </w:p>
        </w:tc>
        <w:tc>
          <w:tcPr>
            <w:tcW w:w="3312" w:type="dxa"/>
          </w:tcPr>
          <w:p>
            <w:pPr>
              <w:pStyle w:val="TableParagraph"/>
              <w:spacing w:before="2"/>
              <w:ind w:right="1463"/>
              <w:jc w:val="right"/>
              <w:rPr>
                <w:sz w:val="24"/>
              </w:rPr>
            </w:pPr>
            <w:r>
              <w:rPr>
                <w:sz w:val="24"/>
              </w:rPr>
              <w:t>1 </w:t>
            </w:r>
          </w:p>
        </w:tc>
      </w:tr>
      <w:tr>
        <w:trPr>
          <w:trHeight w:val="311" w:hRule="atLeast"/>
        </w:trPr>
        <w:tc>
          <w:tcPr>
            <w:tcW w:w="1524" w:type="dxa"/>
          </w:tcPr>
          <w:p>
            <w:pPr>
              <w:pStyle w:val="TableParagraph"/>
              <w:ind w:right="511"/>
              <w:jc w:val="right"/>
              <w:rPr>
                <w:sz w:val="24"/>
              </w:rPr>
            </w:pPr>
            <w:r>
              <w:rPr>
                <w:sz w:val="24"/>
              </w:rPr>
              <w:t>53 </w:t>
            </w:r>
          </w:p>
        </w:tc>
        <w:tc>
          <w:tcPr>
            <w:tcW w:w="3687" w:type="dxa"/>
          </w:tcPr>
          <w:p>
            <w:pPr>
              <w:pStyle w:val="TableParagraph"/>
              <w:ind w:left="1281" w:right="1156"/>
              <w:rPr>
                <w:sz w:val="24"/>
              </w:rPr>
            </w:pPr>
            <w:r>
              <w:rPr>
                <w:sz w:val="24"/>
              </w:rPr>
              <w:t>银河证券 </w:t>
            </w:r>
          </w:p>
        </w:tc>
        <w:tc>
          <w:tcPr>
            <w:tcW w:w="3312" w:type="dxa"/>
          </w:tcPr>
          <w:p>
            <w:pPr>
              <w:pStyle w:val="TableParagraph"/>
              <w:ind w:right="1463"/>
              <w:jc w:val="right"/>
              <w:rPr>
                <w:sz w:val="24"/>
              </w:rPr>
            </w:pPr>
            <w:r>
              <w:rPr>
                <w:sz w:val="24"/>
              </w:rPr>
              <w:t>1 </w:t>
            </w:r>
          </w:p>
        </w:tc>
      </w:tr>
      <w:tr>
        <w:trPr>
          <w:trHeight w:val="311" w:hRule="atLeast"/>
        </w:trPr>
        <w:tc>
          <w:tcPr>
            <w:tcW w:w="1524" w:type="dxa"/>
          </w:tcPr>
          <w:p>
            <w:pPr>
              <w:pStyle w:val="TableParagraph"/>
              <w:ind w:right="511"/>
              <w:jc w:val="right"/>
              <w:rPr>
                <w:sz w:val="24"/>
              </w:rPr>
            </w:pPr>
            <w:r>
              <w:rPr>
                <w:sz w:val="24"/>
              </w:rPr>
              <w:t>53 </w:t>
            </w:r>
          </w:p>
        </w:tc>
        <w:tc>
          <w:tcPr>
            <w:tcW w:w="3687" w:type="dxa"/>
          </w:tcPr>
          <w:p>
            <w:pPr>
              <w:pStyle w:val="TableParagraph"/>
              <w:ind w:left="1281" w:right="1156"/>
              <w:rPr>
                <w:sz w:val="24"/>
              </w:rPr>
            </w:pPr>
            <w:r>
              <w:rPr>
                <w:sz w:val="24"/>
              </w:rPr>
              <w:t>东莞证券 </w:t>
            </w:r>
          </w:p>
        </w:tc>
        <w:tc>
          <w:tcPr>
            <w:tcW w:w="3312" w:type="dxa"/>
          </w:tcPr>
          <w:p>
            <w:pPr>
              <w:pStyle w:val="TableParagraph"/>
              <w:ind w:right="1463"/>
              <w:jc w:val="right"/>
              <w:rPr>
                <w:sz w:val="24"/>
              </w:rPr>
            </w:pPr>
            <w:r>
              <w:rPr>
                <w:sz w:val="24"/>
              </w:rPr>
              <w:t>1 </w:t>
            </w:r>
          </w:p>
        </w:tc>
      </w:tr>
      <w:tr>
        <w:trPr>
          <w:trHeight w:val="312" w:hRule="atLeast"/>
        </w:trPr>
        <w:tc>
          <w:tcPr>
            <w:tcW w:w="1524" w:type="dxa"/>
          </w:tcPr>
          <w:p>
            <w:pPr>
              <w:pStyle w:val="TableParagraph"/>
              <w:ind w:right="511"/>
              <w:jc w:val="right"/>
              <w:rPr>
                <w:sz w:val="24"/>
              </w:rPr>
            </w:pPr>
            <w:r>
              <w:rPr>
                <w:sz w:val="24"/>
              </w:rPr>
              <w:t>53 </w:t>
            </w:r>
          </w:p>
        </w:tc>
        <w:tc>
          <w:tcPr>
            <w:tcW w:w="3687" w:type="dxa"/>
          </w:tcPr>
          <w:p>
            <w:pPr>
              <w:pStyle w:val="TableParagraph"/>
              <w:ind w:left="1281" w:right="1156"/>
              <w:rPr>
                <w:sz w:val="24"/>
              </w:rPr>
            </w:pPr>
            <w:r>
              <w:rPr>
                <w:sz w:val="24"/>
              </w:rPr>
              <w:t>东方财富 </w:t>
            </w:r>
          </w:p>
        </w:tc>
        <w:tc>
          <w:tcPr>
            <w:tcW w:w="3312" w:type="dxa"/>
          </w:tcPr>
          <w:p>
            <w:pPr>
              <w:pStyle w:val="TableParagraph"/>
              <w:ind w:right="1463"/>
              <w:jc w:val="right"/>
              <w:rPr>
                <w:sz w:val="24"/>
              </w:rPr>
            </w:pPr>
            <w:r>
              <w:rPr>
                <w:sz w:val="24"/>
              </w:rPr>
              <w:t>1 </w:t>
            </w:r>
          </w:p>
        </w:tc>
      </w:tr>
      <w:tr>
        <w:trPr>
          <w:trHeight w:val="311" w:hRule="atLeast"/>
        </w:trPr>
        <w:tc>
          <w:tcPr>
            <w:tcW w:w="1524" w:type="dxa"/>
          </w:tcPr>
          <w:p>
            <w:pPr>
              <w:pStyle w:val="TableParagraph"/>
              <w:ind w:right="511"/>
              <w:jc w:val="right"/>
              <w:rPr>
                <w:sz w:val="24"/>
              </w:rPr>
            </w:pPr>
            <w:r>
              <w:rPr>
                <w:sz w:val="24"/>
              </w:rPr>
              <w:t>53 </w:t>
            </w:r>
          </w:p>
        </w:tc>
        <w:tc>
          <w:tcPr>
            <w:tcW w:w="3687" w:type="dxa"/>
          </w:tcPr>
          <w:p>
            <w:pPr>
              <w:pStyle w:val="TableParagraph"/>
              <w:ind w:left="1281" w:right="1156"/>
              <w:rPr>
                <w:sz w:val="24"/>
              </w:rPr>
            </w:pPr>
            <w:r>
              <w:rPr>
                <w:sz w:val="24"/>
              </w:rPr>
              <w:t>西南证券 </w:t>
            </w:r>
          </w:p>
        </w:tc>
        <w:tc>
          <w:tcPr>
            <w:tcW w:w="3312" w:type="dxa"/>
          </w:tcPr>
          <w:p>
            <w:pPr>
              <w:pStyle w:val="TableParagraph"/>
              <w:ind w:right="1463"/>
              <w:jc w:val="right"/>
              <w:rPr>
                <w:sz w:val="24"/>
              </w:rPr>
            </w:pPr>
            <w:r>
              <w:rPr>
                <w:sz w:val="24"/>
              </w:rPr>
              <w:t>1 </w:t>
            </w:r>
          </w:p>
        </w:tc>
      </w:tr>
      <w:tr>
        <w:trPr>
          <w:trHeight w:val="311" w:hRule="atLeast"/>
        </w:trPr>
        <w:tc>
          <w:tcPr>
            <w:tcW w:w="1524" w:type="dxa"/>
          </w:tcPr>
          <w:p>
            <w:pPr>
              <w:pStyle w:val="TableParagraph"/>
              <w:ind w:right="511"/>
              <w:jc w:val="right"/>
              <w:rPr>
                <w:sz w:val="24"/>
              </w:rPr>
            </w:pPr>
            <w:r>
              <w:rPr>
                <w:sz w:val="24"/>
              </w:rPr>
              <w:t>53 </w:t>
            </w:r>
          </w:p>
        </w:tc>
        <w:tc>
          <w:tcPr>
            <w:tcW w:w="3687" w:type="dxa"/>
          </w:tcPr>
          <w:p>
            <w:pPr>
              <w:pStyle w:val="TableParagraph"/>
              <w:ind w:left="1281" w:right="1156"/>
              <w:rPr>
                <w:sz w:val="24"/>
              </w:rPr>
            </w:pPr>
            <w:r>
              <w:rPr>
                <w:sz w:val="24"/>
              </w:rPr>
              <w:t>湘财证券 </w:t>
            </w:r>
          </w:p>
        </w:tc>
        <w:tc>
          <w:tcPr>
            <w:tcW w:w="3312" w:type="dxa"/>
          </w:tcPr>
          <w:p>
            <w:pPr>
              <w:pStyle w:val="TableParagraph"/>
              <w:ind w:right="1463"/>
              <w:jc w:val="right"/>
              <w:rPr>
                <w:sz w:val="24"/>
              </w:rPr>
            </w:pPr>
            <w:r>
              <w:rPr>
                <w:sz w:val="24"/>
              </w:rPr>
              <w:t>1 </w:t>
            </w:r>
          </w:p>
        </w:tc>
      </w:tr>
      <w:tr>
        <w:trPr>
          <w:trHeight w:val="313" w:hRule="atLeast"/>
        </w:trPr>
        <w:tc>
          <w:tcPr>
            <w:tcW w:w="1524" w:type="dxa"/>
          </w:tcPr>
          <w:p>
            <w:pPr>
              <w:pStyle w:val="TableParagraph"/>
              <w:spacing w:before="2"/>
              <w:ind w:right="511"/>
              <w:jc w:val="right"/>
              <w:rPr>
                <w:sz w:val="24"/>
              </w:rPr>
            </w:pPr>
            <w:r>
              <w:rPr>
                <w:sz w:val="24"/>
              </w:rPr>
              <w:t>53 </w:t>
            </w:r>
          </w:p>
        </w:tc>
        <w:tc>
          <w:tcPr>
            <w:tcW w:w="3687" w:type="dxa"/>
          </w:tcPr>
          <w:p>
            <w:pPr>
              <w:pStyle w:val="TableParagraph"/>
              <w:spacing w:before="2"/>
              <w:ind w:left="1281" w:right="1156"/>
              <w:rPr>
                <w:sz w:val="24"/>
              </w:rPr>
            </w:pPr>
            <w:r>
              <w:rPr>
                <w:sz w:val="24"/>
              </w:rPr>
              <w:t>联储证券 </w:t>
            </w:r>
          </w:p>
        </w:tc>
        <w:tc>
          <w:tcPr>
            <w:tcW w:w="3312" w:type="dxa"/>
          </w:tcPr>
          <w:p>
            <w:pPr>
              <w:pStyle w:val="TableParagraph"/>
              <w:spacing w:before="2"/>
              <w:ind w:right="1463"/>
              <w:jc w:val="right"/>
              <w:rPr>
                <w:sz w:val="24"/>
              </w:rPr>
            </w:pPr>
            <w:r>
              <w:rPr>
                <w:sz w:val="24"/>
              </w:rPr>
              <w:t>1 </w:t>
            </w:r>
          </w:p>
        </w:tc>
      </w:tr>
      <w:tr>
        <w:trPr>
          <w:trHeight w:val="311" w:hRule="atLeast"/>
        </w:trPr>
        <w:tc>
          <w:tcPr>
            <w:tcW w:w="1524" w:type="dxa"/>
          </w:tcPr>
          <w:p>
            <w:pPr>
              <w:pStyle w:val="TableParagraph"/>
              <w:ind w:right="511"/>
              <w:jc w:val="right"/>
              <w:rPr>
                <w:sz w:val="24"/>
              </w:rPr>
            </w:pPr>
            <w:r>
              <w:rPr>
                <w:sz w:val="24"/>
              </w:rPr>
              <w:t>53 </w:t>
            </w:r>
          </w:p>
        </w:tc>
        <w:tc>
          <w:tcPr>
            <w:tcW w:w="3687" w:type="dxa"/>
          </w:tcPr>
          <w:p>
            <w:pPr>
              <w:pStyle w:val="TableParagraph"/>
              <w:ind w:left="1281" w:right="1156"/>
              <w:rPr>
                <w:sz w:val="24"/>
              </w:rPr>
            </w:pPr>
            <w:r>
              <w:rPr>
                <w:sz w:val="24"/>
              </w:rPr>
              <w:t>万联证券 </w:t>
            </w:r>
          </w:p>
        </w:tc>
        <w:tc>
          <w:tcPr>
            <w:tcW w:w="3312" w:type="dxa"/>
          </w:tcPr>
          <w:p>
            <w:pPr>
              <w:pStyle w:val="TableParagraph"/>
              <w:ind w:right="1463"/>
              <w:jc w:val="right"/>
              <w:rPr>
                <w:sz w:val="24"/>
              </w:rPr>
            </w:pPr>
            <w:r>
              <w:rPr>
                <w:sz w:val="24"/>
              </w:rPr>
              <w:t>1 </w:t>
            </w:r>
          </w:p>
        </w:tc>
      </w:tr>
      <w:tr>
        <w:trPr>
          <w:trHeight w:val="311" w:hRule="atLeast"/>
        </w:trPr>
        <w:tc>
          <w:tcPr>
            <w:tcW w:w="1524" w:type="dxa"/>
          </w:tcPr>
          <w:p>
            <w:pPr>
              <w:pStyle w:val="TableParagraph"/>
              <w:ind w:right="511"/>
              <w:jc w:val="right"/>
              <w:rPr>
                <w:sz w:val="24"/>
              </w:rPr>
            </w:pPr>
            <w:r>
              <w:rPr>
                <w:sz w:val="24"/>
              </w:rPr>
              <w:t>53 </w:t>
            </w:r>
          </w:p>
        </w:tc>
        <w:tc>
          <w:tcPr>
            <w:tcW w:w="3687" w:type="dxa"/>
          </w:tcPr>
          <w:p>
            <w:pPr>
              <w:pStyle w:val="TableParagraph"/>
              <w:ind w:left="1281" w:right="1156"/>
              <w:rPr>
                <w:sz w:val="24"/>
              </w:rPr>
            </w:pPr>
            <w:r>
              <w:rPr>
                <w:sz w:val="24"/>
              </w:rPr>
              <w:t>华宝证券 </w:t>
            </w:r>
          </w:p>
        </w:tc>
        <w:tc>
          <w:tcPr>
            <w:tcW w:w="3312" w:type="dxa"/>
          </w:tcPr>
          <w:p>
            <w:pPr>
              <w:pStyle w:val="TableParagraph"/>
              <w:ind w:right="1463"/>
              <w:jc w:val="right"/>
              <w:rPr>
                <w:sz w:val="24"/>
              </w:rPr>
            </w:pPr>
            <w:r>
              <w:rPr>
                <w:sz w:val="24"/>
              </w:rPr>
              <w:t>1 </w:t>
            </w:r>
          </w:p>
        </w:tc>
      </w:tr>
      <w:tr>
        <w:trPr>
          <w:trHeight w:val="311" w:hRule="atLeast"/>
        </w:trPr>
        <w:tc>
          <w:tcPr>
            <w:tcW w:w="1524" w:type="dxa"/>
          </w:tcPr>
          <w:p>
            <w:pPr>
              <w:pStyle w:val="TableParagraph"/>
              <w:ind w:right="511"/>
              <w:jc w:val="right"/>
              <w:rPr>
                <w:sz w:val="24"/>
              </w:rPr>
            </w:pPr>
            <w:r>
              <w:rPr>
                <w:sz w:val="24"/>
              </w:rPr>
              <w:t>53 </w:t>
            </w:r>
          </w:p>
        </w:tc>
        <w:tc>
          <w:tcPr>
            <w:tcW w:w="3687" w:type="dxa"/>
          </w:tcPr>
          <w:p>
            <w:pPr>
              <w:pStyle w:val="TableParagraph"/>
              <w:ind w:left="1281" w:right="1156"/>
              <w:rPr>
                <w:sz w:val="24"/>
              </w:rPr>
            </w:pPr>
            <w:r>
              <w:rPr>
                <w:sz w:val="24"/>
              </w:rPr>
              <w:t>万和证券 </w:t>
            </w:r>
          </w:p>
        </w:tc>
        <w:tc>
          <w:tcPr>
            <w:tcW w:w="3312" w:type="dxa"/>
          </w:tcPr>
          <w:p>
            <w:pPr>
              <w:pStyle w:val="TableParagraph"/>
              <w:ind w:right="1463"/>
              <w:jc w:val="right"/>
              <w:rPr>
                <w:sz w:val="24"/>
              </w:rPr>
            </w:pPr>
            <w:r>
              <w:rPr>
                <w:sz w:val="24"/>
              </w:rPr>
              <w:t>1 </w:t>
            </w:r>
          </w:p>
        </w:tc>
      </w:tr>
      <w:tr>
        <w:trPr>
          <w:trHeight w:val="311" w:hRule="atLeast"/>
        </w:trPr>
        <w:tc>
          <w:tcPr>
            <w:tcW w:w="1524" w:type="dxa"/>
          </w:tcPr>
          <w:p>
            <w:pPr>
              <w:pStyle w:val="TableParagraph"/>
              <w:ind w:right="511"/>
              <w:jc w:val="right"/>
              <w:rPr>
                <w:sz w:val="24"/>
              </w:rPr>
            </w:pPr>
            <w:r>
              <w:rPr>
                <w:sz w:val="24"/>
              </w:rPr>
              <w:t>53 </w:t>
            </w:r>
          </w:p>
        </w:tc>
        <w:tc>
          <w:tcPr>
            <w:tcW w:w="3687" w:type="dxa"/>
          </w:tcPr>
          <w:p>
            <w:pPr>
              <w:pStyle w:val="TableParagraph"/>
              <w:ind w:left="1281" w:right="1156"/>
              <w:rPr>
                <w:sz w:val="24"/>
              </w:rPr>
            </w:pPr>
            <w:r>
              <w:rPr>
                <w:sz w:val="24"/>
              </w:rPr>
              <w:t>财信证券 </w:t>
            </w:r>
          </w:p>
        </w:tc>
        <w:tc>
          <w:tcPr>
            <w:tcW w:w="3312" w:type="dxa"/>
          </w:tcPr>
          <w:p>
            <w:pPr>
              <w:pStyle w:val="TableParagraph"/>
              <w:ind w:right="1463"/>
              <w:jc w:val="right"/>
              <w:rPr>
                <w:sz w:val="24"/>
              </w:rPr>
            </w:pPr>
            <w:r>
              <w:rPr>
                <w:sz w:val="24"/>
              </w:rPr>
              <w:t>1 </w:t>
            </w:r>
          </w:p>
        </w:tc>
      </w:tr>
      <w:tr>
        <w:trPr>
          <w:trHeight w:val="311" w:hRule="atLeast"/>
        </w:trPr>
        <w:tc>
          <w:tcPr>
            <w:tcW w:w="1524" w:type="dxa"/>
          </w:tcPr>
          <w:p>
            <w:pPr>
              <w:pStyle w:val="TableParagraph"/>
              <w:ind w:right="511"/>
              <w:jc w:val="right"/>
              <w:rPr>
                <w:sz w:val="24"/>
              </w:rPr>
            </w:pPr>
            <w:r>
              <w:rPr>
                <w:sz w:val="24"/>
              </w:rPr>
              <w:t>53 </w:t>
            </w:r>
          </w:p>
        </w:tc>
        <w:tc>
          <w:tcPr>
            <w:tcW w:w="3687" w:type="dxa"/>
          </w:tcPr>
          <w:p>
            <w:pPr>
              <w:pStyle w:val="TableParagraph"/>
              <w:ind w:left="1281" w:right="1156"/>
              <w:rPr>
                <w:sz w:val="24"/>
              </w:rPr>
            </w:pPr>
            <w:r>
              <w:rPr>
                <w:sz w:val="24"/>
              </w:rPr>
              <w:t>中邮证券 </w:t>
            </w:r>
          </w:p>
        </w:tc>
        <w:tc>
          <w:tcPr>
            <w:tcW w:w="3312" w:type="dxa"/>
          </w:tcPr>
          <w:p>
            <w:pPr>
              <w:pStyle w:val="TableParagraph"/>
              <w:ind w:right="1463"/>
              <w:jc w:val="right"/>
              <w:rPr>
                <w:sz w:val="24"/>
              </w:rPr>
            </w:pPr>
            <w:r>
              <w:rPr>
                <w:sz w:val="24"/>
              </w:rPr>
              <w:t>1 </w:t>
            </w:r>
          </w:p>
        </w:tc>
      </w:tr>
      <w:tr>
        <w:trPr>
          <w:trHeight w:val="313" w:hRule="atLeast"/>
        </w:trPr>
        <w:tc>
          <w:tcPr>
            <w:tcW w:w="1524" w:type="dxa"/>
          </w:tcPr>
          <w:p>
            <w:pPr>
              <w:pStyle w:val="TableParagraph"/>
              <w:spacing w:before="2"/>
              <w:ind w:right="511"/>
              <w:jc w:val="right"/>
              <w:rPr>
                <w:sz w:val="24"/>
              </w:rPr>
            </w:pPr>
            <w:r>
              <w:rPr>
                <w:sz w:val="24"/>
              </w:rPr>
              <w:t>53 </w:t>
            </w:r>
          </w:p>
        </w:tc>
        <w:tc>
          <w:tcPr>
            <w:tcW w:w="3687" w:type="dxa"/>
          </w:tcPr>
          <w:p>
            <w:pPr>
              <w:pStyle w:val="TableParagraph"/>
              <w:spacing w:before="2"/>
              <w:ind w:left="1281" w:right="1156"/>
              <w:rPr>
                <w:sz w:val="24"/>
              </w:rPr>
            </w:pPr>
            <w:r>
              <w:rPr>
                <w:sz w:val="24"/>
              </w:rPr>
              <w:t>金元证券 </w:t>
            </w:r>
          </w:p>
        </w:tc>
        <w:tc>
          <w:tcPr>
            <w:tcW w:w="3312" w:type="dxa"/>
          </w:tcPr>
          <w:p>
            <w:pPr>
              <w:pStyle w:val="TableParagraph"/>
              <w:spacing w:before="2"/>
              <w:ind w:right="1463"/>
              <w:jc w:val="right"/>
              <w:rPr>
                <w:sz w:val="24"/>
              </w:rPr>
            </w:pPr>
            <w:r>
              <w:rPr>
                <w:sz w:val="24"/>
              </w:rPr>
              <w:t>1 </w:t>
            </w:r>
          </w:p>
        </w:tc>
      </w:tr>
      <w:tr>
        <w:trPr>
          <w:trHeight w:val="311" w:hRule="atLeast"/>
        </w:trPr>
        <w:tc>
          <w:tcPr>
            <w:tcW w:w="1524" w:type="dxa"/>
          </w:tcPr>
          <w:p>
            <w:pPr>
              <w:pStyle w:val="TableParagraph"/>
              <w:ind w:right="511"/>
              <w:jc w:val="right"/>
              <w:rPr>
                <w:sz w:val="24"/>
              </w:rPr>
            </w:pPr>
            <w:r>
              <w:rPr>
                <w:sz w:val="24"/>
              </w:rPr>
              <w:t>53 </w:t>
            </w:r>
          </w:p>
        </w:tc>
        <w:tc>
          <w:tcPr>
            <w:tcW w:w="3687" w:type="dxa"/>
          </w:tcPr>
          <w:p>
            <w:pPr>
              <w:pStyle w:val="TableParagraph"/>
              <w:ind w:left="1281" w:right="1156"/>
              <w:rPr>
                <w:sz w:val="24"/>
              </w:rPr>
            </w:pPr>
            <w:r>
              <w:rPr>
                <w:sz w:val="24"/>
              </w:rPr>
              <w:t>太平洋证券 </w:t>
            </w:r>
          </w:p>
        </w:tc>
        <w:tc>
          <w:tcPr>
            <w:tcW w:w="3312" w:type="dxa"/>
          </w:tcPr>
          <w:p>
            <w:pPr>
              <w:pStyle w:val="TableParagraph"/>
              <w:ind w:right="1463"/>
              <w:jc w:val="right"/>
              <w:rPr>
                <w:sz w:val="24"/>
              </w:rPr>
            </w:pPr>
            <w:r>
              <w:rPr>
                <w:sz w:val="24"/>
              </w:rPr>
              <w:t>1 </w:t>
            </w:r>
          </w:p>
        </w:tc>
      </w:tr>
      <w:tr>
        <w:trPr>
          <w:trHeight w:val="311" w:hRule="atLeast"/>
        </w:trPr>
        <w:tc>
          <w:tcPr>
            <w:tcW w:w="1524" w:type="dxa"/>
          </w:tcPr>
          <w:p>
            <w:pPr>
              <w:pStyle w:val="TableParagraph"/>
              <w:ind w:right="511"/>
              <w:jc w:val="right"/>
              <w:rPr>
                <w:sz w:val="24"/>
              </w:rPr>
            </w:pPr>
            <w:r>
              <w:rPr>
                <w:sz w:val="24"/>
              </w:rPr>
              <w:t>53 </w:t>
            </w:r>
          </w:p>
        </w:tc>
        <w:tc>
          <w:tcPr>
            <w:tcW w:w="3687" w:type="dxa"/>
          </w:tcPr>
          <w:p>
            <w:pPr>
              <w:pStyle w:val="TableParagraph"/>
              <w:ind w:left="1281" w:right="1156"/>
              <w:rPr>
                <w:sz w:val="24"/>
              </w:rPr>
            </w:pPr>
            <w:r>
              <w:rPr>
                <w:sz w:val="24"/>
              </w:rPr>
              <w:t>安信证券 </w:t>
            </w:r>
          </w:p>
        </w:tc>
        <w:tc>
          <w:tcPr>
            <w:tcW w:w="3312" w:type="dxa"/>
          </w:tcPr>
          <w:p>
            <w:pPr>
              <w:pStyle w:val="TableParagraph"/>
              <w:ind w:right="1463"/>
              <w:jc w:val="right"/>
              <w:rPr>
                <w:sz w:val="24"/>
              </w:rPr>
            </w:pPr>
            <w:r>
              <w:rPr>
                <w:sz w:val="24"/>
              </w:rPr>
              <w:t>1 </w:t>
            </w:r>
          </w:p>
        </w:tc>
      </w:tr>
      <w:tr>
        <w:trPr>
          <w:trHeight w:val="312" w:hRule="atLeast"/>
        </w:trPr>
        <w:tc>
          <w:tcPr>
            <w:tcW w:w="1524" w:type="dxa"/>
          </w:tcPr>
          <w:p>
            <w:pPr>
              <w:pStyle w:val="TableParagraph"/>
              <w:ind w:right="511"/>
              <w:jc w:val="right"/>
              <w:rPr>
                <w:sz w:val="24"/>
              </w:rPr>
            </w:pPr>
            <w:r>
              <w:rPr>
                <w:sz w:val="24"/>
              </w:rPr>
              <w:t>53 </w:t>
            </w:r>
          </w:p>
        </w:tc>
        <w:tc>
          <w:tcPr>
            <w:tcW w:w="3687" w:type="dxa"/>
          </w:tcPr>
          <w:p>
            <w:pPr>
              <w:pStyle w:val="TableParagraph"/>
              <w:ind w:left="1281" w:right="1156"/>
              <w:rPr>
                <w:sz w:val="24"/>
              </w:rPr>
            </w:pPr>
            <w:r>
              <w:rPr>
                <w:sz w:val="24"/>
              </w:rPr>
              <w:t>华融证券 </w:t>
            </w:r>
          </w:p>
        </w:tc>
        <w:tc>
          <w:tcPr>
            <w:tcW w:w="3312" w:type="dxa"/>
          </w:tcPr>
          <w:p>
            <w:pPr>
              <w:pStyle w:val="TableParagraph"/>
              <w:ind w:right="1463"/>
              <w:jc w:val="right"/>
              <w:rPr>
                <w:sz w:val="24"/>
              </w:rPr>
            </w:pPr>
            <w:r>
              <w:rPr>
                <w:sz w:val="24"/>
              </w:rPr>
              <w:t>1 </w:t>
            </w:r>
          </w:p>
        </w:tc>
      </w:tr>
    </w:tbl>
    <w:p>
      <w:pPr>
        <w:spacing w:after="0"/>
        <w:jc w:val="right"/>
        <w:rPr>
          <w:sz w:val="24"/>
        </w:rPr>
        <w:sectPr>
          <w:pgSz w:w="11910" w:h="16840"/>
          <w:pgMar w:header="0" w:footer="1122" w:top="1420" w:bottom="1320" w:left="1580" w:right="1580"/>
        </w:sectPr>
      </w:pPr>
    </w:p>
    <w:p>
      <w:pPr>
        <w:pStyle w:val="ListParagraph"/>
        <w:numPr>
          <w:ilvl w:val="0"/>
          <w:numId w:val="1"/>
        </w:numPr>
        <w:tabs>
          <w:tab w:pos="1966" w:val="left" w:leader="none"/>
        </w:tabs>
        <w:spacing w:line="525" w:lineRule="exact" w:before="0" w:after="0"/>
        <w:ind w:left="1965" w:right="0" w:hanging="485"/>
        <w:jc w:val="left"/>
        <w:rPr>
          <w:b/>
          <w:sz w:val="32"/>
        </w:rPr>
      </w:pPr>
      <w:r>
        <w:rPr>
          <w:b/>
          <w:spacing w:val="-2"/>
          <w:sz w:val="32"/>
        </w:rPr>
        <w:t>证券公司 </w:t>
      </w:r>
      <w:r>
        <w:rPr>
          <w:b/>
          <w:sz w:val="32"/>
        </w:rPr>
        <w:t>2019</w:t>
      </w:r>
      <w:r>
        <w:rPr>
          <w:b/>
          <w:spacing w:val="-3"/>
          <w:sz w:val="32"/>
        </w:rPr>
        <w:t> 年度财务顾问业务收入排名</w:t>
      </w:r>
    </w:p>
    <w:p>
      <w:pPr>
        <w:spacing w:before="118"/>
        <w:ind w:left="0" w:right="217" w:firstLine="0"/>
        <w:jc w:val="right"/>
        <w:rPr>
          <w:rFonts w:ascii="Microsoft JhengHei" w:eastAsia="Microsoft JhengHei" w:hint="eastAsia"/>
          <w:b/>
          <w:sz w:val="24"/>
        </w:rPr>
      </w:pPr>
      <w:r>
        <w:rPr>
          <w:rFonts w:ascii="Microsoft JhengHei" w:eastAsia="Microsoft JhengHei" w:hint="eastAsia"/>
          <w:b/>
          <w:sz w:val="24"/>
        </w:rPr>
        <w:t>单位：万元</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6"/>
        <w:gridCol w:w="3543"/>
        <w:gridCol w:w="3454"/>
      </w:tblGrid>
      <w:tr>
        <w:trPr>
          <w:trHeight w:val="311" w:hRule="atLeast"/>
        </w:trPr>
        <w:tc>
          <w:tcPr>
            <w:tcW w:w="1526" w:type="dxa"/>
          </w:tcPr>
          <w:p>
            <w:pPr>
              <w:pStyle w:val="TableParagraph"/>
              <w:ind w:left="560" w:right="433"/>
              <w:rPr>
                <w:b/>
                <w:sz w:val="24"/>
              </w:rPr>
            </w:pPr>
            <w:r>
              <w:rPr>
                <w:b/>
                <w:sz w:val="24"/>
              </w:rPr>
              <w:t>序号</w:t>
            </w:r>
            <w:r>
              <w:rPr>
                <w:b/>
                <w:w w:val="99"/>
                <w:sz w:val="24"/>
              </w:rPr>
              <w:t> </w:t>
            </w:r>
          </w:p>
        </w:tc>
        <w:tc>
          <w:tcPr>
            <w:tcW w:w="3543" w:type="dxa"/>
          </w:tcPr>
          <w:p>
            <w:pPr>
              <w:pStyle w:val="TableParagraph"/>
              <w:ind w:right="1156"/>
              <w:jc w:val="right"/>
              <w:rPr>
                <w:b/>
                <w:sz w:val="24"/>
              </w:rPr>
            </w:pPr>
            <w:r>
              <w:rPr>
                <w:b/>
                <w:sz w:val="24"/>
              </w:rPr>
              <w:t>证券公司</w:t>
            </w:r>
            <w:r>
              <w:rPr>
                <w:b/>
                <w:w w:val="99"/>
                <w:sz w:val="24"/>
              </w:rPr>
              <w:t> </w:t>
            </w:r>
          </w:p>
        </w:tc>
        <w:tc>
          <w:tcPr>
            <w:tcW w:w="3454" w:type="dxa"/>
          </w:tcPr>
          <w:p>
            <w:pPr>
              <w:pStyle w:val="TableParagraph"/>
              <w:ind w:left="803" w:right="672"/>
              <w:rPr>
                <w:b/>
                <w:sz w:val="24"/>
              </w:rPr>
            </w:pPr>
            <w:r>
              <w:rPr>
                <w:b/>
                <w:sz w:val="24"/>
              </w:rPr>
              <w:t>财务顾问业务收入</w:t>
            </w:r>
            <w:r>
              <w:rPr>
                <w:b/>
                <w:w w:val="99"/>
                <w:sz w:val="24"/>
              </w:rPr>
              <w:t> </w:t>
            </w:r>
          </w:p>
        </w:tc>
      </w:tr>
      <w:tr>
        <w:trPr>
          <w:trHeight w:val="311" w:hRule="atLeast"/>
        </w:trPr>
        <w:tc>
          <w:tcPr>
            <w:tcW w:w="1526" w:type="dxa"/>
          </w:tcPr>
          <w:p>
            <w:pPr>
              <w:pStyle w:val="TableParagraph"/>
              <w:ind w:left="560" w:right="431"/>
              <w:rPr>
                <w:sz w:val="24"/>
              </w:rPr>
            </w:pPr>
            <w:r>
              <w:rPr>
                <w:sz w:val="24"/>
              </w:rPr>
              <w:t>1 </w:t>
            </w:r>
          </w:p>
        </w:tc>
        <w:tc>
          <w:tcPr>
            <w:tcW w:w="3543" w:type="dxa"/>
          </w:tcPr>
          <w:p>
            <w:pPr>
              <w:pStyle w:val="TableParagraph"/>
              <w:ind w:right="1159"/>
              <w:jc w:val="right"/>
              <w:rPr>
                <w:sz w:val="24"/>
              </w:rPr>
            </w:pPr>
            <w:r>
              <w:rPr>
                <w:sz w:val="24"/>
              </w:rPr>
              <w:t>中信证券 </w:t>
            </w:r>
          </w:p>
        </w:tc>
        <w:tc>
          <w:tcPr>
            <w:tcW w:w="3454" w:type="dxa"/>
          </w:tcPr>
          <w:p>
            <w:pPr>
              <w:pStyle w:val="TableParagraph"/>
              <w:ind w:left="800" w:right="672"/>
              <w:rPr>
                <w:sz w:val="24"/>
              </w:rPr>
            </w:pPr>
            <w:r>
              <w:rPr>
                <w:sz w:val="24"/>
              </w:rPr>
              <w:t>70,580 </w:t>
            </w:r>
          </w:p>
        </w:tc>
      </w:tr>
      <w:tr>
        <w:trPr>
          <w:trHeight w:val="311" w:hRule="atLeast"/>
        </w:trPr>
        <w:tc>
          <w:tcPr>
            <w:tcW w:w="1526" w:type="dxa"/>
          </w:tcPr>
          <w:p>
            <w:pPr>
              <w:pStyle w:val="TableParagraph"/>
              <w:ind w:left="560" w:right="431"/>
              <w:rPr>
                <w:sz w:val="24"/>
              </w:rPr>
            </w:pPr>
            <w:r>
              <w:rPr>
                <w:sz w:val="24"/>
              </w:rPr>
              <w:t>2 </w:t>
            </w:r>
          </w:p>
        </w:tc>
        <w:tc>
          <w:tcPr>
            <w:tcW w:w="3543" w:type="dxa"/>
          </w:tcPr>
          <w:p>
            <w:pPr>
              <w:pStyle w:val="TableParagraph"/>
              <w:ind w:right="1159"/>
              <w:jc w:val="right"/>
              <w:rPr>
                <w:sz w:val="24"/>
              </w:rPr>
            </w:pPr>
            <w:r>
              <w:rPr>
                <w:sz w:val="24"/>
              </w:rPr>
              <w:t>中金公司 </w:t>
            </w:r>
          </w:p>
        </w:tc>
        <w:tc>
          <w:tcPr>
            <w:tcW w:w="3454" w:type="dxa"/>
          </w:tcPr>
          <w:p>
            <w:pPr>
              <w:pStyle w:val="TableParagraph"/>
              <w:ind w:left="800" w:right="672"/>
              <w:rPr>
                <w:sz w:val="24"/>
              </w:rPr>
            </w:pPr>
            <w:r>
              <w:rPr>
                <w:sz w:val="24"/>
              </w:rPr>
              <w:t>60,337 </w:t>
            </w:r>
          </w:p>
        </w:tc>
      </w:tr>
      <w:tr>
        <w:trPr>
          <w:trHeight w:val="313" w:hRule="atLeast"/>
        </w:trPr>
        <w:tc>
          <w:tcPr>
            <w:tcW w:w="1526" w:type="dxa"/>
          </w:tcPr>
          <w:p>
            <w:pPr>
              <w:pStyle w:val="TableParagraph"/>
              <w:spacing w:line="294" w:lineRule="exact"/>
              <w:ind w:left="560" w:right="431"/>
              <w:rPr>
                <w:sz w:val="24"/>
              </w:rPr>
            </w:pPr>
            <w:r>
              <w:rPr>
                <w:sz w:val="24"/>
              </w:rPr>
              <w:t>3 </w:t>
            </w:r>
          </w:p>
        </w:tc>
        <w:tc>
          <w:tcPr>
            <w:tcW w:w="3543" w:type="dxa"/>
          </w:tcPr>
          <w:p>
            <w:pPr>
              <w:pStyle w:val="TableParagraph"/>
              <w:spacing w:line="294" w:lineRule="exact"/>
              <w:ind w:right="1159"/>
              <w:jc w:val="right"/>
              <w:rPr>
                <w:sz w:val="24"/>
              </w:rPr>
            </w:pPr>
            <w:r>
              <w:rPr>
                <w:sz w:val="24"/>
              </w:rPr>
              <w:t>中信建投 </w:t>
            </w:r>
          </w:p>
        </w:tc>
        <w:tc>
          <w:tcPr>
            <w:tcW w:w="3454" w:type="dxa"/>
          </w:tcPr>
          <w:p>
            <w:pPr>
              <w:pStyle w:val="TableParagraph"/>
              <w:spacing w:line="294" w:lineRule="exact"/>
              <w:ind w:left="800" w:right="672"/>
              <w:rPr>
                <w:sz w:val="24"/>
              </w:rPr>
            </w:pPr>
            <w:r>
              <w:rPr>
                <w:sz w:val="24"/>
              </w:rPr>
              <w:t>57,948 </w:t>
            </w:r>
          </w:p>
        </w:tc>
      </w:tr>
      <w:tr>
        <w:trPr>
          <w:trHeight w:val="311" w:hRule="atLeast"/>
        </w:trPr>
        <w:tc>
          <w:tcPr>
            <w:tcW w:w="1526" w:type="dxa"/>
          </w:tcPr>
          <w:p>
            <w:pPr>
              <w:pStyle w:val="TableParagraph"/>
              <w:ind w:left="560" w:right="431"/>
              <w:rPr>
                <w:sz w:val="24"/>
              </w:rPr>
            </w:pPr>
            <w:r>
              <w:rPr>
                <w:sz w:val="24"/>
              </w:rPr>
              <w:t>4 </w:t>
            </w:r>
          </w:p>
        </w:tc>
        <w:tc>
          <w:tcPr>
            <w:tcW w:w="3543" w:type="dxa"/>
          </w:tcPr>
          <w:p>
            <w:pPr>
              <w:pStyle w:val="TableParagraph"/>
              <w:ind w:right="1159"/>
              <w:jc w:val="right"/>
              <w:rPr>
                <w:sz w:val="24"/>
              </w:rPr>
            </w:pPr>
            <w:r>
              <w:rPr>
                <w:sz w:val="24"/>
              </w:rPr>
              <w:t>海通证券 </w:t>
            </w:r>
          </w:p>
        </w:tc>
        <w:tc>
          <w:tcPr>
            <w:tcW w:w="3454" w:type="dxa"/>
          </w:tcPr>
          <w:p>
            <w:pPr>
              <w:pStyle w:val="TableParagraph"/>
              <w:ind w:left="800" w:right="672"/>
              <w:rPr>
                <w:sz w:val="24"/>
              </w:rPr>
            </w:pPr>
            <w:r>
              <w:rPr>
                <w:sz w:val="24"/>
              </w:rPr>
              <w:t>51,044 </w:t>
            </w:r>
          </w:p>
        </w:tc>
      </w:tr>
      <w:tr>
        <w:trPr>
          <w:trHeight w:val="311" w:hRule="atLeast"/>
        </w:trPr>
        <w:tc>
          <w:tcPr>
            <w:tcW w:w="1526" w:type="dxa"/>
          </w:tcPr>
          <w:p>
            <w:pPr>
              <w:pStyle w:val="TableParagraph"/>
              <w:ind w:left="560" w:right="431"/>
              <w:rPr>
                <w:sz w:val="24"/>
              </w:rPr>
            </w:pPr>
            <w:r>
              <w:rPr>
                <w:sz w:val="24"/>
              </w:rPr>
              <w:t>5 </w:t>
            </w:r>
          </w:p>
        </w:tc>
        <w:tc>
          <w:tcPr>
            <w:tcW w:w="3543" w:type="dxa"/>
          </w:tcPr>
          <w:p>
            <w:pPr>
              <w:pStyle w:val="TableParagraph"/>
              <w:ind w:right="1159"/>
              <w:jc w:val="right"/>
              <w:rPr>
                <w:sz w:val="24"/>
              </w:rPr>
            </w:pPr>
            <w:r>
              <w:rPr>
                <w:sz w:val="24"/>
              </w:rPr>
              <w:t>华泰证券 </w:t>
            </w:r>
          </w:p>
        </w:tc>
        <w:tc>
          <w:tcPr>
            <w:tcW w:w="3454" w:type="dxa"/>
          </w:tcPr>
          <w:p>
            <w:pPr>
              <w:pStyle w:val="TableParagraph"/>
              <w:ind w:left="800" w:right="672"/>
              <w:rPr>
                <w:sz w:val="24"/>
              </w:rPr>
            </w:pPr>
            <w:r>
              <w:rPr>
                <w:sz w:val="24"/>
              </w:rPr>
              <w:t>45,432 </w:t>
            </w:r>
          </w:p>
        </w:tc>
      </w:tr>
      <w:tr>
        <w:trPr>
          <w:trHeight w:val="311" w:hRule="atLeast"/>
        </w:trPr>
        <w:tc>
          <w:tcPr>
            <w:tcW w:w="1526" w:type="dxa"/>
          </w:tcPr>
          <w:p>
            <w:pPr>
              <w:pStyle w:val="TableParagraph"/>
              <w:ind w:left="560" w:right="431"/>
              <w:rPr>
                <w:sz w:val="24"/>
              </w:rPr>
            </w:pPr>
            <w:r>
              <w:rPr>
                <w:sz w:val="24"/>
              </w:rPr>
              <w:t>6 </w:t>
            </w:r>
          </w:p>
        </w:tc>
        <w:tc>
          <w:tcPr>
            <w:tcW w:w="3543" w:type="dxa"/>
          </w:tcPr>
          <w:p>
            <w:pPr>
              <w:pStyle w:val="TableParagraph"/>
              <w:ind w:right="1159"/>
              <w:jc w:val="right"/>
              <w:rPr>
                <w:sz w:val="24"/>
              </w:rPr>
            </w:pPr>
            <w:r>
              <w:rPr>
                <w:sz w:val="24"/>
              </w:rPr>
              <w:t>渤海证券 </w:t>
            </w:r>
          </w:p>
        </w:tc>
        <w:tc>
          <w:tcPr>
            <w:tcW w:w="3454" w:type="dxa"/>
          </w:tcPr>
          <w:p>
            <w:pPr>
              <w:pStyle w:val="TableParagraph"/>
              <w:ind w:left="800" w:right="672"/>
              <w:rPr>
                <w:sz w:val="24"/>
              </w:rPr>
            </w:pPr>
            <w:r>
              <w:rPr>
                <w:sz w:val="24"/>
              </w:rPr>
              <w:t>34,390 </w:t>
            </w:r>
          </w:p>
        </w:tc>
      </w:tr>
      <w:tr>
        <w:trPr>
          <w:trHeight w:val="311" w:hRule="atLeast"/>
        </w:trPr>
        <w:tc>
          <w:tcPr>
            <w:tcW w:w="1526" w:type="dxa"/>
          </w:tcPr>
          <w:p>
            <w:pPr>
              <w:pStyle w:val="TableParagraph"/>
              <w:ind w:left="560" w:right="431"/>
              <w:rPr>
                <w:sz w:val="24"/>
              </w:rPr>
            </w:pPr>
            <w:r>
              <w:rPr>
                <w:sz w:val="24"/>
              </w:rPr>
              <w:t>7 </w:t>
            </w:r>
          </w:p>
        </w:tc>
        <w:tc>
          <w:tcPr>
            <w:tcW w:w="3543" w:type="dxa"/>
          </w:tcPr>
          <w:p>
            <w:pPr>
              <w:pStyle w:val="TableParagraph"/>
              <w:ind w:right="1159"/>
              <w:jc w:val="right"/>
              <w:rPr>
                <w:sz w:val="24"/>
              </w:rPr>
            </w:pPr>
            <w:r>
              <w:rPr>
                <w:sz w:val="24"/>
              </w:rPr>
              <w:t>国泰君安 </w:t>
            </w:r>
          </w:p>
        </w:tc>
        <w:tc>
          <w:tcPr>
            <w:tcW w:w="3454" w:type="dxa"/>
          </w:tcPr>
          <w:p>
            <w:pPr>
              <w:pStyle w:val="TableParagraph"/>
              <w:ind w:left="800" w:right="672"/>
              <w:rPr>
                <w:sz w:val="24"/>
              </w:rPr>
            </w:pPr>
            <w:r>
              <w:rPr>
                <w:sz w:val="24"/>
              </w:rPr>
              <w:t>29,764 </w:t>
            </w:r>
          </w:p>
        </w:tc>
      </w:tr>
      <w:tr>
        <w:trPr>
          <w:trHeight w:val="311" w:hRule="atLeast"/>
        </w:trPr>
        <w:tc>
          <w:tcPr>
            <w:tcW w:w="1526" w:type="dxa"/>
          </w:tcPr>
          <w:p>
            <w:pPr>
              <w:pStyle w:val="TableParagraph"/>
              <w:ind w:left="560" w:right="431"/>
              <w:rPr>
                <w:sz w:val="24"/>
              </w:rPr>
            </w:pPr>
            <w:r>
              <w:rPr>
                <w:sz w:val="24"/>
              </w:rPr>
              <w:t>8 </w:t>
            </w:r>
          </w:p>
        </w:tc>
        <w:tc>
          <w:tcPr>
            <w:tcW w:w="3543" w:type="dxa"/>
          </w:tcPr>
          <w:p>
            <w:pPr>
              <w:pStyle w:val="TableParagraph"/>
              <w:ind w:right="1159"/>
              <w:jc w:val="right"/>
              <w:rPr>
                <w:sz w:val="24"/>
              </w:rPr>
            </w:pPr>
            <w:r>
              <w:rPr>
                <w:sz w:val="24"/>
              </w:rPr>
              <w:t>开源证券 </w:t>
            </w:r>
          </w:p>
        </w:tc>
        <w:tc>
          <w:tcPr>
            <w:tcW w:w="3454" w:type="dxa"/>
          </w:tcPr>
          <w:p>
            <w:pPr>
              <w:pStyle w:val="TableParagraph"/>
              <w:ind w:left="800" w:right="672"/>
              <w:rPr>
                <w:sz w:val="24"/>
              </w:rPr>
            </w:pPr>
            <w:r>
              <w:rPr>
                <w:sz w:val="24"/>
              </w:rPr>
              <w:t>29,076 </w:t>
            </w:r>
          </w:p>
        </w:tc>
      </w:tr>
      <w:tr>
        <w:trPr>
          <w:trHeight w:val="314" w:hRule="atLeast"/>
        </w:trPr>
        <w:tc>
          <w:tcPr>
            <w:tcW w:w="1526" w:type="dxa"/>
          </w:tcPr>
          <w:p>
            <w:pPr>
              <w:pStyle w:val="TableParagraph"/>
              <w:spacing w:line="294" w:lineRule="exact"/>
              <w:ind w:left="560" w:right="431"/>
              <w:rPr>
                <w:sz w:val="24"/>
              </w:rPr>
            </w:pPr>
            <w:r>
              <w:rPr>
                <w:sz w:val="24"/>
              </w:rPr>
              <w:t>9 </w:t>
            </w:r>
          </w:p>
        </w:tc>
        <w:tc>
          <w:tcPr>
            <w:tcW w:w="3543" w:type="dxa"/>
          </w:tcPr>
          <w:p>
            <w:pPr>
              <w:pStyle w:val="TableParagraph"/>
              <w:spacing w:line="294" w:lineRule="exact"/>
              <w:ind w:right="1159"/>
              <w:jc w:val="right"/>
              <w:rPr>
                <w:sz w:val="24"/>
              </w:rPr>
            </w:pPr>
            <w:r>
              <w:rPr>
                <w:sz w:val="24"/>
              </w:rPr>
              <w:t>招商证券 </w:t>
            </w:r>
          </w:p>
        </w:tc>
        <w:tc>
          <w:tcPr>
            <w:tcW w:w="3454" w:type="dxa"/>
          </w:tcPr>
          <w:p>
            <w:pPr>
              <w:pStyle w:val="TableParagraph"/>
              <w:spacing w:line="294" w:lineRule="exact"/>
              <w:ind w:left="800" w:right="672"/>
              <w:rPr>
                <w:sz w:val="24"/>
              </w:rPr>
            </w:pPr>
            <w:r>
              <w:rPr>
                <w:sz w:val="24"/>
              </w:rPr>
              <w:t>27,371 </w:t>
            </w:r>
          </w:p>
        </w:tc>
      </w:tr>
      <w:tr>
        <w:trPr>
          <w:trHeight w:val="311" w:hRule="atLeast"/>
        </w:trPr>
        <w:tc>
          <w:tcPr>
            <w:tcW w:w="1526" w:type="dxa"/>
          </w:tcPr>
          <w:p>
            <w:pPr>
              <w:pStyle w:val="TableParagraph"/>
              <w:ind w:left="560" w:right="431"/>
              <w:rPr>
                <w:sz w:val="24"/>
              </w:rPr>
            </w:pPr>
            <w:r>
              <w:rPr>
                <w:sz w:val="24"/>
              </w:rPr>
              <w:t>10 </w:t>
            </w:r>
          </w:p>
        </w:tc>
        <w:tc>
          <w:tcPr>
            <w:tcW w:w="3543" w:type="dxa"/>
          </w:tcPr>
          <w:p>
            <w:pPr>
              <w:pStyle w:val="TableParagraph"/>
              <w:ind w:right="1159"/>
              <w:jc w:val="right"/>
              <w:rPr>
                <w:sz w:val="24"/>
              </w:rPr>
            </w:pPr>
            <w:r>
              <w:rPr>
                <w:sz w:val="24"/>
              </w:rPr>
              <w:t>申万宏源 </w:t>
            </w:r>
          </w:p>
        </w:tc>
        <w:tc>
          <w:tcPr>
            <w:tcW w:w="3454" w:type="dxa"/>
          </w:tcPr>
          <w:p>
            <w:pPr>
              <w:pStyle w:val="TableParagraph"/>
              <w:ind w:left="800" w:right="672"/>
              <w:rPr>
                <w:sz w:val="24"/>
              </w:rPr>
            </w:pPr>
            <w:r>
              <w:rPr>
                <w:sz w:val="24"/>
              </w:rPr>
              <w:t>24,501 </w:t>
            </w:r>
          </w:p>
        </w:tc>
      </w:tr>
      <w:tr>
        <w:trPr>
          <w:trHeight w:val="311" w:hRule="atLeast"/>
        </w:trPr>
        <w:tc>
          <w:tcPr>
            <w:tcW w:w="1526" w:type="dxa"/>
          </w:tcPr>
          <w:p>
            <w:pPr>
              <w:pStyle w:val="TableParagraph"/>
              <w:ind w:left="560" w:right="431"/>
              <w:rPr>
                <w:sz w:val="24"/>
              </w:rPr>
            </w:pPr>
            <w:r>
              <w:rPr>
                <w:sz w:val="24"/>
              </w:rPr>
              <w:t>11 </w:t>
            </w:r>
          </w:p>
        </w:tc>
        <w:tc>
          <w:tcPr>
            <w:tcW w:w="3543" w:type="dxa"/>
          </w:tcPr>
          <w:p>
            <w:pPr>
              <w:pStyle w:val="TableParagraph"/>
              <w:ind w:right="1159"/>
              <w:jc w:val="right"/>
              <w:rPr>
                <w:sz w:val="24"/>
              </w:rPr>
            </w:pPr>
            <w:r>
              <w:rPr>
                <w:sz w:val="24"/>
              </w:rPr>
              <w:t>江海证券 </w:t>
            </w:r>
          </w:p>
        </w:tc>
        <w:tc>
          <w:tcPr>
            <w:tcW w:w="3454" w:type="dxa"/>
          </w:tcPr>
          <w:p>
            <w:pPr>
              <w:pStyle w:val="TableParagraph"/>
              <w:ind w:left="800" w:right="672"/>
              <w:rPr>
                <w:sz w:val="24"/>
              </w:rPr>
            </w:pPr>
            <w:r>
              <w:rPr>
                <w:sz w:val="24"/>
              </w:rPr>
              <w:t>23,200 </w:t>
            </w:r>
          </w:p>
        </w:tc>
      </w:tr>
      <w:tr>
        <w:trPr>
          <w:trHeight w:val="311" w:hRule="atLeast"/>
        </w:trPr>
        <w:tc>
          <w:tcPr>
            <w:tcW w:w="1526" w:type="dxa"/>
          </w:tcPr>
          <w:p>
            <w:pPr>
              <w:pStyle w:val="TableParagraph"/>
              <w:ind w:left="560" w:right="431"/>
              <w:rPr>
                <w:sz w:val="24"/>
              </w:rPr>
            </w:pPr>
            <w:r>
              <w:rPr>
                <w:sz w:val="24"/>
              </w:rPr>
              <w:t>12 </w:t>
            </w:r>
          </w:p>
        </w:tc>
        <w:tc>
          <w:tcPr>
            <w:tcW w:w="3543" w:type="dxa"/>
          </w:tcPr>
          <w:p>
            <w:pPr>
              <w:pStyle w:val="TableParagraph"/>
              <w:ind w:right="1159"/>
              <w:jc w:val="right"/>
              <w:rPr>
                <w:sz w:val="24"/>
              </w:rPr>
            </w:pPr>
            <w:r>
              <w:rPr>
                <w:sz w:val="24"/>
              </w:rPr>
              <w:t>中天国富 </w:t>
            </w:r>
          </w:p>
        </w:tc>
        <w:tc>
          <w:tcPr>
            <w:tcW w:w="3454" w:type="dxa"/>
          </w:tcPr>
          <w:p>
            <w:pPr>
              <w:pStyle w:val="TableParagraph"/>
              <w:ind w:left="800" w:right="672"/>
              <w:rPr>
                <w:sz w:val="24"/>
              </w:rPr>
            </w:pPr>
            <w:r>
              <w:rPr>
                <w:sz w:val="24"/>
              </w:rPr>
              <w:t>23,000 </w:t>
            </w:r>
          </w:p>
        </w:tc>
      </w:tr>
      <w:tr>
        <w:trPr>
          <w:trHeight w:val="311" w:hRule="atLeast"/>
        </w:trPr>
        <w:tc>
          <w:tcPr>
            <w:tcW w:w="1526" w:type="dxa"/>
          </w:tcPr>
          <w:p>
            <w:pPr>
              <w:pStyle w:val="TableParagraph"/>
              <w:ind w:left="560" w:right="431"/>
              <w:rPr>
                <w:sz w:val="24"/>
              </w:rPr>
            </w:pPr>
            <w:r>
              <w:rPr>
                <w:sz w:val="24"/>
              </w:rPr>
              <w:t>13 </w:t>
            </w:r>
          </w:p>
        </w:tc>
        <w:tc>
          <w:tcPr>
            <w:tcW w:w="3543" w:type="dxa"/>
          </w:tcPr>
          <w:p>
            <w:pPr>
              <w:pStyle w:val="TableParagraph"/>
              <w:ind w:right="1159"/>
              <w:jc w:val="right"/>
              <w:rPr>
                <w:sz w:val="24"/>
              </w:rPr>
            </w:pPr>
            <w:r>
              <w:rPr>
                <w:sz w:val="24"/>
              </w:rPr>
              <w:t>东兴证券 </w:t>
            </w:r>
          </w:p>
        </w:tc>
        <w:tc>
          <w:tcPr>
            <w:tcW w:w="3454" w:type="dxa"/>
          </w:tcPr>
          <w:p>
            <w:pPr>
              <w:pStyle w:val="TableParagraph"/>
              <w:ind w:left="800" w:right="672"/>
              <w:rPr>
                <w:sz w:val="24"/>
              </w:rPr>
            </w:pPr>
            <w:r>
              <w:rPr>
                <w:sz w:val="24"/>
              </w:rPr>
              <w:t>22,990 </w:t>
            </w:r>
          </w:p>
        </w:tc>
      </w:tr>
      <w:tr>
        <w:trPr>
          <w:trHeight w:val="311" w:hRule="atLeast"/>
        </w:trPr>
        <w:tc>
          <w:tcPr>
            <w:tcW w:w="1526" w:type="dxa"/>
          </w:tcPr>
          <w:p>
            <w:pPr>
              <w:pStyle w:val="TableParagraph"/>
              <w:ind w:left="560" w:right="431"/>
              <w:rPr>
                <w:sz w:val="24"/>
              </w:rPr>
            </w:pPr>
            <w:r>
              <w:rPr>
                <w:sz w:val="24"/>
              </w:rPr>
              <w:t>14 </w:t>
            </w:r>
          </w:p>
        </w:tc>
        <w:tc>
          <w:tcPr>
            <w:tcW w:w="3543" w:type="dxa"/>
          </w:tcPr>
          <w:p>
            <w:pPr>
              <w:pStyle w:val="TableParagraph"/>
              <w:ind w:right="1159"/>
              <w:jc w:val="right"/>
              <w:rPr>
                <w:sz w:val="24"/>
              </w:rPr>
            </w:pPr>
            <w:r>
              <w:rPr>
                <w:sz w:val="24"/>
              </w:rPr>
              <w:t>中泰证券 </w:t>
            </w:r>
          </w:p>
        </w:tc>
        <w:tc>
          <w:tcPr>
            <w:tcW w:w="3454" w:type="dxa"/>
          </w:tcPr>
          <w:p>
            <w:pPr>
              <w:pStyle w:val="TableParagraph"/>
              <w:ind w:left="800" w:right="672"/>
              <w:rPr>
                <w:sz w:val="24"/>
              </w:rPr>
            </w:pPr>
            <w:r>
              <w:rPr>
                <w:sz w:val="24"/>
              </w:rPr>
              <w:t>21,752 </w:t>
            </w:r>
          </w:p>
        </w:tc>
      </w:tr>
      <w:tr>
        <w:trPr>
          <w:trHeight w:val="313" w:hRule="atLeast"/>
        </w:trPr>
        <w:tc>
          <w:tcPr>
            <w:tcW w:w="1526" w:type="dxa"/>
          </w:tcPr>
          <w:p>
            <w:pPr>
              <w:pStyle w:val="TableParagraph"/>
              <w:spacing w:line="294" w:lineRule="exact"/>
              <w:ind w:left="560" w:right="431"/>
              <w:rPr>
                <w:sz w:val="24"/>
              </w:rPr>
            </w:pPr>
            <w:r>
              <w:rPr>
                <w:sz w:val="24"/>
              </w:rPr>
              <w:t>15 </w:t>
            </w:r>
          </w:p>
        </w:tc>
        <w:tc>
          <w:tcPr>
            <w:tcW w:w="3543" w:type="dxa"/>
          </w:tcPr>
          <w:p>
            <w:pPr>
              <w:pStyle w:val="TableParagraph"/>
              <w:spacing w:line="294" w:lineRule="exact"/>
              <w:ind w:right="1159"/>
              <w:jc w:val="right"/>
              <w:rPr>
                <w:sz w:val="24"/>
              </w:rPr>
            </w:pPr>
            <w:r>
              <w:rPr>
                <w:sz w:val="24"/>
              </w:rPr>
              <w:t>山西证券 </w:t>
            </w:r>
          </w:p>
        </w:tc>
        <w:tc>
          <w:tcPr>
            <w:tcW w:w="3454" w:type="dxa"/>
          </w:tcPr>
          <w:p>
            <w:pPr>
              <w:pStyle w:val="TableParagraph"/>
              <w:spacing w:line="294" w:lineRule="exact"/>
              <w:ind w:left="800" w:right="672"/>
              <w:rPr>
                <w:sz w:val="24"/>
              </w:rPr>
            </w:pPr>
            <w:r>
              <w:rPr>
                <w:sz w:val="24"/>
              </w:rPr>
              <w:t>19,267 </w:t>
            </w:r>
          </w:p>
        </w:tc>
      </w:tr>
      <w:tr>
        <w:trPr>
          <w:trHeight w:val="311" w:hRule="atLeast"/>
        </w:trPr>
        <w:tc>
          <w:tcPr>
            <w:tcW w:w="1526" w:type="dxa"/>
          </w:tcPr>
          <w:p>
            <w:pPr>
              <w:pStyle w:val="TableParagraph"/>
              <w:ind w:left="560" w:right="431"/>
              <w:rPr>
                <w:sz w:val="24"/>
              </w:rPr>
            </w:pPr>
            <w:r>
              <w:rPr>
                <w:sz w:val="24"/>
              </w:rPr>
              <w:t>16 </w:t>
            </w:r>
          </w:p>
        </w:tc>
        <w:tc>
          <w:tcPr>
            <w:tcW w:w="3543" w:type="dxa"/>
          </w:tcPr>
          <w:p>
            <w:pPr>
              <w:pStyle w:val="TableParagraph"/>
              <w:ind w:right="1159"/>
              <w:jc w:val="right"/>
              <w:rPr>
                <w:sz w:val="24"/>
              </w:rPr>
            </w:pPr>
            <w:r>
              <w:rPr>
                <w:sz w:val="24"/>
              </w:rPr>
              <w:t>天风证券 </w:t>
            </w:r>
          </w:p>
        </w:tc>
        <w:tc>
          <w:tcPr>
            <w:tcW w:w="3454" w:type="dxa"/>
          </w:tcPr>
          <w:p>
            <w:pPr>
              <w:pStyle w:val="TableParagraph"/>
              <w:ind w:left="800" w:right="672"/>
              <w:rPr>
                <w:sz w:val="24"/>
              </w:rPr>
            </w:pPr>
            <w:r>
              <w:rPr>
                <w:sz w:val="24"/>
              </w:rPr>
              <w:t>18,893 </w:t>
            </w:r>
          </w:p>
        </w:tc>
      </w:tr>
      <w:tr>
        <w:trPr>
          <w:trHeight w:val="311" w:hRule="atLeast"/>
        </w:trPr>
        <w:tc>
          <w:tcPr>
            <w:tcW w:w="1526" w:type="dxa"/>
          </w:tcPr>
          <w:p>
            <w:pPr>
              <w:pStyle w:val="TableParagraph"/>
              <w:ind w:left="560" w:right="431"/>
              <w:rPr>
                <w:sz w:val="24"/>
              </w:rPr>
            </w:pPr>
            <w:r>
              <w:rPr>
                <w:sz w:val="24"/>
              </w:rPr>
              <w:t>17 </w:t>
            </w:r>
          </w:p>
        </w:tc>
        <w:tc>
          <w:tcPr>
            <w:tcW w:w="3543" w:type="dxa"/>
          </w:tcPr>
          <w:p>
            <w:pPr>
              <w:pStyle w:val="TableParagraph"/>
              <w:ind w:right="1159"/>
              <w:jc w:val="right"/>
              <w:rPr>
                <w:sz w:val="24"/>
              </w:rPr>
            </w:pPr>
            <w:r>
              <w:rPr>
                <w:sz w:val="24"/>
              </w:rPr>
              <w:t>西南证券 </w:t>
            </w:r>
          </w:p>
        </w:tc>
        <w:tc>
          <w:tcPr>
            <w:tcW w:w="3454" w:type="dxa"/>
          </w:tcPr>
          <w:p>
            <w:pPr>
              <w:pStyle w:val="TableParagraph"/>
              <w:ind w:left="800" w:right="672"/>
              <w:rPr>
                <w:sz w:val="24"/>
              </w:rPr>
            </w:pPr>
            <w:r>
              <w:rPr>
                <w:sz w:val="24"/>
              </w:rPr>
              <w:t>16,400 </w:t>
            </w:r>
          </w:p>
        </w:tc>
      </w:tr>
      <w:tr>
        <w:trPr>
          <w:trHeight w:val="311" w:hRule="atLeast"/>
        </w:trPr>
        <w:tc>
          <w:tcPr>
            <w:tcW w:w="1526" w:type="dxa"/>
          </w:tcPr>
          <w:p>
            <w:pPr>
              <w:pStyle w:val="TableParagraph"/>
              <w:ind w:left="560" w:right="431"/>
              <w:rPr>
                <w:sz w:val="24"/>
              </w:rPr>
            </w:pPr>
            <w:r>
              <w:rPr>
                <w:sz w:val="24"/>
              </w:rPr>
              <w:t>18 </w:t>
            </w:r>
          </w:p>
        </w:tc>
        <w:tc>
          <w:tcPr>
            <w:tcW w:w="3543" w:type="dxa"/>
          </w:tcPr>
          <w:p>
            <w:pPr>
              <w:pStyle w:val="TableParagraph"/>
              <w:ind w:right="1159"/>
              <w:jc w:val="right"/>
              <w:rPr>
                <w:sz w:val="24"/>
              </w:rPr>
            </w:pPr>
            <w:r>
              <w:rPr>
                <w:sz w:val="24"/>
              </w:rPr>
              <w:t>东吴证券 </w:t>
            </w:r>
          </w:p>
        </w:tc>
        <w:tc>
          <w:tcPr>
            <w:tcW w:w="3454" w:type="dxa"/>
          </w:tcPr>
          <w:p>
            <w:pPr>
              <w:pStyle w:val="TableParagraph"/>
              <w:ind w:left="800" w:right="672"/>
              <w:rPr>
                <w:sz w:val="24"/>
              </w:rPr>
            </w:pPr>
            <w:r>
              <w:rPr>
                <w:sz w:val="24"/>
              </w:rPr>
              <w:t>16,388 </w:t>
            </w:r>
          </w:p>
        </w:tc>
      </w:tr>
      <w:tr>
        <w:trPr>
          <w:trHeight w:val="311" w:hRule="atLeast"/>
        </w:trPr>
        <w:tc>
          <w:tcPr>
            <w:tcW w:w="1526" w:type="dxa"/>
          </w:tcPr>
          <w:p>
            <w:pPr>
              <w:pStyle w:val="TableParagraph"/>
              <w:ind w:left="560" w:right="431"/>
              <w:rPr>
                <w:sz w:val="24"/>
              </w:rPr>
            </w:pPr>
            <w:r>
              <w:rPr>
                <w:sz w:val="24"/>
              </w:rPr>
              <w:t>19 </w:t>
            </w:r>
          </w:p>
        </w:tc>
        <w:tc>
          <w:tcPr>
            <w:tcW w:w="3543" w:type="dxa"/>
          </w:tcPr>
          <w:p>
            <w:pPr>
              <w:pStyle w:val="TableParagraph"/>
              <w:ind w:right="1159"/>
              <w:jc w:val="right"/>
              <w:rPr>
                <w:sz w:val="24"/>
              </w:rPr>
            </w:pPr>
            <w:r>
              <w:rPr>
                <w:sz w:val="24"/>
              </w:rPr>
              <w:t>国融证券 </w:t>
            </w:r>
          </w:p>
        </w:tc>
        <w:tc>
          <w:tcPr>
            <w:tcW w:w="3454" w:type="dxa"/>
          </w:tcPr>
          <w:p>
            <w:pPr>
              <w:pStyle w:val="TableParagraph"/>
              <w:ind w:left="800" w:right="672"/>
              <w:rPr>
                <w:sz w:val="24"/>
              </w:rPr>
            </w:pPr>
            <w:r>
              <w:rPr>
                <w:sz w:val="24"/>
              </w:rPr>
              <w:t>15,858 </w:t>
            </w:r>
          </w:p>
        </w:tc>
      </w:tr>
      <w:tr>
        <w:trPr>
          <w:trHeight w:val="311" w:hRule="atLeast"/>
        </w:trPr>
        <w:tc>
          <w:tcPr>
            <w:tcW w:w="1526" w:type="dxa"/>
          </w:tcPr>
          <w:p>
            <w:pPr>
              <w:pStyle w:val="TableParagraph"/>
              <w:ind w:left="560" w:right="431"/>
              <w:rPr>
                <w:sz w:val="24"/>
              </w:rPr>
            </w:pPr>
            <w:r>
              <w:rPr>
                <w:sz w:val="24"/>
              </w:rPr>
              <w:t>20 </w:t>
            </w:r>
          </w:p>
        </w:tc>
        <w:tc>
          <w:tcPr>
            <w:tcW w:w="3543" w:type="dxa"/>
          </w:tcPr>
          <w:p>
            <w:pPr>
              <w:pStyle w:val="TableParagraph"/>
              <w:ind w:right="1159"/>
              <w:jc w:val="right"/>
              <w:rPr>
                <w:sz w:val="24"/>
              </w:rPr>
            </w:pPr>
            <w:r>
              <w:rPr>
                <w:sz w:val="24"/>
              </w:rPr>
              <w:t>东北证券 </w:t>
            </w:r>
          </w:p>
        </w:tc>
        <w:tc>
          <w:tcPr>
            <w:tcW w:w="3454" w:type="dxa"/>
          </w:tcPr>
          <w:p>
            <w:pPr>
              <w:pStyle w:val="TableParagraph"/>
              <w:ind w:left="800" w:right="672"/>
              <w:rPr>
                <w:sz w:val="24"/>
              </w:rPr>
            </w:pPr>
            <w:r>
              <w:rPr>
                <w:sz w:val="24"/>
              </w:rPr>
              <w:t>14,932 </w:t>
            </w:r>
          </w:p>
        </w:tc>
      </w:tr>
      <w:tr>
        <w:trPr>
          <w:trHeight w:val="314" w:hRule="atLeast"/>
        </w:trPr>
        <w:tc>
          <w:tcPr>
            <w:tcW w:w="1526" w:type="dxa"/>
          </w:tcPr>
          <w:p>
            <w:pPr>
              <w:pStyle w:val="TableParagraph"/>
              <w:spacing w:line="294" w:lineRule="exact"/>
              <w:ind w:left="560" w:right="431"/>
              <w:rPr>
                <w:sz w:val="24"/>
              </w:rPr>
            </w:pPr>
            <w:r>
              <w:rPr>
                <w:sz w:val="24"/>
              </w:rPr>
              <w:t>21 </w:t>
            </w:r>
          </w:p>
        </w:tc>
        <w:tc>
          <w:tcPr>
            <w:tcW w:w="3543" w:type="dxa"/>
          </w:tcPr>
          <w:p>
            <w:pPr>
              <w:pStyle w:val="TableParagraph"/>
              <w:spacing w:line="294" w:lineRule="exact"/>
              <w:ind w:right="1159"/>
              <w:jc w:val="right"/>
              <w:rPr>
                <w:sz w:val="24"/>
              </w:rPr>
            </w:pPr>
            <w:r>
              <w:rPr>
                <w:sz w:val="24"/>
              </w:rPr>
              <w:t>国金证券 </w:t>
            </w:r>
          </w:p>
        </w:tc>
        <w:tc>
          <w:tcPr>
            <w:tcW w:w="3454" w:type="dxa"/>
          </w:tcPr>
          <w:p>
            <w:pPr>
              <w:pStyle w:val="TableParagraph"/>
              <w:spacing w:line="294" w:lineRule="exact"/>
              <w:ind w:left="800" w:right="672"/>
              <w:rPr>
                <w:sz w:val="24"/>
              </w:rPr>
            </w:pPr>
            <w:r>
              <w:rPr>
                <w:sz w:val="24"/>
              </w:rPr>
              <w:t>14,296 </w:t>
            </w:r>
          </w:p>
        </w:tc>
      </w:tr>
      <w:tr>
        <w:trPr>
          <w:trHeight w:val="311" w:hRule="atLeast"/>
        </w:trPr>
        <w:tc>
          <w:tcPr>
            <w:tcW w:w="1526" w:type="dxa"/>
          </w:tcPr>
          <w:p>
            <w:pPr>
              <w:pStyle w:val="TableParagraph"/>
              <w:ind w:left="560" w:right="431"/>
              <w:rPr>
                <w:sz w:val="24"/>
              </w:rPr>
            </w:pPr>
            <w:r>
              <w:rPr>
                <w:sz w:val="24"/>
              </w:rPr>
              <w:t>22 </w:t>
            </w:r>
          </w:p>
        </w:tc>
        <w:tc>
          <w:tcPr>
            <w:tcW w:w="3543" w:type="dxa"/>
          </w:tcPr>
          <w:p>
            <w:pPr>
              <w:pStyle w:val="TableParagraph"/>
              <w:ind w:right="1159"/>
              <w:jc w:val="right"/>
              <w:rPr>
                <w:sz w:val="24"/>
              </w:rPr>
            </w:pPr>
            <w:r>
              <w:rPr>
                <w:sz w:val="24"/>
              </w:rPr>
              <w:t>广发证券 </w:t>
            </w:r>
          </w:p>
        </w:tc>
        <w:tc>
          <w:tcPr>
            <w:tcW w:w="3454" w:type="dxa"/>
          </w:tcPr>
          <w:p>
            <w:pPr>
              <w:pStyle w:val="TableParagraph"/>
              <w:ind w:left="800" w:right="672"/>
              <w:rPr>
                <w:sz w:val="24"/>
              </w:rPr>
            </w:pPr>
            <w:r>
              <w:rPr>
                <w:sz w:val="24"/>
              </w:rPr>
              <w:t>14,036 </w:t>
            </w:r>
          </w:p>
        </w:tc>
      </w:tr>
      <w:tr>
        <w:trPr>
          <w:trHeight w:val="311" w:hRule="atLeast"/>
        </w:trPr>
        <w:tc>
          <w:tcPr>
            <w:tcW w:w="1526" w:type="dxa"/>
          </w:tcPr>
          <w:p>
            <w:pPr>
              <w:pStyle w:val="TableParagraph"/>
              <w:ind w:left="560" w:right="431"/>
              <w:rPr>
                <w:sz w:val="24"/>
              </w:rPr>
            </w:pPr>
            <w:r>
              <w:rPr>
                <w:sz w:val="24"/>
              </w:rPr>
              <w:t>23 </w:t>
            </w:r>
          </w:p>
        </w:tc>
        <w:tc>
          <w:tcPr>
            <w:tcW w:w="3543" w:type="dxa"/>
          </w:tcPr>
          <w:p>
            <w:pPr>
              <w:pStyle w:val="TableParagraph"/>
              <w:ind w:right="1159"/>
              <w:jc w:val="right"/>
              <w:rPr>
                <w:sz w:val="24"/>
              </w:rPr>
            </w:pPr>
            <w:r>
              <w:rPr>
                <w:sz w:val="24"/>
              </w:rPr>
              <w:t>安信证券 </w:t>
            </w:r>
          </w:p>
        </w:tc>
        <w:tc>
          <w:tcPr>
            <w:tcW w:w="3454" w:type="dxa"/>
          </w:tcPr>
          <w:p>
            <w:pPr>
              <w:pStyle w:val="TableParagraph"/>
              <w:ind w:left="800" w:right="672"/>
              <w:rPr>
                <w:sz w:val="24"/>
              </w:rPr>
            </w:pPr>
            <w:r>
              <w:rPr>
                <w:sz w:val="24"/>
              </w:rPr>
              <w:t>13,796 </w:t>
            </w:r>
          </w:p>
        </w:tc>
      </w:tr>
      <w:tr>
        <w:trPr>
          <w:trHeight w:val="311" w:hRule="atLeast"/>
        </w:trPr>
        <w:tc>
          <w:tcPr>
            <w:tcW w:w="1526" w:type="dxa"/>
          </w:tcPr>
          <w:p>
            <w:pPr>
              <w:pStyle w:val="TableParagraph"/>
              <w:ind w:left="560" w:right="431"/>
              <w:rPr>
                <w:sz w:val="24"/>
              </w:rPr>
            </w:pPr>
            <w:r>
              <w:rPr>
                <w:sz w:val="24"/>
              </w:rPr>
              <w:t>24 </w:t>
            </w:r>
          </w:p>
        </w:tc>
        <w:tc>
          <w:tcPr>
            <w:tcW w:w="3543" w:type="dxa"/>
          </w:tcPr>
          <w:p>
            <w:pPr>
              <w:pStyle w:val="TableParagraph"/>
              <w:ind w:right="1159"/>
              <w:jc w:val="right"/>
              <w:rPr>
                <w:sz w:val="24"/>
              </w:rPr>
            </w:pPr>
            <w:r>
              <w:rPr>
                <w:sz w:val="24"/>
              </w:rPr>
              <w:t>东方证券 </w:t>
            </w:r>
          </w:p>
        </w:tc>
        <w:tc>
          <w:tcPr>
            <w:tcW w:w="3454" w:type="dxa"/>
          </w:tcPr>
          <w:p>
            <w:pPr>
              <w:pStyle w:val="TableParagraph"/>
              <w:ind w:left="800" w:right="672"/>
              <w:rPr>
                <w:sz w:val="24"/>
              </w:rPr>
            </w:pPr>
            <w:r>
              <w:rPr>
                <w:sz w:val="24"/>
              </w:rPr>
              <w:t>13,393 </w:t>
            </w:r>
          </w:p>
        </w:tc>
      </w:tr>
      <w:tr>
        <w:trPr>
          <w:trHeight w:val="311" w:hRule="atLeast"/>
        </w:trPr>
        <w:tc>
          <w:tcPr>
            <w:tcW w:w="1526" w:type="dxa"/>
          </w:tcPr>
          <w:p>
            <w:pPr>
              <w:pStyle w:val="TableParagraph"/>
              <w:ind w:left="560" w:right="431"/>
              <w:rPr>
                <w:sz w:val="24"/>
              </w:rPr>
            </w:pPr>
            <w:r>
              <w:rPr>
                <w:sz w:val="24"/>
              </w:rPr>
              <w:t>25 </w:t>
            </w:r>
          </w:p>
        </w:tc>
        <w:tc>
          <w:tcPr>
            <w:tcW w:w="3543" w:type="dxa"/>
          </w:tcPr>
          <w:p>
            <w:pPr>
              <w:pStyle w:val="TableParagraph"/>
              <w:ind w:right="1159"/>
              <w:jc w:val="right"/>
              <w:rPr>
                <w:sz w:val="24"/>
              </w:rPr>
            </w:pPr>
            <w:r>
              <w:rPr>
                <w:sz w:val="24"/>
              </w:rPr>
              <w:t>长江证券 </w:t>
            </w:r>
          </w:p>
        </w:tc>
        <w:tc>
          <w:tcPr>
            <w:tcW w:w="3454" w:type="dxa"/>
          </w:tcPr>
          <w:p>
            <w:pPr>
              <w:pStyle w:val="TableParagraph"/>
              <w:ind w:left="800" w:right="672"/>
              <w:rPr>
                <w:sz w:val="24"/>
              </w:rPr>
            </w:pPr>
            <w:r>
              <w:rPr>
                <w:sz w:val="24"/>
              </w:rPr>
              <w:t>13,014 </w:t>
            </w:r>
          </w:p>
        </w:tc>
      </w:tr>
      <w:tr>
        <w:trPr>
          <w:trHeight w:val="311" w:hRule="atLeast"/>
        </w:trPr>
        <w:tc>
          <w:tcPr>
            <w:tcW w:w="1526" w:type="dxa"/>
          </w:tcPr>
          <w:p>
            <w:pPr>
              <w:pStyle w:val="TableParagraph"/>
              <w:ind w:left="560" w:right="431"/>
              <w:rPr>
                <w:sz w:val="24"/>
              </w:rPr>
            </w:pPr>
            <w:r>
              <w:rPr>
                <w:sz w:val="24"/>
              </w:rPr>
              <w:t>26 </w:t>
            </w:r>
          </w:p>
        </w:tc>
        <w:tc>
          <w:tcPr>
            <w:tcW w:w="3543" w:type="dxa"/>
          </w:tcPr>
          <w:p>
            <w:pPr>
              <w:pStyle w:val="TableParagraph"/>
              <w:ind w:right="1159"/>
              <w:jc w:val="right"/>
              <w:rPr>
                <w:sz w:val="24"/>
              </w:rPr>
            </w:pPr>
            <w:r>
              <w:rPr>
                <w:sz w:val="24"/>
              </w:rPr>
              <w:t>国信证券 </w:t>
            </w:r>
          </w:p>
        </w:tc>
        <w:tc>
          <w:tcPr>
            <w:tcW w:w="3454" w:type="dxa"/>
          </w:tcPr>
          <w:p>
            <w:pPr>
              <w:pStyle w:val="TableParagraph"/>
              <w:ind w:left="800" w:right="672"/>
              <w:rPr>
                <w:sz w:val="24"/>
              </w:rPr>
            </w:pPr>
            <w:r>
              <w:rPr>
                <w:sz w:val="24"/>
              </w:rPr>
              <w:t>12,919 </w:t>
            </w:r>
          </w:p>
        </w:tc>
      </w:tr>
      <w:tr>
        <w:trPr>
          <w:trHeight w:val="314" w:hRule="atLeast"/>
        </w:trPr>
        <w:tc>
          <w:tcPr>
            <w:tcW w:w="1526" w:type="dxa"/>
          </w:tcPr>
          <w:p>
            <w:pPr>
              <w:pStyle w:val="TableParagraph"/>
              <w:spacing w:line="294" w:lineRule="exact"/>
              <w:ind w:left="560" w:right="431"/>
              <w:rPr>
                <w:sz w:val="24"/>
              </w:rPr>
            </w:pPr>
            <w:r>
              <w:rPr>
                <w:sz w:val="24"/>
              </w:rPr>
              <w:t>27 </w:t>
            </w:r>
          </w:p>
        </w:tc>
        <w:tc>
          <w:tcPr>
            <w:tcW w:w="3543" w:type="dxa"/>
          </w:tcPr>
          <w:p>
            <w:pPr>
              <w:pStyle w:val="TableParagraph"/>
              <w:spacing w:line="294" w:lineRule="exact"/>
              <w:ind w:right="1159"/>
              <w:jc w:val="right"/>
              <w:rPr>
                <w:sz w:val="24"/>
              </w:rPr>
            </w:pPr>
            <w:r>
              <w:rPr>
                <w:sz w:val="24"/>
              </w:rPr>
              <w:t>光大证券 </w:t>
            </w:r>
          </w:p>
        </w:tc>
        <w:tc>
          <w:tcPr>
            <w:tcW w:w="3454" w:type="dxa"/>
          </w:tcPr>
          <w:p>
            <w:pPr>
              <w:pStyle w:val="TableParagraph"/>
              <w:spacing w:line="294" w:lineRule="exact"/>
              <w:ind w:left="800" w:right="672"/>
              <w:rPr>
                <w:sz w:val="24"/>
              </w:rPr>
            </w:pPr>
            <w:r>
              <w:rPr>
                <w:sz w:val="24"/>
              </w:rPr>
              <w:t>11,896 </w:t>
            </w:r>
          </w:p>
        </w:tc>
      </w:tr>
      <w:tr>
        <w:trPr>
          <w:trHeight w:val="311" w:hRule="atLeast"/>
        </w:trPr>
        <w:tc>
          <w:tcPr>
            <w:tcW w:w="1526" w:type="dxa"/>
          </w:tcPr>
          <w:p>
            <w:pPr>
              <w:pStyle w:val="TableParagraph"/>
              <w:ind w:left="560" w:right="431"/>
              <w:rPr>
                <w:sz w:val="24"/>
              </w:rPr>
            </w:pPr>
            <w:r>
              <w:rPr>
                <w:sz w:val="24"/>
              </w:rPr>
              <w:t>28 </w:t>
            </w:r>
          </w:p>
        </w:tc>
        <w:tc>
          <w:tcPr>
            <w:tcW w:w="3543" w:type="dxa"/>
          </w:tcPr>
          <w:p>
            <w:pPr>
              <w:pStyle w:val="TableParagraph"/>
              <w:ind w:right="1159"/>
              <w:jc w:val="right"/>
              <w:rPr>
                <w:sz w:val="24"/>
              </w:rPr>
            </w:pPr>
            <w:r>
              <w:rPr>
                <w:sz w:val="24"/>
              </w:rPr>
              <w:t>财达证券 </w:t>
            </w:r>
          </w:p>
        </w:tc>
        <w:tc>
          <w:tcPr>
            <w:tcW w:w="3454" w:type="dxa"/>
          </w:tcPr>
          <w:p>
            <w:pPr>
              <w:pStyle w:val="TableParagraph"/>
              <w:ind w:left="800" w:right="672"/>
              <w:rPr>
                <w:sz w:val="24"/>
              </w:rPr>
            </w:pPr>
            <w:r>
              <w:rPr>
                <w:sz w:val="24"/>
              </w:rPr>
              <w:t>11,207 </w:t>
            </w:r>
          </w:p>
        </w:tc>
      </w:tr>
      <w:tr>
        <w:trPr>
          <w:trHeight w:val="311" w:hRule="atLeast"/>
        </w:trPr>
        <w:tc>
          <w:tcPr>
            <w:tcW w:w="1526" w:type="dxa"/>
          </w:tcPr>
          <w:p>
            <w:pPr>
              <w:pStyle w:val="TableParagraph"/>
              <w:ind w:left="560" w:right="431"/>
              <w:rPr>
                <w:sz w:val="24"/>
              </w:rPr>
            </w:pPr>
            <w:r>
              <w:rPr>
                <w:sz w:val="24"/>
              </w:rPr>
              <w:t>29 </w:t>
            </w:r>
          </w:p>
        </w:tc>
        <w:tc>
          <w:tcPr>
            <w:tcW w:w="3543" w:type="dxa"/>
          </w:tcPr>
          <w:p>
            <w:pPr>
              <w:pStyle w:val="TableParagraph"/>
              <w:ind w:right="1159"/>
              <w:jc w:val="right"/>
              <w:rPr>
                <w:sz w:val="24"/>
              </w:rPr>
            </w:pPr>
            <w:r>
              <w:rPr>
                <w:sz w:val="24"/>
              </w:rPr>
              <w:t>平安证券 </w:t>
            </w:r>
          </w:p>
        </w:tc>
        <w:tc>
          <w:tcPr>
            <w:tcW w:w="3454" w:type="dxa"/>
          </w:tcPr>
          <w:p>
            <w:pPr>
              <w:pStyle w:val="TableParagraph"/>
              <w:ind w:left="800" w:right="672"/>
              <w:rPr>
                <w:sz w:val="24"/>
              </w:rPr>
            </w:pPr>
            <w:r>
              <w:rPr>
                <w:sz w:val="24"/>
              </w:rPr>
              <w:t>10,993 </w:t>
            </w:r>
          </w:p>
        </w:tc>
      </w:tr>
      <w:tr>
        <w:trPr>
          <w:trHeight w:val="311" w:hRule="atLeast"/>
        </w:trPr>
        <w:tc>
          <w:tcPr>
            <w:tcW w:w="1526" w:type="dxa"/>
          </w:tcPr>
          <w:p>
            <w:pPr>
              <w:pStyle w:val="TableParagraph"/>
              <w:ind w:left="560" w:right="431"/>
              <w:rPr>
                <w:sz w:val="24"/>
              </w:rPr>
            </w:pPr>
            <w:r>
              <w:rPr>
                <w:sz w:val="24"/>
              </w:rPr>
              <w:t>30 </w:t>
            </w:r>
          </w:p>
        </w:tc>
        <w:tc>
          <w:tcPr>
            <w:tcW w:w="3543" w:type="dxa"/>
          </w:tcPr>
          <w:p>
            <w:pPr>
              <w:pStyle w:val="TableParagraph"/>
              <w:ind w:right="1159"/>
              <w:jc w:val="right"/>
              <w:rPr>
                <w:sz w:val="24"/>
              </w:rPr>
            </w:pPr>
            <w:r>
              <w:rPr>
                <w:sz w:val="24"/>
              </w:rPr>
              <w:t>兴业证券 </w:t>
            </w:r>
          </w:p>
        </w:tc>
        <w:tc>
          <w:tcPr>
            <w:tcW w:w="3454" w:type="dxa"/>
          </w:tcPr>
          <w:p>
            <w:pPr>
              <w:pStyle w:val="TableParagraph"/>
              <w:ind w:left="800" w:right="672"/>
              <w:rPr>
                <w:sz w:val="24"/>
              </w:rPr>
            </w:pPr>
            <w:r>
              <w:rPr>
                <w:sz w:val="24"/>
              </w:rPr>
              <w:t>10,655 </w:t>
            </w:r>
          </w:p>
        </w:tc>
      </w:tr>
      <w:tr>
        <w:trPr>
          <w:trHeight w:val="311" w:hRule="atLeast"/>
        </w:trPr>
        <w:tc>
          <w:tcPr>
            <w:tcW w:w="1526" w:type="dxa"/>
          </w:tcPr>
          <w:p>
            <w:pPr>
              <w:pStyle w:val="TableParagraph"/>
              <w:ind w:left="560" w:right="431"/>
              <w:rPr>
                <w:sz w:val="24"/>
              </w:rPr>
            </w:pPr>
            <w:r>
              <w:rPr>
                <w:sz w:val="24"/>
              </w:rPr>
              <w:t>31 </w:t>
            </w:r>
          </w:p>
        </w:tc>
        <w:tc>
          <w:tcPr>
            <w:tcW w:w="3543" w:type="dxa"/>
          </w:tcPr>
          <w:p>
            <w:pPr>
              <w:pStyle w:val="TableParagraph"/>
              <w:ind w:right="1159"/>
              <w:jc w:val="right"/>
              <w:rPr>
                <w:sz w:val="24"/>
              </w:rPr>
            </w:pPr>
            <w:r>
              <w:rPr>
                <w:sz w:val="24"/>
              </w:rPr>
              <w:t>中原证券 </w:t>
            </w:r>
          </w:p>
        </w:tc>
        <w:tc>
          <w:tcPr>
            <w:tcW w:w="3454" w:type="dxa"/>
          </w:tcPr>
          <w:p>
            <w:pPr>
              <w:pStyle w:val="TableParagraph"/>
              <w:ind w:left="800" w:right="672"/>
              <w:rPr>
                <w:sz w:val="24"/>
              </w:rPr>
            </w:pPr>
            <w:r>
              <w:rPr>
                <w:sz w:val="24"/>
              </w:rPr>
              <w:t>10,309 </w:t>
            </w:r>
          </w:p>
        </w:tc>
      </w:tr>
      <w:tr>
        <w:trPr>
          <w:trHeight w:val="312" w:hRule="atLeast"/>
        </w:trPr>
        <w:tc>
          <w:tcPr>
            <w:tcW w:w="1526" w:type="dxa"/>
          </w:tcPr>
          <w:p>
            <w:pPr>
              <w:pStyle w:val="TableParagraph"/>
              <w:ind w:left="560" w:right="431"/>
              <w:rPr>
                <w:sz w:val="24"/>
              </w:rPr>
            </w:pPr>
            <w:r>
              <w:rPr>
                <w:sz w:val="24"/>
              </w:rPr>
              <w:t>32 </w:t>
            </w:r>
          </w:p>
        </w:tc>
        <w:tc>
          <w:tcPr>
            <w:tcW w:w="3543" w:type="dxa"/>
          </w:tcPr>
          <w:p>
            <w:pPr>
              <w:pStyle w:val="TableParagraph"/>
              <w:ind w:right="1159"/>
              <w:jc w:val="right"/>
              <w:rPr>
                <w:sz w:val="24"/>
              </w:rPr>
            </w:pPr>
            <w:r>
              <w:rPr>
                <w:sz w:val="24"/>
              </w:rPr>
              <w:t>民生证券 </w:t>
            </w:r>
          </w:p>
        </w:tc>
        <w:tc>
          <w:tcPr>
            <w:tcW w:w="3454" w:type="dxa"/>
          </w:tcPr>
          <w:p>
            <w:pPr>
              <w:pStyle w:val="TableParagraph"/>
              <w:ind w:left="800" w:right="672"/>
              <w:rPr>
                <w:sz w:val="24"/>
              </w:rPr>
            </w:pPr>
            <w:r>
              <w:rPr>
                <w:sz w:val="24"/>
              </w:rPr>
              <w:t>10,307 </w:t>
            </w:r>
          </w:p>
        </w:tc>
      </w:tr>
      <w:tr>
        <w:trPr>
          <w:trHeight w:val="313" w:hRule="atLeast"/>
        </w:trPr>
        <w:tc>
          <w:tcPr>
            <w:tcW w:w="1526" w:type="dxa"/>
          </w:tcPr>
          <w:p>
            <w:pPr>
              <w:pStyle w:val="TableParagraph"/>
              <w:spacing w:line="294" w:lineRule="exact"/>
              <w:ind w:left="560" w:right="431"/>
              <w:rPr>
                <w:sz w:val="24"/>
              </w:rPr>
            </w:pPr>
            <w:r>
              <w:rPr>
                <w:sz w:val="24"/>
              </w:rPr>
              <w:t>33 </w:t>
            </w:r>
          </w:p>
        </w:tc>
        <w:tc>
          <w:tcPr>
            <w:tcW w:w="3543" w:type="dxa"/>
          </w:tcPr>
          <w:p>
            <w:pPr>
              <w:pStyle w:val="TableParagraph"/>
              <w:spacing w:line="294" w:lineRule="exact"/>
              <w:ind w:right="1159"/>
              <w:jc w:val="right"/>
              <w:rPr>
                <w:sz w:val="24"/>
              </w:rPr>
            </w:pPr>
            <w:r>
              <w:rPr>
                <w:sz w:val="24"/>
              </w:rPr>
              <w:t>方正证券 </w:t>
            </w:r>
          </w:p>
        </w:tc>
        <w:tc>
          <w:tcPr>
            <w:tcW w:w="3454" w:type="dxa"/>
          </w:tcPr>
          <w:p>
            <w:pPr>
              <w:pStyle w:val="TableParagraph"/>
              <w:spacing w:line="294" w:lineRule="exact"/>
              <w:ind w:left="800" w:right="672"/>
              <w:rPr>
                <w:sz w:val="24"/>
              </w:rPr>
            </w:pPr>
            <w:r>
              <w:rPr>
                <w:sz w:val="24"/>
              </w:rPr>
              <w:t>10,214 </w:t>
            </w:r>
          </w:p>
        </w:tc>
      </w:tr>
      <w:tr>
        <w:trPr>
          <w:trHeight w:val="311" w:hRule="atLeast"/>
        </w:trPr>
        <w:tc>
          <w:tcPr>
            <w:tcW w:w="1526" w:type="dxa"/>
          </w:tcPr>
          <w:p>
            <w:pPr>
              <w:pStyle w:val="TableParagraph"/>
              <w:ind w:left="560" w:right="431"/>
              <w:rPr>
                <w:sz w:val="24"/>
              </w:rPr>
            </w:pPr>
            <w:r>
              <w:rPr>
                <w:sz w:val="24"/>
              </w:rPr>
              <w:t>34 </w:t>
            </w:r>
          </w:p>
        </w:tc>
        <w:tc>
          <w:tcPr>
            <w:tcW w:w="3543" w:type="dxa"/>
          </w:tcPr>
          <w:p>
            <w:pPr>
              <w:pStyle w:val="TableParagraph"/>
              <w:ind w:right="1159"/>
              <w:jc w:val="right"/>
              <w:rPr>
                <w:sz w:val="24"/>
              </w:rPr>
            </w:pPr>
            <w:r>
              <w:rPr>
                <w:sz w:val="24"/>
              </w:rPr>
              <w:t>西部证券 </w:t>
            </w:r>
          </w:p>
        </w:tc>
        <w:tc>
          <w:tcPr>
            <w:tcW w:w="3454" w:type="dxa"/>
          </w:tcPr>
          <w:p>
            <w:pPr>
              <w:pStyle w:val="TableParagraph"/>
              <w:ind w:left="800" w:right="672"/>
              <w:rPr>
                <w:sz w:val="24"/>
              </w:rPr>
            </w:pPr>
            <w:r>
              <w:rPr>
                <w:sz w:val="24"/>
              </w:rPr>
              <w:t>10,174 </w:t>
            </w:r>
          </w:p>
        </w:tc>
      </w:tr>
      <w:tr>
        <w:trPr>
          <w:trHeight w:val="311" w:hRule="atLeast"/>
        </w:trPr>
        <w:tc>
          <w:tcPr>
            <w:tcW w:w="1526" w:type="dxa"/>
          </w:tcPr>
          <w:p>
            <w:pPr>
              <w:pStyle w:val="TableParagraph"/>
              <w:ind w:left="560" w:right="431"/>
              <w:rPr>
                <w:sz w:val="24"/>
              </w:rPr>
            </w:pPr>
            <w:r>
              <w:rPr>
                <w:sz w:val="24"/>
              </w:rPr>
              <w:t>35 </w:t>
            </w:r>
          </w:p>
        </w:tc>
        <w:tc>
          <w:tcPr>
            <w:tcW w:w="3543" w:type="dxa"/>
          </w:tcPr>
          <w:p>
            <w:pPr>
              <w:pStyle w:val="TableParagraph"/>
              <w:ind w:right="1159"/>
              <w:jc w:val="right"/>
              <w:rPr>
                <w:sz w:val="24"/>
              </w:rPr>
            </w:pPr>
            <w:r>
              <w:rPr>
                <w:sz w:val="24"/>
              </w:rPr>
              <w:t>首创证券 </w:t>
            </w:r>
          </w:p>
        </w:tc>
        <w:tc>
          <w:tcPr>
            <w:tcW w:w="3454" w:type="dxa"/>
          </w:tcPr>
          <w:p>
            <w:pPr>
              <w:pStyle w:val="TableParagraph"/>
              <w:ind w:left="800" w:right="672"/>
              <w:rPr>
                <w:sz w:val="24"/>
              </w:rPr>
            </w:pPr>
            <w:r>
              <w:rPr>
                <w:sz w:val="24"/>
              </w:rPr>
              <w:t>10,067 </w:t>
            </w:r>
          </w:p>
        </w:tc>
      </w:tr>
      <w:tr>
        <w:trPr>
          <w:trHeight w:val="311" w:hRule="atLeast"/>
        </w:trPr>
        <w:tc>
          <w:tcPr>
            <w:tcW w:w="1526" w:type="dxa"/>
          </w:tcPr>
          <w:p>
            <w:pPr>
              <w:pStyle w:val="TableParagraph"/>
              <w:ind w:left="560" w:right="431"/>
              <w:rPr>
                <w:sz w:val="24"/>
              </w:rPr>
            </w:pPr>
            <w:r>
              <w:rPr>
                <w:sz w:val="24"/>
              </w:rPr>
              <w:t>36 </w:t>
            </w:r>
          </w:p>
        </w:tc>
        <w:tc>
          <w:tcPr>
            <w:tcW w:w="3543" w:type="dxa"/>
          </w:tcPr>
          <w:p>
            <w:pPr>
              <w:pStyle w:val="TableParagraph"/>
              <w:ind w:right="1159"/>
              <w:jc w:val="right"/>
              <w:rPr>
                <w:sz w:val="24"/>
              </w:rPr>
            </w:pPr>
            <w:r>
              <w:rPr>
                <w:sz w:val="24"/>
              </w:rPr>
              <w:t>华西证券 </w:t>
            </w:r>
          </w:p>
        </w:tc>
        <w:tc>
          <w:tcPr>
            <w:tcW w:w="3454" w:type="dxa"/>
          </w:tcPr>
          <w:p>
            <w:pPr>
              <w:pStyle w:val="TableParagraph"/>
              <w:ind w:left="800" w:right="672"/>
              <w:rPr>
                <w:sz w:val="24"/>
              </w:rPr>
            </w:pPr>
            <w:r>
              <w:rPr>
                <w:sz w:val="24"/>
              </w:rPr>
              <w:t>10,045 </w:t>
            </w:r>
          </w:p>
        </w:tc>
      </w:tr>
      <w:tr>
        <w:trPr>
          <w:trHeight w:val="311" w:hRule="atLeast"/>
        </w:trPr>
        <w:tc>
          <w:tcPr>
            <w:tcW w:w="1526" w:type="dxa"/>
          </w:tcPr>
          <w:p>
            <w:pPr>
              <w:pStyle w:val="TableParagraph"/>
              <w:ind w:left="560" w:right="431"/>
              <w:rPr>
                <w:sz w:val="24"/>
              </w:rPr>
            </w:pPr>
            <w:r>
              <w:rPr>
                <w:sz w:val="24"/>
              </w:rPr>
              <w:t>37 </w:t>
            </w:r>
          </w:p>
        </w:tc>
        <w:tc>
          <w:tcPr>
            <w:tcW w:w="3543" w:type="dxa"/>
          </w:tcPr>
          <w:p>
            <w:pPr>
              <w:pStyle w:val="TableParagraph"/>
              <w:ind w:right="1159"/>
              <w:jc w:val="right"/>
              <w:rPr>
                <w:sz w:val="24"/>
              </w:rPr>
            </w:pPr>
            <w:r>
              <w:rPr>
                <w:sz w:val="24"/>
              </w:rPr>
              <w:t>国海证券 </w:t>
            </w:r>
          </w:p>
        </w:tc>
        <w:tc>
          <w:tcPr>
            <w:tcW w:w="3454" w:type="dxa"/>
          </w:tcPr>
          <w:p>
            <w:pPr>
              <w:pStyle w:val="TableParagraph"/>
              <w:ind w:left="800" w:right="672"/>
              <w:rPr>
                <w:sz w:val="24"/>
              </w:rPr>
            </w:pPr>
            <w:r>
              <w:rPr>
                <w:sz w:val="24"/>
              </w:rPr>
              <w:t>9,103 </w:t>
            </w:r>
          </w:p>
        </w:tc>
      </w:tr>
      <w:tr>
        <w:trPr>
          <w:trHeight w:val="314" w:hRule="atLeast"/>
        </w:trPr>
        <w:tc>
          <w:tcPr>
            <w:tcW w:w="1526" w:type="dxa"/>
          </w:tcPr>
          <w:p>
            <w:pPr>
              <w:pStyle w:val="TableParagraph"/>
              <w:spacing w:line="294" w:lineRule="exact"/>
              <w:ind w:left="560" w:right="431"/>
              <w:rPr>
                <w:sz w:val="24"/>
              </w:rPr>
            </w:pPr>
            <w:r>
              <w:rPr>
                <w:sz w:val="24"/>
              </w:rPr>
              <w:t>38 </w:t>
            </w:r>
          </w:p>
        </w:tc>
        <w:tc>
          <w:tcPr>
            <w:tcW w:w="3543" w:type="dxa"/>
          </w:tcPr>
          <w:p>
            <w:pPr>
              <w:pStyle w:val="TableParagraph"/>
              <w:spacing w:line="294" w:lineRule="exact"/>
              <w:ind w:right="1159"/>
              <w:jc w:val="right"/>
              <w:rPr>
                <w:sz w:val="24"/>
              </w:rPr>
            </w:pPr>
            <w:r>
              <w:rPr>
                <w:sz w:val="24"/>
              </w:rPr>
              <w:t>长城证券 </w:t>
            </w:r>
          </w:p>
        </w:tc>
        <w:tc>
          <w:tcPr>
            <w:tcW w:w="3454" w:type="dxa"/>
          </w:tcPr>
          <w:p>
            <w:pPr>
              <w:pStyle w:val="TableParagraph"/>
              <w:spacing w:line="294" w:lineRule="exact"/>
              <w:ind w:left="800" w:right="672"/>
              <w:rPr>
                <w:sz w:val="24"/>
              </w:rPr>
            </w:pPr>
            <w:r>
              <w:rPr>
                <w:sz w:val="24"/>
              </w:rPr>
              <w:t>9,009 </w:t>
            </w:r>
          </w:p>
        </w:tc>
      </w:tr>
    </w:tbl>
    <w:p>
      <w:pPr>
        <w:spacing w:after="0" w:line="294" w:lineRule="exact"/>
        <w:rPr>
          <w:sz w:val="24"/>
        </w:rPr>
        <w:sectPr>
          <w:pgSz w:w="11910" w:h="16840"/>
          <w:pgMar w:header="0" w:footer="1122" w:top="1540" w:bottom="132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6"/>
        <w:gridCol w:w="3543"/>
        <w:gridCol w:w="3454"/>
      </w:tblGrid>
      <w:tr>
        <w:trPr>
          <w:trHeight w:val="311" w:hRule="atLeast"/>
        </w:trPr>
        <w:tc>
          <w:tcPr>
            <w:tcW w:w="1526" w:type="dxa"/>
          </w:tcPr>
          <w:p>
            <w:pPr>
              <w:pStyle w:val="TableParagraph"/>
              <w:ind w:right="511"/>
              <w:jc w:val="right"/>
              <w:rPr>
                <w:sz w:val="24"/>
              </w:rPr>
            </w:pPr>
            <w:r>
              <w:rPr>
                <w:sz w:val="24"/>
              </w:rPr>
              <w:t>39 </w:t>
            </w:r>
          </w:p>
        </w:tc>
        <w:tc>
          <w:tcPr>
            <w:tcW w:w="3543" w:type="dxa"/>
          </w:tcPr>
          <w:p>
            <w:pPr>
              <w:pStyle w:val="TableParagraph"/>
              <w:ind w:left="1211" w:right="1081"/>
              <w:rPr>
                <w:sz w:val="24"/>
              </w:rPr>
            </w:pPr>
            <w:r>
              <w:rPr>
                <w:sz w:val="24"/>
              </w:rPr>
              <w:t>中航证券 </w:t>
            </w:r>
          </w:p>
        </w:tc>
        <w:tc>
          <w:tcPr>
            <w:tcW w:w="3454" w:type="dxa"/>
          </w:tcPr>
          <w:p>
            <w:pPr>
              <w:pStyle w:val="TableParagraph"/>
              <w:ind w:left="800" w:right="672"/>
              <w:rPr>
                <w:sz w:val="24"/>
              </w:rPr>
            </w:pPr>
            <w:r>
              <w:rPr>
                <w:sz w:val="24"/>
              </w:rPr>
              <w:t>8,806 </w:t>
            </w:r>
          </w:p>
        </w:tc>
      </w:tr>
      <w:tr>
        <w:trPr>
          <w:trHeight w:val="312" w:hRule="atLeast"/>
        </w:trPr>
        <w:tc>
          <w:tcPr>
            <w:tcW w:w="1526" w:type="dxa"/>
          </w:tcPr>
          <w:p>
            <w:pPr>
              <w:pStyle w:val="TableParagraph"/>
              <w:ind w:right="511"/>
              <w:jc w:val="right"/>
              <w:rPr>
                <w:sz w:val="24"/>
              </w:rPr>
            </w:pPr>
            <w:r>
              <w:rPr>
                <w:sz w:val="24"/>
              </w:rPr>
              <w:t>40 </w:t>
            </w:r>
          </w:p>
        </w:tc>
        <w:tc>
          <w:tcPr>
            <w:tcW w:w="3543" w:type="dxa"/>
          </w:tcPr>
          <w:p>
            <w:pPr>
              <w:pStyle w:val="TableParagraph"/>
              <w:ind w:left="1211" w:right="1081"/>
              <w:rPr>
                <w:sz w:val="24"/>
              </w:rPr>
            </w:pPr>
            <w:r>
              <w:rPr>
                <w:sz w:val="24"/>
              </w:rPr>
              <w:t>中山证券 </w:t>
            </w:r>
          </w:p>
        </w:tc>
        <w:tc>
          <w:tcPr>
            <w:tcW w:w="3454" w:type="dxa"/>
          </w:tcPr>
          <w:p>
            <w:pPr>
              <w:pStyle w:val="TableParagraph"/>
              <w:ind w:left="800" w:right="672"/>
              <w:rPr>
                <w:sz w:val="24"/>
              </w:rPr>
            </w:pPr>
            <w:r>
              <w:rPr>
                <w:sz w:val="24"/>
              </w:rPr>
              <w:t>8,575 </w:t>
            </w:r>
          </w:p>
        </w:tc>
      </w:tr>
      <w:tr>
        <w:trPr>
          <w:trHeight w:val="311" w:hRule="atLeast"/>
        </w:trPr>
        <w:tc>
          <w:tcPr>
            <w:tcW w:w="1526" w:type="dxa"/>
          </w:tcPr>
          <w:p>
            <w:pPr>
              <w:pStyle w:val="TableParagraph"/>
              <w:ind w:right="511"/>
              <w:jc w:val="right"/>
              <w:rPr>
                <w:sz w:val="24"/>
              </w:rPr>
            </w:pPr>
            <w:r>
              <w:rPr>
                <w:sz w:val="24"/>
              </w:rPr>
              <w:t>41 </w:t>
            </w:r>
          </w:p>
        </w:tc>
        <w:tc>
          <w:tcPr>
            <w:tcW w:w="3543" w:type="dxa"/>
          </w:tcPr>
          <w:p>
            <w:pPr>
              <w:pStyle w:val="TableParagraph"/>
              <w:ind w:left="1211" w:right="1081"/>
              <w:rPr>
                <w:sz w:val="24"/>
              </w:rPr>
            </w:pPr>
            <w:r>
              <w:rPr>
                <w:sz w:val="24"/>
              </w:rPr>
              <w:t>国盛证券 </w:t>
            </w:r>
          </w:p>
        </w:tc>
        <w:tc>
          <w:tcPr>
            <w:tcW w:w="3454" w:type="dxa"/>
          </w:tcPr>
          <w:p>
            <w:pPr>
              <w:pStyle w:val="TableParagraph"/>
              <w:ind w:left="800" w:right="672"/>
              <w:rPr>
                <w:sz w:val="24"/>
              </w:rPr>
            </w:pPr>
            <w:r>
              <w:rPr>
                <w:sz w:val="24"/>
              </w:rPr>
              <w:t>7,735 </w:t>
            </w:r>
          </w:p>
        </w:tc>
      </w:tr>
      <w:tr>
        <w:trPr>
          <w:trHeight w:val="313" w:hRule="atLeast"/>
        </w:trPr>
        <w:tc>
          <w:tcPr>
            <w:tcW w:w="1526" w:type="dxa"/>
          </w:tcPr>
          <w:p>
            <w:pPr>
              <w:pStyle w:val="TableParagraph"/>
              <w:spacing w:before="2"/>
              <w:ind w:right="511"/>
              <w:jc w:val="right"/>
              <w:rPr>
                <w:sz w:val="24"/>
              </w:rPr>
            </w:pPr>
            <w:r>
              <w:rPr>
                <w:sz w:val="24"/>
              </w:rPr>
              <w:t>42 </w:t>
            </w:r>
          </w:p>
        </w:tc>
        <w:tc>
          <w:tcPr>
            <w:tcW w:w="3543" w:type="dxa"/>
          </w:tcPr>
          <w:p>
            <w:pPr>
              <w:pStyle w:val="TableParagraph"/>
              <w:spacing w:before="2"/>
              <w:ind w:left="1211" w:right="1081"/>
              <w:rPr>
                <w:sz w:val="24"/>
              </w:rPr>
            </w:pPr>
            <w:r>
              <w:rPr>
                <w:sz w:val="24"/>
              </w:rPr>
              <w:t>国元证券 </w:t>
            </w:r>
          </w:p>
        </w:tc>
        <w:tc>
          <w:tcPr>
            <w:tcW w:w="3454" w:type="dxa"/>
          </w:tcPr>
          <w:p>
            <w:pPr>
              <w:pStyle w:val="TableParagraph"/>
              <w:spacing w:before="2"/>
              <w:ind w:left="800" w:right="672"/>
              <w:rPr>
                <w:sz w:val="24"/>
              </w:rPr>
            </w:pPr>
            <w:r>
              <w:rPr>
                <w:sz w:val="24"/>
              </w:rPr>
              <w:t>7,521 </w:t>
            </w:r>
          </w:p>
        </w:tc>
      </w:tr>
      <w:tr>
        <w:trPr>
          <w:trHeight w:val="311" w:hRule="atLeast"/>
        </w:trPr>
        <w:tc>
          <w:tcPr>
            <w:tcW w:w="1526" w:type="dxa"/>
          </w:tcPr>
          <w:p>
            <w:pPr>
              <w:pStyle w:val="TableParagraph"/>
              <w:ind w:right="511"/>
              <w:jc w:val="right"/>
              <w:rPr>
                <w:sz w:val="24"/>
              </w:rPr>
            </w:pPr>
            <w:r>
              <w:rPr>
                <w:sz w:val="24"/>
              </w:rPr>
              <w:t>43 </w:t>
            </w:r>
          </w:p>
        </w:tc>
        <w:tc>
          <w:tcPr>
            <w:tcW w:w="3543" w:type="dxa"/>
          </w:tcPr>
          <w:p>
            <w:pPr>
              <w:pStyle w:val="TableParagraph"/>
              <w:ind w:left="1211" w:right="1081"/>
              <w:rPr>
                <w:sz w:val="24"/>
              </w:rPr>
            </w:pPr>
            <w:r>
              <w:rPr>
                <w:sz w:val="24"/>
              </w:rPr>
              <w:t>华融证券 </w:t>
            </w:r>
          </w:p>
        </w:tc>
        <w:tc>
          <w:tcPr>
            <w:tcW w:w="3454" w:type="dxa"/>
          </w:tcPr>
          <w:p>
            <w:pPr>
              <w:pStyle w:val="TableParagraph"/>
              <w:ind w:left="800" w:right="672"/>
              <w:rPr>
                <w:sz w:val="24"/>
              </w:rPr>
            </w:pPr>
            <w:r>
              <w:rPr>
                <w:sz w:val="24"/>
              </w:rPr>
              <w:t>7,357 </w:t>
            </w:r>
          </w:p>
        </w:tc>
      </w:tr>
      <w:tr>
        <w:trPr>
          <w:trHeight w:val="311" w:hRule="atLeast"/>
        </w:trPr>
        <w:tc>
          <w:tcPr>
            <w:tcW w:w="1526" w:type="dxa"/>
          </w:tcPr>
          <w:p>
            <w:pPr>
              <w:pStyle w:val="TableParagraph"/>
              <w:ind w:right="511"/>
              <w:jc w:val="right"/>
              <w:rPr>
                <w:sz w:val="24"/>
              </w:rPr>
            </w:pPr>
            <w:r>
              <w:rPr>
                <w:sz w:val="24"/>
              </w:rPr>
              <w:t>44 </w:t>
            </w:r>
          </w:p>
        </w:tc>
        <w:tc>
          <w:tcPr>
            <w:tcW w:w="3543" w:type="dxa"/>
          </w:tcPr>
          <w:p>
            <w:pPr>
              <w:pStyle w:val="TableParagraph"/>
              <w:ind w:left="1211" w:right="1081"/>
              <w:rPr>
                <w:sz w:val="24"/>
              </w:rPr>
            </w:pPr>
            <w:r>
              <w:rPr>
                <w:sz w:val="24"/>
              </w:rPr>
              <w:t>国联证券 </w:t>
            </w:r>
          </w:p>
        </w:tc>
        <w:tc>
          <w:tcPr>
            <w:tcW w:w="3454" w:type="dxa"/>
          </w:tcPr>
          <w:p>
            <w:pPr>
              <w:pStyle w:val="TableParagraph"/>
              <w:ind w:left="800" w:right="672"/>
              <w:rPr>
                <w:sz w:val="24"/>
              </w:rPr>
            </w:pPr>
            <w:r>
              <w:rPr>
                <w:sz w:val="24"/>
              </w:rPr>
              <w:t>7,250 </w:t>
            </w:r>
          </w:p>
        </w:tc>
      </w:tr>
      <w:tr>
        <w:trPr>
          <w:trHeight w:val="311" w:hRule="atLeast"/>
        </w:trPr>
        <w:tc>
          <w:tcPr>
            <w:tcW w:w="1526" w:type="dxa"/>
          </w:tcPr>
          <w:p>
            <w:pPr>
              <w:pStyle w:val="TableParagraph"/>
              <w:ind w:right="511"/>
              <w:jc w:val="right"/>
              <w:rPr>
                <w:sz w:val="24"/>
              </w:rPr>
            </w:pPr>
            <w:r>
              <w:rPr>
                <w:sz w:val="24"/>
              </w:rPr>
              <w:t>45 </w:t>
            </w:r>
          </w:p>
        </w:tc>
        <w:tc>
          <w:tcPr>
            <w:tcW w:w="3543" w:type="dxa"/>
          </w:tcPr>
          <w:p>
            <w:pPr>
              <w:pStyle w:val="TableParagraph"/>
              <w:ind w:left="1211" w:right="1081"/>
              <w:rPr>
                <w:sz w:val="24"/>
              </w:rPr>
            </w:pPr>
            <w:r>
              <w:rPr>
                <w:sz w:val="24"/>
              </w:rPr>
              <w:t>信达证券 </w:t>
            </w:r>
          </w:p>
        </w:tc>
        <w:tc>
          <w:tcPr>
            <w:tcW w:w="3454" w:type="dxa"/>
          </w:tcPr>
          <w:p>
            <w:pPr>
              <w:pStyle w:val="TableParagraph"/>
              <w:ind w:left="800" w:right="672"/>
              <w:rPr>
                <w:sz w:val="24"/>
              </w:rPr>
            </w:pPr>
            <w:r>
              <w:rPr>
                <w:sz w:val="24"/>
              </w:rPr>
              <w:t>7,005 </w:t>
            </w:r>
          </w:p>
        </w:tc>
      </w:tr>
      <w:tr>
        <w:trPr>
          <w:trHeight w:val="311" w:hRule="atLeast"/>
        </w:trPr>
        <w:tc>
          <w:tcPr>
            <w:tcW w:w="1526" w:type="dxa"/>
          </w:tcPr>
          <w:p>
            <w:pPr>
              <w:pStyle w:val="TableParagraph"/>
              <w:ind w:right="511"/>
              <w:jc w:val="right"/>
              <w:rPr>
                <w:sz w:val="24"/>
              </w:rPr>
            </w:pPr>
            <w:r>
              <w:rPr>
                <w:sz w:val="24"/>
              </w:rPr>
              <w:t>46 </w:t>
            </w:r>
          </w:p>
        </w:tc>
        <w:tc>
          <w:tcPr>
            <w:tcW w:w="3543" w:type="dxa"/>
          </w:tcPr>
          <w:p>
            <w:pPr>
              <w:pStyle w:val="TableParagraph"/>
              <w:ind w:left="1211" w:right="1081"/>
              <w:rPr>
                <w:sz w:val="24"/>
              </w:rPr>
            </w:pPr>
            <w:r>
              <w:rPr>
                <w:sz w:val="24"/>
              </w:rPr>
              <w:t>南京证券 </w:t>
            </w:r>
          </w:p>
        </w:tc>
        <w:tc>
          <w:tcPr>
            <w:tcW w:w="3454" w:type="dxa"/>
          </w:tcPr>
          <w:p>
            <w:pPr>
              <w:pStyle w:val="TableParagraph"/>
              <w:ind w:left="800" w:right="672"/>
              <w:rPr>
                <w:sz w:val="24"/>
              </w:rPr>
            </w:pPr>
            <w:r>
              <w:rPr>
                <w:sz w:val="24"/>
              </w:rPr>
              <w:t>6,950 </w:t>
            </w:r>
          </w:p>
        </w:tc>
      </w:tr>
      <w:tr>
        <w:trPr>
          <w:trHeight w:val="311" w:hRule="atLeast"/>
        </w:trPr>
        <w:tc>
          <w:tcPr>
            <w:tcW w:w="1526" w:type="dxa"/>
          </w:tcPr>
          <w:p>
            <w:pPr>
              <w:pStyle w:val="TableParagraph"/>
              <w:ind w:right="511"/>
              <w:jc w:val="right"/>
              <w:rPr>
                <w:sz w:val="24"/>
              </w:rPr>
            </w:pPr>
            <w:r>
              <w:rPr>
                <w:sz w:val="24"/>
              </w:rPr>
              <w:t>47 </w:t>
            </w:r>
          </w:p>
        </w:tc>
        <w:tc>
          <w:tcPr>
            <w:tcW w:w="3543" w:type="dxa"/>
          </w:tcPr>
          <w:p>
            <w:pPr>
              <w:pStyle w:val="TableParagraph"/>
              <w:ind w:left="1211" w:right="1081"/>
              <w:rPr>
                <w:sz w:val="24"/>
              </w:rPr>
            </w:pPr>
            <w:r>
              <w:rPr>
                <w:sz w:val="24"/>
              </w:rPr>
              <w:t>宏信证券 </w:t>
            </w:r>
          </w:p>
        </w:tc>
        <w:tc>
          <w:tcPr>
            <w:tcW w:w="3454" w:type="dxa"/>
          </w:tcPr>
          <w:p>
            <w:pPr>
              <w:pStyle w:val="TableParagraph"/>
              <w:ind w:left="800" w:right="672"/>
              <w:rPr>
                <w:sz w:val="24"/>
              </w:rPr>
            </w:pPr>
            <w:r>
              <w:rPr>
                <w:sz w:val="24"/>
              </w:rPr>
              <w:t>6,657 </w:t>
            </w:r>
          </w:p>
        </w:tc>
      </w:tr>
      <w:tr>
        <w:trPr>
          <w:trHeight w:val="314" w:hRule="atLeast"/>
        </w:trPr>
        <w:tc>
          <w:tcPr>
            <w:tcW w:w="1526" w:type="dxa"/>
          </w:tcPr>
          <w:p>
            <w:pPr>
              <w:pStyle w:val="TableParagraph"/>
              <w:spacing w:before="2"/>
              <w:ind w:right="511"/>
              <w:jc w:val="right"/>
              <w:rPr>
                <w:sz w:val="24"/>
              </w:rPr>
            </w:pPr>
            <w:r>
              <w:rPr>
                <w:sz w:val="24"/>
              </w:rPr>
              <w:t>48 </w:t>
            </w:r>
          </w:p>
        </w:tc>
        <w:tc>
          <w:tcPr>
            <w:tcW w:w="3543" w:type="dxa"/>
          </w:tcPr>
          <w:p>
            <w:pPr>
              <w:pStyle w:val="TableParagraph"/>
              <w:spacing w:before="2"/>
              <w:ind w:left="1211" w:right="1081"/>
              <w:rPr>
                <w:sz w:val="24"/>
              </w:rPr>
            </w:pPr>
            <w:r>
              <w:rPr>
                <w:sz w:val="24"/>
              </w:rPr>
              <w:t>东莞证券 </w:t>
            </w:r>
          </w:p>
        </w:tc>
        <w:tc>
          <w:tcPr>
            <w:tcW w:w="3454" w:type="dxa"/>
          </w:tcPr>
          <w:p>
            <w:pPr>
              <w:pStyle w:val="TableParagraph"/>
              <w:spacing w:before="2"/>
              <w:ind w:left="800" w:right="672"/>
              <w:rPr>
                <w:sz w:val="24"/>
              </w:rPr>
            </w:pPr>
            <w:r>
              <w:rPr>
                <w:sz w:val="24"/>
              </w:rPr>
              <w:t>6,583 </w:t>
            </w:r>
          </w:p>
        </w:tc>
      </w:tr>
      <w:tr>
        <w:trPr>
          <w:trHeight w:val="311" w:hRule="atLeast"/>
        </w:trPr>
        <w:tc>
          <w:tcPr>
            <w:tcW w:w="1526" w:type="dxa"/>
          </w:tcPr>
          <w:p>
            <w:pPr>
              <w:pStyle w:val="TableParagraph"/>
              <w:ind w:right="511"/>
              <w:jc w:val="right"/>
              <w:rPr>
                <w:sz w:val="24"/>
              </w:rPr>
            </w:pPr>
            <w:r>
              <w:rPr>
                <w:sz w:val="24"/>
              </w:rPr>
              <w:t>49 </w:t>
            </w:r>
          </w:p>
        </w:tc>
        <w:tc>
          <w:tcPr>
            <w:tcW w:w="3543" w:type="dxa"/>
          </w:tcPr>
          <w:p>
            <w:pPr>
              <w:pStyle w:val="TableParagraph"/>
              <w:ind w:left="1211" w:right="1081"/>
              <w:rPr>
                <w:sz w:val="24"/>
              </w:rPr>
            </w:pPr>
            <w:r>
              <w:rPr>
                <w:sz w:val="24"/>
              </w:rPr>
              <w:t>华创证券 </w:t>
            </w:r>
          </w:p>
        </w:tc>
        <w:tc>
          <w:tcPr>
            <w:tcW w:w="3454" w:type="dxa"/>
          </w:tcPr>
          <w:p>
            <w:pPr>
              <w:pStyle w:val="TableParagraph"/>
              <w:ind w:left="800" w:right="672"/>
              <w:rPr>
                <w:sz w:val="24"/>
              </w:rPr>
            </w:pPr>
            <w:r>
              <w:rPr>
                <w:sz w:val="24"/>
              </w:rPr>
              <w:t>6,432 </w:t>
            </w:r>
          </w:p>
        </w:tc>
      </w:tr>
      <w:tr>
        <w:trPr>
          <w:trHeight w:val="311" w:hRule="atLeast"/>
        </w:trPr>
        <w:tc>
          <w:tcPr>
            <w:tcW w:w="1526" w:type="dxa"/>
          </w:tcPr>
          <w:p>
            <w:pPr>
              <w:pStyle w:val="TableParagraph"/>
              <w:ind w:right="511"/>
              <w:jc w:val="right"/>
              <w:rPr>
                <w:sz w:val="24"/>
              </w:rPr>
            </w:pPr>
            <w:r>
              <w:rPr>
                <w:sz w:val="24"/>
              </w:rPr>
              <w:t>50 </w:t>
            </w:r>
          </w:p>
        </w:tc>
        <w:tc>
          <w:tcPr>
            <w:tcW w:w="3543" w:type="dxa"/>
          </w:tcPr>
          <w:p>
            <w:pPr>
              <w:pStyle w:val="TableParagraph"/>
              <w:ind w:left="1211" w:right="1081"/>
              <w:rPr>
                <w:sz w:val="24"/>
              </w:rPr>
            </w:pPr>
            <w:r>
              <w:rPr>
                <w:sz w:val="24"/>
              </w:rPr>
              <w:t>银河证券 </w:t>
            </w:r>
          </w:p>
        </w:tc>
        <w:tc>
          <w:tcPr>
            <w:tcW w:w="3454" w:type="dxa"/>
          </w:tcPr>
          <w:p>
            <w:pPr>
              <w:pStyle w:val="TableParagraph"/>
              <w:ind w:left="800" w:right="672"/>
              <w:rPr>
                <w:sz w:val="24"/>
              </w:rPr>
            </w:pPr>
            <w:r>
              <w:rPr>
                <w:sz w:val="24"/>
              </w:rPr>
              <w:t>6,241 </w:t>
            </w:r>
          </w:p>
        </w:tc>
      </w:tr>
      <w:tr>
        <w:trPr>
          <w:trHeight w:val="311" w:hRule="atLeast"/>
        </w:trPr>
        <w:tc>
          <w:tcPr>
            <w:tcW w:w="1526" w:type="dxa"/>
          </w:tcPr>
          <w:p>
            <w:pPr>
              <w:pStyle w:val="TableParagraph"/>
              <w:ind w:right="511"/>
              <w:jc w:val="right"/>
              <w:rPr>
                <w:sz w:val="24"/>
              </w:rPr>
            </w:pPr>
            <w:r>
              <w:rPr>
                <w:sz w:val="24"/>
              </w:rPr>
              <w:t>51 </w:t>
            </w:r>
          </w:p>
        </w:tc>
        <w:tc>
          <w:tcPr>
            <w:tcW w:w="3543" w:type="dxa"/>
          </w:tcPr>
          <w:p>
            <w:pPr>
              <w:pStyle w:val="TableParagraph"/>
              <w:ind w:left="1211" w:right="1081"/>
              <w:rPr>
                <w:sz w:val="24"/>
              </w:rPr>
            </w:pPr>
            <w:r>
              <w:rPr>
                <w:sz w:val="24"/>
              </w:rPr>
              <w:t>华林证券 </w:t>
            </w:r>
          </w:p>
        </w:tc>
        <w:tc>
          <w:tcPr>
            <w:tcW w:w="3454" w:type="dxa"/>
          </w:tcPr>
          <w:p>
            <w:pPr>
              <w:pStyle w:val="TableParagraph"/>
              <w:ind w:left="800" w:right="672"/>
              <w:rPr>
                <w:sz w:val="24"/>
              </w:rPr>
            </w:pPr>
            <w:r>
              <w:rPr>
                <w:sz w:val="24"/>
              </w:rPr>
              <w:t>5,994 </w:t>
            </w:r>
          </w:p>
        </w:tc>
      </w:tr>
      <w:tr>
        <w:trPr>
          <w:trHeight w:val="312" w:hRule="atLeast"/>
        </w:trPr>
        <w:tc>
          <w:tcPr>
            <w:tcW w:w="1526" w:type="dxa"/>
          </w:tcPr>
          <w:p>
            <w:pPr>
              <w:pStyle w:val="TableParagraph"/>
              <w:ind w:right="511"/>
              <w:jc w:val="right"/>
              <w:rPr>
                <w:sz w:val="24"/>
              </w:rPr>
            </w:pPr>
            <w:r>
              <w:rPr>
                <w:sz w:val="24"/>
              </w:rPr>
              <w:t>52 </w:t>
            </w:r>
          </w:p>
        </w:tc>
        <w:tc>
          <w:tcPr>
            <w:tcW w:w="3543" w:type="dxa"/>
          </w:tcPr>
          <w:p>
            <w:pPr>
              <w:pStyle w:val="TableParagraph"/>
              <w:ind w:left="1211" w:right="1081"/>
              <w:rPr>
                <w:sz w:val="24"/>
              </w:rPr>
            </w:pPr>
            <w:r>
              <w:rPr>
                <w:sz w:val="24"/>
              </w:rPr>
              <w:t>五矿证券 </w:t>
            </w:r>
          </w:p>
        </w:tc>
        <w:tc>
          <w:tcPr>
            <w:tcW w:w="3454" w:type="dxa"/>
          </w:tcPr>
          <w:p>
            <w:pPr>
              <w:pStyle w:val="TableParagraph"/>
              <w:ind w:left="800" w:right="672"/>
              <w:rPr>
                <w:sz w:val="24"/>
              </w:rPr>
            </w:pPr>
            <w:r>
              <w:rPr>
                <w:sz w:val="24"/>
              </w:rPr>
              <w:t>5,947 </w:t>
            </w:r>
          </w:p>
        </w:tc>
      </w:tr>
      <w:tr>
        <w:trPr>
          <w:trHeight w:val="311" w:hRule="atLeast"/>
        </w:trPr>
        <w:tc>
          <w:tcPr>
            <w:tcW w:w="1526" w:type="dxa"/>
          </w:tcPr>
          <w:p>
            <w:pPr>
              <w:pStyle w:val="TableParagraph"/>
              <w:ind w:right="511"/>
              <w:jc w:val="right"/>
              <w:rPr>
                <w:sz w:val="24"/>
              </w:rPr>
            </w:pPr>
            <w:r>
              <w:rPr>
                <w:sz w:val="24"/>
              </w:rPr>
              <w:t>53 </w:t>
            </w:r>
          </w:p>
        </w:tc>
        <w:tc>
          <w:tcPr>
            <w:tcW w:w="3543" w:type="dxa"/>
          </w:tcPr>
          <w:p>
            <w:pPr>
              <w:pStyle w:val="TableParagraph"/>
              <w:ind w:left="1211" w:right="1081"/>
              <w:rPr>
                <w:sz w:val="24"/>
              </w:rPr>
            </w:pPr>
            <w:r>
              <w:rPr>
                <w:sz w:val="24"/>
              </w:rPr>
              <w:t>华安证券 </w:t>
            </w:r>
          </w:p>
        </w:tc>
        <w:tc>
          <w:tcPr>
            <w:tcW w:w="3454" w:type="dxa"/>
          </w:tcPr>
          <w:p>
            <w:pPr>
              <w:pStyle w:val="TableParagraph"/>
              <w:ind w:left="800" w:right="672"/>
              <w:rPr>
                <w:sz w:val="24"/>
              </w:rPr>
            </w:pPr>
            <w:r>
              <w:rPr>
                <w:sz w:val="24"/>
              </w:rPr>
              <w:t>5,927 </w:t>
            </w:r>
          </w:p>
        </w:tc>
      </w:tr>
      <w:tr>
        <w:trPr>
          <w:trHeight w:val="314" w:hRule="atLeast"/>
        </w:trPr>
        <w:tc>
          <w:tcPr>
            <w:tcW w:w="1526" w:type="dxa"/>
          </w:tcPr>
          <w:p>
            <w:pPr>
              <w:pStyle w:val="TableParagraph"/>
              <w:spacing w:before="2"/>
              <w:ind w:right="511"/>
              <w:jc w:val="right"/>
              <w:rPr>
                <w:sz w:val="24"/>
              </w:rPr>
            </w:pPr>
            <w:r>
              <w:rPr>
                <w:sz w:val="24"/>
              </w:rPr>
              <w:t>54 </w:t>
            </w:r>
          </w:p>
        </w:tc>
        <w:tc>
          <w:tcPr>
            <w:tcW w:w="3543" w:type="dxa"/>
          </w:tcPr>
          <w:p>
            <w:pPr>
              <w:pStyle w:val="TableParagraph"/>
              <w:spacing w:before="2"/>
              <w:ind w:left="1211" w:right="1081"/>
              <w:rPr>
                <w:sz w:val="24"/>
              </w:rPr>
            </w:pPr>
            <w:r>
              <w:rPr>
                <w:sz w:val="24"/>
              </w:rPr>
              <w:t>财通证券 </w:t>
            </w:r>
          </w:p>
        </w:tc>
        <w:tc>
          <w:tcPr>
            <w:tcW w:w="3454" w:type="dxa"/>
          </w:tcPr>
          <w:p>
            <w:pPr>
              <w:pStyle w:val="TableParagraph"/>
              <w:spacing w:before="2"/>
              <w:ind w:left="800" w:right="672"/>
              <w:rPr>
                <w:sz w:val="24"/>
              </w:rPr>
            </w:pPr>
            <w:r>
              <w:rPr>
                <w:sz w:val="24"/>
              </w:rPr>
              <w:t>5,597 </w:t>
            </w:r>
          </w:p>
        </w:tc>
      </w:tr>
      <w:tr>
        <w:trPr>
          <w:trHeight w:val="311" w:hRule="atLeast"/>
        </w:trPr>
        <w:tc>
          <w:tcPr>
            <w:tcW w:w="1526" w:type="dxa"/>
          </w:tcPr>
          <w:p>
            <w:pPr>
              <w:pStyle w:val="TableParagraph"/>
              <w:ind w:right="511"/>
              <w:jc w:val="right"/>
              <w:rPr>
                <w:sz w:val="24"/>
              </w:rPr>
            </w:pPr>
            <w:r>
              <w:rPr>
                <w:sz w:val="24"/>
              </w:rPr>
              <w:t>55 </w:t>
            </w:r>
          </w:p>
        </w:tc>
        <w:tc>
          <w:tcPr>
            <w:tcW w:w="3543" w:type="dxa"/>
          </w:tcPr>
          <w:p>
            <w:pPr>
              <w:pStyle w:val="TableParagraph"/>
              <w:ind w:left="1211" w:right="1081"/>
              <w:rPr>
                <w:sz w:val="24"/>
              </w:rPr>
            </w:pPr>
            <w:r>
              <w:rPr>
                <w:sz w:val="24"/>
              </w:rPr>
              <w:t>浙商证券 </w:t>
            </w:r>
          </w:p>
        </w:tc>
        <w:tc>
          <w:tcPr>
            <w:tcW w:w="3454" w:type="dxa"/>
          </w:tcPr>
          <w:p>
            <w:pPr>
              <w:pStyle w:val="TableParagraph"/>
              <w:ind w:left="800" w:right="672"/>
              <w:rPr>
                <w:sz w:val="24"/>
              </w:rPr>
            </w:pPr>
            <w:r>
              <w:rPr>
                <w:sz w:val="24"/>
              </w:rPr>
              <w:t>5,587 </w:t>
            </w:r>
          </w:p>
        </w:tc>
      </w:tr>
      <w:tr>
        <w:trPr>
          <w:trHeight w:val="311" w:hRule="atLeast"/>
        </w:trPr>
        <w:tc>
          <w:tcPr>
            <w:tcW w:w="1526" w:type="dxa"/>
          </w:tcPr>
          <w:p>
            <w:pPr>
              <w:pStyle w:val="TableParagraph"/>
              <w:ind w:right="511"/>
              <w:jc w:val="right"/>
              <w:rPr>
                <w:sz w:val="24"/>
              </w:rPr>
            </w:pPr>
            <w:r>
              <w:rPr>
                <w:sz w:val="24"/>
              </w:rPr>
              <w:t>56 </w:t>
            </w:r>
          </w:p>
        </w:tc>
        <w:tc>
          <w:tcPr>
            <w:tcW w:w="3543" w:type="dxa"/>
          </w:tcPr>
          <w:p>
            <w:pPr>
              <w:pStyle w:val="TableParagraph"/>
              <w:ind w:left="1211" w:right="1081"/>
              <w:rPr>
                <w:sz w:val="24"/>
              </w:rPr>
            </w:pPr>
            <w:r>
              <w:rPr>
                <w:sz w:val="24"/>
              </w:rPr>
              <w:t>申港证券 </w:t>
            </w:r>
          </w:p>
        </w:tc>
        <w:tc>
          <w:tcPr>
            <w:tcW w:w="3454" w:type="dxa"/>
          </w:tcPr>
          <w:p>
            <w:pPr>
              <w:pStyle w:val="TableParagraph"/>
              <w:ind w:left="800" w:right="672"/>
              <w:rPr>
                <w:sz w:val="24"/>
              </w:rPr>
            </w:pPr>
            <w:r>
              <w:rPr>
                <w:sz w:val="24"/>
              </w:rPr>
              <w:t>5,576 </w:t>
            </w:r>
          </w:p>
        </w:tc>
      </w:tr>
      <w:tr>
        <w:trPr>
          <w:trHeight w:val="311" w:hRule="atLeast"/>
        </w:trPr>
        <w:tc>
          <w:tcPr>
            <w:tcW w:w="1526" w:type="dxa"/>
          </w:tcPr>
          <w:p>
            <w:pPr>
              <w:pStyle w:val="TableParagraph"/>
              <w:ind w:right="511"/>
              <w:jc w:val="right"/>
              <w:rPr>
                <w:sz w:val="24"/>
              </w:rPr>
            </w:pPr>
            <w:r>
              <w:rPr>
                <w:sz w:val="24"/>
              </w:rPr>
              <w:t>57 </w:t>
            </w:r>
          </w:p>
        </w:tc>
        <w:tc>
          <w:tcPr>
            <w:tcW w:w="3543" w:type="dxa"/>
          </w:tcPr>
          <w:p>
            <w:pPr>
              <w:pStyle w:val="TableParagraph"/>
              <w:ind w:left="1211" w:right="1081"/>
              <w:rPr>
                <w:sz w:val="24"/>
              </w:rPr>
            </w:pPr>
            <w:r>
              <w:rPr>
                <w:sz w:val="24"/>
              </w:rPr>
              <w:t>德邦证券 </w:t>
            </w:r>
          </w:p>
        </w:tc>
        <w:tc>
          <w:tcPr>
            <w:tcW w:w="3454" w:type="dxa"/>
          </w:tcPr>
          <w:p>
            <w:pPr>
              <w:pStyle w:val="TableParagraph"/>
              <w:ind w:left="800" w:right="672"/>
              <w:rPr>
                <w:sz w:val="24"/>
              </w:rPr>
            </w:pPr>
            <w:r>
              <w:rPr>
                <w:sz w:val="24"/>
              </w:rPr>
              <w:t>5,256 </w:t>
            </w:r>
          </w:p>
        </w:tc>
      </w:tr>
      <w:tr>
        <w:trPr>
          <w:trHeight w:val="311" w:hRule="atLeast"/>
        </w:trPr>
        <w:tc>
          <w:tcPr>
            <w:tcW w:w="1526" w:type="dxa"/>
          </w:tcPr>
          <w:p>
            <w:pPr>
              <w:pStyle w:val="TableParagraph"/>
              <w:ind w:right="511"/>
              <w:jc w:val="right"/>
              <w:rPr>
                <w:sz w:val="24"/>
              </w:rPr>
            </w:pPr>
            <w:r>
              <w:rPr>
                <w:sz w:val="24"/>
              </w:rPr>
              <w:t>58 </w:t>
            </w:r>
          </w:p>
        </w:tc>
        <w:tc>
          <w:tcPr>
            <w:tcW w:w="3543" w:type="dxa"/>
          </w:tcPr>
          <w:p>
            <w:pPr>
              <w:pStyle w:val="TableParagraph"/>
              <w:ind w:left="1211" w:right="1081"/>
              <w:rPr>
                <w:sz w:val="24"/>
              </w:rPr>
            </w:pPr>
            <w:r>
              <w:rPr>
                <w:sz w:val="24"/>
              </w:rPr>
              <w:t>华金证券 </w:t>
            </w:r>
          </w:p>
        </w:tc>
        <w:tc>
          <w:tcPr>
            <w:tcW w:w="3454" w:type="dxa"/>
          </w:tcPr>
          <w:p>
            <w:pPr>
              <w:pStyle w:val="TableParagraph"/>
              <w:ind w:left="800" w:right="672"/>
              <w:rPr>
                <w:sz w:val="24"/>
              </w:rPr>
            </w:pPr>
            <w:r>
              <w:rPr>
                <w:sz w:val="24"/>
              </w:rPr>
              <w:t>4,937 </w:t>
            </w:r>
          </w:p>
        </w:tc>
      </w:tr>
      <w:tr>
        <w:trPr>
          <w:trHeight w:val="311" w:hRule="atLeast"/>
        </w:trPr>
        <w:tc>
          <w:tcPr>
            <w:tcW w:w="1526" w:type="dxa"/>
          </w:tcPr>
          <w:p>
            <w:pPr>
              <w:pStyle w:val="TableParagraph"/>
              <w:ind w:right="511"/>
              <w:jc w:val="right"/>
              <w:rPr>
                <w:sz w:val="24"/>
              </w:rPr>
            </w:pPr>
            <w:r>
              <w:rPr>
                <w:sz w:val="24"/>
              </w:rPr>
              <w:t>59 </w:t>
            </w:r>
          </w:p>
        </w:tc>
        <w:tc>
          <w:tcPr>
            <w:tcW w:w="3543" w:type="dxa"/>
          </w:tcPr>
          <w:p>
            <w:pPr>
              <w:pStyle w:val="TableParagraph"/>
              <w:ind w:left="1211" w:right="1081"/>
              <w:rPr>
                <w:sz w:val="24"/>
              </w:rPr>
            </w:pPr>
            <w:r>
              <w:rPr>
                <w:sz w:val="24"/>
              </w:rPr>
              <w:t>东亚前海 </w:t>
            </w:r>
          </w:p>
        </w:tc>
        <w:tc>
          <w:tcPr>
            <w:tcW w:w="3454" w:type="dxa"/>
          </w:tcPr>
          <w:p>
            <w:pPr>
              <w:pStyle w:val="TableParagraph"/>
              <w:ind w:left="800" w:right="672"/>
              <w:rPr>
                <w:sz w:val="24"/>
              </w:rPr>
            </w:pPr>
            <w:r>
              <w:rPr>
                <w:sz w:val="24"/>
              </w:rPr>
              <w:t>4,750 </w:t>
            </w:r>
          </w:p>
        </w:tc>
      </w:tr>
      <w:tr>
        <w:trPr>
          <w:trHeight w:val="313" w:hRule="atLeast"/>
        </w:trPr>
        <w:tc>
          <w:tcPr>
            <w:tcW w:w="1526" w:type="dxa"/>
          </w:tcPr>
          <w:p>
            <w:pPr>
              <w:pStyle w:val="TableParagraph"/>
              <w:spacing w:before="2"/>
              <w:ind w:right="511"/>
              <w:jc w:val="right"/>
              <w:rPr>
                <w:sz w:val="24"/>
              </w:rPr>
            </w:pPr>
            <w:r>
              <w:rPr>
                <w:sz w:val="24"/>
              </w:rPr>
              <w:t>60 </w:t>
            </w:r>
          </w:p>
        </w:tc>
        <w:tc>
          <w:tcPr>
            <w:tcW w:w="3543" w:type="dxa"/>
          </w:tcPr>
          <w:p>
            <w:pPr>
              <w:pStyle w:val="TableParagraph"/>
              <w:spacing w:before="2"/>
              <w:ind w:left="1211" w:right="1081"/>
              <w:rPr>
                <w:sz w:val="24"/>
              </w:rPr>
            </w:pPr>
            <w:r>
              <w:rPr>
                <w:sz w:val="24"/>
              </w:rPr>
              <w:t>恒泰证券 </w:t>
            </w:r>
          </w:p>
        </w:tc>
        <w:tc>
          <w:tcPr>
            <w:tcW w:w="3454" w:type="dxa"/>
          </w:tcPr>
          <w:p>
            <w:pPr>
              <w:pStyle w:val="TableParagraph"/>
              <w:spacing w:before="2"/>
              <w:ind w:left="800" w:right="672"/>
              <w:rPr>
                <w:sz w:val="24"/>
              </w:rPr>
            </w:pPr>
            <w:r>
              <w:rPr>
                <w:sz w:val="24"/>
              </w:rPr>
              <w:t>4,573 </w:t>
            </w:r>
          </w:p>
        </w:tc>
      </w:tr>
      <w:tr>
        <w:trPr>
          <w:trHeight w:val="311" w:hRule="atLeast"/>
        </w:trPr>
        <w:tc>
          <w:tcPr>
            <w:tcW w:w="1526" w:type="dxa"/>
          </w:tcPr>
          <w:p>
            <w:pPr>
              <w:pStyle w:val="TableParagraph"/>
              <w:ind w:right="511"/>
              <w:jc w:val="right"/>
              <w:rPr>
                <w:sz w:val="24"/>
              </w:rPr>
            </w:pPr>
            <w:r>
              <w:rPr>
                <w:sz w:val="24"/>
              </w:rPr>
              <w:t>61 </w:t>
            </w:r>
          </w:p>
        </w:tc>
        <w:tc>
          <w:tcPr>
            <w:tcW w:w="3543" w:type="dxa"/>
          </w:tcPr>
          <w:p>
            <w:pPr>
              <w:pStyle w:val="TableParagraph"/>
              <w:ind w:left="1211" w:right="1081"/>
              <w:rPr>
                <w:sz w:val="24"/>
              </w:rPr>
            </w:pPr>
            <w:r>
              <w:rPr>
                <w:sz w:val="24"/>
              </w:rPr>
              <w:t>财信证券 </w:t>
            </w:r>
          </w:p>
        </w:tc>
        <w:tc>
          <w:tcPr>
            <w:tcW w:w="3454" w:type="dxa"/>
          </w:tcPr>
          <w:p>
            <w:pPr>
              <w:pStyle w:val="TableParagraph"/>
              <w:ind w:left="800" w:right="672"/>
              <w:rPr>
                <w:sz w:val="24"/>
              </w:rPr>
            </w:pPr>
            <w:r>
              <w:rPr>
                <w:sz w:val="24"/>
              </w:rPr>
              <w:t>4,464 </w:t>
            </w:r>
          </w:p>
        </w:tc>
      </w:tr>
      <w:tr>
        <w:trPr>
          <w:trHeight w:val="311" w:hRule="atLeast"/>
        </w:trPr>
        <w:tc>
          <w:tcPr>
            <w:tcW w:w="1526" w:type="dxa"/>
          </w:tcPr>
          <w:p>
            <w:pPr>
              <w:pStyle w:val="TableParagraph"/>
              <w:ind w:right="511"/>
              <w:jc w:val="right"/>
              <w:rPr>
                <w:sz w:val="24"/>
              </w:rPr>
            </w:pPr>
            <w:r>
              <w:rPr>
                <w:sz w:val="24"/>
              </w:rPr>
              <w:t>62 </w:t>
            </w:r>
          </w:p>
        </w:tc>
        <w:tc>
          <w:tcPr>
            <w:tcW w:w="3543" w:type="dxa"/>
          </w:tcPr>
          <w:p>
            <w:pPr>
              <w:pStyle w:val="TableParagraph"/>
              <w:ind w:left="1211" w:right="1081"/>
              <w:rPr>
                <w:sz w:val="24"/>
              </w:rPr>
            </w:pPr>
            <w:r>
              <w:rPr>
                <w:sz w:val="24"/>
              </w:rPr>
              <w:t>华福证券 </w:t>
            </w:r>
          </w:p>
        </w:tc>
        <w:tc>
          <w:tcPr>
            <w:tcW w:w="3454" w:type="dxa"/>
          </w:tcPr>
          <w:p>
            <w:pPr>
              <w:pStyle w:val="TableParagraph"/>
              <w:ind w:left="800" w:right="672"/>
              <w:rPr>
                <w:sz w:val="24"/>
              </w:rPr>
            </w:pPr>
            <w:r>
              <w:rPr>
                <w:sz w:val="24"/>
              </w:rPr>
              <w:t>4,232 </w:t>
            </w:r>
          </w:p>
        </w:tc>
      </w:tr>
      <w:tr>
        <w:trPr>
          <w:trHeight w:val="312" w:hRule="atLeast"/>
        </w:trPr>
        <w:tc>
          <w:tcPr>
            <w:tcW w:w="1526" w:type="dxa"/>
          </w:tcPr>
          <w:p>
            <w:pPr>
              <w:pStyle w:val="TableParagraph"/>
              <w:ind w:right="511"/>
              <w:jc w:val="right"/>
              <w:rPr>
                <w:sz w:val="24"/>
              </w:rPr>
            </w:pPr>
            <w:r>
              <w:rPr>
                <w:sz w:val="24"/>
              </w:rPr>
              <w:t>63 </w:t>
            </w:r>
          </w:p>
        </w:tc>
        <w:tc>
          <w:tcPr>
            <w:tcW w:w="3543" w:type="dxa"/>
          </w:tcPr>
          <w:p>
            <w:pPr>
              <w:pStyle w:val="TableParagraph"/>
              <w:ind w:left="1211" w:right="1081"/>
              <w:rPr>
                <w:sz w:val="24"/>
              </w:rPr>
            </w:pPr>
            <w:r>
              <w:rPr>
                <w:sz w:val="24"/>
              </w:rPr>
              <w:t>太平洋证券 </w:t>
            </w:r>
          </w:p>
        </w:tc>
        <w:tc>
          <w:tcPr>
            <w:tcW w:w="3454" w:type="dxa"/>
          </w:tcPr>
          <w:p>
            <w:pPr>
              <w:pStyle w:val="TableParagraph"/>
              <w:ind w:left="800" w:right="672"/>
              <w:rPr>
                <w:sz w:val="24"/>
              </w:rPr>
            </w:pPr>
            <w:r>
              <w:rPr>
                <w:sz w:val="24"/>
              </w:rPr>
              <w:t>4,228 </w:t>
            </w:r>
          </w:p>
        </w:tc>
      </w:tr>
      <w:tr>
        <w:trPr>
          <w:trHeight w:val="311" w:hRule="atLeast"/>
        </w:trPr>
        <w:tc>
          <w:tcPr>
            <w:tcW w:w="1526" w:type="dxa"/>
          </w:tcPr>
          <w:p>
            <w:pPr>
              <w:pStyle w:val="TableParagraph"/>
              <w:ind w:right="511"/>
              <w:jc w:val="right"/>
              <w:rPr>
                <w:sz w:val="24"/>
              </w:rPr>
            </w:pPr>
            <w:r>
              <w:rPr>
                <w:sz w:val="24"/>
              </w:rPr>
              <w:t>64 </w:t>
            </w:r>
          </w:p>
        </w:tc>
        <w:tc>
          <w:tcPr>
            <w:tcW w:w="3543" w:type="dxa"/>
          </w:tcPr>
          <w:p>
            <w:pPr>
              <w:pStyle w:val="TableParagraph"/>
              <w:ind w:left="1211" w:right="1081"/>
              <w:rPr>
                <w:sz w:val="24"/>
              </w:rPr>
            </w:pPr>
            <w:r>
              <w:rPr>
                <w:sz w:val="24"/>
              </w:rPr>
              <w:t>中银证券 </w:t>
            </w:r>
          </w:p>
        </w:tc>
        <w:tc>
          <w:tcPr>
            <w:tcW w:w="3454" w:type="dxa"/>
          </w:tcPr>
          <w:p>
            <w:pPr>
              <w:pStyle w:val="TableParagraph"/>
              <w:ind w:left="800" w:right="672"/>
              <w:rPr>
                <w:sz w:val="24"/>
              </w:rPr>
            </w:pPr>
            <w:r>
              <w:rPr>
                <w:sz w:val="24"/>
              </w:rPr>
              <w:t>3,817 </w:t>
            </w:r>
          </w:p>
        </w:tc>
      </w:tr>
      <w:tr>
        <w:trPr>
          <w:trHeight w:val="311" w:hRule="atLeast"/>
        </w:trPr>
        <w:tc>
          <w:tcPr>
            <w:tcW w:w="1526" w:type="dxa"/>
          </w:tcPr>
          <w:p>
            <w:pPr>
              <w:pStyle w:val="TableParagraph"/>
              <w:ind w:right="511"/>
              <w:jc w:val="right"/>
              <w:rPr>
                <w:sz w:val="24"/>
              </w:rPr>
            </w:pPr>
            <w:r>
              <w:rPr>
                <w:sz w:val="24"/>
              </w:rPr>
              <w:t>65 </w:t>
            </w:r>
          </w:p>
        </w:tc>
        <w:tc>
          <w:tcPr>
            <w:tcW w:w="3543" w:type="dxa"/>
          </w:tcPr>
          <w:p>
            <w:pPr>
              <w:pStyle w:val="TableParagraph"/>
              <w:ind w:left="1211" w:right="1081"/>
              <w:rPr>
                <w:sz w:val="24"/>
              </w:rPr>
            </w:pPr>
            <w:r>
              <w:rPr>
                <w:sz w:val="24"/>
              </w:rPr>
              <w:t>万联证券 </w:t>
            </w:r>
          </w:p>
        </w:tc>
        <w:tc>
          <w:tcPr>
            <w:tcW w:w="3454" w:type="dxa"/>
          </w:tcPr>
          <w:p>
            <w:pPr>
              <w:pStyle w:val="TableParagraph"/>
              <w:ind w:left="800" w:right="672"/>
              <w:rPr>
                <w:sz w:val="24"/>
              </w:rPr>
            </w:pPr>
            <w:r>
              <w:rPr>
                <w:sz w:val="24"/>
              </w:rPr>
              <w:t>3,727 </w:t>
            </w:r>
          </w:p>
        </w:tc>
      </w:tr>
      <w:tr>
        <w:trPr>
          <w:trHeight w:val="313" w:hRule="atLeast"/>
        </w:trPr>
        <w:tc>
          <w:tcPr>
            <w:tcW w:w="1526" w:type="dxa"/>
          </w:tcPr>
          <w:p>
            <w:pPr>
              <w:pStyle w:val="TableParagraph"/>
              <w:spacing w:before="2"/>
              <w:ind w:right="511"/>
              <w:jc w:val="right"/>
              <w:rPr>
                <w:sz w:val="24"/>
              </w:rPr>
            </w:pPr>
            <w:r>
              <w:rPr>
                <w:sz w:val="24"/>
              </w:rPr>
              <w:t>66 </w:t>
            </w:r>
          </w:p>
        </w:tc>
        <w:tc>
          <w:tcPr>
            <w:tcW w:w="3543" w:type="dxa"/>
          </w:tcPr>
          <w:p>
            <w:pPr>
              <w:pStyle w:val="TableParagraph"/>
              <w:spacing w:before="2"/>
              <w:ind w:left="1211" w:right="1081"/>
              <w:rPr>
                <w:sz w:val="24"/>
              </w:rPr>
            </w:pPr>
            <w:r>
              <w:rPr>
                <w:sz w:val="24"/>
              </w:rPr>
              <w:t>粤开证券 </w:t>
            </w:r>
          </w:p>
        </w:tc>
        <w:tc>
          <w:tcPr>
            <w:tcW w:w="3454" w:type="dxa"/>
          </w:tcPr>
          <w:p>
            <w:pPr>
              <w:pStyle w:val="TableParagraph"/>
              <w:spacing w:before="2"/>
              <w:ind w:left="800" w:right="672"/>
              <w:rPr>
                <w:sz w:val="24"/>
              </w:rPr>
            </w:pPr>
            <w:r>
              <w:rPr>
                <w:sz w:val="24"/>
              </w:rPr>
              <w:t>3,442 </w:t>
            </w:r>
          </w:p>
        </w:tc>
      </w:tr>
      <w:tr>
        <w:trPr>
          <w:trHeight w:val="311" w:hRule="atLeast"/>
        </w:trPr>
        <w:tc>
          <w:tcPr>
            <w:tcW w:w="1526" w:type="dxa"/>
          </w:tcPr>
          <w:p>
            <w:pPr>
              <w:pStyle w:val="TableParagraph"/>
              <w:ind w:right="511"/>
              <w:jc w:val="right"/>
              <w:rPr>
                <w:sz w:val="24"/>
              </w:rPr>
            </w:pPr>
            <w:r>
              <w:rPr>
                <w:sz w:val="24"/>
              </w:rPr>
              <w:t>67 </w:t>
            </w:r>
          </w:p>
        </w:tc>
        <w:tc>
          <w:tcPr>
            <w:tcW w:w="3543" w:type="dxa"/>
          </w:tcPr>
          <w:p>
            <w:pPr>
              <w:pStyle w:val="TableParagraph"/>
              <w:ind w:left="1211" w:right="1081"/>
              <w:rPr>
                <w:sz w:val="24"/>
              </w:rPr>
            </w:pPr>
            <w:r>
              <w:rPr>
                <w:sz w:val="24"/>
              </w:rPr>
              <w:t>长城国瑞 </w:t>
            </w:r>
          </w:p>
        </w:tc>
        <w:tc>
          <w:tcPr>
            <w:tcW w:w="3454" w:type="dxa"/>
          </w:tcPr>
          <w:p>
            <w:pPr>
              <w:pStyle w:val="TableParagraph"/>
              <w:ind w:left="800" w:right="672"/>
              <w:rPr>
                <w:sz w:val="24"/>
              </w:rPr>
            </w:pPr>
            <w:r>
              <w:rPr>
                <w:sz w:val="24"/>
              </w:rPr>
              <w:t>3,313 </w:t>
            </w:r>
          </w:p>
        </w:tc>
      </w:tr>
      <w:tr>
        <w:trPr>
          <w:trHeight w:val="311" w:hRule="atLeast"/>
        </w:trPr>
        <w:tc>
          <w:tcPr>
            <w:tcW w:w="1526" w:type="dxa"/>
          </w:tcPr>
          <w:p>
            <w:pPr>
              <w:pStyle w:val="TableParagraph"/>
              <w:ind w:right="511"/>
              <w:jc w:val="right"/>
              <w:rPr>
                <w:sz w:val="24"/>
              </w:rPr>
            </w:pPr>
            <w:r>
              <w:rPr>
                <w:sz w:val="24"/>
              </w:rPr>
              <w:t>68 </w:t>
            </w:r>
          </w:p>
        </w:tc>
        <w:tc>
          <w:tcPr>
            <w:tcW w:w="3543" w:type="dxa"/>
          </w:tcPr>
          <w:p>
            <w:pPr>
              <w:pStyle w:val="TableParagraph"/>
              <w:ind w:left="1211" w:right="1081"/>
              <w:rPr>
                <w:sz w:val="24"/>
              </w:rPr>
            </w:pPr>
            <w:r>
              <w:rPr>
                <w:sz w:val="24"/>
              </w:rPr>
              <w:t>川财证券 </w:t>
            </w:r>
          </w:p>
        </w:tc>
        <w:tc>
          <w:tcPr>
            <w:tcW w:w="3454" w:type="dxa"/>
          </w:tcPr>
          <w:p>
            <w:pPr>
              <w:pStyle w:val="TableParagraph"/>
              <w:ind w:left="800" w:right="672"/>
              <w:rPr>
                <w:sz w:val="24"/>
              </w:rPr>
            </w:pPr>
            <w:r>
              <w:rPr>
                <w:sz w:val="24"/>
              </w:rPr>
              <w:t>3,256 </w:t>
            </w:r>
          </w:p>
        </w:tc>
      </w:tr>
      <w:tr>
        <w:trPr>
          <w:trHeight w:val="311" w:hRule="atLeast"/>
        </w:trPr>
        <w:tc>
          <w:tcPr>
            <w:tcW w:w="1526" w:type="dxa"/>
          </w:tcPr>
          <w:p>
            <w:pPr>
              <w:pStyle w:val="TableParagraph"/>
              <w:ind w:right="511"/>
              <w:jc w:val="right"/>
              <w:rPr>
                <w:sz w:val="24"/>
              </w:rPr>
            </w:pPr>
            <w:r>
              <w:rPr>
                <w:sz w:val="24"/>
              </w:rPr>
              <w:t>69 </w:t>
            </w:r>
          </w:p>
        </w:tc>
        <w:tc>
          <w:tcPr>
            <w:tcW w:w="3543" w:type="dxa"/>
          </w:tcPr>
          <w:p>
            <w:pPr>
              <w:pStyle w:val="TableParagraph"/>
              <w:ind w:left="1211" w:right="1081"/>
              <w:rPr>
                <w:sz w:val="24"/>
              </w:rPr>
            </w:pPr>
            <w:r>
              <w:rPr>
                <w:sz w:val="24"/>
              </w:rPr>
              <w:t>华龙证券 </w:t>
            </w:r>
          </w:p>
        </w:tc>
        <w:tc>
          <w:tcPr>
            <w:tcW w:w="3454" w:type="dxa"/>
          </w:tcPr>
          <w:p>
            <w:pPr>
              <w:pStyle w:val="TableParagraph"/>
              <w:ind w:left="800" w:right="672"/>
              <w:rPr>
                <w:sz w:val="24"/>
              </w:rPr>
            </w:pPr>
            <w:r>
              <w:rPr>
                <w:sz w:val="24"/>
              </w:rPr>
              <w:t>3,035 </w:t>
            </w:r>
          </w:p>
        </w:tc>
      </w:tr>
      <w:tr>
        <w:trPr>
          <w:trHeight w:val="311" w:hRule="atLeast"/>
        </w:trPr>
        <w:tc>
          <w:tcPr>
            <w:tcW w:w="1526" w:type="dxa"/>
          </w:tcPr>
          <w:p>
            <w:pPr>
              <w:pStyle w:val="TableParagraph"/>
              <w:ind w:right="511"/>
              <w:jc w:val="right"/>
              <w:rPr>
                <w:sz w:val="24"/>
              </w:rPr>
            </w:pPr>
            <w:r>
              <w:rPr>
                <w:sz w:val="24"/>
              </w:rPr>
              <w:t>70 </w:t>
            </w:r>
          </w:p>
        </w:tc>
        <w:tc>
          <w:tcPr>
            <w:tcW w:w="3543" w:type="dxa"/>
          </w:tcPr>
          <w:p>
            <w:pPr>
              <w:pStyle w:val="TableParagraph"/>
              <w:ind w:left="1211" w:right="1081"/>
              <w:rPr>
                <w:sz w:val="24"/>
              </w:rPr>
            </w:pPr>
            <w:r>
              <w:rPr>
                <w:sz w:val="24"/>
              </w:rPr>
              <w:t>红塔证券 </w:t>
            </w:r>
          </w:p>
        </w:tc>
        <w:tc>
          <w:tcPr>
            <w:tcW w:w="3454" w:type="dxa"/>
          </w:tcPr>
          <w:p>
            <w:pPr>
              <w:pStyle w:val="TableParagraph"/>
              <w:ind w:left="800" w:right="672"/>
              <w:rPr>
                <w:sz w:val="24"/>
              </w:rPr>
            </w:pPr>
            <w:r>
              <w:rPr>
                <w:sz w:val="24"/>
              </w:rPr>
              <w:t>3,021 </w:t>
            </w:r>
          </w:p>
        </w:tc>
      </w:tr>
      <w:tr>
        <w:trPr>
          <w:trHeight w:val="311" w:hRule="atLeast"/>
        </w:trPr>
        <w:tc>
          <w:tcPr>
            <w:tcW w:w="1526" w:type="dxa"/>
          </w:tcPr>
          <w:p>
            <w:pPr>
              <w:pStyle w:val="TableParagraph"/>
              <w:ind w:right="511"/>
              <w:jc w:val="right"/>
              <w:rPr>
                <w:sz w:val="24"/>
              </w:rPr>
            </w:pPr>
            <w:r>
              <w:rPr>
                <w:sz w:val="24"/>
              </w:rPr>
              <w:t>71 </w:t>
            </w:r>
          </w:p>
        </w:tc>
        <w:tc>
          <w:tcPr>
            <w:tcW w:w="3543" w:type="dxa"/>
          </w:tcPr>
          <w:p>
            <w:pPr>
              <w:pStyle w:val="TableParagraph"/>
              <w:ind w:left="1211" w:right="1081"/>
              <w:rPr>
                <w:sz w:val="24"/>
              </w:rPr>
            </w:pPr>
            <w:r>
              <w:rPr>
                <w:sz w:val="24"/>
              </w:rPr>
              <w:t>瑞银证券 </w:t>
            </w:r>
          </w:p>
        </w:tc>
        <w:tc>
          <w:tcPr>
            <w:tcW w:w="3454" w:type="dxa"/>
          </w:tcPr>
          <w:p>
            <w:pPr>
              <w:pStyle w:val="TableParagraph"/>
              <w:ind w:left="800" w:right="672"/>
              <w:rPr>
                <w:sz w:val="24"/>
              </w:rPr>
            </w:pPr>
            <w:r>
              <w:rPr>
                <w:sz w:val="24"/>
              </w:rPr>
              <w:t>2,877 </w:t>
            </w:r>
          </w:p>
        </w:tc>
      </w:tr>
      <w:tr>
        <w:trPr>
          <w:trHeight w:val="313" w:hRule="atLeast"/>
        </w:trPr>
        <w:tc>
          <w:tcPr>
            <w:tcW w:w="1526" w:type="dxa"/>
          </w:tcPr>
          <w:p>
            <w:pPr>
              <w:pStyle w:val="TableParagraph"/>
              <w:spacing w:before="2"/>
              <w:ind w:right="511"/>
              <w:jc w:val="right"/>
              <w:rPr>
                <w:sz w:val="24"/>
              </w:rPr>
            </w:pPr>
            <w:r>
              <w:rPr>
                <w:sz w:val="24"/>
              </w:rPr>
              <w:t>72 </w:t>
            </w:r>
          </w:p>
        </w:tc>
        <w:tc>
          <w:tcPr>
            <w:tcW w:w="3543" w:type="dxa"/>
          </w:tcPr>
          <w:p>
            <w:pPr>
              <w:pStyle w:val="TableParagraph"/>
              <w:spacing w:before="2"/>
              <w:ind w:left="1211" w:right="1081"/>
              <w:rPr>
                <w:sz w:val="24"/>
              </w:rPr>
            </w:pPr>
            <w:r>
              <w:rPr>
                <w:sz w:val="24"/>
              </w:rPr>
              <w:t>华鑫证券 </w:t>
            </w:r>
          </w:p>
        </w:tc>
        <w:tc>
          <w:tcPr>
            <w:tcW w:w="3454" w:type="dxa"/>
          </w:tcPr>
          <w:p>
            <w:pPr>
              <w:pStyle w:val="TableParagraph"/>
              <w:spacing w:before="2"/>
              <w:ind w:left="800" w:right="672"/>
              <w:rPr>
                <w:sz w:val="24"/>
              </w:rPr>
            </w:pPr>
            <w:r>
              <w:rPr>
                <w:sz w:val="24"/>
              </w:rPr>
              <w:t>2,559 </w:t>
            </w:r>
          </w:p>
        </w:tc>
      </w:tr>
      <w:tr>
        <w:trPr>
          <w:trHeight w:val="311" w:hRule="atLeast"/>
        </w:trPr>
        <w:tc>
          <w:tcPr>
            <w:tcW w:w="1526" w:type="dxa"/>
          </w:tcPr>
          <w:p>
            <w:pPr>
              <w:pStyle w:val="TableParagraph"/>
              <w:ind w:right="511"/>
              <w:jc w:val="right"/>
              <w:rPr>
                <w:sz w:val="24"/>
              </w:rPr>
            </w:pPr>
            <w:r>
              <w:rPr>
                <w:sz w:val="24"/>
              </w:rPr>
              <w:t>73 </w:t>
            </w:r>
          </w:p>
        </w:tc>
        <w:tc>
          <w:tcPr>
            <w:tcW w:w="3543" w:type="dxa"/>
          </w:tcPr>
          <w:p>
            <w:pPr>
              <w:pStyle w:val="TableParagraph"/>
              <w:ind w:left="1211" w:right="1081"/>
              <w:rPr>
                <w:sz w:val="24"/>
              </w:rPr>
            </w:pPr>
            <w:r>
              <w:rPr>
                <w:sz w:val="24"/>
              </w:rPr>
              <w:t>国都证券 </w:t>
            </w:r>
          </w:p>
        </w:tc>
        <w:tc>
          <w:tcPr>
            <w:tcW w:w="3454" w:type="dxa"/>
          </w:tcPr>
          <w:p>
            <w:pPr>
              <w:pStyle w:val="TableParagraph"/>
              <w:ind w:left="800" w:right="672"/>
              <w:rPr>
                <w:sz w:val="24"/>
              </w:rPr>
            </w:pPr>
            <w:r>
              <w:rPr>
                <w:sz w:val="24"/>
              </w:rPr>
              <w:t>2,214 </w:t>
            </w:r>
          </w:p>
        </w:tc>
      </w:tr>
      <w:tr>
        <w:trPr>
          <w:trHeight w:val="311" w:hRule="atLeast"/>
        </w:trPr>
        <w:tc>
          <w:tcPr>
            <w:tcW w:w="1526" w:type="dxa"/>
          </w:tcPr>
          <w:p>
            <w:pPr>
              <w:pStyle w:val="TableParagraph"/>
              <w:ind w:right="511"/>
              <w:jc w:val="right"/>
              <w:rPr>
                <w:sz w:val="24"/>
              </w:rPr>
            </w:pPr>
            <w:r>
              <w:rPr>
                <w:sz w:val="24"/>
              </w:rPr>
              <w:t>74 </w:t>
            </w:r>
          </w:p>
        </w:tc>
        <w:tc>
          <w:tcPr>
            <w:tcW w:w="3543" w:type="dxa"/>
          </w:tcPr>
          <w:p>
            <w:pPr>
              <w:pStyle w:val="TableParagraph"/>
              <w:ind w:left="1211" w:right="1081"/>
              <w:rPr>
                <w:sz w:val="24"/>
              </w:rPr>
            </w:pPr>
            <w:r>
              <w:rPr>
                <w:sz w:val="24"/>
              </w:rPr>
              <w:t>英大证券 </w:t>
            </w:r>
          </w:p>
        </w:tc>
        <w:tc>
          <w:tcPr>
            <w:tcW w:w="3454" w:type="dxa"/>
          </w:tcPr>
          <w:p>
            <w:pPr>
              <w:pStyle w:val="TableParagraph"/>
              <w:ind w:left="800" w:right="672"/>
              <w:rPr>
                <w:sz w:val="24"/>
              </w:rPr>
            </w:pPr>
            <w:r>
              <w:rPr>
                <w:sz w:val="24"/>
              </w:rPr>
              <w:t>2,015 </w:t>
            </w:r>
          </w:p>
        </w:tc>
      </w:tr>
      <w:tr>
        <w:trPr>
          <w:trHeight w:val="312" w:hRule="atLeast"/>
        </w:trPr>
        <w:tc>
          <w:tcPr>
            <w:tcW w:w="1526" w:type="dxa"/>
          </w:tcPr>
          <w:p>
            <w:pPr>
              <w:pStyle w:val="TableParagraph"/>
              <w:ind w:right="511"/>
              <w:jc w:val="right"/>
              <w:rPr>
                <w:sz w:val="24"/>
              </w:rPr>
            </w:pPr>
            <w:r>
              <w:rPr>
                <w:sz w:val="24"/>
              </w:rPr>
              <w:t>75 </w:t>
            </w:r>
          </w:p>
        </w:tc>
        <w:tc>
          <w:tcPr>
            <w:tcW w:w="3543" w:type="dxa"/>
          </w:tcPr>
          <w:p>
            <w:pPr>
              <w:pStyle w:val="TableParagraph"/>
              <w:ind w:left="1211" w:right="1081"/>
              <w:rPr>
                <w:sz w:val="24"/>
              </w:rPr>
            </w:pPr>
            <w:r>
              <w:rPr>
                <w:sz w:val="24"/>
              </w:rPr>
              <w:t>国开证券 </w:t>
            </w:r>
          </w:p>
        </w:tc>
        <w:tc>
          <w:tcPr>
            <w:tcW w:w="3454" w:type="dxa"/>
          </w:tcPr>
          <w:p>
            <w:pPr>
              <w:pStyle w:val="TableParagraph"/>
              <w:ind w:left="800" w:right="672"/>
              <w:rPr>
                <w:sz w:val="24"/>
              </w:rPr>
            </w:pPr>
            <w:r>
              <w:rPr>
                <w:sz w:val="24"/>
              </w:rPr>
              <w:t>1,969 </w:t>
            </w:r>
          </w:p>
        </w:tc>
      </w:tr>
      <w:tr>
        <w:trPr>
          <w:trHeight w:val="311" w:hRule="atLeast"/>
        </w:trPr>
        <w:tc>
          <w:tcPr>
            <w:tcW w:w="1526" w:type="dxa"/>
          </w:tcPr>
          <w:p>
            <w:pPr>
              <w:pStyle w:val="TableParagraph"/>
              <w:ind w:right="511"/>
              <w:jc w:val="right"/>
              <w:rPr>
                <w:sz w:val="24"/>
              </w:rPr>
            </w:pPr>
            <w:r>
              <w:rPr>
                <w:sz w:val="24"/>
              </w:rPr>
              <w:t>76 </w:t>
            </w:r>
          </w:p>
        </w:tc>
        <w:tc>
          <w:tcPr>
            <w:tcW w:w="3543" w:type="dxa"/>
          </w:tcPr>
          <w:p>
            <w:pPr>
              <w:pStyle w:val="TableParagraph"/>
              <w:ind w:left="1211" w:right="1081"/>
              <w:rPr>
                <w:sz w:val="24"/>
              </w:rPr>
            </w:pPr>
            <w:r>
              <w:rPr>
                <w:sz w:val="24"/>
              </w:rPr>
              <w:t>金元证券 </w:t>
            </w:r>
          </w:p>
        </w:tc>
        <w:tc>
          <w:tcPr>
            <w:tcW w:w="3454" w:type="dxa"/>
          </w:tcPr>
          <w:p>
            <w:pPr>
              <w:pStyle w:val="TableParagraph"/>
              <w:ind w:left="800" w:right="672"/>
              <w:rPr>
                <w:sz w:val="24"/>
              </w:rPr>
            </w:pPr>
            <w:r>
              <w:rPr>
                <w:sz w:val="24"/>
              </w:rPr>
              <w:t>1,941 </w:t>
            </w:r>
          </w:p>
        </w:tc>
      </w:tr>
      <w:tr>
        <w:trPr>
          <w:trHeight w:val="311" w:hRule="atLeast"/>
        </w:trPr>
        <w:tc>
          <w:tcPr>
            <w:tcW w:w="1526" w:type="dxa"/>
          </w:tcPr>
          <w:p>
            <w:pPr>
              <w:pStyle w:val="TableParagraph"/>
              <w:ind w:right="511"/>
              <w:jc w:val="right"/>
              <w:rPr>
                <w:sz w:val="24"/>
              </w:rPr>
            </w:pPr>
            <w:r>
              <w:rPr>
                <w:sz w:val="24"/>
              </w:rPr>
              <w:t>77 </w:t>
            </w:r>
          </w:p>
        </w:tc>
        <w:tc>
          <w:tcPr>
            <w:tcW w:w="3543" w:type="dxa"/>
          </w:tcPr>
          <w:p>
            <w:pPr>
              <w:pStyle w:val="TableParagraph"/>
              <w:ind w:left="1211" w:right="1081"/>
              <w:rPr>
                <w:sz w:val="24"/>
              </w:rPr>
            </w:pPr>
            <w:r>
              <w:rPr>
                <w:sz w:val="24"/>
              </w:rPr>
              <w:t>第一创业 </w:t>
            </w:r>
          </w:p>
        </w:tc>
        <w:tc>
          <w:tcPr>
            <w:tcW w:w="3454" w:type="dxa"/>
          </w:tcPr>
          <w:p>
            <w:pPr>
              <w:pStyle w:val="TableParagraph"/>
              <w:ind w:left="800" w:right="672"/>
              <w:rPr>
                <w:sz w:val="24"/>
              </w:rPr>
            </w:pPr>
            <w:r>
              <w:rPr>
                <w:sz w:val="24"/>
              </w:rPr>
              <w:t>1,910 </w:t>
            </w:r>
          </w:p>
        </w:tc>
      </w:tr>
      <w:tr>
        <w:trPr>
          <w:trHeight w:val="313" w:hRule="atLeast"/>
        </w:trPr>
        <w:tc>
          <w:tcPr>
            <w:tcW w:w="1526" w:type="dxa"/>
          </w:tcPr>
          <w:p>
            <w:pPr>
              <w:pStyle w:val="TableParagraph"/>
              <w:spacing w:before="2"/>
              <w:ind w:right="511"/>
              <w:jc w:val="right"/>
              <w:rPr>
                <w:sz w:val="24"/>
              </w:rPr>
            </w:pPr>
            <w:r>
              <w:rPr>
                <w:sz w:val="24"/>
              </w:rPr>
              <w:t>78 </w:t>
            </w:r>
          </w:p>
        </w:tc>
        <w:tc>
          <w:tcPr>
            <w:tcW w:w="3543" w:type="dxa"/>
          </w:tcPr>
          <w:p>
            <w:pPr>
              <w:pStyle w:val="TableParagraph"/>
              <w:spacing w:before="2"/>
              <w:ind w:left="1211" w:right="1081"/>
              <w:rPr>
                <w:sz w:val="24"/>
              </w:rPr>
            </w:pPr>
            <w:r>
              <w:rPr>
                <w:sz w:val="24"/>
              </w:rPr>
              <w:t>九州证券 </w:t>
            </w:r>
          </w:p>
        </w:tc>
        <w:tc>
          <w:tcPr>
            <w:tcW w:w="3454" w:type="dxa"/>
          </w:tcPr>
          <w:p>
            <w:pPr>
              <w:pStyle w:val="TableParagraph"/>
              <w:spacing w:before="2"/>
              <w:ind w:left="800" w:right="672"/>
              <w:rPr>
                <w:sz w:val="24"/>
              </w:rPr>
            </w:pPr>
            <w:r>
              <w:rPr>
                <w:sz w:val="24"/>
              </w:rPr>
              <w:t>1,849 </w:t>
            </w:r>
          </w:p>
        </w:tc>
      </w:tr>
      <w:tr>
        <w:trPr>
          <w:trHeight w:val="311" w:hRule="atLeast"/>
        </w:trPr>
        <w:tc>
          <w:tcPr>
            <w:tcW w:w="1526" w:type="dxa"/>
          </w:tcPr>
          <w:p>
            <w:pPr>
              <w:pStyle w:val="TableParagraph"/>
              <w:ind w:right="511"/>
              <w:jc w:val="right"/>
              <w:rPr>
                <w:sz w:val="24"/>
              </w:rPr>
            </w:pPr>
            <w:r>
              <w:rPr>
                <w:sz w:val="24"/>
              </w:rPr>
              <w:t>79 </w:t>
            </w:r>
          </w:p>
        </w:tc>
        <w:tc>
          <w:tcPr>
            <w:tcW w:w="3543" w:type="dxa"/>
          </w:tcPr>
          <w:p>
            <w:pPr>
              <w:pStyle w:val="TableParagraph"/>
              <w:ind w:left="1211" w:right="1081"/>
              <w:rPr>
                <w:sz w:val="24"/>
              </w:rPr>
            </w:pPr>
            <w:r>
              <w:rPr>
                <w:sz w:val="24"/>
              </w:rPr>
              <w:t>湘财证券 </w:t>
            </w:r>
          </w:p>
        </w:tc>
        <w:tc>
          <w:tcPr>
            <w:tcW w:w="3454" w:type="dxa"/>
          </w:tcPr>
          <w:p>
            <w:pPr>
              <w:pStyle w:val="TableParagraph"/>
              <w:ind w:left="800" w:right="672"/>
              <w:rPr>
                <w:sz w:val="24"/>
              </w:rPr>
            </w:pPr>
            <w:r>
              <w:rPr>
                <w:sz w:val="24"/>
              </w:rPr>
              <w:t>1,619 </w:t>
            </w:r>
          </w:p>
        </w:tc>
      </w:tr>
      <w:tr>
        <w:trPr>
          <w:trHeight w:val="311" w:hRule="atLeast"/>
        </w:trPr>
        <w:tc>
          <w:tcPr>
            <w:tcW w:w="1526" w:type="dxa"/>
          </w:tcPr>
          <w:p>
            <w:pPr>
              <w:pStyle w:val="TableParagraph"/>
              <w:ind w:right="511"/>
              <w:jc w:val="right"/>
              <w:rPr>
                <w:sz w:val="24"/>
              </w:rPr>
            </w:pPr>
            <w:r>
              <w:rPr>
                <w:sz w:val="24"/>
              </w:rPr>
              <w:t>80 </w:t>
            </w:r>
          </w:p>
        </w:tc>
        <w:tc>
          <w:tcPr>
            <w:tcW w:w="3543" w:type="dxa"/>
          </w:tcPr>
          <w:p>
            <w:pPr>
              <w:pStyle w:val="TableParagraph"/>
              <w:ind w:left="1211" w:right="1081"/>
              <w:rPr>
                <w:sz w:val="24"/>
              </w:rPr>
            </w:pPr>
            <w:r>
              <w:rPr>
                <w:sz w:val="24"/>
              </w:rPr>
              <w:t>华菁证券 </w:t>
            </w:r>
          </w:p>
        </w:tc>
        <w:tc>
          <w:tcPr>
            <w:tcW w:w="3454" w:type="dxa"/>
          </w:tcPr>
          <w:p>
            <w:pPr>
              <w:pStyle w:val="TableParagraph"/>
              <w:ind w:left="800" w:right="672"/>
              <w:rPr>
                <w:sz w:val="24"/>
              </w:rPr>
            </w:pPr>
            <w:r>
              <w:rPr>
                <w:sz w:val="24"/>
              </w:rPr>
              <w:t>1,479 </w:t>
            </w:r>
          </w:p>
        </w:tc>
      </w:tr>
      <w:tr>
        <w:trPr>
          <w:trHeight w:val="311" w:hRule="atLeast"/>
        </w:trPr>
        <w:tc>
          <w:tcPr>
            <w:tcW w:w="1526" w:type="dxa"/>
          </w:tcPr>
          <w:p>
            <w:pPr>
              <w:pStyle w:val="TableParagraph"/>
              <w:ind w:right="511"/>
              <w:jc w:val="right"/>
              <w:rPr>
                <w:sz w:val="24"/>
              </w:rPr>
            </w:pPr>
            <w:r>
              <w:rPr>
                <w:sz w:val="24"/>
              </w:rPr>
              <w:t>81 </w:t>
            </w:r>
          </w:p>
        </w:tc>
        <w:tc>
          <w:tcPr>
            <w:tcW w:w="3543" w:type="dxa"/>
          </w:tcPr>
          <w:p>
            <w:pPr>
              <w:pStyle w:val="TableParagraph"/>
              <w:ind w:left="1211" w:right="1081"/>
              <w:rPr>
                <w:sz w:val="24"/>
              </w:rPr>
            </w:pPr>
            <w:r>
              <w:rPr>
                <w:sz w:val="24"/>
              </w:rPr>
              <w:t>新时代证券 </w:t>
            </w:r>
          </w:p>
        </w:tc>
        <w:tc>
          <w:tcPr>
            <w:tcW w:w="3454" w:type="dxa"/>
          </w:tcPr>
          <w:p>
            <w:pPr>
              <w:pStyle w:val="TableParagraph"/>
              <w:ind w:left="800" w:right="672"/>
              <w:rPr>
                <w:sz w:val="24"/>
              </w:rPr>
            </w:pPr>
            <w:r>
              <w:rPr>
                <w:sz w:val="24"/>
              </w:rPr>
              <w:t>1,450 </w:t>
            </w:r>
          </w:p>
        </w:tc>
      </w:tr>
    </w:tbl>
    <w:p>
      <w:pPr>
        <w:spacing w:after="0"/>
        <w:rPr>
          <w:sz w:val="24"/>
        </w:rPr>
        <w:sectPr>
          <w:pgSz w:w="11910" w:h="16840"/>
          <w:pgMar w:header="0" w:footer="1122" w:top="1420" w:bottom="132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6"/>
        <w:gridCol w:w="3543"/>
        <w:gridCol w:w="3454"/>
      </w:tblGrid>
      <w:tr>
        <w:trPr>
          <w:trHeight w:val="311" w:hRule="atLeast"/>
        </w:trPr>
        <w:tc>
          <w:tcPr>
            <w:tcW w:w="1526" w:type="dxa"/>
          </w:tcPr>
          <w:p>
            <w:pPr>
              <w:pStyle w:val="TableParagraph"/>
              <w:ind w:right="511"/>
              <w:jc w:val="right"/>
              <w:rPr>
                <w:sz w:val="24"/>
              </w:rPr>
            </w:pPr>
            <w:r>
              <w:rPr>
                <w:sz w:val="24"/>
              </w:rPr>
              <w:t>82 </w:t>
            </w:r>
          </w:p>
        </w:tc>
        <w:tc>
          <w:tcPr>
            <w:tcW w:w="3543" w:type="dxa"/>
          </w:tcPr>
          <w:p>
            <w:pPr>
              <w:pStyle w:val="TableParagraph"/>
              <w:ind w:right="1159"/>
              <w:jc w:val="right"/>
              <w:rPr>
                <w:sz w:val="24"/>
              </w:rPr>
            </w:pPr>
            <w:r>
              <w:rPr>
                <w:sz w:val="24"/>
              </w:rPr>
              <w:t>大同证券 </w:t>
            </w:r>
          </w:p>
        </w:tc>
        <w:tc>
          <w:tcPr>
            <w:tcW w:w="3454" w:type="dxa"/>
          </w:tcPr>
          <w:p>
            <w:pPr>
              <w:pStyle w:val="TableParagraph"/>
              <w:ind w:left="800" w:right="672"/>
              <w:rPr>
                <w:sz w:val="24"/>
              </w:rPr>
            </w:pPr>
            <w:r>
              <w:rPr>
                <w:sz w:val="24"/>
              </w:rPr>
              <w:t>1,330 </w:t>
            </w:r>
          </w:p>
        </w:tc>
      </w:tr>
      <w:tr>
        <w:trPr>
          <w:trHeight w:val="312" w:hRule="atLeast"/>
        </w:trPr>
        <w:tc>
          <w:tcPr>
            <w:tcW w:w="1526" w:type="dxa"/>
          </w:tcPr>
          <w:p>
            <w:pPr>
              <w:pStyle w:val="TableParagraph"/>
              <w:ind w:right="511"/>
              <w:jc w:val="right"/>
              <w:rPr>
                <w:sz w:val="24"/>
              </w:rPr>
            </w:pPr>
            <w:r>
              <w:rPr>
                <w:sz w:val="24"/>
              </w:rPr>
              <w:t>83 </w:t>
            </w:r>
          </w:p>
        </w:tc>
        <w:tc>
          <w:tcPr>
            <w:tcW w:w="3543" w:type="dxa"/>
          </w:tcPr>
          <w:p>
            <w:pPr>
              <w:pStyle w:val="TableParagraph"/>
              <w:ind w:right="1159"/>
              <w:jc w:val="right"/>
              <w:rPr>
                <w:sz w:val="24"/>
              </w:rPr>
            </w:pPr>
            <w:r>
              <w:rPr>
                <w:sz w:val="24"/>
              </w:rPr>
              <w:t>中邮证券 </w:t>
            </w:r>
          </w:p>
        </w:tc>
        <w:tc>
          <w:tcPr>
            <w:tcW w:w="3454" w:type="dxa"/>
          </w:tcPr>
          <w:p>
            <w:pPr>
              <w:pStyle w:val="TableParagraph"/>
              <w:ind w:left="800" w:right="672"/>
              <w:rPr>
                <w:sz w:val="24"/>
              </w:rPr>
            </w:pPr>
            <w:r>
              <w:rPr>
                <w:sz w:val="24"/>
              </w:rPr>
              <w:t>1,141 </w:t>
            </w:r>
          </w:p>
        </w:tc>
      </w:tr>
      <w:tr>
        <w:trPr>
          <w:trHeight w:val="311" w:hRule="atLeast"/>
        </w:trPr>
        <w:tc>
          <w:tcPr>
            <w:tcW w:w="1526" w:type="dxa"/>
          </w:tcPr>
          <w:p>
            <w:pPr>
              <w:pStyle w:val="TableParagraph"/>
              <w:ind w:right="511"/>
              <w:jc w:val="right"/>
              <w:rPr>
                <w:sz w:val="24"/>
              </w:rPr>
            </w:pPr>
            <w:r>
              <w:rPr>
                <w:sz w:val="24"/>
              </w:rPr>
              <w:t>84 </w:t>
            </w:r>
          </w:p>
        </w:tc>
        <w:tc>
          <w:tcPr>
            <w:tcW w:w="3543" w:type="dxa"/>
          </w:tcPr>
          <w:p>
            <w:pPr>
              <w:pStyle w:val="TableParagraph"/>
              <w:ind w:right="1159"/>
              <w:jc w:val="right"/>
              <w:rPr>
                <w:sz w:val="24"/>
              </w:rPr>
            </w:pPr>
            <w:r>
              <w:rPr>
                <w:sz w:val="24"/>
              </w:rPr>
              <w:t>东海证券 </w:t>
            </w:r>
          </w:p>
        </w:tc>
        <w:tc>
          <w:tcPr>
            <w:tcW w:w="3454" w:type="dxa"/>
          </w:tcPr>
          <w:p>
            <w:pPr>
              <w:pStyle w:val="TableParagraph"/>
              <w:ind w:left="800" w:right="672"/>
              <w:rPr>
                <w:sz w:val="24"/>
              </w:rPr>
            </w:pPr>
            <w:r>
              <w:rPr>
                <w:sz w:val="24"/>
              </w:rPr>
              <w:t>1,079 </w:t>
            </w:r>
          </w:p>
        </w:tc>
      </w:tr>
      <w:tr>
        <w:trPr>
          <w:trHeight w:val="313" w:hRule="atLeast"/>
        </w:trPr>
        <w:tc>
          <w:tcPr>
            <w:tcW w:w="1526" w:type="dxa"/>
          </w:tcPr>
          <w:p>
            <w:pPr>
              <w:pStyle w:val="TableParagraph"/>
              <w:spacing w:before="2"/>
              <w:ind w:right="511"/>
              <w:jc w:val="right"/>
              <w:rPr>
                <w:sz w:val="24"/>
              </w:rPr>
            </w:pPr>
            <w:r>
              <w:rPr>
                <w:sz w:val="24"/>
              </w:rPr>
              <w:t>85 </w:t>
            </w:r>
          </w:p>
        </w:tc>
        <w:tc>
          <w:tcPr>
            <w:tcW w:w="3543" w:type="dxa"/>
          </w:tcPr>
          <w:p>
            <w:pPr>
              <w:pStyle w:val="TableParagraph"/>
              <w:spacing w:before="2"/>
              <w:ind w:right="1159"/>
              <w:jc w:val="right"/>
              <w:rPr>
                <w:sz w:val="24"/>
              </w:rPr>
            </w:pPr>
            <w:r>
              <w:rPr>
                <w:sz w:val="24"/>
              </w:rPr>
              <w:t>北京高华 </w:t>
            </w:r>
          </w:p>
        </w:tc>
        <w:tc>
          <w:tcPr>
            <w:tcW w:w="3454" w:type="dxa"/>
          </w:tcPr>
          <w:p>
            <w:pPr>
              <w:pStyle w:val="TableParagraph"/>
              <w:spacing w:before="2"/>
              <w:ind w:left="800" w:right="672"/>
              <w:rPr>
                <w:sz w:val="24"/>
              </w:rPr>
            </w:pPr>
            <w:r>
              <w:rPr>
                <w:sz w:val="24"/>
              </w:rPr>
              <w:t>845 </w:t>
            </w:r>
          </w:p>
        </w:tc>
      </w:tr>
      <w:tr>
        <w:trPr>
          <w:trHeight w:val="311" w:hRule="atLeast"/>
        </w:trPr>
        <w:tc>
          <w:tcPr>
            <w:tcW w:w="1526" w:type="dxa"/>
          </w:tcPr>
          <w:p>
            <w:pPr>
              <w:pStyle w:val="TableParagraph"/>
              <w:ind w:right="511"/>
              <w:jc w:val="right"/>
              <w:rPr>
                <w:sz w:val="24"/>
              </w:rPr>
            </w:pPr>
            <w:r>
              <w:rPr>
                <w:sz w:val="24"/>
              </w:rPr>
              <w:t>86 </w:t>
            </w:r>
          </w:p>
        </w:tc>
        <w:tc>
          <w:tcPr>
            <w:tcW w:w="3543" w:type="dxa"/>
          </w:tcPr>
          <w:p>
            <w:pPr>
              <w:pStyle w:val="TableParagraph"/>
              <w:ind w:right="1159"/>
              <w:jc w:val="right"/>
              <w:rPr>
                <w:sz w:val="24"/>
              </w:rPr>
            </w:pPr>
            <w:r>
              <w:rPr>
                <w:sz w:val="24"/>
              </w:rPr>
              <w:t>汇丰前海 </w:t>
            </w:r>
          </w:p>
        </w:tc>
        <w:tc>
          <w:tcPr>
            <w:tcW w:w="3454" w:type="dxa"/>
          </w:tcPr>
          <w:p>
            <w:pPr>
              <w:pStyle w:val="TableParagraph"/>
              <w:ind w:left="800" w:right="672"/>
              <w:rPr>
                <w:sz w:val="24"/>
              </w:rPr>
            </w:pPr>
            <w:r>
              <w:rPr>
                <w:sz w:val="24"/>
              </w:rPr>
              <w:t>730 </w:t>
            </w:r>
          </w:p>
        </w:tc>
      </w:tr>
      <w:tr>
        <w:trPr>
          <w:trHeight w:val="311" w:hRule="atLeast"/>
        </w:trPr>
        <w:tc>
          <w:tcPr>
            <w:tcW w:w="1526" w:type="dxa"/>
          </w:tcPr>
          <w:p>
            <w:pPr>
              <w:pStyle w:val="TableParagraph"/>
              <w:ind w:right="511"/>
              <w:jc w:val="right"/>
              <w:rPr>
                <w:sz w:val="24"/>
              </w:rPr>
            </w:pPr>
            <w:r>
              <w:rPr>
                <w:sz w:val="24"/>
              </w:rPr>
              <w:t>87 </w:t>
            </w:r>
          </w:p>
        </w:tc>
        <w:tc>
          <w:tcPr>
            <w:tcW w:w="3543" w:type="dxa"/>
          </w:tcPr>
          <w:p>
            <w:pPr>
              <w:pStyle w:val="TableParagraph"/>
              <w:ind w:right="1159"/>
              <w:jc w:val="right"/>
              <w:rPr>
                <w:sz w:val="24"/>
              </w:rPr>
            </w:pPr>
            <w:r>
              <w:rPr>
                <w:sz w:val="24"/>
              </w:rPr>
              <w:t>万和证券 </w:t>
            </w:r>
          </w:p>
        </w:tc>
        <w:tc>
          <w:tcPr>
            <w:tcW w:w="3454" w:type="dxa"/>
          </w:tcPr>
          <w:p>
            <w:pPr>
              <w:pStyle w:val="TableParagraph"/>
              <w:ind w:left="800" w:right="672"/>
              <w:rPr>
                <w:sz w:val="24"/>
              </w:rPr>
            </w:pPr>
            <w:r>
              <w:rPr>
                <w:sz w:val="24"/>
              </w:rPr>
              <w:t>628 </w:t>
            </w:r>
          </w:p>
        </w:tc>
      </w:tr>
      <w:tr>
        <w:trPr>
          <w:trHeight w:val="311" w:hRule="atLeast"/>
        </w:trPr>
        <w:tc>
          <w:tcPr>
            <w:tcW w:w="1526" w:type="dxa"/>
          </w:tcPr>
          <w:p>
            <w:pPr>
              <w:pStyle w:val="TableParagraph"/>
              <w:ind w:right="511"/>
              <w:jc w:val="right"/>
              <w:rPr>
                <w:sz w:val="24"/>
              </w:rPr>
            </w:pPr>
            <w:r>
              <w:rPr>
                <w:sz w:val="24"/>
              </w:rPr>
              <w:t>88 </w:t>
            </w:r>
          </w:p>
        </w:tc>
        <w:tc>
          <w:tcPr>
            <w:tcW w:w="3543" w:type="dxa"/>
          </w:tcPr>
          <w:p>
            <w:pPr>
              <w:pStyle w:val="TableParagraph"/>
              <w:ind w:right="1159"/>
              <w:jc w:val="right"/>
              <w:rPr>
                <w:sz w:val="24"/>
              </w:rPr>
            </w:pPr>
            <w:r>
              <w:rPr>
                <w:sz w:val="24"/>
              </w:rPr>
              <w:t>东方财富 </w:t>
            </w:r>
          </w:p>
        </w:tc>
        <w:tc>
          <w:tcPr>
            <w:tcW w:w="3454" w:type="dxa"/>
          </w:tcPr>
          <w:p>
            <w:pPr>
              <w:pStyle w:val="TableParagraph"/>
              <w:ind w:left="800" w:right="672"/>
              <w:rPr>
                <w:sz w:val="24"/>
              </w:rPr>
            </w:pPr>
            <w:r>
              <w:rPr>
                <w:sz w:val="24"/>
              </w:rPr>
              <w:t>613 </w:t>
            </w:r>
          </w:p>
        </w:tc>
      </w:tr>
      <w:tr>
        <w:trPr>
          <w:trHeight w:val="311" w:hRule="atLeast"/>
        </w:trPr>
        <w:tc>
          <w:tcPr>
            <w:tcW w:w="1526" w:type="dxa"/>
          </w:tcPr>
          <w:p>
            <w:pPr>
              <w:pStyle w:val="TableParagraph"/>
              <w:ind w:right="511"/>
              <w:jc w:val="right"/>
              <w:rPr>
                <w:sz w:val="24"/>
              </w:rPr>
            </w:pPr>
            <w:r>
              <w:rPr>
                <w:sz w:val="24"/>
              </w:rPr>
              <w:t>89 </w:t>
            </w:r>
          </w:p>
        </w:tc>
        <w:tc>
          <w:tcPr>
            <w:tcW w:w="3543" w:type="dxa"/>
          </w:tcPr>
          <w:p>
            <w:pPr>
              <w:pStyle w:val="TableParagraph"/>
              <w:ind w:right="1159"/>
              <w:jc w:val="right"/>
              <w:rPr>
                <w:sz w:val="24"/>
              </w:rPr>
            </w:pPr>
            <w:r>
              <w:rPr>
                <w:sz w:val="24"/>
              </w:rPr>
              <w:t>联储证券 </w:t>
            </w:r>
          </w:p>
        </w:tc>
        <w:tc>
          <w:tcPr>
            <w:tcW w:w="3454" w:type="dxa"/>
          </w:tcPr>
          <w:p>
            <w:pPr>
              <w:pStyle w:val="TableParagraph"/>
              <w:ind w:left="800" w:right="672"/>
              <w:rPr>
                <w:sz w:val="24"/>
              </w:rPr>
            </w:pPr>
            <w:r>
              <w:rPr>
                <w:sz w:val="24"/>
              </w:rPr>
              <w:t>589 </w:t>
            </w:r>
          </w:p>
        </w:tc>
      </w:tr>
      <w:tr>
        <w:trPr>
          <w:trHeight w:val="311" w:hRule="atLeast"/>
        </w:trPr>
        <w:tc>
          <w:tcPr>
            <w:tcW w:w="1526" w:type="dxa"/>
          </w:tcPr>
          <w:p>
            <w:pPr>
              <w:pStyle w:val="TableParagraph"/>
              <w:ind w:right="511"/>
              <w:jc w:val="right"/>
              <w:rPr>
                <w:sz w:val="24"/>
              </w:rPr>
            </w:pPr>
            <w:r>
              <w:rPr>
                <w:sz w:val="24"/>
              </w:rPr>
              <w:t>90 </w:t>
            </w:r>
          </w:p>
        </w:tc>
        <w:tc>
          <w:tcPr>
            <w:tcW w:w="3543" w:type="dxa"/>
          </w:tcPr>
          <w:p>
            <w:pPr>
              <w:pStyle w:val="TableParagraph"/>
              <w:ind w:right="1159"/>
              <w:jc w:val="right"/>
              <w:rPr>
                <w:sz w:val="24"/>
              </w:rPr>
            </w:pPr>
            <w:r>
              <w:rPr>
                <w:sz w:val="24"/>
              </w:rPr>
              <w:t>爱建证券 </w:t>
            </w:r>
          </w:p>
        </w:tc>
        <w:tc>
          <w:tcPr>
            <w:tcW w:w="3454" w:type="dxa"/>
          </w:tcPr>
          <w:p>
            <w:pPr>
              <w:pStyle w:val="TableParagraph"/>
              <w:ind w:left="800" w:right="672"/>
              <w:rPr>
                <w:sz w:val="24"/>
              </w:rPr>
            </w:pPr>
            <w:r>
              <w:rPr>
                <w:sz w:val="24"/>
              </w:rPr>
              <w:t>517 </w:t>
            </w:r>
          </w:p>
        </w:tc>
      </w:tr>
      <w:tr>
        <w:trPr>
          <w:trHeight w:val="314" w:hRule="atLeast"/>
        </w:trPr>
        <w:tc>
          <w:tcPr>
            <w:tcW w:w="1526" w:type="dxa"/>
          </w:tcPr>
          <w:p>
            <w:pPr>
              <w:pStyle w:val="TableParagraph"/>
              <w:spacing w:before="2"/>
              <w:ind w:right="511"/>
              <w:jc w:val="right"/>
              <w:rPr>
                <w:sz w:val="24"/>
              </w:rPr>
            </w:pPr>
            <w:r>
              <w:rPr>
                <w:sz w:val="24"/>
              </w:rPr>
              <w:t>91 </w:t>
            </w:r>
          </w:p>
        </w:tc>
        <w:tc>
          <w:tcPr>
            <w:tcW w:w="3543" w:type="dxa"/>
          </w:tcPr>
          <w:p>
            <w:pPr>
              <w:pStyle w:val="TableParagraph"/>
              <w:spacing w:before="2"/>
              <w:ind w:right="1159"/>
              <w:jc w:val="right"/>
              <w:rPr>
                <w:sz w:val="24"/>
              </w:rPr>
            </w:pPr>
            <w:r>
              <w:rPr>
                <w:sz w:val="24"/>
              </w:rPr>
              <w:t>大通证券 </w:t>
            </w:r>
          </w:p>
        </w:tc>
        <w:tc>
          <w:tcPr>
            <w:tcW w:w="3454" w:type="dxa"/>
          </w:tcPr>
          <w:p>
            <w:pPr>
              <w:pStyle w:val="TableParagraph"/>
              <w:spacing w:before="2"/>
              <w:ind w:left="800" w:right="672"/>
              <w:rPr>
                <w:sz w:val="24"/>
              </w:rPr>
            </w:pPr>
            <w:r>
              <w:rPr>
                <w:sz w:val="24"/>
              </w:rPr>
              <w:t>463 </w:t>
            </w:r>
          </w:p>
        </w:tc>
      </w:tr>
      <w:tr>
        <w:trPr>
          <w:trHeight w:val="311" w:hRule="atLeast"/>
        </w:trPr>
        <w:tc>
          <w:tcPr>
            <w:tcW w:w="1526" w:type="dxa"/>
          </w:tcPr>
          <w:p>
            <w:pPr>
              <w:pStyle w:val="TableParagraph"/>
              <w:ind w:right="511"/>
              <w:jc w:val="right"/>
              <w:rPr>
                <w:sz w:val="24"/>
              </w:rPr>
            </w:pPr>
            <w:r>
              <w:rPr>
                <w:sz w:val="24"/>
              </w:rPr>
              <w:t>92 </w:t>
            </w:r>
          </w:p>
        </w:tc>
        <w:tc>
          <w:tcPr>
            <w:tcW w:w="3543" w:type="dxa"/>
          </w:tcPr>
          <w:p>
            <w:pPr>
              <w:pStyle w:val="TableParagraph"/>
              <w:ind w:right="1159"/>
              <w:jc w:val="right"/>
              <w:rPr>
                <w:sz w:val="24"/>
              </w:rPr>
            </w:pPr>
            <w:r>
              <w:rPr>
                <w:sz w:val="24"/>
              </w:rPr>
              <w:t>网信证券 </w:t>
            </w:r>
          </w:p>
        </w:tc>
        <w:tc>
          <w:tcPr>
            <w:tcW w:w="3454" w:type="dxa"/>
          </w:tcPr>
          <w:p>
            <w:pPr>
              <w:pStyle w:val="TableParagraph"/>
              <w:ind w:left="800" w:right="672"/>
              <w:rPr>
                <w:sz w:val="24"/>
              </w:rPr>
            </w:pPr>
            <w:r>
              <w:rPr>
                <w:sz w:val="24"/>
              </w:rPr>
              <w:t>384 </w:t>
            </w:r>
          </w:p>
        </w:tc>
      </w:tr>
      <w:tr>
        <w:trPr>
          <w:trHeight w:val="311" w:hRule="atLeast"/>
        </w:trPr>
        <w:tc>
          <w:tcPr>
            <w:tcW w:w="1526" w:type="dxa"/>
          </w:tcPr>
          <w:p>
            <w:pPr>
              <w:pStyle w:val="TableParagraph"/>
              <w:ind w:right="511"/>
              <w:jc w:val="right"/>
              <w:rPr>
                <w:sz w:val="24"/>
              </w:rPr>
            </w:pPr>
            <w:r>
              <w:rPr>
                <w:sz w:val="24"/>
              </w:rPr>
              <w:t>93 </w:t>
            </w:r>
          </w:p>
        </w:tc>
        <w:tc>
          <w:tcPr>
            <w:tcW w:w="3543" w:type="dxa"/>
          </w:tcPr>
          <w:p>
            <w:pPr>
              <w:pStyle w:val="TableParagraph"/>
              <w:ind w:right="1159"/>
              <w:jc w:val="right"/>
              <w:rPr>
                <w:sz w:val="24"/>
              </w:rPr>
            </w:pPr>
            <w:r>
              <w:rPr>
                <w:sz w:val="24"/>
              </w:rPr>
              <w:t>中天证券 </w:t>
            </w:r>
          </w:p>
        </w:tc>
        <w:tc>
          <w:tcPr>
            <w:tcW w:w="3454" w:type="dxa"/>
          </w:tcPr>
          <w:p>
            <w:pPr>
              <w:pStyle w:val="TableParagraph"/>
              <w:ind w:left="800" w:right="672"/>
              <w:rPr>
                <w:sz w:val="24"/>
              </w:rPr>
            </w:pPr>
            <w:r>
              <w:rPr>
                <w:sz w:val="24"/>
              </w:rPr>
              <w:t>354 </w:t>
            </w:r>
          </w:p>
        </w:tc>
      </w:tr>
      <w:tr>
        <w:trPr>
          <w:trHeight w:val="311" w:hRule="atLeast"/>
        </w:trPr>
        <w:tc>
          <w:tcPr>
            <w:tcW w:w="1526" w:type="dxa"/>
          </w:tcPr>
          <w:p>
            <w:pPr>
              <w:pStyle w:val="TableParagraph"/>
              <w:ind w:right="511"/>
              <w:jc w:val="right"/>
              <w:rPr>
                <w:sz w:val="24"/>
              </w:rPr>
            </w:pPr>
            <w:r>
              <w:rPr>
                <w:sz w:val="24"/>
              </w:rPr>
              <w:t>94 </w:t>
            </w:r>
          </w:p>
        </w:tc>
        <w:tc>
          <w:tcPr>
            <w:tcW w:w="3543" w:type="dxa"/>
          </w:tcPr>
          <w:p>
            <w:pPr>
              <w:pStyle w:val="TableParagraph"/>
              <w:ind w:right="1159"/>
              <w:jc w:val="right"/>
              <w:rPr>
                <w:sz w:val="24"/>
              </w:rPr>
            </w:pPr>
            <w:r>
              <w:rPr>
                <w:sz w:val="24"/>
              </w:rPr>
              <w:t>华宝证券 </w:t>
            </w:r>
          </w:p>
        </w:tc>
        <w:tc>
          <w:tcPr>
            <w:tcW w:w="3454" w:type="dxa"/>
          </w:tcPr>
          <w:p>
            <w:pPr>
              <w:pStyle w:val="TableParagraph"/>
              <w:ind w:left="800" w:right="672"/>
              <w:rPr>
                <w:sz w:val="24"/>
              </w:rPr>
            </w:pPr>
            <w:r>
              <w:rPr>
                <w:sz w:val="24"/>
              </w:rPr>
              <w:t>175 </w:t>
            </w:r>
          </w:p>
        </w:tc>
      </w:tr>
      <w:tr>
        <w:trPr>
          <w:trHeight w:val="312" w:hRule="atLeast"/>
        </w:trPr>
        <w:tc>
          <w:tcPr>
            <w:tcW w:w="1526" w:type="dxa"/>
          </w:tcPr>
          <w:p>
            <w:pPr>
              <w:pStyle w:val="TableParagraph"/>
              <w:ind w:right="511"/>
              <w:jc w:val="right"/>
              <w:rPr>
                <w:sz w:val="24"/>
              </w:rPr>
            </w:pPr>
            <w:r>
              <w:rPr>
                <w:sz w:val="24"/>
              </w:rPr>
              <w:t>95 </w:t>
            </w:r>
          </w:p>
        </w:tc>
        <w:tc>
          <w:tcPr>
            <w:tcW w:w="3543" w:type="dxa"/>
          </w:tcPr>
          <w:p>
            <w:pPr>
              <w:pStyle w:val="TableParagraph"/>
              <w:ind w:right="1159"/>
              <w:jc w:val="right"/>
              <w:rPr>
                <w:sz w:val="24"/>
              </w:rPr>
            </w:pPr>
            <w:r>
              <w:rPr>
                <w:sz w:val="24"/>
              </w:rPr>
              <w:t>世纪证券 </w:t>
            </w:r>
          </w:p>
        </w:tc>
        <w:tc>
          <w:tcPr>
            <w:tcW w:w="3454" w:type="dxa"/>
          </w:tcPr>
          <w:p>
            <w:pPr>
              <w:pStyle w:val="TableParagraph"/>
              <w:ind w:left="800" w:right="672"/>
              <w:rPr>
                <w:sz w:val="24"/>
              </w:rPr>
            </w:pPr>
            <w:r>
              <w:rPr>
                <w:sz w:val="24"/>
              </w:rPr>
              <w:t>166 </w:t>
            </w:r>
          </w:p>
        </w:tc>
      </w:tr>
      <w:tr>
        <w:trPr>
          <w:trHeight w:val="311" w:hRule="atLeast"/>
        </w:trPr>
        <w:tc>
          <w:tcPr>
            <w:tcW w:w="1526" w:type="dxa"/>
          </w:tcPr>
          <w:p>
            <w:pPr>
              <w:pStyle w:val="TableParagraph"/>
              <w:ind w:right="511"/>
              <w:jc w:val="right"/>
              <w:rPr>
                <w:sz w:val="24"/>
              </w:rPr>
            </w:pPr>
            <w:r>
              <w:rPr>
                <w:sz w:val="24"/>
              </w:rPr>
              <w:t>96 </w:t>
            </w:r>
          </w:p>
        </w:tc>
        <w:tc>
          <w:tcPr>
            <w:tcW w:w="3543" w:type="dxa"/>
          </w:tcPr>
          <w:p>
            <w:pPr>
              <w:pStyle w:val="TableParagraph"/>
              <w:ind w:right="1159"/>
              <w:jc w:val="right"/>
              <w:rPr>
                <w:sz w:val="24"/>
              </w:rPr>
            </w:pPr>
            <w:r>
              <w:rPr>
                <w:sz w:val="24"/>
              </w:rPr>
              <w:t>银泰证券 </w:t>
            </w:r>
          </w:p>
        </w:tc>
        <w:tc>
          <w:tcPr>
            <w:tcW w:w="3454" w:type="dxa"/>
          </w:tcPr>
          <w:p>
            <w:pPr>
              <w:pStyle w:val="TableParagraph"/>
              <w:ind w:left="800" w:right="672"/>
              <w:rPr>
                <w:sz w:val="24"/>
              </w:rPr>
            </w:pPr>
            <w:r>
              <w:rPr>
                <w:sz w:val="24"/>
              </w:rPr>
              <w:t>43 </w:t>
            </w:r>
          </w:p>
        </w:tc>
      </w:tr>
      <w:tr>
        <w:trPr>
          <w:trHeight w:val="938" w:hRule="atLeast"/>
        </w:trPr>
        <w:tc>
          <w:tcPr>
            <w:tcW w:w="8523" w:type="dxa"/>
            <w:gridSpan w:val="3"/>
          </w:tcPr>
          <w:p>
            <w:pPr>
              <w:pStyle w:val="TableParagraph"/>
              <w:spacing w:line="240" w:lineRule="auto" w:before="40"/>
              <w:ind w:left="107" w:right="0"/>
              <w:jc w:val="left"/>
              <w:rPr>
                <w:sz w:val="18"/>
              </w:rPr>
            </w:pPr>
            <w:r>
              <w:rPr>
                <w:sz w:val="18"/>
              </w:rPr>
              <w:t>注：1、该指标财务顾问业务收入=财务顾问业务净收入； </w:t>
            </w:r>
          </w:p>
          <w:p>
            <w:pPr>
              <w:pStyle w:val="TableParagraph"/>
              <w:spacing w:line="240" w:lineRule="auto" w:before="82"/>
              <w:ind w:left="107" w:right="0"/>
              <w:jc w:val="left"/>
              <w:rPr>
                <w:sz w:val="18"/>
              </w:rPr>
            </w:pPr>
            <w:r>
              <w:rPr>
                <w:sz w:val="18"/>
              </w:rPr>
              <w:t>2、该指标中位数为 6,507 万元，中位数以上的为排名前 48 位的公司； </w:t>
            </w:r>
          </w:p>
          <w:p>
            <w:pPr>
              <w:pStyle w:val="TableParagraph"/>
              <w:spacing w:line="240" w:lineRule="auto" w:before="81"/>
              <w:ind w:left="107" w:right="0"/>
              <w:jc w:val="left"/>
              <w:rPr>
                <w:sz w:val="24"/>
              </w:rPr>
            </w:pPr>
            <w:r>
              <w:rPr>
                <w:sz w:val="18"/>
              </w:rPr>
              <w:t>3、此项排名适用于 2020 年证券公司分类评价工作。</w:t>
            </w:r>
            <w:r>
              <w:rPr>
                <w:sz w:val="24"/>
              </w:rPr>
              <w:t> </w:t>
            </w:r>
          </w:p>
        </w:tc>
      </w:tr>
    </w:tbl>
    <w:p>
      <w:pPr>
        <w:pStyle w:val="BodyText"/>
        <w:rPr>
          <w:sz w:val="20"/>
        </w:rPr>
      </w:pPr>
    </w:p>
    <w:p>
      <w:pPr>
        <w:pStyle w:val="BodyText"/>
        <w:spacing w:before="6"/>
        <w:rPr>
          <w:sz w:val="18"/>
        </w:rPr>
      </w:pPr>
    </w:p>
    <w:p>
      <w:pPr>
        <w:pStyle w:val="ListParagraph"/>
        <w:numPr>
          <w:ilvl w:val="0"/>
          <w:numId w:val="1"/>
        </w:numPr>
        <w:tabs>
          <w:tab w:pos="1349" w:val="left" w:leader="none"/>
        </w:tabs>
        <w:spacing w:line="538" w:lineRule="exact" w:before="0" w:after="0"/>
        <w:ind w:left="1348" w:right="221" w:hanging="485"/>
        <w:jc w:val="right"/>
        <w:rPr>
          <w:b/>
          <w:sz w:val="32"/>
        </w:rPr>
      </w:pPr>
      <w:r>
        <w:rPr>
          <w:b/>
          <w:spacing w:val="14"/>
          <w:w w:val="95"/>
          <w:sz w:val="32"/>
        </w:rPr>
        <w:t>证券公司</w:t>
      </w:r>
      <w:r>
        <w:rPr>
          <w:b/>
          <w:w w:val="95"/>
          <w:sz w:val="32"/>
        </w:rPr>
        <w:t>2019    年度并购重组财务顾问业务收入排名</w:t>
      </w:r>
    </w:p>
    <w:p>
      <w:pPr>
        <w:spacing w:before="118"/>
        <w:ind w:left="0" w:right="217" w:firstLine="0"/>
        <w:jc w:val="right"/>
        <w:rPr>
          <w:rFonts w:ascii="Microsoft JhengHei" w:eastAsia="Microsoft JhengHei" w:hint="eastAsia"/>
          <w:b/>
          <w:sz w:val="24"/>
        </w:rPr>
      </w:pPr>
      <w:r>
        <w:rPr>
          <w:rFonts w:ascii="Microsoft JhengHei" w:eastAsia="Microsoft JhengHei" w:hint="eastAsia"/>
          <w:b/>
          <w:sz w:val="24"/>
        </w:rPr>
        <w:t>单位：万元</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6"/>
        <w:gridCol w:w="3545"/>
        <w:gridCol w:w="3451"/>
      </w:tblGrid>
      <w:tr>
        <w:trPr>
          <w:trHeight w:val="311" w:hRule="atLeast"/>
        </w:trPr>
        <w:tc>
          <w:tcPr>
            <w:tcW w:w="1526" w:type="dxa"/>
          </w:tcPr>
          <w:p>
            <w:pPr>
              <w:pStyle w:val="TableParagraph"/>
              <w:ind w:left="560" w:right="433"/>
              <w:rPr>
                <w:b/>
                <w:sz w:val="24"/>
              </w:rPr>
            </w:pPr>
            <w:r>
              <w:rPr>
                <w:b/>
                <w:sz w:val="24"/>
              </w:rPr>
              <w:t>序号</w:t>
            </w:r>
            <w:r>
              <w:rPr>
                <w:b/>
                <w:w w:val="99"/>
                <w:sz w:val="24"/>
              </w:rPr>
              <w:t> </w:t>
            </w:r>
          </w:p>
        </w:tc>
        <w:tc>
          <w:tcPr>
            <w:tcW w:w="3545" w:type="dxa"/>
          </w:tcPr>
          <w:p>
            <w:pPr>
              <w:pStyle w:val="TableParagraph"/>
              <w:ind w:right="1158"/>
              <w:jc w:val="right"/>
              <w:rPr>
                <w:b/>
                <w:sz w:val="24"/>
              </w:rPr>
            </w:pPr>
            <w:r>
              <w:rPr>
                <w:b/>
                <w:sz w:val="24"/>
              </w:rPr>
              <w:t>证券公司</w:t>
            </w:r>
            <w:r>
              <w:rPr>
                <w:b/>
                <w:w w:val="99"/>
                <w:sz w:val="24"/>
              </w:rPr>
              <w:t> </w:t>
            </w:r>
          </w:p>
        </w:tc>
        <w:tc>
          <w:tcPr>
            <w:tcW w:w="3451" w:type="dxa"/>
          </w:tcPr>
          <w:p>
            <w:pPr>
              <w:pStyle w:val="TableParagraph"/>
              <w:ind w:left="319" w:right="189"/>
              <w:rPr>
                <w:b/>
                <w:sz w:val="24"/>
              </w:rPr>
            </w:pPr>
            <w:r>
              <w:rPr>
                <w:b/>
                <w:sz w:val="24"/>
              </w:rPr>
              <w:t>并购重组财务顾问业务收入</w:t>
            </w:r>
            <w:r>
              <w:rPr>
                <w:b/>
                <w:w w:val="99"/>
                <w:sz w:val="24"/>
              </w:rPr>
              <w:t> </w:t>
            </w:r>
          </w:p>
        </w:tc>
      </w:tr>
      <w:tr>
        <w:trPr>
          <w:trHeight w:val="312" w:hRule="atLeast"/>
        </w:trPr>
        <w:tc>
          <w:tcPr>
            <w:tcW w:w="1526" w:type="dxa"/>
          </w:tcPr>
          <w:p>
            <w:pPr>
              <w:pStyle w:val="TableParagraph"/>
              <w:ind w:left="560" w:right="431"/>
              <w:rPr>
                <w:sz w:val="24"/>
              </w:rPr>
            </w:pPr>
            <w:r>
              <w:rPr>
                <w:sz w:val="24"/>
              </w:rPr>
              <w:t>1 </w:t>
            </w:r>
          </w:p>
        </w:tc>
        <w:tc>
          <w:tcPr>
            <w:tcW w:w="3545" w:type="dxa"/>
          </w:tcPr>
          <w:p>
            <w:pPr>
              <w:pStyle w:val="TableParagraph"/>
              <w:ind w:right="1161"/>
              <w:jc w:val="right"/>
              <w:rPr>
                <w:sz w:val="24"/>
              </w:rPr>
            </w:pPr>
            <w:r>
              <w:rPr>
                <w:sz w:val="24"/>
              </w:rPr>
              <w:t>中金公司 </w:t>
            </w:r>
          </w:p>
        </w:tc>
        <w:tc>
          <w:tcPr>
            <w:tcW w:w="3451" w:type="dxa"/>
          </w:tcPr>
          <w:p>
            <w:pPr>
              <w:pStyle w:val="TableParagraph"/>
              <w:ind w:left="319" w:right="187"/>
              <w:rPr>
                <w:sz w:val="24"/>
              </w:rPr>
            </w:pPr>
            <w:r>
              <w:rPr>
                <w:sz w:val="24"/>
              </w:rPr>
              <w:t>39,156 </w:t>
            </w:r>
          </w:p>
        </w:tc>
      </w:tr>
      <w:tr>
        <w:trPr>
          <w:trHeight w:val="311" w:hRule="atLeast"/>
        </w:trPr>
        <w:tc>
          <w:tcPr>
            <w:tcW w:w="1526" w:type="dxa"/>
          </w:tcPr>
          <w:p>
            <w:pPr>
              <w:pStyle w:val="TableParagraph"/>
              <w:ind w:left="560" w:right="431"/>
              <w:rPr>
                <w:sz w:val="24"/>
              </w:rPr>
            </w:pPr>
            <w:r>
              <w:rPr>
                <w:sz w:val="24"/>
              </w:rPr>
              <w:t>2 </w:t>
            </w:r>
          </w:p>
        </w:tc>
        <w:tc>
          <w:tcPr>
            <w:tcW w:w="3545" w:type="dxa"/>
          </w:tcPr>
          <w:p>
            <w:pPr>
              <w:pStyle w:val="TableParagraph"/>
              <w:ind w:right="1161"/>
              <w:jc w:val="right"/>
              <w:rPr>
                <w:sz w:val="24"/>
              </w:rPr>
            </w:pPr>
            <w:r>
              <w:rPr>
                <w:sz w:val="24"/>
              </w:rPr>
              <w:t>中信证券 </w:t>
            </w:r>
          </w:p>
        </w:tc>
        <w:tc>
          <w:tcPr>
            <w:tcW w:w="3451" w:type="dxa"/>
          </w:tcPr>
          <w:p>
            <w:pPr>
              <w:pStyle w:val="TableParagraph"/>
              <w:ind w:left="319" w:right="187"/>
              <w:rPr>
                <w:sz w:val="24"/>
              </w:rPr>
            </w:pPr>
            <w:r>
              <w:rPr>
                <w:sz w:val="24"/>
              </w:rPr>
              <w:t>35,621 </w:t>
            </w:r>
          </w:p>
        </w:tc>
      </w:tr>
      <w:tr>
        <w:trPr>
          <w:trHeight w:val="311" w:hRule="atLeast"/>
        </w:trPr>
        <w:tc>
          <w:tcPr>
            <w:tcW w:w="1526" w:type="dxa"/>
          </w:tcPr>
          <w:p>
            <w:pPr>
              <w:pStyle w:val="TableParagraph"/>
              <w:ind w:left="560" w:right="431"/>
              <w:rPr>
                <w:sz w:val="24"/>
              </w:rPr>
            </w:pPr>
            <w:r>
              <w:rPr>
                <w:sz w:val="24"/>
              </w:rPr>
              <w:t>3 </w:t>
            </w:r>
          </w:p>
        </w:tc>
        <w:tc>
          <w:tcPr>
            <w:tcW w:w="3545" w:type="dxa"/>
          </w:tcPr>
          <w:p>
            <w:pPr>
              <w:pStyle w:val="TableParagraph"/>
              <w:ind w:right="1161"/>
              <w:jc w:val="right"/>
              <w:rPr>
                <w:sz w:val="24"/>
              </w:rPr>
            </w:pPr>
            <w:r>
              <w:rPr>
                <w:sz w:val="24"/>
              </w:rPr>
              <w:t>华泰证券 </w:t>
            </w:r>
          </w:p>
        </w:tc>
        <w:tc>
          <w:tcPr>
            <w:tcW w:w="3451" w:type="dxa"/>
          </w:tcPr>
          <w:p>
            <w:pPr>
              <w:pStyle w:val="TableParagraph"/>
              <w:ind w:left="319" w:right="187"/>
              <w:rPr>
                <w:sz w:val="24"/>
              </w:rPr>
            </w:pPr>
            <w:r>
              <w:rPr>
                <w:sz w:val="24"/>
              </w:rPr>
              <w:t>33,521 </w:t>
            </w:r>
          </w:p>
        </w:tc>
      </w:tr>
      <w:tr>
        <w:trPr>
          <w:trHeight w:val="314" w:hRule="atLeast"/>
        </w:trPr>
        <w:tc>
          <w:tcPr>
            <w:tcW w:w="1526" w:type="dxa"/>
          </w:tcPr>
          <w:p>
            <w:pPr>
              <w:pStyle w:val="TableParagraph"/>
              <w:spacing w:line="294" w:lineRule="exact"/>
              <w:ind w:left="560" w:right="431"/>
              <w:rPr>
                <w:sz w:val="24"/>
              </w:rPr>
            </w:pPr>
            <w:r>
              <w:rPr>
                <w:sz w:val="24"/>
              </w:rPr>
              <w:t>4 </w:t>
            </w:r>
          </w:p>
        </w:tc>
        <w:tc>
          <w:tcPr>
            <w:tcW w:w="3545" w:type="dxa"/>
          </w:tcPr>
          <w:p>
            <w:pPr>
              <w:pStyle w:val="TableParagraph"/>
              <w:spacing w:line="294" w:lineRule="exact"/>
              <w:ind w:right="1161"/>
              <w:jc w:val="right"/>
              <w:rPr>
                <w:sz w:val="24"/>
              </w:rPr>
            </w:pPr>
            <w:r>
              <w:rPr>
                <w:sz w:val="24"/>
              </w:rPr>
              <w:t>中信建投 </w:t>
            </w:r>
          </w:p>
        </w:tc>
        <w:tc>
          <w:tcPr>
            <w:tcW w:w="3451" w:type="dxa"/>
          </w:tcPr>
          <w:p>
            <w:pPr>
              <w:pStyle w:val="TableParagraph"/>
              <w:spacing w:line="294" w:lineRule="exact"/>
              <w:ind w:left="319" w:right="187"/>
              <w:rPr>
                <w:sz w:val="24"/>
              </w:rPr>
            </w:pPr>
            <w:r>
              <w:rPr>
                <w:sz w:val="24"/>
              </w:rPr>
              <w:t>29,918 </w:t>
            </w:r>
          </w:p>
        </w:tc>
      </w:tr>
      <w:tr>
        <w:trPr>
          <w:trHeight w:val="311" w:hRule="atLeast"/>
        </w:trPr>
        <w:tc>
          <w:tcPr>
            <w:tcW w:w="1526" w:type="dxa"/>
          </w:tcPr>
          <w:p>
            <w:pPr>
              <w:pStyle w:val="TableParagraph"/>
              <w:ind w:left="560" w:right="431"/>
              <w:rPr>
                <w:sz w:val="24"/>
              </w:rPr>
            </w:pPr>
            <w:r>
              <w:rPr>
                <w:sz w:val="24"/>
              </w:rPr>
              <w:t>5 </w:t>
            </w:r>
          </w:p>
        </w:tc>
        <w:tc>
          <w:tcPr>
            <w:tcW w:w="3545" w:type="dxa"/>
          </w:tcPr>
          <w:p>
            <w:pPr>
              <w:pStyle w:val="TableParagraph"/>
              <w:ind w:right="1161"/>
              <w:jc w:val="right"/>
              <w:rPr>
                <w:sz w:val="24"/>
              </w:rPr>
            </w:pPr>
            <w:r>
              <w:rPr>
                <w:sz w:val="24"/>
              </w:rPr>
              <w:t>招商证券 </w:t>
            </w:r>
          </w:p>
        </w:tc>
        <w:tc>
          <w:tcPr>
            <w:tcW w:w="3451" w:type="dxa"/>
          </w:tcPr>
          <w:p>
            <w:pPr>
              <w:pStyle w:val="TableParagraph"/>
              <w:ind w:left="319" w:right="187"/>
              <w:rPr>
                <w:sz w:val="24"/>
              </w:rPr>
            </w:pPr>
            <w:r>
              <w:rPr>
                <w:sz w:val="24"/>
              </w:rPr>
              <w:t>17,034 </w:t>
            </w:r>
          </w:p>
        </w:tc>
      </w:tr>
      <w:tr>
        <w:trPr>
          <w:trHeight w:val="311" w:hRule="atLeast"/>
        </w:trPr>
        <w:tc>
          <w:tcPr>
            <w:tcW w:w="1526" w:type="dxa"/>
          </w:tcPr>
          <w:p>
            <w:pPr>
              <w:pStyle w:val="TableParagraph"/>
              <w:ind w:left="560" w:right="431"/>
              <w:rPr>
                <w:sz w:val="24"/>
              </w:rPr>
            </w:pPr>
            <w:r>
              <w:rPr>
                <w:sz w:val="24"/>
              </w:rPr>
              <w:t>6 </w:t>
            </w:r>
          </w:p>
        </w:tc>
        <w:tc>
          <w:tcPr>
            <w:tcW w:w="3545" w:type="dxa"/>
          </w:tcPr>
          <w:p>
            <w:pPr>
              <w:pStyle w:val="TableParagraph"/>
              <w:ind w:right="1161"/>
              <w:jc w:val="right"/>
              <w:rPr>
                <w:sz w:val="24"/>
              </w:rPr>
            </w:pPr>
            <w:r>
              <w:rPr>
                <w:sz w:val="24"/>
              </w:rPr>
              <w:t>国泰君安 </w:t>
            </w:r>
          </w:p>
        </w:tc>
        <w:tc>
          <w:tcPr>
            <w:tcW w:w="3451" w:type="dxa"/>
          </w:tcPr>
          <w:p>
            <w:pPr>
              <w:pStyle w:val="TableParagraph"/>
              <w:ind w:left="319" w:right="187"/>
              <w:rPr>
                <w:sz w:val="24"/>
              </w:rPr>
            </w:pPr>
            <w:r>
              <w:rPr>
                <w:sz w:val="24"/>
              </w:rPr>
              <w:t>12,129 </w:t>
            </w:r>
          </w:p>
        </w:tc>
      </w:tr>
      <w:tr>
        <w:trPr>
          <w:trHeight w:val="311" w:hRule="atLeast"/>
        </w:trPr>
        <w:tc>
          <w:tcPr>
            <w:tcW w:w="1526" w:type="dxa"/>
          </w:tcPr>
          <w:p>
            <w:pPr>
              <w:pStyle w:val="TableParagraph"/>
              <w:ind w:left="560" w:right="431"/>
              <w:rPr>
                <w:sz w:val="24"/>
              </w:rPr>
            </w:pPr>
            <w:r>
              <w:rPr>
                <w:sz w:val="24"/>
              </w:rPr>
              <w:t>7 </w:t>
            </w:r>
          </w:p>
        </w:tc>
        <w:tc>
          <w:tcPr>
            <w:tcW w:w="3545" w:type="dxa"/>
          </w:tcPr>
          <w:p>
            <w:pPr>
              <w:pStyle w:val="TableParagraph"/>
              <w:ind w:right="1161"/>
              <w:jc w:val="right"/>
              <w:rPr>
                <w:sz w:val="24"/>
              </w:rPr>
            </w:pPr>
            <w:r>
              <w:rPr>
                <w:sz w:val="24"/>
              </w:rPr>
              <w:t>国金证券 </w:t>
            </w:r>
          </w:p>
        </w:tc>
        <w:tc>
          <w:tcPr>
            <w:tcW w:w="3451" w:type="dxa"/>
          </w:tcPr>
          <w:p>
            <w:pPr>
              <w:pStyle w:val="TableParagraph"/>
              <w:ind w:left="319" w:right="187"/>
              <w:rPr>
                <w:sz w:val="24"/>
              </w:rPr>
            </w:pPr>
            <w:r>
              <w:rPr>
                <w:sz w:val="24"/>
              </w:rPr>
              <w:t>10,610 </w:t>
            </w:r>
          </w:p>
        </w:tc>
      </w:tr>
      <w:tr>
        <w:trPr>
          <w:trHeight w:val="311" w:hRule="atLeast"/>
        </w:trPr>
        <w:tc>
          <w:tcPr>
            <w:tcW w:w="1526" w:type="dxa"/>
          </w:tcPr>
          <w:p>
            <w:pPr>
              <w:pStyle w:val="TableParagraph"/>
              <w:ind w:left="560" w:right="431"/>
              <w:rPr>
                <w:sz w:val="24"/>
              </w:rPr>
            </w:pPr>
            <w:r>
              <w:rPr>
                <w:sz w:val="24"/>
              </w:rPr>
              <w:t>8 </w:t>
            </w:r>
          </w:p>
        </w:tc>
        <w:tc>
          <w:tcPr>
            <w:tcW w:w="3545" w:type="dxa"/>
          </w:tcPr>
          <w:p>
            <w:pPr>
              <w:pStyle w:val="TableParagraph"/>
              <w:ind w:right="1161"/>
              <w:jc w:val="right"/>
              <w:rPr>
                <w:sz w:val="24"/>
              </w:rPr>
            </w:pPr>
            <w:r>
              <w:rPr>
                <w:sz w:val="24"/>
              </w:rPr>
              <w:t>申万宏源 </w:t>
            </w:r>
          </w:p>
        </w:tc>
        <w:tc>
          <w:tcPr>
            <w:tcW w:w="3451" w:type="dxa"/>
          </w:tcPr>
          <w:p>
            <w:pPr>
              <w:pStyle w:val="TableParagraph"/>
              <w:ind w:left="319" w:right="187"/>
              <w:rPr>
                <w:sz w:val="24"/>
              </w:rPr>
            </w:pPr>
            <w:r>
              <w:rPr>
                <w:sz w:val="24"/>
              </w:rPr>
              <w:t>10,065 </w:t>
            </w:r>
          </w:p>
        </w:tc>
      </w:tr>
      <w:tr>
        <w:trPr>
          <w:trHeight w:val="311" w:hRule="atLeast"/>
        </w:trPr>
        <w:tc>
          <w:tcPr>
            <w:tcW w:w="1526" w:type="dxa"/>
          </w:tcPr>
          <w:p>
            <w:pPr>
              <w:pStyle w:val="TableParagraph"/>
              <w:ind w:left="560" w:right="431"/>
              <w:rPr>
                <w:sz w:val="24"/>
              </w:rPr>
            </w:pPr>
            <w:r>
              <w:rPr>
                <w:sz w:val="24"/>
              </w:rPr>
              <w:t>9 </w:t>
            </w:r>
          </w:p>
        </w:tc>
        <w:tc>
          <w:tcPr>
            <w:tcW w:w="3545" w:type="dxa"/>
          </w:tcPr>
          <w:p>
            <w:pPr>
              <w:pStyle w:val="TableParagraph"/>
              <w:ind w:right="1161"/>
              <w:jc w:val="right"/>
              <w:rPr>
                <w:sz w:val="24"/>
              </w:rPr>
            </w:pPr>
            <w:r>
              <w:rPr>
                <w:sz w:val="24"/>
              </w:rPr>
              <w:t>国信证券 </w:t>
            </w:r>
          </w:p>
        </w:tc>
        <w:tc>
          <w:tcPr>
            <w:tcW w:w="3451" w:type="dxa"/>
          </w:tcPr>
          <w:p>
            <w:pPr>
              <w:pStyle w:val="TableParagraph"/>
              <w:ind w:left="319" w:right="187"/>
              <w:rPr>
                <w:sz w:val="24"/>
              </w:rPr>
            </w:pPr>
            <w:r>
              <w:rPr>
                <w:sz w:val="24"/>
              </w:rPr>
              <w:t>5,738 </w:t>
            </w:r>
          </w:p>
        </w:tc>
      </w:tr>
      <w:tr>
        <w:trPr>
          <w:trHeight w:val="313" w:hRule="atLeast"/>
        </w:trPr>
        <w:tc>
          <w:tcPr>
            <w:tcW w:w="1526" w:type="dxa"/>
          </w:tcPr>
          <w:p>
            <w:pPr>
              <w:pStyle w:val="TableParagraph"/>
              <w:spacing w:line="294" w:lineRule="exact"/>
              <w:ind w:left="560" w:right="431"/>
              <w:rPr>
                <w:sz w:val="24"/>
              </w:rPr>
            </w:pPr>
            <w:r>
              <w:rPr>
                <w:sz w:val="24"/>
              </w:rPr>
              <w:t>10 </w:t>
            </w:r>
          </w:p>
        </w:tc>
        <w:tc>
          <w:tcPr>
            <w:tcW w:w="3545" w:type="dxa"/>
          </w:tcPr>
          <w:p>
            <w:pPr>
              <w:pStyle w:val="TableParagraph"/>
              <w:spacing w:line="294" w:lineRule="exact"/>
              <w:ind w:right="1161"/>
              <w:jc w:val="right"/>
              <w:rPr>
                <w:sz w:val="24"/>
              </w:rPr>
            </w:pPr>
            <w:r>
              <w:rPr>
                <w:sz w:val="24"/>
              </w:rPr>
              <w:t>中天国富 </w:t>
            </w:r>
          </w:p>
        </w:tc>
        <w:tc>
          <w:tcPr>
            <w:tcW w:w="3451" w:type="dxa"/>
          </w:tcPr>
          <w:p>
            <w:pPr>
              <w:pStyle w:val="TableParagraph"/>
              <w:spacing w:line="294" w:lineRule="exact"/>
              <w:ind w:left="319" w:right="187"/>
              <w:rPr>
                <w:sz w:val="24"/>
              </w:rPr>
            </w:pPr>
            <w:r>
              <w:rPr>
                <w:sz w:val="24"/>
              </w:rPr>
              <w:t>5,647 </w:t>
            </w:r>
          </w:p>
        </w:tc>
      </w:tr>
      <w:tr>
        <w:trPr>
          <w:trHeight w:val="311" w:hRule="atLeast"/>
        </w:trPr>
        <w:tc>
          <w:tcPr>
            <w:tcW w:w="1526" w:type="dxa"/>
          </w:tcPr>
          <w:p>
            <w:pPr>
              <w:pStyle w:val="TableParagraph"/>
              <w:ind w:left="560" w:right="431"/>
              <w:rPr>
                <w:sz w:val="24"/>
              </w:rPr>
            </w:pPr>
            <w:r>
              <w:rPr>
                <w:sz w:val="24"/>
              </w:rPr>
              <w:t>11 </w:t>
            </w:r>
          </w:p>
        </w:tc>
        <w:tc>
          <w:tcPr>
            <w:tcW w:w="3545" w:type="dxa"/>
          </w:tcPr>
          <w:p>
            <w:pPr>
              <w:pStyle w:val="TableParagraph"/>
              <w:ind w:right="1161"/>
              <w:jc w:val="right"/>
              <w:rPr>
                <w:sz w:val="24"/>
              </w:rPr>
            </w:pPr>
            <w:r>
              <w:rPr>
                <w:sz w:val="24"/>
              </w:rPr>
              <w:t>西南证券 </w:t>
            </w:r>
          </w:p>
        </w:tc>
        <w:tc>
          <w:tcPr>
            <w:tcW w:w="3451" w:type="dxa"/>
          </w:tcPr>
          <w:p>
            <w:pPr>
              <w:pStyle w:val="TableParagraph"/>
              <w:ind w:left="319" w:right="187"/>
              <w:rPr>
                <w:sz w:val="24"/>
              </w:rPr>
            </w:pPr>
            <w:r>
              <w:rPr>
                <w:sz w:val="24"/>
              </w:rPr>
              <w:t>4,751 </w:t>
            </w:r>
          </w:p>
        </w:tc>
      </w:tr>
      <w:tr>
        <w:trPr>
          <w:trHeight w:val="312" w:hRule="atLeast"/>
        </w:trPr>
        <w:tc>
          <w:tcPr>
            <w:tcW w:w="1526" w:type="dxa"/>
          </w:tcPr>
          <w:p>
            <w:pPr>
              <w:pStyle w:val="TableParagraph"/>
              <w:ind w:left="560" w:right="431"/>
              <w:rPr>
                <w:sz w:val="24"/>
              </w:rPr>
            </w:pPr>
            <w:r>
              <w:rPr>
                <w:sz w:val="24"/>
              </w:rPr>
              <w:t>12 </w:t>
            </w:r>
          </w:p>
        </w:tc>
        <w:tc>
          <w:tcPr>
            <w:tcW w:w="3545" w:type="dxa"/>
          </w:tcPr>
          <w:p>
            <w:pPr>
              <w:pStyle w:val="TableParagraph"/>
              <w:ind w:right="1161"/>
              <w:jc w:val="right"/>
              <w:rPr>
                <w:sz w:val="24"/>
              </w:rPr>
            </w:pPr>
            <w:r>
              <w:rPr>
                <w:sz w:val="24"/>
              </w:rPr>
              <w:t>东方证券 </w:t>
            </w:r>
          </w:p>
        </w:tc>
        <w:tc>
          <w:tcPr>
            <w:tcW w:w="3451" w:type="dxa"/>
          </w:tcPr>
          <w:p>
            <w:pPr>
              <w:pStyle w:val="TableParagraph"/>
              <w:ind w:left="319" w:right="187"/>
              <w:rPr>
                <w:sz w:val="24"/>
              </w:rPr>
            </w:pPr>
            <w:r>
              <w:rPr>
                <w:sz w:val="24"/>
              </w:rPr>
              <w:t>4,660 </w:t>
            </w:r>
          </w:p>
        </w:tc>
      </w:tr>
      <w:tr>
        <w:trPr>
          <w:trHeight w:val="311" w:hRule="atLeast"/>
        </w:trPr>
        <w:tc>
          <w:tcPr>
            <w:tcW w:w="1526" w:type="dxa"/>
          </w:tcPr>
          <w:p>
            <w:pPr>
              <w:pStyle w:val="TableParagraph"/>
              <w:ind w:left="560" w:right="431"/>
              <w:rPr>
                <w:sz w:val="24"/>
              </w:rPr>
            </w:pPr>
            <w:r>
              <w:rPr>
                <w:sz w:val="24"/>
              </w:rPr>
              <w:t>13 </w:t>
            </w:r>
          </w:p>
        </w:tc>
        <w:tc>
          <w:tcPr>
            <w:tcW w:w="3545" w:type="dxa"/>
          </w:tcPr>
          <w:p>
            <w:pPr>
              <w:pStyle w:val="TableParagraph"/>
              <w:ind w:right="1161"/>
              <w:jc w:val="right"/>
              <w:rPr>
                <w:sz w:val="24"/>
              </w:rPr>
            </w:pPr>
            <w:r>
              <w:rPr>
                <w:sz w:val="24"/>
              </w:rPr>
              <w:t>海通证券 </w:t>
            </w:r>
          </w:p>
        </w:tc>
        <w:tc>
          <w:tcPr>
            <w:tcW w:w="3451" w:type="dxa"/>
          </w:tcPr>
          <w:p>
            <w:pPr>
              <w:pStyle w:val="TableParagraph"/>
              <w:ind w:left="319" w:right="187"/>
              <w:rPr>
                <w:sz w:val="24"/>
              </w:rPr>
            </w:pPr>
            <w:r>
              <w:rPr>
                <w:sz w:val="24"/>
              </w:rPr>
              <w:t>4,635 </w:t>
            </w:r>
          </w:p>
        </w:tc>
      </w:tr>
      <w:tr>
        <w:trPr>
          <w:trHeight w:val="311" w:hRule="atLeast"/>
        </w:trPr>
        <w:tc>
          <w:tcPr>
            <w:tcW w:w="1526" w:type="dxa"/>
          </w:tcPr>
          <w:p>
            <w:pPr>
              <w:pStyle w:val="TableParagraph"/>
              <w:ind w:left="560" w:right="431"/>
              <w:rPr>
                <w:sz w:val="24"/>
              </w:rPr>
            </w:pPr>
            <w:r>
              <w:rPr>
                <w:sz w:val="24"/>
              </w:rPr>
              <w:t>14 </w:t>
            </w:r>
          </w:p>
        </w:tc>
        <w:tc>
          <w:tcPr>
            <w:tcW w:w="3545" w:type="dxa"/>
          </w:tcPr>
          <w:p>
            <w:pPr>
              <w:pStyle w:val="TableParagraph"/>
              <w:ind w:right="1161"/>
              <w:jc w:val="right"/>
              <w:rPr>
                <w:sz w:val="24"/>
              </w:rPr>
            </w:pPr>
            <w:r>
              <w:rPr>
                <w:sz w:val="24"/>
              </w:rPr>
              <w:t>广发证券 </w:t>
            </w:r>
          </w:p>
        </w:tc>
        <w:tc>
          <w:tcPr>
            <w:tcW w:w="3451" w:type="dxa"/>
          </w:tcPr>
          <w:p>
            <w:pPr>
              <w:pStyle w:val="TableParagraph"/>
              <w:ind w:left="319" w:right="187"/>
              <w:rPr>
                <w:sz w:val="24"/>
              </w:rPr>
            </w:pPr>
            <w:r>
              <w:rPr>
                <w:sz w:val="24"/>
              </w:rPr>
              <w:t>4,481 </w:t>
            </w:r>
          </w:p>
        </w:tc>
      </w:tr>
      <w:tr>
        <w:trPr>
          <w:trHeight w:val="311" w:hRule="atLeast"/>
        </w:trPr>
        <w:tc>
          <w:tcPr>
            <w:tcW w:w="1526" w:type="dxa"/>
          </w:tcPr>
          <w:p>
            <w:pPr>
              <w:pStyle w:val="TableParagraph"/>
              <w:ind w:left="560" w:right="431"/>
              <w:rPr>
                <w:sz w:val="24"/>
              </w:rPr>
            </w:pPr>
            <w:r>
              <w:rPr>
                <w:sz w:val="24"/>
              </w:rPr>
              <w:t>15 </w:t>
            </w:r>
          </w:p>
        </w:tc>
        <w:tc>
          <w:tcPr>
            <w:tcW w:w="3545" w:type="dxa"/>
          </w:tcPr>
          <w:p>
            <w:pPr>
              <w:pStyle w:val="TableParagraph"/>
              <w:ind w:right="1161"/>
              <w:jc w:val="right"/>
              <w:rPr>
                <w:sz w:val="24"/>
              </w:rPr>
            </w:pPr>
            <w:r>
              <w:rPr>
                <w:sz w:val="24"/>
              </w:rPr>
              <w:t>山西证券 </w:t>
            </w:r>
          </w:p>
        </w:tc>
        <w:tc>
          <w:tcPr>
            <w:tcW w:w="3451" w:type="dxa"/>
          </w:tcPr>
          <w:p>
            <w:pPr>
              <w:pStyle w:val="TableParagraph"/>
              <w:ind w:left="319" w:right="187"/>
              <w:rPr>
                <w:sz w:val="24"/>
              </w:rPr>
            </w:pPr>
            <w:r>
              <w:rPr>
                <w:sz w:val="24"/>
              </w:rPr>
              <w:t>4,320 </w:t>
            </w:r>
          </w:p>
        </w:tc>
      </w:tr>
      <w:tr>
        <w:trPr>
          <w:trHeight w:val="313" w:hRule="atLeast"/>
        </w:trPr>
        <w:tc>
          <w:tcPr>
            <w:tcW w:w="1526" w:type="dxa"/>
          </w:tcPr>
          <w:p>
            <w:pPr>
              <w:pStyle w:val="TableParagraph"/>
              <w:spacing w:line="294" w:lineRule="exact"/>
              <w:ind w:left="560" w:right="431"/>
              <w:rPr>
                <w:sz w:val="24"/>
              </w:rPr>
            </w:pPr>
            <w:r>
              <w:rPr>
                <w:sz w:val="24"/>
              </w:rPr>
              <w:t>16 </w:t>
            </w:r>
          </w:p>
        </w:tc>
        <w:tc>
          <w:tcPr>
            <w:tcW w:w="3545" w:type="dxa"/>
          </w:tcPr>
          <w:p>
            <w:pPr>
              <w:pStyle w:val="TableParagraph"/>
              <w:spacing w:line="294" w:lineRule="exact"/>
              <w:ind w:right="1161"/>
              <w:jc w:val="right"/>
              <w:rPr>
                <w:sz w:val="24"/>
              </w:rPr>
            </w:pPr>
            <w:r>
              <w:rPr>
                <w:sz w:val="24"/>
              </w:rPr>
              <w:t>民生证券 </w:t>
            </w:r>
          </w:p>
        </w:tc>
        <w:tc>
          <w:tcPr>
            <w:tcW w:w="3451" w:type="dxa"/>
          </w:tcPr>
          <w:p>
            <w:pPr>
              <w:pStyle w:val="TableParagraph"/>
              <w:spacing w:line="294" w:lineRule="exact"/>
              <w:ind w:left="319" w:right="187"/>
              <w:rPr>
                <w:sz w:val="24"/>
              </w:rPr>
            </w:pPr>
            <w:r>
              <w:rPr>
                <w:sz w:val="24"/>
              </w:rPr>
              <w:t>3,936 </w:t>
            </w:r>
          </w:p>
        </w:tc>
      </w:tr>
      <w:tr>
        <w:trPr>
          <w:trHeight w:val="311" w:hRule="atLeast"/>
        </w:trPr>
        <w:tc>
          <w:tcPr>
            <w:tcW w:w="1526" w:type="dxa"/>
          </w:tcPr>
          <w:p>
            <w:pPr>
              <w:pStyle w:val="TableParagraph"/>
              <w:ind w:left="560" w:right="431"/>
              <w:rPr>
                <w:sz w:val="24"/>
              </w:rPr>
            </w:pPr>
            <w:r>
              <w:rPr>
                <w:sz w:val="24"/>
              </w:rPr>
              <w:t>17 </w:t>
            </w:r>
          </w:p>
        </w:tc>
        <w:tc>
          <w:tcPr>
            <w:tcW w:w="3545" w:type="dxa"/>
          </w:tcPr>
          <w:p>
            <w:pPr>
              <w:pStyle w:val="TableParagraph"/>
              <w:ind w:right="1161"/>
              <w:jc w:val="right"/>
              <w:rPr>
                <w:sz w:val="24"/>
              </w:rPr>
            </w:pPr>
            <w:r>
              <w:rPr>
                <w:sz w:val="24"/>
              </w:rPr>
              <w:t>中原证券 </w:t>
            </w:r>
          </w:p>
        </w:tc>
        <w:tc>
          <w:tcPr>
            <w:tcW w:w="3451" w:type="dxa"/>
          </w:tcPr>
          <w:p>
            <w:pPr>
              <w:pStyle w:val="TableParagraph"/>
              <w:ind w:left="319" w:right="187"/>
              <w:rPr>
                <w:sz w:val="24"/>
              </w:rPr>
            </w:pPr>
            <w:r>
              <w:rPr>
                <w:sz w:val="24"/>
              </w:rPr>
              <w:t>3,691 </w:t>
            </w:r>
          </w:p>
        </w:tc>
      </w:tr>
      <w:tr>
        <w:trPr>
          <w:trHeight w:val="311" w:hRule="atLeast"/>
        </w:trPr>
        <w:tc>
          <w:tcPr>
            <w:tcW w:w="1526" w:type="dxa"/>
          </w:tcPr>
          <w:p>
            <w:pPr>
              <w:pStyle w:val="TableParagraph"/>
              <w:ind w:left="560" w:right="431"/>
              <w:rPr>
                <w:sz w:val="24"/>
              </w:rPr>
            </w:pPr>
            <w:r>
              <w:rPr>
                <w:sz w:val="24"/>
              </w:rPr>
              <w:t>18 </w:t>
            </w:r>
          </w:p>
        </w:tc>
        <w:tc>
          <w:tcPr>
            <w:tcW w:w="3545" w:type="dxa"/>
          </w:tcPr>
          <w:p>
            <w:pPr>
              <w:pStyle w:val="TableParagraph"/>
              <w:ind w:right="1161"/>
              <w:jc w:val="right"/>
              <w:rPr>
                <w:sz w:val="24"/>
              </w:rPr>
            </w:pPr>
            <w:r>
              <w:rPr>
                <w:sz w:val="24"/>
              </w:rPr>
              <w:t>长江证券 </w:t>
            </w:r>
          </w:p>
        </w:tc>
        <w:tc>
          <w:tcPr>
            <w:tcW w:w="3451" w:type="dxa"/>
          </w:tcPr>
          <w:p>
            <w:pPr>
              <w:pStyle w:val="TableParagraph"/>
              <w:ind w:left="319" w:right="187"/>
              <w:rPr>
                <w:sz w:val="24"/>
              </w:rPr>
            </w:pPr>
            <w:r>
              <w:rPr>
                <w:sz w:val="24"/>
              </w:rPr>
              <w:t>3,020 </w:t>
            </w:r>
          </w:p>
        </w:tc>
      </w:tr>
    </w:tbl>
    <w:p>
      <w:pPr>
        <w:spacing w:after="0"/>
        <w:rPr>
          <w:sz w:val="24"/>
        </w:rPr>
        <w:sectPr>
          <w:pgSz w:w="11910" w:h="16840"/>
          <w:pgMar w:header="0" w:footer="1122" w:top="1420" w:bottom="132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6"/>
        <w:gridCol w:w="3545"/>
        <w:gridCol w:w="3451"/>
      </w:tblGrid>
      <w:tr>
        <w:trPr>
          <w:trHeight w:val="311" w:hRule="atLeast"/>
        </w:trPr>
        <w:tc>
          <w:tcPr>
            <w:tcW w:w="1526" w:type="dxa"/>
          </w:tcPr>
          <w:p>
            <w:pPr>
              <w:pStyle w:val="TableParagraph"/>
              <w:ind w:right="511"/>
              <w:jc w:val="right"/>
              <w:rPr>
                <w:sz w:val="24"/>
              </w:rPr>
            </w:pPr>
            <w:r>
              <w:rPr>
                <w:sz w:val="24"/>
              </w:rPr>
              <w:t>19 </w:t>
            </w:r>
          </w:p>
        </w:tc>
        <w:tc>
          <w:tcPr>
            <w:tcW w:w="3545" w:type="dxa"/>
          </w:tcPr>
          <w:p>
            <w:pPr>
              <w:pStyle w:val="TableParagraph"/>
              <w:ind w:left="1211" w:right="1083"/>
              <w:rPr>
                <w:sz w:val="24"/>
              </w:rPr>
            </w:pPr>
            <w:r>
              <w:rPr>
                <w:sz w:val="24"/>
              </w:rPr>
              <w:t>东吴证券 </w:t>
            </w:r>
          </w:p>
        </w:tc>
        <w:tc>
          <w:tcPr>
            <w:tcW w:w="3451" w:type="dxa"/>
          </w:tcPr>
          <w:p>
            <w:pPr>
              <w:pStyle w:val="TableParagraph"/>
              <w:ind w:left="319" w:right="187"/>
              <w:rPr>
                <w:sz w:val="24"/>
              </w:rPr>
            </w:pPr>
            <w:r>
              <w:rPr>
                <w:sz w:val="24"/>
              </w:rPr>
              <w:t>2,998 </w:t>
            </w:r>
          </w:p>
        </w:tc>
      </w:tr>
      <w:tr>
        <w:trPr>
          <w:trHeight w:val="312" w:hRule="atLeast"/>
        </w:trPr>
        <w:tc>
          <w:tcPr>
            <w:tcW w:w="1526" w:type="dxa"/>
          </w:tcPr>
          <w:p>
            <w:pPr>
              <w:pStyle w:val="TableParagraph"/>
              <w:ind w:right="511"/>
              <w:jc w:val="right"/>
              <w:rPr>
                <w:sz w:val="24"/>
              </w:rPr>
            </w:pPr>
            <w:r>
              <w:rPr>
                <w:sz w:val="24"/>
              </w:rPr>
              <w:t>20 </w:t>
            </w:r>
          </w:p>
        </w:tc>
        <w:tc>
          <w:tcPr>
            <w:tcW w:w="3545" w:type="dxa"/>
          </w:tcPr>
          <w:p>
            <w:pPr>
              <w:pStyle w:val="TableParagraph"/>
              <w:ind w:left="1211" w:right="1083"/>
              <w:rPr>
                <w:sz w:val="24"/>
              </w:rPr>
            </w:pPr>
            <w:r>
              <w:rPr>
                <w:sz w:val="24"/>
              </w:rPr>
              <w:t>华西证券 </w:t>
            </w:r>
          </w:p>
        </w:tc>
        <w:tc>
          <w:tcPr>
            <w:tcW w:w="3451" w:type="dxa"/>
          </w:tcPr>
          <w:p>
            <w:pPr>
              <w:pStyle w:val="TableParagraph"/>
              <w:ind w:left="319" w:right="187"/>
              <w:rPr>
                <w:sz w:val="24"/>
              </w:rPr>
            </w:pPr>
            <w:r>
              <w:rPr>
                <w:sz w:val="24"/>
              </w:rPr>
              <w:t>2,903 </w:t>
            </w:r>
          </w:p>
        </w:tc>
      </w:tr>
      <w:tr>
        <w:trPr>
          <w:trHeight w:val="311" w:hRule="atLeast"/>
        </w:trPr>
        <w:tc>
          <w:tcPr>
            <w:tcW w:w="1526" w:type="dxa"/>
          </w:tcPr>
          <w:p>
            <w:pPr>
              <w:pStyle w:val="TableParagraph"/>
              <w:ind w:right="511"/>
              <w:jc w:val="right"/>
              <w:rPr>
                <w:sz w:val="24"/>
              </w:rPr>
            </w:pPr>
            <w:r>
              <w:rPr>
                <w:sz w:val="24"/>
              </w:rPr>
              <w:t>21 </w:t>
            </w:r>
          </w:p>
        </w:tc>
        <w:tc>
          <w:tcPr>
            <w:tcW w:w="3545" w:type="dxa"/>
          </w:tcPr>
          <w:p>
            <w:pPr>
              <w:pStyle w:val="TableParagraph"/>
              <w:ind w:left="1211" w:right="1083"/>
              <w:rPr>
                <w:sz w:val="24"/>
              </w:rPr>
            </w:pPr>
            <w:r>
              <w:rPr>
                <w:sz w:val="24"/>
              </w:rPr>
              <w:t>国元证券 </w:t>
            </w:r>
          </w:p>
        </w:tc>
        <w:tc>
          <w:tcPr>
            <w:tcW w:w="3451" w:type="dxa"/>
          </w:tcPr>
          <w:p>
            <w:pPr>
              <w:pStyle w:val="TableParagraph"/>
              <w:ind w:left="319" w:right="187"/>
              <w:rPr>
                <w:sz w:val="24"/>
              </w:rPr>
            </w:pPr>
            <w:r>
              <w:rPr>
                <w:sz w:val="24"/>
              </w:rPr>
              <w:t>2,749 </w:t>
            </w:r>
          </w:p>
        </w:tc>
      </w:tr>
      <w:tr>
        <w:trPr>
          <w:trHeight w:val="313" w:hRule="atLeast"/>
        </w:trPr>
        <w:tc>
          <w:tcPr>
            <w:tcW w:w="1526" w:type="dxa"/>
          </w:tcPr>
          <w:p>
            <w:pPr>
              <w:pStyle w:val="TableParagraph"/>
              <w:spacing w:before="2"/>
              <w:ind w:right="511"/>
              <w:jc w:val="right"/>
              <w:rPr>
                <w:sz w:val="24"/>
              </w:rPr>
            </w:pPr>
            <w:r>
              <w:rPr>
                <w:sz w:val="24"/>
              </w:rPr>
              <w:t>22 </w:t>
            </w:r>
          </w:p>
        </w:tc>
        <w:tc>
          <w:tcPr>
            <w:tcW w:w="3545" w:type="dxa"/>
          </w:tcPr>
          <w:p>
            <w:pPr>
              <w:pStyle w:val="TableParagraph"/>
              <w:spacing w:before="2"/>
              <w:ind w:left="1211" w:right="1083"/>
              <w:rPr>
                <w:sz w:val="24"/>
              </w:rPr>
            </w:pPr>
            <w:r>
              <w:rPr>
                <w:sz w:val="24"/>
              </w:rPr>
              <w:t>光大证券 </w:t>
            </w:r>
          </w:p>
        </w:tc>
        <w:tc>
          <w:tcPr>
            <w:tcW w:w="3451" w:type="dxa"/>
          </w:tcPr>
          <w:p>
            <w:pPr>
              <w:pStyle w:val="TableParagraph"/>
              <w:spacing w:before="2"/>
              <w:ind w:left="319" w:right="187"/>
              <w:rPr>
                <w:sz w:val="24"/>
              </w:rPr>
            </w:pPr>
            <w:r>
              <w:rPr>
                <w:sz w:val="24"/>
              </w:rPr>
              <w:t>2,382 </w:t>
            </w:r>
          </w:p>
        </w:tc>
      </w:tr>
      <w:tr>
        <w:trPr>
          <w:trHeight w:val="311" w:hRule="atLeast"/>
        </w:trPr>
        <w:tc>
          <w:tcPr>
            <w:tcW w:w="1526" w:type="dxa"/>
          </w:tcPr>
          <w:p>
            <w:pPr>
              <w:pStyle w:val="TableParagraph"/>
              <w:ind w:right="511"/>
              <w:jc w:val="right"/>
              <w:rPr>
                <w:sz w:val="24"/>
              </w:rPr>
            </w:pPr>
            <w:r>
              <w:rPr>
                <w:sz w:val="24"/>
              </w:rPr>
              <w:t>23 </w:t>
            </w:r>
          </w:p>
        </w:tc>
        <w:tc>
          <w:tcPr>
            <w:tcW w:w="3545" w:type="dxa"/>
          </w:tcPr>
          <w:p>
            <w:pPr>
              <w:pStyle w:val="TableParagraph"/>
              <w:ind w:left="1211" w:right="1083"/>
              <w:rPr>
                <w:sz w:val="24"/>
              </w:rPr>
            </w:pPr>
            <w:r>
              <w:rPr>
                <w:sz w:val="24"/>
              </w:rPr>
              <w:t>天风证券 </w:t>
            </w:r>
          </w:p>
        </w:tc>
        <w:tc>
          <w:tcPr>
            <w:tcW w:w="3451" w:type="dxa"/>
          </w:tcPr>
          <w:p>
            <w:pPr>
              <w:pStyle w:val="TableParagraph"/>
              <w:ind w:left="319" w:right="187"/>
              <w:rPr>
                <w:sz w:val="24"/>
              </w:rPr>
            </w:pPr>
            <w:r>
              <w:rPr>
                <w:sz w:val="24"/>
              </w:rPr>
              <w:t>2,175 </w:t>
            </w:r>
          </w:p>
        </w:tc>
      </w:tr>
      <w:tr>
        <w:trPr>
          <w:trHeight w:val="311" w:hRule="atLeast"/>
        </w:trPr>
        <w:tc>
          <w:tcPr>
            <w:tcW w:w="1526" w:type="dxa"/>
          </w:tcPr>
          <w:p>
            <w:pPr>
              <w:pStyle w:val="TableParagraph"/>
              <w:ind w:right="511"/>
              <w:jc w:val="right"/>
              <w:rPr>
                <w:sz w:val="24"/>
              </w:rPr>
            </w:pPr>
            <w:r>
              <w:rPr>
                <w:sz w:val="24"/>
              </w:rPr>
              <w:t>24 </w:t>
            </w:r>
          </w:p>
        </w:tc>
        <w:tc>
          <w:tcPr>
            <w:tcW w:w="3545" w:type="dxa"/>
          </w:tcPr>
          <w:p>
            <w:pPr>
              <w:pStyle w:val="TableParagraph"/>
              <w:ind w:left="1211" w:right="1083"/>
              <w:rPr>
                <w:sz w:val="24"/>
              </w:rPr>
            </w:pPr>
            <w:r>
              <w:rPr>
                <w:sz w:val="24"/>
              </w:rPr>
              <w:t>瑞银证券 </w:t>
            </w:r>
          </w:p>
        </w:tc>
        <w:tc>
          <w:tcPr>
            <w:tcW w:w="3451" w:type="dxa"/>
          </w:tcPr>
          <w:p>
            <w:pPr>
              <w:pStyle w:val="TableParagraph"/>
              <w:ind w:left="319" w:right="187"/>
              <w:rPr>
                <w:sz w:val="24"/>
              </w:rPr>
            </w:pPr>
            <w:r>
              <w:rPr>
                <w:sz w:val="24"/>
              </w:rPr>
              <w:t>2,160 </w:t>
            </w:r>
          </w:p>
        </w:tc>
      </w:tr>
      <w:tr>
        <w:trPr>
          <w:trHeight w:val="311" w:hRule="atLeast"/>
        </w:trPr>
        <w:tc>
          <w:tcPr>
            <w:tcW w:w="1526" w:type="dxa"/>
          </w:tcPr>
          <w:p>
            <w:pPr>
              <w:pStyle w:val="TableParagraph"/>
              <w:ind w:right="511"/>
              <w:jc w:val="right"/>
              <w:rPr>
                <w:sz w:val="24"/>
              </w:rPr>
            </w:pPr>
            <w:r>
              <w:rPr>
                <w:sz w:val="24"/>
              </w:rPr>
              <w:t>25 </w:t>
            </w:r>
          </w:p>
        </w:tc>
        <w:tc>
          <w:tcPr>
            <w:tcW w:w="3545" w:type="dxa"/>
          </w:tcPr>
          <w:p>
            <w:pPr>
              <w:pStyle w:val="TableParagraph"/>
              <w:ind w:left="1211" w:right="1083"/>
              <w:rPr>
                <w:sz w:val="24"/>
              </w:rPr>
            </w:pPr>
            <w:r>
              <w:rPr>
                <w:sz w:val="24"/>
              </w:rPr>
              <w:t>兴业证券 </w:t>
            </w:r>
          </w:p>
        </w:tc>
        <w:tc>
          <w:tcPr>
            <w:tcW w:w="3451" w:type="dxa"/>
          </w:tcPr>
          <w:p>
            <w:pPr>
              <w:pStyle w:val="TableParagraph"/>
              <w:ind w:left="319" w:right="187"/>
              <w:rPr>
                <w:sz w:val="24"/>
              </w:rPr>
            </w:pPr>
            <w:r>
              <w:rPr>
                <w:sz w:val="24"/>
              </w:rPr>
              <w:t>1,964 </w:t>
            </w:r>
          </w:p>
        </w:tc>
      </w:tr>
      <w:tr>
        <w:trPr>
          <w:trHeight w:val="311" w:hRule="atLeast"/>
        </w:trPr>
        <w:tc>
          <w:tcPr>
            <w:tcW w:w="1526" w:type="dxa"/>
          </w:tcPr>
          <w:p>
            <w:pPr>
              <w:pStyle w:val="TableParagraph"/>
              <w:ind w:right="511"/>
              <w:jc w:val="right"/>
              <w:rPr>
                <w:sz w:val="24"/>
              </w:rPr>
            </w:pPr>
            <w:r>
              <w:rPr>
                <w:sz w:val="24"/>
              </w:rPr>
              <w:t>26 </w:t>
            </w:r>
          </w:p>
        </w:tc>
        <w:tc>
          <w:tcPr>
            <w:tcW w:w="3545" w:type="dxa"/>
          </w:tcPr>
          <w:p>
            <w:pPr>
              <w:pStyle w:val="TableParagraph"/>
              <w:ind w:left="1211" w:right="1083"/>
              <w:rPr>
                <w:sz w:val="24"/>
              </w:rPr>
            </w:pPr>
            <w:r>
              <w:rPr>
                <w:sz w:val="24"/>
              </w:rPr>
              <w:t>华安证券 </w:t>
            </w:r>
          </w:p>
        </w:tc>
        <w:tc>
          <w:tcPr>
            <w:tcW w:w="3451" w:type="dxa"/>
          </w:tcPr>
          <w:p>
            <w:pPr>
              <w:pStyle w:val="TableParagraph"/>
              <w:ind w:left="319" w:right="187"/>
              <w:rPr>
                <w:sz w:val="24"/>
              </w:rPr>
            </w:pPr>
            <w:r>
              <w:rPr>
                <w:sz w:val="24"/>
              </w:rPr>
              <w:t>1,752 </w:t>
            </w:r>
          </w:p>
        </w:tc>
      </w:tr>
      <w:tr>
        <w:trPr>
          <w:trHeight w:val="311" w:hRule="atLeast"/>
        </w:trPr>
        <w:tc>
          <w:tcPr>
            <w:tcW w:w="1526" w:type="dxa"/>
          </w:tcPr>
          <w:p>
            <w:pPr>
              <w:pStyle w:val="TableParagraph"/>
              <w:ind w:right="511"/>
              <w:jc w:val="right"/>
              <w:rPr>
                <w:sz w:val="24"/>
              </w:rPr>
            </w:pPr>
            <w:r>
              <w:rPr>
                <w:sz w:val="24"/>
              </w:rPr>
              <w:t>27 </w:t>
            </w:r>
          </w:p>
        </w:tc>
        <w:tc>
          <w:tcPr>
            <w:tcW w:w="3545" w:type="dxa"/>
          </w:tcPr>
          <w:p>
            <w:pPr>
              <w:pStyle w:val="TableParagraph"/>
              <w:ind w:left="1211" w:right="1083"/>
              <w:rPr>
                <w:sz w:val="24"/>
              </w:rPr>
            </w:pPr>
            <w:r>
              <w:rPr>
                <w:sz w:val="24"/>
              </w:rPr>
              <w:t>东兴证券 </w:t>
            </w:r>
          </w:p>
        </w:tc>
        <w:tc>
          <w:tcPr>
            <w:tcW w:w="3451" w:type="dxa"/>
          </w:tcPr>
          <w:p>
            <w:pPr>
              <w:pStyle w:val="TableParagraph"/>
              <w:ind w:left="319" w:right="187"/>
              <w:rPr>
                <w:sz w:val="24"/>
              </w:rPr>
            </w:pPr>
            <w:r>
              <w:rPr>
                <w:sz w:val="24"/>
              </w:rPr>
              <w:t>1,738 </w:t>
            </w:r>
          </w:p>
        </w:tc>
      </w:tr>
      <w:tr>
        <w:trPr>
          <w:trHeight w:val="314" w:hRule="atLeast"/>
        </w:trPr>
        <w:tc>
          <w:tcPr>
            <w:tcW w:w="1526" w:type="dxa"/>
          </w:tcPr>
          <w:p>
            <w:pPr>
              <w:pStyle w:val="TableParagraph"/>
              <w:spacing w:before="2"/>
              <w:ind w:right="511"/>
              <w:jc w:val="right"/>
              <w:rPr>
                <w:sz w:val="24"/>
              </w:rPr>
            </w:pPr>
            <w:r>
              <w:rPr>
                <w:sz w:val="24"/>
              </w:rPr>
              <w:t>28 </w:t>
            </w:r>
          </w:p>
        </w:tc>
        <w:tc>
          <w:tcPr>
            <w:tcW w:w="3545" w:type="dxa"/>
          </w:tcPr>
          <w:p>
            <w:pPr>
              <w:pStyle w:val="TableParagraph"/>
              <w:spacing w:before="2"/>
              <w:ind w:left="1211" w:right="1083"/>
              <w:rPr>
                <w:sz w:val="24"/>
              </w:rPr>
            </w:pPr>
            <w:r>
              <w:rPr>
                <w:sz w:val="24"/>
              </w:rPr>
              <w:t>方正证券 </w:t>
            </w:r>
          </w:p>
        </w:tc>
        <w:tc>
          <w:tcPr>
            <w:tcW w:w="3451" w:type="dxa"/>
          </w:tcPr>
          <w:p>
            <w:pPr>
              <w:pStyle w:val="TableParagraph"/>
              <w:spacing w:before="2"/>
              <w:ind w:left="319" w:right="187"/>
              <w:rPr>
                <w:sz w:val="24"/>
              </w:rPr>
            </w:pPr>
            <w:r>
              <w:rPr>
                <w:sz w:val="24"/>
              </w:rPr>
              <w:t>1,692 </w:t>
            </w:r>
          </w:p>
        </w:tc>
      </w:tr>
      <w:tr>
        <w:trPr>
          <w:trHeight w:val="311" w:hRule="atLeast"/>
        </w:trPr>
        <w:tc>
          <w:tcPr>
            <w:tcW w:w="1526" w:type="dxa"/>
          </w:tcPr>
          <w:p>
            <w:pPr>
              <w:pStyle w:val="TableParagraph"/>
              <w:ind w:right="511"/>
              <w:jc w:val="right"/>
              <w:rPr>
                <w:sz w:val="24"/>
              </w:rPr>
            </w:pPr>
            <w:r>
              <w:rPr>
                <w:sz w:val="24"/>
              </w:rPr>
              <w:t>29 </w:t>
            </w:r>
          </w:p>
        </w:tc>
        <w:tc>
          <w:tcPr>
            <w:tcW w:w="3545" w:type="dxa"/>
          </w:tcPr>
          <w:p>
            <w:pPr>
              <w:pStyle w:val="TableParagraph"/>
              <w:ind w:left="1211" w:right="1083"/>
              <w:rPr>
                <w:sz w:val="24"/>
              </w:rPr>
            </w:pPr>
            <w:r>
              <w:rPr>
                <w:sz w:val="24"/>
              </w:rPr>
              <w:t>长城证券 </w:t>
            </w:r>
          </w:p>
        </w:tc>
        <w:tc>
          <w:tcPr>
            <w:tcW w:w="3451" w:type="dxa"/>
          </w:tcPr>
          <w:p>
            <w:pPr>
              <w:pStyle w:val="TableParagraph"/>
              <w:ind w:left="319" w:right="187"/>
              <w:rPr>
                <w:sz w:val="24"/>
              </w:rPr>
            </w:pPr>
            <w:r>
              <w:rPr>
                <w:sz w:val="24"/>
              </w:rPr>
              <w:t>1,594 </w:t>
            </w:r>
          </w:p>
        </w:tc>
      </w:tr>
      <w:tr>
        <w:trPr>
          <w:trHeight w:val="311" w:hRule="atLeast"/>
        </w:trPr>
        <w:tc>
          <w:tcPr>
            <w:tcW w:w="1526" w:type="dxa"/>
          </w:tcPr>
          <w:p>
            <w:pPr>
              <w:pStyle w:val="TableParagraph"/>
              <w:ind w:right="511"/>
              <w:jc w:val="right"/>
              <w:rPr>
                <w:sz w:val="24"/>
              </w:rPr>
            </w:pPr>
            <w:r>
              <w:rPr>
                <w:sz w:val="24"/>
              </w:rPr>
              <w:t>30 </w:t>
            </w:r>
          </w:p>
        </w:tc>
        <w:tc>
          <w:tcPr>
            <w:tcW w:w="3545" w:type="dxa"/>
          </w:tcPr>
          <w:p>
            <w:pPr>
              <w:pStyle w:val="TableParagraph"/>
              <w:ind w:left="1211" w:right="1083"/>
              <w:rPr>
                <w:sz w:val="24"/>
              </w:rPr>
            </w:pPr>
            <w:r>
              <w:rPr>
                <w:sz w:val="24"/>
              </w:rPr>
              <w:t>信达证券 </w:t>
            </w:r>
          </w:p>
        </w:tc>
        <w:tc>
          <w:tcPr>
            <w:tcW w:w="3451" w:type="dxa"/>
          </w:tcPr>
          <w:p>
            <w:pPr>
              <w:pStyle w:val="TableParagraph"/>
              <w:ind w:left="319" w:right="187"/>
              <w:rPr>
                <w:sz w:val="24"/>
              </w:rPr>
            </w:pPr>
            <w:r>
              <w:rPr>
                <w:sz w:val="24"/>
              </w:rPr>
              <w:t>1,557 </w:t>
            </w:r>
          </w:p>
        </w:tc>
      </w:tr>
      <w:tr>
        <w:trPr>
          <w:trHeight w:val="311" w:hRule="atLeast"/>
        </w:trPr>
        <w:tc>
          <w:tcPr>
            <w:tcW w:w="1526" w:type="dxa"/>
          </w:tcPr>
          <w:p>
            <w:pPr>
              <w:pStyle w:val="TableParagraph"/>
              <w:ind w:right="511"/>
              <w:jc w:val="right"/>
              <w:rPr>
                <w:sz w:val="24"/>
              </w:rPr>
            </w:pPr>
            <w:r>
              <w:rPr>
                <w:sz w:val="24"/>
              </w:rPr>
              <w:t>31 </w:t>
            </w:r>
          </w:p>
        </w:tc>
        <w:tc>
          <w:tcPr>
            <w:tcW w:w="3545" w:type="dxa"/>
          </w:tcPr>
          <w:p>
            <w:pPr>
              <w:pStyle w:val="TableParagraph"/>
              <w:ind w:left="1211" w:right="1083"/>
              <w:rPr>
                <w:sz w:val="24"/>
              </w:rPr>
            </w:pPr>
            <w:r>
              <w:rPr>
                <w:sz w:val="24"/>
              </w:rPr>
              <w:t>国海证券 </w:t>
            </w:r>
          </w:p>
        </w:tc>
        <w:tc>
          <w:tcPr>
            <w:tcW w:w="3451" w:type="dxa"/>
          </w:tcPr>
          <w:p>
            <w:pPr>
              <w:pStyle w:val="TableParagraph"/>
              <w:ind w:left="319" w:right="187"/>
              <w:rPr>
                <w:sz w:val="24"/>
              </w:rPr>
            </w:pPr>
            <w:r>
              <w:rPr>
                <w:sz w:val="24"/>
              </w:rPr>
              <w:t>1,515 </w:t>
            </w:r>
          </w:p>
        </w:tc>
      </w:tr>
      <w:tr>
        <w:trPr>
          <w:trHeight w:val="312" w:hRule="atLeast"/>
        </w:trPr>
        <w:tc>
          <w:tcPr>
            <w:tcW w:w="1526" w:type="dxa"/>
          </w:tcPr>
          <w:p>
            <w:pPr>
              <w:pStyle w:val="TableParagraph"/>
              <w:ind w:right="511"/>
              <w:jc w:val="right"/>
              <w:rPr>
                <w:sz w:val="24"/>
              </w:rPr>
            </w:pPr>
            <w:r>
              <w:rPr>
                <w:sz w:val="24"/>
              </w:rPr>
              <w:t>32 </w:t>
            </w:r>
          </w:p>
        </w:tc>
        <w:tc>
          <w:tcPr>
            <w:tcW w:w="3545" w:type="dxa"/>
          </w:tcPr>
          <w:p>
            <w:pPr>
              <w:pStyle w:val="TableParagraph"/>
              <w:ind w:left="1211" w:right="1083"/>
              <w:rPr>
                <w:sz w:val="24"/>
              </w:rPr>
            </w:pPr>
            <w:r>
              <w:rPr>
                <w:sz w:val="24"/>
              </w:rPr>
              <w:t>浙商证券 </w:t>
            </w:r>
          </w:p>
        </w:tc>
        <w:tc>
          <w:tcPr>
            <w:tcW w:w="3451" w:type="dxa"/>
          </w:tcPr>
          <w:p>
            <w:pPr>
              <w:pStyle w:val="TableParagraph"/>
              <w:ind w:left="319" w:right="187"/>
              <w:rPr>
                <w:sz w:val="24"/>
              </w:rPr>
            </w:pPr>
            <w:r>
              <w:rPr>
                <w:sz w:val="24"/>
              </w:rPr>
              <w:t>1,358 </w:t>
            </w:r>
          </w:p>
        </w:tc>
      </w:tr>
      <w:tr>
        <w:trPr>
          <w:trHeight w:val="311" w:hRule="atLeast"/>
        </w:trPr>
        <w:tc>
          <w:tcPr>
            <w:tcW w:w="1526" w:type="dxa"/>
          </w:tcPr>
          <w:p>
            <w:pPr>
              <w:pStyle w:val="TableParagraph"/>
              <w:ind w:right="511"/>
              <w:jc w:val="right"/>
              <w:rPr>
                <w:sz w:val="24"/>
              </w:rPr>
            </w:pPr>
            <w:r>
              <w:rPr>
                <w:sz w:val="24"/>
              </w:rPr>
              <w:t>33 </w:t>
            </w:r>
          </w:p>
        </w:tc>
        <w:tc>
          <w:tcPr>
            <w:tcW w:w="3545" w:type="dxa"/>
          </w:tcPr>
          <w:p>
            <w:pPr>
              <w:pStyle w:val="TableParagraph"/>
              <w:ind w:left="1211" w:right="1083"/>
              <w:rPr>
                <w:sz w:val="24"/>
              </w:rPr>
            </w:pPr>
            <w:r>
              <w:rPr>
                <w:sz w:val="24"/>
              </w:rPr>
              <w:t>申港证券 </w:t>
            </w:r>
          </w:p>
        </w:tc>
        <w:tc>
          <w:tcPr>
            <w:tcW w:w="3451" w:type="dxa"/>
          </w:tcPr>
          <w:p>
            <w:pPr>
              <w:pStyle w:val="TableParagraph"/>
              <w:ind w:left="319" w:right="187"/>
              <w:rPr>
                <w:sz w:val="24"/>
              </w:rPr>
            </w:pPr>
            <w:r>
              <w:rPr>
                <w:sz w:val="24"/>
              </w:rPr>
              <w:t>1,348 </w:t>
            </w:r>
          </w:p>
        </w:tc>
      </w:tr>
      <w:tr>
        <w:trPr>
          <w:trHeight w:val="314" w:hRule="atLeast"/>
        </w:trPr>
        <w:tc>
          <w:tcPr>
            <w:tcW w:w="1526" w:type="dxa"/>
          </w:tcPr>
          <w:p>
            <w:pPr>
              <w:pStyle w:val="TableParagraph"/>
              <w:spacing w:before="2"/>
              <w:ind w:right="511"/>
              <w:jc w:val="right"/>
              <w:rPr>
                <w:sz w:val="24"/>
              </w:rPr>
            </w:pPr>
            <w:r>
              <w:rPr>
                <w:sz w:val="24"/>
              </w:rPr>
              <w:t>34 </w:t>
            </w:r>
          </w:p>
        </w:tc>
        <w:tc>
          <w:tcPr>
            <w:tcW w:w="3545" w:type="dxa"/>
          </w:tcPr>
          <w:p>
            <w:pPr>
              <w:pStyle w:val="TableParagraph"/>
              <w:spacing w:before="2"/>
              <w:ind w:left="1211" w:right="1083"/>
              <w:rPr>
                <w:sz w:val="24"/>
              </w:rPr>
            </w:pPr>
            <w:r>
              <w:rPr>
                <w:sz w:val="24"/>
              </w:rPr>
              <w:t>中泰证券 </w:t>
            </w:r>
          </w:p>
        </w:tc>
        <w:tc>
          <w:tcPr>
            <w:tcW w:w="3451" w:type="dxa"/>
          </w:tcPr>
          <w:p>
            <w:pPr>
              <w:pStyle w:val="TableParagraph"/>
              <w:spacing w:before="2"/>
              <w:ind w:left="319" w:right="187"/>
              <w:rPr>
                <w:sz w:val="24"/>
              </w:rPr>
            </w:pPr>
            <w:r>
              <w:rPr>
                <w:sz w:val="24"/>
              </w:rPr>
              <w:t>1,274 </w:t>
            </w:r>
          </w:p>
        </w:tc>
      </w:tr>
      <w:tr>
        <w:trPr>
          <w:trHeight w:val="311" w:hRule="atLeast"/>
        </w:trPr>
        <w:tc>
          <w:tcPr>
            <w:tcW w:w="1526" w:type="dxa"/>
          </w:tcPr>
          <w:p>
            <w:pPr>
              <w:pStyle w:val="TableParagraph"/>
              <w:ind w:right="511"/>
              <w:jc w:val="right"/>
              <w:rPr>
                <w:sz w:val="24"/>
              </w:rPr>
            </w:pPr>
            <w:r>
              <w:rPr>
                <w:sz w:val="24"/>
              </w:rPr>
              <w:t>35 </w:t>
            </w:r>
          </w:p>
        </w:tc>
        <w:tc>
          <w:tcPr>
            <w:tcW w:w="3545" w:type="dxa"/>
          </w:tcPr>
          <w:p>
            <w:pPr>
              <w:pStyle w:val="TableParagraph"/>
              <w:ind w:left="1211" w:right="1083"/>
              <w:rPr>
                <w:sz w:val="24"/>
              </w:rPr>
            </w:pPr>
            <w:r>
              <w:rPr>
                <w:sz w:val="24"/>
              </w:rPr>
              <w:t>银河证券 </w:t>
            </w:r>
          </w:p>
        </w:tc>
        <w:tc>
          <w:tcPr>
            <w:tcW w:w="3451" w:type="dxa"/>
          </w:tcPr>
          <w:p>
            <w:pPr>
              <w:pStyle w:val="TableParagraph"/>
              <w:ind w:left="319" w:right="187"/>
              <w:rPr>
                <w:sz w:val="24"/>
              </w:rPr>
            </w:pPr>
            <w:r>
              <w:rPr>
                <w:sz w:val="24"/>
              </w:rPr>
              <w:t>1,161 </w:t>
            </w:r>
          </w:p>
        </w:tc>
      </w:tr>
      <w:tr>
        <w:trPr>
          <w:trHeight w:val="311" w:hRule="atLeast"/>
        </w:trPr>
        <w:tc>
          <w:tcPr>
            <w:tcW w:w="1526" w:type="dxa"/>
          </w:tcPr>
          <w:p>
            <w:pPr>
              <w:pStyle w:val="TableParagraph"/>
              <w:ind w:right="511"/>
              <w:jc w:val="right"/>
              <w:rPr>
                <w:sz w:val="24"/>
              </w:rPr>
            </w:pPr>
            <w:r>
              <w:rPr>
                <w:sz w:val="24"/>
              </w:rPr>
              <w:t>36 </w:t>
            </w:r>
          </w:p>
        </w:tc>
        <w:tc>
          <w:tcPr>
            <w:tcW w:w="3545" w:type="dxa"/>
          </w:tcPr>
          <w:p>
            <w:pPr>
              <w:pStyle w:val="TableParagraph"/>
              <w:ind w:left="1211" w:right="1083"/>
              <w:rPr>
                <w:sz w:val="24"/>
              </w:rPr>
            </w:pPr>
            <w:r>
              <w:rPr>
                <w:sz w:val="24"/>
              </w:rPr>
              <w:t>太平洋证券 </w:t>
            </w:r>
          </w:p>
        </w:tc>
        <w:tc>
          <w:tcPr>
            <w:tcW w:w="3451" w:type="dxa"/>
          </w:tcPr>
          <w:p>
            <w:pPr>
              <w:pStyle w:val="TableParagraph"/>
              <w:ind w:left="319" w:right="187"/>
              <w:rPr>
                <w:sz w:val="24"/>
              </w:rPr>
            </w:pPr>
            <w:r>
              <w:rPr>
                <w:sz w:val="24"/>
              </w:rPr>
              <w:t>1,120 </w:t>
            </w:r>
          </w:p>
        </w:tc>
      </w:tr>
      <w:tr>
        <w:trPr>
          <w:trHeight w:val="311" w:hRule="atLeast"/>
        </w:trPr>
        <w:tc>
          <w:tcPr>
            <w:tcW w:w="1526" w:type="dxa"/>
          </w:tcPr>
          <w:p>
            <w:pPr>
              <w:pStyle w:val="TableParagraph"/>
              <w:ind w:right="511"/>
              <w:jc w:val="right"/>
              <w:rPr>
                <w:sz w:val="24"/>
              </w:rPr>
            </w:pPr>
            <w:r>
              <w:rPr>
                <w:sz w:val="24"/>
              </w:rPr>
              <w:t>37 </w:t>
            </w:r>
          </w:p>
        </w:tc>
        <w:tc>
          <w:tcPr>
            <w:tcW w:w="3545" w:type="dxa"/>
          </w:tcPr>
          <w:p>
            <w:pPr>
              <w:pStyle w:val="TableParagraph"/>
              <w:ind w:left="1211" w:right="1083"/>
              <w:rPr>
                <w:sz w:val="24"/>
              </w:rPr>
            </w:pPr>
            <w:r>
              <w:rPr>
                <w:sz w:val="24"/>
              </w:rPr>
              <w:t>华金证券 </w:t>
            </w:r>
          </w:p>
        </w:tc>
        <w:tc>
          <w:tcPr>
            <w:tcW w:w="3451" w:type="dxa"/>
          </w:tcPr>
          <w:p>
            <w:pPr>
              <w:pStyle w:val="TableParagraph"/>
              <w:ind w:left="319" w:right="187"/>
              <w:rPr>
                <w:sz w:val="24"/>
              </w:rPr>
            </w:pPr>
            <w:r>
              <w:rPr>
                <w:sz w:val="24"/>
              </w:rPr>
              <w:t>1,085 </w:t>
            </w:r>
          </w:p>
        </w:tc>
      </w:tr>
      <w:tr>
        <w:trPr>
          <w:trHeight w:val="311" w:hRule="atLeast"/>
        </w:trPr>
        <w:tc>
          <w:tcPr>
            <w:tcW w:w="1526" w:type="dxa"/>
          </w:tcPr>
          <w:p>
            <w:pPr>
              <w:pStyle w:val="TableParagraph"/>
              <w:ind w:right="511"/>
              <w:jc w:val="right"/>
              <w:rPr>
                <w:sz w:val="24"/>
              </w:rPr>
            </w:pPr>
            <w:r>
              <w:rPr>
                <w:sz w:val="24"/>
              </w:rPr>
              <w:t>38 </w:t>
            </w:r>
          </w:p>
        </w:tc>
        <w:tc>
          <w:tcPr>
            <w:tcW w:w="3545" w:type="dxa"/>
          </w:tcPr>
          <w:p>
            <w:pPr>
              <w:pStyle w:val="TableParagraph"/>
              <w:ind w:left="1211" w:right="1083"/>
              <w:rPr>
                <w:sz w:val="24"/>
              </w:rPr>
            </w:pPr>
            <w:r>
              <w:rPr>
                <w:sz w:val="24"/>
              </w:rPr>
              <w:t>开源证券 </w:t>
            </w:r>
          </w:p>
        </w:tc>
        <w:tc>
          <w:tcPr>
            <w:tcW w:w="3451" w:type="dxa"/>
          </w:tcPr>
          <w:p>
            <w:pPr>
              <w:pStyle w:val="TableParagraph"/>
              <w:ind w:left="319" w:right="187"/>
              <w:rPr>
                <w:sz w:val="24"/>
              </w:rPr>
            </w:pPr>
            <w:r>
              <w:rPr>
                <w:sz w:val="24"/>
              </w:rPr>
              <w:t>957 </w:t>
            </w:r>
          </w:p>
        </w:tc>
      </w:tr>
      <w:tr>
        <w:trPr>
          <w:trHeight w:val="311" w:hRule="atLeast"/>
        </w:trPr>
        <w:tc>
          <w:tcPr>
            <w:tcW w:w="1526" w:type="dxa"/>
          </w:tcPr>
          <w:p>
            <w:pPr>
              <w:pStyle w:val="TableParagraph"/>
              <w:ind w:right="511"/>
              <w:jc w:val="right"/>
              <w:rPr>
                <w:sz w:val="24"/>
              </w:rPr>
            </w:pPr>
            <w:r>
              <w:rPr>
                <w:sz w:val="24"/>
              </w:rPr>
              <w:t>39 </w:t>
            </w:r>
          </w:p>
        </w:tc>
        <w:tc>
          <w:tcPr>
            <w:tcW w:w="3545" w:type="dxa"/>
          </w:tcPr>
          <w:p>
            <w:pPr>
              <w:pStyle w:val="TableParagraph"/>
              <w:ind w:left="1211" w:right="1083"/>
              <w:rPr>
                <w:sz w:val="24"/>
              </w:rPr>
            </w:pPr>
            <w:r>
              <w:rPr>
                <w:sz w:val="24"/>
              </w:rPr>
              <w:t>安信证券 </w:t>
            </w:r>
          </w:p>
        </w:tc>
        <w:tc>
          <w:tcPr>
            <w:tcW w:w="3451" w:type="dxa"/>
          </w:tcPr>
          <w:p>
            <w:pPr>
              <w:pStyle w:val="TableParagraph"/>
              <w:ind w:left="319" w:right="187"/>
              <w:rPr>
                <w:sz w:val="24"/>
              </w:rPr>
            </w:pPr>
            <w:r>
              <w:rPr>
                <w:sz w:val="24"/>
              </w:rPr>
              <w:t>866 </w:t>
            </w:r>
          </w:p>
        </w:tc>
      </w:tr>
      <w:tr>
        <w:trPr>
          <w:trHeight w:val="313" w:hRule="atLeast"/>
        </w:trPr>
        <w:tc>
          <w:tcPr>
            <w:tcW w:w="1526" w:type="dxa"/>
          </w:tcPr>
          <w:p>
            <w:pPr>
              <w:pStyle w:val="TableParagraph"/>
              <w:spacing w:before="2"/>
              <w:ind w:right="511"/>
              <w:jc w:val="right"/>
              <w:rPr>
                <w:sz w:val="24"/>
              </w:rPr>
            </w:pPr>
            <w:r>
              <w:rPr>
                <w:sz w:val="24"/>
              </w:rPr>
              <w:t>40 </w:t>
            </w:r>
          </w:p>
        </w:tc>
        <w:tc>
          <w:tcPr>
            <w:tcW w:w="3545" w:type="dxa"/>
          </w:tcPr>
          <w:p>
            <w:pPr>
              <w:pStyle w:val="TableParagraph"/>
              <w:spacing w:before="2"/>
              <w:ind w:left="1211" w:right="1083"/>
              <w:rPr>
                <w:sz w:val="24"/>
              </w:rPr>
            </w:pPr>
            <w:r>
              <w:rPr>
                <w:sz w:val="24"/>
              </w:rPr>
              <w:t>华鑫证券 </w:t>
            </w:r>
          </w:p>
        </w:tc>
        <w:tc>
          <w:tcPr>
            <w:tcW w:w="3451" w:type="dxa"/>
          </w:tcPr>
          <w:p>
            <w:pPr>
              <w:pStyle w:val="TableParagraph"/>
              <w:spacing w:before="2"/>
              <w:ind w:left="319" w:right="187"/>
              <w:rPr>
                <w:sz w:val="24"/>
              </w:rPr>
            </w:pPr>
            <w:r>
              <w:rPr>
                <w:sz w:val="24"/>
              </w:rPr>
              <w:t>801 </w:t>
            </w:r>
          </w:p>
        </w:tc>
      </w:tr>
      <w:tr>
        <w:trPr>
          <w:trHeight w:val="311" w:hRule="atLeast"/>
        </w:trPr>
        <w:tc>
          <w:tcPr>
            <w:tcW w:w="1526" w:type="dxa"/>
          </w:tcPr>
          <w:p>
            <w:pPr>
              <w:pStyle w:val="TableParagraph"/>
              <w:ind w:right="511"/>
              <w:jc w:val="right"/>
              <w:rPr>
                <w:sz w:val="24"/>
              </w:rPr>
            </w:pPr>
            <w:r>
              <w:rPr>
                <w:sz w:val="24"/>
              </w:rPr>
              <w:t>41 </w:t>
            </w:r>
          </w:p>
        </w:tc>
        <w:tc>
          <w:tcPr>
            <w:tcW w:w="3545" w:type="dxa"/>
          </w:tcPr>
          <w:p>
            <w:pPr>
              <w:pStyle w:val="TableParagraph"/>
              <w:ind w:left="1211" w:right="1083"/>
              <w:rPr>
                <w:sz w:val="24"/>
              </w:rPr>
            </w:pPr>
            <w:r>
              <w:rPr>
                <w:sz w:val="24"/>
              </w:rPr>
              <w:t>东莞证券 </w:t>
            </w:r>
          </w:p>
        </w:tc>
        <w:tc>
          <w:tcPr>
            <w:tcW w:w="3451" w:type="dxa"/>
          </w:tcPr>
          <w:p>
            <w:pPr>
              <w:pStyle w:val="TableParagraph"/>
              <w:ind w:left="319" w:right="187"/>
              <w:rPr>
                <w:sz w:val="24"/>
              </w:rPr>
            </w:pPr>
            <w:r>
              <w:rPr>
                <w:sz w:val="24"/>
              </w:rPr>
              <w:t>749 </w:t>
            </w:r>
          </w:p>
        </w:tc>
      </w:tr>
      <w:tr>
        <w:trPr>
          <w:trHeight w:val="311" w:hRule="atLeast"/>
        </w:trPr>
        <w:tc>
          <w:tcPr>
            <w:tcW w:w="1526" w:type="dxa"/>
          </w:tcPr>
          <w:p>
            <w:pPr>
              <w:pStyle w:val="TableParagraph"/>
              <w:ind w:right="511"/>
              <w:jc w:val="right"/>
              <w:rPr>
                <w:sz w:val="24"/>
              </w:rPr>
            </w:pPr>
            <w:r>
              <w:rPr>
                <w:sz w:val="24"/>
              </w:rPr>
              <w:t>42 </w:t>
            </w:r>
          </w:p>
        </w:tc>
        <w:tc>
          <w:tcPr>
            <w:tcW w:w="3545" w:type="dxa"/>
          </w:tcPr>
          <w:p>
            <w:pPr>
              <w:pStyle w:val="TableParagraph"/>
              <w:ind w:left="1211" w:right="1083"/>
              <w:rPr>
                <w:sz w:val="24"/>
              </w:rPr>
            </w:pPr>
            <w:r>
              <w:rPr>
                <w:sz w:val="24"/>
              </w:rPr>
              <w:t>东亚前海 </w:t>
            </w:r>
          </w:p>
        </w:tc>
        <w:tc>
          <w:tcPr>
            <w:tcW w:w="3451" w:type="dxa"/>
          </w:tcPr>
          <w:p>
            <w:pPr>
              <w:pStyle w:val="TableParagraph"/>
              <w:ind w:left="319" w:right="187"/>
              <w:rPr>
                <w:sz w:val="24"/>
              </w:rPr>
            </w:pPr>
            <w:r>
              <w:rPr>
                <w:sz w:val="24"/>
              </w:rPr>
              <w:t>676 </w:t>
            </w:r>
          </w:p>
        </w:tc>
      </w:tr>
      <w:tr>
        <w:trPr>
          <w:trHeight w:val="312" w:hRule="atLeast"/>
        </w:trPr>
        <w:tc>
          <w:tcPr>
            <w:tcW w:w="1526" w:type="dxa"/>
          </w:tcPr>
          <w:p>
            <w:pPr>
              <w:pStyle w:val="TableParagraph"/>
              <w:ind w:right="511"/>
              <w:jc w:val="right"/>
              <w:rPr>
                <w:sz w:val="24"/>
              </w:rPr>
            </w:pPr>
            <w:r>
              <w:rPr>
                <w:sz w:val="24"/>
              </w:rPr>
              <w:t>43 </w:t>
            </w:r>
          </w:p>
        </w:tc>
        <w:tc>
          <w:tcPr>
            <w:tcW w:w="3545" w:type="dxa"/>
          </w:tcPr>
          <w:p>
            <w:pPr>
              <w:pStyle w:val="TableParagraph"/>
              <w:ind w:left="1211" w:right="1083"/>
              <w:rPr>
                <w:sz w:val="24"/>
              </w:rPr>
            </w:pPr>
            <w:r>
              <w:rPr>
                <w:sz w:val="24"/>
              </w:rPr>
              <w:t>英大证券 </w:t>
            </w:r>
          </w:p>
        </w:tc>
        <w:tc>
          <w:tcPr>
            <w:tcW w:w="3451" w:type="dxa"/>
          </w:tcPr>
          <w:p>
            <w:pPr>
              <w:pStyle w:val="TableParagraph"/>
              <w:ind w:left="319" w:right="187"/>
              <w:rPr>
                <w:sz w:val="24"/>
              </w:rPr>
            </w:pPr>
            <w:r>
              <w:rPr>
                <w:sz w:val="24"/>
              </w:rPr>
              <w:t>667 </w:t>
            </w:r>
          </w:p>
        </w:tc>
      </w:tr>
      <w:tr>
        <w:trPr>
          <w:trHeight w:val="311" w:hRule="atLeast"/>
        </w:trPr>
        <w:tc>
          <w:tcPr>
            <w:tcW w:w="1526" w:type="dxa"/>
          </w:tcPr>
          <w:p>
            <w:pPr>
              <w:pStyle w:val="TableParagraph"/>
              <w:ind w:right="511"/>
              <w:jc w:val="right"/>
              <w:rPr>
                <w:sz w:val="24"/>
              </w:rPr>
            </w:pPr>
            <w:r>
              <w:rPr>
                <w:sz w:val="24"/>
              </w:rPr>
              <w:t>44 </w:t>
            </w:r>
          </w:p>
        </w:tc>
        <w:tc>
          <w:tcPr>
            <w:tcW w:w="3545" w:type="dxa"/>
          </w:tcPr>
          <w:p>
            <w:pPr>
              <w:pStyle w:val="TableParagraph"/>
              <w:ind w:left="1211" w:right="1083"/>
              <w:rPr>
                <w:sz w:val="24"/>
              </w:rPr>
            </w:pPr>
            <w:r>
              <w:rPr>
                <w:sz w:val="24"/>
              </w:rPr>
              <w:t>首创证券 </w:t>
            </w:r>
          </w:p>
        </w:tc>
        <w:tc>
          <w:tcPr>
            <w:tcW w:w="3451" w:type="dxa"/>
          </w:tcPr>
          <w:p>
            <w:pPr>
              <w:pStyle w:val="TableParagraph"/>
              <w:ind w:left="319" w:right="187"/>
              <w:rPr>
                <w:sz w:val="24"/>
              </w:rPr>
            </w:pPr>
            <w:r>
              <w:rPr>
                <w:sz w:val="24"/>
              </w:rPr>
              <w:t>631 </w:t>
            </w:r>
          </w:p>
        </w:tc>
      </w:tr>
      <w:tr>
        <w:trPr>
          <w:trHeight w:val="311" w:hRule="atLeast"/>
        </w:trPr>
        <w:tc>
          <w:tcPr>
            <w:tcW w:w="1526" w:type="dxa"/>
          </w:tcPr>
          <w:p>
            <w:pPr>
              <w:pStyle w:val="TableParagraph"/>
              <w:ind w:right="511"/>
              <w:jc w:val="right"/>
              <w:rPr>
                <w:sz w:val="24"/>
              </w:rPr>
            </w:pPr>
            <w:r>
              <w:rPr>
                <w:sz w:val="24"/>
              </w:rPr>
              <w:t>45 </w:t>
            </w:r>
          </w:p>
        </w:tc>
        <w:tc>
          <w:tcPr>
            <w:tcW w:w="3545" w:type="dxa"/>
          </w:tcPr>
          <w:p>
            <w:pPr>
              <w:pStyle w:val="TableParagraph"/>
              <w:ind w:left="1211" w:right="1083"/>
              <w:rPr>
                <w:sz w:val="24"/>
              </w:rPr>
            </w:pPr>
            <w:r>
              <w:rPr>
                <w:sz w:val="24"/>
              </w:rPr>
              <w:t>国联证券 </w:t>
            </w:r>
          </w:p>
        </w:tc>
        <w:tc>
          <w:tcPr>
            <w:tcW w:w="3451" w:type="dxa"/>
          </w:tcPr>
          <w:p>
            <w:pPr>
              <w:pStyle w:val="TableParagraph"/>
              <w:ind w:left="319" w:right="187"/>
              <w:rPr>
                <w:sz w:val="24"/>
              </w:rPr>
            </w:pPr>
            <w:r>
              <w:rPr>
                <w:sz w:val="24"/>
              </w:rPr>
              <w:t>548 </w:t>
            </w:r>
          </w:p>
        </w:tc>
      </w:tr>
      <w:tr>
        <w:trPr>
          <w:trHeight w:val="313" w:hRule="atLeast"/>
        </w:trPr>
        <w:tc>
          <w:tcPr>
            <w:tcW w:w="1526" w:type="dxa"/>
          </w:tcPr>
          <w:p>
            <w:pPr>
              <w:pStyle w:val="TableParagraph"/>
              <w:spacing w:before="2"/>
              <w:ind w:right="511"/>
              <w:jc w:val="right"/>
              <w:rPr>
                <w:sz w:val="24"/>
              </w:rPr>
            </w:pPr>
            <w:r>
              <w:rPr>
                <w:sz w:val="24"/>
              </w:rPr>
              <w:t>46 </w:t>
            </w:r>
          </w:p>
        </w:tc>
        <w:tc>
          <w:tcPr>
            <w:tcW w:w="3545" w:type="dxa"/>
          </w:tcPr>
          <w:p>
            <w:pPr>
              <w:pStyle w:val="TableParagraph"/>
              <w:spacing w:before="2"/>
              <w:ind w:left="1211" w:right="1083"/>
              <w:rPr>
                <w:sz w:val="24"/>
              </w:rPr>
            </w:pPr>
            <w:r>
              <w:rPr>
                <w:sz w:val="24"/>
              </w:rPr>
              <w:t>华创证券 </w:t>
            </w:r>
          </w:p>
        </w:tc>
        <w:tc>
          <w:tcPr>
            <w:tcW w:w="3451" w:type="dxa"/>
          </w:tcPr>
          <w:p>
            <w:pPr>
              <w:pStyle w:val="TableParagraph"/>
              <w:spacing w:before="2"/>
              <w:ind w:left="319" w:right="187"/>
              <w:rPr>
                <w:sz w:val="24"/>
              </w:rPr>
            </w:pPr>
            <w:r>
              <w:rPr>
                <w:sz w:val="24"/>
              </w:rPr>
              <w:t>509 </w:t>
            </w:r>
          </w:p>
        </w:tc>
      </w:tr>
      <w:tr>
        <w:trPr>
          <w:trHeight w:val="311" w:hRule="atLeast"/>
        </w:trPr>
        <w:tc>
          <w:tcPr>
            <w:tcW w:w="1526" w:type="dxa"/>
          </w:tcPr>
          <w:p>
            <w:pPr>
              <w:pStyle w:val="TableParagraph"/>
              <w:ind w:right="511"/>
              <w:jc w:val="right"/>
              <w:rPr>
                <w:sz w:val="24"/>
              </w:rPr>
            </w:pPr>
            <w:r>
              <w:rPr>
                <w:sz w:val="24"/>
              </w:rPr>
              <w:t>47 </w:t>
            </w:r>
          </w:p>
        </w:tc>
        <w:tc>
          <w:tcPr>
            <w:tcW w:w="3545" w:type="dxa"/>
          </w:tcPr>
          <w:p>
            <w:pPr>
              <w:pStyle w:val="TableParagraph"/>
              <w:ind w:left="1211" w:right="1083"/>
              <w:rPr>
                <w:sz w:val="24"/>
              </w:rPr>
            </w:pPr>
            <w:r>
              <w:rPr>
                <w:sz w:val="24"/>
              </w:rPr>
              <w:t>中银证券 </w:t>
            </w:r>
          </w:p>
        </w:tc>
        <w:tc>
          <w:tcPr>
            <w:tcW w:w="3451" w:type="dxa"/>
          </w:tcPr>
          <w:p>
            <w:pPr>
              <w:pStyle w:val="TableParagraph"/>
              <w:ind w:left="319" w:right="187"/>
              <w:rPr>
                <w:sz w:val="24"/>
              </w:rPr>
            </w:pPr>
            <w:r>
              <w:rPr>
                <w:sz w:val="24"/>
              </w:rPr>
              <w:t>509 </w:t>
            </w:r>
          </w:p>
        </w:tc>
      </w:tr>
      <w:tr>
        <w:trPr>
          <w:trHeight w:val="311" w:hRule="atLeast"/>
        </w:trPr>
        <w:tc>
          <w:tcPr>
            <w:tcW w:w="1526" w:type="dxa"/>
          </w:tcPr>
          <w:p>
            <w:pPr>
              <w:pStyle w:val="TableParagraph"/>
              <w:ind w:right="511"/>
              <w:jc w:val="right"/>
              <w:rPr>
                <w:sz w:val="24"/>
              </w:rPr>
            </w:pPr>
            <w:r>
              <w:rPr>
                <w:sz w:val="24"/>
              </w:rPr>
              <w:t>48 </w:t>
            </w:r>
          </w:p>
        </w:tc>
        <w:tc>
          <w:tcPr>
            <w:tcW w:w="3545" w:type="dxa"/>
          </w:tcPr>
          <w:p>
            <w:pPr>
              <w:pStyle w:val="TableParagraph"/>
              <w:ind w:left="1211" w:right="1083"/>
              <w:rPr>
                <w:sz w:val="24"/>
              </w:rPr>
            </w:pPr>
            <w:r>
              <w:rPr>
                <w:sz w:val="24"/>
              </w:rPr>
              <w:t>华林证券 </w:t>
            </w:r>
          </w:p>
        </w:tc>
        <w:tc>
          <w:tcPr>
            <w:tcW w:w="3451" w:type="dxa"/>
          </w:tcPr>
          <w:p>
            <w:pPr>
              <w:pStyle w:val="TableParagraph"/>
              <w:ind w:left="319" w:right="187"/>
              <w:rPr>
                <w:sz w:val="24"/>
              </w:rPr>
            </w:pPr>
            <w:r>
              <w:rPr>
                <w:sz w:val="24"/>
              </w:rPr>
              <w:t>472 </w:t>
            </w:r>
          </w:p>
        </w:tc>
      </w:tr>
      <w:tr>
        <w:trPr>
          <w:trHeight w:val="311" w:hRule="atLeast"/>
        </w:trPr>
        <w:tc>
          <w:tcPr>
            <w:tcW w:w="1526" w:type="dxa"/>
          </w:tcPr>
          <w:p>
            <w:pPr>
              <w:pStyle w:val="TableParagraph"/>
              <w:ind w:right="511"/>
              <w:jc w:val="right"/>
              <w:rPr>
                <w:sz w:val="24"/>
              </w:rPr>
            </w:pPr>
            <w:r>
              <w:rPr>
                <w:sz w:val="24"/>
              </w:rPr>
              <w:t>49 </w:t>
            </w:r>
          </w:p>
        </w:tc>
        <w:tc>
          <w:tcPr>
            <w:tcW w:w="3545" w:type="dxa"/>
          </w:tcPr>
          <w:p>
            <w:pPr>
              <w:pStyle w:val="TableParagraph"/>
              <w:ind w:left="1211" w:right="1083"/>
              <w:rPr>
                <w:sz w:val="24"/>
              </w:rPr>
            </w:pPr>
            <w:r>
              <w:rPr>
                <w:sz w:val="24"/>
              </w:rPr>
              <w:t>南京证券 </w:t>
            </w:r>
          </w:p>
        </w:tc>
        <w:tc>
          <w:tcPr>
            <w:tcW w:w="3451" w:type="dxa"/>
          </w:tcPr>
          <w:p>
            <w:pPr>
              <w:pStyle w:val="TableParagraph"/>
              <w:ind w:left="319" w:right="187"/>
              <w:rPr>
                <w:sz w:val="24"/>
              </w:rPr>
            </w:pPr>
            <w:r>
              <w:rPr>
                <w:sz w:val="24"/>
              </w:rPr>
              <w:t>420 </w:t>
            </w:r>
          </w:p>
        </w:tc>
      </w:tr>
      <w:tr>
        <w:trPr>
          <w:trHeight w:val="311" w:hRule="atLeast"/>
        </w:trPr>
        <w:tc>
          <w:tcPr>
            <w:tcW w:w="1526" w:type="dxa"/>
          </w:tcPr>
          <w:p>
            <w:pPr>
              <w:pStyle w:val="TableParagraph"/>
              <w:ind w:right="511"/>
              <w:jc w:val="right"/>
              <w:rPr>
                <w:sz w:val="24"/>
              </w:rPr>
            </w:pPr>
            <w:r>
              <w:rPr>
                <w:sz w:val="24"/>
              </w:rPr>
              <w:t>50 </w:t>
            </w:r>
          </w:p>
        </w:tc>
        <w:tc>
          <w:tcPr>
            <w:tcW w:w="3545" w:type="dxa"/>
          </w:tcPr>
          <w:p>
            <w:pPr>
              <w:pStyle w:val="TableParagraph"/>
              <w:ind w:left="1211" w:right="1083"/>
              <w:rPr>
                <w:sz w:val="24"/>
              </w:rPr>
            </w:pPr>
            <w:r>
              <w:rPr>
                <w:sz w:val="24"/>
              </w:rPr>
              <w:t>第一创业 </w:t>
            </w:r>
          </w:p>
        </w:tc>
        <w:tc>
          <w:tcPr>
            <w:tcW w:w="3451" w:type="dxa"/>
          </w:tcPr>
          <w:p>
            <w:pPr>
              <w:pStyle w:val="TableParagraph"/>
              <w:ind w:left="319" w:right="187"/>
              <w:rPr>
                <w:sz w:val="24"/>
              </w:rPr>
            </w:pPr>
            <w:r>
              <w:rPr>
                <w:sz w:val="24"/>
              </w:rPr>
              <w:t>394 </w:t>
            </w:r>
          </w:p>
        </w:tc>
      </w:tr>
      <w:tr>
        <w:trPr>
          <w:trHeight w:val="311" w:hRule="atLeast"/>
        </w:trPr>
        <w:tc>
          <w:tcPr>
            <w:tcW w:w="1526" w:type="dxa"/>
          </w:tcPr>
          <w:p>
            <w:pPr>
              <w:pStyle w:val="TableParagraph"/>
              <w:ind w:right="511"/>
              <w:jc w:val="right"/>
              <w:rPr>
                <w:sz w:val="24"/>
              </w:rPr>
            </w:pPr>
            <w:r>
              <w:rPr>
                <w:sz w:val="24"/>
              </w:rPr>
              <w:t>51 </w:t>
            </w:r>
          </w:p>
        </w:tc>
        <w:tc>
          <w:tcPr>
            <w:tcW w:w="3545" w:type="dxa"/>
          </w:tcPr>
          <w:p>
            <w:pPr>
              <w:pStyle w:val="TableParagraph"/>
              <w:ind w:left="1211" w:right="1083"/>
              <w:rPr>
                <w:sz w:val="24"/>
              </w:rPr>
            </w:pPr>
            <w:r>
              <w:rPr>
                <w:sz w:val="24"/>
              </w:rPr>
              <w:t>长城国瑞 </w:t>
            </w:r>
          </w:p>
        </w:tc>
        <w:tc>
          <w:tcPr>
            <w:tcW w:w="3451" w:type="dxa"/>
          </w:tcPr>
          <w:p>
            <w:pPr>
              <w:pStyle w:val="TableParagraph"/>
              <w:ind w:left="319" w:right="187"/>
              <w:rPr>
                <w:sz w:val="24"/>
              </w:rPr>
            </w:pPr>
            <w:r>
              <w:rPr>
                <w:sz w:val="24"/>
              </w:rPr>
              <w:t>377 </w:t>
            </w:r>
          </w:p>
        </w:tc>
      </w:tr>
      <w:tr>
        <w:trPr>
          <w:trHeight w:val="313" w:hRule="atLeast"/>
        </w:trPr>
        <w:tc>
          <w:tcPr>
            <w:tcW w:w="1526" w:type="dxa"/>
          </w:tcPr>
          <w:p>
            <w:pPr>
              <w:pStyle w:val="TableParagraph"/>
              <w:spacing w:before="2"/>
              <w:ind w:right="511"/>
              <w:jc w:val="right"/>
              <w:rPr>
                <w:sz w:val="24"/>
              </w:rPr>
            </w:pPr>
            <w:r>
              <w:rPr>
                <w:sz w:val="24"/>
              </w:rPr>
              <w:t>52 </w:t>
            </w:r>
          </w:p>
        </w:tc>
        <w:tc>
          <w:tcPr>
            <w:tcW w:w="3545" w:type="dxa"/>
          </w:tcPr>
          <w:p>
            <w:pPr>
              <w:pStyle w:val="TableParagraph"/>
              <w:spacing w:before="2"/>
              <w:ind w:left="1211" w:right="1083"/>
              <w:rPr>
                <w:sz w:val="24"/>
              </w:rPr>
            </w:pPr>
            <w:r>
              <w:rPr>
                <w:sz w:val="24"/>
              </w:rPr>
              <w:t>国融证券 </w:t>
            </w:r>
          </w:p>
        </w:tc>
        <w:tc>
          <w:tcPr>
            <w:tcW w:w="3451" w:type="dxa"/>
          </w:tcPr>
          <w:p>
            <w:pPr>
              <w:pStyle w:val="TableParagraph"/>
              <w:spacing w:before="2"/>
              <w:ind w:left="319" w:right="187"/>
              <w:rPr>
                <w:sz w:val="24"/>
              </w:rPr>
            </w:pPr>
            <w:r>
              <w:rPr>
                <w:sz w:val="24"/>
              </w:rPr>
              <w:t>361 </w:t>
            </w:r>
          </w:p>
        </w:tc>
      </w:tr>
      <w:tr>
        <w:trPr>
          <w:trHeight w:val="311" w:hRule="atLeast"/>
        </w:trPr>
        <w:tc>
          <w:tcPr>
            <w:tcW w:w="1526" w:type="dxa"/>
          </w:tcPr>
          <w:p>
            <w:pPr>
              <w:pStyle w:val="TableParagraph"/>
              <w:ind w:right="511"/>
              <w:jc w:val="right"/>
              <w:rPr>
                <w:sz w:val="24"/>
              </w:rPr>
            </w:pPr>
            <w:r>
              <w:rPr>
                <w:sz w:val="24"/>
              </w:rPr>
              <w:t>53 </w:t>
            </w:r>
          </w:p>
        </w:tc>
        <w:tc>
          <w:tcPr>
            <w:tcW w:w="3545" w:type="dxa"/>
          </w:tcPr>
          <w:p>
            <w:pPr>
              <w:pStyle w:val="TableParagraph"/>
              <w:ind w:left="1211" w:right="1083"/>
              <w:rPr>
                <w:sz w:val="24"/>
              </w:rPr>
            </w:pPr>
            <w:r>
              <w:rPr>
                <w:sz w:val="24"/>
              </w:rPr>
              <w:t>财通证券 </w:t>
            </w:r>
          </w:p>
        </w:tc>
        <w:tc>
          <w:tcPr>
            <w:tcW w:w="3451" w:type="dxa"/>
          </w:tcPr>
          <w:p>
            <w:pPr>
              <w:pStyle w:val="TableParagraph"/>
              <w:ind w:left="319" w:right="187"/>
              <w:rPr>
                <w:sz w:val="24"/>
              </w:rPr>
            </w:pPr>
            <w:r>
              <w:rPr>
                <w:sz w:val="24"/>
              </w:rPr>
              <w:t>316 </w:t>
            </w:r>
          </w:p>
        </w:tc>
      </w:tr>
      <w:tr>
        <w:trPr>
          <w:trHeight w:val="311" w:hRule="atLeast"/>
        </w:trPr>
        <w:tc>
          <w:tcPr>
            <w:tcW w:w="1526" w:type="dxa"/>
          </w:tcPr>
          <w:p>
            <w:pPr>
              <w:pStyle w:val="TableParagraph"/>
              <w:ind w:right="511"/>
              <w:jc w:val="right"/>
              <w:rPr>
                <w:sz w:val="24"/>
              </w:rPr>
            </w:pPr>
            <w:r>
              <w:rPr>
                <w:sz w:val="24"/>
              </w:rPr>
              <w:t>54 </w:t>
            </w:r>
          </w:p>
        </w:tc>
        <w:tc>
          <w:tcPr>
            <w:tcW w:w="3545" w:type="dxa"/>
          </w:tcPr>
          <w:p>
            <w:pPr>
              <w:pStyle w:val="TableParagraph"/>
              <w:ind w:left="1211" w:right="1083"/>
              <w:rPr>
                <w:sz w:val="24"/>
              </w:rPr>
            </w:pPr>
            <w:r>
              <w:rPr>
                <w:sz w:val="24"/>
              </w:rPr>
              <w:t>联储证券 </w:t>
            </w:r>
          </w:p>
        </w:tc>
        <w:tc>
          <w:tcPr>
            <w:tcW w:w="3451" w:type="dxa"/>
          </w:tcPr>
          <w:p>
            <w:pPr>
              <w:pStyle w:val="TableParagraph"/>
              <w:ind w:left="319" w:right="187"/>
              <w:rPr>
                <w:sz w:val="24"/>
              </w:rPr>
            </w:pPr>
            <w:r>
              <w:rPr>
                <w:sz w:val="24"/>
              </w:rPr>
              <w:t>249 </w:t>
            </w:r>
          </w:p>
        </w:tc>
      </w:tr>
      <w:tr>
        <w:trPr>
          <w:trHeight w:val="312" w:hRule="atLeast"/>
        </w:trPr>
        <w:tc>
          <w:tcPr>
            <w:tcW w:w="1526" w:type="dxa"/>
          </w:tcPr>
          <w:p>
            <w:pPr>
              <w:pStyle w:val="TableParagraph"/>
              <w:ind w:right="511"/>
              <w:jc w:val="right"/>
              <w:rPr>
                <w:sz w:val="24"/>
              </w:rPr>
            </w:pPr>
            <w:r>
              <w:rPr>
                <w:sz w:val="24"/>
              </w:rPr>
              <w:t>55 </w:t>
            </w:r>
          </w:p>
        </w:tc>
        <w:tc>
          <w:tcPr>
            <w:tcW w:w="3545" w:type="dxa"/>
          </w:tcPr>
          <w:p>
            <w:pPr>
              <w:pStyle w:val="TableParagraph"/>
              <w:ind w:left="1211" w:right="1083"/>
              <w:rPr>
                <w:sz w:val="24"/>
              </w:rPr>
            </w:pPr>
            <w:r>
              <w:rPr>
                <w:sz w:val="24"/>
              </w:rPr>
              <w:t>华融证券 </w:t>
            </w:r>
          </w:p>
        </w:tc>
        <w:tc>
          <w:tcPr>
            <w:tcW w:w="3451" w:type="dxa"/>
          </w:tcPr>
          <w:p>
            <w:pPr>
              <w:pStyle w:val="TableParagraph"/>
              <w:ind w:left="319" w:right="187"/>
              <w:rPr>
                <w:sz w:val="24"/>
              </w:rPr>
            </w:pPr>
            <w:r>
              <w:rPr>
                <w:sz w:val="24"/>
              </w:rPr>
              <w:t>242 </w:t>
            </w:r>
          </w:p>
        </w:tc>
      </w:tr>
      <w:tr>
        <w:trPr>
          <w:trHeight w:val="311" w:hRule="atLeast"/>
        </w:trPr>
        <w:tc>
          <w:tcPr>
            <w:tcW w:w="1526" w:type="dxa"/>
          </w:tcPr>
          <w:p>
            <w:pPr>
              <w:pStyle w:val="TableParagraph"/>
              <w:ind w:right="511"/>
              <w:jc w:val="right"/>
              <w:rPr>
                <w:sz w:val="24"/>
              </w:rPr>
            </w:pPr>
            <w:r>
              <w:rPr>
                <w:sz w:val="24"/>
              </w:rPr>
              <w:t>56 </w:t>
            </w:r>
          </w:p>
        </w:tc>
        <w:tc>
          <w:tcPr>
            <w:tcW w:w="3545" w:type="dxa"/>
          </w:tcPr>
          <w:p>
            <w:pPr>
              <w:pStyle w:val="TableParagraph"/>
              <w:ind w:left="1211" w:right="1083"/>
              <w:rPr>
                <w:sz w:val="24"/>
              </w:rPr>
            </w:pPr>
            <w:r>
              <w:rPr>
                <w:sz w:val="24"/>
              </w:rPr>
              <w:t>红塔证券 </w:t>
            </w:r>
          </w:p>
        </w:tc>
        <w:tc>
          <w:tcPr>
            <w:tcW w:w="3451" w:type="dxa"/>
          </w:tcPr>
          <w:p>
            <w:pPr>
              <w:pStyle w:val="TableParagraph"/>
              <w:ind w:left="319" w:right="187"/>
              <w:rPr>
                <w:sz w:val="24"/>
              </w:rPr>
            </w:pPr>
            <w:r>
              <w:rPr>
                <w:sz w:val="24"/>
              </w:rPr>
              <w:t>214 </w:t>
            </w:r>
          </w:p>
        </w:tc>
      </w:tr>
      <w:tr>
        <w:trPr>
          <w:trHeight w:val="311" w:hRule="atLeast"/>
        </w:trPr>
        <w:tc>
          <w:tcPr>
            <w:tcW w:w="1526" w:type="dxa"/>
          </w:tcPr>
          <w:p>
            <w:pPr>
              <w:pStyle w:val="TableParagraph"/>
              <w:ind w:right="511"/>
              <w:jc w:val="right"/>
              <w:rPr>
                <w:sz w:val="24"/>
              </w:rPr>
            </w:pPr>
            <w:r>
              <w:rPr>
                <w:sz w:val="24"/>
              </w:rPr>
              <w:t>57 </w:t>
            </w:r>
          </w:p>
        </w:tc>
        <w:tc>
          <w:tcPr>
            <w:tcW w:w="3545" w:type="dxa"/>
          </w:tcPr>
          <w:p>
            <w:pPr>
              <w:pStyle w:val="TableParagraph"/>
              <w:ind w:left="1211" w:right="1083"/>
              <w:rPr>
                <w:sz w:val="24"/>
              </w:rPr>
            </w:pPr>
            <w:r>
              <w:rPr>
                <w:sz w:val="24"/>
              </w:rPr>
              <w:t>西部证券 </w:t>
            </w:r>
          </w:p>
        </w:tc>
        <w:tc>
          <w:tcPr>
            <w:tcW w:w="3451" w:type="dxa"/>
          </w:tcPr>
          <w:p>
            <w:pPr>
              <w:pStyle w:val="TableParagraph"/>
              <w:ind w:left="319" w:right="187"/>
              <w:rPr>
                <w:sz w:val="24"/>
              </w:rPr>
            </w:pPr>
            <w:r>
              <w:rPr>
                <w:sz w:val="24"/>
              </w:rPr>
              <w:t>189 </w:t>
            </w:r>
          </w:p>
        </w:tc>
      </w:tr>
      <w:tr>
        <w:trPr>
          <w:trHeight w:val="313" w:hRule="atLeast"/>
        </w:trPr>
        <w:tc>
          <w:tcPr>
            <w:tcW w:w="1526" w:type="dxa"/>
          </w:tcPr>
          <w:p>
            <w:pPr>
              <w:pStyle w:val="TableParagraph"/>
              <w:spacing w:before="2"/>
              <w:ind w:right="511"/>
              <w:jc w:val="right"/>
              <w:rPr>
                <w:sz w:val="24"/>
              </w:rPr>
            </w:pPr>
            <w:r>
              <w:rPr>
                <w:sz w:val="24"/>
              </w:rPr>
              <w:t>58 </w:t>
            </w:r>
          </w:p>
        </w:tc>
        <w:tc>
          <w:tcPr>
            <w:tcW w:w="3545" w:type="dxa"/>
          </w:tcPr>
          <w:p>
            <w:pPr>
              <w:pStyle w:val="TableParagraph"/>
              <w:spacing w:before="2"/>
              <w:ind w:left="1211" w:right="1083"/>
              <w:rPr>
                <w:sz w:val="24"/>
              </w:rPr>
            </w:pPr>
            <w:r>
              <w:rPr>
                <w:sz w:val="24"/>
              </w:rPr>
              <w:t>国都证券 </w:t>
            </w:r>
          </w:p>
        </w:tc>
        <w:tc>
          <w:tcPr>
            <w:tcW w:w="3451" w:type="dxa"/>
          </w:tcPr>
          <w:p>
            <w:pPr>
              <w:pStyle w:val="TableParagraph"/>
              <w:spacing w:before="2"/>
              <w:ind w:left="319" w:right="187"/>
              <w:rPr>
                <w:sz w:val="24"/>
              </w:rPr>
            </w:pPr>
            <w:r>
              <w:rPr>
                <w:sz w:val="24"/>
              </w:rPr>
              <w:t>189 </w:t>
            </w:r>
          </w:p>
        </w:tc>
      </w:tr>
      <w:tr>
        <w:trPr>
          <w:trHeight w:val="311" w:hRule="atLeast"/>
        </w:trPr>
        <w:tc>
          <w:tcPr>
            <w:tcW w:w="1526" w:type="dxa"/>
          </w:tcPr>
          <w:p>
            <w:pPr>
              <w:pStyle w:val="TableParagraph"/>
              <w:ind w:right="511"/>
              <w:jc w:val="right"/>
              <w:rPr>
                <w:sz w:val="24"/>
              </w:rPr>
            </w:pPr>
            <w:r>
              <w:rPr>
                <w:sz w:val="24"/>
              </w:rPr>
              <w:t>59 </w:t>
            </w:r>
          </w:p>
        </w:tc>
        <w:tc>
          <w:tcPr>
            <w:tcW w:w="3545" w:type="dxa"/>
          </w:tcPr>
          <w:p>
            <w:pPr>
              <w:pStyle w:val="TableParagraph"/>
              <w:ind w:left="1211" w:right="1083"/>
              <w:rPr>
                <w:sz w:val="24"/>
              </w:rPr>
            </w:pPr>
            <w:r>
              <w:rPr>
                <w:sz w:val="24"/>
              </w:rPr>
              <w:t>财达证券 </w:t>
            </w:r>
          </w:p>
        </w:tc>
        <w:tc>
          <w:tcPr>
            <w:tcW w:w="3451" w:type="dxa"/>
          </w:tcPr>
          <w:p>
            <w:pPr>
              <w:pStyle w:val="TableParagraph"/>
              <w:ind w:left="319" w:right="187"/>
              <w:rPr>
                <w:sz w:val="24"/>
              </w:rPr>
            </w:pPr>
            <w:r>
              <w:rPr>
                <w:sz w:val="24"/>
              </w:rPr>
              <w:t>189 </w:t>
            </w:r>
          </w:p>
        </w:tc>
      </w:tr>
      <w:tr>
        <w:trPr>
          <w:trHeight w:val="311" w:hRule="atLeast"/>
        </w:trPr>
        <w:tc>
          <w:tcPr>
            <w:tcW w:w="1526" w:type="dxa"/>
          </w:tcPr>
          <w:p>
            <w:pPr>
              <w:pStyle w:val="TableParagraph"/>
              <w:ind w:right="511"/>
              <w:jc w:val="right"/>
              <w:rPr>
                <w:sz w:val="24"/>
              </w:rPr>
            </w:pPr>
            <w:r>
              <w:rPr>
                <w:sz w:val="24"/>
              </w:rPr>
              <w:t>60 </w:t>
            </w:r>
          </w:p>
        </w:tc>
        <w:tc>
          <w:tcPr>
            <w:tcW w:w="3545" w:type="dxa"/>
          </w:tcPr>
          <w:p>
            <w:pPr>
              <w:pStyle w:val="TableParagraph"/>
              <w:ind w:left="1211" w:right="1083"/>
              <w:rPr>
                <w:sz w:val="24"/>
              </w:rPr>
            </w:pPr>
            <w:r>
              <w:rPr>
                <w:sz w:val="24"/>
              </w:rPr>
              <w:t>华菁证券 </w:t>
            </w:r>
          </w:p>
        </w:tc>
        <w:tc>
          <w:tcPr>
            <w:tcW w:w="3451" w:type="dxa"/>
          </w:tcPr>
          <w:p>
            <w:pPr>
              <w:pStyle w:val="TableParagraph"/>
              <w:ind w:left="319" w:right="187"/>
              <w:rPr>
                <w:sz w:val="24"/>
              </w:rPr>
            </w:pPr>
            <w:r>
              <w:rPr>
                <w:sz w:val="24"/>
              </w:rPr>
              <w:t>170 </w:t>
            </w:r>
          </w:p>
        </w:tc>
      </w:tr>
      <w:tr>
        <w:trPr>
          <w:trHeight w:val="311" w:hRule="atLeast"/>
        </w:trPr>
        <w:tc>
          <w:tcPr>
            <w:tcW w:w="1526" w:type="dxa"/>
          </w:tcPr>
          <w:p>
            <w:pPr>
              <w:pStyle w:val="TableParagraph"/>
              <w:ind w:right="511"/>
              <w:jc w:val="right"/>
              <w:rPr>
                <w:sz w:val="24"/>
              </w:rPr>
            </w:pPr>
            <w:r>
              <w:rPr>
                <w:sz w:val="24"/>
              </w:rPr>
              <w:t>61 </w:t>
            </w:r>
          </w:p>
        </w:tc>
        <w:tc>
          <w:tcPr>
            <w:tcW w:w="3545" w:type="dxa"/>
          </w:tcPr>
          <w:p>
            <w:pPr>
              <w:pStyle w:val="TableParagraph"/>
              <w:ind w:left="1211" w:right="1083"/>
              <w:rPr>
                <w:sz w:val="24"/>
              </w:rPr>
            </w:pPr>
            <w:r>
              <w:rPr>
                <w:sz w:val="24"/>
              </w:rPr>
              <w:t>东北证券 </w:t>
            </w:r>
          </w:p>
        </w:tc>
        <w:tc>
          <w:tcPr>
            <w:tcW w:w="3451" w:type="dxa"/>
          </w:tcPr>
          <w:p>
            <w:pPr>
              <w:pStyle w:val="TableParagraph"/>
              <w:ind w:left="319" w:right="187"/>
              <w:rPr>
                <w:sz w:val="24"/>
              </w:rPr>
            </w:pPr>
            <w:r>
              <w:rPr>
                <w:sz w:val="24"/>
              </w:rPr>
              <w:t>156 </w:t>
            </w:r>
          </w:p>
        </w:tc>
      </w:tr>
    </w:tbl>
    <w:p>
      <w:pPr>
        <w:spacing w:after="0"/>
        <w:rPr>
          <w:sz w:val="24"/>
        </w:rPr>
        <w:sectPr>
          <w:pgSz w:w="11910" w:h="16840"/>
          <w:pgMar w:header="0" w:footer="1122" w:top="1420" w:bottom="132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6"/>
        <w:gridCol w:w="3545"/>
        <w:gridCol w:w="3451"/>
      </w:tblGrid>
      <w:tr>
        <w:trPr>
          <w:trHeight w:val="311" w:hRule="atLeast"/>
        </w:trPr>
        <w:tc>
          <w:tcPr>
            <w:tcW w:w="1526" w:type="dxa"/>
          </w:tcPr>
          <w:p>
            <w:pPr>
              <w:pStyle w:val="TableParagraph"/>
              <w:ind w:right="511"/>
              <w:jc w:val="right"/>
              <w:rPr>
                <w:sz w:val="24"/>
              </w:rPr>
            </w:pPr>
            <w:r>
              <w:rPr>
                <w:sz w:val="24"/>
              </w:rPr>
              <w:t>62 </w:t>
            </w:r>
          </w:p>
        </w:tc>
        <w:tc>
          <w:tcPr>
            <w:tcW w:w="3545" w:type="dxa"/>
          </w:tcPr>
          <w:p>
            <w:pPr>
              <w:pStyle w:val="TableParagraph"/>
              <w:ind w:right="1161"/>
              <w:jc w:val="right"/>
              <w:rPr>
                <w:sz w:val="24"/>
              </w:rPr>
            </w:pPr>
            <w:r>
              <w:rPr>
                <w:sz w:val="24"/>
              </w:rPr>
              <w:t>财信证券 </w:t>
            </w:r>
          </w:p>
        </w:tc>
        <w:tc>
          <w:tcPr>
            <w:tcW w:w="3451" w:type="dxa"/>
          </w:tcPr>
          <w:p>
            <w:pPr>
              <w:pStyle w:val="TableParagraph"/>
              <w:ind w:left="319" w:right="187"/>
              <w:rPr>
                <w:sz w:val="24"/>
              </w:rPr>
            </w:pPr>
            <w:r>
              <w:rPr>
                <w:sz w:val="24"/>
              </w:rPr>
              <w:t>148 </w:t>
            </w:r>
          </w:p>
        </w:tc>
      </w:tr>
      <w:tr>
        <w:trPr>
          <w:trHeight w:val="312" w:hRule="atLeast"/>
        </w:trPr>
        <w:tc>
          <w:tcPr>
            <w:tcW w:w="1526" w:type="dxa"/>
          </w:tcPr>
          <w:p>
            <w:pPr>
              <w:pStyle w:val="TableParagraph"/>
              <w:ind w:right="511"/>
              <w:jc w:val="right"/>
              <w:rPr>
                <w:sz w:val="24"/>
              </w:rPr>
            </w:pPr>
            <w:r>
              <w:rPr>
                <w:sz w:val="24"/>
              </w:rPr>
              <w:t>63 </w:t>
            </w:r>
          </w:p>
        </w:tc>
        <w:tc>
          <w:tcPr>
            <w:tcW w:w="3545" w:type="dxa"/>
          </w:tcPr>
          <w:p>
            <w:pPr>
              <w:pStyle w:val="TableParagraph"/>
              <w:ind w:right="1161"/>
              <w:jc w:val="right"/>
              <w:rPr>
                <w:sz w:val="24"/>
              </w:rPr>
            </w:pPr>
            <w:r>
              <w:rPr>
                <w:sz w:val="24"/>
              </w:rPr>
              <w:t>华龙证券 </w:t>
            </w:r>
          </w:p>
        </w:tc>
        <w:tc>
          <w:tcPr>
            <w:tcW w:w="3451" w:type="dxa"/>
          </w:tcPr>
          <w:p>
            <w:pPr>
              <w:pStyle w:val="TableParagraph"/>
              <w:ind w:left="319" w:right="187"/>
              <w:rPr>
                <w:sz w:val="24"/>
              </w:rPr>
            </w:pPr>
            <w:r>
              <w:rPr>
                <w:sz w:val="24"/>
              </w:rPr>
              <w:t>102 </w:t>
            </w:r>
          </w:p>
        </w:tc>
      </w:tr>
      <w:tr>
        <w:trPr>
          <w:trHeight w:val="311" w:hRule="atLeast"/>
        </w:trPr>
        <w:tc>
          <w:tcPr>
            <w:tcW w:w="1526" w:type="dxa"/>
          </w:tcPr>
          <w:p>
            <w:pPr>
              <w:pStyle w:val="TableParagraph"/>
              <w:ind w:right="511"/>
              <w:jc w:val="right"/>
              <w:rPr>
                <w:sz w:val="24"/>
              </w:rPr>
            </w:pPr>
            <w:r>
              <w:rPr>
                <w:sz w:val="24"/>
              </w:rPr>
              <w:t>64 </w:t>
            </w:r>
          </w:p>
        </w:tc>
        <w:tc>
          <w:tcPr>
            <w:tcW w:w="3545" w:type="dxa"/>
          </w:tcPr>
          <w:p>
            <w:pPr>
              <w:pStyle w:val="TableParagraph"/>
              <w:ind w:right="1161"/>
              <w:jc w:val="right"/>
              <w:rPr>
                <w:sz w:val="24"/>
              </w:rPr>
            </w:pPr>
            <w:r>
              <w:rPr>
                <w:sz w:val="24"/>
              </w:rPr>
              <w:t>九州证券 </w:t>
            </w:r>
          </w:p>
        </w:tc>
        <w:tc>
          <w:tcPr>
            <w:tcW w:w="3451" w:type="dxa"/>
          </w:tcPr>
          <w:p>
            <w:pPr>
              <w:pStyle w:val="TableParagraph"/>
              <w:ind w:left="319" w:right="187"/>
              <w:rPr>
                <w:sz w:val="24"/>
              </w:rPr>
            </w:pPr>
            <w:r>
              <w:rPr>
                <w:sz w:val="24"/>
              </w:rPr>
              <w:t>80 </w:t>
            </w:r>
          </w:p>
        </w:tc>
      </w:tr>
      <w:tr>
        <w:trPr>
          <w:trHeight w:val="313" w:hRule="atLeast"/>
        </w:trPr>
        <w:tc>
          <w:tcPr>
            <w:tcW w:w="1526" w:type="dxa"/>
          </w:tcPr>
          <w:p>
            <w:pPr>
              <w:pStyle w:val="TableParagraph"/>
              <w:spacing w:before="2"/>
              <w:ind w:right="511"/>
              <w:jc w:val="right"/>
              <w:rPr>
                <w:sz w:val="24"/>
              </w:rPr>
            </w:pPr>
            <w:r>
              <w:rPr>
                <w:sz w:val="24"/>
              </w:rPr>
              <w:t>65 </w:t>
            </w:r>
          </w:p>
        </w:tc>
        <w:tc>
          <w:tcPr>
            <w:tcW w:w="3545" w:type="dxa"/>
          </w:tcPr>
          <w:p>
            <w:pPr>
              <w:pStyle w:val="TableParagraph"/>
              <w:spacing w:before="2"/>
              <w:ind w:right="1161"/>
              <w:jc w:val="right"/>
              <w:rPr>
                <w:sz w:val="24"/>
              </w:rPr>
            </w:pPr>
            <w:r>
              <w:rPr>
                <w:sz w:val="24"/>
              </w:rPr>
              <w:t>东海证券 </w:t>
            </w:r>
          </w:p>
        </w:tc>
        <w:tc>
          <w:tcPr>
            <w:tcW w:w="3451" w:type="dxa"/>
          </w:tcPr>
          <w:p>
            <w:pPr>
              <w:pStyle w:val="TableParagraph"/>
              <w:spacing w:before="2"/>
              <w:ind w:left="319" w:right="187"/>
              <w:rPr>
                <w:sz w:val="24"/>
              </w:rPr>
            </w:pPr>
            <w:r>
              <w:rPr>
                <w:sz w:val="24"/>
              </w:rPr>
              <w:t>47 </w:t>
            </w:r>
          </w:p>
        </w:tc>
      </w:tr>
      <w:tr>
        <w:trPr>
          <w:trHeight w:val="311" w:hRule="atLeast"/>
        </w:trPr>
        <w:tc>
          <w:tcPr>
            <w:tcW w:w="1526" w:type="dxa"/>
          </w:tcPr>
          <w:p>
            <w:pPr>
              <w:pStyle w:val="TableParagraph"/>
              <w:ind w:right="511"/>
              <w:jc w:val="right"/>
              <w:rPr>
                <w:sz w:val="24"/>
              </w:rPr>
            </w:pPr>
            <w:r>
              <w:rPr>
                <w:sz w:val="24"/>
              </w:rPr>
              <w:t>66 </w:t>
            </w:r>
          </w:p>
        </w:tc>
        <w:tc>
          <w:tcPr>
            <w:tcW w:w="3545" w:type="dxa"/>
          </w:tcPr>
          <w:p>
            <w:pPr>
              <w:pStyle w:val="TableParagraph"/>
              <w:ind w:right="1161"/>
              <w:jc w:val="right"/>
              <w:rPr>
                <w:sz w:val="24"/>
              </w:rPr>
            </w:pPr>
            <w:r>
              <w:rPr>
                <w:sz w:val="24"/>
              </w:rPr>
              <w:t>德邦证券 </w:t>
            </w:r>
          </w:p>
        </w:tc>
        <w:tc>
          <w:tcPr>
            <w:tcW w:w="3451" w:type="dxa"/>
          </w:tcPr>
          <w:p>
            <w:pPr>
              <w:pStyle w:val="TableParagraph"/>
              <w:ind w:left="319" w:right="187"/>
              <w:rPr>
                <w:sz w:val="24"/>
              </w:rPr>
            </w:pPr>
            <w:r>
              <w:rPr>
                <w:sz w:val="24"/>
              </w:rPr>
              <w:t>47 </w:t>
            </w:r>
          </w:p>
        </w:tc>
      </w:tr>
      <w:tr>
        <w:trPr>
          <w:trHeight w:val="311" w:hRule="atLeast"/>
        </w:trPr>
        <w:tc>
          <w:tcPr>
            <w:tcW w:w="1526" w:type="dxa"/>
          </w:tcPr>
          <w:p>
            <w:pPr>
              <w:pStyle w:val="TableParagraph"/>
              <w:ind w:right="511"/>
              <w:jc w:val="right"/>
              <w:rPr>
                <w:sz w:val="24"/>
              </w:rPr>
            </w:pPr>
            <w:r>
              <w:rPr>
                <w:sz w:val="24"/>
              </w:rPr>
              <w:t>67 </w:t>
            </w:r>
          </w:p>
        </w:tc>
        <w:tc>
          <w:tcPr>
            <w:tcW w:w="3545" w:type="dxa"/>
          </w:tcPr>
          <w:p>
            <w:pPr>
              <w:pStyle w:val="TableParagraph"/>
              <w:ind w:right="1161"/>
              <w:jc w:val="right"/>
              <w:rPr>
                <w:sz w:val="24"/>
              </w:rPr>
            </w:pPr>
            <w:r>
              <w:rPr>
                <w:sz w:val="24"/>
              </w:rPr>
              <w:t>银泰证券 </w:t>
            </w:r>
          </w:p>
        </w:tc>
        <w:tc>
          <w:tcPr>
            <w:tcW w:w="3451" w:type="dxa"/>
          </w:tcPr>
          <w:p>
            <w:pPr>
              <w:pStyle w:val="TableParagraph"/>
              <w:ind w:left="319" w:right="187"/>
              <w:rPr>
                <w:sz w:val="24"/>
              </w:rPr>
            </w:pPr>
            <w:r>
              <w:rPr>
                <w:sz w:val="24"/>
              </w:rPr>
              <w:t>43 </w:t>
            </w:r>
          </w:p>
        </w:tc>
      </w:tr>
    </w:tbl>
    <w:p>
      <w:pPr>
        <w:pStyle w:val="BodyText"/>
        <w:rPr>
          <w:sz w:val="20"/>
        </w:rPr>
      </w:pPr>
    </w:p>
    <w:p>
      <w:pPr>
        <w:pStyle w:val="BodyText"/>
        <w:spacing w:before="6"/>
        <w:rPr>
          <w:sz w:val="18"/>
        </w:rPr>
      </w:pPr>
    </w:p>
    <w:p>
      <w:pPr>
        <w:pStyle w:val="ListParagraph"/>
        <w:numPr>
          <w:ilvl w:val="0"/>
          <w:numId w:val="1"/>
        </w:numPr>
        <w:tabs>
          <w:tab w:pos="1966" w:val="left" w:leader="none"/>
        </w:tabs>
        <w:spacing w:line="538" w:lineRule="exact" w:before="0" w:after="0"/>
        <w:ind w:left="1965" w:right="0" w:hanging="485"/>
        <w:jc w:val="left"/>
        <w:rPr>
          <w:b/>
          <w:sz w:val="32"/>
        </w:rPr>
      </w:pPr>
      <w:r>
        <w:rPr>
          <w:b/>
          <w:spacing w:val="-2"/>
          <w:sz w:val="32"/>
        </w:rPr>
        <w:t>证券公司 </w:t>
      </w:r>
      <w:r>
        <w:rPr>
          <w:b/>
          <w:sz w:val="32"/>
        </w:rPr>
        <w:t>2019</w:t>
      </w:r>
      <w:r>
        <w:rPr>
          <w:b/>
          <w:spacing w:val="-3"/>
          <w:sz w:val="32"/>
        </w:rPr>
        <w:t> 年度投资咨询业务收入排名</w:t>
      </w:r>
    </w:p>
    <w:p>
      <w:pPr>
        <w:spacing w:before="118"/>
        <w:ind w:left="0" w:right="217" w:firstLine="0"/>
        <w:jc w:val="right"/>
        <w:rPr>
          <w:rFonts w:ascii="Microsoft JhengHei" w:eastAsia="Microsoft JhengHei" w:hint="eastAsia"/>
          <w:b/>
          <w:sz w:val="24"/>
        </w:rPr>
      </w:pPr>
      <w:r>
        <w:rPr>
          <w:rFonts w:ascii="Microsoft JhengHei" w:eastAsia="Microsoft JhengHei" w:hint="eastAsia"/>
          <w:b/>
          <w:sz w:val="24"/>
        </w:rPr>
        <w:t>单位：万元</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6"/>
        <w:gridCol w:w="3543"/>
        <w:gridCol w:w="3454"/>
      </w:tblGrid>
      <w:tr>
        <w:trPr>
          <w:trHeight w:val="311" w:hRule="atLeast"/>
        </w:trPr>
        <w:tc>
          <w:tcPr>
            <w:tcW w:w="1526" w:type="dxa"/>
          </w:tcPr>
          <w:p>
            <w:pPr>
              <w:pStyle w:val="TableParagraph"/>
              <w:ind w:left="560" w:right="433"/>
              <w:rPr>
                <w:b/>
                <w:sz w:val="24"/>
              </w:rPr>
            </w:pPr>
            <w:r>
              <w:rPr>
                <w:b/>
                <w:sz w:val="24"/>
              </w:rPr>
              <w:t>序号</w:t>
            </w:r>
            <w:r>
              <w:rPr>
                <w:b/>
                <w:w w:val="99"/>
                <w:sz w:val="24"/>
              </w:rPr>
              <w:t> </w:t>
            </w:r>
          </w:p>
        </w:tc>
        <w:tc>
          <w:tcPr>
            <w:tcW w:w="3543" w:type="dxa"/>
          </w:tcPr>
          <w:p>
            <w:pPr>
              <w:pStyle w:val="TableParagraph"/>
              <w:ind w:right="1156"/>
              <w:jc w:val="right"/>
              <w:rPr>
                <w:b/>
                <w:sz w:val="24"/>
              </w:rPr>
            </w:pPr>
            <w:r>
              <w:rPr>
                <w:b/>
                <w:sz w:val="24"/>
              </w:rPr>
              <w:t>证券公司</w:t>
            </w:r>
            <w:r>
              <w:rPr>
                <w:b/>
                <w:w w:val="99"/>
                <w:sz w:val="24"/>
              </w:rPr>
              <w:t> </w:t>
            </w:r>
          </w:p>
        </w:tc>
        <w:tc>
          <w:tcPr>
            <w:tcW w:w="3454" w:type="dxa"/>
          </w:tcPr>
          <w:p>
            <w:pPr>
              <w:pStyle w:val="TableParagraph"/>
              <w:ind w:left="803" w:right="672"/>
              <w:rPr>
                <w:b/>
                <w:sz w:val="24"/>
              </w:rPr>
            </w:pPr>
            <w:r>
              <w:rPr>
                <w:b/>
                <w:sz w:val="24"/>
              </w:rPr>
              <w:t>投资咨询业务收入</w:t>
            </w:r>
            <w:r>
              <w:rPr>
                <w:b/>
                <w:w w:val="99"/>
                <w:sz w:val="24"/>
              </w:rPr>
              <w:t> </w:t>
            </w:r>
          </w:p>
        </w:tc>
      </w:tr>
      <w:tr>
        <w:trPr>
          <w:trHeight w:val="312" w:hRule="atLeast"/>
        </w:trPr>
        <w:tc>
          <w:tcPr>
            <w:tcW w:w="1526" w:type="dxa"/>
          </w:tcPr>
          <w:p>
            <w:pPr>
              <w:pStyle w:val="TableParagraph"/>
              <w:ind w:left="560" w:right="431"/>
              <w:rPr>
                <w:sz w:val="24"/>
              </w:rPr>
            </w:pPr>
            <w:r>
              <w:rPr>
                <w:sz w:val="24"/>
              </w:rPr>
              <w:t>1 </w:t>
            </w:r>
          </w:p>
        </w:tc>
        <w:tc>
          <w:tcPr>
            <w:tcW w:w="3543" w:type="dxa"/>
          </w:tcPr>
          <w:p>
            <w:pPr>
              <w:pStyle w:val="TableParagraph"/>
              <w:ind w:right="1159"/>
              <w:jc w:val="right"/>
              <w:rPr>
                <w:sz w:val="24"/>
              </w:rPr>
            </w:pPr>
            <w:r>
              <w:rPr>
                <w:sz w:val="24"/>
              </w:rPr>
              <w:t>招商证券 </w:t>
            </w:r>
          </w:p>
        </w:tc>
        <w:tc>
          <w:tcPr>
            <w:tcW w:w="3454" w:type="dxa"/>
          </w:tcPr>
          <w:p>
            <w:pPr>
              <w:pStyle w:val="TableParagraph"/>
              <w:ind w:left="800" w:right="672"/>
              <w:rPr>
                <w:sz w:val="24"/>
              </w:rPr>
            </w:pPr>
            <w:r>
              <w:rPr>
                <w:sz w:val="24"/>
              </w:rPr>
              <w:t>57,398 </w:t>
            </w:r>
          </w:p>
        </w:tc>
      </w:tr>
      <w:tr>
        <w:trPr>
          <w:trHeight w:val="313" w:hRule="atLeast"/>
        </w:trPr>
        <w:tc>
          <w:tcPr>
            <w:tcW w:w="1526" w:type="dxa"/>
          </w:tcPr>
          <w:p>
            <w:pPr>
              <w:pStyle w:val="TableParagraph"/>
              <w:spacing w:line="294" w:lineRule="exact"/>
              <w:ind w:left="560" w:right="431"/>
              <w:rPr>
                <w:sz w:val="24"/>
              </w:rPr>
            </w:pPr>
            <w:r>
              <w:rPr>
                <w:sz w:val="24"/>
              </w:rPr>
              <w:t>2 </w:t>
            </w:r>
          </w:p>
        </w:tc>
        <w:tc>
          <w:tcPr>
            <w:tcW w:w="3543" w:type="dxa"/>
          </w:tcPr>
          <w:p>
            <w:pPr>
              <w:pStyle w:val="TableParagraph"/>
              <w:spacing w:line="294" w:lineRule="exact"/>
              <w:ind w:right="1159"/>
              <w:jc w:val="right"/>
              <w:rPr>
                <w:sz w:val="24"/>
              </w:rPr>
            </w:pPr>
            <w:r>
              <w:rPr>
                <w:sz w:val="24"/>
              </w:rPr>
              <w:t>海通证券 </w:t>
            </w:r>
          </w:p>
        </w:tc>
        <w:tc>
          <w:tcPr>
            <w:tcW w:w="3454" w:type="dxa"/>
          </w:tcPr>
          <w:p>
            <w:pPr>
              <w:pStyle w:val="TableParagraph"/>
              <w:spacing w:line="294" w:lineRule="exact"/>
              <w:ind w:left="800" w:right="672"/>
              <w:rPr>
                <w:sz w:val="24"/>
              </w:rPr>
            </w:pPr>
            <w:r>
              <w:rPr>
                <w:sz w:val="24"/>
              </w:rPr>
              <w:t>38,276 </w:t>
            </w:r>
          </w:p>
        </w:tc>
      </w:tr>
      <w:tr>
        <w:trPr>
          <w:trHeight w:val="311" w:hRule="atLeast"/>
        </w:trPr>
        <w:tc>
          <w:tcPr>
            <w:tcW w:w="1526" w:type="dxa"/>
          </w:tcPr>
          <w:p>
            <w:pPr>
              <w:pStyle w:val="TableParagraph"/>
              <w:ind w:left="560" w:right="431"/>
              <w:rPr>
                <w:sz w:val="24"/>
              </w:rPr>
            </w:pPr>
            <w:r>
              <w:rPr>
                <w:sz w:val="24"/>
              </w:rPr>
              <w:t>3 </w:t>
            </w:r>
          </w:p>
        </w:tc>
        <w:tc>
          <w:tcPr>
            <w:tcW w:w="3543" w:type="dxa"/>
          </w:tcPr>
          <w:p>
            <w:pPr>
              <w:pStyle w:val="TableParagraph"/>
              <w:ind w:right="1159"/>
              <w:jc w:val="right"/>
              <w:rPr>
                <w:sz w:val="24"/>
              </w:rPr>
            </w:pPr>
            <w:r>
              <w:rPr>
                <w:sz w:val="24"/>
              </w:rPr>
              <w:t>平安证券 </w:t>
            </w:r>
          </w:p>
        </w:tc>
        <w:tc>
          <w:tcPr>
            <w:tcW w:w="3454" w:type="dxa"/>
          </w:tcPr>
          <w:p>
            <w:pPr>
              <w:pStyle w:val="TableParagraph"/>
              <w:ind w:left="800" w:right="672"/>
              <w:rPr>
                <w:sz w:val="24"/>
              </w:rPr>
            </w:pPr>
            <w:r>
              <w:rPr>
                <w:sz w:val="24"/>
              </w:rPr>
              <w:t>31,045 </w:t>
            </w:r>
          </w:p>
        </w:tc>
      </w:tr>
      <w:tr>
        <w:trPr>
          <w:trHeight w:val="311" w:hRule="atLeast"/>
        </w:trPr>
        <w:tc>
          <w:tcPr>
            <w:tcW w:w="1526" w:type="dxa"/>
          </w:tcPr>
          <w:p>
            <w:pPr>
              <w:pStyle w:val="TableParagraph"/>
              <w:ind w:left="560" w:right="431"/>
              <w:rPr>
                <w:sz w:val="24"/>
              </w:rPr>
            </w:pPr>
            <w:r>
              <w:rPr>
                <w:sz w:val="24"/>
              </w:rPr>
              <w:t>4 </w:t>
            </w:r>
          </w:p>
        </w:tc>
        <w:tc>
          <w:tcPr>
            <w:tcW w:w="3543" w:type="dxa"/>
          </w:tcPr>
          <w:p>
            <w:pPr>
              <w:pStyle w:val="TableParagraph"/>
              <w:ind w:right="1159"/>
              <w:jc w:val="right"/>
              <w:rPr>
                <w:sz w:val="24"/>
              </w:rPr>
            </w:pPr>
            <w:r>
              <w:rPr>
                <w:sz w:val="24"/>
              </w:rPr>
              <w:t>中信证券 </w:t>
            </w:r>
          </w:p>
        </w:tc>
        <w:tc>
          <w:tcPr>
            <w:tcW w:w="3454" w:type="dxa"/>
          </w:tcPr>
          <w:p>
            <w:pPr>
              <w:pStyle w:val="TableParagraph"/>
              <w:ind w:left="800" w:right="672"/>
              <w:rPr>
                <w:sz w:val="24"/>
              </w:rPr>
            </w:pPr>
            <w:r>
              <w:rPr>
                <w:sz w:val="24"/>
              </w:rPr>
              <w:t>28,507 </w:t>
            </w:r>
          </w:p>
        </w:tc>
      </w:tr>
      <w:tr>
        <w:trPr>
          <w:trHeight w:val="311" w:hRule="atLeast"/>
        </w:trPr>
        <w:tc>
          <w:tcPr>
            <w:tcW w:w="1526" w:type="dxa"/>
          </w:tcPr>
          <w:p>
            <w:pPr>
              <w:pStyle w:val="TableParagraph"/>
              <w:ind w:left="560" w:right="431"/>
              <w:rPr>
                <w:sz w:val="24"/>
              </w:rPr>
            </w:pPr>
            <w:r>
              <w:rPr>
                <w:sz w:val="24"/>
              </w:rPr>
              <w:t>5 </w:t>
            </w:r>
          </w:p>
        </w:tc>
        <w:tc>
          <w:tcPr>
            <w:tcW w:w="3543" w:type="dxa"/>
          </w:tcPr>
          <w:p>
            <w:pPr>
              <w:pStyle w:val="TableParagraph"/>
              <w:ind w:right="1159"/>
              <w:jc w:val="right"/>
              <w:rPr>
                <w:sz w:val="24"/>
              </w:rPr>
            </w:pPr>
            <w:r>
              <w:rPr>
                <w:sz w:val="24"/>
              </w:rPr>
              <w:t>中金公司 </w:t>
            </w:r>
          </w:p>
        </w:tc>
        <w:tc>
          <w:tcPr>
            <w:tcW w:w="3454" w:type="dxa"/>
          </w:tcPr>
          <w:p>
            <w:pPr>
              <w:pStyle w:val="TableParagraph"/>
              <w:ind w:left="800" w:right="672"/>
              <w:rPr>
                <w:sz w:val="24"/>
              </w:rPr>
            </w:pPr>
            <w:r>
              <w:rPr>
                <w:sz w:val="24"/>
              </w:rPr>
              <w:t>22,987 </w:t>
            </w:r>
          </w:p>
        </w:tc>
      </w:tr>
      <w:tr>
        <w:trPr>
          <w:trHeight w:val="311" w:hRule="atLeast"/>
        </w:trPr>
        <w:tc>
          <w:tcPr>
            <w:tcW w:w="1526" w:type="dxa"/>
          </w:tcPr>
          <w:p>
            <w:pPr>
              <w:pStyle w:val="TableParagraph"/>
              <w:ind w:left="560" w:right="431"/>
              <w:rPr>
                <w:sz w:val="24"/>
              </w:rPr>
            </w:pPr>
            <w:r>
              <w:rPr>
                <w:sz w:val="24"/>
              </w:rPr>
              <w:t>6 </w:t>
            </w:r>
          </w:p>
        </w:tc>
        <w:tc>
          <w:tcPr>
            <w:tcW w:w="3543" w:type="dxa"/>
          </w:tcPr>
          <w:p>
            <w:pPr>
              <w:pStyle w:val="TableParagraph"/>
              <w:ind w:right="1159"/>
              <w:jc w:val="right"/>
              <w:rPr>
                <w:sz w:val="24"/>
              </w:rPr>
            </w:pPr>
            <w:r>
              <w:rPr>
                <w:sz w:val="24"/>
              </w:rPr>
              <w:t>华泰证券 </w:t>
            </w:r>
          </w:p>
        </w:tc>
        <w:tc>
          <w:tcPr>
            <w:tcW w:w="3454" w:type="dxa"/>
          </w:tcPr>
          <w:p>
            <w:pPr>
              <w:pStyle w:val="TableParagraph"/>
              <w:ind w:left="800" w:right="672"/>
              <w:rPr>
                <w:sz w:val="24"/>
              </w:rPr>
            </w:pPr>
            <w:r>
              <w:rPr>
                <w:sz w:val="24"/>
              </w:rPr>
              <w:t>12,557 </w:t>
            </w:r>
          </w:p>
        </w:tc>
      </w:tr>
      <w:tr>
        <w:trPr>
          <w:trHeight w:val="311" w:hRule="atLeast"/>
        </w:trPr>
        <w:tc>
          <w:tcPr>
            <w:tcW w:w="1526" w:type="dxa"/>
          </w:tcPr>
          <w:p>
            <w:pPr>
              <w:pStyle w:val="TableParagraph"/>
              <w:ind w:left="560" w:right="431"/>
              <w:rPr>
                <w:sz w:val="24"/>
              </w:rPr>
            </w:pPr>
            <w:r>
              <w:rPr>
                <w:sz w:val="24"/>
              </w:rPr>
              <w:t>7 </w:t>
            </w:r>
          </w:p>
        </w:tc>
        <w:tc>
          <w:tcPr>
            <w:tcW w:w="3543" w:type="dxa"/>
          </w:tcPr>
          <w:p>
            <w:pPr>
              <w:pStyle w:val="TableParagraph"/>
              <w:ind w:right="1159"/>
              <w:jc w:val="right"/>
              <w:rPr>
                <w:sz w:val="24"/>
              </w:rPr>
            </w:pPr>
            <w:r>
              <w:rPr>
                <w:sz w:val="24"/>
              </w:rPr>
              <w:t>长江证券 </w:t>
            </w:r>
          </w:p>
        </w:tc>
        <w:tc>
          <w:tcPr>
            <w:tcW w:w="3454" w:type="dxa"/>
          </w:tcPr>
          <w:p>
            <w:pPr>
              <w:pStyle w:val="TableParagraph"/>
              <w:ind w:left="800" w:right="672"/>
              <w:rPr>
                <w:sz w:val="24"/>
              </w:rPr>
            </w:pPr>
            <w:r>
              <w:rPr>
                <w:sz w:val="24"/>
              </w:rPr>
              <w:t>12,159 </w:t>
            </w:r>
          </w:p>
        </w:tc>
      </w:tr>
      <w:tr>
        <w:trPr>
          <w:trHeight w:val="314" w:hRule="atLeast"/>
        </w:trPr>
        <w:tc>
          <w:tcPr>
            <w:tcW w:w="1526" w:type="dxa"/>
          </w:tcPr>
          <w:p>
            <w:pPr>
              <w:pStyle w:val="TableParagraph"/>
              <w:spacing w:line="294" w:lineRule="exact"/>
              <w:ind w:left="560" w:right="431"/>
              <w:rPr>
                <w:sz w:val="24"/>
              </w:rPr>
            </w:pPr>
            <w:r>
              <w:rPr>
                <w:sz w:val="24"/>
              </w:rPr>
              <w:t>8 </w:t>
            </w:r>
          </w:p>
        </w:tc>
        <w:tc>
          <w:tcPr>
            <w:tcW w:w="3543" w:type="dxa"/>
          </w:tcPr>
          <w:p>
            <w:pPr>
              <w:pStyle w:val="TableParagraph"/>
              <w:spacing w:line="294" w:lineRule="exact"/>
              <w:ind w:right="1159"/>
              <w:jc w:val="right"/>
              <w:rPr>
                <w:sz w:val="24"/>
              </w:rPr>
            </w:pPr>
            <w:r>
              <w:rPr>
                <w:sz w:val="24"/>
              </w:rPr>
              <w:t>广发证券 </w:t>
            </w:r>
          </w:p>
        </w:tc>
        <w:tc>
          <w:tcPr>
            <w:tcW w:w="3454" w:type="dxa"/>
          </w:tcPr>
          <w:p>
            <w:pPr>
              <w:pStyle w:val="TableParagraph"/>
              <w:spacing w:line="294" w:lineRule="exact"/>
              <w:ind w:left="800" w:right="672"/>
              <w:rPr>
                <w:sz w:val="24"/>
              </w:rPr>
            </w:pPr>
            <w:r>
              <w:rPr>
                <w:sz w:val="24"/>
              </w:rPr>
              <w:t>9,805 </w:t>
            </w:r>
          </w:p>
        </w:tc>
      </w:tr>
      <w:tr>
        <w:trPr>
          <w:trHeight w:val="311" w:hRule="atLeast"/>
        </w:trPr>
        <w:tc>
          <w:tcPr>
            <w:tcW w:w="1526" w:type="dxa"/>
          </w:tcPr>
          <w:p>
            <w:pPr>
              <w:pStyle w:val="TableParagraph"/>
              <w:ind w:left="560" w:right="431"/>
              <w:rPr>
                <w:sz w:val="24"/>
              </w:rPr>
            </w:pPr>
            <w:r>
              <w:rPr>
                <w:sz w:val="24"/>
              </w:rPr>
              <w:t>9 </w:t>
            </w:r>
          </w:p>
        </w:tc>
        <w:tc>
          <w:tcPr>
            <w:tcW w:w="3543" w:type="dxa"/>
          </w:tcPr>
          <w:p>
            <w:pPr>
              <w:pStyle w:val="TableParagraph"/>
              <w:ind w:right="1159"/>
              <w:jc w:val="right"/>
              <w:rPr>
                <w:sz w:val="24"/>
              </w:rPr>
            </w:pPr>
            <w:r>
              <w:rPr>
                <w:sz w:val="24"/>
              </w:rPr>
              <w:t>申万宏源 </w:t>
            </w:r>
          </w:p>
        </w:tc>
        <w:tc>
          <w:tcPr>
            <w:tcW w:w="3454" w:type="dxa"/>
          </w:tcPr>
          <w:p>
            <w:pPr>
              <w:pStyle w:val="TableParagraph"/>
              <w:ind w:left="800" w:right="672"/>
              <w:rPr>
                <w:sz w:val="24"/>
              </w:rPr>
            </w:pPr>
            <w:r>
              <w:rPr>
                <w:sz w:val="24"/>
              </w:rPr>
              <w:t>9,054 </w:t>
            </w:r>
          </w:p>
        </w:tc>
      </w:tr>
      <w:tr>
        <w:trPr>
          <w:trHeight w:val="311" w:hRule="atLeast"/>
        </w:trPr>
        <w:tc>
          <w:tcPr>
            <w:tcW w:w="1526" w:type="dxa"/>
          </w:tcPr>
          <w:p>
            <w:pPr>
              <w:pStyle w:val="TableParagraph"/>
              <w:ind w:left="560" w:right="431"/>
              <w:rPr>
                <w:sz w:val="24"/>
              </w:rPr>
            </w:pPr>
            <w:r>
              <w:rPr>
                <w:sz w:val="24"/>
              </w:rPr>
              <w:t>10 </w:t>
            </w:r>
          </w:p>
        </w:tc>
        <w:tc>
          <w:tcPr>
            <w:tcW w:w="3543" w:type="dxa"/>
          </w:tcPr>
          <w:p>
            <w:pPr>
              <w:pStyle w:val="TableParagraph"/>
              <w:ind w:right="1159"/>
              <w:jc w:val="right"/>
              <w:rPr>
                <w:sz w:val="24"/>
              </w:rPr>
            </w:pPr>
            <w:r>
              <w:rPr>
                <w:sz w:val="24"/>
              </w:rPr>
              <w:t>天风证券 </w:t>
            </w:r>
          </w:p>
        </w:tc>
        <w:tc>
          <w:tcPr>
            <w:tcW w:w="3454" w:type="dxa"/>
          </w:tcPr>
          <w:p>
            <w:pPr>
              <w:pStyle w:val="TableParagraph"/>
              <w:ind w:left="800" w:right="672"/>
              <w:rPr>
                <w:sz w:val="24"/>
              </w:rPr>
            </w:pPr>
            <w:r>
              <w:rPr>
                <w:sz w:val="24"/>
              </w:rPr>
              <w:t>8,487 </w:t>
            </w:r>
          </w:p>
        </w:tc>
      </w:tr>
      <w:tr>
        <w:trPr>
          <w:trHeight w:val="311" w:hRule="atLeast"/>
        </w:trPr>
        <w:tc>
          <w:tcPr>
            <w:tcW w:w="1526" w:type="dxa"/>
          </w:tcPr>
          <w:p>
            <w:pPr>
              <w:pStyle w:val="TableParagraph"/>
              <w:ind w:left="560" w:right="431"/>
              <w:rPr>
                <w:sz w:val="24"/>
              </w:rPr>
            </w:pPr>
            <w:r>
              <w:rPr>
                <w:sz w:val="24"/>
              </w:rPr>
              <w:t>11 </w:t>
            </w:r>
          </w:p>
        </w:tc>
        <w:tc>
          <w:tcPr>
            <w:tcW w:w="3543" w:type="dxa"/>
          </w:tcPr>
          <w:p>
            <w:pPr>
              <w:pStyle w:val="TableParagraph"/>
              <w:ind w:right="1159"/>
              <w:jc w:val="right"/>
              <w:rPr>
                <w:sz w:val="24"/>
              </w:rPr>
            </w:pPr>
            <w:r>
              <w:rPr>
                <w:sz w:val="24"/>
              </w:rPr>
              <w:t>首创证券 </w:t>
            </w:r>
          </w:p>
        </w:tc>
        <w:tc>
          <w:tcPr>
            <w:tcW w:w="3454" w:type="dxa"/>
          </w:tcPr>
          <w:p>
            <w:pPr>
              <w:pStyle w:val="TableParagraph"/>
              <w:ind w:left="800" w:right="672"/>
              <w:rPr>
                <w:sz w:val="24"/>
              </w:rPr>
            </w:pPr>
            <w:r>
              <w:rPr>
                <w:sz w:val="24"/>
              </w:rPr>
              <w:t>8,154 </w:t>
            </w:r>
          </w:p>
        </w:tc>
      </w:tr>
      <w:tr>
        <w:trPr>
          <w:trHeight w:val="311" w:hRule="atLeast"/>
        </w:trPr>
        <w:tc>
          <w:tcPr>
            <w:tcW w:w="1526" w:type="dxa"/>
          </w:tcPr>
          <w:p>
            <w:pPr>
              <w:pStyle w:val="TableParagraph"/>
              <w:ind w:left="560" w:right="431"/>
              <w:rPr>
                <w:sz w:val="24"/>
              </w:rPr>
            </w:pPr>
            <w:r>
              <w:rPr>
                <w:sz w:val="24"/>
              </w:rPr>
              <w:t>12 </w:t>
            </w:r>
          </w:p>
        </w:tc>
        <w:tc>
          <w:tcPr>
            <w:tcW w:w="3543" w:type="dxa"/>
          </w:tcPr>
          <w:p>
            <w:pPr>
              <w:pStyle w:val="TableParagraph"/>
              <w:ind w:right="1159"/>
              <w:jc w:val="right"/>
              <w:rPr>
                <w:sz w:val="24"/>
              </w:rPr>
            </w:pPr>
            <w:r>
              <w:rPr>
                <w:sz w:val="24"/>
              </w:rPr>
              <w:t>国金证券 </w:t>
            </w:r>
          </w:p>
        </w:tc>
        <w:tc>
          <w:tcPr>
            <w:tcW w:w="3454" w:type="dxa"/>
          </w:tcPr>
          <w:p>
            <w:pPr>
              <w:pStyle w:val="TableParagraph"/>
              <w:ind w:left="800" w:right="672"/>
              <w:rPr>
                <w:sz w:val="24"/>
              </w:rPr>
            </w:pPr>
            <w:r>
              <w:rPr>
                <w:sz w:val="24"/>
              </w:rPr>
              <w:t>8,068 </w:t>
            </w:r>
          </w:p>
        </w:tc>
      </w:tr>
      <w:tr>
        <w:trPr>
          <w:trHeight w:val="311" w:hRule="atLeast"/>
        </w:trPr>
        <w:tc>
          <w:tcPr>
            <w:tcW w:w="1526" w:type="dxa"/>
          </w:tcPr>
          <w:p>
            <w:pPr>
              <w:pStyle w:val="TableParagraph"/>
              <w:ind w:left="560" w:right="431"/>
              <w:rPr>
                <w:sz w:val="24"/>
              </w:rPr>
            </w:pPr>
            <w:r>
              <w:rPr>
                <w:sz w:val="24"/>
              </w:rPr>
              <w:t>13 </w:t>
            </w:r>
          </w:p>
        </w:tc>
        <w:tc>
          <w:tcPr>
            <w:tcW w:w="3543" w:type="dxa"/>
          </w:tcPr>
          <w:p>
            <w:pPr>
              <w:pStyle w:val="TableParagraph"/>
              <w:ind w:right="1159"/>
              <w:jc w:val="right"/>
              <w:rPr>
                <w:sz w:val="24"/>
              </w:rPr>
            </w:pPr>
            <w:r>
              <w:rPr>
                <w:sz w:val="24"/>
              </w:rPr>
              <w:t>中泰证券 </w:t>
            </w:r>
          </w:p>
        </w:tc>
        <w:tc>
          <w:tcPr>
            <w:tcW w:w="3454" w:type="dxa"/>
          </w:tcPr>
          <w:p>
            <w:pPr>
              <w:pStyle w:val="TableParagraph"/>
              <w:ind w:left="800" w:right="672"/>
              <w:rPr>
                <w:sz w:val="24"/>
              </w:rPr>
            </w:pPr>
            <w:r>
              <w:rPr>
                <w:sz w:val="24"/>
              </w:rPr>
              <w:t>7,565 </w:t>
            </w:r>
          </w:p>
        </w:tc>
      </w:tr>
      <w:tr>
        <w:trPr>
          <w:trHeight w:val="313" w:hRule="atLeast"/>
        </w:trPr>
        <w:tc>
          <w:tcPr>
            <w:tcW w:w="1526" w:type="dxa"/>
          </w:tcPr>
          <w:p>
            <w:pPr>
              <w:pStyle w:val="TableParagraph"/>
              <w:spacing w:line="294" w:lineRule="exact"/>
              <w:ind w:left="560" w:right="431"/>
              <w:rPr>
                <w:sz w:val="24"/>
              </w:rPr>
            </w:pPr>
            <w:r>
              <w:rPr>
                <w:sz w:val="24"/>
              </w:rPr>
              <w:t>14 </w:t>
            </w:r>
          </w:p>
        </w:tc>
        <w:tc>
          <w:tcPr>
            <w:tcW w:w="3543" w:type="dxa"/>
          </w:tcPr>
          <w:p>
            <w:pPr>
              <w:pStyle w:val="TableParagraph"/>
              <w:spacing w:line="294" w:lineRule="exact"/>
              <w:ind w:right="1159"/>
              <w:jc w:val="right"/>
              <w:rPr>
                <w:sz w:val="24"/>
              </w:rPr>
            </w:pPr>
            <w:r>
              <w:rPr>
                <w:sz w:val="24"/>
              </w:rPr>
              <w:t>国开证券 </w:t>
            </w:r>
          </w:p>
        </w:tc>
        <w:tc>
          <w:tcPr>
            <w:tcW w:w="3454" w:type="dxa"/>
          </w:tcPr>
          <w:p>
            <w:pPr>
              <w:pStyle w:val="TableParagraph"/>
              <w:spacing w:line="294" w:lineRule="exact"/>
              <w:ind w:left="800" w:right="672"/>
              <w:rPr>
                <w:sz w:val="24"/>
              </w:rPr>
            </w:pPr>
            <w:r>
              <w:rPr>
                <w:sz w:val="24"/>
              </w:rPr>
              <w:t>7,415 </w:t>
            </w:r>
          </w:p>
        </w:tc>
      </w:tr>
      <w:tr>
        <w:trPr>
          <w:trHeight w:val="311" w:hRule="atLeast"/>
        </w:trPr>
        <w:tc>
          <w:tcPr>
            <w:tcW w:w="1526" w:type="dxa"/>
          </w:tcPr>
          <w:p>
            <w:pPr>
              <w:pStyle w:val="TableParagraph"/>
              <w:ind w:left="560" w:right="431"/>
              <w:rPr>
                <w:sz w:val="24"/>
              </w:rPr>
            </w:pPr>
            <w:r>
              <w:rPr>
                <w:sz w:val="24"/>
              </w:rPr>
              <w:t>15 </w:t>
            </w:r>
          </w:p>
        </w:tc>
        <w:tc>
          <w:tcPr>
            <w:tcW w:w="3543" w:type="dxa"/>
          </w:tcPr>
          <w:p>
            <w:pPr>
              <w:pStyle w:val="TableParagraph"/>
              <w:ind w:right="1159"/>
              <w:jc w:val="right"/>
              <w:rPr>
                <w:sz w:val="24"/>
              </w:rPr>
            </w:pPr>
            <w:r>
              <w:rPr>
                <w:sz w:val="24"/>
              </w:rPr>
              <w:t>中原证券 </w:t>
            </w:r>
          </w:p>
        </w:tc>
        <w:tc>
          <w:tcPr>
            <w:tcW w:w="3454" w:type="dxa"/>
          </w:tcPr>
          <w:p>
            <w:pPr>
              <w:pStyle w:val="TableParagraph"/>
              <w:ind w:left="800" w:right="672"/>
              <w:rPr>
                <w:sz w:val="24"/>
              </w:rPr>
            </w:pPr>
            <w:r>
              <w:rPr>
                <w:sz w:val="24"/>
              </w:rPr>
              <w:t>6,328 </w:t>
            </w:r>
          </w:p>
        </w:tc>
      </w:tr>
      <w:tr>
        <w:trPr>
          <w:trHeight w:val="311" w:hRule="atLeast"/>
        </w:trPr>
        <w:tc>
          <w:tcPr>
            <w:tcW w:w="1526" w:type="dxa"/>
          </w:tcPr>
          <w:p>
            <w:pPr>
              <w:pStyle w:val="TableParagraph"/>
              <w:ind w:left="560" w:right="431"/>
              <w:rPr>
                <w:sz w:val="24"/>
              </w:rPr>
            </w:pPr>
            <w:r>
              <w:rPr>
                <w:sz w:val="24"/>
              </w:rPr>
              <w:t>16 </w:t>
            </w:r>
          </w:p>
        </w:tc>
        <w:tc>
          <w:tcPr>
            <w:tcW w:w="3543" w:type="dxa"/>
          </w:tcPr>
          <w:p>
            <w:pPr>
              <w:pStyle w:val="TableParagraph"/>
              <w:ind w:right="1159"/>
              <w:jc w:val="right"/>
              <w:rPr>
                <w:sz w:val="24"/>
              </w:rPr>
            </w:pPr>
            <w:r>
              <w:rPr>
                <w:sz w:val="24"/>
              </w:rPr>
              <w:t>第一创业 </w:t>
            </w:r>
          </w:p>
        </w:tc>
        <w:tc>
          <w:tcPr>
            <w:tcW w:w="3454" w:type="dxa"/>
          </w:tcPr>
          <w:p>
            <w:pPr>
              <w:pStyle w:val="TableParagraph"/>
              <w:ind w:left="800" w:right="672"/>
              <w:rPr>
                <w:sz w:val="24"/>
              </w:rPr>
            </w:pPr>
            <w:r>
              <w:rPr>
                <w:sz w:val="24"/>
              </w:rPr>
              <w:t>6,148 </w:t>
            </w:r>
          </w:p>
        </w:tc>
      </w:tr>
      <w:tr>
        <w:trPr>
          <w:trHeight w:val="311" w:hRule="atLeast"/>
        </w:trPr>
        <w:tc>
          <w:tcPr>
            <w:tcW w:w="1526" w:type="dxa"/>
          </w:tcPr>
          <w:p>
            <w:pPr>
              <w:pStyle w:val="TableParagraph"/>
              <w:ind w:left="560" w:right="431"/>
              <w:rPr>
                <w:sz w:val="24"/>
              </w:rPr>
            </w:pPr>
            <w:r>
              <w:rPr>
                <w:sz w:val="24"/>
              </w:rPr>
              <w:t>17 </w:t>
            </w:r>
          </w:p>
        </w:tc>
        <w:tc>
          <w:tcPr>
            <w:tcW w:w="3543" w:type="dxa"/>
          </w:tcPr>
          <w:p>
            <w:pPr>
              <w:pStyle w:val="TableParagraph"/>
              <w:ind w:right="1159"/>
              <w:jc w:val="right"/>
              <w:rPr>
                <w:sz w:val="24"/>
              </w:rPr>
            </w:pPr>
            <w:r>
              <w:rPr>
                <w:sz w:val="24"/>
              </w:rPr>
              <w:t>粤开证券 </w:t>
            </w:r>
          </w:p>
        </w:tc>
        <w:tc>
          <w:tcPr>
            <w:tcW w:w="3454" w:type="dxa"/>
          </w:tcPr>
          <w:p>
            <w:pPr>
              <w:pStyle w:val="TableParagraph"/>
              <w:ind w:left="800" w:right="672"/>
              <w:rPr>
                <w:sz w:val="24"/>
              </w:rPr>
            </w:pPr>
            <w:r>
              <w:rPr>
                <w:sz w:val="24"/>
              </w:rPr>
              <w:t>5,839 </w:t>
            </w:r>
          </w:p>
        </w:tc>
      </w:tr>
      <w:tr>
        <w:trPr>
          <w:trHeight w:val="311" w:hRule="atLeast"/>
        </w:trPr>
        <w:tc>
          <w:tcPr>
            <w:tcW w:w="1526" w:type="dxa"/>
          </w:tcPr>
          <w:p>
            <w:pPr>
              <w:pStyle w:val="TableParagraph"/>
              <w:ind w:left="560" w:right="431"/>
              <w:rPr>
                <w:sz w:val="24"/>
              </w:rPr>
            </w:pPr>
            <w:r>
              <w:rPr>
                <w:sz w:val="24"/>
              </w:rPr>
              <w:t>18 </w:t>
            </w:r>
          </w:p>
        </w:tc>
        <w:tc>
          <w:tcPr>
            <w:tcW w:w="3543" w:type="dxa"/>
          </w:tcPr>
          <w:p>
            <w:pPr>
              <w:pStyle w:val="TableParagraph"/>
              <w:ind w:right="1159"/>
              <w:jc w:val="right"/>
              <w:rPr>
                <w:sz w:val="24"/>
              </w:rPr>
            </w:pPr>
            <w:r>
              <w:rPr>
                <w:sz w:val="24"/>
              </w:rPr>
              <w:t>华创证券 </w:t>
            </w:r>
          </w:p>
        </w:tc>
        <w:tc>
          <w:tcPr>
            <w:tcW w:w="3454" w:type="dxa"/>
          </w:tcPr>
          <w:p>
            <w:pPr>
              <w:pStyle w:val="TableParagraph"/>
              <w:ind w:left="800" w:right="672"/>
              <w:rPr>
                <w:sz w:val="24"/>
              </w:rPr>
            </w:pPr>
            <w:r>
              <w:rPr>
                <w:sz w:val="24"/>
              </w:rPr>
              <w:t>5,186 </w:t>
            </w:r>
          </w:p>
        </w:tc>
      </w:tr>
      <w:tr>
        <w:trPr>
          <w:trHeight w:val="311" w:hRule="atLeast"/>
        </w:trPr>
        <w:tc>
          <w:tcPr>
            <w:tcW w:w="1526" w:type="dxa"/>
          </w:tcPr>
          <w:p>
            <w:pPr>
              <w:pStyle w:val="TableParagraph"/>
              <w:ind w:left="560" w:right="431"/>
              <w:rPr>
                <w:sz w:val="24"/>
              </w:rPr>
            </w:pPr>
            <w:r>
              <w:rPr>
                <w:sz w:val="24"/>
              </w:rPr>
              <w:t>19 </w:t>
            </w:r>
          </w:p>
        </w:tc>
        <w:tc>
          <w:tcPr>
            <w:tcW w:w="3543" w:type="dxa"/>
          </w:tcPr>
          <w:p>
            <w:pPr>
              <w:pStyle w:val="TableParagraph"/>
              <w:ind w:right="1159"/>
              <w:jc w:val="right"/>
              <w:rPr>
                <w:sz w:val="24"/>
              </w:rPr>
            </w:pPr>
            <w:r>
              <w:rPr>
                <w:sz w:val="24"/>
              </w:rPr>
              <w:t>安信证券 </w:t>
            </w:r>
          </w:p>
        </w:tc>
        <w:tc>
          <w:tcPr>
            <w:tcW w:w="3454" w:type="dxa"/>
          </w:tcPr>
          <w:p>
            <w:pPr>
              <w:pStyle w:val="TableParagraph"/>
              <w:ind w:left="800" w:right="672"/>
              <w:rPr>
                <w:sz w:val="24"/>
              </w:rPr>
            </w:pPr>
            <w:r>
              <w:rPr>
                <w:sz w:val="24"/>
              </w:rPr>
              <w:t>4,849 </w:t>
            </w:r>
          </w:p>
        </w:tc>
      </w:tr>
      <w:tr>
        <w:trPr>
          <w:trHeight w:val="313" w:hRule="atLeast"/>
        </w:trPr>
        <w:tc>
          <w:tcPr>
            <w:tcW w:w="1526" w:type="dxa"/>
          </w:tcPr>
          <w:p>
            <w:pPr>
              <w:pStyle w:val="TableParagraph"/>
              <w:spacing w:line="294" w:lineRule="exact"/>
              <w:ind w:left="560" w:right="431"/>
              <w:rPr>
                <w:sz w:val="24"/>
              </w:rPr>
            </w:pPr>
            <w:r>
              <w:rPr>
                <w:sz w:val="24"/>
              </w:rPr>
              <w:t>20 </w:t>
            </w:r>
          </w:p>
        </w:tc>
        <w:tc>
          <w:tcPr>
            <w:tcW w:w="3543" w:type="dxa"/>
          </w:tcPr>
          <w:p>
            <w:pPr>
              <w:pStyle w:val="TableParagraph"/>
              <w:spacing w:line="294" w:lineRule="exact"/>
              <w:ind w:right="1159"/>
              <w:jc w:val="right"/>
              <w:rPr>
                <w:sz w:val="24"/>
              </w:rPr>
            </w:pPr>
            <w:r>
              <w:rPr>
                <w:sz w:val="24"/>
              </w:rPr>
              <w:t>国融证券 </w:t>
            </w:r>
          </w:p>
        </w:tc>
        <w:tc>
          <w:tcPr>
            <w:tcW w:w="3454" w:type="dxa"/>
          </w:tcPr>
          <w:p>
            <w:pPr>
              <w:pStyle w:val="TableParagraph"/>
              <w:spacing w:line="294" w:lineRule="exact"/>
              <w:ind w:left="800" w:right="672"/>
              <w:rPr>
                <w:sz w:val="24"/>
              </w:rPr>
            </w:pPr>
            <w:r>
              <w:rPr>
                <w:sz w:val="24"/>
              </w:rPr>
              <w:t>4,138 </w:t>
            </w:r>
          </w:p>
        </w:tc>
      </w:tr>
      <w:tr>
        <w:trPr>
          <w:trHeight w:val="311" w:hRule="atLeast"/>
        </w:trPr>
        <w:tc>
          <w:tcPr>
            <w:tcW w:w="1526" w:type="dxa"/>
          </w:tcPr>
          <w:p>
            <w:pPr>
              <w:pStyle w:val="TableParagraph"/>
              <w:ind w:left="560" w:right="431"/>
              <w:rPr>
                <w:sz w:val="24"/>
              </w:rPr>
            </w:pPr>
            <w:r>
              <w:rPr>
                <w:sz w:val="24"/>
              </w:rPr>
              <w:t>21 </w:t>
            </w:r>
          </w:p>
        </w:tc>
        <w:tc>
          <w:tcPr>
            <w:tcW w:w="3543" w:type="dxa"/>
          </w:tcPr>
          <w:p>
            <w:pPr>
              <w:pStyle w:val="TableParagraph"/>
              <w:ind w:right="1159"/>
              <w:jc w:val="right"/>
              <w:rPr>
                <w:sz w:val="24"/>
              </w:rPr>
            </w:pPr>
            <w:r>
              <w:rPr>
                <w:sz w:val="24"/>
              </w:rPr>
              <w:t>国信证券 </w:t>
            </w:r>
          </w:p>
        </w:tc>
        <w:tc>
          <w:tcPr>
            <w:tcW w:w="3454" w:type="dxa"/>
          </w:tcPr>
          <w:p>
            <w:pPr>
              <w:pStyle w:val="TableParagraph"/>
              <w:ind w:left="800" w:right="672"/>
              <w:rPr>
                <w:sz w:val="24"/>
              </w:rPr>
            </w:pPr>
            <w:r>
              <w:rPr>
                <w:sz w:val="24"/>
              </w:rPr>
              <w:t>4,014 </w:t>
            </w:r>
          </w:p>
        </w:tc>
      </w:tr>
      <w:tr>
        <w:trPr>
          <w:trHeight w:val="311" w:hRule="atLeast"/>
        </w:trPr>
        <w:tc>
          <w:tcPr>
            <w:tcW w:w="1526" w:type="dxa"/>
          </w:tcPr>
          <w:p>
            <w:pPr>
              <w:pStyle w:val="TableParagraph"/>
              <w:ind w:left="560" w:right="431"/>
              <w:rPr>
                <w:sz w:val="24"/>
              </w:rPr>
            </w:pPr>
            <w:r>
              <w:rPr>
                <w:sz w:val="24"/>
              </w:rPr>
              <w:t>22 </w:t>
            </w:r>
          </w:p>
        </w:tc>
        <w:tc>
          <w:tcPr>
            <w:tcW w:w="3543" w:type="dxa"/>
          </w:tcPr>
          <w:p>
            <w:pPr>
              <w:pStyle w:val="TableParagraph"/>
              <w:ind w:right="1159"/>
              <w:jc w:val="right"/>
              <w:rPr>
                <w:sz w:val="24"/>
              </w:rPr>
            </w:pPr>
            <w:r>
              <w:rPr>
                <w:sz w:val="24"/>
              </w:rPr>
              <w:t>英大证券 </w:t>
            </w:r>
          </w:p>
        </w:tc>
        <w:tc>
          <w:tcPr>
            <w:tcW w:w="3454" w:type="dxa"/>
          </w:tcPr>
          <w:p>
            <w:pPr>
              <w:pStyle w:val="TableParagraph"/>
              <w:ind w:left="800" w:right="672"/>
              <w:rPr>
                <w:sz w:val="24"/>
              </w:rPr>
            </w:pPr>
            <w:r>
              <w:rPr>
                <w:sz w:val="24"/>
              </w:rPr>
              <w:t>3,738 </w:t>
            </w:r>
          </w:p>
        </w:tc>
      </w:tr>
      <w:tr>
        <w:trPr>
          <w:trHeight w:val="311" w:hRule="atLeast"/>
        </w:trPr>
        <w:tc>
          <w:tcPr>
            <w:tcW w:w="1526" w:type="dxa"/>
          </w:tcPr>
          <w:p>
            <w:pPr>
              <w:pStyle w:val="TableParagraph"/>
              <w:ind w:left="560" w:right="431"/>
              <w:rPr>
                <w:sz w:val="24"/>
              </w:rPr>
            </w:pPr>
            <w:r>
              <w:rPr>
                <w:sz w:val="24"/>
              </w:rPr>
              <w:t>23 </w:t>
            </w:r>
          </w:p>
        </w:tc>
        <w:tc>
          <w:tcPr>
            <w:tcW w:w="3543" w:type="dxa"/>
          </w:tcPr>
          <w:p>
            <w:pPr>
              <w:pStyle w:val="TableParagraph"/>
              <w:ind w:right="1159"/>
              <w:jc w:val="right"/>
              <w:rPr>
                <w:sz w:val="24"/>
              </w:rPr>
            </w:pPr>
            <w:r>
              <w:rPr>
                <w:sz w:val="24"/>
              </w:rPr>
              <w:t>信达证券 </w:t>
            </w:r>
          </w:p>
        </w:tc>
        <w:tc>
          <w:tcPr>
            <w:tcW w:w="3454" w:type="dxa"/>
          </w:tcPr>
          <w:p>
            <w:pPr>
              <w:pStyle w:val="TableParagraph"/>
              <w:ind w:left="800" w:right="672"/>
              <w:rPr>
                <w:sz w:val="24"/>
              </w:rPr>
            </w:pPr>
            <w:r>
              <w:rPr>
                <w:sz w:val="24"/>
              </w:rPr>
              <w:t>3,692 </w:t>
            </w:r>
          </w:p>
        </w:tc>
      </w:tr>
      <w:tr>
        <w:trPr>
          <w:trHeight w:val="312" w:hRule="atLeast"/>
        </w:trPr>
        <w:tc>
          <w:tcPr>
            <w:tcW w:w="1526" w:type="dxa"/>
          </w:tcPr>
          <w:p>
            <w:pPr>
              <w:pStyle w:val="TableParagraph"/>
              <w:ind w:left="560" w:right="431"/>
              <w:rPr>
                <w:sz w:val="24"/>
              </w:rPr>
            </w:pPr>
            <w:r>
              <w:rPr>
                <w:sz w:val="24"/>
              </w:rPr>
              <w:t>24 </w:t>
            </w:r>
          </w:p>
        </w:tc>
        <w:tc>
          <w:tcPr>
            <w:tcW w:w="3543" w:type="dxa"/>
          </w:tcPr>
          <w:p>
            <w:pPr>
              <w:pStyle w:val="TableParagraph"/>
              <w:ind w:right="1159"/>
              <w:jc w:val="right"/>
              <w:rPr>
                <w:sz w:val="24"/>
              </w:rPr>
            </w:pPr>
            <w:r>
              <w:rPr>
                <w:sz w:val="24"/>
              </w:rPr>
              <w:t>光大证券 </w:t>
            </w:r>
          </w:p>
        </w:tc>
        <w:tc>
          <w:tcPr>
            <w:tcW w:w="3454" w:type="dxa"/>
          </w:tcPr>
          <w:p>
            <w:pPr>
              <w:pStyle w:val="TableParagraph"/>
              <w:ind w:left="800" w:right="672"/>
              <w:rPr>
                <w:sz w:val="24"/>
              </w:rPr>
            </w:pPr>
            <w:r>
              <w:rPr>
                <w:sz w:val="24"/>
              </w:rPr>
              <w:t>3,667 </w:t>
            </w:r>
          </w:p>
        </w:tc>
      </w:tr>
      <w:tr>
        <w:trPr>
          <w:trHeight w:val="311" w:hRule="atLeast"/>
        </w:trPr>
        <w:tc>
          <w:tcPr>
            <w:tcW w:w="1526" w:type="dxa"/>
          </w:tcPr>
          <w:p>
            <w:pPr>
              <w:pStyle w:val="TableParagraph"/>
              <w:ind w:left="560" w:right="431"/>
              <w:rPr>
                <w:sz w:val="24"/>
              </w:rPr>
            </w:pPr>
            <w:r>
              <w:rPr>
                <w:sz w:val="24"/>
              </w:rPr>
              <w:t>25 </w:t>
            </w:r>
          </w:p>
        </w:tc>
        <w:tc>
          <w:tcPr>
            <w:tcW w:w="3543" w:type="dxa"/>
          </w:tcPr>
          <w:p>
            <w:pPr>
              <w:pStyle w:val="TableParagraph"/>
              <w:ind w:right="1159"/>
              <w:jc w:val="right"/>
              <w:rPr>
                <w:sz w:val="24"/>
              </w:rPr>
            </w:pPr>
            <w:r>
              <w:rPr>
                <w:sz w:val="24"/>
              </w:rPr>
              <w:t>东方证券 </w:t>
            </w:r>
          </w:p>
        </w:tc>
        <w:tc>
          <w:tcPr>
            <w:tcW w:w="3454" w:type="dxa"/>
          </w:tcPr>
          <w:p>
            <w:pPr>
              <w:pStyle w:val="TableParagraph"/>
              <w:ind w:left="800" w:right="672"/>
              <w:rPr>
                <w:sz w:val="24"/>
              </w:rPr>
            </w:pPr>
            <w:r>
              <w:rPr>
                <w:sz w:val="24"/>
              </w:rPr>
              <w:t>3,623 </w:t>
            </w:r>
          </w:p>
        </w:tc>
      </w:tr>
      <w:tr>
        <w:trPr>
          <w:trHeight w:val="313" w:hRule="atLeast"/>
        </w:trPr>
        <w:tc>
          <w:tcPr>
            <w:tcW w:w="1526" w:type="dxa"/>
          </w:tcPr>
          <w:p>
            <w:pPr>
              <w:pStyle w:val="TableParagraph"/>
              <w:spacing w:line="294" w:lineRule="exact"/>
              <w:ind w:left="560" w:right="431"/>
              <w:rPr>
                <w:sz w:val="24"/>
              </w:rPr>
            </w:pPr>
            <w:r>
              <w:rPr>
                <w:sz w:val="24"/>
              </w:rPr>
              <w:t>26 </w:t>
            </w:r>
          </w:p>
        </w:tc>
        <w:tc>
          <w:tcPr>
            <w:tcW w:w="3543" w:type="dxa"/>
          </w:tcPr>
          <w:p>
            <w:pPr>
              <w:pStyle w:val="TableParagraph"/>
              <w:spacing w:line="294" w:lineRule="exact"/>
              <w:ind w:right="1159"/>
              <w:jc w:val="right"/>
              <w:rPr>
                <w:sz w:val="24"/>
              </w:rPr>
            </w:pPr>
            <w:r>
              <w:rPr>
                <w:sz w:val="24"/>
              </w:rPr>
              <w:t>华林证券 </w:t>
            </w:r>
          </w:p>
        </w:tc>
        <w:tc>
          <w:tcPr>
            <w:tcW w:w="3454" w:type="dxa"/>
          </w:tcPr>
          <w:p>
            <w:pPr>
              <w:pStyle w:val="TableParagraph"/>
              <w:spacing w:line="294" w:lineRule="exact"/>
              <w:ind w:left="800" w:right="672"/>
              <w:rPr>
                <w:sz w:val="24"/>
              </w:rPr>
            </w:pPr>
            <w:r>
              <w:rPr>
                <w:sz w:val="24"/>
              </w:rPr>
              <w:t>3,207 </w:t>
            </w:r>
          </w:p>
        </w:tc>
      </w:tr>
      <w:tr>
        <w:trPr>
          <w:trHeight w:val="311" w:hRule="atLeast"/>
        </w:trPr>
        <w:tc>
          <w:tcPr>
            <w:tcW w:w="1526" w:type="dxa"/>
          </w:tcPr>
          <w:p>
            <w:pPr>
              <w:pStyle w:val="TableParagraph"/>
              <w:ind w:left="560" w:right="431"/>
              <w:rPr>
                <w:sz w:val="24"/>
              </w:rPr>
            </w:pPr>
            <w:r>
              <w:rPr>
                <w:sz w:val="24"/>
              </w:rPr>
              <w:t>27 </w:t>
            </w:r>
          </w:p>
        </w:tc>
        <w:tc>
          <w:tcPr>
            <w:tcW w:w="3543" w:type="dxa"/>
          </w:tcPr>
          <w:p>
            <w:pPr>
              <w:pStyle w:val="TableParagraph"/>
              <w:ind w:right="1159"/>
              <w:jc w:val="right"/>
              <w:rPr>
                <w:sz w:val="24"/>
              </w:rPr>
            </w:pPr>
            <w:r>
              <w:rPr>
                <w:sz w:val="24"/>
              </w:rPr>
              <w:t>东莞证券 </w:t>
            </w:r>
          </w:p>
        </w:tc>
        <w:tc>
          <w:tcPr>
            <w:tcW w:w="3454" w:type="dxa"/>
          </w:tcPr>
          <w:p>
            <w:pPr>
              <w:pStyle w:val="TableParagraph"/>
              <w:ind w:left="800" w:right="672"/>
              <w:rPr>
                <w:sz w:val="24"/>
              </w:rPr>
            </w:pPr>
            <w:r>
              <w:rPr>
                <w:sz w:val="24"/>
              </w:rPr>
              <w:t>3,155 </w:t>
            </w:r>
          </w:p>
        </w:tc>
      </w:tr>
      <w:tr>
        <w:trPr>
          <w:trHeight w:val="311" w:hRule="atLeast"/>
        </w:trPr>
        <w:tc>
          <w:tcPr>
            <w:tcW w:w="1526" w:type="dxa"/>
          </w:tcPr>
          <w:p>
            <w:pPr>
              <w:pStyle w:val="TableParagraph"/>
              <w:ind w:left="560" w:right="431"/>
              <w:rPr>
                <w:sz w:val="24"/>
              </w:rPr>
            </w:pPr>
            <w:r>
              <w:rPr>
                <w:sz w:val="24"/>
              </w:rPr>
              <w:t>28 </w:t>
            </w:r>
          </w:p>
        </w:tc>
        <w:tc>
          <w:tcPr>
            <w:tcW w:w="3543" w:type="dxa"/>
          </w:tcPr>
          <w:p>
            <w:pPr>
              <w:pStyle w:val="TableParagraph"/>
              <w:ind w:right="1159"/>
              <w:jc w:val="right"/>
              <w:rPr>
                <w:sz w:val="24"/>
              </w:rPr>
            </w:pPr>
            <w:r>
              <w:rPr>
                <w:sz w:val="24"/>
              </w:rPr>
              <w:t>东北证券 </w:t>
            </w:r>
          </w:p>
        </w:tc>
        <w:tc>
          <w:tcPr>
            <w:tcW w:w="3454" w:type="dxa"/>
          </w:tcPr>
          <w:p>
            <w:pPr>
              <w:pStyle w:val="TableParagraph"/>
              <w:ind w:left="800" w:right="672"/>
              <w:rPr>
                <w:sz w:val="24"/>
              </w:rPr>
            </w:pPr>
            <w:r>
              <w:rPr>
                <w:sz w:val="24"/>
              </w:rPr>
              <w:t>3,057 </w:t>
            </w:r>
          </w:p>
        </w:tc>
      </w:tr>
      <w:tr>
        <w:trPr>
          <w:trHeight w:val="311" w:hRule="atLeast"/>
        </w:trPr>
        <w:tc>
          <w:tcPr>
            <w:tcW w:w="1526" w:type="dxa"/>
          </w:tcPr>
          <w:p>
            <w:pPr>
              <w:pStyle w:val="TableParagraph"/>
              <w:ind w:left="560" w:right="431"/>
              <w:rPr>
                <w:sz w:val="24"/>
              </w:rPr>
            </w:pPr>
            <w:r>
              <w:rPr>
                <w:sz w:val="24"/>
              </w:rPr>
              <w:t>29 </w:t>
            </w:r>
          </w:p>
        </w:tc>
        <w:tc>
          <w:tcPr>
            <w:tcW w:w="3543" w:type="dxa"/>
          </w:tcPr>
          <w:p>
            <w:pPr>
              <w:pStyle w:val="TableParagraph"/>
              <w:ind w:right="1159"/>
              <w:jc w:val="right"/>
              <w:rPr>
                <w:sz w:val="24"/>
              </w:rPr>
            </w:pPr>
            <w:r>
              <w:rPr>
                <w:sz w:val="24"/>
              </w:rPr>
              <w:t>中航证券 </w:t>
            </w:r>
          </w:p>
        </w:tc>
        <w:tc>
          <w:tcPr>
            <w:tcW w:w="3454" w:type="dxa"/>
          </w:tcPr>
          <w:p>
            <w:pPr>
              <w:pStyle w:val="TableParagraph"/>
              <w:ind w:left="800" w:right="672"/>
              <w:rPr>
                <w:sz w:val="24"/>
              </w:rPr>
            </w:pPr>
            <w:r>
              <w:rPr>
                <w:sz w:val="24"/>
              </w:rPr>
              <w:t>3,041 </w:t>
            </w:r>
          </w:p>
        </w:tc>
      </w:tr>
      <w:tr>
        <w:trPr>
          <w:trHeight w:val="311" w:hRule="atLeast"/>
        </w:trPr>
        <w:tc>
          <w:tcPr>
            <w:tcW w:w="1526" w:type="dxa"/>
          </w:tcPr>
          <w:p>
            <w:pPr>
              <w:pStyle w:val="TableParagraph"/>
              <w:ind w:left="560" w:right="431"/>
              <w:rPr>
                <w:sz w:val="24"/>
              </w:rPr>
            </w:pPr>
            <w:r>
              <w:rPr>
                <w:sz w:val="24"/>
              </w:rPr>
              <w:t>30 </w:t>
            </w:r>
          </w:p>
        </w:tc>
        <w:tc>
          <w:tcPr>
            <w:tcW w:w="3543" w:type="dxa"/>
          </w:tcPr>
          <w:p>
            <w:pPr>
              <w:pStyle w:val="TableParagraph"/>
              <w:ind w:right="1159"/>
              <w:jc w:val="right"/>
              <w:rPr>
                <w:sz w:val="24"/>
              </w:rPr>
            </w:pPr>
            <w:r>
              <w:rPr>
                <w:sz w:val="24"/>
              </w:rPr>
              <w:t>宏信证券 </w:t>
            </w:r>
          </w:p>
        </w:tc>
        <w:tc>
          <w:tcPr>
            <w:tcW w:w="3454" w:type="dxa"/>
          </w:tcPr>
          <w:p>
            <w:pPr>
              <w:pStyle w:val="TableParagraph"/>
              <w:ind w:left="800" w:right="672"/>
              <w:rPr>
                <w:sz w:val="24"/>
              </w:rPr>
            </w:pPr>
            <w:r>
              <w:rPr>
                <w:sz w:val="24"/>
              </w:rPr>
              <w:t>2,807 </w:t>
            </w:r>
          </w:p>
        </w:tc>
      </w:tr>
    </w:tbl>
    <w:p>
      <w:pPr>
        <w:spacing w:after="0"/>
        <w:rPr>
          <w:sz w:val="24"/>
        </w:rPr>
        <w:sectPr>
          <w:pgSz w:w="11910" w:h="16840"/>
          <w:pgMar w:header="0" w:footer="1122" w:top="1420" w:bottom="132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6"/>
        <w:gridCol w:w="3543"/>
        <w:gridCol w:w="3454"/>
      </w:tblGrid>
      <w:tr>
        <w:trPr>
          <w:trHeight w:val="311" w:hRule="atLeast"/>
        </w:trPr>
        <w:tc>
          <w:tcPr>
            <w:tcW w:w="1526" w:type="dxa"/>
          </w:tcPr>
          <w:p>
            <w:pPr>
              <w:pStyle w:val="TableParagraph"/>
              <w:ind w:right="511"/>
              <w:jc w:val="right"/>
              <w:rPr>
                <w:sz w:val="24"/>
              </w:rPr>
            </w:pPr>
            <w:r>
              <w:rPr>
                <w:sz w:val="24"/>
              </w:rPr>
              <w:t>31 </w:t>
            </w:r>
          </w:p>
        </w:tc>
        <w:tc>
          <w:tcPr>
            <w:tcW w:w="3543" w:type="dxa"/>
          </w:tcPr>
          <w:p>
            <w:pPr>
              <w:pStyle w:val="TableParagraph"/>
              <w:ind w:left="1211" w:right="1081"/>
              <w:rPr>
                <w:sz w:val="24"/>
              </w:rPr>
            </w:pPr>
            <w:r>
              <w:rPr>
                <w:sz w:val="24"/>
              </w:rPr>
              <w:t>国泰君安 </w:t>
            </w:r>
          </w:p>
        </w:tc>
        <w:tc>
          <w:tcPr>
            <w:tcW w:w="3454" w:type="dxa"/>
          </w:tcPr>
          <w:p>
            <w:pPr>
              <w:pStyle w:val="TableParagraph"/>
              <w:ind w:left="800" w:right="672"/>
              <w:rPr>
                <w:sz w:val="24"/>
              </w:rPr>
            </w:pPr>
            <w:r>
              <w:rPr>
                <w:sz w:val="24"/>
              </w:rPr>
              <w:t>2,766 </w:t>
            </w:r>
          </w:p>
        </w:tc>
      </w:tr>
      <w:tr>
        <w:trPr>
          <w:trHeight w:val="312" w:hRule="atLeast"/>
        </w:trPr>
        <w:tc>
          <w:tcPr>
            <w:tcW w:w="1526" w:type="dxa"/>
          </w:tcPr>
          <w:p>
            <w:pPr>
              <w:pStyle w:val="TableParagraph"/>
              <w:ind w:right="511"/>
              <w:jc w:val="right"/>
              <w:rPr>
                <w:sz w:val="24"/>
              </w:rPr>
            </w:pPr>
            <w:r>
              <w:rPr>
                <w:sz w:val="24"/>
              </w:rPr>
              <w:t>32 </w:t>
            </w:r>
          </w:p>
        </w:tc>
        <w:tc>
          <w:tcPr>
            <w:tcW w:w="3543" w:type="dxa"/>
          </w:tcPr>
          <w:p>
            <w:pPr>
              <w:pStyle w:val="TableParagraph"/>
              <w:ind w:left="1211" w:right="1081"/>
              <w:rPr>
                <w:sz w:val="24"/>
              </w:rPr>
            </w:pPr>
            <w:r>
              <w:rPr>
                <w:sz w:val="24"/>
              </w:rPr>
              <w:t>兴业证券 </w:t>
            </w:r>
          </w:p>
        </w:tc>
        <w:tc>
          <w:tcPr>
            <w:tcW w:w="3454" w:type="dxa"/>
          </w:tcPr>
          <w:p>
            <w:pPr>
              <w:pStyle w:val="TableParagraph"/>
              <w:ind w:left="800" w:right="672"/>
              <w:rPr>
                <w:sz w:val="24"/>
              </w:rPr>
            </w:pPr>
            <w:r>
              <w:rPr>
                <w:sz w:val="24"/>
              </w:rPr>
              <w:t>2,759 </w:t>
            </w:r>
          </w:p>
        </w:tc>
      </w:tr>
      <w:tr>
        <w:trPr>
          <w:trHeight w:val="311" w:hRule="atLeast"/>
        </w:trPr>
        <w:tc>
          <w:tcPr>
            <w:tcW w:w="1526" w:type="dxa"/>
          </w:tcPr>
          <w:p>
            <w:pPr>
              <w:pStyle w:val="TableParagraph"/>
              <w:ind w:right="511"/>
              <w:jc w:val="right"/>
              <w:rPr>
                <w:sz w:val="24"/>
              </w:rPr>
            </w:pPr>
            <w:r>
              <w:rPr>
                <w:sz w:val="24"/>
              </w:rPr>
              <w:t>33 </w:t>
            </w:r>
          </w:p>
        </w:tc>
        <w:tc>
          <w:tcPr>
            <w:tcW w:w="3543" w:type="dxa"/>
          </w:tcPr>
          <w:p>
            <w:pPr>
              <w:pStyle w:val="TableParagraph"/>
              <w:ind w:left="1211" w:right="1081"/>
              <w:rPr>
                <w:sz w:val="24"/>
              </w:rPr>
            </w:pPr>
            <w:r>
              <w:rPr>
                <w:sz w:val="24"/>
              </w:rPr>
              <w:t>国盛证券 </w:t>
            </w:r>
          </w:p>
        </w:tc>
        <w:tc>
          <w:tcPr>
            <w:tcW w:w="3454" w:type="dxa"/>
          </w:tcPr>
          <w:p>
            <w:pPr>
              <w:pStyle w:val="TableParagraph"/>
              <w:ind w:left="800" w:right="672"/>
              <w:rPr>
                <w:sz w:val="24"/>
              </w:rPr>
            </w:pPr>
            <w:r>
              <w:rPr>
                <w:sz w:val="24"/>
              </w:rPr>
              <w:t>2,734 </w:t>
            </w:r>
          </w:p>
        </w:tc>
      </w:tr>
      <w:tr>
        <w:trPr>
          <w:trHeight w:val="313" w:hRule="atLeast"/>
        </w:trPr>
        <w:tc>
          <w:tcPr>
            <w:tcW w:w="1526" w:type="dxa"/>
          </w:tcPr>
          <w:p>
            <w:pPr>
              <w:pStyle w:val="TableParagraph"/>
              <w:spacing w:before="2"/>
              <w:ind w:right="511"/>
              <w:jc w:val="right"/>
              <w:rPr>
                <w:sz w:val="24"/>
              </w:rPr>
            </w:pPr>
            <w:r>
              <w:rPr>
                <w:sz w:val="24"/>
              </w:rPr>
              <w:t>34 </w:t>
            </w:r>
          </w:p>
        </w:tc>
        <w:tc>
          <w:tcPr>
            <w:tcW w:w="3543" w:type="dxa"/>
          </w:tcPr>
          <w:p>
            <w:pPr>
              <w:pStyle w:val="TableParagraph"/>
              <w:spacing w:before="2"/>
              <w:ind w:left="1211" w:right="1081"/>
              <w:rPr>
                <w:sz w:val="24"/>
              </w:rPr>
            </w:pPr>
            <w:r>
              <w:rPr>
                <w:sz w:val="24"/>
              </w:rPr>
              <w:t>华金证券 </w:t>
            </w:r>
          </w:p>
        </w:tc>
        <w:tc>
          <w:tcPr>
            <w:tcW w:w="3454" w:type="dxa"/>
          </w:tcPr>
          <w:p>
            <w:pPr>
              <w:pStyle w:val="TableParagraph"/>
              <w:spacing w:before="2"/>
              <w:ind w:left="800" w:right="672"/>
              <w:rPr>
                <w:sz w:val="24"/>
              </w:rPr>
            </w:pPr>
            <w:r>
              <w:rPr>
                <w:sz w:val="24"/>
              </w:rPr>
              <w:t>2,676 </w:t>
            </w:r>
          </w:p>
        </w:tc>
      </w:tr>
      <w:tr>
        <w:trPr>
          <w:trHeight w:val="311" w:hRule="atLeast"/>
        </w:trPr>
        <w:tc>
          <w:tcPr>
            <w:tcW w:w="1526" w:type="dxa"/>
          </w:tcPr>
          <w:p>
            <w:pPr>
              <w:pStyle w:val="TableParagraph"/>
              <w:ind w:right="511"/>
              <w:jc w:val="right"/>
              <w:rPr>
                <w:sz w:val="24"/>
              </w:rPr>
            </w:pPr>
            <w:r>
              <w:rPr>
                <w:sz w:val="24"/>
              </w:rPr>
              <w:t>35 </w:t>
            </w:r>
          </w:p>
        </w:tc>
        <w:tc>
          <w:tcPr>
            <w:tcW w:w="3543" w:type="dxa"/>
          </w:tcPr>
          <w:p>
            <w:pPr>
              <w:pStyle w:val="TableParagraph"/>
              <w:ind w:left="1211" w:right="1081"/>
              <w:rPr>
                <w:sz w:val="24"/>
              </w:rPr>
            </w:pPr>
            <w:r>
              <w:rPr>
                <w:sz w:val="24"/>
              </w:rPr>
              <w:t>长城证券 </w:t>
            </w:r>
          </w:p>
        </w:tc>
        <w:tc>
          <w:tcPr>
            <w:tcW w:w="3454" w:type="dxa"/>
          </w:tcPr>
          <w:p>
            <w:pPr>
              <w:pStyle w:val="TableParagraph"/>
              <w:ind w:left="800" w:right="672"/>
              <w:rPr>
                <w:sz w:val="24"/>
              </w:rPr>
            </w:pPr>
            <w:r>
              <w:rPr>
                <w:sz w:val="24"/>
              </w:rPr>
              <w:t>2,629 </w:t>
            </w:r>
          </w:p>
        </w:tc>
      </w:tr>
      <w:tr>
        <w:trPr>
          <w:trHeight w:val="311" w:hRule="atLeast"/>
        </w:trPr>
        <w:tc>
          <w:tcPr>
            <w:tcW w:w="1526" w:type="dxa"/>
          </w:tcPr>
          <w:p>
            <w:pPr>
              <w:pStyle w:val="TableParagraph"/>
              <w:ind w:right="511"/>
              <w:jc w:val="right"/>
              <w:rPr>
                <w:sz w:val="24"/>
              </w:rPr>
            </w:pPr>
            <w:r>
              <w:rPr>
                <w:sz w:val="24"/>
              </w:rPr>
              <w:t>36 </w:t>
            </w:r>
          </w:p>
        </w:tc>
        <w:tc>
          <w:tcPr>
            <w:tcW w:w="3543" w:type="dxa"/>
          </w:tcPr>
          <w:p>
            <w:pPr>
              <w:pStyle w:val="TableParagraph"/>
              <w:ind w:left="1211" w:right="1081"/>
              <w:rPr>
                <w:sz w:val="24"/>
              </w:rPr>
            </w:pPr>
            <w:r>
              <w:rPr>
                <w:sz w:val="24"/>
              </w:rPr>
              <w:t>申港证券 </w:t>
            </w:r>
          </w:p>
        </w:tc>
        <w:tc>
          <w:tcPr>
            <w:tcW w:w="3454" w:type="dxa"/>
          </w:tcPr>
          <w:p>
            <w:pPr>
              <w:pStyle w:val="TableParagraph"/>
              <w:ind w:left="800" w:right="672"/>
              <w:rPr>
                <w:sz w:val="24"/>
              </w:rPr>
            </w:pPr>
            <w:r>
              <w:rPr>
                <w:sz w:val="24"/>
              </w:rPr>
              <w:t>2,545 </w:t>
            </w:r>
          </w:p>
        </w:tc>
      </w:tr>
      <w:tr>
        <w:trPr>
          <w:trHeight w:val="311" w:hRule="atLeast"/>
        </w:trPr>
        <w:tc>
          <w:tcPr>
            <w:tcW w:w="1526" w:type="dxa"/>
          </w:tcPr>
          <w:p>
            <w:pPr>
              <w:pStyle w:val="TableParagraph"/>
              <w:ind w:right="511"/>
              <w:jc w:val="right"/>
              <w:rPr>
                <w:sz w:val="24"/>
              </w:rPr>
            </w:pPr>
            <w:r>
              <w:rPr>
                <w:sz w:val="24"/>
              </w:rPr>
              <w:t>37 </w:t>
            </w:r>
          </w:p>
        </w:tc>
        <w:tc>
          <w:tcPr>
            <w:tcW w:w="3543" w:type="dxa"/>
          </w:tcPr>
          <w:p>
            <w:pPr>
              <w:pStyle w:val="TableParagraph"/>
              <w:ind w:left="1211" w:right="1081"/>
              <w:rPr>
                <w:sz w:val="24"/>
              </w:rPr>
            </w:pPr>
            <w:r>
              <w:rPr>
                <w:sz w:val="24"/>
              </w:rPr>
              <w:t>银河证券 </w:t>
            </w:r>
          </w:p>
        </w:tc>
        <w:tc>
          <w:tcPr>
            <w:tcW w:w="3454" w:type="dxa"/>
          </w:tcPr>
          <w:p>
            <w:pPr>
              <w:pStyle w:val="TableParagraph"/>
              <w:ind w:left="800" w:right="672"/>
              <w:rPr>
                <w:sz w:val="24"/>
              </w:rPr>
            </w:pPr>
            <w:r>
              <w:rPr>
                <w:sz w:val="24"/>
              </w:rPr>
              <w:t>2,347 </w:t>
            </w:r>
          </w:p>
        </w:tc>
      </w:tr>
      <w:tr>
        <w:trPr>
          <w:trHeight w:val="311" w:hRule="atLeast"/>
        </w:trPr>
        <w:tc>
          <w:tcPr>
            <w:tcW w:w="1526" w:type="dxa"/>
          </w:tcPr>
          <w:p>
            <w:pPr>
              <w:pStyle w:val="TableParagraph"/>
              <w:ind w:right="511"/>
              <w:jc w:val="right"/>
              <w:rPr>
                <w:sz w:val="24"/>
              </w:rPr>
            </w:pPr>
            <w:r>
              <w:rPr>
                <w:sz w:val="24"/>
              </w:rPr>
              <w:t>38 </w:t>
            </w:r>
          </w:p>
        </w:tc>
        <w:tc>
          <w:tcPr>
            <w:tcW w:w="3543" w:type="dxa"/>
          </w:tcPr>
          <w:p>
            <w:pPr>
              <w:pStyle w:val="TableParagraph"/>
              <w:ind w:left="1211" w:right="1081"/>
              <w:rPr>
                <w:sz w:val="24"/>
              </w:rPr>
            </w:pPr>
            <w:r>
              <w:rPr>
                <w:sz w:val="24"/>
              </w:rPr>
              <w:t>华安证券 </w:t>
            </w:r>
          </w:p>
        </w:tc>
        <w:tc>
          <w:tcPr>
            <w:tcW w:w="3454" w:type="dxa"/>
          </w:tcPr>
          <w:p>
            <w:pPr>
              <w:pStyle w:val="TableParagraph"/>
              <w:ind w:left="800" w:right="672"/>
              <w:rPr>
                <w:sz w:val="24"/>
              </w:rPr>
            </w:pPr>
            <w:r>
              <w:rPr>
                <w:sz w:val="24"/>
              </w:rPr>
              <w:t>2,162 </w:t>
            </w:r>
          </w:p>
        </w:tc>
      </w:tr>
      <w:tr>
        <w:trPr>
          <w:trHeight w:val="311" w:hRule="atLeast"/>
        </w:trPr>
        <w:tc>
          <w:tcPr>
            <w:tcW w:w="1526" w:type="dxa"/>
          </w:tcPr>
          <w:p>
            <w:pPr>
              <w:pStyle w:val="TableParagraph"/>
              <w:ind w:right="511"/>
              <w:jc w:val="right"/>
              <w:rPr>
                <w:sz w:val="24"/>
              </w:rPr>
            </w:pPr>
            <w:r>
              <w:rPr>
                <w:sz w:val="24"/>
              </w:rPr>
              <w:t>39 </w:t>
            </w:r>
          </w:p>
        </w:tc>
        <w:tc>
          <w:tcPr>
            <w:tcW w:w="3543" w:type="dxa"/>
          </w:tcPr>
          <w:p>
            <w:pPr>
              <w:pStyle w:val="TableParagraph"/>
              <w:ind w:left="1211" w:right="1081"/>
              <w:rPr>
                <w:sz w:val="24"/>
              </w:rPr>
            </w:pPr>
            <w:r>
              <w:rPr>
                <w:sz w:val="24"/>
              </w:rPr>
              <w:t>江海证券 </w:t>
            </w:r>
          </w:p>
        </w:tc>
        <w:tc>
          <w:tcPr>
            <w:tcW w:w="3454" w:type="dxa"/>
          </w:tcPr>
          <w:p>
            <w:pPr>
              <w:pStyle w:val="TableParagraph"/>
              <w:ind w:left="800" w:right="672"/>
              <w:rPr>
                <w:sz w:val="24"/>
              </w:rPr>
            </w:pPr>
            <w:r>
              <w:rPr>
                <w:sz w:val="24"/>
              </w:rPr>
              <w:t>1,800 </w:t>
            </w:r>
          </w:p>
        </w:tc>
      </w:tr>
      <w:tr>
        <w:trPr>
          <w:trHeight w:val="314" w:hRule="atLeast"/>
        </w:trPr>
        <w:tc>
          <w:tcPr>
            <w:tcW w:w="1526" w:type="dxa"/>
          </w:tcPr>
          <w:p>
            <w:pPr>
              <w:pStyle w:val="TableParagraph"/>
              <w:spacing w:before="2"/>
              <w:ind w:right="511"/>
              <w:jc w:val="right"/>
              <w:rPr>
                <w:sz w:val="24"/>
              </w:rPr>
            </w:pPr>
            <w:r>
              <w:rPr>
                <w:sz w:val="24"/>
              </w:rPr>
              <w:t>40 </w:t>
            </w:r>
          </w:p>
        </w:tc>
        <w:tc>
          <w:tcPr>
            <w:tcW w:w="3543" w:type="dxa"/>
          </w:tcPr>
          <w:p>
            <w:pPr>
              <w:pStyle w:val="TableParagraph"/>
              <w:spacing w:before="2"/>
              <w:ind w:left="1211" w:right="1081"/>
              <w:rPr>
                <w:sz w:val="24"/>
              </w:rPr>
            </w:pPr>
            <w:r>
              <w:rPr>
                <w:sz w:val="24"/>
              </w:rPr>
              <w:t>东兴证券 </w:t>
            </w:r>
          </w:p>
        </w:tc>
        <w:tc>
          <w:tcPr>
            <w:tcW w:w="3454" w:type="dxa"/>
          </w:tcPr>
          <w:p>
            <w:pPr>
              <w:pStyle w:val="TableParagraph"/>
              <w:spacing w:before="2"/>
              <w:ind w:left="800" w:right="672"/>
              <w:rPr>
                <w:sz w:val="24"/>
              </w:rPr>
            </w:pPr>
            <w:r>
              <w:rPr>
                <w:sz w:val="24"/>
              </w:rPr>
              <w:t>1,786 </w:t>
            </w:r>
          </w:p>
        </w:tc>
      </w:tr>
      <w:tr>
        <w:trPr>
          <w:trHeight w:val="311" w:hRule="atLeast"/>
        </w:trPr>
        <w:tc>
          <w:tcPr>
            <w:tcW w:w="1526" w:type="dxa"/>
          </w:tcPr>
          <w:p>
            <w:pPr>
              <w:pStyle w:val="TableParagraph"/>
              <w:ind w:right="511"/>
              <w:jc w:val="right"/>
              <w:rPr>
                <w:sz w:val="24"/>
              </w:rPr>
            </w:pPr>
            <w:r>
              <w:rPr>
                <w:sz w:val="24"/>
              </w:rPr>
              <w:t>41 </w:t>
            </w:r>
          </w:p>
        </w:tc>
        <w:tc>
          <w:tcPr>
            <w:tcW w:w="3543" w:type="dxa"/>
          </w:tcPr>
          <w:p>
            <w:pPr>
              <w:pStyle w:val="TableParagraph"/>
              <w:ind w:left="1211" w:right="1081"/>
              <w:rPr>
                <w:sz w:val="24"/>
              </w:rPr>
            </w:pPr>
            <w:r>
              <w:rPr>
                <w:sz w:val="24"/>
              </w:rPr>
              <w:t>渤海证券 </w:t>
            </w:r>
          </w:p>
        </w:tc>
        <w:tc>
          <w:tcPr>
            <w:tcW w:w="3454" w:type="dxa"/>
          </w:tcPr>
          <w:p>
            <w:pPr>
              <w:pStyle w:val="TableParagraph"/>
              <w:ind w:left="800" w:right="672"/>
              <w:rPr>
                <w:sz w:val="24"/>
              </w:rPr>
            </w:pPr>
            <w:r>
              <w:rPr>
                <w:sz w:val="24"/>
              </w:rPr>
              <w:t>1,637 </w:t>
            </w:r>
          </w:p>
        </w:tc>
      </w:tr>
      <w:tr>
        <w:trPr>
          <w:trHeight w:val="311" w:hRule="atLeast"/>
        </w:trPr>
        <w:tc>
          <w:tcPr>
            <w:tcW w:w="1526" w:type="dxa"/>
          </w:tcPr>
          <w:p>
            <w:pPr>
              <w:pStyle w:val="TableParagraph"/>
              <w:ind w:right="511"/>
              <w:jc w:val="right"/>
              <w:rPr>
                <w:sz w:val="24"/>
              </w:rPr>
            </w:pPr>
            <w:r>
              <w:rPr>
                <w:sz w:val="24"/>
              </w:rPr>
              <w:t>42 </w:t>
            </w:r>
          </w:p>
        </w:tc>
        <w:tc>
          <w:tcPr>
            <w:tcW w:w="3543" w:type="dxa"/>
          </w:tcPr>
          <w:p>
            <w:pPr>
              <w:pStyle w:val="TableParagraph"/>
              <w:ind w:left="1211" w:right="1081"/>
              <w:rPr>
                <w:sz w:val="24"/>
              </w:rPr>
            </w:pPr>
            <w:r>
              <w:rPr>
                <w:sz w:val="24"/>
              </w:rPr>
              <w:t>湘财证券 </w:t>
            </w:r>
          </w:p>
        </w:tc>
        <w:tc>
          <w:tcPr>
            <w:tcW w:w="3454" w:type="dxa"/>
          </w:tcPr>
          <w:p>
            <w:pPr>
              <w:pStyle w:val="TableParagraph"/>
              <w:ind w:left="800" w:right="672"/>
              <w:rPr>
                <w:sz w:val="24"/>
              </w:rPr>
            </w:pPr>
            <w:r>
              <w:rPr>
                <w:sz w:val="24"/>
              </w:rPr>
              <w:t>1,595 </w:t>
            </w:r>
          </w:p>
        </w:tc>
      </w:tr>
      <w:tr>
        <w:trPr>
          <w:trHeight w:val="311" w:hRule="atLeast"/>
        </w:trPr>
        <w:tc>
          <w:tcPr>
            <w:tcW w:w="1526" w:type="dxa"/>
          </w:tcPr>
          <w:p>
            <w:pPr>
              <w:pStyle w:val="TableParagraph"/>
              <w:ind w:right="511"/>
              <w:jc w:val="right"/>
              <w:rPr>
                <w:sz w:val="24"/>
              </w:rPr>
            </w:pPr>
            <w:r>
              <w:rPr>
                <w:sz w:val="24"/>
              </w:rPr>
              <w:t>43 </w:t>
            </w:r>
          </w:p>
        </w:tc>
        <w:tc>
          <w:tcPr>
            <w:tcW w:w="3543" w:type="dxa"/>
          </w:tcPr>
          <w:p>
            <w:pPr>
              <w:pStyle w:val="TableParagraph"/>
              <w:ind w:left="1211" w:right="1081"/>
              <w:rPr>
                <w:sz w:val="24"/>
              </w:rPr>
            </w:pPr>
            <w:r>
              <w:rPr>
                <w:sz w:val="24"/>
              </w:rPr>
              <w:t>万联证券 </w:t>
            </w:r>
          </w:p>
        </w:tc>
        <w:tc>
          <w:tcPr>
            <w:tcW w:w="3454" w:type="dxa"/>
          </w:tcPr>
          <w:p>
            <w:pPr>
              <w:pStyle w:val="TableParagraph"/>
              <w:ind w:left="800" w:right="672"/>
              <w:rPr>
                <w:sz w:val="24"/>
              </w:rPr>
            </w:pPr>
            <w:r>
              <w:rPr>
                <w:sz w:val="24"/>
              </w:rPr>
              <w:t>1,531 </w:t>
            </w:r>
          </w:p>
        </w:tc>
      </w:tr>
      <w:tr>
        <w:trPr>
          <w:trHeight w:val="312" w:hRule="atLeast"/>
        </w:trPr>
        <w:tc>
          <w:tcPr>
            <w:tcW w:w="1526" w:type="dxa"/>
          </w:tcPr>
          <w:p>
            <w:pPr>
              <w:pStyle w:val="TableParagraph"/>
              <w:ind w:right="511"/>
              <w:jc w:val="right"/>
              <w:rPr>
                <w:sz w:val="24"/>
              </w:rPr>
            </w:pPr>
            <w:r>
              <w:rPr>
                <w:sz w:val="24"/>
              </w:rPr>
              <w:t>44 </w:t>
            </w:r>
          </w:p>
        </w:tc>
        <w:tc>
          <w:tcPr>
            <w:tcW w:w="3543" w:type="dxa"/>
          </w:tcPr>
          <w:p>
            <w:pPr>
              <w:pStyle w:val="TableParagraph"/>
              <w:ind w:left="1211" w:right="1081"/>
              <w:rPr>
                <w:sz w:val="24"/>
              </w:rPr>
            </w:pPr>
            <w:r>
              <w:rPr>
                <w:sz w:val="24"/>
              </w:rPr>
              <w:t>方正证券 </w:t>
            </w:r>
          </w:p>
        </w:tc>
        <w:tc>
          <w:tcPr>
            <w:tcW w:w="3454" w:type="dxa"/>
          </w:tcPr>
          <w:p>
            <w:pPr>
              <w:pStyle w:val="TableParagraph"/>
              <w:ind w:left="800" w:right="672"/>
              <w:rPr>
                <w:sz w:val="24"/>
              </w:rPr>
            </w:pPr>
            <w:r>
              <w:rPr>
                <w:sz w:val="24"/>
              </w:rPr>
              <w:t>1,442 </w:t>
            </w:r>
          </w:p>
        </w:tc>
      </w:tr>
      <w:tr>
        <w:trPr>
          <w:trHeight w:val="311" w:hRule="atLeast"/>
        </w:trPr>
        <w:tc>
          <w:tcPr>
            <w:tcW w:w="1526" w:type="dxa"/>
          </w:tcPr>
          <w:p>
            <w:pPr>
              <w:pStyle w:val="TableParagraph"/>
              <w:ind w:right="511"/>
              <w:jc w:val="right"/>
              <w:rPr>
                <w:sz w:val="24"/>
              </w:rPr>
            </w:pPr>
            <w:r>
              <w:rPr>
                <w:sz w:val="24"/>
              </w:rPr>
              <w:t>45 </w:t>
            </w:r>
          </w:p>
        </w:tc>
        <w:tc>
          <w:tcPr>
            <w:tcW w:w="3543" w:type="dxa"/>
          </w:tcPr>
          <w:p>
            <w:pPr>
              <w:pStyle w:val="TableParagraph"/>
              <w:ind w:left="1211" w:right="1081"/>
              <w:rPr>
                <w:sz w:val="24"/>
              </w:rPr>
            </w:pPr>
            <w:r>
              <w:rPr>
                <w:sz w:val="24"/>
              </w:rPr>
              <w:t>中信建投 </w:t>
            </w:r>
          </w:p>
        </w:tc>
        <w:tc>
          <w:tcPr>
            <w:tcW w:w="3454" w:type="dxa"/>
          </w:tcPr>
          <w:p>
            <w:pPr>
              <w:pStyle w:val="TableParagraph"/>
              <w:ind w:left="800" w:right="672"/>
              <w:rPr>
                <w:sz w:val="24"/>
              </w:rPr>
            </w:pPr>
            <w:r>
              <w:rPr>
                <w:sz w:val="24"/>
              </w:rPr>
              <w:t>1,424 </w:t>
            </w:r>
          </w:p>
        </w:tc>
      </w:tr>
      <w:tr>
        <w:trPr>
          <w:trHeight w:val="314" w:hRule="atLeast"/>
        </w:trPr>
        <w:tc>
          <w:tcPr>
            <w:tcW w:w="1526" w:type="dxa"/>
          </w:tcPr>
          <w:p>
            <w:pPr>
              <w:pStyle w:val="TableParagraph"/>
              <w:spacing w:before="2"/>
              <w:ind w:right="511"/>
              <w:jc w:val="right"/>
              <w:rPr>
                <w:sz w:val="24"/>
              </w:rPr>
            </w:pPr>
            <w:r>
              <w:rPr>
                <w:sz w:val="24"/>
              </w:rPr>
              <w:t>46 </w:t>
            </w:r>
          </w:p>
        </w:tc>
        <w:tc>
          <w:tcPr>
            <w:tcW w:w="3543" w:type="dxa"/>
          </w:tcPr>
          <w:p>
            <w:pPr>
              <w:pStyle w:val="TableParagraph"/>
              <w:spacing w:before="2"/>
              <w:ind w:left="1211" w:right="1081"/>
              <w:rPr>
                <w:sz w:val="24"/>
              </w:rPr>
            </w:pPr>
            <w:r>
              <w:rPr>
                <w:sz w:val="24"/>
              </w:rPr>
              <w:t>爱建证券 </w:t>
            </w:r>
          </w:p>
        </w:tc>
        <w:tc>
          <w:tcPr>
            <w:tcW w:w="3454" w:type="dxa"/>
          </w:tcPr>
          <w:p>
            <w:pPr>
              <w:pStyle w:val="TableParagraph"/>
              <w:spacing w:before="2"/>
              <w:ind w:left="800" w:right="672"/>
              <w:rPr>
                <w:sz w:val="24"/>
              </w:rPr>
            </w:pPr>
            <w:r>
              <w:rPr>
                <w:sz w:val="24"/>
              </w:rPr>
              <w:t>1,348 </w:t>
            </w:r>
          </w:p>
        </w:tc>
      </w:tr>
      <w:tr>
        <w:trPr>
          <w:trHeight w:val="311" w:hRule="atLeast"/>
        </w:trPr>
        <w:tc>
          <w:tcPr>
            <w:tcW w:w="1526" w:type="dxa"/>
          </w:tcPr>
          <w:p>
            <w:pPr>
              <w:pStyle w:val="TableParagraph"/>
              <w:ind w:right="511"/>
              <w:jc w:val="right"/>
              <w:rPr>
                <w:sz w:val="24"/>
              </w:rPr>
            </w:pPr>
            <w:r>
              <w:rPr>
                <w:sz w:val="24"/>
              </w:rPr>
              <w:t>47 </w:t>
            </w:r>
          </w:p>
        </w:tc>
        <w:tc>
          <w:tcPr>
            <w:tcW w:w="3543" w:type="dxa"/>
          </w:tcPr>
          <w:p>
            <w:pPr>
              <w:pStyle w:val="TableParagraph"/>
              <w:ind w:left="1211" w:right="1081"/>
              <w:rPr>
                <w:sz w:val="24"/>
              </w:rPr>
            </w:pPr>
            <w:r>
              <w:rPr>
                <w:sz w:val="24"/>
              </w:rPr>
              <w:t>华龙证券 </w:t>
            </w:r>
          </w:p>
        </w:tc>
        <w:tc>
          <w:tcPr>
            <w:tcW w:w="3454" w:type="dxa"/>
          </w:tcPr>
          <w:p>
            <w:pPr>
              <w:pStyle w:val="TableParagraph"/>
              <w:ind w:left="800" w:right="672"/>
              <w:rPr>
                <w:sz w:val="24"/>
              </w:rPr>
            </w:pPr>
            <w:r>
              <w:rPr>
                <w:sz w:val="24"/>
              </w:rPr>
              <w:t>1,260 </w:t>
            </w:r>
          </w:p>
        </w:tc>
      </w:tr>
      <w:tr>
        <w:trPr>
          <w:trHeight w:val="311" w:hRule="atLeast"/>
        </w:trPr>
        <w:tc>
          <w:tcPr>
            <w:tcW w:w="1526" w:type="dxa"/>
          </w:tcPr>
          <w:p>
            <w:pPr>
              <w:pStyle w:val="TableParagraph"/>
              <w:ind w:right="511"/>
              <w:jc w:val="right"/>
              <w:rPr>
                <w:sz w:val="24"/>
              </w:rPr>
            </w:pPr>
            <w:r>
              <w:rPr>
                <w:sz w:val="24"/>
              </w:rPr>
              <w:t>48 </w:t>
            </w:r>
          </w:p>
        </w:tc>
        <w:tc>
          <w:tcPr>
            <w:tcW w:w="3543" w:type="dxa"/>
          </w:tcPr>
          <w:p>
            <w:pPr>
              <w:pStyle w:val="TableParagraph"/>
              <w:ind w:left="1211" w:right="1081"/>
              <w:rPr>
                <w:sz w:val="24"/>
              </w:rPr>
            </w:pPr>
            <w:r>
              <w:rPr>
                <w:sz w:val="24"/>
              </w:rPr>
              <w:t>西部证券 </w:t>
            </w:r>
          </w:p>
        </w:tc>
        <w:tc>
          <w:tcPr>
            <w:tcW w:w="3454" w:type="dxa"/>
          </w:tcPr>
          <w:p>
            <w:pPr>
              <w:pStyle w:val="TableParagraph"/>
              <w:ind w:left="800" w:right="672"/>
              <w:rPr>
                <w:sz w:val="24"/>
              </w:rPr>
            </w:pPr>
            <w:r>
              <w:rPr>
                <w:sz w:val="24"/>
              </w:rPr>
              <w:t>1,118 </w:t>
            </w:r>
          </w:p>
        </w:tc>
      </w:tr>
      <w:tr>
        <w:trPr>
          <w:trHeight w:val="311" w:hRule="atLeast"/>
        </w:trPr>
        <w:tc>
          <w:tcPr>
            <w:tcW w:w="1526" w:type="dxa"/>
          </w:tcPr>
          <w:p>
            <w:pPr>
              <w:pStyle w:val="TableParagraph"/>
              <w:ind w:right="511"/>
              <w:jc w:val="right"/>
              <w:rPr>
                <w:sz w:val="24"/>
              </w:rPr>
            </w:pPr>
            <w:r>
              <w:rPr>
                <w:sz w:val="24"/>
              </w:rPr>
              <w:t>49 </w:t>
            </w:r>
          </w:p>
        </w:tc>
        <w:tc>
          <w:tcPr>
            <w:tcW w:w="3543" w:type="dxa"/>
          </w:tcPr>
          <w:p>
            <w:pPr>
              <w:pStyle w:val="TableParagraph"/>
              <w:ind w:left="1211" w:right="1081"/>
              <w:rPr>
                <w:sz w:val="24"/>
              </w:rPr>
            </w:pPr>
            <w:r>
              <w:rPr>
                <w:sz w:val="24"/>
              </w:rPr>
              <w:t>山西证券 </w:t>
            </w:r>
          </w:p>
        </w:tc>
        <w:tc>
          <w:tcPr>
            <w:tcW w:w="3454" w:type="dxa"/>
          </w:tcPr>
          <w:p>
            <w:pPr>
              <w:pStyle w:val="TableParagraph"/>
              <w:ind w:left="800" w:right="672"/>
              <w:rPr>
                <w:sz w:val="24"/>
              </w:rPr>
            </w:pPr>
            <w:r>
              <w:rPr>
                <w:sz w:val="24"/>
              </w:rPr>
              <w:t>1,051 </w:t>
            </w:r>
          </w:p>
        </w:tc>
      </w:tr>
      <w:tr>
        <w:trPr>
          <w:trHeight w:val="311" w:hRule="atLeast"/>
        </w:trPr>
        <w:tc>
          <w:tcPr>
            <w:tcW w:w="1526" w:type="dxa"/>
          </w:tcPr>
          <w:p>
            <w:pPr>
              <w:pStyle w:val="TableParagraph"/>
              <w:ind w:right="511"/>
              <w:jc w:val="right"/>
              <w:rPr>
                <w:sz w:val="24"/>
              </w:rPr>
            </w:pPr>
            <w:r>
              <w:rPr>
                <w:sz w:val="24"/>
              </w:rPr>
              <w:t>50 </w:t>
            </w:r>
          </w:p>
        </w:tc>
        <w:tc>
          <w:tcPr>
            <w:tcW w:w="3543" w:type="dxa"/>
          </w:tcPr>
          <w:p>
            <w:pPr>
              <w:pStyle w:val="TableParagraph"/>
              <w:ind w:left="1211" w:right="1081"/>
              <w:rPr>
                <w:sz w:val="24"/>
              </w:rPr>
            </w:pPr>
            <w:r>
              <w:rPr>
                <w:sz w:val="24"/>
              </w:rPr>
              <w:t>浙商证券 </w:t>
            </w:r>
          </w:p>
        </w:tc>
        <w:tc>
          <w:tcPr>
            <w:tcW w:w="3454" w:type="dxa"/>
          </w:tcPr>
          <w:p>
            <w:pPr>
              <w:pStyle w:val="TableParagraph"/>
              <w:ind w:left="800" w:right="672"/>
              <w:rPr>
                <w:sz w:val="24"/>
              </w:rPr>
            </w:pPr>
            <w:r>
              <w:rPr>
                <w:sz w:val="24"/>
              </w:rPr>
              <w:t>891 </w:t>
            </w:r>
          </w:p>
        </w:tc>
      </w:tr>
      <w:tr>
        <w:trPr>
          <w:trHeight w:val="311" w:hRule="atLeast"/>
        </w:trPr>
        <w:tc>
          <w:tcPr>
            <w:tcW w:w="1526" w:type="dxa"/>
          </w:tcPr>
          <w:p>
            <w:pPr>
              <w:pStyle w:val="TableParagraph"/>
              <w:ind w:right="511"/>
              <w:jc w:val="right"/>
              <w:rPr>
                <w:sz w:val="24"/>
              </w:rPr>
            </w:pPr>
            <w:r>
              <w:rPr>
                <w:sz w:val="24"/>
              </w:rPr>
              <w:t>51 </w:t>
            </w:r>
          </w:p>
        </w:tc>
        <w:tc>
          <w:tcPr>
            <w:tcW w:w="3543" w:type="dxa"/>
          </w:tcPr>
          <w:p>
            <w:pPr>
              <w:pStyle w:val="TableParagraph"/>
              <w:ind w:left="1211" w:right="1081"/>
              <w:rPr>
                <w:sz w:val="24"/>
              </w:rPr>
            </w:pPr>
            <w:r>
              <w:rPr>
                <w:sz w:val="24"/>
              </w:rPr>
              <w:t>民生证券 </w:t>
            </w:r>
          </w:p>
        </w:tc>
        <w:tc>
          <w:tcPr>
            <w:tcW w:w="3454" w:type="dxa"/>
          </w:tcPr>
          <w:p>
            <w:pPr>
              <w:pStyle w:val="TableParagraph"/>
              <w:ind w:left="800" w:right="672"/>
              <w:rPr>
                <w:sz w:val="24"/>
              </w:rPr>
            </w:pPr>
            <w:r>
              <w:rPr>
                <w:sz w:val="24"/>
              </w:rPr>
              <w:t>877 </w:t>
            </w:r>
          </w:p>
        </w:tc>
      </w:tr>
      <w:tr>
        <w:trPr>
          <w:trHeight w:val="313" w:hRule="atLeast"/>
        </w:trPr>
        <w:tc>
          <w:tcPr>
            <w:tcW w:w="1526" w:type="dxa"/>
          </w:tcPr>
          <w:p>
            <w:pPr>
              <w:pStyle w:val="TableParagraph"/>
              <w:spacing w:before="2"/>
              <w:ind w:right="511"/>
              <w:jc w:val="right"/>
              <w:rPr>
                <w:sz w:val="24"/>
              </w:rPr>
            </w:pPr>
            <w:r>
              <w:rPr>
                <w:sz w:val="24"/>
              </w:rPr>
              <w:t>52 </w:t>
            </w:r>
          </w:p>
        </w:tc>
        <w:tc>
          <w:tcPr>
            <w:tcW w:w="3543" w:type="dxa"/>
          </w:tcPr>
          <w:p>
            <w:pPr>
              <w:pStyle w:val="TableParagraph"/>
              <w:spacing w:before="2"/>
              <w:ind w:left="1211" w:right="1081"/>
              <w:rPr>
                <w:sz w:val="24"/>
              </w:rPr>
            </w:pPr>
            <w:r>
              <w:rPr>
                <w:sz w:val="24"/>
              </w:rPr>
              <w:t>中山证券 </w:t>
            </w:r>
          </w:p>
        </w:tc>
        <w:tc>
          <w:tcPr>
            <w:tcW w:w="3454" w:type="dxa"/>
          </w:tcPr>
          <w:p>
            <w:pPr>
              <w:pStyle w:val="TableParagraph"/>
              <w:spacing w:before="2"/>
              <w:ind w:left="800" w:right="672"/>
              <w:rPr>
                <w:sz w:val="24"/>
              </w:rPr>
            </w:pPr>
            <w:r>
              <w:rPr>
                <w:sz w:val="24"/>
              </w:rPr>
              <w:t>754 </w:t>
            </w:r>
          </w:p>
        </w:tc>
      </w:tr>
      <w:tr>
        <w:trPr>
          <w:trHeight w:val="311" w:hRule="atLeast"/>
        </w:trPr>
        <w:tc>
          <w:tcPr>
            <w:tcW w:w="1526" w:type="dxa"/>
          </w:tcPr>
          <w:p>
            <w:pPr>
              <w:pStyle w:val="TableParagraph"/>
              <w:ind w:right="511"/>
              <w:jc w:val="right"/>
              <w:rPr>
                <w:sz w:val="24"/>
              </w:rPr>
            </w:pPr>
            <w:r>
              <w:rPr>
                <w:sz w:val="24"/>
              </w:rPr>
              <w:t>53 </w:t>
            </w:r>
          </w:p>
        </w:tc>
        <w:tc>
          <w:tcPr>
            <w:tcW w:w="3543" w:type="dxa"/>
          </w:tcPr>
          <w:p>
            <w:pPr>
              <w:pStyle w:val="TableParagraph"/>
              <w:ind w:left="1211" w:right="1081"/>
              <w:rPr>
                <w:sz w:val="24"/>
              </w:rPr>
            </w:pPr>
            <w:r>
              <w:rPr>
                <w:sz w:val="24"/>
              </w:rPr>
              <w:t>财信证券 </w:t>
            </w:r>
          </w:p>
        </w:tc>
        <w:tc>
          <w:tcPr>
            <w:tcW w:w="3454" w:type="dxa"/>
          </w:tcPr>
          <w:p>
            <w:pPr>
              <w:pStyle w:val="TableParagraph"/>
              <w:ind w:left="800" w:right="672"/>
              <w:rPr>
                <w:sz w:val="24"/>
              </w:rPr>
            </w:pPr>
            <w:r>
              <w:rPr>
                <w:sz w:val="24"/>
              </w:rPr>
              <w:t>746 </w:t>
            </w:r>
          </w:p>
        </w:tc>
      </w:tr>
      <w:tr>
        <w:trPr>
          <w:trHeight w:val="311" w:hRule="atLeast"/>
        </w:trPr>
        <w:tc>
          <w:tcPr>
            <w:tcW w:w="1526" w:type="dxa"/>
          </w:tcPr>
          <w:p>
            <w:pPr>
              <w:pStyle w:val="TableParagraph"/>
              <w:ind w:right="511"/>
              <w:jc w:val="right"/>
              <w:rPr>
                <w:sz w:val="24"/>
              </w:rPr>
            </w:pPr>
            <w:r>
              <w:rPr>
                <w:sz w:val="24"/>
              </w:rPr>
              <w:t>54 </w:t>
            </w:r>
          </w:p>
        </w:tc>
        <w:tc>
          <w:tcPr>
            <w:tcW w:w="3543" w:type="dxa"/>
          </w:tcPr>
          <w:p>
            <w:pPr>
              <w:pStyle w:val="TableParagraph"/>
              <w:ind w:left="1211" w:right="1081"/>
              <w:rPr>
                <w:sz w:val="24"/>
              </w:rPr>
            </w:pPr>
            <w:r>
              <w:rPr>
                <w:sz w:val="24"/>
              </w:rPr>
              <w:t>中银证券 </w:t>
            </w:r>
          </w:p>
        </w:tc>
        <w:tc>
          <w:tcPr>
            <w:tcW w:w="3454" w:type="dxa"/>
          </w:tcPr>
          <w:p>
            <w:pPr>
              <w:pStyle w:val="TableParagraph"/>
              <w:ind w:left="800" w:right="672"/>
              <w:rPr>
                <w:sz w:val="24"/>
              </w:rPr>
            </w:pPr>
            <w:r>
              <w:rPr>
                <w:sz w:val="24"/>
              </w:rPr>
              <w:t>679 </w:t>
            </w:r>
          </w:p>
        </w:tc>
      </w:tr>
      <w:tr>
        <w:trPr>
          <w:trHeight w:val="312" w:hRule="atLeast"/>
        </w:trPr>
        <w:tc>
          <w:tcPr>
            <w:tcW w:w="1526" w:type="dxa"/>
          </w:tcPr>
          <w:p>
            <w:pPr>
              <w:pStyle w:val="TableParagraph"/>
              <w:ind w:right="511"/>
              <w:jc w:val="right"/>
              <w:rPr>
                <w:sz w:val="24"/>
              </w:rPr>
            </w:pPr>
            <w:r>
              <w:rPr>
                <w:sz w:val="24"/>
              </w:rPr>
              <w:t>55 </w:t>
            </w:r>
          </w:p>
        </w:tc>
        <w:tc>
          <w:tcPr>
            <w:tcW w:w="3543" w:type="dxa"/>
          </w:tcPr>
          <w:p>
            <w:pPr>
              <w:pStyle w:val="TableParagraph"/>
              <w:ind w:left="1211" w:right="1081"/>
              <w:rPr>
                <w:sz w:val="24"/>
              </w:rPr>
            </w:pPr>
            <w:r>
              <w:rPr>
                <w:sz w:val="24"/>
              </w:rPr>
              <w:t>华融证券 </w:t>
            </w:r>
          </w:p>
        </w:tc>
        <w:tc>
          <w:tcPr>
            <w:tcW w:w="3454" w:type="dxa"/>
          </w:tcPr>
          <w:p>
            <w:pPr>
              <w:pStyle w:val="TableParagraph"/>
              <w:ind w:left="800" w:right="672"/>
              <w:rPr>
                <w:sz w:val="24"/>
              </w:rPr>
            </w:pPr>
            <w:r>
              <w:rPr>
                <w:sz w:val="24"/>
              </w:rPr>
              <w:t>659 </w:t>
            </w:r>
          </w:p>
        </w:tc>
      </w:tr>
      <w:tr>
        <w:trPr>
          <w:trHeight w:val="311" w:hRule="atLeast"/>
        </w:trPr>
        <w:tc>
          <w:tcPr>
            <w:tcW w:w="1526" w:type="dxa"/>
          </w:tcPr>
          <w:p>
            <w:pPr>
              <w:pStyle w:val="TableParagraph"/>
              <w:ind w:right="511"/>
              <w:jc w:val="right"/>
              <w:rPr>
                <w:sz w:val="24"/>
              </w:rPr>
            </w:pPr>
            <w:r>
              <w:rPr>
                <w:sz w:val="24"/>
              </w:rPr>
              <w:t>56 </w:t>
            </w:r>
          </w:p>
        </w:tc>
        <w:tc>
          <w:tcPr>
            <w:tcW w:w="3543" w:type="dxa"/>
          </w:tcPr>
          <w:p>
            <w:pPr>
              <w:pStyle w:val="TableParagraph"/>
              <w:ind w:left="1211" w:right="1081"/>
              <w:rPr>
                <w:sz w:val="24"/>
              </w:rPr>
            </w:pPr>
            <w:r>
              <w:rPr>
                <w:sz w:val="24"/>
              </w:rPr>
              <w:t>东吴证券 </w:t>
            </w:r>
          </w:p>
        </w:tc>
        <w:tc>
          <w:tcPr>
            <w:tcW w:w="3454" w:type="dxa"/>
          </w:tcPr>
          <w:p>
            <w:pPr>
              <w:pStyle w:val="TableParagraph"/>
              <w:ind w:left="800" w:right="672"/>
              <w:rPr>
                <w:sz w:val="24"/>
              </w:rPr>
            </w:pPr>
            <w:r>
              <w:rPr>
                <w:sz w:val="24"/>
              </w:rPr>
              <w:t>654 </w:t>
            </w:r>
          </w:p>
        </w:tc>
      </w:tr>
      <w:tr>
        <w:trPr>
          <w:trHeight w:val="311" w:hRule="atLeast"/>
        </w:trPr>
        <w:tc>
          <w:tcPr>
            <w:tcW w:w="1526" w:type="dxa"/>
          </w:tcPr>
          <w:p>
            <w:pPr>
              <w:pStyle w:val="TableParagraph"/>
              <w:ind w:right="511"/>
              <w:jc w:val="right"/>
              <w:rPr>
                <w:sz w:val="24"/>
              </w:rPr>
            </w:pPr>
            <w:r>
              <w:rPr>
                <w:sz w:val="24"/>
              </w:rPr>
              <w:t>57 </w:t>
            </w:r>
          </w:p>
        </w:tc>
        <w:tc>
          <w:tcPr>
            <w:tcW w:w="3543" w:type="dxa"/>
          </w:tcPr>
          <w:p>
            <w:pPr>
              <w:pStyle w:val="TableParagraph"/>
              <w:ind w:left="1211" w:right="1081"/>
              <w:rPr>
                <w:sz w:val="24"/>
              </w:rPr>
            </w:pPr>
            <w:r>
              <w:rPr>
                <w:sz w:val="24"/>
              </w:rPr>
              <w:t>华菁证券 </w:t>
            </w:r>
          </w:p>
        </w:tc>
        <w:tc>
          <w:tcPr>
            <w:tcW w:w="3454" w:type="dxa"/>
          </w:tcPr>
          <w:p>
            <w:pPr>
              <w:pStyle w:val="TableParagraph"/>
              <w:ind w:left="800" w:right="672"/>
              <w:rPr>
                <w:sz w:val="24"/>
              </w:rPr>
            </w:pPr>
            <w:r>
              <w:rPr>
                <w:sz w:val="24"/>
              </w:rPr>
              <w:t>643 </w:t>
            </w:r>
          </w:p>
        </w:tc>
      </w:tr>
      <w:tr>
        <w:trPr>
          <w:trHeight w:val="313" w:hRule="atLeast"/>
        </w:trPr>
        <w:tc>
          <w:tcPr>
            <w:tcW w:w="1526" w:type="dxa"/>
          </w:tcPr>
          <w:p>
            <w:pPr>
              <w:pStyle w:val="TableParagraph"/>
              <w:spacing w:before="2"/>
              <w:ind w:right="511"/>
              <w:jc w:val="right"/>
              <w:rPr>
                <w:sz w:val="24"/>
              </w:rPr>
            </w:pPr>
            <w:r>
              <w:rPr>
                <w:sz w:val="24"/>
              </w:rPr>
              <w:t>58 </w:t>
            </w:r>
          </w:p>
        </w:tc>
        <w:tc>
          <w:tcPr>
            <w:tcW w:w="3543" w:type="dxa"/>
          </w:tcPr>
          <w:p>
            <w:pPr>
              <w:pStyle w:val="TableParagraph"/>
              <w:spacing w:before="2"/>
              <w:ind w:left="1211" w:right="1081"/>
              <w:rPr>
                <w:sz w:val="24"/>
              </w:rPr>
            </w:pPr>
            <w:r>
              <w:rPr>
                <w:sz w:val="24"/>
              </w:rPr>
              <w:t>国都证券 </w:t>
            </w:r>
          </w:p>
        </w:tc>
        <w:tc>
          <w:tcPr>
            <w:tcW w:w="3454" w:type="dxa"/>
          </w:tcPr>
          <w:p>
            <w:pPr>
              <w:pStyle w:val="TableParagraph"/>
              <w:spacing w:before="2"/>
              <w:ind w:left="800" w:right="672"/>
              <w:rPr>
                <w:sz w:val="24"/>
              </w:rPr>
            </w:pPr>
            <w:r>
              <w:rPr>
                <w:sz w:val="24"/>
              </w:rPr>
              <w:t>619 </w:t>
            </w:r>
          </w:p>
        </w:tc>
      </w:tr>
      <w:tr>
        <w:trPr>
          <w:trHeight w:val="311" w:hRule="atLeast"/>
        </w:trPr>
        <w:tc>
          <w:tcPr>
            <w:tcW w:w="1526" w:type="dxa"/>
          </w:tcPr>
          <w:p>
            <w:pPr>
              <w:pStyle w:val="TableParagraph"/>
              <w:ind w:right="511"/>
              <w:jc w:val="right"/>
              <w:rPr>
                <w:sz w:val="24"/>
              </w:rPr>
            </w:pPr>
            <w:r>
              <w:rPr>
                <w:sz w:val="24"/>
              </w:rPr>
              <w:t>59 </w:t>
            </w:r>
          </w:p>
        </w:tc>
        <w:tc>
          <w:tcPr>
            <w:tcW w:w="3543" w:type="dxa"/>
          </w:tcPr>
          <w:p>
            <w:pPr>
              <w:pStyle w:val="TableParagraph"/>
              <w:ind w:left="1211" w:right="1081"/>
              <w:rPr>
                <w:sz w:val="24"/>
              </w:rPr>
            </w:pPr>
            <w:r>
              <w:rPr>
                <w:sz w:val="24"/>
              </w:rPr>
              <w:t>国海证券 </w:t>
            </w:r>
          </w:p>
        </w:tc>
        <w:tc>
          <w:tcPr>
            <w:tcW w:w="3454" w:type="dxa"/>
          </w:tcPr>
          <w:p>
            <w:pPr>
              <w:pStyle w:val="TableParagraph"/>
              <w:ind w:left="800" w:right="672"/>
              <w:rPr>
                <w:sz w:val="24"/>
              </w:rPr>
            </w:pPr>
            <w:r>
              <w:rPr>
                <w:sz w:val="24"/>
              </w:rPr>
              <w:t>605 </w:t>
            </w:r>
          </w:p>
        </w:tc>
      </w:tr>
      <w:tr>
        <w:trPr>
          <w:trHeight w:val="311" w:hRule="atLeast"/>
        </w:trPr>
        <w:tc>
          <w:tcPr>
            <w:tcW w:w="1526" w:type="dxa"/>
          </w:tcPr>
          <w:p>
            <w:pPr>
              <w:pStyle w:val="TableParagraph"/>
              <w:ind w:right="511"/>
              <w:jc w:val="right"/>
              <w:rPr>
                <w:sz w:val="24"/>
              </w:rPr>
            </w:pPr>
            <w:r>
              <w:rPr>
                <w:sz w:val="24"/>
              </w:rPr>
              <w:t>60 </w:t>
            </w:r>
          </w:p>
        </w:tc>
        <w:tc>
          <w:tcPr>
            <w:tcW w:w="3543" w:type="dxa"/>
          </w:tcPr>
          <w:p>
            <w:pPr>
              <w:pStyle w:val="TableParagraph"/>
              <w:ind w:left="1211" w:right="1081"/>
              <w:rPr>
                <w:sz w:val="24"/>
              </w:rPr>
            </w:pPr>
            <w:r>
              <w:rPr>
                <w:sz w:val="24"/>
              </w:rPr>
              <w:t>新时代证券 </w:t>
            </w:r>
          </w:p>
        </w:tc>
        <w:tc>
          <w:tcPr>
            <w:tcW w:w="3454" w:type="dxa"/>
          </w:tcPr>
          <w:p>
            <w:pPr>
              <w:pStyle w:val="TableParagraph"/>
              <w:ind w:left="800" w:right="672"/>
              <w:rPr>
                <w:sz w:val="24"/>
              </w:rPr>
            </w:pPr>
            <w:r>
              <w:rPr>
                <w:sz w:val="24"/>
              </w:rPr>
              <w:t>512 </w:t>
            </w:r>
          </w:p>
        </w:tc>
      </w:tr>
      <w:tr>
        <w:trPr>
          <w:trHeight w:val="311" w:hRule="atLeast"/>
        </w:trPr>
        <w:tc>
          <w:tcPr>
            <w:tcW w:w="1526" w:type="dxa"/>
          </w:tcPr>
          <w:p>
            <w:pPr>
              <w:pStyle w:val="TableParagraph"/>
              <w:ind w:right="511"/>
              <w:jc w:val="right"/>
              <w:rPr>
                <w:sz w:val="24"/>
              </w:rPr>
            </w:pPr>
            <w:r>
              <w:rPr>
                <w:sz w:val="24"/>
              </w:rPr>
              <w:t>61 </w:t>
            </w:r>
          </w:p>
        </w:tc>
        <w:tc>
          <w:tcPr>
            <w:tcW w:w="3543" w:type="dxa"/>
          </w:tcPr>
          <w:p>
            <w:pPr>
              <w:pStyle w:val="TableParagraph"/>
              <w:ind w:left="1211" w:right="1081"/>
              <w:rPr>
                <w:sz w:val="24"/>
              </w:rPr>
            </w:pPr>
            <w:r>
              <w:rPr>
                <w:sz w:val="24"/>
              </w:rPr>
              <w:t>西南证券 </w:t>
            </w:r>
          </w:p>
        </w:tc>
        <w:tc>
          <w:tcPr>
            <w:tcW w:w="3454" w:type="dxa"/>
          </w:tcPr>
          <w:p>
            <w:pPr>
              <w:pStyle w:val="TableParagraph"/>
              <w:ind w:left="800" w:right="672"/>
              <w:rPr>
                <w:sz w:val="24"/>
              </w:rPr>
            </w:pPr>
            <w:r>
              <w:rPr>
                <w:sz w:val="24"/>
              </w:rPr>
              <w:t>475 </w:t>
            </w:r>
          </w:p>
        </w:tc>
      </w:tr>
      <w:tr>
        <w:trPr>
          <w:trHeight w:val="311" w:hRule="atLeast"/>
        </w:trPr>
        <w:tc>
          <w:tcPr>
            <w:tcW w:w="1526" w:type="dxa"/>
          </w:tcPr>
          <w:p>
            <w:pPr>
              <w:pStyle w:val="TableParagraph"/>
              <w:ind w:right="511"/>
              <w:jc w:val="right"/>
              <w:rPr>
                <w:sz w:val="24"/>
              </w:rPr>
            </w:pPr>
            <w:r>
              <w:rPr>
                <w:sz w:val="24"/>
              </w:rPr>
              <w:t>62 </w:t>
            </w:r>
          </w:p>
        </w:tc>
        <w:tc>
          <w:tcPr>
            <w:tcW w:w="3543" w:type="dxa"/>
          </w:tcPr>
          <w:p>
            <w:pPr>
              <w:pStyle w:val="TableParagraph"/>
              <w:ind w:left="1211" w:right="1081"/>
              <w:rPr>
                <w:sz w:val="24"/>
              </w:rPr>
            </w:pPr>
            <w:r>
              <w:rPr>
                <w:sz w:val="24"/>
              </w:rPr>
              <w:t>财通证券 </w:t>
            </w:r>
          </w:p>
        </w:tc>
        <w:tc>
          <w:tcPr>
            <w:tcW w:w="3454" w:type="dxa"/>
          </w:tcPr>
          <w:p>
            <w:pPr>
              <w:pStyle w:val="TableParagraph"/>
              <w:ind w:left="800" w:right="672"/>
              <w:rPr>
                <w:sz w:val="24"/>
              </w:rPr>
            </w:pPr>
            <w:r>
              <w:rPr>
                <w:sz w:val="24"/>
              </w:rPr>
              <w:t>465 </w:t>
            </w:r>
          </w:p>
        </w:tc>
      </w:tr>
      <w:tr>
        <w:trPr>
          <w:trHeight w:val="311" w:hRule="atLeast"/>
        </w:trPr>
        <w:tc>
          <w:tcPr>
            <w:tcW w:w="1526" w:type="dxa"/>
          </w:tcPr>
          <w:p>
            <w:pPr>
              <w:pStyle w:val="TableParagraph"/>
              <w:ind w:right="511"/>
              <w:jc w:val="right"/>
              <w:rPr>
                <w:sz w:val="24"/>
              </w:rPr>
            </w:pPr>
            <w:r>
              <w:rPr>
                <w:sz w:val="24"/>
              </w:rPr>
              <w:t>63 </w:t>
            </w:r>
          </w:p>
        </w:tc>
        <w:tc>
          <w:tcPr>
            <w:tcW w:w="3543" w:type="dxa"/>
          </w:tcPr>
          <w:p>
            <w:pPr>
              <w:pStyle w:val="TableParagraph"/>
              <w:ind w:left="1211" w:right="1081"/>
              <w:rPr>
                <w:sz w:val="24"/>
              </w:rPr>
            </w:pPr>
            <w:r>
              <w:rPr>
                <w:sz w:val="24"/>
              </w:rPr>
              <w:t>川财证券 </w:t>
            </w:r>
          </w:p>
        </w:tc>
        <w:tc>
          <w:tcPr>
            <w:tcW w:w="3454" w:type="dxa"/>
          </w:tcPr>
          <w:p>
            <w:pPr>
              <w:pStyle w:val="TableParagraph"/>
              <w:ind w:left="800" w:right="672"/>
              <w:rPr>
                <w:sz w:val="24"/>
              </w:rPr>
            </w:pPr>
            <w:r>
              <w:rPr>
                <w:sz w:val="24"/>
              </w:rPr>
              <w:t>385 </w:t>
            </w:r>
          </w:p>
        </w:tc>
      </w:tr>
      <w:tr>
        <w:trPr>
          <w:trHeight w:val="313" w:hRule="atLeast"/>
        </w:trPr>
        <w:tc>
          <w:tcPr>
            <w:tcW w:w="1526" w:type="dxa"/>
          </w:tcPr>
          <w:p>
            <w:pPr>
              <w:pStyle w:val="TableParagraph"/>
              <w:spacing w:before="2"/>
              <w:ind w:right="511"/>
              <w:jc w:val="right"/>
              <w:rPr>
                <w:sz w:val="24"/>
              </w:rPr>
            </w:pPr>
            <w:r>
              <w:rPr>
                <w:sz w:val="24"/>
              </w:rPr>
              <w:t>64 </w:t>
            </w:r>
          </w:p>
        </w:tc>
        <w:tc>
          <w:tcPr>
            <w:tcW w:w="3543" w:type="dxa"/>
          </w:tcPr>
          <w:p>
            <w:pPr>
              <w:pStyle w:val="TableParagraph"/>
              <w:spacing w:before="2"/>
              <w:ind w:left="1211" w:right="1081"/>
              <w:rPr>
                <w:sz w:val="24"/>
              </w:rPr>
            </w:pPr>
            <w:r>
              <w:rPr>
                <w:sz w:val="24"/>
              </w:rPr>
              <w:t>网信证券 </w:t>
            </w:r>
          </w:p>
        </w:tc>
        <w:tc>
          <w:tcPr>
            <w:tcW w:w="3454" w:type="dxa"/>
          </w:tcPr>
          <w:p>
            <w:pPr>
              <w:pStyle w:val="TableParagraph"/>
              <w:spacing w:before="2"/>
              <w:ind w:left="800" w:right="672"/>
              <w:rPr>
                <w:sz w:val="24"/>
              </w:rPr>
            </w:pPr>
            <w:r>
              <w:rPr>
                <w:sz w:val="24"/>
              </w:rPr>
              <w:t>347 </w:t>
            </w:r>
          </w:p>
        </w:tc>
      </w:tr>
      <w:tr>
        <w:trPr>
          <w:trHeight w:val="311" w:hRule="atLeast"/>
        </w:trPr>
        <w:tc>
          <w:tcPr>
            <w:tcW w:w="1526" w:type="dxa"/>
          </w:tcPr>
          <w:p>
            <w:pPr>
              <w:pStyle w:val="TableParagraph"/>
              <w:ind w:right="511"/>
              <w:jc w:val="right"/>
              <w:rPr>
                <w:sz w:val="24"/>
              </w:rPr>
            </w:pPr>
            <w:r>
              <w:rPr>
                <w:sz w:val="24"/>
              </w:rPr>
              <w:t>65 </w:t>
            </w:r>
          </w:p>
        </w:tc>
        <w:tc>
          <w:tcPr>
            <w:tcW w:w="3543" w:type="dxa"/>
          </w:tcPr>
          <w:p>
            <w:pPr>
              <w:pStyle w:val="TableParagraph"/>
              <w:ind w:left="1211" w:right="1081"/>
              <w:rPr>
                <w:sz w:val="24"/>
              </w:rPr>
            </w:pPr>
            <w:r>
              <w:rPr>
                <w:sz w:val="24"/>
              </w:rPr>
              <w:t>北京高华 </w:t>
            </w:r>
          </w:p>
        </w:tc>
        <w:tc>
          <w:tcPr>
            <w:tcW w:w="3454" w:type="dxa"/>
          </w:tcPr>
          <w:p>
            <w:pPr>
              <w:pStyle w:val="TableParagraph"/>
              <w:ind w:left="800" w:right="672"/>
              <w:rPr>
                <w:sz w:val="24"/>
              </w:rPr>
            </w:pPr>
            <w:r>
              <w:rPr>
                <w:sz w:val="24"/>
              </w:rPr>
              <w:t>335 </w:t>
            </w:r>
          </w:p>
        </w:tc>
      </w:tr>
      <w:tr>
        <w:trPr>
          <w:trHeight w:val="311" w:hRule="atLeast"/>
        </w:trPr>
        <w:tc>
          <w:tcPr>
            <w:tcW w:w="1526" w:type="dxa"/>
          </w:tcPr>
          <w:p>
            <w:pPr>
              <w:pStyle w:val="TableParagraph"/>
              <w:ind w:right="511"/>
              <w:jc w:val="right"/>
              <w:rPr>
                <w:sz w:val="24"/>
              </w:rPr>
            </w:pPr>
            <w:r>
              <w:rPr>
                <w:sz w:val="24"/>
              </w:rPr>
              <w:t>66 </w:t>
            </w:r>
          </w:p>
        </w:tc>
        <w:tc>
          <w:tcPr>
            <w:tcW w:w="3543" w:type="dxa"/>
          </w:tcPr>
          <w:p>
            <w:pPr>
              <w:pStyle w:val="TableParagraph"/>
              <w:ind w:left="1211" w:right="1081"/>
              <w:rPr>
                <w:sz w:val="24"/>
              </w:rPr>
            </w:pPr>
            <w:r>
              <w:rPr>
                <w:sz w:val="24"/>
              </w:rPr>
              <w:t>开源证券 </w:t>
            </w:r>
          </w:p>
        </w:tc>
        <w:tc>
          <w:tcPr>
            <w:tcW w:w="3454" w:type="dxa"/>
          </w:tcPr>
          <w:p>
            <w:pPr>
              <w:pStyle w:val="TableParagraph"/>
              <w:ind w:left="800" w:right="672"/>
              <w:rPr>
                <w:sz w:val="24"/>
              </w:rPr>
            </w:pPr>
            <w:r>
              <w:rPr>
                <w:sz w:val="24"/>
              </w:rPr>
              <w:t>282 </w:t>
            </w:r>
          </w:p>
        </w:tc>
      </w:tr>
      <w:tr>
        <w:trPr>
          <w:trHeight w:val="312" w:hRule="atLeast"/>
        </w:trPr>
        <w:tc>
          <w:tcPr>
            <w:tcW w:w="1526" w:type="dxa"/>
          </w:tcPr>
          <w:p>
            <w:pPr>
              <w:pStyle w:val="TableParagraph"/>
              <w:ind w:right="511"/>
              <w:jc w:val="right"/>
              <w:rPr>
                <w:sz w:val="24"/>
              </w:rPr>
            </w:pPr>
            <w:r>
              <w:rPr>
                <w:sz w:val="24"/>
              </w:rPr>
              <w:t>67 </w:t>
            </w:r>
          </w:p>
        </w:tc>
        <w:tc>
          <w:tcPr>
            <w:tcW w:w="3543" w:type="dxa"/>
          </w:tcPr>
          <w:p>
            <w:pPr>
              <w:pStyle w:val="TableParagraph"/>
              <w:ind w:left="1211" w:right="1081"/>
              <w:rPr>
                <w:sz w:val="24"/>
              </w:rPr>
            </w:pPr>
            <w:r>
              <w:rPr>
                <w:sz w:val="24"/>
              </w:rPr>
              <w:t>国元证券 </w:t>
            </w:r>
          </w:p>
        </w:tc>
        <w:tc>
          <w:tcPr>
            <w:tcW w:w="3454" w:type="dxa"/>
          </w:tcPr>
          <w:p>
            <w:pPr>
              <w:pStyle w:val="TableParagraph"/>
              <w:ind w:left="800" w:right="672"/>
              <w:rPr>
                <w:sz w:val="24"/>
              </w:rPr>
            </w:pPr>
            <w:r>
              <w:rPr>
                <w:sz w:val="24"/>
              </w:rPr>
              <w:t>267 </w:t>
            </w:r>
          </w:p>
        </w:tc>
      </w:tr>
      <w:tr>
        <w:trPr>
          <w:trHeight w:val="311" w:hRule="atLeast"/>
        </w:trPr>
        <w:tc>
          <w:tcPr>
            <w:tcW w:w="1526" w:type="dxa"/>
          </w:tcPr>
          <w:p>
            <w:pPr>
              <w:pStyle w:val="TableParagraph"/>
              <w:ind w:right="511"/>
              <w:jc w:val="right"/>
              <w:rPr>
                <w:sz w:val="24"/>
              </w:rPr>
            </w:pPr>
            <w:r>
              <w:rPr>
                <w:sz w:val="24"/>
              </w:rPr>
              <w:t>68 </w:t>
            </w:r>
          </w:p>
        </w:tc>
        <w:tc>
          <w:tcPr>
            <w:tcW w:w="3543" w:type="dxa"/>
          </w:tcPr>
          <w:p>
            <w:pPr>
              <w:pStyle w:val="TableParagraph"/>
              <w:ind w:left="1211" w:right="1081"/>
              <w:rPr>
                <w:sz w:val="24"/>
              </w:rPr>
            </w:pPr>
            <w:r>
              <w:rPr>
                <w:sz w:val="24"/>
              </w:rPr>
              <w:t>东方财富 </w:t>
            </w:r>
          </w:p>
        </w:tc>
        <w:tc>
          <w:tcPr>
            <w:tcW w:w="3454" w:type="dxa"/>
          </w:tcPr>
          <w:p>
            <w:pPr>
              <w:pStyle w:val="TableParagraph"/>
              <w:ind w:left="800" w:right="672"/>
              <w:rPr>
                <w:sz w:val="24"/>
              </w:rPr>
            </w:pPr>
            <w:r>
              <w:rPr>
                <w:sz w:val="24"/>
              </w:rPr>
              <w:t>254 </w:t>
            </w:r>
          </w:p>
        </w:tc>
      </w:tr>
      <w:tr>
        <w:trPr>
          <w:trHeight w:val="311" w:hRule="atLeast"/>
        </w:trPr>
        <w:tc>
          <w:tcPr>
            <w:tcW w:w="1526" w:type="dxa"/>
          </w:tcPr>
          <w:p>
            <w:pPr>
              <w:pStyle w:val="TableParagraph"/>
              <w:ind w:right="511"/>
              <w:jc w:val="right"/>
              <w:rPr>
                <w:sz w:val="24"/>
              </w:rPr>
            </w:pPr>
            <w:r>
              <w:rPr>
                <w:sz w:val="24"/>
              </w:rPr>
              <w:t>69 </w:t>
            </w:r>
          </w:p>
        </w:tc>
        <w:tc>
          <w:tcPr>
            <w:tcW w:w="3543" w:type="dxa"/>
          </w:tcPr>
          <w:p>
            <w:pPr>
              <w:pStyle w:val="TableParagraph"/>
              <w:ind w:left="1211" w:right="1081"/>
              <w:rPr>
                <w:sz w:val="24"/>
              </w:rPr>
            </w:pPr>
            <w:r>
              <w:rPr>
                <w:sz w:val="24"/>
              </w:rPr>
              <w:t>瑞银证券 </w:t>
            </w:r>
          </w:p>
        </w:tc>
        <w:tc>
          <w:tcPr>
            <w:tcW w:w="3454" w:type="dxa"/>
          </w:tcPr>
          <w:p>
            <w:pPr>
              <w:pStyle w:val="TableParagraph"/>
              <w:ind w:left="800" w:right="672"/>
              <w:rPr>
                <w:sz w:val="24"/>
              </w:rPr>
            </w:pPr>
            <w:r>
              <w:rPr>
                <w:sz w:val="24"/>
              </w:rPr>
              <w:t>250 </w:t>
            </w:r>
          </w:p>
        </w:tc>
      </w:tr>
      <w:tr>
        <w:trPr>
          <w:trHeight w:val="313" w:hRule="atLeast"/>
        </w:trPr>
        <w:tc>
          <w:tcPr>
            <w:tcW w:w="1526" w:type="dxa"/>
          </w:tcPr>
          <w:p>
            <w:pPr>
              <w:pStyle w:val="TableParagraph"/>
              <w:spacing w:before="2"/>
              <w:ind w:right="511"/>
              <w:jc w:val="right"/>
              <w:rPr>
                <w:sz w:val="24"/>
              </w:rPr>
            </w:pPr>
            <w:r>
              <w:rPr>
                <w:sz w:val="24"/>
              </w:rPr>
              <w:t>70 </w:t>
            </w:r>
          </w:p>
        </w:tc>
        <w:tc>
          <w:tcPr>
            <w:tcW w:w="3543" w:type="dxa"/>
          </w:tcPr>
          <w:p>
            <w:pPr>
              <w:pStyle w:val="TableParagraph"/>
              <w:spacing w:before="2"/>
              <w:ind w:left="1211" w:right="1081"/>
              <w:rPr>
                <w:sz w:val="24"/>
              </w:rPr>
            </w:pPr>
            <w:r>
              <w:rPr>
                <w:sz w:val="24"/>
              </w:rPr>
              <w:t>德邦证券 </w:t>
            </w:r>
          </w:p>
        </w:tc>
        <w:tc>
          <w:tcPr>
            <w:tcW w:w="3454" w:type="dxa"/>
          </w:tcPr>
          <w:p>
            <w:pPr>
              <w:pStyle w:val="TableParagraph"/>
              <w:spacing w:before="2"/>
              <w:ind w:left="800" w:right="672"/>
              <w:rPr>
                <w:sz w:val="24"/>
              </w:rPr>
            </w:pPr>
            <w:r>
              <w:rPr>
                <w:sz w:val="24"/>
              </w:rPr>
              <w:t>227 </w:t>
            </w:r>
          </w:p>
        </w:tc>
      </w:tr>
      <w:tr>
        <w:trPr>
          <w:trHeight w:val="311" w:hRule="atLeast"/>
        </w:trPr>
        <w:tc>
          <w:tcPr>
            <w:tcW w:w="1526" w:type="dxa"/>
          </w:tcPr>
          <w:p>
            <w:pPr>
              <w:pStyle w:val="TableParagraph"/>
              <w:ind w:right="511"/>
              <w:jc w:val="right"/>
              <w:rPr>
                <w:sz w:val="24"/>
              </w:rPr>
            </w:pPr>
            <w:r>
              <w:rPr>
                <w:sz w:val="24"/>
              </w:rPr>
              <w:t>71 </w:t>
            </w:r>
          </w:p>
        </w:tc>
        <w:tc>
          <w:tcPr>
            <w:tcW w:w="3543" w:type="dxa"/>
          </w:tcPr>
          <w:p>
            <w:pPr>
              <w:pStyle w:val="TableParagraph"/>
              <w:ind w:left="1211" w:right="1081"/>
              <w:rPr>
                <w:sz w:val="24"/>
              </w:rPr>
            </w:pPr>
            <w:r>
              <w:rPr>
                <w:sz w:val="24"/>
              </w:rPr>
              <w:t>财达证券 </w:t>
            </w:r>
          </w:p>
        </w:tc>
        <w:tc>
          <w:tcPr>
            <w:tcW w:w="3454" w:type="dxa"/>
          </w:tcPr>
          <w:p>
            <w:pPr>
              <w:pStyle w:val="TableParagraph"/>
              <w:ind w:left="800" w:right="672"/>
              <w:rPr>
                <w:sz w:val="24"/>
              </w:rPr>
            </w:pPr>
            <w:r>
              <w:rPr>
                <w:sz w:val="24"/>
              </w:rPr>
              <w:t>226 </w:t>
            </w:r>
          </w:p>
        </w:tc>
      </w:tr>
      <w:tr>
        <w:trPr>
          <w:trHeight w:val="311" w:hRule="atLeast"/>
        </w:trPr>
        <w:tc>
          <w:tcPr>
            <w:tcW w:w="1526" w:type="dxa"/>
          </w:tcPr>
          <w:p>
            <w:pPr>
              <w:pStyle w:val="TableParagraph"/>
              <w:ind w:right="511"/>
              <w:jc w:val="right"/>
              <w:rPr>
                <w:sz w:val="24"/>
              </w:rPr>
            </w:pPr>
            <w:r>
              <w:rPr>
                <w:sz w:val="24"/>
              </w:rPr>
              <w:t>72 </w:t>
            </w:r>
          </w:p>
        </w:tc>
        <w:tc>
          <w:tcPr>
            <w:tcW w:w="3543" w:type="dxa"/>
          </w:tcPr>
          <w:p>
            <w:pPr>
              <w:pStyle w:val="TableParagraph"/>
              <w:ind w:left="1211" w:right="1081"/>
              <w:rPr>
                <w:sz w:val="24"/>
              </w:rPr>
            </w:pPr>
            <w:r>
              <w:rPr>
                <w:sz w:val="24"/>
              </w:rPr>
              <w:t>万和证券 </w:t>
            </w:r>
          </w:p>
        </w:tc>
        <w:tc>
          <w:tcPr>
            <w:tcW w:w="3454" w:type="dxa"/>
          </w:tcPr>
          <w:p>
            <w:pPr>
              <w:pStyle w:val="TableParagraph"/>
              <w:ind w:left="800" w:right="672"/>
              <w:rPr>
                <w:sz w:val="24"/>
              </w:rPr>
            </w:pPr>
            <w:r>
              <w:rPr>
                <w:sz w:val="24"/>
              </w:rPr>
              <w:t>205 </w:t>
            </w:r>
          </w:p>
        </w:tc>
      </w:tr>
      <w:tr>
        <w:trPr>
          <w:trHeight w:val="311" w:hRule="atLeast"/>
        </w:trPr>
        <w:tc>
          <w:tcPr>
            <w:tcW w:w="1526" w:type="dxa"/>
          </w:tcPr>
          <w:p>
            <w:pPr>
              <w:pStyle w:val="TableParagraph"/>
              <w:ind w:right="511"/>
              <w:jc w:val="right"/>
              <w:rPr>
                <w:sz w:val="24"/>
              </w:rPr>
            </w:pPr>
            <w:r>
              <w:rPr>
                <w:sz w:val="24"/>
              </w:rPr>
              <w:t>73 </w:t>
            </w:r>
          </w:p>
        </w:tc>
        <w:tc>
          <w:tcPr>
            <w:tcW w:w="3543" w:type="dxa"/>
          </w:tcPr>
          <w:p>
            <w:pPr>
              <w:pStyle w:val="TableParagraph"/>
              <w:ind w:left="1211" w:right="1081"/>
              <w:rPr>
                <w:sz w:val="24"/>
              </w:rPr>
            </w:pPr>
            <w:r>
              <w:rPr>
                <w:sz w:val="24"/>
              </w:rPr>
              <w:t>华鑫证券 </w:t>
            </w:r>
          </w:p>
        </w:tc>
        <w:tc>
          <w:tcPr>
            <w:tcW w:w="3454" w:type="dxa"/>
          </w:tcPr>
          <w:p>
            <w:pPr>
              <w:pStyle w:val="TableParagraph"/>
              <w:ind w:left="800" w:right="672"/>
              <w:rPr>
                <w:sz w:val="24"/>
              </w:rPr>
            </w:pPr>
            <w:r>
              <w:rPr>
                <w:sz w:val="24"/>
              </w:rPr>
              <w:t>158 </w:t>
            </w:r>
          </w:p>
        </w:tc>
      </w:tr>
    </w:tbl>
    <w:p>
      <w:pPr>
        <w:spacing w:after="0"/>
        <w:rPr>
          <w:sz w:val="24"/>
        </w:rPr>
        <w:sectPr>
          <w:pgSz w:w="11910" w:h="16840"/>
          <w:pgMar w:header="0" w:footer="1122" w:top="1420" w:bottom="132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6"/>
        <w:gridCol w:w="3543"/>
        <w:gridCol w:w="3454"/>
      </w:tblGrid>
      <w:tr>
        <w:trPr>
          <w:trHeight w:val="311" w:hRule="atLeast"/>
        </w:trPr>
        <w:tc>
          <w:tcPr>
            <w:tcW w:w="1526" w:type="dxa"/>
          </w:tcPr>
          <w:p>
            <w:pPr>
              <w:pStyle w:val="TableParagraph"/>
              <w:ind w:right="511"/>
              <w:jc w:val="right"/>
              <w:rPr>
                <w:sz w:val="24"/>
              </w:rPr>
            </w:pPr>
            <w:r>
              <w:rPr>
                <w:sz w:val="24"/>
              </w:rPr>
              <w:t>74 </w:t>
            </w:r>
          </w:p>
        </w:tc>
        <w:tc>
          <w:tcPr>
            <w:tcW w:w="3543" w:type="dxa"/>
          </w:tcPr>
          <w:p>
            <w:pPr>
              <w:pStyle w:val="TableParagraph"/>
              <w:ind w:left="1211" w:right="1081"/>
              <w:rPr>
                <w:sz w:val="24"/>
              </w:rPr>
            </w:pPr>
            <w:r>
              <w:rPr>
                <w:sz w:val="24"/>
              </w:rPr>
              <w:t>华西证券 </w:t>
            </w:r>
          </w:p>
        </w:tc>
        <w:tc>
          <w:tcPr>
            <w:tcW w:w="3454" w:type="dxa"/>
          </w:tcPr>
          <w:p>
            <w:pPr>
              <w:pStyle w:val="TableParagraph"/>
              <w:ind w:left="800" w:right="672"/>
              <w:rPr>
                <w:sz w:val="24"/>
              </w:rPr>
            </w:pPr>
            <w:r>
              <w:rPr>
                <w:sz w:val="24"/>
              </w:rPr>
              <w:t>152 </w:t>
            </w:r>
          </w:p>
        </w:tc>
      </w:tr>
      <w:tr>
        <w:trPr>
          <w:trHeight w:val="312" w:hRule="atLeast"/>
        </w:trPr>
        <w:tc>
          <w:tcPr>
            <w:tcW w:w="1526" w:type="dxa"/>
          </w:tcPr>
          <w:p>
            <w:pPr>
              <w:pStyle w:val="TableParagraph"/>
              <w:ind w:right="511"/>
              <w:jc w:val="right"/>
              <w:rPr>
                <w:sz w:val="24"/>
              </w:rPr>
            </w:pPr>
            <w:r>
              <w:rPr>
                <w:sz w:val="24"/>
              </w:rPr>
              <w:t>75 </w:t>
            </w:r>
          </w:p>
        </w:tc>
        <w:tc>
          <w:tcPr>
            <w:tcW w:w="3543" w:type="dxa"/>
          </w:tcPr>
          <w:p>
            <w:pPr>
              <w:pStyle w:val="TableParagraph"/>
              <w:ind w:left="1211" w:right="1081"/>
              <w:rPr>
                <w:sz w:val="24"/>
              </w:rPr>
            </w:pPr>
            <w:r>
              <w:rPr>
                <w:sz w:val="24"/>
              </w:rPr>
              <w:t>华宝证券 </w:t>
            </w:r>
          </w:p>
        </w:tc>
        <w:tc>
          <w:tcPr>
            <w:tcW w:w="3454" w:type="dxa"/>
          </w:tcPr>
          <w:p>
            <w:pPr>
              <w:pStyle w:val="TableParagraph"/>
              <w:ind w:left="800" w:right="672"/>
              <w:rPr>
                <w:sz w:val="24"/>
              </w:rPr>
            </w:pPr>
            <w:r>
              <w:rPr>
                <w:sz w:val="24"/>
              </w:rPr>
              <w:t>150 </w:t>
            </w:r>
          </w:p>
        </w:tc>
      </w:tr>
      <w:tr>
        <w:trPr>
          <w:trHeight w:val="311" w:hRule="atLeast"/>
        </w:trPr>
        <w:tc>
          <w:tcPr>
            <w:tcW w:w="1526" w:type="dxa"/>
          </w:tcPr>
          <w:p>
            <w:pPr>
              <w:pStyle w:val="TableParagraph"/>
              <w:ind w:right="511"/>
              <w:jc w:val="right"/>
              <w:rPr>
                <w:sz w:val="24"/>
              </w:rPr>
            </w:pPr>
            <w:r>
              <w:rPr>
                <w:sz w:val="24"/>
              </w:rPr>
              <w:t>76 </w:t>
            </w:r>
          </w:p>
        </w:tc>
        <w:tc>
          <w:tcPr>
            <w:tcW w:w="3543" w:type="dxa"/>
          </w:tcPr>
          <w:p>
            <w:pPr>
              <w:pStyle w:val="TableParagraph"/>
              <w:ind w:left="1211" w:right="1081"/>
              <w:rPr>
                <w:sz w:val="24"/>
              </w:rPr>
            </w:pPr>
            <w:r>
              <w:rPr>
                <w:sz w:val="24"/>
              </w:rPr>
              <w:t>联储证券 </w:t>
            </w:r>
          </w:p>
        </w:tc>
        <w:tc>
          <w:tcPr>
            <w:tcW w:w="3454" w:type="dxa"/>
          </w:tcPr>
          <w:p>
            <w:pPr>
              <w:pStyle w:val="TableParagraph"/>
              <w:ind w:left="800" w:right="672"/>
              <w:rPr>
                <w:sz w:val="24"/>
              </w:rPr>
            </w:pPr>
            <w:r>
              <w:rPr>
                <w:sz w:val="24"/>
              </w:rPr>
              <w:t>93 </w:t>
            </w:r>
          </w:p>
        </w:tc>
      </w:tr>
      <w:tr>
        <w:trPr>
          <w:trHeight w:val="313" w:hRule="atLeast"/>
        </w:trPr>
        <w:tc>
          <w:tcPr>
            <w:tcW w:w="1526" w:type="dxa"/>
          </w:tcPr>
          <w:p>
            <w:pPr>
              <w:pStyle w:val="TableParagraph"/>
              <w:spacing w:before="2"/>
              <w:ind w:right="511"/>
              <w:jc w:val="right"/>
              <w:rPr>
                <w:sz w:val="24"/>
              </w:rPr>
            </w:pPr>
            <w:r>
              <w:rPr>
                <w:sz w:val="24"/>
              </w:rPr>
              <w:t>77 </w:t>
            </w:r>
          </w:p>
        </w:tc>
        <w:tc>
          <w:tcPr>
            <w:tcW w:w="3543" w:type="dxa"/>
          </w:tcPr>
          <w:p>
            <w:pPr>
              <w:pStyle w:val="TableParagraph"/>
              <w:spacing w:before="2"/>
              <w:ind w:left="1211" w:right="1081"/>
              <w:rPr>
                <w:sz w:val="24"/>
              </w:rPr>
            </w:pPr>
            <w:r>
              <w:rPr>
                <w:sz w:val="24"/>
              </w:rPr>
              <w:t>中邮证券 </w:t>
            </w:r>
          </w:p>
        </w:tc>
        <w:tc>
          <w:tcPr>
            <w:tcW w:w="3454" w:type="dxa"/>
          </w:tcPr>
          <w:p>
            <w:pPr>
              <w:pStyle w:val="TableParagraph"/>
              <w:spacing w:before="2"/>
              <w:ind w:left="800" w:right="672"/>
              <w:rPr>
                <w:sz w:val="24"/>
              </w:rPr>
            </w:pPr>
            <w:r>
              <w:rPr>
                <w:sz w:val="24"/>
              </w:rPr>
              <w:t>81 </w:t>
            </w:r>
          </w:p>
        </w:tc>
      </w:tr>
      <w:tr>
        <w:trPr>
          <w:trHeight w:val="311" w:hRule="atLeast"/>
        </w:trPr>
        <w:tc>
          <w:tcPr>
            <w:tcW w:w="1526" w:type="dxa"/>
          </w:tcPr>
          <w:p>
            <w:pPr>
              <w:pStyle w:val="TableParagraph"/>
              <w:ind w:right="511"/>
              <w:jc w:val="right"/>
              <w:rPr>
                <w:sz w:val="24"/>
              </w:rPr>
            </w:pPr>
            <w:r>
              <w:rPr>
                <w:sz w:val="24"/>
              </w:rPr>
              <w:t>78 </w:t>
            </w:r>
          </w:p>
        </w:tc>
        <w:tc>
          <w:tcPr>
            <w:tcW w:w="3543" w:type="dxa"/>
          </w:tcPr>
          <w:p>
            <w:pPr>
              <w:pStyle w:val="TableParagraph"/>
              <w:ind w:left="1211" w:right="1081"/>
              <w:rPr>
                <w:sz w:val="24"/>
              </w:rPr>
            </w:pPr>
            <w:r>
              <w:rPr>
                <w:sz w:val="24"/>
              </w:rPr>
              <w:t>恒泰证券 </w:t>
            </w:r>
          </w:p>
        </w:tc>
        <w:tc>
          <w:tcPr>
            <w:tcW w:w="3454" w:type="dxa"/>
          </w:tcPr>
          <w:p>
            <w:pPr>
              <w:pStyle w:val="TableParagraph"/>
              <w:ind w:left="800" w:right="672"/>
              <w:rPr>
                <w:sz w:val="24"/>
              </w:rPr>
            </w:pPr>
            <w:r>
              <w:rPr>
                <w:sz w:val="24"/>
              </w:rPr>
              <w:t>79 </w:t>
            </w:r>
          </w:p>
        </w:tc>
      </w:tr>
      <w:tr>
        <w:trPr>
          <w:trHeight w:val="311" w:hRule="atLeast"/>
        </w:trPr>
        <w:tc>
          <w:tcPr>
            <w:tcW w:w="1526" w:type="dxa"/>
          </w:tcPr>
          <w:p>
            <w:pPr>
              <w:pStyle w:val="TableParagraph"/>
              <w:ind w:right="511"/>
              <w:jc w:val="right"/>
              <w:rPr>
                <w:sz w:val="24"/>
              </w:rPr>
            </w:pPr>
            <w:r>
              <w:rPr>
                <w:sz w:val="24"/>
              </w:rPr>
              <w:t>79 </w:t>
            </w:r>
          </w:p>
        </w:tc>
        <w:tc>
          <w:tcPr>
            <w:tcW w:w="3543" w:type="dxa"/>
          </w:tcPr>
          <w:p>
            <w:pPr>
              <w:pStyle w:val="TableParagraph"/>
              <w:ind w:left="1211" w:right="1081"/>
              <w:rPr>
                <w:sz w:val="24"/>
              </w:rPr>
            </w:pPr>
            <w:r>
              <w:rPr>
                <w:sz w:val="24"/>
              </w:rPr>
              <w:t>东海证券 </w:t>
            </w:r>
          </w:p>
        </w:tc>
        <w:tc>
          <w:tcPr>
            <w:tcW w:w="3454" w:type="dxa"/>
          </w:tcPr>
          <w:p>
            <w:pPr>
              <w:pStyle w:val="TableParagraph"/>
              <w:ind w:left="800" w:right="672"/>
              <w:rPr>
                <w:sz w:val="24"/>
              </w:rPr>
            </w:pPr>
            <w:r>
              <w:rPr>
                <w:sz w:val="24"/>
              </w:rPr>
              <w:t>74 </w:t>
            </w:r>
          </w:p>
        </w:tc>
      </w:tr>
      <w:tr>
        <w:trPr>
          <w:trHeight w:val="311" w:hRule="atLeast"/>
        </w:trPr>
        <w:tc>
          <w:tcPr>
            <w:tcW w:w="1526" w:type="dxa"/>
          </w:tcPr>
          <w:p>
            <w:pPr>
              <w:pStyle w:val="TableParagraph"/>
              <w:ind w:right="511"/>
              <w:jc w:val="right"/>
              <w:rPr>
                <w:sz w:val="24"/>
              </w:rPr>
            </w:pPr>
            <w:r>
              <w:rPr>
                <w:sz w:val="24"/>
              </w:rPr>
              <w:t>80 </w:t>
            </w:r>
          </w:p>
        </w:tc>
        <w:tc>
          <w:tcPr>
            <w:tcW w:w="3543" w:type="dxa"/>
          </w:tcPr>
          <w:p>
            <w:pPr>
              <w:pStyle w:val="TableParagraph"/>
              <w:ind w:left="1211" w:right="1081"/>
              <w:rPr>
                <w:sz w:val="24"/>
              </w:rPr>
            </w:pPr>
            <w:r>
              <w:rPr>
                <w:sz w:val="24"/>
              </w:rPr>
              <w:t>九州证券 </w:t>
            </w:r>
          </w:p>
        </w:tc>
        <w:tc>
          <w:tcPr>
            <w:tcW w:w="3454" w:type="dxa"/>
          </w:tcPr>
          <w:p>
            <w:pPr>
              <w:pStyle w:val="TableParagraph"/>
              <w:ind w:left="800" w:right="672"/>
              <w:rPr>
                <w:sz w:val="24"/>
              </w:rPr>
            </w:pPr>
            <w:r>
              <w:rPr>
                <w:sz w:val="24"/>
              </w:rPr>
              <w:t>71 </w:t>
            </w:r>
          </w:p>
        </w:tc>
      </w:tr>
      <w:tr>
        <w:trPr>
          <w:trHeight w:val="311" w:hRule="atLeast"/>
        </w:trPr>
        <w:tc>
          <w:tcPr>
            <w:tcW w:w="1526" w:type="dxa"/>
          </w:tcPr>
          <w:p>
            <w:pPr>
              <w:pStyle w:val="TableParagraph"/>
              <w:ind w:right="511"/>
              <w:jc w:val="right"/>
              <w:rPr>
                <w:sz w:val="24"/>
              </w:rPr>
            </w:pPr>
            <w:r>
              <w:rPr>
                <w:sz w:val="24"/>
              </w:rPr>
              <w:t>81 </w:t>
            </w:r>
          </w:p>
        </w:tc>
        <w:tc>
          <w:tcPr>
            <w:tcW w:w="3543" w:type="dxa"/>
          </w:tcPr>
          <w:p>
            <w:pPr>
              <w:pStyle w:val="TableParagraph"/>
              <w:ind w:left="1211" w:right="1081"/>
              <w:rPr>
                <w:sz w:val="24"/>
              </w:rPr>
            </w:pPr>
            <w:r>
              <w:rPr>
                <w:sz w:val="24"/>
              </w:rPr>
              <w:t>大同证券 </w:t>
            </w:r>
          </w:p>
        </w:tc>
        <w:tc>
          <w:tcPr>
            <w:tcW w:w="3454" w:type="dxa"/>
          </w:tcPr>
          <w:p>
            <w:pPr>
              <w:pStyle w:val="TableParagraph"/>
              <w:ind w:left="800" w:right="672"/>
              <w:rPr>
                <w:sz w:val="24"/>
              </w:rPr>
            </w:pPr>
            <w:r>
              <w:rPr>
                <w:sz w:val="24"/>
              </w:rPr>
              <w:t>60 </w:t>
            </w:r>
          </w:p>
        </w:tc>
      </w:tr>
      <w:tr>
        <w:trPr>
          <w:trHeight w:val="311" w:hRule="atLeast"/>
        </w:trPr>
        <w:tc>
          <w:tcPr>
            <w:tcW w:w="1526" w:type="dxa"/>
          </w:tcPr>
          <w:p>
            <w:pPr>
              <w:pStyle w:val="TableParagraph"/>
              <w:ind w:right="511"/>
              <w:jc w:val="right"/>
              <w:rPr>
                <w:sz w:val="24"/>
              </w:rPr>
            </w:pPr>
            <w:r>
              <w:rPr>
                <w:sz w:val="24"/>
              </w:rPr>
              <w:t>82 </w:t>
            </w:r>
          </w:p>
        </w:tc>
        <w:tc>
          <w:tcPr>
            <w:tcW w:w="3543" w:type="dxa"/>
          </w:tcPr>
          <w:p>
            <w:pPr>
              <w:pStyle w:val="TableParagraph"/>
              <w:ind w:left="1211" w:right="1081"/>
              <w:rPr>
                <w:sz w:val="24"/>
              </w:rPr>
            </w:pPr>
            <w:r>
              <w:rPr>
                <w:sz w:val="24"/>
              </w:rPr>
              <w:t>长城国瑞 </w:t>
            </w:r>
          </w:p>
        </w:tc>
        <w:tc>
          <w:tcPr>
            <w:tcW w:w="3454" w:type="dxa"/>
          </w:tcPr>
          <w:p>
            <w:pPr>
              <w:pStyle w:val="TableParagraph"/>
              <w:ind w:left="800" w:right="672"/>
              <w:rPr>
                <w:sz w:val="24"/>
              </w:rPr>
            </w:pPr>
            <w:r>
              <w:rPr>
                <w:sz w:val="24"/>
              </w:rPr>
              <w:t>58 </w:t>
            </w:r>
          </w:p>
        </w:tc>
      </w:tr>
      <w:tr>
        <w:trPr>
          <w:trHeight w:val="314" w:hRule="atLeast"/>
        </w:trPr>
        <w:tc>
          <w:tcPr>
            <w:tcW w:w="1526" w:type="dxa"/>
          </w:tcPr>
          <w:p>
            <w:pPr>
              <w:pStyle w:val="TableParagraph"/>
              <w:spacing w:before="2"/>
              <w:ind w:right="511"/>
              <w:jc w:val="right"/>
              <w:rPr>
                <w:sz w:val="24"/>
              </w:rPr>
            </w:pPr>
            <w:r>
              <w:rPr>
                <w:sz w:val="24"/>
              </w:rPr>
              <w:t>83 </w:t>
            </w:r>
          </w:p>
        </w:tc>
        <w:tc>
          <w:tcPr>
            <w:tcW w:w="3543" w:type="dxa"/>
          </w:tcPr>
          <w:p>
            <w:pPr>
              <w:pStyle w:val="TableParagraph"/>
              <w:spacing w:before="2"/>
              <w:ind w:left="1211" w:right="1081"/>
              <w:rPr>
                <w:sz w:val="24"/>
              </w:rPr>
            </w:pPr>
            <w:r>
              <w:rPr>
                <w:sz w:val="24"/>
              </w:rPr>
              <w:t>五矿证券 </w:t>
            </w:r>
          </w:p>
        </w:tc>
        <w:tc>
          <w:tcPr>
            <w:tcW w:w="3454" w:type="dxa"/>
          </w:tcPr>
          <w:p>
            <w:pPr>
              <w:pStyle w:val="TableParagraph"/>
              <w:spacing w:before="2"/>
              <w:ind w:left="800" w:right="672"/>
              <w:rPr>
                <w:sz w:val="24"/>
              </w:rPr>
            </w:pPr>
            <w:r>
              <w:rPr>
                <w:sz w:val="24"/>
              </w:rPr>
              <w:t>55 </w:t>
            </w:r>
          </w:p>
        </w:tc>
      </w:tr>
      <w:tr>
        <w:trPr>
          <w:trHeight w:val="311" w:hRule="atLeast"/>
        </w:trPr>
        <w:tc>
          <w:tcPr>
            <w:tcW w:w="1526" w:type="dxa"/>
          </w:tcPr>
          <w:p>
            <w:pPr>
              <w:pStyle w:val="TableParagraph"/>
              <w:ind w:right="511"/>
              <w:jc w:val="right"/>
              <w:rPr>
                <w:sz w:val="24"/>
              </w:rPr>
            </w:pPr>
            <w:r>
              <w:rPr>
                <w:sz w:val="24"/>
              </w:rPr>
              <w:t>84 </w:t>
            </w:r>
          </w:p>
        </w:tc>
        <w:tc>
          <w:tcPr>
            <w:tcW w:w="3543" w:type="dxa"/>
          </w:tcPr>
          <w:p>
            <w:pPr>
              <w:pStyle w:val="TableParagraph"/>
              <w:ind w:left="1211" w:right="1081"/>
              <w:rPr>
                <w:sz w:val="24"/>
              </w:rPr>
            </w:pPr>
            <w:r>
              <w:rPr>
                <w:sz w:val="24"/>
              </w:rPr>
              <w:t>红塔证券 </w:t>
            </w:r>
          </w:p>
        </w:tc>
        <w:tc>
          <w:tcPr>
            <w:tcW w:w="3454" w:type="dxa"/>
          </w:tcPr>
          <w:p>
            <w:pPr>
              <w:pStyle w:val="TableParagraph"/>
              <w:ind w:left="800" w:right="672"/>
              <w:rPr>
                <w:sz w:val="24"/>
              </w:rPr>
            </w:pPr>
            <w:r>
              <w:rPr>
                <w:sz w:val="24"/>
              </w:rPr>
              <w:t>47 </w:t>
            </w:r>
          </w:p>
        </w:tc>
      </w:tr>
      <w:tr>
        <w:trPr>
          <w:trHeight w:val="311" w:hRule="atLeast"/>
        </w:trPr>
        <w:tc>
          <w:tcPr>
            <w:tcW w:w="1526" w:type="dxa"/>
          </w:tcPr>
          <w:p>
            <w:pPr>
              <w:pStyle w:val="TableParagraph"/>
              <w:ind w:right="511"/>
              <w:jc w:val="right"/>
              <w:rPr>
                <w:sz w:val="24"/>
              </w:rPr>
            </w:pPr>
            <w:r>
              <w:rPr>
                <w:sz w:val="24"/>
              </w:rPr>
              <w:t>85 </w:t>
            </w:r>
          </w:p>
        </w:tc>
        <w:tc>
          <w:tcPr>
            <w:tcW w:w="3543" w:type="dxa"/>
          </w:tcPr>
          <w:p>
            <w:pPr>
              <w:pStyle w:val="TableParagraph"/>
              <w:ind w:left="1211" w:right="1081"/>
              <w:rPr>
                <w:sz w:val="24"/>
              </w:rPr>
            </w:pPr>
            <w:r>
              <w:rPr>
                <w:sz w:val="24"/>
              </w:rPr>
              <w:t>银泰证券 </w:t>
            </w:r>
          </w:p>
        </w:tc>
        <w:tc>
          <w:tcPr>
            <w:tcW w:w="3454" w:type="dxa"/>
          </w:tcPr>
          <w:p>
            <w:pPr>
              <w:pStyle w:val="TableParagraph"/>
              <w:ind w:left="800" w:right="672"/>
              <w:rPr>
                <w:sz w:val="24"/>
              </w:rPr>
            </w:pPr>
            <w:r>
              <w:rPr>
                <w:sz w:val="24"/>
              </w:rPr>
              <w:t>42 </w:t>
            </w:r>
          </w:p>
        </w:tc>
      </w:tr>
      <w:tr>
        <w:trPr>
          <w:trHeight w:val="311" w:hRule="atLeast"/>
        </w:trPr>
        <w:tc>
          <w:tcPr>
            <w:tcW w:w="1526" w:type="dxa"/>
          </w:tcPr>
          <w:p>
            <w:pPr>
              <w:pStyle w:val="TableParagraph"/>
              <w:ind w:right="511"/>
              <w:jc w:val="right"/>
              <w:rPr>
                <w:sz w:val="24"/>
              </w:rPr>
            </w:pPr>
            <w:r>
              <w:rPr>
                <w:sz w:val="24"/>
              </w:rPr>
              <w:t>86 </w:t>
            </w:r>
          </w:p>
        </w:tc>
        <w:tc>
          <w:tcPr>
            <w:tcW w:w="3543" w:type="dxa"/>
          </w:tcPr>
          <w:p>
            <w:pPr>
              <w:pStyle w:val="TableParagraph"/>
              <w:ind w:left="1211" w:right="1081"/>
              <w:rPr>
                <w:sz w:val="24"/>
              </w:rPr>
            </w:pPr>
            <w:r>
              <w:rPr>
                <w:sz w:val="24"/>
              </w:rPr>
              <w:t>金元证券 </w:t>
            </w:r>
          </w:p>
        </w:tc>
        <w:tc>
          <w:tcPr>
            <w:tcW w:w="3454" w:type="dxa"/>
          </w:tcPr>
          <w:p>
            <w:pPr>
              <w:pStyle w:val="TableParagraph"/>
              <w:ind w:left="800" w:right="672"/>
              <w:rPr>
                <w:sz w:val="24"/>
              </w:rPr>
            </w:pPr>
            <w:r>
              <w:rPr>
                <w:sz w:val="24"/>
              </w:rPr>
              <w:t>41 </w:t>
            </w:r>
          </w:p>
        </w:tc>
      </w:tr>
      <w:tr>
        <w:trPr>
          <w:trHeight w:val="312" w:hRule="atLeast"/>
        </w:trPr>
        <w:tc>
          <w:tcPr>
            <w:tcW w:w="1526" w:type="dxa"/>
          </w:tcPr>
          <w:p>
            <w:pPr>
              <w:pStyle w:val="TableParagraph"/>
              <w:ind w:right="511"/>
              <w:jc w:val="right"/>
              <w:rPr>
                <w:sz w:val="24"/>
              </w:rPr>
            </w:pPr>
            <w:r>
              <w:rPr>
                <w:sz w:val="24"/>
              </w:rPr>
              <w:t>87 </w:t>
            </w:r>
          </w:p>
        </w:tc>
        <w:tc>
          <w:tcPr>
            <w:tcW w:w="3543" w:type="dxa"/>
          </w:tcPr>
          <w:p>
            <w:pPr>
              <w:pStyle w:val="TableParagraph"/>
              <w:ind w:left="1211" w:right="1081"/>
              <w:rPr>
                <w:sz w:val="24"/>
              </w:rPr>
            </w:pPr>
            <w:r>
              <w:rPr>
                <w:sz w:val="24"/>
              </w:rPr>
              <w:t>国联证券 </w:t>
            </w:r>
          </w:p>
        </w:tc>
        <w:tc>
          <w:tcPr>
            <w:tcW w:w="3454" w:type="dxa"/>
          </w:tcPr>
          <w:p>
            <w:pPr>
              <w:pStyle w:val="TableParagraph"/>
              <w:ind w:left="800" w:right="672"/>
              <w:rPr>
                <w:sz w:val="24"/>
              </w:rPr>
            </w:pPr>
            <w:r>
              <w:rPr>
                <w:sz w:val="24"/>
              </w:rPr>
              <w:t>38 </w:t>
            </w:r>
          </w:p>
        </w:tc>
      </w:tr>
      <w:tr>
        <w:trPr>
          <w:trHeight w:val="311" w:hRule="atLeast"/>
        </w:trPr>
        <w:tc>
          <w:tcPr>
            <w:tcW w:w="1526" w:type="dxa"/>
          </w:tcPr>
          <w:p>
            <w:pPr>
              <w:pStyle w:val="TableParagraph"/>
              <w:ind w:right="511"/>
              <w:jc w:val="right"/>
              <w:rPr>
                <w:sz w:val="24"/>
              </w:rPr>
            </w:pPr>
            <w:r>
              <w:rPr>
                <w:sz w:val="24"/>
              </w:rPr>
              <w:t>88 </w:t>
            </w:r>
          </w:p>
        </w:tc>
        <w:tc>
          <w:tcPr>
            <w:tcW w:w="3543" w:type="dxa"/>
          </w:tcPr>
          <w:p>
            <w:pPr>
              <w:pStyle w:val="TableParagraph"/>
              <w:ind w:left="1211" w:right="1081"/>
              <w:rPr>
                <w:sz w:val="24"/>
              </w:rPr>
            </w:pPr>
            <w:r>
              <w:rPr>
                <w:sz w:val="24"/>
              </w:rPr>
              <w:t>太平洋证券 </w:t>
            </w:r>
          </w:p>
        </w:tc>
        <w:tc>
          <w:tcPr>
            <w:tcW w:w="3454" w:type="dxa"/>
          </w:tcPr>
          <w:p>
            <w:pPr>
              <w:pStyle w:val="TableParagraph"/>
              <w:ind w:left="800" w:right="672"/>
              <w:rPr>
                <w:sz w:val="24"/>
              </w:rPr>
            </w:pPr>
            <w:r>
              <w:rPr>
                <w:sz w:val="24"/>
              </w:rPr>
              <w:t>19 </w:t>
            </w:r>
          </w:p>
        </w:tc>
      </w:tr>
      <w:tr>
        <w:trPr>
          <w:trHeight w:val="314" w:hRule="atLeast"/>
        </w:trPr>
        <w:tc>
          <w:tcPr>
            <w:tcW w:w="1526" w:type="dxa"/>
          </w:tcPr>
          <w:p>
            <w:pPr>
              <w:pStyle w:val="TableParagraph"/>
              <w:spacing w:before="2"/>
              <w:ind w:right="511"/>
              <w:jc w:val="right"/>
              <w:rPr>
                <w:sz w:val="24"/>
              </w:rPr>
            </w:pPr>
            <w:r>
              <w:rPr>
                <w:sz w:val="24"/>
              </w:rPr>
              <w:t>89 </w:t>
            </w:r>
          </w:p>
        </w:tc>
        <w:tc>
          <w:tcPr>
            <w:tcW w:w="3543" w:type="dxa"/>
          </w:tcPr>
          <w:p>
            <w:pPr>
              <w:pStyle w:val="TableParagraph"/>
              <w:spacing w:before="2"/>
              <w:ind w:left="1211" w:right="1081"/>
              <w:rPr>
                <w:sz w:val="24"/>
              </w:rPr>
            </w:pPr>
            <w:r>
              <w:rPr>
                <w:sz w:val="24"/>
              </w:rPr>
              <w:t>中天证券 </w:t>
            </w:r>
          </w:p>
        </w:tc>
        <w:tc>
          <w:tcPr>
            <w:tcW w:w="3454" w:type="dxa"/>
          </w:tcPr>
          <w:p>
            <w:pPr>
              <w:pStyle w:val="TableParagraph"/>
              <w:spacing w:before="2"/>
              <w:ind w:left="800" w:right="672"/>
              <w:rPr>
                <w:sz w:val="24"/>
              </w:rPr>
            </w:pPr>
            <w:r>
              <w:rPr>
                <w:sz w:val="24"/>
              </w:rPr>
              <w:t>2 </w:t>
            </w:r>
          </w:p>
        </w:tc>
      </w:tr>
      <w:tr>
        <w:trPr>
          <w:trHeight w:val="1247" w:hRule="atLeast"/>
        </w:trPr>
        <w:tc>
          <w:tcPr>
            <w:tcW w:w="8523" w:type="dxa"/>
            <w:gridSpan w:val="3"/>
          </w:tcPr>
          <w:p>
            <w:pPr>
              <w:pStyle w:val="TableParagraph"/>
              <w:spacing w:line="324" w:lineRule="auto" w:before="38"/>
              <w:ind w:left="107" w:right="120"/>
              <w:jc w:val="left"/>
              <w:rPr>
                <w:sz w:val="18"/>
              </w:rPr>
            </w:pPr>
            <w:r>
              <w:rPr>
                <w:sz w:val="18"/>
              </w:rPr>
              <w:t>注：1、该指标投资咨询业务收入=投资咨询业务净收入，包括依法设立从事证券投资咨询业务子公司的投资咨询业务净收入； </w:t>
            </w:r>
          </w:p>
          <w:p>
            <w:pPr>
              <w:pStyle w:val="TableParagraph"/>
              <w:spacing w:line="240" w:lineRule="auto" w:before="1"/>
              <w:ind w:left="107" w:right="0"/>
              <w:jc w:val="left"/>
              <w:rPr>
                <w:sz w:val="18"/>
              </w:rPr>
            </w:pPr>
            <w:r>
              <w:rPr>
                <w:sz w:val="18"/>
              </w:rPr>
              <w:t>2、该指标中位数为 1,424 万元，中位数以上的为排名前 44 位的公司； </w:t>
            </w:r>
          </w:p>
          <w:p>
            <w:pPr>
              <w:pStyle w:val="TableParagraph"/>
              <w:spacing w:line="240" w:lineRule="auto" w:before="82"/>
              <w:ind w:left="107" w:right="0"/>
              <w:jc w:val="left"/>
              <w:rPr>
                <w:sz w:val="18"/>
              </w:rPr>
            </w:pPr>
            <w:r>
              <w:rPr>
                <w:sz w:val="18"/>
              </w:rPr>
              <w:t>3、此项排名适用于 2020 年证券公司分类评价工作。 </w:t>
            </w:r>
          </w:p>
        </w:tc>
      </w:tr>
    </w:tbl>
    <w:p>
      <w:pPr>
        <w:pStyle w:val="BodyText"/>
        <w:rPr>
          <w:sz w:val="20"/>
        </w:rPr>
      </w:pPr>
    </w:p>
    <w:p>
      <w:pPr>
        <w:pStyle w:val="BodyText"/>
        <w:spacing w:before="6"/>
        <w:rPr>
          <w:sz w:val="18"/>
        </w:rPr>
      </w:pPr>
    </w:p>
    <w:p>
      <w:pPr>
        <w:pStyle w:val="ListParagraph"/>
        <w:numPr>
          <w:ilvl w:val="0"/>
          <w:numId w:val="1"/>
        </w:numPr>
        <w:tabs>
          <w:tab w:pos="1966" w:val="left" w:leader="none"/>
        </w:tabs>
        <w:spacing w:line="538" w:lineRule="exact" w:before="0" w:after="0"/>
        <w:ind w:left="1965" w:right="0" w:hanging="485"/>
        <w:jc w:val="left"/>
        <w:rPr>
          <w:b/>
          <w:sz w:val="32"/>
        </w:rPr>
      </w:pPr>
      <w:r>
        <w:rPr>
          <w:b/>
          <w:spacing w:val="-2"/>
          <w:sz w:val="32"/>
        </w:rPr>
        <w:t>证券公司 </w:t>
      </w:r>
      <w:r>
        <w:rPr>
          <w:b/>
          <w:sz w:val="32"/>
        </w:rPr>
        <w:t>2019</w:t>
      </w:r>
      <w:r>
        <w:rPr>
          <w:b/>
          <w:spacing w:val="-3"/>
          <w:sz w:val="32"/>
        </w:rPr>
        <w:t> 年度资产管理业务收入排名</w:t>
      </w:r>
    </w:p>
    <w:p>
      <w:pPr>
        <w:spacing w:before="118"/>
        <w:ind w:left="0" w:right="217" w:firstLine="0"/>
        <w:jc w:val="right"/>
        <w:rPr>
          <w:rFonts w:ascii="Microsoft JhengHei" w:eastAsia="Microsoft JhengHei" w:hint="eastAsia"/>
          <w:b/>
          <w:sz w:val="24"/>
        </w:rPr>
      </w:pPr>
      <w:r>
        <w:rPr>
          <w:rFonts w:ascii="Microsoft JhengHei" w:eastAsia="Microsoft JhengHei" w:hint="eastAsia"/>
          <w:b/>
          <w:sz w:val="24"/>
        </w:rPr>
        <w:t>单位：万元</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3827"/>
        <w:gridCol w:w="3313"/>
      </w:tblGrid>
      <w:tr>
        <w:trPr>
          <w:trHeight w:val="311" w:hRule="atLeast"/>
        </w:trPr>
        <w:tc>
          <w:tcPr>
            <w:tcW w:w="1385" w:type="dxa"/>
          </w:tcPr>
          <w:p>
            <w:pPr>
              <w:pStyle w:val="TableParagraph"/>
              <w:ind w:left="491" w:right="362"/>
              <w:rPr>
                <w:b/>
                <w:sz w:val="24"/>
              </w:rPr>
            </w:pPr>
            <w:r>
              <w:rPr>
                <w:b/>
                <w:sz w:val="24"/>
              </w:rPr>
              <w:t>序号</w:t>
            </w:r>
            <w:r>
              <w:rPr>
                <w:b/>
                <w:w w:val="99"/>
                <w:sz w:val="24"/>
              </w:rPr>
              <w:t> </w:t>
            </w:r>
          </w:p>
        </w:tc>
        <w:tc>
          <w:tcPr>
            <w:tcW w:w="3827" w:type="dxa"/>
          </w:tcPr>
          <w:p>
            <w:pPr>
              <w:pStyle w:val="TableParagraph"/>
              <w:ind w:right="1299"/>
              <w:jc w:val="right"/>
              <w:rPr>
                <w:b/>
                <w:sz w:val="24"/>
              </w:rPr>
            </w:pPr>
            <w:r>
              <w:rPr>
                <w:b/>
                <w:sz w:val="24"/>
              </w:rPr>
              <w:t>证券公司</w:t>
            </w:r>
            <w:r>
              <w:rPr>
                <w:b/>
                <w:w w:val="99"/>
                <w:sz w:val="24"/>
              </w:rPr>
              <w:t> </w:t>
            </w:r>
          </w:p>
        </w:tc>
        <w:tc>
          <w:tcPr>
            <w:tcW w:w="3313" w:type="dxa"/>
          </w:tcPr>
          <w:p>
            <w:pPr>
              <w:pStyle w:val="TableParagraph"/>
              <w:ind w:left="487" w:right="362"/>
              <w:rPr>
                <w:b/>
                <w:sz w:val="24"/>
              </w:rPr>
            </w:pPr>
            <w:r>
              <w:rPr>
                <w:b/>
                <w:sz w:val="24"/>
              </w:rPr>
              <w:t>资产管理业务收入</w:t>
            </w:r>
            <w:r>
              <w:rPr>
                <w:b/>
                <w:w w:val="99"/>
                <w:sz w:val="24"/>
              </w:rPr>
              <w:t> </w:t>
            </w:r>
          </w:p>
        </w:tc>
      </w:tr>
      <w:tr>
        <w:trPr>
          <w:trHeight w:val="311" w:hRule="atLeast"/>
        </w:trPr>
        <w:tc>
          <w:tcPr>
            <w:tcW w:w="1385" w:type="dxa"/>
          </w:tcPr>
          <w:p>
            <w:pPr>
              <w:pStyle w:val="TableParagraph"/>
              <w:ind w:left="488" w:right="362"/>
              <w:rPr>
                <w:sz w:val="24"/>
              </w:rPr>
            </w:pPr>
            <w:r>
              <w:rPr>
                <w:sz w:val="24"/>
              </w:rPr>
              <w:t>1 </w:t>
            </w:r>
          </w:p>
        </w:tc>
        <w:tc>
          <w:tcPr>
            <w:tcW w:w="3827" w:type="dxa"/>
          </w:tcPr>
          <w:p>
            <w:pPr>
              <w:pStyle w:val="TableParagraph"/>
              <w:ind w:right="1302"/>
              <w:jc w:val="right"/>
              <w:rPr>
                <w:sz w:val="24"/>
              </w:rPr>
            </w:pPr>
            <w:r>
              <w:rPr>
                <w:sz w:val="24"/>
              </w:rPr>
              <w:t>东方证券 </w:t>
            </w:r>
          </w:p>
        </w:tc>
        <w:tc>
          <w:tcPr>
            <w:tcW w:w="3313" w:type="dxa"/>
          </w:tcPr>
          <w:p>
            <w:pPr>
              <w:pStyle w:val="TableParagraph"/>
              <w:ind w:left="489" w:right="362"/>
              <w:rPr>
                <w:sz w:val="24"/>
              </w:rPr>
            </w:pPr>
            <w:r>
              <w:rPr>
                <w:sz w:val="24"/>
              </w:rPr>
              <w:t>171,012 </w:t>
            </w:r>
          </w:p>
        </w:tc>
      </w:tr>
      <w:tr>
        <w:trPr>
          <w:trHeight w:val="311" w:hRule="atLeast"/>
        </w:trPr>
        <w:tc>
          <w:tcPr>
            <w:tcW w:w="1385" w:type="dxa"/>
          </w:tcPr>
          <w:p>
            <w:pPr>
              <w:pStyle w:val="TableParagraph"/>
              <w:ind w:left="488" w:right="362"/>
              <w:rPr>
                <w:sz w:val="24"/>
              </w:rPr>
            </w:pPr>
            <w:r>
              <w:rPr>
                <w:sz w:val="24"/>
              </w:rPr>
              <w:t>2 </w:t>
            </w:r>
          </w:p>
        </w:tc>
        <w:tc>
          <w:tcPr>
            <w:tcW w:w="3827" w:type="dxa"/>
          </w:tcPr>
          <w:p>
            <w:pPr>
              <w:pStyle w:val="TableParagraph"/>
              <w:ind w:right="1302"/>
              <w:jc w:val="right"/>
              <w:rPr>
                <w:sz w:val="24"/>
              </w:rPr>
            </w:pPr>
            <w:r>
              <w:rPr>
                <w:sz w:val="24"/>
              </w:rPr>
              <w:t>国泰君安 </w:t>
            </w:r>
          </w:p>
        </w:tc>
        <w:tc>
          <w:tcPr>
            <w:tcW w:w="3313" w:type="dxa"/>
          </w:tcPr>
          <w:p>
            <w:pPr>
              <w:pStyle w:val="TableParagraph"/>
              <w:ind w:left="489" w:right="362"/>
              <w:rPr>
                <w:sz w:val="24"/>
              </w:rPr>
            </w:pPr>
            <w:r>
              <w:rPr>
                <w:sz w:val="24"/>
              </w:rPr>
              <w:t>156,443 </w:t>
            </w:r>
          </w:p>
        </w:tc>
      </w:tr>
      <w:tr>
        <w:trPr>
          <w:trHeight w:val="314" w:hRule="atLeast"/>
        </w:trPr>
        <w:tc>
          <w:tcPr>
            <w:tcW w:w="1385" w:type="dxa"/>
          </w:tcPr>
          <w:p>
            <w:pPr>
              <w:pStyle w:val="TableParagraph"/>
              <w:spacing w:before="2"/>
              <w:ind w:left="488" w:right="362"/>
              <w:rPr>
                <w:sz w:val="24"/>
              </w:rPr>
            </w:pPr>
            <w:r>
              <w:rPr>
                <w:sz w:val="24"/>
              </w:rPr>
              <w:t>3 </w:t>
            </w:r>
          </w:p>
        </w:tc>
        <w:tc>
          <w:tcPr>
            <w:tcW w:w="3827" w:type="dxa"/>
          </w:tcPr>
          <w:p>
            <w:pPr>
              <w:pStyle w:val="TableParagraph"/>
              <w:spacing w:before="2"/>
              <w:ind w:right="1302"/>
              <w:jc w:val="right"/>
              <w:rPr>
                <w:sz w:val="24"/>
              </w:rPr>
            </w:pPr>
            <w:r>
              <w:rPr>
                <w:sz w:val="24"/>
              </w:rPr>
              <w:t>华泰证券 </w:t>
            </w:r>
          </w:p>
        </w:tc>
        <w:tc>
          <w:tcPr>
            <w:tcW w:w="3313" w:type="dxa"/>
          </w:tcPr>
          <w:p>
            <w:pPr>
              <w:pStyle w:val="TableParagraph"/>
              <w:spacing w:before="2"/>
              <w:ind w:left="489" w:right="362"/>
              <w:rPr>
                <w:sz w:val="24"/>
              </w:rPr>
            </w:pPr>
            <w:r>
              <w:rPr>
                <w:sz w:val="24"/>
              </w:rPr>
              <w:t>155,177 </w:t>
            </w:r>
          </w:p>
        </w:tc>
      </w:tr>
      <w:tr>
        <w:trPr>
          <w:trHeight w:val="311" w:hRule="atLeast"/>
        </w:trPr>
        <w:tc>
          <w:tcPr>
            <w:tcW w:w="1385" w:type="dxa"/>
          </w:tcPr>
          <w:p>
            <w:pPr>
              <w:pStyle w:val="TableParagraph"/>
              <w:ind w:left="488" w:right="362"/>
              <w:rPr>
                <w:sz w:val="24"/>
              </w:rPr>
            </w:pPr>
            <w:r>
              <w:rPr>
                <w:sz w:val="24"/>
              </w:rPr>
              <w:t>4 </w:t>
            </w:r>
          </w:p>
        </w:tc>
        <w:tc>
          <w:tcPr>
            <w:tcW w:w="3827" w:type="dxa"/>
          </w:tcPr>
          <w:p>
            <w:pPr>
              <w:pStyle w:val="TableParagraph"/>
              <w:ind w:right="1302"/>
              <w:jc w:val="right"/>
              <w:rPr>
                <w:sz w:val="24"/>
              </w:rPr>
            </w:pPr>
            <w:r>
              <w:rPr>
                <w:sz w:val="24"/>
              </w:rPr>
              <w:t>广发证券 </w:t>
            </w:r>
          </w:p>
        </w:tc>
        <w:tc>
          <w:tcPr>
            <w:tcW w:w="3313" w:type="dxa"/>
          </w:tcPr>
          <w:p>
            <w:pPr>
              <w:pStyle w:val="TableParagraph"/>
              <w:ind w:left="489" w:right="362"/>
              <w:rPr>
                <w:sz w:val="24"/>
              </w:rPr>
            </w:pPr>
            <w:r>
              <w:rPr>
                <w:sz w:val="24"/>
              </w:rPr>
              <w:t>122,524 </w:t>
            </w:r>
          </w:p>
        </w:tc>
      </w:tr>
      <w:tr>
        <w:trPr>
          <w:trHeight w:val="311" w:hRule="atLeast"/>
        </w:trPr>
        <w:tc>
          <w:tcPr>
            <w:tcW w:w="1385" w:type="dxa"/>
          </w:tcPr>
          <w:p>
            <w:pPr>
              <w:pStyle w:val="TableParagraph"/>
              <w:ind w:left="488" w:right="362"/>
              <w:rPr>
                <w:sz w:val="24"/>
              </w:rPr>
            </w:pPr>
            <w:r>
              <w:rPr>
                <w:sz w:val="24"/>
              </w:rPr>
              <w:t>5 </w:t>
            </w:r>
          </w:p>
        </w:tc>
        <w:tc>
          <w:tcPr>
            <w:tcW w:w="3827" w:type="dxa"/>
          </w:tcPr>
          <w:p>
            <w:pPr>
              <w:pStyle w:val="TableParagraph"/>
              <w:ind w:right="1302"/>
              <w:jc w:val="right"/>
              <w:rPr>
                <w:sz w:val="24"/>
              </w:rPr>
            </w:pPr>
            <w:r>
              <w:rPr>
                <w:sz w:val="24"/>
              </w:rPr>
              <w:t>申万宏源 </w:t>
            </w:r>
          </w:p>
        </w:tc>
        <w:tc>
          <w:tcPr>
            <w:tcW w:w="3313" w:type="dxa"/>
          </w:tcPr>
          <w:p>
            <w:pPr>
              <w:pStyle w:val="TableParagraph"/>
              <w:ind w:left="489" w:right="362"/>
              <w:rPr>
                <w:sz w:val="24"/>
              </w:rPr>
            </w:pPr>
            <w:r>
              <w:rPr>
                <w:sz w:val="24"/>
              </w:rPr>
              <w:t>119,604 </w:t>
            </w:r>
          </w:p>
        </w:tc>
      </w:tr>
      <w:tr>
        <w:trPr>
          <w:trHeight w:val="311" w:hRule="atLeast"/>
        </w:trPr>
        <w:tc>
          <w:tcPr>
            <w:tcW w:w="1385" w:type="dxa"/>
          </w:tcPr>
          <w:p>
            <w:pPr>
              <w:pStyle w:val="TableParagraph"/>
              <w:ind w:left="488" w:right="362"/>
              <w:rPr>
                <w:sz w:val="24"/>
              </w:rPr>
            </w:pPr>
            <w:r>
              <w:rPr>
                <w:sz w:val="24"/>
              </w:rPr>
              <w:t>6 </w:t>
            </w:r>
          </w:p>
        </w:tc>
        <w:tc>
          <w:tcPr>
            <w:tcW w:w="3827" w:type="dxa"/>
          </w:tcPr>
          <w:p>
            <w:pPr>
              <w:pStyle w:val="TableParagraph"/>
              <w:ind w:right="1302"/>
              <w:jc w:val="right"/>
              <w:rPr>
                <w:sz w:val="24"/>
              </w:rPr>
            </w:pPr>
            <w:r>
              <w:rPr>
                <w:sz w:val="24"/>
              </w:rPr>
              <w:t>中信证券 </w:t>
            </w:r>
          </w:p>
        </w:tc>
        <w:tc>
          <w:tcPr>
            <w:tcW w:w="3313" w:type="dxa"/>
          </w:tcPr>
          <w:p>
            <w:pPr>
              <w:pStyle w:val="TableParagraph"/>
              <w:ind w:left="489" w:right="362"/>
              <w:rPr>
                <w:sz w:val="24"/>
              </w:rPr>
            </w:pPr>
            <w:r>
              <w:rPr>
                <w:sz w:val="24"/>
              </w:rPr>
              <w:t>117,365 </w:t>
            </w:r>
          </w:p>
        </w:tc>
      </w:tr>
      <w:tr>
        <w:trPr>
          <w:trHeight w:val="311" w:hRule="atLeast"/>
        </w:trPr>
        <w:tc>
          <w:tcPr>
            <w:tcW w:w="1385" w:type="dxa"/>
          </w:tcPr>
          <w:p>
            <w:pPr>
              <w:pStyle w:val="TableParagraph"/>
              <w:ind w:left="488" w:right="362"/>
              <w:rPr>
                <w:sz w:val="24"/>
              </w:rPr>
            </w:pPr>
            <w:r>
              <w:rPr>
                <w:sz w:val="24"/>
              </w:rPr>
              <w:t>7 </w:t>
            </w:r>
          </w:p>
        </w:tc>
        <w:tc>
          <w:tcPr>
            <w:tcW w:w="3827" w:type="dxa"/>
          </w:tcPr>
          <w:p>
            <w:pPr>
              <w:pStyle w:val="TableParagraph"/>
              <w:ind w:right="1302"/>
              <w:jc w:val="right"/>
              <w:rPr>
                <w:sz w:val="24"/>
              </w:rPr>
            </w:pPr>
            <w:r>
              <w:rPr>
                <w:sz w:val="24"/>
              </w:rPr>
              <w:t>光大证券 </w:t>
            </w:r>
          </w:p>
        </w:tc>
        <w:tc>
          <w:tcPr>
            <w:tcW w:w="3313" w:type="dxa"/>
          </w:tcPr>
          <w:p>
            <w:pPr>
              <w:pStyle w:val="TableParagraph"/>
              <w:ind w:left="489" w:right="362"/>
              <w:rPr>
                <w:sz w:val="24"/>
              </w:rPr>
            </w:pPr>
            <w:r>
              <w:rPr>
                <w:sz w:val="24"/>
              </w:rPr>
              <w:t>110,568 </w:t>
            </w:r>
          </w:p>
        </w:tc>
      </w:tr>
      <w:tr>
        <w:trPr>
          <w:trHeight w:val="311" w:hRule="atLeast"/>
        </w:trPr>
        <w:tc>
          <w:tcPr>
            <w:tcW w:w="1385" w:type="dxa"/>
          </w:tcPr>
          <w:p>
            <w:pPr>
              <w:pStyle w:val="TableParagraph"/>
              <w:ind w:left="488" w:right="362"/>
              <w:rPr>
                <w:sz w:val="24"/>
              </w:rPr>
            </w:pPr>
            <w:r>
              <w:rPr>
                <w:sz w:val="24"/>
              </w:rPr>
              <w:t>8 </w:t>
            </w:r>
          </w:p>
        </w:tc>
        <w:tc>
          <w:tcPr>
            <w:tcW w:w="3827" w:type="dxa"/>
          </w:tcPr>
          <w:p>
            <w:pPr>
              <w:pStyle w:val="TableParagraph"/>
              <w:ind w:right="1302"/>
              <w:jc w:val="right"/>
              <w:rPr>
                <w:sz w:val="24"/>
              </w:rPr>
            </w:pPr>
            <w:r>
              <w:rPr>
                <w:sz w:val="24"/>
              </w:rPr>
              <w:t>财通证券 </w:t>
            </w:r>
          </w:p>
        </w:tc>
        <w:tc>
          <w:tcPr>
            <w:tcW w:w="3313" w:type="dxa"/>
          </w:tcPr>
          <w:p>
            <w:pPr>
              <w:pStyle w:val="TableParagraph"/>
              <w:ind w:left="489" w:right="362"/>
              <w:rPr>
                <w:sz w:val="24"/>
              </w:rPr>
            </w:pPr>
            <w:r>
              <w:rPr>
                <w:sz w:val="24"/>
              </w:rPr>
              <w:t>100,509 </w:t>
            </w:r>
          </w:p>
        </w:tc>
      </w:tr>
      <w:tr>
        <w:trPr>
          <w:trHeight w:val="314" w:hRule="atLeast"/>
        </w:trPr>
        <w:tc>
          <w:tcPr>
            <w:tcW w:w="1385" w:type="dxa"/>
          </w:tcPr>
          <w:p>
            <w:pPr>
              <w:pStyle w:val="TableParagraph"/>
              <w:spacing w:before="2"/>
              <w:ind w:left="488" w:right="362"/>
              <w:rPr>
                <w:sz w:val="24"/>
              </w:rPr>
            </w:pPr>
            <w:r>
              <w:rPr>
                <w:sz w:val="24"/>
              </w:rPr>
              <w:t>9 </w:t>
            </w:r>
          </w:p>
        </w:tc>
        <w:tc>
          <w:tcPr>
            <w:tcW w:w="3827" w:type="dxa"/>
          </w:tcPr>
          <w:p>
            <w:pPr>
              <w:pStyle w:val="TableParagraph"/>
              <w:spacing w:before="2"/>
              <w:ind w:right="1302"/>
              <w:jc w:val="right"/>
              <w:rPr>
                <w:sz w:val="24"/>
              </w:rPr>
            </w:pPr>
            <w:r>
              <w:rPr>
                <w:sz w:val="24"/>
              </w:rPr>
              <w:t>海通证券 </w:t>
            </w:r>
          </w:p>
        </w:tc>
        <w:tc>
          <w:tcPr>
            <w:tcW w:w="3313" w:type="dxa"/>
          </w:tcPr>
          <w:p>
            <w:pPr>
              <w:pStyle w:val="TableParagraph"/>
              <w:spacing w:before="2"/>
              <w:ind w:left="489" w:right="362"/>
              <w:rPr>
                <w:sz w:val="24"/>
              </w:rPr>
            </w:pPr>
            <w:r>
              <w:rPr>
                <w:sz w:val="24"/>
              </w:rPr>
              <w:t>88,062 </w:t>
            </w:r>
          </w:p>
        </w:tc>
      </w:tr>
      <w:tr>
        <w:trPr>
          <w:trHeight w:val="312" w:hRule="atLeast"/>
        </w:trPr>
        <w:tc>
          <w:tcPr>
            <w:tcW w:w="1385" w:type="dxa"/>
          </w:tcPr>
          <w:p>
            <w:pPr>
              <w:pStyle w:val="TableParagraph"/>
              <w:ind w:left="488" w:right="362"/>
              <w:rPr>
                <w:sz w:val="24"/>
              </w:rPr>
            </w:pPr>
            <w:r>
              <w:rPr>
                <w:sz w:val="24"/>
              </w:rPr>
              <w:t>10 </w:t>
            </w:r>
          </w:p>
        </w:tc>
        <w:tc>
          <w:tcPr>
            <w:tcW w:w="3827" w:type="dxa"/>
          </w:tcPr>
          <w:p>
            <w:pPr>
              <w:pStyle w:val="TableParagraph"/>
              <w:ind w:right="1302"/>
              <w:jc w:val="right"/>
              <w:rPr>
                <w:sz w:val="24"/>
              </w:rPr>
            </w:pPr>
            <w:r>
              <w:rPr>
                <w:sz w:val="24"/>
              </w:rPr>
              <w:t>招商证券 </w:t>
            </w:r>
          </w:p>
        </w:tc>
        <w:tc>
          <w:tcPr>
            <w:tcW w:w="3313" w:type="dxa"/>
          </w:tcPr>
          <w:p>
            <w:pPr>
              <w:pStyle w:val="TableParagraph"/>
              <w:ind w:left="489" w:right="362"/>
              <w:rPr>
                <w:sz w:val="24"/>
              </w:rPr>
            </w:pPr>
            <w:r>
              <w:rPr>
                <w:sz w:val="24"/>
              </w:rPr>
              <w:t>85,783 </w:t>
            </w:r>
          </w:p>
        </w:tc>
      </w:tr>
      <w:tr>
        <w:trPr>
          <w:trHeight w:val="311" w:hRule="atLeast"/>
        </w:trPr>
        <w:tc>
          <w:tcPr>
            <w:tcW w:w="1385" w:type="dxa"/>
          </w:tcPr>
          <w:p>
            <w:pPr>
              <w:pStyle w:val="TableParagraph"/>
              <w:ind w:left="488" w:right="362"/>
              <w:rPr>
                <w:sz w:val="24"/>
              </w:rPr>
            </w:pPr>
            <w:r>
              <w:rPr>
                <w:sz w:val="24"/>
              </w:rPr>
              <w:t>11 </w:t>
            </w:r>
          </w:p>
        </w:tc>
        <w:tc>
          <w:tcPr>
            <w:tcW w:w="3827" w:type="dxa"/>
          </w:tcPr>
          <w:p>
            <w:pPr>
              <w:pStyle w:val="TableParagraph"/>
              <w:ind w:right="1302"/>
              <w:jc w:val="right"/>
              <w:rPr>
                <w:sz w:val="24"/>
              </w:rPr>
            </w:pPr>
            <w:r>
              <w:rPr>
                <w:sz w:val="24"/>
              </w:rPr>
              <w:t>中信建投 </w:t>
            </w:r>
          </w:p>
        </w:tc>
        <w:tc>
          <w:tcPr>
            <w:tcW w:w="3313" w:type="dxa"/>
          </w:tcPr>
          <w:p>
            <w:pPr>
              <w:pStyle w:val="TableParagraph"/>
              <w:ind w:left="489" w:right="362"/>
              <w:rPr>
                <w:sz w:val="24"/>
              </w:rPr>
            </w:pPr>
            <w:r>
              <w:rPr>
                <w:sz w:val="24"/>
              </w:rPr>
              <w:t>73,804 </w:t>
            </w:r>
          </w:p>
        </w:tc>
      </w:tr>
      <w:tr>
        <w:trPr>
          <w:trHeight w:val="311" w:hRule="atLeast"/>
        </w:trPr>
        <w:tc>
          <w:tcPr>
            <w:tcW w:w="1385" w:type="dxa"/>
          </w:tcPr>
          <w:p>
            <w:pPr>
              <w:pStyle w:val="TableParagraph"/>
              <w:ind w:left="488" w:right="362"/>
              <w:rPr>
                <w:sz w:val="24"/>
              </w:rPr>
            </w:pPr>
            <w:r>
              <w:rPr>
                <w:sz w:val="24"/>
              </w:rPr>
              <w:t>12 </w:t>
            </w:r>
          </w:p>
        </w:tc>
        <w:tc>
          <w:tcPr>
            <w:tcW w:w="3827" w:type="dxa"/>
          </w:tcPr>
          <w:p>
            <w:pPr>
              <w:pStyle w:val="TableParagraph"/>
              <w:ind w:right="1302"/>
              <w:jc w:val="right"/>
              <w:rPr>
                <w:sz w:val="24"/>
              </w:rPr>
            </w:pPr>
            <w:r>
              <w:rPr>
                <w:sz w:val="24"/>
              </w:rPr>
              <w:t>中金公司 </w:t>
            </w:r>
          </w:p>
        </w:tc>
        <w:tc>
          <w:tcPr>
            <w:tcW w:w="3313" w:type="dxa"/>
          </w:tcPr>
          <w:p>
            <w:pPr>
              <w:pStyle w:val="TableParagraph"/>
              <w:ind w:left="489" w:right="362"/>
              <w:rPr>
                <w:sz w:val="24"/>
              </w:rPr>
            </w:pPr>
            <w:r>
              <w:rPr>
                <w:sz w:val="24"/>
              </w:rPr>
              <w:t>69,858 </w:t>
            </w:r>
          </w:p>
        </w:tc>
      </w:tr>
      <w:tr>
        <w:trPr>
          <w:trHeight w:val="311" w:hRule="atLeast"/>
        </w:trPr>
        <w:tc>
          <w:tcPr>
            <w:tcW w:w="1385" w:type="dxa"/>
          </w:tcPr>
          <w:p>
            <w:pPr>
              <w:pStyle w:val="TableParagraph"/>
              <w:ind w:left="488" w:right="362"/>
              <w:rPr>
                <w:sz w:val="24"/>
              </w:rPr>
            </w:pPr>
            <w:r>
              <w:rPr>
                <w:sz w:val="24"/>
              </w:rPr>
              <w:t>13 </w:t>
            </w:r>
          </w:p>
        </w:tc>
        <w:tc>
          <w:tcPr>
            <w:tcW w:w="3827" w:type="dxa"/>
          </w:tcPr>
          <w:p>
            <w:pPr>
              <w:pStyle w:val="TableParagraph"/>
              <w:ind w:right="1302"/>
              <w:jc w:val="right"/>
              <w:rPr>
                <w:sz w:val="24"/>
              </w:rPr>
            </w:pPr>
            <w:r>
              <w:rPr>
                <w:sz w:val="24"/>
              </w:rPr>
              <w:t>天风证券 </w:t>
            </w:r>
          </w:p>
        </w:tc>
        <w:tc>
          <w:tcPr>
            <w:tcW w:w="3313" w:type="dxa"/>
          </w:tcPr>
          <w:p>
            <w:pPr>
              <w:pStyle w:val="TableParagraph"/>
              <w:ind w:left="489" w:right="362"/>
              <w:rPr>
                <w:sz w:val="24"/>
              </w:rPr>
            </w:pPr>
            <w:r>
              <w:rPr>
                <w:sz w:val="24"/>
              </w:rPr>
              <w:t>62,869 </w:t>
            </w:r>
          </w:p>
        </w:tc>
      </w:tr>
      <w:tr>
        <w:trPr>
          <w:trHeight w:val="311" w:hRule="atLeast"/>
        </w:trPr>
        <w:tc>
          <w:tcPr>
            <w:tcW w:w="1385" w:type="dxa"/>
          </w:tcPr>
          <w:p>
            <w:pPr>
              <w:pStyle w:val="TableParagraph"/>
              <w:ind w:left="488" w:right="362"/>
              <w:rPr>
                <w:sz w:val="24"/>
              </w:rPr>
            </w:pPr>
            <w:r>
              <w:rPr>
                <w:sz w:val="24"/>
              </w:rPr>
              <w:t>14 </w:t>
            </w:r>
          </w:p>
        </w:tc>
        <w:tc>
          <w:tcPr>
            <w:tcW w:w="3827" w:type="dxa"/>
          </w:tcPr>
          <w:p>
            <w:pPr>
              <w:pStyle w:val="TableParagraph"/>
              <w:ind w:right="1302"/>
              <w:jc w:val="right"/>
              <w:rPr>
                <w:sz w:val="24"/>
              </w:rPr>
            </w:pPr>
            <w:r>
              <w:rPr>
                <w:sz w:val="24"/>
              </w:rPr>
              <w:t>银河证券 </w:t>
            </w:r>
          </w:p>
        </w:tc>
        <w:tc>
          <w:tcPr>
            <w:tcW w:w="3313" w:type="dxa"/>
          </w:tcPr>
          <w:p>
            <w:pPr>
              <w:pStyle w:val="TableParagraph"/>
              <w:ind w:left="489" w:right="362"/>
              <w:rPr>
                <w:sz w:val="24"/>
              </w:rPr>
            </w:pPr>
            <w:r>
              <w:rPr>
                <w:sz w:val="24"/>
              </w:rPr>
              <w:t>55,518 </w:t>
            </w:r>
          </w:p>
        </w:tc>
      </w:tr>
      <w:tr>
        <w:trPr>
          <w:trHeight w:val="314" w:hRule="atLeast"/>
        </w:trPr>
        <w:tc>
          <w:tcPr>
            <w:tcW w:w="1385" w:type="dxa"/>
          </w:tcPr>
          <w:p>
            <w:pPr>
              <w:pStyle w:val="TableParagraph"/>
              <w:spacing w:before="2"/>
              <w:ind w:left="488" w:right="362"/>
              <w:rPr>
                <w:sz w:val="24"/>
              </w:rPr>
            </w:pPr>
            <w:r>
              <w:rPr>
                <w:sz w:val="24"/>
              </w:rPr>
              <w:t>15 </w:t>
            </w:r>
          </w:p>
        </w:tc>
        <w:tc>
          <w:tcPr>
            <w:tcW w:w="3827" w:type="dxa"/>
          </w:tcPr>
          <w:p>
            <w:pPr>
              <w:pStyle w:val="TableParagraph"/>
              <w:spacing w:before="2"/>
              <w:ind w:right="1302"/>
              <w:jc w:val="right"/>
              <w:rPr>
                <w:sz w:val="24"/>
              </w:rPr>
            </w:pPr>
            <w:r>
              <w:rPr>
                <w:sz w:val="24"/>
              </w:rPr>
              <w:t>中银证券 </w:t>
            </w:r>
          </w:p>
        </w:tc>
        <w:tc>
          <w:tcPr>
            <w:tcW w:w="3313" w:type="dxa"/>
          </w:tcPr>
          <w:p>
            <w:pPr>
              <w:pStyle w:val="TableParagraph"/>
              <w:spacing w:before="2"/>
              <w:ind w:left="489" w:right="362"/>
              <w:rPr>
                <w:sz w:val="24"/>
              </w:rPr>
            </w:pPr>
            <w:r>
              <w:rPr>
                <w:sz w:val="24"/>
              </w:rPr>
              <w:t>52,768 </w:t>
            </w:r>
          </w:p>
        </w:tc>
      </w:tr>
      <w:tr>
        <w:trPr>
          <w:trHeight w:val="311" w:hRule="atLeast"/>
        </w:trPr>
        <w:tc>
          <w:tcPr>
            <w:tcW w:w="1385" w:type="dxa"/>
          </w:tcPr>
          <w:p>
            <w:pPr>
              <w:pStyle w:val="TableParagraph"/>
              <w:ind w:left="488" w:right="362"/>
              <w:rPr>
                <w:sz w:val="24"/>
              </w:rPr>
            </w:pPr>
            <w:r>
              <w:rPr>
                <w:sz w:val="24"/>
              </w:rPr>
              <w:t>16 </w:t>
            </w:r>
          </w:p>
        </w:tc>
        <w:tc>
          <w:tcPr>
            <w:tcW w:w="3827" w:type="dxa"/>
          </w:tcPr>
          <w:p>
            <w:pPr>
              <w:pStyle w:val="TableParagraph"/>
              <w:ind w:right="1302"/>
              <w:jc w:val="right"/>
              <w:rPr>
                <w:sz w:val="24"/>
              </w:rPr>
            </w:pPr>
            <w:r>
              <w:rPr>
                <w:sz w:val="24"/>
              </w:rPr>
              <w:t>安信证券 </w:t>
            </w:r>
          </w:p>
        </w:tc>
        <w:tc>
          <w:tcPr>
            <w:tcW w:w="3313" w:type="dxa"/>
          </w:tcPr>
          <w:p>
            <w:pPr>
              <w:pStyle w:val="TableParagraph"/>
              <w:ind w:left="489" w:right="362"/>
              <w:rPr>
                <w:sz w:val="24"/>
              </w:rPr>
            </w:pPr>
            <w:r>
              <w:rPr>
                <w:sz w:val="24"/>
              </w:rPr>
              <w:t>48,388 </w:t>
            </w:r>
          </w:p>
        </w:tc>
      </w:tr>
    </w:tbl>
    <w:p>
      <w:pPr>
        <w:spacing w:after="0"/>
        <w:rPr>
          <w:sz w:val="24"/>
        </w:rPr>
        <w:sectPr>
          <w:pgSz w:w="11910" w:h="16840"/>
          <w:pgMar w:header="0" w:footer="1122" w:top="1420" w:bottom="132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3827"/>
        <w:gridCol w:w="3313"/>
      </w:tblGrid>
      <w:tr>
        <w:trPr>
          <w:trHeight w:val="311" w:hRule="atLeast"/>
        </w:trPr>
        <w:tc>
          <w:tcPr>
            <w:tcW w:w="1385" w:type="dxa"/>
          </w:tcPr>
          <w:p>
            <w:pPr>
              <w:pStyle w:val="TableParagraph"/>
              <w:jc w:val="right"/>
              <w:rPr>
                <w:sz w:val="24"/>
              </w:rPr>
            </w:pPr>
            <w:r>
              <w:rPr>
                <w:sz w:val="24"/>
              </w:rPr>
              <w:t>17 </w:t>
            </w:r>
          </w:p>
        </w:tc>
        <w:tc>
          <w:tcPr>
            <w:tcW w:w="3827" w:type="dxa"/>
          </w:tcPr>
          <w:p>
            <w:pPr>
              <w:pStyle w:val="TableParagraph"/>
              <w:ind w:left="1352" w:right="1224"/>
              <w:rPr>
                <w:sz w:val="24"/>
              </w:rPr>
            </w:pPr>
            <w:r>
              <w:rPr>
                <w:sz w:val="24"/>
              </w:rPr>
              <w:t>方正证券 </w:t>
            </w:r>
          </w:p>
        </w:tc>
        <w:tc>
          <w:tcPr>
            <w:tcW w:w="3313" w:type="dxa"/>
          </w:tcPr>
          <w:p>
            <w:pPr>
              <w:pStyle w:val="TableParagraph"/>
              <w:ind w:left="489" w:right="362"/>
              <w:rPr>
                <w:sz w:val="24"/>
              </w:rPr>
            </w:pPr>
            <w:r>
              <w:rPr>
                <w:sz w:val="24"/>
              </w:rPr>
              <w:t>45,773 </w:t>
            </w:r>
          </w:p>
        </w:tc>
      </w:tr>
      <w:tr>
        <w:trPr>
          <w:trHeight w:val="312" w:hRule="atLeast"/>
        </w:trPr>
        <w:tc>
          <w:tcPr>
            <w:tcW w:w="1385" w:type="dxa"/>
          </w:tcPr>
          <w:p>
            <w:pPr>
              <w:pStyle w:val="TableParagraph"/>
              <w:jc w:val="right"/>
              <w:rPr>
                <w:sz w:val="24"/>
              </w:rPr>
            </w:pPr>
            <w:r>
              <w:rPr>
                <w:sz w:val="24"/>
              </w:rPr>
              <w:t>18 </w:t>
            </w:r>
          </w:p>
        </w:tc>
        <w:tc>
          <w:tcPr>
            <w:tcW w:w="3827" w:type="dxa"/>
          </w:tcPr>
          <w:p>
            <w:pPr>
              <w:pStyle w:val="TableParagraph"/>
              <w:ind w:left="1352" w:right="1224"/>
              <w:rPr>
                <w:sz w:val="24"/>
              </w:rPr>
            </w:pPr>
            <w:r>
              <w:rPr>
                <w:sz w:val="24"/>
              </w:rPr>
              <w:t>中泰证券 </w:t>
            </w:r>
          </w:p>
        </w:tc>
        <w:tc>
          <w:tcPr>
            <w:tcW w:w="3313" w:type="dxa"/>
          </w:tcPr>
          <w:p>
            <w:pPr>
              <w:pStyle w:val="TableParagraph"/>
              <w:ind w:left="489" w:right="362"/>
              <w:rPr>
                <w:sz w:val="24"/>
              </w:rPr>
            </w:pPr>
            <w:r>
              <w:rPr>
                <w:sz w:val="24"/>
              </w:rPr>
              <w:t>41,527 </w:t>
            </w:r>
          </w:p>
        </w:tc>
      </w:tr>
      <w:tr>
        <w:trPr>
          <w:trHeight w:val="311" w:hRule="atLeast"/>
        </w:trPr>
        <w:tc>
          <w:tcPr>
            <w:tcW w:w="1385" w:type="dxa"/>
          </w:tcPr>
          <w:p>
            <w:pPr>
              <w:pStyle w:val="TableParagraph"/>
              <w:jc w:val="right"/>
              <w:rPr>
                <w:sz w:val="24"/>
              </w:rPr>
            </w:pPr>
            <w:r>
              <w:rPr>
                <w:sz w:val="24"/>
              </w:rPr>
              <w:t>19 </w:t>
            </w:r>
          </w:p>
        </w:tc>
        <w:tc>
          <w:tcPr>
            <w:tcW w:w="3827" w:type="dxa"/>
          </w:tcPr>
          <w:p>
            <w:pPr>
              <w:pStyle w:val="TableParagraph"/>
              <w:ind w:left="1352" w:right="1224"/>
              <w:rPr>
                <w:sz w:val="24"/>
              </w:rPr>
            </w:pPr>
            <w:r>
              <w:rPr>
                <w:sz w:val="24"/>
              </w:rPr>
              <w:t>东兴证券 </w:t>
            </w:r>
          </w:p>
        </w:tc>
        <w:tc>
          <w:tcPr>
            <w:tcW w:w="3313" w:type="dxa"/>
          </w:tcPr>
          <w:p>
            <w:pPr>
              <w:pStyle w:val="TableParagraph"/>
              <w:ind w:left="489" w:right="362"/>
              <w:rPr>
                <w:sz w:val="24"/>
              </w:rPr>
            </w:pPr>
            <w:r>
              <w:rPr>
                <w:sz w:val="24"/>
              </w:rPr>
              <w:t>39,808 </w:t>
            </w:r>
          </w:p>
        </w:tc>
      </w:tr>
      <w:tr>
        <w:trPr>
          <w:trHeight w:val="313" w:hRule="atLeast"/>
        </w:trPr>
        <w:tc>
          <w:tcPr>
            <w:tcW w:w="1385" w:type="dxa"/>
          </w:tcPr>
          <w:p>
            <w:pPr>
              <w:pStyle w:val="TableParagraph"/>
              <w:spacing w:before="2"/>
              <w:jc w:val="right"/>
              <w:rPr>
                <w:sz w:val="24"/>
              </w:rPr>
            </w:pPr>
            <w:r>
              <w:rPr>
                <w:sz w:val="24"/>
              </w:rPr>
              <w:t>20 </w:t>
            </w:r>
          </w:p>
        </w:tc>
        <w:tc>
          <w:tcPr>
            <w:tcW w:w="3827" w:type="dxa"/>
          </w:tcPr>
          <w:p>
            <w:pPr>
              <w:pStyle w:val="TableParagraph"/>
              <w:spacing w:before="2"/>
              <w:ind w:left="1352" w:right="1224"/>
              <w:rPr>
                <w:sz w:val="24"/>
              </w:rPr>
            </w:pPr>
            <w:r>
              <w:rPr>
                <w:sz w:val="24"/>
              </w:rPr>
              <w:t>华融证券 </w:t>
            </w:r>
          </w:p>
        </w:tc>
        <w:tc>
          <w:tcPr>
            <w:tcW w:w="3313" w:type="dxa"/>
          </w:tcPr>
          <w:p>
            <w:pPr>
              <w:pStyle w:val="TableParagraph"/>
              <w:spacing w:before="2"/>
              <w:ind w:left="489" w:right="362"/>
              <w:rPr>
                <w:sz w:val="24"/>
              </w:rPr>
            </w:pPr>
            <w:r>
              <w:rPr>
                <w:sz w:val="24"/>
              </w:rPr>
              <w:t>38,049 </w:t>
            </w:r>
          </w:p>
        </w:tc>
      </w:tr>
      <w:tr>
        <w:trPr>
          <w:trHeight w:val="311" w:hRule="atLeast"/>
        </w:trPr>
        <w:tc>
          <w:tcPr>
            <w:tcW w:w="1385" w:type="dxa"/>
          </w:tcPr>
          <w:p>
            <w:pPr>
              <w:pStyle w:val="TableParagraph"/>
              <w:jc w:val="right"/>
              <w:rPr>
                <w:sz w:val="24"/>
              </w:rPr>
            </w:pPr>
            <w:r>
              <w:rPr>
                <w:sz w:val="24"/>
              </w:rPr>
              <w:t>21 </w:t>
            </w:r>
          </w:p>
        </w:tc>
        <w:tc>
          <w:tcPr>
            <w:tcW w:w="3827" w:type="dxa"/>
          </w:tcPr>
          <w:p>
            <w:pPr>
              <w:pStyle w:val="TableParagraph"/>
              <w:ind w:left="1352" w:right="1224"/>
              <w:rPr>
                <w:sz w:val="24"/>
              </w:rPr>
            </w:pPr>
            <w:r>
              <w:rPr>
                <w:sz w:val="24"/>
              </w:rPr>
              <w:t>长江证券 </w:t>
            </w:r>
          </w:p>
        </w:tc>
        <w:tc>
          <w:tcPr>
            <w:tcW w:w="3313" w:type="dxa"/>
          </w:tcPr>
          <w:p>
            <w:pPr>
              <w:pStyle w:val="TableParagraph"/>
              <w:ind w:left="489" w:right="362"/>
              <w:rPr>
                <w:sz w:val="24"/>
              </w:rPr>
            </w:pPr>
            <w:r>
              <w:rPr>
                <w:sz w:val="24"/>
              </w:rPr>
              <w:t>37,224 </w:t>
            </w:r>
          </w:p>
        </w:tc>
      </w:tr>
      <w:tr>
        <w:trPr>
          <w:trHeight w:val="311" w:hRule="atLeast"/>
        </w:trPr>
        <w:tc>
          <w:tcPr>
            <w:tcW w:w="1385" w:type="dxa"/>
          </w:tcPr>
          <w:p>
            <w:pPr>
              <w:pStyle w:val="TableParagraph"/>
              <w:jc w:val="right"/>
              <w:rPr>
                <w:sz w:val="24"/>
              </w:rPr>
            </w:pPr>
            <w:r>
              <w:rPr>
                <w:sz w:val="24"/>
              </w:rPr>
              <w:t>22 </w:t>
            </w:r>
          </w:p>
        </w:tc>
        <w:tc>
          <w:tcPr>
            <w:tcW w:w="3827" w:type="dxa"/>
          </w:tcPr>
          <w:p>
            <w:pPr>
              <w:pStyle w:val="TableParagraph"/>
              <w:ind w:left="1352" w:right="1224"/>
              <w:rPr>
                <w:sz w:val="24"/>
              </w:rPr>
            </w:pPr>
            <w:r>
              <w:rPr>
                <w:sz w:val="24"/>
              </w:rPr>
              <w:t>第一创业 </w:t>
            </w:r>
          </w:p>
        </w:tc>
        <w:tc>
          <w:tcPr>
            <w:tcW w:w="3313" w:type="dxa"/>
          </w:tcPr>
          <w:p>
            <w:pPr>
              <w:pStyle w:val="TableParagraph"/>
              <w:ind w:left="489" w:right="362"/>
              <w:rPr>
                <w:sz w:val="24"/>
              </w:rPr>
            </w:pPr>
            <w:r>
              <w:rPr>
                <w:sz w:val="24"/>
              </w:rPr>
              <w:t>33,087 </w:t>
            </w:r>
          </w:p>
        </w:tc>
      </w:tr>
      <w:tr>
        <w:trPr>
          <w:trHeight w:val="311" w:hRule="atLeast"/>
        </w:trPr>
        <w:tc>
          <w:tcPr>
            <w:tcW w:w="1385" w:type="dxa"/>
          </w:tcPr>
          <w:p>
            <w:pPr>
              <w:pStyle w:val="TableParagraph"/>
              <w:jc w:val="right"/>
              <w:rPr>
                <w:sz w:val="24"/>
              </w:rPr>
            </w:pPr>
            <w:r>
              <w:rPr>
                <w:sz w:val="24"/>
              </w:rPr>
              <w:t>23 </w:t>
            </w:r>
          </w:p>
        </w:tc>
        <w:tc>
          <w:tcPr>
            <w:tcW w:w="3827" w:type="dxa"/>
          </w:tcPr>
          <w:p>
            <w:pPr>
              <w:pStyle w:val="TableParagraph"/>
              <w:ind w:left="1352" w:right="1224"/>
              <w:rPr>
                <w:sz w:val="24"/>
              </w:rPr>
            </w:pPr>
            <w:r>
              <w:rPr>
                <w:sz w:val="24"/>
              </w:rPr>
              <w:t>平安证券 </w:t>
            </w:r>
          </w:p>
        </w:tc>
        <w:tc>
          <w:tcPr>
            <w:tcW w:w="3313" w:type="dxa"/>
          </w:tcPr>
          <w:p>
            <w:pPr>
              <w:pStyle w:val="TableParagraph"/>
              <w:ind w:left="489" w:right="362"/>
              <w:rPr>
                <w:sz w:val="24"/>
              </w:rPr>
            </w:pPr>
            <w:r>
              <w:rPr>
                <w:sz w:val="24"/>
              </w:rPr>
              <w:t>30,192 </w:t>
            </w:r>
          </w:p>
        </w:tc>
      </w:tr>
      <w:tr>
        <w:trPr>
          <w:trHeight w:val="311" w:hRule="atLeast"/>
        </w:trPr>
        <w:tc>
          <w:tcPr>
            <w:tcW w:w="1385" w:type="dxa"/>
          </w:tcPr>
          <w:p>
            <w:pPr>
              <w:pStyle w:val="TableParagraph"/>
              <w:jc w:val="right"/>
              <w:rPr>
                <w:sz w:val="24"/>
              </w:rPr>
            </w:pPr>
            <w:r>
              <w:rPr>
                <w:sz w:val="24"/>
              </w:rPr>
              <w:t>24 </w:t>
            </w:r>
          </w:p>
        </w:tc>
        <w:tc>
          <w:tcPr>
            <w:tcW w:w="3827" w:type="dxa"/>
          </w:tcPr>
          <w:p>
            <w:pPr>
              <w:pStyle w:val="TableParagraph"/>
              <w:ind w:left="1352" w:right="1224"/>
              <w:rPr>
                <w:sz w:val="24"/>
              </w:rPr>
            </w:pPr>
            <w:r>
              <w:rPr>
                <w:sz w:val="24"/>
              </w:rPr>
              <w:t>兴业证券 </w:t>
            </w:r>
          </w:p>
        </w:tc>
        <w:tc>
          <w:tcPr>
            <w:tcW w:w="3313" w:type="dxa"/>
          </w:tcPr>
          <w:p>
            <w:pPr>
              <w:pStyle w:val="TableParagraph"/>
              <w:ind w:left="489" w:right="362"/>
              <w:rPr>
                <w:sz w:val="24"/>
              </w:rPr>
            </w:pPr>
            <w:r>
              <w:rPr>
                <w:sz w:val="24"/>
              </w:rPr>
              <w:t>25,903 </w:t>
            </w:r>
          </w:p>
        </w:tc>
      </w:tr>
      <w:tr>
        <w:trPr>
          <w:trHeight w:val="311" w:hRule="atLeast"/>
        </w:trPr>
        <w:tc>
          <w:tcPr>
            <w:tcW w:w="1385" w:type="dxa"/>
          </w:tcPr>
          <w:p>
            <w:pPr>
              <w:pStyle w:val="TableParagraph"/>
              <w:jc w:val="right"/>
              <w:rPr>
                <w:sz w:val="24"/>
              </w:rPr>
            </w:pPr>
            <w:r>
              <w:rPr>
                <w:sz w:val="24"/>
              </w:rPr>
              <w:t>25 </w:t>
            </w:r>
          </w:p>
        </w:tc>
        <w:tc>
          <w:tcPr>
            <w:tcW w:w="3827" w:type="dxa"/>
          </w:tcPr>
          <w:p>
            <w:pPr>
              <w:pStyle w:val="TableParagraph"/>
              <w:ind w:left="1352" w:right="1224"/>
              <w:rPr>
                <w:sz w:val="24"/>
              </w:rPr>
            </w:pPr>
            <w:r>
              <w:rPr>
                <w:sz w:val="24"/>
              </w:rPr>
              <w:t>国海证券 </w:t>
            </w:r>
          </w:p>
        </w:tc>
        <w:tc>
          <w:tcPr>
            <w:tcW w:w="3313" w:type="dxa"/>
          </w:tcPr>
          <w:p>
            <w:pPr>
              <w:pStyle w:val="TableParagraph"/>
              <w:ind w:left="489" w:right="362"/>
              <w:rPr>
                <w:sz w:val="24"/>
              </w:rPr>
            </w:pPr>
            <w:r>
              <w:rPr>
                <w:sz w:val="24"/>
              </w:rPr>
              <w:t>25,361 </w:t>
            </w:r>
          </w:p>
        </w:tc>
      </w:tr>
      <w:tr>
        <w:trPr>
          <w:trHeight w:val="314" w:hRule="atLeast"/>
        </w:trPr>
        <w:tc>
          <w:tcPr>
            <w:tcW w:w="1385" w:type="dxa"/>
          </w:tcPr>
          <w:p>
            <w:pPr>
              <w:pStyle w:val="TableParagraph"/>
              <w:spacing w:before="2"/>
              <w:jc w:val="right"/>
              <w:rPr>
                <w:sz w:val="24"/>
              </w:rPr>
            </w:pPr>
            <w:r>
              <w:rPr>
                <w:sz w:val="24"/>
              </w:rPr>
              <w:t>26 </w:t>
            </w:r>
          </w:p>
        </w:tc>
        <w:tc>
          <w:tcPr>
            <w:tcW w:w="3827" w:type="dxa"/>
          </w:tcPr>
          <w:p>
            <w:pPr>
              <w:pStyle w:val="TableParagraph"/>
              <w:spacing w:before="2"/>
              <w:ind w:left="1352" w:right="1224"/>
              <w:rPr>
                <w:sz w:val="24"/>
              </w:rPr>
            </w:pPr>
            <w:r>
              <w:rPr>
                <w:sz w:val="24"/>
              </w:rPr>
              <w:t>德邦证券 </w:t>
            </w:r>
          </w:p>
        </w:tc>
        <w:tc>
          <w:tcPr>
            <w:tcW w:w="3313" w:type="dxa"/>
          </w:tcPr>
          <w:p>
            <w:pPr>
              <w:pStyle w:val="TableParagraph"/>
              <w:spacing w:before="2"/>
              <w:ind w:left="489" w:right="362"/>
              <w:rPr>
                <w:sz w:val="24"/>
              </w:rPr>
            </w:pPr>
            <w:r>
              <w:rPr>
                <w:sz w:val="24"/>
              </w:rPr>
              <w:t>24,211 </w:t>
            </w:r>
          </w:p>
        </w:tc>
      </w:tr>
      <w:tr>
        <w:trPr>
          <w:trHeight w:val="311" w:hRule="atLeast"/>
        </w:trPr>
        <w:tc>
          <w:tcPr>
            <w:tcW w:w="1385" w:type="dxa"/>
          </w:tcPr>
          <w:p>
            <w:pPr>
              <w:pStyle w:val="TableParagraph"/>
              <w:jc w:val="right"/>
              <w:rPr>
                <w:sz w:val="24"/>
              </w:rPr>
            </w:pPr>
            <w:r>
              <w:rPr>
                <w:sz w:val="24"/>
              </w:rPr>
              <w:t>27 </w:t>
            </w:r>
          </w:p>
        </w:tc>
        <w:tc>
          <w:tcPr>
            <w:tcW w:w="3827" w:type="dxa"/>
          </w:tcPr>
          <w:p>
            <w:pPr>
              <w:pStyle w:val="TableParagraph"/>
              <w:ind w:left="1352" w:right="1224"/>
              <w:rPr>
                <w:sz w:val="24"/>
              </w:rPr>
            </w:pPr>
            <w:r>
              <w:rPr>
                <w:sz w:val="24"/>
              </w:rPr>
              <w:t>开源证券 </w:t>
            </w:r>
          </w:p>
        </w:tc>
        <w:tc>
          <w:tcPr>
            <w:tcW w:w="3313" w:type="dxa"/>
          </w:tcPr>
          <w:p>
            <w:pPr>
              <w:pStyle w:val="TableParagraph"/>
              <w:ind w:left="489" w:right="362"/>
              <w:rPr>
                <w:sz w:val="24"/>
              </w:rPr>
            </w:pPr>
            <w:r>
              <w:rPr>
                <w:sz w:val="24"/>
              </w:rPr>
              <w:t>23,551 </w:t>
            </w:r>
          </w:p>
        </w:tc>
      </w:tr>
      <w:tr>
        <w:trPr>
          <w:trHeight w:val="311" w:hRule="atLeast"/>
        </w:trPr>
        <w:tc>
          <w:tcPr>
            <w:tcW w:w="1385" w:type="dxa"/>
          </w:tcPr>
          <w:p>
            <w:pPr>
              <w:pStyle w:val="TableParagraph"/>
              <w:jc w:val="right"/>
              <w:rPr>
                <w:sz w:val="24"/>
              </w:rPr>
            </w:pPr>
            <w:r>
              <w:rPr>
                <w:sz w:val="24"/>
              </w:rPr>
              <w:t>28 </w:t>
            </w:r>
          </w:p>
        </w:tc>
        <w:tc>
          <w:tcPr>
            <w:tcW w:w="3827" w:type="dxa"/>
          </w:tcPr>
          <w:p>
            <w:pPr>
              <w:pStyle w:val="TableParagraph"/>
              <w:ind w:left="1352" w:right="1224"/>
              <w:rPr>
                <w:sz w:val="24"/>
              </w:rPr>
            </w:pPr>
            <w:r>
              <w:rPr>
                <w:sz w:val="24"/>
              </w:rPr>
              <w:t>浙商证券 </w:t>
            </w:r>
          </w:p>
        </w:tc>
        <w:tc>
          <w:tcPr>
            <w:tcW w:w="3313" w:type="dxa"/>
          </w:tcPr>
          <w:p>
            <w:pPr>
              <w:pStyle w:val="TableParagraph"/>
              <w:ind w:left="489" w:right="362"/>
              <w:rPr>
                <w:sz w:val="24"/>
              </w:rPr>
            </w:pPr>
            <w:r>
              <w:rPr>
                <w:sz w:val="24"/>
              </w:rPr>
              <w:t>21,618 </w:t>
            </w:r>
          </w:p>
        </w:tc>
      </w:tr>
      <w:tr>
        <w:trPr>
          <w:trHeight w:val="311" w:hRule="atLeast"/>
        </w:trPr>
        <w:tc>
          <w:tcPr>
            <w:tcW w:w="1385" w:type="dxa"/>
          </w:tcPr>
          <w:p>
            <w:pPr>
              <w:pStyle w:val="TableParagraph"/>
              <w:jc w:val="right"/>
              <w:rPr>
                <w:sz w:val="24"/>
              </w:rPr>
            </w:pPr>
            <w:r>
              <w:rPr>
                <w:sz w:val="24"/>
              </w:rPr>
              <w:t>29 </w:t>
            </w:r>
          </w:p>
        </w:tc>
        <w:tc>
          <w:tcPr>
            <w:tcW w:w="3827" w:type="dxa"/>
          </w:tcPr>
          <w:p>
            <w:pPr>
              <w:pStyle w:val="TableParagraph"/>
              <w:ind w:left="1352" w:right="1224"/>
              <w:rPr>
                <w:sz w:val="24"/>
              </w:rPr>
            </w:pPr>
            <w:r>
              <w:rPr>
                <w:sz w:val="24"/>
              </w:rPr>
              <w:t>国信证券 </w:t>
            </w:r>
          </w:p>
        </w:tc>
        <w:tc>
          <w:tcPr>
            <w:tcW w:w="3313" w:type="dxa"/>
          </w:tcPr>
          <w:p>
            <w:pPr>
              <w:pStyle w:val="TableParagraph"/>
              <w:ind w:left="489" w:right="362"/>
              <w:rPr>
                <w:sz w:val="24"/>
              </w:rPr>
            </w:pPr>
            <w:r>
              <w:rPr>
                <w:sz w:val="24"/>
              </w:rPr>
              <w:t>17,998 </w:t>
            </w:r>
          </w:p>
        </w:tc>
      </w:tr>
      <w:tr>
        <w:trPr>
          <w:trHeight w:val="312" w:hRule="atLeast"/>
        </w:trPr>
        <w:tc>
          <w:tcPr>
            <w:tcW w:w="1385" w:type="dxa"/>
          </w:tcPr>
          <w:p>
            <w:pPr>
              <w:pStyle w:val="TableParagraph"/>
              <w:jc w:val="right"/>
              <w:rPr>
                <w:sz w:val="24"/>
              </w:rPr>
            </w:pPr>
            <w:r>
              <w:rPr>
                <w:sz w:val="24"/>
              </w:rPr>
              <w:t>30 </w:t>
            </w:r>
          </w:p>
        </w:tc>
        <w:tc>
          <w:tcPr>
            <w:tcW w:w="3827" w:type="dxa"/>
          </w:tcPr>
          <w:p>
            <w:pPr>
              <w:pStyle w:val="TableParagraph"/>
              <w:ind w:left="1352" w:right="1224"/>
              <w:rPr>
                <w:sz w:val="24"/>
              </w:rPr>
            </w:pPr>
            <w:r>
              <w:rPr>
                <w:sz w:val="24"/>
              </w:rPr>
              <w:t>山西证券 </w:t>
            </w:r>
          </w:p>
        </w:tc>
        <w:tc>
          <w:tcPr>
            <w:tcW w:w="3313" w:type="dxa"/>
          </w:tcPr>
          <w:p>
            <w:pPr>
              <w:pStyle w:val="TableParagraph"/>
              <w:ind w:left="489" w:right="362"/>
              <w:rPr>
                <w:sz w:val="24"/>
              </w:rPr>
            </w:pPr>
            <w:r>
              <w:rPr>
                <w:sz w:val="24"/>
              </w:rPr>
              <w:t>15,431 </w:t>
            </w:r>
          </w:p>
        </w:tc>
      </w:tr>
      <w:tr>
        <w:trPr>
          <w:trHeight w:val="311" w:hRule="atLeast"/>
        </w:trPr>
        <w:tc>
          <w:tcPr>
            <w:tcW w:w="1385" w:type="dxa"/>
          </w:tcPr>
          <w:p>
            <w:pPr>
              <w:pStyle w:val="TableParagraph"/>
              <w:jc w:val="right"/>
              <w:rPr>
                <w:sz w:val="24"/>
              </w:rPr>
            </w:pPr>
            <w:r>
              <w:rPr>
                <w:sz w:val="24"/>
              </w:rPr>
              <w:t>31 </w:t>
            </w:r>
          </w:p>
        </w:tc>
        <w:tc>
          <w:tcPr>
            <w:tcW w:w="3827" w:type="dxa"/>
          </w:tcPr>
          <w:p>
            <w:pPr>
              <w:pStyle w:val="TableParagraph"/>
              <w:ind w:left="1352" w:right="1224"/>
              <w:rPr>
                <w:sz w:val="24"/>
              </w:rPr>
            </w:pPr>
            <w:r>
              <w:rPr>
                <w:sz w:val="24"/>
              </w:rPr>
              <w:t>东北证券 </w:t>
            </w:r>
          </w:p>
        </w:tc>
        <w:tc>
          <w:tcPr>
            <w:tcW w:w="3313" w:type="dxa"/>
          </w:tcPr>
          <w:p>
            <w:pPr>
              <w:pStyle w:val="TableParagraph"/>
              <w:ind w:left="489" w:right="362"/>
              <w:rPr>
                <w:sz w:val="24"/>
              </w:rPr>
            </w:pPr>
            <w:r>
              <w:rPr>
                <w:sz w:val="24"/>
              </w:rPr>
              <w:t>14,963 </w:t>
            </w:r>
          </w:p>
        </w:tc>
      </w:tr>
      <w:tr>
        <w:trPr>
          <w:trHeight w:val="314" w:hRule="atLeast"/>
        </w:trPr>
        <w:tc>
          <w:tcPr>
            <w:tcW w:w="1385" w:type="dxa"/>
          </w:tcPr>
          <w:p>
            <w:pPr>
              <w:pStyle w:val="TableParagraph"/>
              <w:spacing w:before="2"/>
              <w:jc w:val="right"/>
              <w:rPr>
                <w:sz w:val="24"/>
              </w:rPr>
            </w:pPr>
            <w:r>
              <w:rPr>
                <w:sz w:val="24"/>
              </w:rPr>
              <w:t>32 </w:t>
            </w:r>
          </w:p>
        </w:tc>
        <w:tc>
          <w:tcPr>
            <w:tcW w:w="3827" w:type="dxa"/>
          </w:tcPr>
          <w:p>
            <w:pPr>
              <w:pStyle w:val="TableParagraph"/>
              <w:spacing w:before="2"/>
              <w:ind w:left="1352" w:right="1224"/>
              <w:rPr>
                <w:sz w:val="24"/>
              </w:rPr>
            </w:pPr>
            <w:r>
              <w:rPr>
                <w:sz w:val="24"/>
              </w:rPr>
              <w:t>首创证券 </w:t>
            </w:r>
          </w:p>
        </w:tc>
        <w:tc>
          <w:tcPr>
            <w:tcW w:w="3313" w:type="dxa"/>
          </w:tcPr>
          <w:p>
            <w:pPr>
              <w:pStyle w:val="TableParagraph"/>
              <w:spacing w:before="2"/>
              <w:ind w:left="489" w:right="362"/>
              <w:rPr>
                <w:sz w:val="24"/>
              </w:rPr>
            </w:pPr>
            <w:r>
              <w:rPr>
                <w:sz w:val="24"/>
              </w:rPr>
              <w:t>14,295 </w:t>
            </w:r>
          </w:p>
        </w:tc>
      </w:tr>
      <w:tr>
        <w:trPr>
          <w:trHeight w:val="311" w:hRule="atLeast"/>
        </w:trPr>
        <w:tc>
          <w:tcPr>
            <w:tcW w:w="1385" w:type="dxa"/>
          </w:tcPr>
          <w:p>
            <w:pPr>
              <w:pStyle w:val="TableParagraph"/>
              <w:jc w:val="right"/>
              <w:rPr>
                <w:sz w:val="24"/>
              </w:rPr>
            </w:pPr>
            <w:r>
              <w:rPr>
                <w:sz w:val="24"/>
              </w:rPr>
              <w:t>33 </w:t>
            </w:r>
          </w:p>
        </w:tc>
        <w:tc>
          <w:tcPr>
            <w:tcW w:w="3827" w:type="dxa"/>
          </w:tcPr>
          <w:p>
            <w:pPr>
              <w:pStyle w:val="TableParagraph"/>
              <w:ind w:left="1352" w:right="1224"/>
              <w:rPr>
                <w:sz w:val="24"/>
              </w:rPr>
            </w:pPr>
            <w:r>
              <w:rPr>
                <w:sz w:val="24"/>
              </w:rPr>
              <w:t>国元证券 </w:t>
            </w:r>
          </w:p>
        </w:tc>
        <w:tc>
          <w:tcPr>
            <w:tcW w:w="3313" w:type="dxa"/>
          </w:tcPr>
          <w:p>
            <w:pPr>
              <w:pStyle w:val="TableParagraph"/>
              <w:ind w:left="489" w:right="362"/>
              <w:rPr>
                <w:sz w:val="24"/>
              </w:rPr>
            </w:pPr>
            <w:r>
              <w:rPr>
                <w:sz w:val="24"/>
              </w:rPr>
              <w:t>12,464 </w:t>
            </w:r>
          </w:p>
        </w:tc>
      </w:tr>
      <w:tr>
        <w:trPr>
          <w:trHeight w:val="311" w:hRule="atLeast"/>
        </w:trPr>
        <w:tc>
          <w:tcPr>
            <w:tcW w:w="1385" w:type="dxa"/>
          </w:tcPr>
          <w:p>
            <w:pPr>
              <w:pStyle w:val="TableParagraph"/>
              <w:jc w:val="right"/>
              <w:rPr>
                <w:sz w:val="24"/>
              </w:rPr>
            </w:pPr>
            <w:r>
              <w:rPr>
                <w:sz w:val="24"/>
              </w:rPr>
              <w:t>34 </w:t>
            </w:r>
          </w:p>
        </w:tc>
        <w:tc>
          <w:tcPr>
            <w:tcW w:w="3827" w:type="dxa"/>
          </w:tcPr>
          <w:p>
            <w:pPr>
              <w:pStyle w:val="TableParagraph"/>
              <w:ind w:left="1352" w:right="1224"/>
              <w:rPr>
                <w:sz w:val="24"/>
              </w:rPr>
            </w:pPr>
            <w:r>
              <w:rPr>
                <w:sz w:val="24"/>
              </w:rPr>
              <w:t>五矿证券 </w:t>
            </w:r>
          </w:p>
        </w:tc>
        <w:tc>
          <w:tcPr>
            <w:tcW w:w="3313" w:type="dxa"/>
          </w:tcPr>
          <w:p>
            <w:pPr>
              <w:pStyle w:val="TableParagraph"/>
              <w:ind w:left="489" w:right="362"/>
              <w:rPr>
                <w:sz w:val="24"/>
              </w:rPr>
            </w:pPr>
            <w:r>
              <w:rPr>
                <w:sz w:val="24"/>
              </w:rPr>
              <w:t>12,402 </w:t>
            </w:r>
          </w:p>
        </w:tc>
      </w:tr>
      <w:tr>
        <w:trPr>
          <w:trHeight w:val="311" w:hRule="atLeast"/>
        </w:trPr>
        <w:tc>
          <w:tcPr>
            <w:tcW w:w="1385" w:type="dxa"/>
          </w:tcPr>
          <w:p>
            <w:pPr>
              <w:pStyle w:val="TableParagraph"/>
              <w:jc w:val="right"/>
              <w:rPr>
                <w:sz w:val="24"/>
              </w:rPr>
            </w:pPr>
            <w:r>
              <w:rPr>
                <w:sz w:val="24"/>
              </w:rPr>
              <w:t>35 </w:t>
            </w:r>
          </w:p>
        </w:tc>
        <w:tc>
          <w:tcPr>
            <w:tcW w:w="3827" w:type="dxa"/>
          </w:tcPr>
          <w:p>
            <w:pPr>
              <w:pStyle w:val="TableParagraph"/>
              <w:ind w:left="1352" w:right="1224"/>
              <w:rPr>
                <w:sz w:val="24"/>
              </w:rPr>
            </w:pPr>
            <w:r>
              <w:rPr>
                <w:sz w:val="24"/>
              </w:rPr>
              <w:t>华安证券 </w:t>
            </w:r>
          </w:p>
        </w:tc>
        <w:tc>
          <w:tcPr>
            <w:tcW w:w="3313" w:type="dxa"/>
          </w:tcPr>
          <w:p>
            <w:pPr>
              <w:pStyle w:val="TableParagraph"/>
              <w:ind w:left="489" w:right="362"/>
              <w:rPr>
                <w:sz w:val="24"/>
              </w:rPr>
            </w:pPr>
            <w:r>
              <w:rPr>
                <w:sz w:val="24"/>
              </w:rPr>
              <w:t>12,050 </w:t>
            </w:r>
          </w:p>
        </w:tc>
      </w:tr>
      <w:tr>
        <w:trPr>
          <w:trHeight w:val="311" w:hRule="atLeast"/>
        </w:trPr>
        <w:tc>
          <w:tcPr>
            <w:tcW w:w="1385" w:type="dxa"/>
          </w:tcPr>
          <w:p>
            <w:pPr>
              <w:pStyle w:val="TableParagraph"/>
              <w:jc w:val="right"/>
              <w:rPr>
                <w:sz w:val="24"/>
              </w:rPr>
            </w:pPr>
            <w:r>
              <w:rPr>
                <w:sz w:val="24"/>
              </w:rPr>
              <w:t>36 </w:t>
            </w:r>
          </w:p>
        </w:tc>
        <w:tc>
          <w:tcPr>
            <w:tcW w:w="3827" w:type="dxa"/>
          </w:tcPr>
          <w:p>
            <w:pPr>
              <w:pStyle w:val="TableParagraph"/>
              <w:ind w:left="1352" w:right="1224"/>
              <w:rPr>
                <w:sz w:val="24"/>
              </w:rPr>
            </w:pPr>
            <w:r>
              <w:rPr>
                <w:sz w:val="24"/>
              </w:rPr>
              <w:t>太平洋证券 </w:t>
            </w:r>
          </w:p>
        </w:tc>
        <w:tc>
          <w:tcPr>
            <w:tcW w:w="3313" w:type="dxa"/>
          </w:tcPr>
          <w:p>
            <w:pPr>
              <w:pStyle w:val="TableParagraph"/>
              <w:ind w:left="489" w:right="362"/>
              <w:rPr>
                <w:sz w:val="24"/>
              </w:rPr>
            </w:pPr>
            <w:r>
              <w:rPr>
                <w:sz w:val="24"/>
              </w:rPr>
              <w:t>11,913 </w:t>
            </w:r>
          </w:p>
        </w:tc>
      </w:tr>
      <w:tr>
        <w:trPr>
          <w:trHeight w:val="311" w:hRule="atLeast"/>
        </w:trPr>
        <w:tc>
          <w:tcPr>
            <w:tcW w:w="1385" w:type="dxa"/>
          </w:tcPr>
          <w:p>
            <w:pPr>
              <w:pStyle w:val="TableParagraph"/>
              <w:jc w:val="right"/>
              <w:rPr>
                <w:sz w:val="24"/>
              </w:rPr>
            </w:pPr>
            <w:r>
              <w:rPr>
                <w:sz w:val="24"/>
              </w:rPr>
              <w:t>37 </w:t>
            </w:r>
          </w:p>
        </w:tc>
        <w:tc>
          <w:tcPr>
            <w:tcW w:w="3827" w:type="dxa"/>
          </w:tcPr>
          <w:p>
            <w:pPr>
              <w:pStyle w:val="TableParagraph"/>
              <w:ind w:left="1352" w:right="1224"/>
              <w:rPr>
                <w:sz w:val="24"/>
              </w:rPr>
            </w:pPr>
            <w:r>
              <w:rPr>
                <w:sz w:val="24"/>
              </w:rPr>
              <w:t>宏信证券 </w:t>
            </w:r>
          </w:p>
        </w:tc>
        <w:tc>
          <w:tcPr>
            <w:tcW w:w="3313" w:type="dxa"/>
          </w:tcPr>
          <w:p>
            <w:pPr>
              <w:pStyle w:val="TableParagraph"/>
              <w:ind w:left="489" w:right="362"/>
              <w:rPr>
                <w:sz w:val="24"/>
              </w:rPr>
            </w:pPr>
            <w:r>
              <w:rPr>
                <w:sz w:val="24"/>
              </w:rPr>
              <w:t>11,205 </w:t>
            </w:r>
          </w:p>
        </w:tc>
      </w:tr>
      <w:tr>
        <w:trPr>
          <w:trHeight w:val="313" w:hRule="atLeast"/>
        </w:trPr>
        <w:tc>
          <w:tcPr>
            <w:tcW w:w="1385" w:type="dxa"/>
          </w:tcPr>
          <w:p>
            <w:pPr>
              <w:pStyle w:val="TableParagraph"/>
              <w:spacing w:before="2"/>
              <w:jc w:val="right"/>
              <w:rPr>
                <w:sz w:val="24"/>
              </w:rPr>
            </w:pPr>
            <w:r>
              <w:rPr>
                <w:sz w:val="24"/>
              </w:rPr>
              <w:t>38 </w:t>
            </w:r>
          </w:p>
        </w:tc>
        <w:tc>
          <w:tcPr>
            <w:tcW w:w="3827" w:type="dxa"/>
          </w:tcPr>
          <w:p>
            <w:pPr>
              <w:pStyle w:val="TableParagraph"/>
              <w:spacing w:before="2"/>
              <w:ind w:left="1352" w:right="1224"/>
              <w:rPr>
                <w:sz w:val="24"/>
              </w:rPr>
            </w:pPr>
            <w:r>
              <w:rPr>
                <w:sz w:val="24"/>
              </w:rPr>
              <w:t>万联证券 </w:t>
            </w:r>
          </w:p>
        </w:tc>
        <w:tc>
          <w:tcPr>
            <w:tcW w:w="3313" w:type="dxa"/>
          </w:tcPr>
          <w:p>
            <w:pPr>
              <w:pStyle w:val="TableParagraph"/>
              <w:spacing w:before="2"/>
              <w:ind w:left="489" w:right="362"/>
              <w:rPr>
                <w:sz w:val="24"/>
              </w:rPr>
            </w:pPr>
            <w:r>
              <w:rPr>
                <w:sz w:val="24"/>
              </w:rPr>
              <w:t>10,242 </w:t>
            </w:r>
          </w:p>
        </w:tc>
      </w:tr>
      <w:tr>
        <w:trPr>
          <w:trHeight w:val="311" w:hRule="atLeast"/>
        </w:trPr>
        <w:tc>
          <w:tcPr>
            <w:tcW w:w="1385" w:type="dxa"/>
          </w:tcPr>
          <w:p>
            <w:pPr>
              <w:pStyle w:val="TableParagraph"/>
              <w:jc w:val="right"/>
              <w:rPr>
                <w:sz w:val="24"/>
              </w:rPr>
            </w:pPr>
            <w:r>
              <w:rPr>
                <w:sz w:val="24"/>
              </w:rPr>
              <w:t>39 </w:t>
            </w:r>
          </w:p>
        </w:tc>
        <w:tc>
          <w:tcPr>
            <w:tcW w:w="3827" w:type="dxa"/>
          </w:tcPr>
          <w:p>
            <w:pPr>
              <w:pStyle w:val="TableParagraph"/>
              <w:ind w:left="1352" w:right="1224"/>
              <w:rPr>
                <w:sz w:val="24"/>
              </w:rPr>
            </w:pPr>
            <w:r>
              <w:rPr>
                <w:sz w:val="24"/>
              </w:rPr>
              <w:t>华创证券 </w:t>
            </w:r>
          </w:p>
        </w:tc>
        <w:tc>
          <w:tcPr>
            <w:tcW w:w="3313" w:type="dxa"/>
          </w:tcPr>
          <w:p>
            <w:pPr>
              <w:pStyle w:val="TableParagraph"/>
              <w:ind w:left="489" w:right="362"/>
              <w:rPr>
                <w:sz w:val="24"/>
              </w:rPr>
            </w:pPr>
            <w:r>
              <w:rPr>
                <w:sz w:val="24"/>
              </w:rPr>
              <w:t>10,192 </w:t>
            </w:r>
          </w:p>
        </w:tc>
      </w:tr>
      <w:tr>
        <w:trPr>
          <w:trHeight w:val="311" w:hRule="atLeast"/>
        </w:trPr>
        <w:tc>
          <w:tcPr>
            <w:tcW w:w="1385" w:type="dxa"/>
          </w:tcPr>
          <w:p>
            <w:pPr>
              <w:pStyle w:val="TableParagraph"/>
              <w:jc w:val="right"/>
              <w:rPr>
                <w:sz w:val="24"/>
              </w:rPr>
            </w:pPr>
            <w:r>
              <w:rPr>
                <w:sz w:val="24"/>
              </w:rPr>
              <w:t>40 </w:t>
            </w:r>
          </w:p>
        </w:tc>
        <w:tc>
          <w:tcPr>
            <w:tcW w:w="3827" w:type="dxa"/>
          </w:tcPr>
          <w:p>
            <w:pPr>
              <w:pStyle w:val="TableParagraph"/>
              <w:ind w:left="1352" w:right="1224"/>
              <w:rPr>
                <w:sz w:val="24"/>
              </w:rPr>
            </w:pPr>
            <w:r>
              <w:rPr>
                <w:sz w:val="24"/>
              </w:rPr>
              <w:t>长城证券 </w:t>
            </w:r>
          </w:p>
        </w:tc>
        <w:tc>
          <w:tcPr>
            <w:tcW w:w="3313" w:type="dxa"/>
          </w:tcPr>
          <w:p>
            <w:pPr>
              <w:pStyle w:val="TableParagraph"/>
              <w:ind w:left="489" w:right="362"/>
              <w:rPr>
                <w:sz w:val="24"/>
              </w:rPr>
            </w:pPr>
            <w:r>
              <w:rPr>
                <w:sz w:val="24"/>
              </w:rPr>
              <w:t>10,160 </w:t>
            </w:r>
          </w:p>
        </w:tc>
      </w:tr>
      <w:tr>
        <w:trPr>
          <w:trHeight w:val="312" w:hRule="atLeast"/>
        </w:trPr>
        <w:tc>
          <w:tcPr>
            <w:tcW w:w="1385" w:type="dxa"/>
          </w:tcPr>
          <w:p>
            <w:pPr>
              <w:pStyle w:val="TableParagraph"/>
              <w:jc w:val="right"/>
              <w:rPr>
                <w:sz w:val="24"/>
              </w:rPr>
            </w:pPr>
            <w:r>
              <w:rPr>
                <w:sz w:val="24"/>
              </w:rPr>
              <w:t>41 </w:t>
            </w:r>
          </w:p>
        </w:tc>
        <w:tc>
          <w:tcPr>
            <w:tcW w:w="3827" w:type="dxa"/>
          </w:tcPr>
          <w:p>
            <w:pPr>
              <w:pStyle w:val="TableParagraph"/>
              <w:ind w:left="1352" w:right="1224"/>
              <w:rPr>
                <w:sz w:val="24"/>
              </w:rPr>
            </w:pPr>
            <w:r>
              <w:rPr>
                <w:sz w:val="24"/>
              </w:rPr>
              <w:t>湘财证券 </w:t>
            </w:r>
          </w:p>
        </w:tc>
        <w:tc>
          <w:tcPr>
            <w:tcW w:w="3313" w:type="dxa"/>
          </w:tcPr>
          <w:p>
            <w:pPr>
              <w:pStyle w:val="TableParagraph"/>
              <w:ind w:left="489" w:right="362"/>
              <w:rPr>
                <w:sz w:val="24"/>
              </w:rPr>
            </w:pPr>
            <w:r>
              <w:rPr>
                <w:sz w:val="24"/>
              </w:rPr>
              <w:t>9,683 </w:t>
            </w:r>
          </w:p>
        </w:tc>
      </w:tr>
      <w:tr>
        <w:trPr>
          <w:trHeight w:val="311" w:hRule="atLeast"/>
        </w:trPr>
        <w:tc>
          <w:tcPr>
            <w:tcW w:w="1385" w:type="dxa"/>
          </w:tcPr>
          <w:p>
            <w:pPr>
              <w:pStyle w:val="TableParagraph"/>
              <w:jc w:val="right"/>
              <w:rPr>
                <w:sz w:val="24"/>
              </w:rPr>
            </w:pPr>
            <w:r>
              <w:rPr>
                <w:sz w:val="24"/>
              </w:rPr>
              <w:t>42 </w:t>
            </w:r>
          </w:p>
        </w:tc>
        <w:tc>
          <w:tcPr>
            <w:tcW w:w="3827" w:type="dxa"/>
          </w:tcPr>
          <w:p>
            <w:pPr>
              <w:pStyle w:val="TableParagraph"/>
              <w:ind w:left="1352" w:right="1224"/>
              <w:rPr>
                <w:sz w:val="24"/>
              </w:rPr>
            </w:pPr>
            <w:r>
              <w:rPr>
                <w:sz w:val="24"/>
              </w:rPr>
              <w:t>国开证券 </w:t>
            </w:r>
          </w:p>
        </w:tc>
        <w:tc>
          <w:tcPr>
            <w:tcW w:w="3313" w:type="dxa"/>
          </w:tcPr>
          <w:p>
            <w:pPr>
              <w:pStyle w:val="TableParagraph"/>
              <w:ind w:left="489" w:right="362"/>
              <w:rPr>
                <w:sz w:val="24"/>
              </w:rPr>
            </w:pPr>
            <w:r>
              <w:rPr>
                <w:sz w:val="24"/>
              </w:rPr>
              <w:t>9,056 </w:t>
            </w:r>
          </w:p>
        </w:tc>
      </w:tr>
      <w:tr>
        <w:trPr>
          <w:trHeight w:val="311" w:hRule="atLeast"/>
        </w:trPr>
        <w:tc>
          <w:tcPr>
            <w:tcW w:w="1385" w:type="dxa"/>
          </w:tcPr>
          <w:p>
            <w:pPr>
              <w:pStyle w:val="TableParagraph"/>
              <w:jc w:val="right"/>
              <w:rPr>
                <w:sz w:val="24"/>
              </w:rPr>
            </w:pPr>
            <w:r>
              <w:rPr>
                <w:sz w:val="24"/>
              </w:rPr>
              <w:t>43 </w:t>
            </w:r>
          </w:p>
        </w:tc>
        <w:tc>
          <w:tcPr>
            <w:tcW w:w="3827" w:type="dxa"/>
          </w:tcPr>
          <w:p>
            <w:pPr>
              <w:pStyle w:val="TableParagraph"/>
              <w:ind w:left="1352" w:right="1224"/>
              <w:rPr>
                <w:sz w:val="24"/>
              </w:rPr>
            </w:pPr>
            <w:r>
              <w:rPr>
                <w:sz w:val="24"/>
              </w:rPr>
              <w:t>中航证券 </w:t>
            </w:r>
          </w:p>
        </w:tc>
        <w:tc>
          <w:tcPr>
            <w:tcW w:w="3313" w:type="dxa"/>
          </w:tcPr>
          <w:p>
            <w:pPr>
              <w:pStyle w:val="TableParagraph"/>
              <w:ind w:left="489" w:right="362"/>
              <w:rPr>
                <w:sz w:val="24"/>
              </w:rPr>
            </w:pPr>
            <w:r>
              <w:rPr>
                <w:sz w:val="24"/>
              </w:rPr>
              <w:t>8,283 </w:t>
            </w:r>
          </w:p>
        </w:tc>
      </w:tr>
      <w:tr>
        <w:trPr>
          <w:trHeight w:val="313" w:hRule="atLeast"/>
        </w:trPr>
        <w:tc>
          <w:tcPr>
            <w:tcW w:w="1385" w:type="dxa"/>
          </w:tcPr>
          <w:p>
            <w:pPr>
              <w:pStyle w:val="TableParagraph"/>
              <w:spacing w:before="2"/>
              <w:jc w:val="right"/>
              <w:rPr>
                <w:sz w:val="24"/>
              </w:rPr>
            </w:pPr>
            <w:r>
              <w:rPr>
                <w:sz w:val="24"/>
              </w:rPr>
              <w:t>44 </w:t>
            </w:r>
          </w:p>
        </w:tc>
        <w:tc>
          <w:tcPr>
            <w:tcW w:w="3827" w:type="dxa"/>
          </w:tcPr>
          <w:p>
            <w:pPr>
              <w:pStyle w:val="TableParagraph"/>
              <w:spacing w:before="2"/>
              <w:ind w:left="1352" w:right="1224"/>
              <w:rPr>
                <w:sz w:val="24"/>
              </w:rPr>
            </w:pPr>
            <w:r>
              <w:rPr>
                <w:sz w:val="24"/>
              </w:rPr>
              <w:t>财信证券 </w:t>
            </w:r>
          </w:p>
        </w:tc>
        <w:tc>
          <w:tcPr>
            <w:tcW w:w="3313" w:type="dxa"/>
          </w:tcPr>
          <w:p>
            <w:pPr>
              <w:pStyle w:val="TableParagraph"/>
              <w:spacing w:before="2"/>
              <w:ind w:left="489" w:right="362"/>
              <w:rPr>
                <w:sz w:val="24"/>
              </w:rPr>
            </w:pPr>
            <w:r>
              <w:rPr>
                <w:sz w:val="24"/>
              </w:rPr>
              <w:t>8,150 </w:t>
            </w:r>
          </w:p>
        </w:tc>
      </w:tr>
      <w:tr>
        <w:trPr>
          <w:trHeight w:val="311" w:hRule="atLeast"/>
        </w:trPr>
        <w:tc>
          <w:tcPr>
            <w:tcW w:w="1385" w:type="dxa"/>
          </w:tcPr>
          <w:p>
            <w:pPr>
              <w:pStyle w:val="TableParagraph"/>
              <w:jc w:val="right"/>
              <w:rPr>
                <w:sz w:val="24"/>
              </w:rPr>
            </w:pPr>
            <w:r>
              <w:rPr>
                <w:sz w:val="24"/>
              </w:rPr>
              <w:t>45 </w:t>
            </w:r>
          </w:p>
        </w:tc>
        <w:tc>
          <w:tcPr>
            <w:tcW w:w="3827" w:type="dxa"/>
          </w:tcPr>
          <w:p>
            <w:pPr>
              <w:pStyle w:val="TableParagraph"/>
              <w:ind w:left="1352" w:right="1224"/>
              <w:rPr>
                <w:sz w:val="24"/>
              </w:rPr>
            </w:pPr>
            <w:r>
              <w:rPr>
                <w:sz w:val="24"/>
              </w:rPr>
              <w:t>渤海证券 </w:t>
            </w:r>
          </w:p>
        </w:tc>
        <w:tc>
          <w:tcPr>
            <w:tcW w:w="3313" w:type="dxa"/>
          </w:tcPr>
          <w:p>
            <w:pPr>
              <w:pStyle w:val="TableParagraph"/>
              <w:ind w:left="489" w:right="362"/>
              <w:rPr>
                <w:sz w:val="24"/>
              </w:rPr>
            </w:pPr>
            <w:r>
              <w:rPr>
                <w:sz w:val="24"/>
              </w:rPr>
              <w:t>8,011 </w:t>
            </w:r>
          </w:p>
        </w:tc>
      </w:tr>
      <w:tr>
        <w:trPr>
          <w:trHeight w:val="311" w:hRule="atLeast"/>
        </w:trPr>
        <w:tc>
          <w:tcPr>
            <w:tcW w:w="1385" w:type="dxa"/>
          </w:tcPr>
          <w:p>
            <w:pPr>
              <w:pStyle w:val="TableParagraph"/>
              <w:jc w:val="right"/>
              <w:rPr>
                <w:sz w:val="24"/>
              </w:rPr>
            </w:pPr>
            <w:r>
              <w:rPr>
                <w:sz w:val="24"/>
              </w:rPr>
              <w:t>46 </w:t>
            </w:r>
          </w:p>
        </w:tc>
        <w:tc>
          <w:tcPr>
            <w:tcW w:w="3827" w:type="dxa"/>
          </w:tcPr>
          <w:p>
            <w:pPr>
              <w:pStyle w:val="TableParagraph"/>
              <w:ind w:left="1352" w:right="1224"/>
              <w:rPr>
                <w:sz w:val="24"/>
              </w:rPr>
            </w:pPr>
            <w:r>
              <w:rPr>
                <w:sz w:val="24"/>
              </w:rPr>
              <w:t>长城国瑞 </w:t>
            </w:r>
          </w:p>
        </w:tc>
        <w:tc>
          <w:tcPr>
            <w:tcW w:w="3313" w:type="dxa"/>
          </w:tcPr>
          <w:p>
            <w:pPr>
              <w:pStyle w:val="TableParagraph"/>
              <w:ind w:left="489" w:right="362"/>
              <w:rPr>
                <w:sz w:val="24"/>
              </w:rPr>
            </w:pPr>
            <w:r>
              <w:rPr>
                <w:sz w:val="24"/>
              </w:rPr>
              <w:t>7,605 </w:t>
            </w:r>
          </w:p>
        </w:tc>
      </w:tr>
      <w:tr>
        <w:trPr>
          <w:trHeight w:val="1396" w:hRule="atLeast"/>
        </w:trPr>
        <w:tc>
          <w:tcPr>
            <w:tcW w:w="8525" w:type="dxa"/>
            <w:gridSpan w:val="3"/>
          </w:tcPr>
          <w:p>
            <w:pPr>
              <w:pStyle w:val="TableParagraph"/>
              <w:spacing w:line="240" w:lineRule="auto" w:before="112"/>
              <w:ind w:left="107" w:right="0"/>
              <w:jc w:val="left"/>
              <w:rPr>
                <w:sz w:val="18"/>
              </w:rPr>
            </w:pPr>
            <w:r>
              <w:rPr>
                <w:sz w:val="18"/>
              </w:rPr>
              <w:t>注：1、该指标资产管理业务收入=资产管理业务净收入-资产管理业务月均受托资产总净值*万分之 3； </w:t>
            </w:r>
          </w:p>
          <w:p>
            <w:pPr>
              <w:pStyle w:val="TableParagraph"/>
              <w:spacing w:line="240" w:lineRule="auto" w:before="82"/>
              <w:ind w:left="107" w:right="0"/>
              <w:jc w:val="left"/>
              <w:rPr>
                <w:sz w:val="18"/>
              </w:rPr>
            </w:pPr>
            <w:r>
              <w:rPr>
                <w:sz w:val="18"/>
              </w:rPr>
              <w:t>2、该指标中位数为 7,423 万元，中位数以上的为排名前 46 位的公司； </w:t>
            </w:r>
          </w:p>
          <w:p>
            <w:pPr>
              <w:pStyle w:val="TableParagraph"/>
              <w:spacing w:line="240" w:lineRule="auto" w:before="81"/>
              <w:ind w:left="107" w:right="0"/>
              <w:jc w:val="left"/>
              <w:rPr>
                <w:sz w:val="18"/>
              </w:rPr>
            </w:pPr>
            <w:r>
              <w:rPr>
                <w:sz w:val="18"/>
              </w:rPr>
              <w:t>3、该指标仅公布位于行业中位数以上公司的排名； </w:t>
            </w:r>
          </w:p>
          <w:p>
            <w:pPr>
              <w:pStyle w:val="TableParagraph"/>
              <w:spacing w:line="240" w:lineRule="auto" w:before="81"/>
              <w:ind w:left="107" w:right="0"/>
              <w:jc w:val="left"/>
              <w:rPr>
                <w:sz w:val="18"/>
              </w:rPr>
            </w:pPr>
            <w:r>
              <w:rPr>
                <w:sz w:val="18"/>
              </w:rPr>
              <w:t>4、此项排名适用于 2020 年证券公司分类评价工作。 </w:t>
            </w:r>
          </w:p>
        </w:tc>
      </w:tr>
    </w:tbl>
    <w:p>
      <w:pPr>
        <w:spacing w:after="0" w:line="240" w:lineRule="auto"/>
        <w:jc w:val="left"/>
        <w:rPr>
          <w:sz w:val="18"/>
        </w:rPr>
        <w:sectPr>
          <w:pgSz w:w="11910" w:h="16840"/>
          <w:pgMar w:header="0" w:footer="1122" w:top="1420" w:bottom="1320" w:left="1580" w:right="1580"/>
        </w:sectPr>
      </w:pPr>
    </w:p>
    <w:p>
      <w:pPr>
        <w:pStyle w:val="ListParagraph"/>
        <w:numPr>
          <w:ilvl w:val="0"/>
          <w:numId w:val="1"/>
        </w:numPr>
        <w:tabs>
          <w:tab w:pos="2287" w:val="left" w:leader="none"/>
        </w:tabs>
        <w:spacing w:line="525" w:lineRule="exact" w:before="0" w:after="0"/>
        <w:ind w:left="2286" w:right="0" w:hanging="484"/>
        <w:jc w:val="left"/>
        <w:rPr>
          <w:b/>
          <w:sz w:val="32"/>
        </w:rPr>
      </w:pPr>
      <w:r>
        <w:rPr>
          <w:b/>
          <w:spacing w:val="-1"/>
          <w:sz w:val="32"/>
        </w:rPr>
        <w:t>证券公司 </w:t>
      </w:r>
      <w:r>
        <w:rPr>
          <w:b/>
          <w:sz w:val="32"/>
        </w:rPr>
        <w:t>2019</w:t>
      </w:r>
      <w:r>
        <w:rPr>
          <w:b/>
          <w:spacing w:val="-2"/>
          <w:sz w:val="32"/>
        </w:rPr>
        <w:t> 年度代理机构客户买卖</w:t>
      </w:r>
    </w:p>
    <w:p>
      <w:pPr>
        <w:pStyle w:val="BodyText"/>
        <w:spacing w:before="11"/>
        <w:ind w:left="2595" w:right="1948"/>
        <w:jc w:val="center"/>
      </w:pPr>
      <w:r>
        <w:rPr/>
        <w:t>证券交易额排名</w:t>
      </w:r>
    </w:p>
    <w:p>
      <w:pPr>
        <w:spacing w:before="118"/>
        <w:ind w:left="0" w:right="217" w:firstLine="0"/>
        <w:jc w:val="right"/>
        <w:rPr>
          <w:rFonts w:ascii="Microsoft JhengHei" w:eastAsia="Microsoft JhengHei" w:hint="eastAsia"/>
          <w:b/>
          <w:sz w:val="24"/>
        </w:rPr>
      </w:pPr>
      <w:r>
        <w:rPr>
          <w:rFonts w:ascii="Microsoft JhengHei" w:eastAsia="Microsoft JhengHei" w:hint="eastAsia"/>
          <w:b/>
          <w:sz w:val="24"/>
        </w:rPr>
        <w:t>单位：亿元</w:t>
      </w:r>
    </w:p>
    <w:tbl>
      <w:tblPr>
        <w:tblW w:w="0" w:type="auto"/>
        <w:jc w:val="left"/>
        <w:tblInd w:w="2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91"/>
        <w:gridCol w:w="3101"/>
        <w:gridCol w:w="3944"/>
      </w:tblGrid>
      <w:tr>
        <w:trPr>
          <w:trHeight w:val="342" w:hRule="atLeast"/>
        </w:trPr>
        <w:tc>
          <w:tcPr>
            <w:tcW w:w="1291" w:type="dxa"/>
          </w:tcPr>
          <w:p>
            <w:pPr>
              <w:pStyle w:val="TableParagraph"/>
              <w:spacing w:line="240" w:lineRule="auto" w:before="14"/>
              <w:ind w:left="443" w:right="316"/>
              <w:rPr>
                <w:b/>
                <w:sz w:val="24"/>
              </w:rPr>
            </w:pPr>
            <w:r>
              <w:rPr>
                <w:b/>
                <w:sz w:val="24"/>
              </w:rPr>
              <w:t>序号</w:t>
            </w:r>
            <w:r>
              <w:rPr>
                <w:b/>
                <w:w w:val="99"/>
                <w:sz w:val="24"/>
              </w:rPr>
              <w:t> </w:t>
            </w:r>
          </w:p>
        </w:tc>
        <w:tc>
          <w:tcPr>
            <w:tcW w:w="3101" w:type="dxa"/>
          </w:tcPr>
          <w:p>
            <w:pPr>
              <w:pStyle w:val="TableParagraph"/>
              <w:spacing w:line="240" w:lineRule="auto" w:before="14"/>
              <w:ind w:right="935"/>
              <w:jc w:val="right"/>
              <w:rPr>
                <w:b/>
                <w:sz w:val="24"/>
              </w:rPr>
            </w:pPr>
            <w:r>
              <w:rPr>
                <w:b/>
                <w:sz w:val="24"/>
              </w:rPr>
              <w:t>证券公司</w:t>
            </w:r>
            <w:r>
              <w:rPr>
                <w:b/>
                <w:w w:val="99"/>
                <w:sz w:val="24"/>
              </w:rPr>
              <w:t> </w:t>
            </w:r>
          </w:p>
        </w:tc>
        <w:tc>
          <w:tcPr>
            <w:tcW w:w="3944" w:type="dxa"/>
          </w:tcPr>
          <w:p>
            <w:pPr>
              <w:pStyle w:val="TableParagraph"/>
              <w:spacing w:line="240" w:lineRule="auto" w:before="14"/>
              <w:ind w:left="443" w:right="317"/>
              <w:rPr>
                <w:b/>
                <w:sz w:val="24"/>
              </w:rPr>
            </w:pPr>
            <w:r>
              <w:rPr>
                <w:b/>
                <w:sz w:val="24"/>
              </w:rPr>
              <w:t>代理机构客户买卖证券交易额</w:t>
            </w:r>
            <w:r>
              <w:rPr>
                <w:b/>
                <w:w w:val="99"/>
                <w:sz w:val="24"/>
              </w:rPr>
              <w:t> </w:t>
            </w:r>
          </w:p>
        </w:tc>
      </w:tr>
      <w:tr>
        <w:trPr>
          <w:trHeight w:val="340" w:hRule="atLeast"/>
        </w:trPr>
        <w:tc>
          <w:tcPr>
            <w:tcW w:w="1291" w:type="dxa"/>
          </w:tcPr>
          <w:p>
            <w:pPr>
              <w:pStyle w:val="TableParagraph"/>
              <w:spacing w:line="306" w:lineRule="exact" w:before="14"/>
              <w:ind w:left="440" w:right="316"/>
              <w:rPr>
                <w:sz w:val="24"/>
              </w:rPr>
            </w:pPr>
            <w:r>
              <w:rPr>
                <w:sz w:val="24"/>
              </w:rPr>
              <w:t>1 </w:t>
            </w:r>
          </w:p>
        </w:tc>
        <w:tc>
          <w:tcPr>
            <w:tcW w:w="3101" w:type="dxa"/>
          </w:tcPr>
          <w:p>
            <w:pPr>
              <w:pStyle w:val="TableParagraph"/>
              <w:spacing w:line="306" w:lineRule="exact" w:before="14"/>
              <w:ind w:right="938"/>
              <w:jc w:val="right"/>
              <w:rPr>
                <w:sz w:val="24"/>
              </w:rPr>
            </w:pPr>
            <w:r>
              <w:rPr>
                <w:sz w:val="24"/>
              </w:rPr>
              <w:t>中信证券 </w:t>
            </w:r>
          </w:p>
        </w:tc>
        <w:tc>
          <w:tcPr>
            <w:tcW w:w="3944" w:type="dxa"/>
          </w:tcPr>
          <w:p>
            <w:pPr>
              <w:pStyle w:val="TableParagraph"/>
              <w:spacing w:line="306" w:lineRule="exact" w:before="14"/>
              <w:ind w:left="443" w:right="315"/>
              <w:rPr>
                <w:sz w:val="24"/>
              </w:rPr>
            </w:pPr>
            <w:r>
              <w:rPr>
                <w:sz w:val="24"/>
              </w:rPr>
              <w:t>373,590 </w:t>
            </w:r>
          </w:p>
        </w:tc>
      </w:tr>
      <w:tr>
        <w:trPr>
          <w:trHeight w:val="342" w:hRule="atLeast"/>
        </w:trPr>
        <w:tc>
          <w:tcPr>
            <w:tcW w:w="1291" w:type="dxa"/>
          </w:tcPr>
          <w:p>
            <w:pPr>
              <w:pStyle w:val="TableParagraph"/>
              <w:spacing w:line="306" w:lineRule="exact" w:before="16"/>
              <w:ind w:left="440" w:right="316"/>
              <w:rPr>
                <w:sz w:val="24"/>
              </w:rPr>
            </w:pPr>
            <w:r>
              <w:rPr>
                <w:sz w:val="24"/>
              </w:rPr>
              <w:t>2 </w:t>
            </w:r>
          </w:p>
        </w:tc>
        <w:tc>
          <w:tcPr>
            <w:tcW w:w="3101" w:type="dxa"/>
          </w:tcPr>
          <w:p>
            <w:pPr>
              <w:pStyle w:val="TableParagraph"/>
              <w:spacing w:line="306" w:lineRule="exact" w:before="16"/>
              <w:ind w:right="938"/>
              <w:jc w:val="right"/>
              <w:rPr>
                <w:sz w:val="24"/>
              </w:rPr>
            </w:pPr>
            <w:r>
              <w:rPr>
                <w:sz w:val="24"/>
              </w:rPr>
              <w:t>国泰君安 </w:t>
            </w:r>
          </w:p>
        </w:tc>
        <w:tc>
          <w:tcPr>
            <w:tcW w:w="3944" w:type="dxa"/>
          </w:tcPr>
          <w:p>
            <w:pPr>
              <w:pStyle w:val="TableParagraph"/>
              <w:spacing w:line="306" w:lineRule="exact" w:before="16"/>
              <w:ind w:left="443" w:right="315"/>
              <w:rPr>
                <w:sz w:val="24"/>
              </w:rPr>
            </w:pPr>
            <w:r>
              <w:rPr>
                <w:sz w:val="24"/>
              </w:rPr>
              <w:t>286,573 </w:t>
            </w:r>
          </w:p>
        </w:tc>
      </w:tr>
      <w:tr>
        <w:trPr>
          <w:trHeight w:val="342" w:hRule="atLeast"/>
        </w:trPr>
        <w:tc>
          <w:tcPr>
            <w:tcW w:w="1291" w:type="dxa"/>
          </w:tcPr>
          <w:p>
            <w:pPr>
              <w:pStyle w:val="TableParagraph"/>
              <w:spacing w:line="240" w:lineRule="auto" w:before="14"/>
              <w:ind w:left="440" w:right="316"/>
              <w:rPr>
                <w:sz w:val="24"/>
              </w:rPr>
            </w:pPr>
            <w:r>
              <w:rPr>
                <w:sz w:val="24"/>
              </w:rPr>
              <w:t>3 </w:t>
            </w:r>
          </w:p>
        </w:tc>
        <w:tc>
          <w:tcPr>
            <w:tcW w:w="3101" w:type="dxa"/>
          </w:tcPr>
          <w:p>
            <w:pPr>
              <w:pStyle w:val="TableParagraph"/>
              <w:spacing w:line="240" w:lineRule="auto" w:before="14"/>
              <w:ind w:right="938"/>
              <w:jc w:val="right"/>
              <w:rPr>
                <w:sz w:val="24"/>
              </w:rPr>
            </w:pPr>
            <w:r>
              <w:rPr>
                <w:sz w:val="24"/>
              </w:rPr>
              <w:t>华泰证券 </w:t>
            </w:r>
          </w:p>
        </w:tc>
        <w:tc>
          <w:tcPr>
            <w:tcW w:w="3944" w:type="dxa"/>
          </w:tcPr>
          <w:p>
            <w:pPr>
              <w:pStyle w:val="TableParagraph"/>
              <w:spacing w:line="240" w:lineRule="auto" w:before="14"/>
              <w:ind w:left="443" w:right="315"/>
              <w:rPr>
                <w:sz w:val="24"/>
              </w:rPr>
            </w:pPr>
            <w:r>
              <w:rPr>
                <w:sz w:val="24"/>
              </w:rPr>
              <w:t>198,417 </w:t>
            </w:r>
          </w:p>
        </w:tc>
      </w:tr>
      <w:tr>
        <w:trPr>
          <w:trHeight w:val="340" w:hRule="atLeast"/>
        </w:trPr>
        <w:tc>
          <w:tcPr>
            <w:tcW w:w="1291" w:type="dxa"/>
          </w:tcPr>
          <w:p>
            <w:pPr>
              <w:pStyle w:val="TableParagraph"/>
              <w:spacing w:line="306" w:lineRule="exact" w:before="14"/>
              <w:ind w:left="440" w:right="316"/>
              <w:rPr>
                <w:sz w:val="24"/>
              </w:rPr>
            </w:pPr>
            <w:r>
              <w:rPr>
                <w:sz w:val="24"/>
              </w:rPr>
              <w:t>4 </w:t>
            </w:r>
          </w:p>
        </w:tc>
        <w:tc>
          <w:tcPr>
            <w:tcW w:w="3101" w:type="dxa"/>
          </w:tcPr>
          <w:p>
            <w:pPr>
              <w:pStyle w:val="TableParagraph"/>
              <w:spacing w:line="306" w:lineRule="exact" w:before="14"/>
              <w:ind w:right="938"/>
              <w:jc w:val="right"/>
              <w:rPr>
                <w:sz w:val="24"/>
              </w:rPr>
            </w:pPr>
            <w:r>
              <w:rPr>
                <w:sz w:val="24"/>
              </w:rPr>
              <w:t>中金公司 </w:t>
            </w:r>
          </w:p>
        </w:tc>
        <w:tc>
          <w:tcPr>
            <w:tcW w:w="3944" w:type="dxa"/>
          </w:tcPr>
          <w:p>
            <w:pPr>
              <w:pStyle w:val="TableParagraph"/>
              <w:spacing w:line="306" w:lineRule="exact" w:before="14"/>
              <w:ind w:left="443" w:right="315"/>
              <w:rPr>
                <w:sz w:val="24"/>
              </w:rPr>
            </w:pPr>
            <w:r>
              <w:rPr>
                <w:sz w:val="24"/>
              </w:rPr>
              <w:t>192,266 </w:t>
            </w:r>
          </w:p>
        </w:tc>
      </w:tr>
      <w:tr>
        <w:trPr>
          <w:trHeight w:val="342" w:hRule="atLeast"/>
        </w:trPr>
        <w:tc>
          <w:tcPr>
            <w:tcW w:w="1291" w:type="dxa"/>
          </w:tcPr>
          <w:p>
            <w:pPr>
              <w:pStyle w:val="TableParagraph"/>
              <w:spacing w:line="306" w:lineRule="exact" w:before="16"/>
              <w:ind w:left="440" w:right="316"/>
              <w:rPr>
                <w:sz w:val="24"/>
              </w:rPr>
            </w:pPr>
            <w:r>
              <w:rPr>
                <w:sz w:val="24"/>
              </w:rPr>
              <w:t>5 </w:t>
            </w:r>
          </w:p>
        </w:tc>
        <w:tc>
          <w:tcPr>
            <w:tcW w:w="3101" w:type="dxa"/>
          </w:tcPr>
          <w:p>
            <w:pPr>
              <w:pStyle w:val="TableParagraph"/>
              <w:spacing w:line="306" w:lineRule="exact" w:before="16"/>
              <w:ind w:right="938"/>
              <w:jc w:val="right"/>
              <w:rPr>
                <w:sz w:val="24"/>
              </w:rPr>
            </w:pPr>
            <w:r>
              <w:rPr>
                <w:sz w:val="24"/>
              </w:rPr>
              <w:t>申万宏源 </w:t>
            </w:r>
          </w:p>
        </w:tc>
        <w:tc>
          <w:tcPr>
            <w:tcW w:w="3944" w:type="dxa"/>
          </w:tcPr>
          <w:p>
            <w:pPr>
              <w:pStyle w:val="TableParagraph"/>
              <w:spacing w:line="306" w:lineRule="exact" w:before="16"/>
              <w:ind w:left="443" w:right="315"/>
              <w:rPr>
                <w:sz w:val="24"/>
              </w:rPr>
            </w:pPr>
            <w:r>
              <w:rPr>
                <w:sz w:val="24"/>
              </w:rPr>
              <w:t>187,014 </w:t>
            </w:r>
          </w:p>
        </w:tc>
      </w:tr>
      <w:tr>
        <w:trPr>
          <w:trHeight w:val="343" w:hRule="atLeast"/>
        </w:trPr>
        <w:tc>
          <w:tcPr>
            <w:tcW w:w="1291" w:type="dxa"/>
          </w:tcPr>
          <w:p>
            <w:pPr>
              <w:pStyle w:val="TableParagraph"/>
              <w:spacing w:line="240" w:lineRule="auto" w:before="14"/>
              <w:ind w:left="440" w:right="316"/>
              <w:rPr>
                <w:sz w:val="24"/>
              </w:rPr>
            </w:pPr>
            <w:r>
              <w:rPr>
                <w:sz w:val="24"/>
              </w:rPr>
              <w:t>6 </w:t>
            </w:r>
          </w:p>
        </w:tc>
        <w:tc>
          <w:tcPr>
            <w:tcW w:w="3101" w:type="dxa"/>
          </w:tcPr>
          <w:p>
            <w:pPr>
              <w:pStyle w:val="TableParagraph"/>
              <w:spacing w:line="240" w:lineRule="auto" w:before="14"/>
              <w:ind w:right="938"/>
              <w:jc w:val="right"/>
              <w:rPr>
                <w:sz w:val="24"/>
              </w:rPr>
            </w:pPr>
            <w:r>
              <w:rPr>
                <w:sz w:val="24"/>
              </w:rPr>
              <w:t>海通证券 </w:t>
            </w:r>
          </w:p>
        </w:tc>
        <w:tc>
          <w:tcPr>
            <w:tcW w:w="3944" w:type="dxa"/>
          </w:tcPr>
          <w:p>
            <w:pPr>
              <w:pStyle w:val="TableParagraph"/>
              <w:spacing w:line="240" w:lineRule="auto" w:before="14"/>
              <w:ind w:left="443" w:right="315"/>
              <w:rPr>
                <w:sz w:val="24"/>
              </w:rPr>
            </w:pPr>
            <w:r>
              <w:rPr>
                <w:sz w:val="24"/>
              </w:rPr>
              <w:t>146,933 </w:t>
            </w:r>
          </w:p>
        </w:tc>
      </w:tr>
      <w:tr>
        <w:trPr>
          <w:trHeight w:val="340" w:hRule="atLeast"/>
        </w:trPr>
        <w:tc>
          <w:tcPr>
            <w:tcW w:w="1291" w:type="dxa"/>
          </w:tcPr>
          <w:p>
            <w:pPr>
              <w:pStyle w:val="TableParagraph"/>
              <w:spacing w:line="306" w:lineRule="exact" w:before="14"/>
              <w:ind w:left="440" w:right="316"/>
              <w:rPr>
                <w:sz w:val="24"/>
              </w:rPr>
            </w:pPr>
            <w:r>
              <w:rPr>
                <w:sz w:val="24"/>
              </w:rPr>
              <w:t>7 </w:t>
            </w:r>
          </w:p>
        </w:tc>
        <w:tc>
          <w:tcPr>
            <w:tcW w:w="3101" w:type="dxa"/>
          </w:tcPr>
          <w:p>
            <w:pPr>
              <w:pStyle w:val="TableParagraph"/>
              <w:spacing w:line="306" w:lineRule="exact" w:before="14"/>
              <w:ind w:right="938"/>
              <w:jc w:val="right"/>
              <w:rPr>
                <w:sz w:val="24"/>
              </w:rPr>
            </w:pPr>
            <w:r>
              <w:rPr>
                <w:sz w:val="24"/>
              </w:rPr>
              <w:t>中信建投 </w:t>
            </w:r>
          </w:p>
        </w:tc>
        <w:tc>
          <w:tcPr>
            <w:tcW w:w="3944" w:type="dxa"/>
          </w:tcPr>
          <w:p>
            <w:pPr>
              <w:pStyle w:val="TableParagraph"/>
              <w:spacing w:line="306" w:lineRule="exact" w:before="14"/>
              <w:ind w:left="443" w:right="315"/>
              <w:rPr>
                <w:sz w:val="24"/>
              </w:rPr>
            </w:pPr>
            <w:r>
              <w:rPr>
                <w:sz w:val="24"/>
              </w:rPr>
              <w:t>144,050 </w:t>
            </w:r>
          </w:p>
        </w:tc>
      </w:tr>
      <w:tr>
        <w:trPr>
          <w:trHeight w:val="342" w:hRule="atLeast"/>
        </w:trPr>
        <w:tc>
          <w:tcPr>
            <w:tcW w:w="1291" w:type="dxa"/>
          </w:tcPr>
          <w:p>
            <w:pPr>
              <w:pStyle w:val="TableParagraph"/>
              <w:spacing w:line="306" w:lineRule="exact" w:before="16"/>
              <w:ind w:left="440" w:right="316"/>
              <w:rPr>
                <w:sz w:val="24"/>
              </w:rPr>
            </w:pPr>
            <w:r>
              <w:rPr>
                <w:sz w:val="24"/>
              </w:rPr>
              <w:t>8 </w:t>
            </w:r>
          </w:p>
        </w:tc>
        <w:tc>
          <w:tcPr>
            <w:tcW w:w="3101" w:type="dxa"/>
          </w:tcPr>
          <w:p>
            <w:pPr>
              <w:pStyle w:val="TableParagraph"/>
              <w:spacing w:line="306" w:lineRule="exact" w:before="16"/>
              <w:ind w:right="938"/>
              <w:jc w:val="right"/>
              <w:rPr>
                <w:sz w:val="24"/>
              </w:rPr>
            </w:pPr>
            <w:r>
              <w:rPr>
                <w:sz w:val="24"/>
              </w:rPr>
              <w:t>招商证券 </w:t>
            </w:r>
          </w:p>
        </w:tc>
        <w:tc>
          <w:tcPr>
            <w:tcW w:w="3944" w:type="dxa"/>
          </w:tcPr>
          <w:p>
            <w:pPr>
              <w:pStyle w:val="TableParagraph"/>
              <w:spacing w:line="306" w:lineRule="exact" w:before="16"/>
              <w:ind w:left="443" w:right="315"/>
              <w:rPr>
                <w:sz w:val="24"/>
              </w:rPr>
            </w:pPr>
            <w:r>
              <w:rPr>
                <w:sz w:val="24"/>
              </w:rPr>
              <w:t>140,668 </w:t>
            </w:r>
          </w:p>
        </w:tc>
      </w:tr>
      <w:tr>
        <w:trPr>
          <w:trHeight w:val="342" w:hRule="atLeast"/>
        </w:trPr>
        <w:tc>
          <w:tcPr>
            <w:tcW w:w="1291" w:type="dxa"/>
          </w:tcPr>
          <w:p>
            <w:pPr>
              <w:pStyle w:val="TableParagraph"/>
              <w:spacing w:line="240" w:lineRule="auto" w:before="14"/>
              <w:ind w:left="440" w:right="316"/>
              <w:rPr>
                <w:sz w:val="24"/>
              </w:rPr>
            </w:pPr>
            <w:r>
              <w:rPr>
                <w:sz w:val="24"/>
              </w:rPr>
              <w:t>9 </w:t>
            </w:r>
          </w:p>
        </w:tc>
        <w:tc>
          <w:tcPr>
            <w:tcW w:w="3101" w:type="dxa"/>
          </w:tcPr>
          <w:p>
            <w:pPr>
              <w:pStyle w:val="TableParagraph"/>
              <w:spacing w:line="240" w:lineRule="auto" w:before="14"/>
              <w:ind w:right="938"/>
              <w:jc w:val="right"/>
              <w:rPr>
                <w:sz w:val="24"/>
              </w:rPr>
            </w:pPr>
            <w:r>
              <w:rPr>
                <w:sz w:val="24"/>
              </w:rPr>
              <w:t>广发证券 </w:t>
            </w:r>
          </w:p>
        </w:tc>
        <w:tc>
          <w:tcPr>
            <w:tcW w:w="3944" w:type="dxa"/>
          </w:tcPr>
          <w:p>
            <w:pPr>
              <w:pStyle w:val="TableParagraph"/>
              <w:spacing w:line="240" w:lineRule="auto" w:before="14"/>
              <w:ind w:left="443" w:right="315"/>
              <w:rPr>
                <w:sz w:val="24"/>
              </w:rPr>
            </w:pPr>
            <w:r>
              <w:rPr>
                <w:sz w:val="24"/>
              </w:rPr>
              <w:t>132,382 </w:t>
            </w:r>
          </w:p>
        </w:tc>
      </w:tr>
      <w:tr>
        <w:trPr>
          <w:trHeight w:val="340" w:hRule="atLeast"/>
        </w:trPr>
        <w:tc>
          <w:tcPr>
            <w:tcW w:w="1291" w:type="dxa"/>
          </w:tcPr>
          <w:p>
            <w:pPr>
              <w:pStyle w:val="TableParagraph"/>
              <w:spacing w:line="306" w:lineRule="exact" w:before="14"/>
              <w:ind w:left="440" w:right="316"/>
              <w:rPr>
                <w:sz w:val="24"/>
              </w:rPr>
            </w:pPr>
            <w:r>
              <w:rPr>
                <w:sz w:val="24"/>
              </w:rPr>
              <w:t>10 </w:t>
            </w:r>
          </w:p>
        </w:tc>
        <w:tc>
          <w:tcPr>
            <w:tcW w:w="3101" w:type="dxa"/>
          </w:tcPr>
          <w:p>
            <w:pPr>
              <w:pStyle w:val="TableParagraph"/>
              <w:spacing w:line="306" w:lineRule="exact" w:before="14"/>
              <w:ind w:right="938"/>
              <w:jc w:val="right"/>
              <w:rPr>
                <w:sz w:val="24"/>
              </w:rPr>
            </w:pPr>
            <w:r>
              <w:rPr>
                <w:sz w:val="24"/>
              </w:rPr>
              <w:t>东方证券 </w:t>
            </w:r>
          </w:p>
        </w:tc>
        <w:tc>
          <w:tcPr>
            <w:tcW w:w="3944" w:type="dxa"/>
          </w:tcPr>
          <w:p>
            <w:pPr>
              <w:pStyle w:val="TableParagraph"/>
              <w:spacing w:line="306" w:lineRule="exact" w:before="14"/>
              <w:ind w:left="443" w:right="315"/>
              <w:rPr>
                <w:sz w:val="24"/>
              </w:rPr>
            </w:pPr>
            <w:r>
              <w:rPr>
                <w:sz w:val="24"/>
              </w:rPr>
              <w:t>123,763 </w:t>
            </w:r>
          </w:p>
        </w:tc>
      </w:tr>
      <w:tr>
        <w:trPr>
          <w:trHeight w:val="342" w:hRule="atLeast"/>
        </w:trPr>
        <w:tc>
          <w:tcPr>
            <w:tcW w:w="1291" w:type="dxa"/>
          </w:tcPr>
          <w:p>
            <w:pPr>
              <w:pStyle w:val="TableParagraph"/>
              <w:spacing w:line="306" w:lineRule="exact" w:before="16"/>
              <w:ind w:left="440" w:right="316"/>
              <w:rPr>
                <w:sz w:val="24"/>
              </w:rPr>
            </w:pPr>
            <w:r>
              <w:rPr>
                <w:sz w:val="24"/>
              </w:rPr>
              <w:t>11 </w:t>
            </w:r>
          </w:p>
        </w:tc>
        <w:tc>
          <w:tcPr>
            <w:tcW w:w="3101" w:type="dxa"/>
          </w:tcPr>
          <w:p>
            <w:pPr>
              <w:pStyle w:val="TableParagraph"/>
              <w:spacing w:line="306" w:lineRule="exact" w:before="16"/>
              <w:ind w:right="938"/>
              <w:jc w:val="right"/>
              <w:rPr>
                <w:sz w:val="24"/>
              </w:rPr>
            </w:pPr>
            <w:r>
              <w:rPr>
                <w:sz w:val="24"/>
              </w:rPr>
              <w:t>安信证券 </w:t>
            </w:r>
          </w:p>
        </w:tc>
        <w:tc>
          <w:tcPr>
            <w:tcW w:w="3944" w:type="dxa"/>
          </w:tcPr>
          <w:p>
            <w:pPr>
              <w:pStyle w:val="TableParagraph"/>
              <w:spacing w:line="306" w:lineRule="exact" w:before="16"/>
              <w:ind w:left="443" w:right="315"/>
              <w:rPr>
                <w:sz w:val="24"/>
              </w:rPr>
            </w:pPr>
            <w:r>
              <w:rPr>
                <w:sz w:val="24"/>
              </w:rPr>
              <w:t>123,153 </w:t>
            </w:r>
          </w:p>
        </w:tc>
      </w:tr>
      <w:tr>
        <w:trPr>
          <w:trHeight w:val="342" w:hRule="atLeast"/>
        </w:trPr>
        <w:tc>
          <w:tcPr>
            <w:tcW w:w="1291" w:type="dxa"/>
          </w:tcPr>
          <w:p>
            <w:pPr>
              <w:pStyle w:val="TableParagraph"/>
              <w:spacing w:line="240" w:lineRule="auto" w:before="14"/>
              <w:ind w:left="440" w:right="316"/>
              <w:rPr>
                <w:sz w:val="24"/>
              </w:rPr>
            </w:pPr>
            <w:r>
              <w:rPr>
                <w:sz w:val="24"/>
              </w:rPr>
              <w:t>12 </w:t>
            </w:r>
          </w:p>
        </w:tc>
        <w:tc>
          <w:tcPr>
            <w:tcW w:w="3101" w:type="dxa"/>
          </w:tcPr>
          <w:p>
            <w:pPr>
              <w:pStyle w:val="TableParagraph"/>
              <w:spacing w:line="240" w:lineRule="auto" w:before="14"/>
              <w:ind w:right="938"/>
              <w:jc w:val="right"/>
              <w:rPr>
                <w:sz w:val="24"/>
              </w:rPr>
            </w:pPr>
            <w:r>
              <w:rPr>
                <w:sz w:val="24"/>
              </w:rPr>
              <w:t>兴业证券 </w:t>
            </w:r>
          </w:p>
        </w:tc>
        <w:tc>
          <w:tcPr>
            <w:tcW w:w="3944" w:type="dxa"/>
          </w:tcPr>
          <w:p>
            <w:pPr>
              <w:pStyle w:val="TableParagraph"/>
              <w:spacing w:line="240" w:lineRule="auto" w:before="14"/>
              <w:ind w:left="443" w:right="315"/>
              <w:rPr>
                <w:sz w:val="24"/>
              </w:rPr>
            </w:pPr>
            <w:r>
              <w:rPr>
                <w:sz w:val="24"/>
              </w:rPr>
              <w:t>113,191 </w:t>
            </w:r>
          </w:p>
        </w:tc>
      </w:tr>
      <w:tr>
        <w:trPr>
          <w:trHeight w:val="340" w:hRule="atLeast"/>
        </w:trPr>
        <w:tc>
          <w:tcPr>
            <w:tcW w:w="1291" w:type="dxa"/>
          </w:tcPr>
          <w:p>
            <w:pPr>
              <w:pStyle w:val="TableParagraph"/>
              <w:spacing w:line="306" w:lineRule="exact" w:before="14"/>
              <w:ind w:left="440" w:right="316"/>
              <w:rPr>
                <w:sz w:val="24"/>
              </w:rPr>
            </w:pPr>
            <w:r>
              <w:rPr>
                <w:sz w:val="24"/>
              </w:rPr>
              <w:t>13 </w:t>
            </w:r>
          </w:p>
        </w:tc>
        <w:tc>
          <w:tcPr>
            <w:tcW w:w="3101" w:type="dxa"/>
          </w:tcPr>
          <w:p>
            <w:pPr>
              <w:pStyle w:val="TableParagraph"/>
              <w:spacing w:line="306" w:lineRule="exact" w:before="14"/>
              <w:ind w:right="938"/>
              <w:jc w:val="right"/>
              <w:rPr>
                <w:sz w:val="24"/>
              </w:rPr>
            </w:pPr>
            <w:r>
              <w:rPr>
                <w:sz w:val="24"/>
              </w:rPr>
              <w:t>光大证券 </w:t>
            </w:r>
          </w:p>
        </w:tc>
        <w:tc>
          <w:tcPr>
            <w:tcW w:w="3944" w:type="dxa"/>
          </w:tcPr>
          <w:p>
            <w:pPr>
              <w:pStyle w:val="TableParagraph"/>
              <w:spacing w:line="306" w:lineRule="exact" w:before="14"/>
              <w:ind w:left="443" w:right="315"/>
              <w:rPr>
                <w:sz w:val="24"/>
              </w:rPr>
            </w:pPr>
            <w:r>
              <w:rPr>
                <w:sz w:val="24"/>
              </w:rPr>
              <w:t>98,261 </w:t>
            </w:r>
          </w:p>
        </w:tc>
      </w:tr>
      <w:tr>
        <w:trPr>
          <w:trHeight w:val="342" w:hRule="atLeast"/>
        </w:trPr>
        <w:tc>
          <w:tcPr>
            <w:tcW w:w="1291" w:type="dxa"/>
          </w:tcPr>
          <w:p>
            <w:pPr>
              <w:pStyle w:val="TableParagraph"/>
              <w:spacing w:line="306" w:lineRule="exact" w:before="16"/>
              <w:ind w:left="440" w:right="316"/>
              <w:rPr>
                <w:sz w:val="24"/>
              </w:rPr>
            </w:pPr>
            <w:r>
              <w:rPr>
                <w:sz w:val="24"/>
              </w:rPr>
              <w:t>14 </w:t>
            </w:r>
          </w:p>
        </w:tc>
        <w:tc>
          <w:tcPr>
            <w:tcW w:w="3101" w:type="dxa"/>
          </w:tcPr>
          <w:p>
            <w:pPr>
              <w:pStyle w:val="TableParagraph"/>
              <w:spacing w:line="306" w:lineRule="exact" w:before="16"/>
              <w:ind w:right="938"/>
              <w:jc w:val="right"/>
              <w:rPr>
                <w:sz w:val="24"/>
              </w:rPr>
            </w:pPr>
            <w:r>
              <w:rPr>
                <w:sz w:val="24"/>
              </w:rPr>
              <w:t>长江证券 </w:t>
            </w:r>
          </w:p>
        </w:tc>
        <w:tc>
          <w:tcPr>
            <w:tcW w:w="3944" w:type="dxa"/>
          </w:tcPr>
          <w:p>
            <w:pPr>
              <w:pStyle w:val="TableParagraph"/>
              <w:spacing w:line="306" w:lineRule="exact" w:before="16"/>
              <w:ind w:left="443" w:right="315"/>
              <w:rPr>
                <w:sz w:val="24"/>
              </w:rPr>
            </w:pPr>
            <w:r>
              <w:rPr>
                <w:sz w:val="24"/>
              </w:rPr>
              <w:t>98,069 </w:t>
            </w:r>
          </w:p>
        </w:tc>
      </w:tr>
      <w:tr>
        <w:trPr>
          <w:trHeight w:val="342" w:hRule="atLeast"/>
        </w:trPr>
        <w:tc>
          <w:tcPr>
            <w:tcW w:w="1291" w:type="dxa"/>
          </w:tcPr>
          <w:p>
            <w:pPr>
              <w:pStyle w:val="TableParagraph"/>
              <w:spacing w:line="240" w:lineRule="auto" w:before="14"/>
              <w:ind w:left="440" w:right="316"/>
              <w:rPr>
                <w:sz w:val="24"/>
              </w:rPr>
            </w:pPr>
            <w:r>
              <w:rPr>
                <w:sz w:val="24"/>
              </w:rPr>
              <w:t>15 </w:t>
            </w:r>
          </w:p>
        </w:tc>
        <w:tc>
          <w:tcPr>
            <w:tcW w:w="3101" w:type="dxa"/>
          </w:tcPr>
          <w:p>
            <w:pPr>
              <w:pStyle w:val="TableParagraph"/>
              <w:spacing w:line="240" w:lineRule="auto" w:before="14"/>
              <w:ind w:right="938"/>
              <w:jc w:val="right"/>
              <w:rPr>
                <w:sz w:val="24"/>
              </w:rPr>
            </w:pPr>
            <w:r>
              <w:rPr>
                <w:sz w:val="24"/>
              </w:rPr>
              <w:t>银河证券 </w:t>
            </w:r>
          </w:p>
        </w:tc>
        <w:tc>
          <w:tcPr>
            <w:tcW w:w="3944" w:type="dxa"/>
          </w:tcPr>
          <w:p>
            <w:pPr>
              <w:pStyle w:val="TableParagraph"/>
              <w:spacing w:line="240" w:lineRule="auto" w:before="14"/>
              <w:ind w:left="443" w:right="315"/>
              <w:rPr>
                <w:sz w:val="24"/>
              </w:rPr>
            </w:pPr>
            <w:r>
              <w:rPr>
                <w:sz w:val="24"/>
              </w:rPr>
              <w:t>90,138 </w:t>
            </w:r>
          </w:p>
        </w:tc>
      </w:tr>
      <w:tr>
        <w:trPr>
          <w:trHeight w:val="340" w:hRule="atLeast"/>
        </w:trPr>
        <w:tc>
          <w:tcPr>
            <w:tcW w:w="1291" w:type="dxa"/>
          </w:tcPr>
          <w:p>
            <w:pPr>
              <w:pStyle w:val="TableParagraph"/>
              <w:spacing w:line="306" w:lineRule="exact" w:before="14"/>
              <w:ind w:left="440" w:right="316"/>
              <w:rPr>
                <w:sz w:val="24"/>
              </w:rPr>
            </w:pPr>
            <w:r>
              <w:rPr>
                <w:sz w:val="24"/>
              </w:rPr>
              <w:t>16 </w:t>
            </w:r>
          </w:p>
        </w:tc>
        <w:tc>
          <w:tcPr>
            <w:tcW w:w="3101" w:type="dxa"/>
          </w:tcPr>
          <w:p>
            <w:pPr>
              <w:pStyle w:val="TableParagraph"/>
              <w:spacing w:line="306" w:lineRule="exact" w:before="14"/>
              <w:ind w:right="938"/>
              <w:jc w:val="right"/>
              <w:rPr>
                <w:sz w:val="24"/>
              </w:rPr>
            </w:pPr>
            <w:r>
              <w:rPr>
                <w:sz w:val="24"/>
              </w:rPr>
              <w:t>中泰证券 </w:t>
            </w:r>
          </w:p>
        </w:tc>
        <w:tc>
          <w:tcPr>
            <w:tcW w:w="3944" w:type="dxa"/>
          </w:tcPr>
          <w:p>
            <w:pPr>
              <w:pStyle w:val="TableParagraph"/>
              <w:spacing w:line="306" w:lineRule="exact" w:before="14"/>
              <w:ind w:left="443" w:right="315"/>
              <w:rPr>
                <w:sz w:val="24"/>
              </w:rPr>
            </w:pPr>
            <w:r>
              <w:rPr>
                <w:sz w:val="24"/>
              </w:rPr>
              <w:t>79,937 </w:t>
            </w:r>
          </w:p>
        </w:tc>
      </w:tr>
      <w:tr>
        <w:trPr>
          <w:trHeight w:val="343" w:hRule="atLeast"/>
        </w:trPr>
        <w:tc>
          <w:tcPr>
            <w:tcW w:w="1291" w:type="dxa"/>
          </w:tcPr>
          <w:p>
            <w:pPr>
              <w:pStyle w:val="TableParagraph"/>
              <w:spacing w:line="306" w:lineRule="exact" w:before="17"/>
              <w:ind w:left="440" w:right="316"/>
              <w:rPr>
                <w:sz w:val="24"/>
              </w:rPr>
            </w:pPr>
            <w:r>
              <w:rPr>
                <w:sz w:val="24"/>
              </w:rPr>
              <w:t>17 </w:t>
            </w:r>
          </w:p>
        </w:tc>
        <w:tc>
          <w:tcPr>
            <w:tcW w:w="3101" w:type="dxa"/>
          </w:tcPr>
          <w:p>
            <w:pPr>
              <w:pStyle w:val="TableParagraph"/>
              <w:spacing w:line="306" w:lineRule="exact" w:before="17"/>
              <w:ind w:right="938"/>
              <w:jc w:val="right"/>
              <w:rPr>
                <w:sz w:val="24"/>
              </w:rPr>
            </w:pPr>
            <w:r>
              <w:rPr>
                <w:sz w:val="24"/>
              </w:rPr>
              <w:t>国信证券 </w:t>
            </w:r>
          </w:p>
        </w:tc>
        <w:tc>
          <w:tcPr>
            <w:tcW w:w="3944" w:type="dxa"/>
          </w:tcPr>
          <w:p>
            <w:pPr>
              <w:pStyle w:val="TableParagraph"/>
              <w:spacing w:line="306" w:lineRule="exact" w:before="17"/>
              <w:ind w:left="443" w:right="315"/>
              <w:rPr>
                <w:sz w:val="24"/>
              </w:rPr>
            </w:pPr>
            <w:r>
              <w:rPr>
                <w:sz w:val="24"/>
              </w:rPr>
              <w:t>79,443 </w:t>
            </w:r>
          </w:p>
        </w:tc>
      </w:tr>
      <w:tr>
        <w:trPr>
          <w:trHeight w:val="342" w:hRule="atLeast"/>
        </w:trPr>
        <w:tc>
          <w:tcPr>
            <w:tcW w:w="1291" w:type="dxa"/>
          </w:tcPr>
          <w:p>
            <w:pPr>
              <w:pStyle w:val="TableParagraph"/>
              <w:spacing w:line="240" w:lineRule="auto" w:before="14"/>
              <w:ind w:left="440" w:right="316"/>
              <w:rPr>
                <w:sz w:val="24"/>
              </w:rPr>
            </w:pPr>
            <w:r>
              <w:rPr>
                <w:sz w:val="24"/>
              </w:rPr>
              <w:t>18 </w:t>
            </w:r>
          </w:p>
        </w:tc>
        <w:tc>
          <w:tcPr>
            <w:tcW w:w="3101" w:type="dxa"/>
          </w:tcPr>
          <w:p>
            <w:pPr>
              <w:pStyle w:val="TableParagraph"/>
              <w:spacing w:line="240" w:lineRule="auto" w:before="14"/>
              <w:ind w:right="938"/>
              <w:jc w:val="right"/>
              <w:rPr>
                <w:sz w:val="24"/>
              </w:rPr>
            </w:pPr>
            <w:r>
              <w:rPr>
                <w:sz w:val="24"/>
              </w:rPr>
              <w:t>平安证券 </w:t>
            </w:r>
          </w:p>
        </w:tc>
        <w:tc>
          <w:tcPr>
            <w:tcW w:w="3944" w:type="dxa"/>
          </w:tcPr>
          <w:p>
            <w:pPr>
              <w:pStyle w:val="TableParagraph"/>
              <w:spacing w:line="240" w:lineRule="auto" w:before="14"/>
              <w:ind w:left="443" w:right="315"/>
              <w:rPr>
                <w:sz w:val="24"/>
              </w:rPr>
            </w:pPr>
            <w:r>
              <w:rPr>
                <w:sz w:val="24"/>
              </w:rPr>
              <w:t>73,788 </w:t>
            </w:r>
          </w:p>
        </w:tc>
      </w:tr>
      <w:tr>
        <w:trPr>
          <w:trHeight w:val="340" w:hRule="atLeast"/>
        </w:trPr>
        <w:tc>
          <w:tcPr>
            <w:tcW w:w="1291" w:type="dxa"/>
          </w:tcPr>
          <w:p>
            <w:pPr>
              <w:pStyle w:val="TableParagraph"/>
              <w:spacing w:line="306" w:lineRule="exact" w:before="14"/>
              <w:ind w:left="440" w:right="316"/>
              <w:rPr>
                <w:sz w:val="24"/>
              </w:rPr>
            </w:pPr>
            <w:r>
              <w:rPr>
                <w:sz w:val="24"/>
              </w:rPr>
              <w:t>19 </w:t>
            </w:r>
          </w:p>
        </w:tc>
        <w:tc>
          <w:tcPr>
            <w:tcW w:w="3101" w:type="dxa"/>
          </w:tcPr>
          <w:p>
            <w:pPr>
              <w:pStyle w:val="TableParagraph"/>
              <w:spacing w:line="306" w:lineRule="exact" w:before="14"/>
              <w:ind w:right="938"/>
              <w:jc w:val="right"/>
              <w:rPr>
                <w:sz w:val="24"/>
              </w:rPr>
            </w:pPr>
            <w:r>
              <w:rPr>
                <w:sz w:val="24"/>
              </w:rPr>
              <w:t>天风证券 </w:t>
            </w:r>
          </w:p>
        </w:tc>
        <w:tc>
          <w:tcPr>
            <w:tcW w:w="3944" w:type="dxa"/>
          </w:tcPr>
          <w:p>
            <w:pPr>
              <w:pStyle w:val="TableParagraph"/>
              <w:spacing w:line="306" w:lineRule="exact" w:before="14"/>
              <w:ind w:left="443" w:right="315"/>
              <w:rPr>
                <w:sz w:val="24"/>
              </w:rPr>
            </w:pPr>
            <w:r>
              <w:rPr>
                <w:sz w:val="24"/>
              </w:rPr>
              <w:t>62,357 </w:t>
            </w:r>
          </w:p>
        </w:tc>
      </w:tr>
      <w:tr>
        <w:trPr>
          <w:trHeight w:val="342" w:hRule="atLeast"/>
        </w:trPr>
        <w:tc>
          <w:tcPr>
            <w:tcW w:w="1291" w:type="dxa"/>
          </w:tcPr>
          <w:p>
            <w:pPr>
              <w:pStyle w:val="TableParagraph"/>
              <w:spacing w:line="306" w:lineRule="exact" w:before="16"/>
              <w:ind w:left="440" w:right="316"/>
              <w:rPr>
                <w:sz w:val="24"/>
              </w:rPr>
            </w:pPr>
            <w:r>
              <w:rPr>
                <w:sz w:val="24"/>
              </w:rPr>
              <w:t>20 </w:t>
            </w:r>
          </w:p>
        </w:tc>
        <w:tc>
          <w:tcPr>
            <w:tcW w:w="3101" w:type="dxa"/>
          </w:tcPr>
          <w:p>
            <w:pPr>
              <w:pStyle w:val="TableParagraph"/>
              <w:spacing w:line="306" w:lineRule="exact" w:before="16"/>
              <w:ind w:right="938"/>
              <w:jc w:val="right"/>
              <w:rPr>
                <w:sz w:val="24"/>
              </w:rPr>
            </w:pPr>
            <w:r>
              <w:rPr>
                <w:sz w:val="24"/>
              </w:rPr>
              <w:t>方正证券 </w:t>
            </w:r>
          </w:p>
        </w:tc>
        <w:tc>
          <w:tcPr>
            <w:tcW w:w="3944" w:type="dxa"/>
          </w:tcPr>
          <w:p>
            <w:pPr>
              <w:pStyle w:val="TableParagraph"/>
              <w:spacing w:line="306" w:lineRule="exact" w:before="16"/>
              <w:ind w:left="443" w:right="315"/>
              <w:rPr>
                <w:sz w:val="24"/>
              </w:rPr>
            </w:pPr>
            <w:r>
              <w:rPr>
                <w:sz w:val="24"/>
              </w:rPr>
              <w:t>58,290 </w:t>
            </w:r>
          </w:p>
        </w:tc>
      </w:tr>
      <w:tr>
        <w:trPr>
          <w:trHeight w:val="342" w:hRule="atLeast"/>
        </w:trPr>
        <w:tc>
          <w:tcPr>
            <w:tcW w:w="1291" w:type="dxa"/>
          </w:tcPr>
          <w:p>
            <w:pPr>
              <w:pStyle w:val="TableParagraph"/>
              <w:spacing w:line="240" w:lineRule="auto" w:before="14"/>
              <w:ind w:left="440" w:right="316"/>
              <w:rPr>
                <w:sz w:val="24"/>
              </w:rPr>
            </w:pPr>
            <w:r>
              <w:rPr>
                <w:sz w:val="24"/>
              </w:rPr>
              <w:t>21 </w:t>
            </w:r>
          </w:p>
        </w:tc>
        <w:tc>
          <w:tcPr>
            <w:tcW w:w="3101" w:type="dxa"/>
          </w:tcPr>
          <w:p>
            <w:pPr>
              <w:pStyle w:val="TableParagraph"/>
              <w:spacing w:line="240" w:lineRule="auto" w:before="14"/>
              <w:ind w:right="938"/>
              <w:jc w:val="right"/>
              <w:rPr>
                <w:sz w:val="24"/>
              </w:rPr>
            </w:pPr>
            <w:r>
              <w:rPr>
                <w:sz w:val="24"/>
              </w:rPr>
              <w:t>国金证券 </w:t>
            </w:r>
          </w:p>
        </w:tc>
        <w:tc>
          <w:tcPr>
            <w:tcW w:w="3944" w:type="dxa"/>
          </w:tcPr>
          <w:p>
            <w:pPr>
              <w:pStyle w:val="TableParagraph"/>
              <w:spacing w:line="240" w:lineRule="auto" w:before="14"/>
              <w:ind w:left="443" w:right="315"/>
              <w:rPr>
                <w:sz w:val="24"/>
              </w:rPr>
            </w:pPr>
            <w:r>
              <w:rPr>
                <w:sz w:val="24"/>
              </w:rPr>
              <w:t>57,317 </w:t>
            </w:r>
          </w:p>
        </w:tc>
      </w:tr>
      <w:tr>
        <w:trPr>
          <w:trHeight w:val="340" w:hRule="atLeast"/>
        </w:trPr>
        <w:tc>
          <w:tcPr>
            <w:tcW w:w="1291" w:type="dxa"/>
          </w:tcPr>
          <w:p>
            <w:pPr>
              <w:pStyle w:val="TableParagraph"/>
              <w:spacing w:line="306" w:lineRule="exact" w:before="14"/>
              <w:ind w:left="440" w:right="316"/>
              <w:rPr>
                <w:sz w:val="24"/>
              </w:rPr>
            </w:pPr>
            <w:r>
              <w:rPr>
                <w:sz w:val="24"/>
              </w:rPr>
              <w:t>22 </w:t>
            </w:r>
          </w:p>
        </w:tc>
        <w:tc>
          <w:tcPr>
            <w:tcW w:w="3101" w:type="dxa"/>
          </w:tcPr>
          <w:p>
            <w:pPr>
              <w:pStyle w:val="TableParagraph"/>
              <w:spacing w:line="306" w:lineRule="exact" w:before="14"/>
              <w:ind w:right="938"/>
              <w:jc w:val="right"/>
              <w:rPr>
                <w:sz w:val="24"/>
              </w:rPr>
            </w:pPr>
            <w:r>
              <w:rPr>
                <w:sz w:val="24"/>
              </w:rPr>
              <w:t>第一创业 </w:t>
            </w:r>
          </w:p>
        </w:tc>
        <w:tc>
          <w:tcPr>
            <w:tcW w:w="3944" w:type="dxa"/>
          </w:tcPr>
          <w:p>
            <w:pPr>
              <w:pStyle w:val="TableParagraph"/>
              <w:spacing w:line="306" w:lineRule="exact" w:before="14"/>
              <w:ind w:left="443" w:right="315"/>
              <w:rPr>
                <w:sz w:val="24"/>
              </w:rPr>
            </w:pPr>
            <w:r>
              <w:rPr>
                <w:sz w:val="24"/>
              </w:rPr>
              <w:t>46,609 </w:t>
            </w:r>
          </w:p>
        </w:tc>
      </w:tr>
      <w:tr>
        <w:trPr>
          <w:trHeight w:val="342" w:hRule="atLeast"/>
        </w:trPr>
        <w:tc>
          <w:tcPr>
            <w:tcW w:w="1291" w:type="dxa"/>
          </w:tcPr>
          <w:p>
            <w:pPr>
              <w:pStyle w:val="TableParagraph"/>
              <w:spacing w:line="306" w:lineRule="exact" w:before="16"/>
              <w:ind w:left="440" w:right="316"/>
              <w:rPr>
                <w:sz w:val="24"/>
              </w:rPr>
            </w:pPr>
            <w:r>
              <w:rPr>
                <w:sz w:val="24"/>
              </w:rPr>
              <w:t>23 </w:t>
            </w:r>
          </w:p>
        </w:tc>
        <w:tc>
          <w:tcPr>
            <w:tcW w:w="3101" w:type="dxa"/>
          </w:tcPr>
          <w:p>
            <w:pPr>
              <w:pStyle w:val="TableParagraph"/>
              <w:spacing w:line="306" w:lineRule="exact" w:before="16"/>
              <w:ind w:right="938"/>
              <w:jc w:val="right"/>
              <w:rPr>
                <w:sz w:val="24"/>
              </w:rPr>
            </w:pPr>
            <w:r>
              <w:rPr>
                <w:sz w:val="24"/>
              </w:rPr>
              <w:t>中银证券 </w:t>
            </w:r>
          </w:p>
        </w:tc>
        <w:tc>
          <w:tcPr>
            <w:tcW w:w="3944" w:type="dxa"/>
          </w:tcPr>
          <w:p>
            <w:pPr>
              <w:pStyle w:val="TableParagraph"/>
              <w:spacing w:line="306" w:lineRule="exact" w:before="16"/>
              <w:ind w:left="443" w:right="315"/>
              <w:rPr>
                <w:sz w:val="24"/>
              </w:rPr>
            </w:pPr>
            <w:r>
              <w:rPr>
                <w:sz w:val="24"/>
              </w:rPr>
              <w:t>44,530 </w:t>
            </w:r>
          </w:p>
        </w:tc>
      </w:tr>
      <w:tr>
        <w:trPr>
          <w:trHeight w:val="342" w:hRule="atLeast"/>
        </w:trPr>
        <w:tc>
          <w:tcPr>
            <w:tcW w:w="1291" w:type="dxa"/>
          </w:tcPr>
          <w:p>
            <w:pPr>
              <w:pStyle w:val="TableParagraph"/>
              <w:spacing w:line="240" w:lineRule="auto" w:before="14"/>
              <w:ind w:left="440" w:right="316"/>
              <w:rPr>
                <w:sz w:val="24"/>
              </w:rPr>
            </w:pPr>
            <w:r>
              <w:rPr>
                <w:sz w:val="24"/>
              </w:rPr>
              <w:t>24 </w:t>
            </w:r>
          </w:p>
        </w:tc>
        <w:tc>
          <w:tcPr>
            <w:tcW w:w="3101" w:type="dxa"/>
          </w:tcPr>
          <w:p>
            <w:pPr>
              <w:pStyle w:val="TableParagraph"/>
              <w:spacing w:line="240" w:lineRule="auto" w:before="14"/>
              <w:ind w:right="938"/>
              <w:jc w:val="right"/>
              <w:rPr>
                <w:sz w:val="24"/>
              </w:rPr>
            </w:pPr>
            <w:r>
              <w:rPr>
                <w:sz w:val="24"/>
              </w:rPr>
              <w:t>华创证券 </w:t>
            </w:r>
          </w:p>
        </w:tc>
        <w:tc>
          <w:tcPr>
            <w:tcW w:w="3944" w:type="dxa"/>
          </w:tcPr>
          <w:p>
            <w:pPr>
              <w:pStyle w:val="TableParagraph"/>
              <w:spacing w:line="240" w:lineRule="auto" w:before="14"/>
              <w:ind w:left="443" w:right="315"/>
              <w:rPr>
                <w:sz w:val="24"/>
              </w:rPr>
            </w:pPr>
            <w:r>
              <w:rPr>
                <w:sz w:val="24"/>
              </w:rPr>
              <w:t>39,125 </w:t>
            </w:r>
          </w:p>
        </w:tc>
      </w:tr>
      <w:tr>
        <w:trPr>
          <w:trHeight w:val="340" w:hRule="atLeast"/>
        </w:trPr>
        <w:tc>
          <w:tcPr>
            <w:tcW w:w="1291" w:type="dxa"/>
          </w:tcPr>
          <w:p>
            <w:pPr>
              <w:pStyle w:val="TableParagraph"/>
              <w:spacing w:line="306" w:lineRule="exact" w:before="14"/>
              <w:ind w:left="440" w:right="316"/>
              <w:rPr>
                <w:sz w:val="24"/>
              </w:rPr>
            </w:pPr>
            <w:r>
              <w:rPr>
                <w:sz w:val="24"/>
              </w:rPr>
              <w:t>25 </w:t>
            </w:r>
          </w:p>
        </w:tc>
        <w:tc>
          <w:tcPr>
            <w:tcW w:w="3101" w:type="dxa"/>
          </w:tcPr>
          <w:p>
            <w:pPr>
              <w:pStyle w:val="TableParagraph"/>
              <w:spacing w:line="306" w:lineRule="exact" w:before="14"/>
              <w:ind w:right="938"/>
              <w:jc w:val="right"/>
              <w:rPr>
                <w:sz w:val="24"/>
              </w:rPr>
            </w:pPr>
            <w:r>
              <w:rPr>
                <w:sz w:val="24"/>
              </w:rPr>
              <w:t>东吴证券 </w:t>
            </w:r>
          </w:p>
        </w:tc>
        <w:tc>
          <w:tcPr>
            <w:tcW w:w="3944" w:type="dxa"/>
          </w:tcPr>
          <w:p>
            <w:pPr>
              <w:pStyle w:val="TableParagraph"/>
              <w:spacing w:line="306" w:lineRule="exact" w:before="14"/>
              <w:ind w:left="443" w:right="315"/>
              <w:rPr>
                <w:sz w:val="24"/>
              </w:rPr>
            </w:pPr>
            <w:r>
              <w:rPr>
                <w:sz w:val="24"/>
              </w:rPr>
              <w:t>36,038 </w:t>
            </w:r>
          </w:p>
        </w:tc>
      </w:tr>
      <w:tr>
        <w:trPr>
          <w:trHeight w:val="342" w:hRule="atLeast"/>
        </w:trPr>
        <w:tc>
          <w:tcPr>
            <w:tcW w:w="1291" w:type="dxa"/>
          </w:tcPr>
          <w:p>
            <w:pPr>
              <w:pStyle w:val="TableParagraph"/>
              <w:spacing w:line="306" w:lineRule="exact" w:before="16"/>
              <w:ind w:left="440" w:right="316"/>
              <w:rPr>
                <w:sz w:val="24"/>
              </w:rPr>
            </w:pPr>
            <w:r>
              <w:rPr>
                <w:sz w:val="24"/>
              </w:rPr>
              <w:t>26 </w:t>
            </w:r>
          </w:p>
        </w:tc>
        <w:tc>
          <w:tcPr>
            <w:tcW w:w="3101" w:type="dxa"/>
          </w:tcPr>
          <w:p>
            <w:pPr>
              <w:pStyle w:val="TableParagraph"/>
              <w:spacing w:line="306" w:lineRule="exact" w:before="16"/>
              <w:ind w:right="938"/>
              <w:jc w:val="right"/>
              <w:rPr>
                <w:sz w:val="24"/>
              </w:rPr>
            </w:pPr>
            <w:r>
              <w:rPr>
                <w:sz w:val="24"/>
              </w:rPr>
              <w:t>国盛证券 </w:t>
            </w:r>
          </w:p>
        </w:tc>
        <w:tc>
          <w:tcPr>
            <w:tcW w:w="3944" w:type="dxa"/>
          </w:tcPr>
          <w:p>
            <w:pPr>
              <w:pStyle w:val="TableParagraph"/>
              <w:spacing w:line="306" w:lineRule="exact" w:before="16"/>
              <w:ind w:left="443" w:right="315"/>
              <w:rPr>
                <w:sz w:val="24"/>
              </w:rPr>
            </w:pPr>
            <w:r>
              <w:rPr>
                <w:sz w:val="24"/>
              </w:rPr>
              <w:t>30,297 </w:t>
            </w:r>
          </w:p>
        </w:tc>
      </w:tr>
      <w:tr>
        <w:trPr>
          <w:trHeight w:val="342" w:hRule="atLeast"/>
        </w:trPr>
        <w:tc>
          <w:tcPr>
            <w:tcW w:w="1291" w:type="dxa"/>
          </w:tcPr>
          <w:p>
            <w:pPr>
              <w:pStyle w:val="TableParagraph"/>
              <w:spacing w:line="240" w:lineRule="auto" w:before="14"/>
              <w:ind w:left="440" w:right="316"/>
              <w:rPr>
                <w:sz w:val="24"/>
              </w:rPr>
            </w:pPr>
            <w:r>
              <w:rPr>
                <w:sz w:val="24"/>
              </w:rPr>
              <w:t>27 </w:t>
            </w:r>
          </w:p>
        </w:tc>
        <w:tc>
          <w:tcPr>
            <w:tcW w:w="3101" w:type="dxa"/>
          </w:tcPr>
          <w:p>
            <w:pPr>
              <w:pStyle w:val="TableParagraph"/>
              <w:spacing w:line="240" w:lineRule="auto" w:before="14"/>
              <w:ind w:right="938"/>
              <w:jc w:val="right"/>
              <w:rPr>
                <w:sz w:val="24"/>
              </w:rPr>
            </w:pPr>
            <w:r>
              <w:rPr>
                <w:sz w:val="24"/>
              </w:rPr>
              <w:t>财通证券 </w:t>
            </w:r>
          </w:p>
        </w:tc>
        <w:tc>
          <w:tcPr>
            <w:tcW w:w="3944" w:type="dxa"/>
          </w:tcPr>
          <w:p>
            <w:pPr>
              <w:pStyle w:val="TableParagraph"/>
              <w:spacing w:line="240" w:lineRule="auto" w:before="14"/>
              <w:ind w:left="443" w:right="315"/>
              <w:rPr>
                <w:sz w:val="24"/>
              </w:rPr>
            </w:pPr>
            <w:r>
              <w:rPr>
                <w:sz w:val="24"/>
              </w:rPr>
              <w:t>23,054 </w:t>
            </w:r>
          </w:p>
        </w:tc>
      </w:tr>
      <w:tr>
        <w:trPr>
          <w:trHeight w:val="341" w:hRule="atLeast"/>
        </w:trPr>
        <w:tc>
          <w:tcPr>
            <w:tcW w:w="1291" w:type="dxa"/>
          </w:tcPr>
          <w:p>
            <w:pPr>
              <w:pStyle w:val="TableParagraph"/>
              <w:spacing w:line="306" w:lineRule="exact" w:before="15"/>
              <w:ind w:left="440" w:right="316"/>
              <w:rPr>
                <w:sz w:val="24"/>
              </w:rPr>
            </w:pPr>
            <w:r>
              <w:rPr>
                <w:sz w:val="24"/>
              </w:rPr>
              <w:t>28 </w:t>
            </w:r>
          </w:p>
        </w:tc>
        <w:tc>
          <w:tcPr>
            <w:tcW w:w="3101" w:type="dxa"/>
          </w:tcPr>
          <w:p>
            <w:pPr>
              <w:pStyle w:val="TableParagraph"/>
              <w:spacing w:line="306" w:lineRule="exact" w:before="15"/>
              <w:ind w:right="938"/>
              <w:jc w:val="right"/>
              <w:rPr>
                <w:sz w:val="24"/>
              </w:rPr>
            </w:pPr>
            <w:r>
              <w:rPr>
                <w:sz w:val="24"/>
              </w:rPr>
              <w:t>国都证券 </w:t>
            </w:r>
          </w:p>
        </w:tc>
        <w:tc>
          <w:tcPr>
            <w:tcW w:w="3944" w:type="dxa"/>
          </w:tcPr>
          <w:p>
            <w:pPr>
              <w:pStyle w:val="TableParagraph"/>
              <w:spacing w:line="306" w:lineRule="exact" w:before="15"/>
              <w:ind w:left="443" w:right="315"/>
              <w:rPr>
                <w:sz w:val="24"/>
              </w:rPr>
            </w:pPr>
            <w:r>
              <w:rPr>
                <w:sz w:val="24"/>
              </w:rPr>
              <w:t>19,601 </w:t>
            </w:r>
          </w:p>
        </w:tc>
      </w:tr>
      <w:tr>
        <w:trPr>
          <w:trHeight w:val="342" w:hRule="atLeast"/>
        </w:trPr>
        <w:tc>
          <w:tcPr>
            <w:tcW w:w="1291" w:type="dxa"/>
          </w:tcPr>
          <w:p>
            <w:pPr>
              <w:pStyle w:val="TableParagraph"/>
              <w:spacing w:line="306" w:lineRule="exact" w:before="16"/>
              <w:ind w:left="440" w:right="316"/>
              <w:rPr>
                <w:sz w:val="24"/>
              </w:rPr>
            </w:pPr>
            <w:r>
              <w:rPr>
                <w:sz w:val="24"/>
              </w:rPr>
              <w:t>29 </w:t>
            </w:r>
          </w:p>
        </w:tc>
        <w:tc>
          <w:tcPr>
            <w:tcW w:w="3101" w:type="dxa"/>
          </w:tcPr>
          <w:p>
            <w:pPr>
              <w:pStyle w:val="TableParagraph"/>
              <w:spacing w:line="306" w:lineRule="exact" w:before="16"/>
              <w:ind w:right="938"/>
              <w:jc w:val="right"/>
              <w:rPr>
                <w:sz w:val="24"/>
              </w:rPr>
            </w:pPr>
            <w:r>
              <w:rPr>
                <w:sz w:val="24"/>
              </w:rPr>
              <w:t>长城证券 </w:t>
            </w:r>
          </w:p>
        </w:tc>
        <w:tc>
          <w:tcPr>
            <w:tcW w:w="3944" w:type="dxa"/>
          </w:tcPr>
          <w:p>
            <w:pPr>
              <w:pStyle w:val="TableParagraph"/>
              <w:spacing w:line="306" w:lineRule="exact" w:before="16"/>
              <w:ind w:left="443" w:right="315"/>
              <w:rPr>
                <w:sz w:val="24"/>
              </w:rPr>
            </w:pPr>
            <w:r>
              <w:rPr>
                <w:sz w:val="24"/>
              </w:rPr>
              <w:t>18,003 </w:t>
            </w:r>
          </w:p>
        </w:tc>
      </w:tr>
      <w:tr>
        <w:trPr>
          <w:trHeight w:val="342" w:hRule="atLeast"/>
        </w:trPr>
        <w:tc>
          <w:tcPr>
            <w:tcW w:w="1291" w:type="dxa"/>
          </w:tcPr>
          <w:p>
            <w:pPr>
              <w:pStyle w:val="TableParagraph"/>
              <w:spacing w:line="240" w:lineRule="auto" w:before="14"/>
              <w:ind w:left="440" w:right="316"/>
              <w:rPr>
                <w:sz w:val="24"/>
              </w:rPr>
            </w:pPr>
            <w:r>
              <w:rPr>
                <w:sz w:val="24"/>
              </w:rPr>
              <w:t>30 </w:t>
            </w:r>
          </w:p>
        </w:tc>
        <w:tc>
          <w:tcPr>
            <w:tcW w:w="3101" w:type="dxa"/>
          </w:tcPr>
          <w:p>
            <w:pPr>
              <w:pStyle w:val="TableParagraph"/>
              <w:spacing w:line="240" w:lineRule="auto" w:before="14"/>
              <w:ind w:right="938"/>
              <w:jc w:val="right"/>
              <w:rPr>
                <w:sz w:val="24"/>
              </w:rPr>
            </w:pPr>
            <w:r>
              <w:rPr>
                <w:sz w:val="24"/>
              </w:rPr>
              <w:t>华宝证券 </w:t>
            </w:r>
          </w:p>
        </w:tc>
        <w:tc>
          <w:tcPr>
            <w:tcW w:w="3944" w:type="dxa"/>
          </w:tcPr>
          <w:p>
            <w:pPr>
              <w:pStyle w:val="TableParagraph"/>
              <w:spacing w:line="240" w:lineRule="auto" w:before="14"/>
              <w:ind w:left="443" w:right="315"/>
              <w:rPr>
                <w:sz w:val="24"/>
              </w:rPr>
            </w:pPr>
            <w:r>
              <w:rPr>
                <w:sz w:val="24"/>
              </w:rPr>
              <w:t>17,399 </w:t>
            </w:r>
          </w:p>
        </w:tc>
      </w:tr>
      <w:tr>
        <w:trPr>
          <w:trHeight w:val="340" w:hRule="atLeast"/>
        </w:trPr>
        <w:tc>
          <w:tcPr>
            <w:tcW w:w="1291" w:type="dxa"/>
          </w:tcPr>
          <w:p>
            <w:pPr>
              <w:pStyle w:val="TableParagraph"/>
              <w:spacing w:line="306" w:lineRule="exact" w:before="14"/>
              <w:ind w:left="440" w:right="316"/>
              <w:rPr>
                <w:sz w:val="24"/>
              </w:rPr>
            </w:pPr>
            <w:r>
              <w:rPr>
                <w:sz w:val="24"/>
              </w:rPr>
              <w:t>31 </w:t>
            </w:r>
          </w:p>
        </w:tc>
        <w:tc>
          <w:tcPr>
            <w:tcW w:w="3101" w:type="dxa"/>
          </w:tcPr>
          <w:p>
            <w:pPr>
              <w:pStyle w:val="TableParagraph"/>
              <w:spacing w:line="306" w:lineRule="exact" w:before="14"/>
              <w:ind w:right="938"/>
              <w:jc w:val="right"/>
              <w:rPr>
                <w:sz w:val="24"/>
              </w:rPr>
            </w:pPr>
            <w:r>
              <w:rPr>
                <w:sz w:val="24"/>
              </w:rPr>
              <w:t>东北证券 </w:t>
            </w:r>
          </w:p>
        </w:tc>
        <w:tc>
          <w:tcPr>
            <w:tcW w:w="3944" w:type="dxa"/>
          </w:tcPr>
          <w:p>
            <w:pPr>
              <w:pStyle w:val="TableParagraph"/>
              <w:spacing w:line="306" w:lineRule="exact" w:before="14"/>
              <w:ind w:left="443" w:right="315"/>
              <w:rPr>
                <w:sz w:val="24"/>
              </w:rPr>
            </w:pPr>
            <w:r>
              <w:rPr>
                <w:sz w:val="24"/>
              </w:rPr>
              <w:t>15,324 </w:t>
            </w:r>
          </w:p>
        </w:tc>
      </w:tr>
      <w:tr>
        <w:trPr>
          <w:trHeight w:val="342" w:hRule="atLeast"/>
        </w:trPr>
        <w:tc>
          <w:tcPr>
            <w:tcW w:w="1291" w:type="dxa"/>
          </w:tcPr>
          <w:p>
            <w:pPr>
              <w:pStyle w:val="TableParagraph"/>
              <w:spacing w:line="306" w:lineRule="exact" w:before="16"/>
              <w:ind w:left="440" w:right="316"/>
              <w:rPr>
                <w:sz w:val="24"/>
              </w:rPr>
            </w:pPr>
            <w:r>
              <w:rPr>
                <w:sz w:val="24"/>
              </w:rPr>
              <w:t>32 </w:t>
            </w:r>
          </w:p>
        </w:tc>
        <w:tc>
          <w:tcPr>
            <w:tcW w:w="3101" w:type="dxa"/>
          </w:tcPr>
          <w:p>
            <w:pPr>
              <w:pStyle w:val="TableParagraph"/>
              <w:spacing w:line="306" w:lineRule="exact" w:before="16"/>
              <w:ind w:right="938"/>
              <w:jc w:val="right"/>
              <w:rPr>
                <w:sz w:val="24"/>
              </w:rPr>
            </w:pPr>
            <w:r>
              <w:rPr>
                <w:sz w:val="24"/>
              </w:rPr>
              <w:t>英大证券 </w:t>
            </w:r>
          </w:p>
        </w:tc>
        <w:tc>
          <w:tcPr>
            <w:tcW w:w="3944" w:type="dxa"/>
          </w:tcPr>
          <w:p>
            <w:pPr>
              <w:pStyle w:val="TableParagraph"/>
              <w:spacing w:line="306" w:lineRule="exact" w:before="16"/>
              <w:ind w:left="443" w:right="315"/>
              <w:rPr>
                <w:sz w:val="24"/>
              </w:rPr>
            </w:pPr>
            <w:r>
              <w:rPr>
                <w:sz w:val="24"/>
              </w:rPr>
              <w:t>13,937 </w:t>
            </w:r>
          </w:p>
        </w:tc>
      </w:tr>
      <w:tr>
        <w:trPr>
          <w:trHeight w:val="342" w:hRule="atLeast"/>
        </w:trPr>
        <w:tc>
          <w:tcPr>
            <w:tcW w:w="1291" w:type="dxa"/>
          </w:tcPr>
          <w:p>
            <w:pPr>
              <w:pStyle w:val="TableParagraph"/>
              <w:spacing w:line="240" w:lineRule="auto" w:before="14"/>
              <w:ind w:left="440" w:right="316"/>
              <w:rPr>
                <w:sz w:val="24"/>
              </w:rPr>
            </w:pPr>
            <w:r>
              <w:rPr>
                <w:sz w:val="24"/>
              </w:rPr>
              <w:t>33 </w:t>
            </w:r>
          </w:p>
        </w:tc>
        <w:tc>
          <w:tcPr>
            <w:tcW w:w="3101" w:type="dxa"/>
          </w:tcPr>
          <w:p>
            <w:pPr>
              <w:pStyle w:val="TableParagraph"/>
              <w:spacing w:line="240" w:lineRule="auto" w:before="14"/>
              <w:ind w:right="938"/>
              <w:jc w:val="right"/>
              <w:rPr>
                <w:sz w:val="24"/>
              </w:rPr>
            </w:pPr>
            <w:r>
              <w:rPr>
                <w:sz w:val="24"/>
              </w:rPr>
              <w:t>民生证券 </w:t>
            </w:r>
          </w:p>
        </w:tc>
        <w:tc>
          <w:tcPr>
            <w:tcW w:w="3944" w:type="dxa"/>
          </w:tcPr>
          <w:p>
            <w:pPr>
              <w:pStyle w:val="TableParagraph"/>
              <w:spacing w:line="240" w:lineRule="auto" w:before="14"/>
              <w:ind w:left="443" w:right="315"/>
              <w:rPr>
                <w:sz w:val="24"/>
              </w:rPr>
            </w:pPr>
            <w:r>
              <w:rPr>
                <w:sz w:val="24"/>
              </w:rPr>
              <w:t>13,487 </w:t>
            </w:r>
          </w:p>
        </w:tc>
      </w:tr>
    </w:tbl>
    <w:p>
      <w:pPr>
        <w:spacing w:after="0" w:line="240" w:lineRule="auto"/>
        <w:rPr>
          <w:sz w:val="24"/>
        </w:rPr>
        <w:sectPr>
          <w:pgSz w:w="11910" w:h="16840"/>
          <w:pgMar w:header="0" w:footer="1122" w:top="1540" w:bottom="1320" w:left="1580" w:right="1580"/>
        </w:sectPr>
      </w:pPr>
    </w:p>
    <w:tbl>
      <w:tblPr>
        <w:tblW w:w="0" w:type="auto"/>
        <w:jc w:val="left"/>
        <w:tblInd w:w="2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91"/>
        <w:gridCol w:w="3101"/>
        <w:gridCol w:w="3944"/>
      </w:tblGrid>
      <w:tr>
        <w:trPr>
          <w:trHeight w:val="342" w:hRule="atLeast"/>
        </w:trPr>
        <w:tc>
          <w:tcPr>
            <w:tcW w:w="1291" w:type="dxa"/>
          </w:tcPr>
          <w:p>
            <w:pPr>
              <w:pStyle w:val="TableParagraph"/>
              <w:spacing w:line="240" w:lineRule="auto" w:before="14"/>
              <w:ind w:right="396"/>
              <w:jc w:val="right"/>
              <w:rPr>
                <w:sz w:val="24"/>
              </w:rPr>
            </w:pPr>
            <w:r>
              <w:rPr>
                <w:sz w:val="24"/>
              </w:rPr>
              <w:t>34 </w:t>
            </w:r>
          </w:p>
        </w:tc>
        <w:tc>
          <w:tcPr>
            <w:tcW w:w="3101" w:type="dxa"/>
          </w:tcPr>
          <w:p>
            <w:pPr>
              <w:pStyle w:val="TableParagraph"/>
              <w:spacing w:line="240" w:lineRule="auto" w:before="14"/>
              <w:ind w:left="990" w:right="860"/>
              <w:rPr>
                <w:sz w:val="24"/>
              </w:rPr>
            </w:pPr>
            <w:r>
              <w:rPr>
                <w:sz w:val="24"/>
              </w:rPr>
              <w:t>华融证券 </w:t>
            </w:r>
          </w:p>
        </w:tc>
        <w:tc>
          <w:tcPr>
            <w:tcW w:w="3944" w:type="dxa"/>
          </w:tcPr>
          <w:p>
            <w:pPr>
              <w:pStyle w:val="TableParagraph"/>
              <w:spacing w:line="240" w:lineRule="auto" w:before="14"/>
              <w:ind w:left="443" w:right="315"/>
              <w:rPr>
                <w:sz w:val="24"/>
              </w:rPr>
            </w:pPr>
            <w:r>
              <w:rPr>
                <w:sz w:val="24"/>
              </w:rPr>
              <w:t>13,363 </w:t>
            </w:r>
          </w:p>
        </w:tc>
      </w:tr>
      <w:tr>
        <w:trPr>
          <w:trHeight w:val="340" w:hRule="atLeast"/>
        </w:trPr>
        <w:tc>
          <w:tcPr>
            <w:tcW w:w="1291" w:type="dxa"/>
          </w:tcPr>
          <w:p>
            <w:pPr>
              <w:pStyle w:val="TableParagraph"/>
              <w:spacing w:line="306" w:lineRule="exact" w:before="14"/>
              <w:ind w:right="396"/>
              <w:jc w:val="right"/>
              <w:rPr>
                <w:sz w:val="24"/>
              </w:rPr>
            </w:pPr>
            <w:r>
              <w:rPr>
                <w:sz w:val="24"/>
              </w:rPr>
              <w:t>35 </w:t>
            </w:r>
          </w:p>
        </w:tc>
        <w:tc>
          <w:tcPr>
            <w:tcW w:w="3101" w:type="dxa"/>
          </w:tcPr>
          <w:p>
            <w:pPr>
              <w:pStyle w:val="TableParagraph"/>
              <w:spacing w:line="306" w:lineRule="exact" w:before="14"/>
              <w:ind w:left="990" w:right="860"/>
              <w:rPr>
                <w:sz w:val="24"/>
              </w:rPr>
            </w:pPr>
            <w:r>
              <w:rPr>
                <w:sz w:val="24"/>
              </w:rPr>
              <w:t>恒泰证券 </w:t>
            </w:r>
          </w:p>
        </w:tc>
        <w:tc>
          <w:tcPr>
            <w:tcW w:w="3944" w:type="dxa"/>
          </w:tcPr>
          <w:p>
            <w:pPr>
              <w:pStyle w:val="TableParagraph"/>
              <w:spacing w:line="306" w:lineRule="exact" w:before="14"/>
              <w:ind w:left="443" w:right="315"/>
              <w:rPr>
                <w:sz w:val="24"/>
              </w:rPr>
            </w:pPr>
            <w:r>
              <w:rPr>
                <w:sz w:val="24"/>
              </w:rPr>
              <w:t>13,349 </w:t>
            </w:r>
          </w:p>
        </w:tc>
      </w:tr>
      <w:tr>
        <w:trPr>
          <w:trHeight w:val="342" w:hRule="atLeast"/>
        </w:trPr>
        <w:tc>
          <w:tcPr>
            <w:tcW w:w="1291" w:type="dxa"/>
          </w:tcPr>
          <w:p>
            <w:pPr>
              <w:pStyle w:val="TableParagraph"/>
              <w:spacing w:line="306" w:lineRule="exact" w:before="16"/>
              <w:ind w:right="396"/>
              <w:jc w:val="right"/>
              <w:rPr>
                <w:sz w:val="24"/>
              </w:rPr>
            </w:pPr>
            <w:r>
              <w:rPr>
                <w:sz w:val="24"/>
              </w:rPr>
              <w:t>36 </w:t>
            </w:r>
          </w:p>
        </w:tc>
        <w:tc>
          <w:tcPr>
            <w:tcW w:w="3101" w:type="dxa"/>
          </w:tcPr>
          <w:p>
            <w:pPr>
              <w:pStyle w:val="TableParagraph"/>
              <w:spacing w:line="306" w:lineRule="exact" w:before="16"/>
              <w:ind w:left="990" w:right="860"/>
              <w:rPr>
                <w:sz w:val="24"/>
              </w:rPr>
            </w:pPr>
            <w:r>
              <w:rPr>
                <w:sz w:val="24"/>
              </w:rPr>
              <w:t>国海证券 </w:t>
            </w:r>
          </w:p>
        </w:tc>
        <w:tc>
          <w:tcPr>
            <w:tcW w:w="3944" w:type="dxa"/>
          </w:tcPr>
          <w:p>
            <w:pPr>
              <w:pStyle w:val="TableParagraph"/>
              <w:spacing w:line="306" w:lineRule="exact" w:before="16"/>
              <w:ind w:left="443" w:right="315"/>
              <w:rPr>
                <w:sz w:val="24"/>
              </w:rPr>
            </w:pPr>
            <w:r>
              <w:rPr>
                <w:sz w:val="24"/>
              </w:rPr>
              <w:t>13,273 </w:t>
            </w:r>
          </w:p>
        </w:tc>
      </w:tr>
      <w:tr>
        <w:trPr>
          <w:trHeight w:val="342" w:hRule="atLeast"/>
        </w:trPr>
        <w:tc>
          <w:tcPr>
            <w:tcW w:w="1291" w:type="dxa"/>
          </w:tcPr>
          <w:p>
            <w:pPr>
              <w:pStyle w:val="TableParagraph"/>
              <w:spacing w:line="240" w:lineRule="auto" w:before="14"/>
              <w:ind w:right="396"/>
              <w:jc w:val="right"/>
              <w:rPr>
                <w:sz w:val="24"/>
              </w:rPr>
            </w:pPr>
            <w:r>
              <w:rPr>
                <w:sz w:val="24"/>
              </w:rPr>
              <w:t>37 </w:t>
            </w:r>
          </w:p>
        </w:tc>
        <w:tc>
          <w:tcPr>
            <w:tcW w:w="3101" w:type="dxa"/>
          </w:tcPr>
          <w:p>
            <w:pPr>
              <w:pStyle w:val="TableParagraph"/>
              <w:spacing w:line="240" w:lineRule="auto" w:before="14"/>
              <w:ind w:left="990" w:right="860"/>
              <w:rPr>
                <w:sz w:val="24"/>
              </w:rPr>
            </w:pPr>
            <w:r>
              <w:rPr>
                <w:sz w:val="24"/>
              </w:rPr>
              <w:t>北京高华 </w:t>
            </w:r>
          </w:p>
        </w:tc>
        <w:tc>
          <w:tcPr>
            <w:tcW w:w="3944" w:type="dxa"/>
          </w:tcPr>
          <w:p>
            <w:pPr>
              <w:pStyle w:val="TableParagraph"/>
              <w:spacing w:line="240" w:lineRule="auto" w:before="14"/>
              <w:ind w:left="443" w:right="315"/>
              <w:rPr>
                <w:sz w:val="24"/>
              </w:rPr>
            </w:pPr>
            <w:r>
              <w:rPr>
                <w:sz w:val="24"/>
              </w:rPr>
              <w:t>13,175 </w:t>
            </w:r>
          </w:p>
        </w:tc>
      </w:tr>
      <w:tr>
        <w:trPr>
          <w:trHeight w:val="340" w:hRule="atLeast"/>
        </w:trPr>
        <w:tc>
          <w:tcPr>
            <w:tcW w:w="1291" w:type="dxa"/>
          </w:tcPr>
          <w:p>
            <w:pPr>
              <w:pStyle w:val="TableParagraph"/>
              <w:spacing w:line="306" w:lineRule="exact" w:before="14"/>
              <w:ind w:right="396"/>
              <w:jc w:val="right"/>
              <w:rPr>
                <w:sz w:val="24"/>
              </w:rPr>
            </w:pPr>
            <w:r>
              <w:rPr>
                <w:sz w:val="24"/>
              </w:rPr>
              <w:t>38 </w:t>
            </w:r>
          </w:p>
        </w:tc>
        <w:tc>
          <w:tcPr>
            <w:tcW w:w="3101" w:type="dxa"/>
          </w:tcPr>
          <w:p>
            <w:pPr>
              <w:pStyle w:val="TableParagraph"/>
              <w:spacing w:line="306" w:lineRule="exact" w:before="14"/>
              <w:ind w:left="990" w:right="860"/>
              <w:rPr>
                <w:sz w:val="24"/>
              </w:rPr>
            </w:pPr>
            <w:r>
              <w:rPr>
                <w:sz w:val="24"/>
              </w:rPr>
              <w:t>东兴证券 </w:t>
            </w:r>
          </w:p>
        </w:tc>
        <w:tc>
          <w:tcPr>
            <w:tcW w:w="3944" w:type="dxa"/>
          </w:tcPr>
          <w:p>
            <w:pPr>
              <w:pStyle w:val="TableParagraph"/>
              <w:spacing w:line="306" w:lineRule="exact" w:before="14"/>
              <w:ind w:left="443" w:right="315"/>
              <w:rPr>
                <w:sz w:val="24"/>
              </w:rPr>
            </w:pPr>
            <w:r>
              <w:rPr>
                <w:sz w:val="24"/>
              </w:rPr>
              <w:t>11,648 </w:t>
            </w:r>
          </w:p>
        </w:tc>
      </w:tr>
      <w:tr>
        <w:trPr>
          <w:trHeight w:val="342" w:hRule="atLeast"/>
        </w:trPr>
        <w:tc>
          <w:tcPr>
            <w:tcW w:w="1291" w:type="dxa"/>
          </w:tcPr>
          <w:p>
            <w:pPr>
              <w:pStyle w:val="TableParagraph"/>
              <w:spacing w:line="306" w:lineRule="exact" w:before="16"/>
              <w:ind w:right="396"/>
              <w:jc w:val="right"/>
              <w:rPr>
                <w:sz w:val="24"/>
              </w:rPr>
            </w:pPr>
            <w:r>
              <w:rPr>
                <w:sz w:val="24"/>
              </w:rPr>
              <w:t>39 </w:t>
            </w:r>
          </w:p>
        </w:tc>
        <w:tc>
          <w:tcPr>
            <w:tcW w:w="3101" w:type="dxa"/>
          </w:tcPr>
          <w:p>
            <w:pPr>
              <w:pStyle w:val="TableParagraph"/>
              <w:spacing w:line="306" w:lineRule="exact" w:before="16"/>
              <w:ind w:left="990" w:right="860"/>
              <w:rPr>
                <w:sz w:val="24"/>
              </w:rPr>
            </w:pPr>
            <w:r>
              <w:rPr>
                <w:sz w:val="24"/>
              </w:rPr>
              <w:t>太平洋证券 </w:t>
            </w:r>
          </w:p>
        </w:tc>
        <w:tc>
          <w:tcPr>
            <w:tcW w:w="3944" w:type="dxa"/>
          </w:tcPr>
          <w:p>
            <w:pPr>
              <w:pStyle w:val="TableParagraph"/>
              <w:spacing w:line="306" w:lineRule="exact" w:before="16"/>
              <w:ind w:left="443" w:right="315"/>
              <w:rPr>
                <w:sz w:val="24"/>
              </w:rPr>
            </w:pPr>
            <w:r>
              <w:rPr>
                <w:sz w:val="24"/>
              </w:rPr>
              <w:t>11,540 </w:t>
            </w:r>
          </w:p>
        </w:tc>
      </w:tr>
      <w:tr>
        <w:trPr>
          <w:trHeight w:val="342" w:hRule="atLeast"/>
        </w:trPr>
        <w:tc>
          <w:tcPr>
            <w:tcW w:w="1291" w:type="dxa"/>
          </w:tcPr>
          <w:p>
            <w:pPr>
              <w:pStyle w:val="TableParagraph"/>
              <w:spacing w:line="240" w:lineRule="auto" w:before="14"/>
              <w:ind w:right="396"/>
              <w:jc w:val="right"/>
              <w:rPr>
                <w:sz w:val="24"/>
              </w:rPr>
            </w:pPr>
            <w:r>
              <w:rPr>
                <w:sz w:val="24"/>
              </w:rPr>
              <w:t>40 </w:t>
            </w:r>
          </w:p>
        </w:tc>
        <w:tc>
          <w:tcPr>
            <w:tcW w:w="3101" w:type="dxa"/>
          </w:tcPr>
          <w:p>
            <w:pPr>
              <w:pStyle w:val="TableParagraph"/>
              <w:spacing w:line="240" w:lineRule="auto" w:before="14"/>
              <w:ind w:left="990" w:right="860"/>
              <w:rPr>
                <w:sz w:val="24"/>
              </w:rPr>
            </w:pPr>
            <w:r>
              <w:rPr>
                <w:sz w:val="24"/>
              </w:rPr>
              <w:t>开源证券 </w:t>
            </w:r>
          </w:p>
        </w:tc>
        <w:tc>
          <w:tcPr>
            <w:tcW w:w="3944" w:type="dxa"/>
          </w:tcPr>
          <w:p>
            <w:pPr>
              <w:pStyle w:val="TableParagraph"/>
              <w:spacing w:line="240" w:lineRule="auto" w:before="14"/>
              <w:ind w:left="443" w:right="315"/>
              <w:rPr>
                <w:sz w:val="24"/>
              </w:rPr>
            </w:pPr>
            <w:r>
              <w:rPr>
                <w:sz w:val="24"/>
              </w:rPr>
              <w:t>10,371 </w:t>
            </w:r>
          </w:p>
        </w:tc>
      </w:tr>
      <w:tr>
        <w:trPr>
          <w:trHeight w:val="340" w:hRule="atLeast"/>
        </w:trPr>
        <w:tc>
          <w:tcPr>
            <w:tcW w:w="1291" w:type="dxa"/>
          </w:tcPr>
          <w:p>
            <w:pPr>
              <w:pStyle w:val="TableParagraph"/>
              <w:spacing w:line="306" w:lineRule="exact" w:before="14"/>
              <w:ind w:right="396"/>
              <w:jc w:val="right"/>
              <w:rPr>
                <w:sz w:val="24"/>
              </w:rPr>
            </w:pPr>
            <w:r>
              <w:rPr>
                <w:sz w:val="24"/>
              </w:rPr>
              <w:t>41 </w:t>
            </w:r>
          </w:p>
        </w:tc>
        <w:tc>
          <w:tcPr>
            <w:tcW w:w="3101" w:type="dxa"/>
          </w:tcPr>
          <w:p>
            <w:pPr>
              <w:pStyle w:val="TableParagraph"/>
              <w:spacing w:line="306" w:lineRule="exact" w:before="14"/>
              <w:ind w:left="990" w:right="860"/>
              <w:rPr>
                <w:sz w:val="24"/>
              </w:rPr>
            </w:pPr>
            <w:r>
              <w:rPr>
                <w:sz w:val="24"/>
              </w:rPr>
              <w:t>华福证券 </w:t>
            </w:r>
          </w:p>
        </w:tc>
        <w:tc>
          <w:tcPr>
            <w:tcW w:w="3944" w:type="dxa"/>
          </w:tcPr>
          <w:p>
            <w:pPr>
              <w:pStyle w:val="TableParagraph"/>
              <w:spacing w:line="306" w:lineRule="exact" w:before="14"/>
              <w:ind w:left="443" w:right="315"/>
              <w:rPr>
                <w:sz w:val="24"/>
              </w:rPr>
            </w:pPr>
            <w:r>
              <w:rPr>
                <w:sz w:val="24"/>
              </w:rPr>
              <w:t>9,892 </w:t>
            </w:r>
          </w:p>
        </w:tc>
      </w:tr>
      <w:tr>
        <w:trPr>
          <w:trHeight w:val="342" w:hRule="atLeast"/>
        </w:trPr>
        <w:tc>
          <w:tcPr>
            <w:tcW w:w="1291" w:type="dxa"/>
          </w:tcPr>
          <w:p>
            <w:pPr>
              <w:pStyle w:val="TableParagraph"/>
              <w:spacing w:line="306" w:lineRule="exact" w:before="16"/>
              <w:ind w:right="396"/>
              <w:jc w:val="right"/>
              <w:rPr>
                <w:sz w:val="24"/>
              </w:rPr>
            </w:pPr>
            <w:r>
              <w:rPr>
                <w:sz w:val="24"/>
              </w:rPr>
              <w:t>42 </w:t>
            </w:r>
          </w:p>
        </w:tc>
        <w:tc>
          <w:tcPr>
            <w:tcW w:w="3101" w:type="dxa"/>
          </w:tcPr>
          <w:p>
            <w:pPr>
              <w:pStyle w:val="TableParagraph"/>
              <w:spacing w:line="306" w:lineRule="exact" w:before="16"/>
              <w:ind w:left="990" w:right="860"/>
              <w:rPr>
                <w:sz w:val="24"/>
              </w:rPr>
            </w:pPr>
            <w:r>
              <w:rPr>
                <w:sz w:val="24"/>
              </w:rPr>
              <w:t>东方财富 </w:t>
            </w:r>
          </w:p>
        </w:tc>
        <w:tc>
          <w:tcPr>
            <w:tcW w:w="3944" w:type="dxa"/>
          </w:tcPr>
          <w:p>
            <w:pPr>
              <w:pStyle w:val="TableParagraph"/>
              <w:spacing w:line="306" w:lineRule="exact" w:before="16"/>
              <w:ind w:left="443" w:right="315"/>
              <w:rPr>
                <w:sz w:val="24"/>
              </w:rPr>
            </w:pPr>
            <w:r>
              <w:rPr>
                <w:sz w:val="24"/>
              </w:rPr>
              <w:t>9,695 </w:t>
            </w:r>
          </w:p>
        </w:tc>
      </w:tr>
      <w:tr>
        <w:trPr>
          <w:trHeight w:val="342" w:hRule="atLeast"/>
        </w:trPr>
        <w:tc>
          <w:tcPr>
            <w:tcW w:w="1291" w:type="dxa"/>
          </w:tcPr>
          <w:p>
            <w:pPr>
              <w:pStyle w:val="TableParagraph"/>
              <w:spacing w:line="240" w:lineRule="auto" w:before="14"/>
              <w:ind w:right="396"/>
              <w:jc w:val="right"/>
              <w:rPr>
                <w:sz w:val="24"/>
              </w:rPr>
            </w:pPr>
            <w:r>
              <w:rPr>
                <w:sz w:val="24"/>
              </w:rPr>
              <w:t>43 </w:t>
            </w:r>
          </w:p>
        </w:tc>
        <w:tc>
          <w:tcPr>
            <w:tcW w:w="3101" w:type="dxa"/>
          </w:tcPr>
          <w:p>
            <w:pPr>
              <w:pStyle w:val="TableParagraph"/>
              <w:spacing w:line="240" w:lineRule="auto" w:before="14"/>
              <w:ind w:left="990" w:right="860"/>
              <w:rPr>
                <w:sz w:val="24"/>
              </w:rPr>
            </w:pPr>
            <w:r>
              <w:rPr>
                <w:sz w:val="24"/>
              </w:rPr>
              <w:t>湘财证券 </w:t>
            </w:r>
          </w:p>
        </w:tc>
        <w:tc>
          <w:tcPr>
            <w:tcW w:w="3944" w:type="dxa"/>
          </w:tcPr>
          <w:p>
            <w:pPr>
              <w:pStyle w:val="TableParagraph"/>
              <w:spacing w:line="240" w:lineRule="auto" w:before="14"/>
              <w:ind w:left="443" w:right="315"/>
              <w:rPr>
                <w:sz w:val="24"/>
              </w:rPr>
            </w:pPr>
            <w:r>
              <w:rPr>
                <w:sz w:val="24"/>
              </w:rPr>
              <w:t>9,502 </w:t>
            </w:r>
          </w:p>
        </w:tc>
      </w:tr>
      <w:tr>
        <w:trPr>
          <w:trHeight w:val="340" w:hRule="atLeast"/>
        </w:trPr>
        <w:tc>
          <w:tcPr>
            <w:tcW w:w="1291" w:type="dxa"/>
          </w:tcPr>
          <w:p>
            <w:pPr>
              <w:pStyle w:val="TableParagraph"/>
              <w:spacing w:line="306" w:lineRule="exact" w:before="14"/>
              <w:ind w:right="396"/>
              <w:jc w:val="right"/>
              <w:rPr>
                <w:sz w:val="24"/>
              </w:rPr>
            </w:pPr>
            <w:r>
              <w:rPr>
                <w:sz w:val="24"/>
              </w:rPr>
              <w:t>44 </w:t>
            </w:r>
          </w:p>
        </w:tc>
        <w:tc>
          <w:tcPr>
            <w:tcW w:w="3101" w:type="dxa"/>
          </w:tcPr>
          <w:p>
            <w:pPr>
              <w:pStyle w:val="TableParagraph"/>
              <w:spacing w:line="306" w:lineRule="exact" w:before="14"/>
              <w:ind w:left="990" w:right="860"/>
              <w:rPr>
                <w:sz w:val="24"/>
              </w:rPr>
            </w:pPr>
            <w:r>
              <w:rPr>
                <w:sz w:val="24"/>
              </w:rPr>
              <w:t>信达证券 </w:t>
            </w:r>
          </w:p>
        </w:tc>
        <w:tc>
          <w:tcPr>
            <w:tcW w:w="3944" w:type="dxa"/>
          </w:tcPr>
          <w:p>
            <w:pPr>
              <w:pStyle w:val="TableParagraph"/>
              <w:spacing w:line="306" w:lineRule="exact" w:before="14"/>
              <w:ind w:left="443" w:right="315"/>
              <w:rPr>
                <w:sz w:val="24"/>
              </w:rPr>
            </w:pPr>
            <w:r>
              <w:rPr>
                <w:sz w:val="24"/>
              </w:rPr>
              <w:t>8,699 </w:t>
            </w:r>
          </w:p>
        </w:tc>
      </w:tr>
      <w:tr>
        <w:trPr>
          <w:trHeight w:val="343" w:hRule="atLeast"/>
        </w:trPr>
        <w:tc>
          <w:tcPr>
            <w:tcW w:w="1291" w:type="dxa"/>
          </w:tcPr>
          <w:p>
            <w:pPr>
              <w:pStyle w:val="TableParagraph"/>
              <w:spacing w:line="307" w:lineRule="exact" w:before="16"/>
              <w:ind w:right="396"/>
              <w:jc w:val="right"/>
              <w:rPr>
                <w:sz w:val="24"/>
              </w:rPr>
            </w:pPr>
            <w:r>
              <w:rPr>
                <w:sz w:val="24"/>
              </w:rPr>
              <w:t>45 </w:t>
            </w:r>
          </w:p>
        </w:tc>
        <w:tc>
          <w:tcPr>
            <w:tcW w:w="3101" w:type="dxa"/>
          </w:tcPr>
          <w:p>
            <w:pPr>
              <w:pStyle w:val="TableParagraph"/>
              <w:spacing w:line="307" w:lineRule="exact" w:before="16"/>
              <w:ind w:left="990" w:right="860"/>
              <w:rPr>
                <w:sz w:val="24"/>
              </w:rPr>
            </w:pPr>
            <w:r>
              <w:rPr>
                <w:sz w:val="24"/>
              </w:rPr>
              <w:t>瑞银证券 </w:t>
            </w:r>
          </w:p>
        </w:tc>
        <w:tc>
          <w:tcPr>
            <w:tcW w:w="3944" w:type="dxa"/>
          </w:tcPr>
          <w:p>
            <w:pPr>
              <w:pStyle w:val="TableParagraph"/>
              <w:spacing w:line="307" w:lineRule="exact" w:before="16"/>
              <w:ind w:left="443" w:right="315"/>
              <w:rPr>
                <w:sz w:val="24"/>
              </w:rPr>
            </w:pPr>
            <w:r>
              <w:rPr>
                <w:sz w:val="24"/>
              </w:rPr>
              <w:t>8,620 </w:t>
            </w:r>
          </w:p>
        </w:tc>
      </w:tr>
      <w:tr>
        <w:trPr>
          <w:trHeight w:val="342" w:hRule="atLeast"/>
        </w:trPr>
        <w:tc>
          <w:tcPr>
            <w:tcW w:w="1291" w:type="dxa"/>
          </w:tcPr>
          <w:p>
            <w:pPr>
              <w:pStyle w:val="TableParagraph"/>
              <w:spacing w:line="240" w:lineRule="auto" w:before="14"/>
              <w:ind w:right="396"/>
              <w:jc w:val="right"/>
              <w:rPr>
                <w:sz w:val="24"/>
              </w:rPr>
            </w:pPr>
            <w:r>
              <w:rPr>
                <w:sz w:val="24"/>
              </w:rPr>
              <w:t>46 </w:t>
            </w:r>
          </w:p>
        </w:tc>
        <w:tc>
          <w:tcPr>
            <w:tcW w:w="3101" w:type="dxa"/>
          </w:tcPr>
          <w:p>
            <w:pPr>
              <w:pStyle w:val="TableParagraph"/>
              <w:spacing w:line="240" w:lineRule="auto" w:before="14"/>
              <w:ind w:left="990" w:right="860"/>
              <w:rPr>
                <w:sz w:val="24"/>
              </w:rPr>
            </w:pPr>
            <w:r>
              <w:rPr>
                <w:sz w:val="24"/>
              </w:rPr>
              <w:t>万联证券 </w:t>
            </w:r>
          </w:p>
        </w:tc>
        <w:tc>
          <w:tcPr>
            <w:tcW w:w="3944" w:type="dxa"/>
          </w:tcPr>
          <w:p>
            <w:pPr>
              <w:pStyle w:val="TableParagraph"/>
              <w:spacing w:line="240" w:lineRule="auto" w:before="14"/>
              <w:ind w:left="443" w:right="315"/>
              <w:rPr>
                <w:sz w:val="24"/>
              </w:rPr>
            </w:pPr>
            <w:r>
              <w:rPr>
                <w:sz w:val="24"/>
              </w:rPr>
              <w:t>8,421 </w:t>
            </w:r>
          </w:p>
        </w:tc>
      </w:tr>
      <w:tr>
        <w:trPr>
          <w:trHeight w:val="340" w:hRule="atLeast"/>
        </w:trPr>
        <w:tc>
          <w:tcPr>
            <w:tcW w:w="1291" w:type="dxa"/>
          </w:tcPr>
          <w:p>
            <w:pPr>
              <w:pStyle w:val="TableParagraph"/>
              <w:spacing w:line="306" w:lineRule="exact" w:before="14"/>
              <w:ind w:right="396"/>
              <w:jc w:val="right"/>
              <w:rPr>
                <w:sz w:val="24"/>
              </w:rPr>
            </w:pPr>
            <w:r>
              <w:rPr>
                <w:sz w:val="24"/>
              </w:rPr>
              <w:t>47 </w:t>
            </w:r>
          </w:p>
        </w:tc>
        <w:tc>
          <w:tcPr>
            <w:tcW w:w="3101" w:type="dxa"/>
          </w:tcPr>
          <w:p>
            <w:pPr>
              <w:pStyle w:val="TableParagraph"/>
              <w:spacing w:line="306" w:lineRule="exact" w:before="14"/>
              <w:ind w:left="990" w:right="860"/>
              <w:rPr>
                <w:sz w:val="24"/>
              </w:rPr>
            </w:pPr>
            <w:r>
              <w:rPr>
                <w:sz w:val="24"/>
              </w:rPr>
              <w:t>华安证券 </w:t>
            </w:r>
          </w:p>
        </w:tc>
        <w:tc>
          <w:tcPr>
            <w:tcW w:w="3944" w:type="dxa"/>
          </w:tcPr>
          <w:p>
            <w:pPr>
              <w:pStyle w:val="TableParagraph"/>
              <w:spacing w:line="306" w:lineRule="exact" w:before="14"/>
              <w:ind w:left="443" w:right="315"/>
              <w:rPr>
                <w:sz w:val="24"/>
              </w:rPr>
            </w:pPr>
            <w:r>
              <w:rPr>
                <w:sz w:val="24"/>
              </w:rPr>
              <w:t>8,255 </w:t>
            </w:r>
          </w:p>
        </w:tc>
      </w:tr>
      <w:tr>
        <w:trPr>
          <w:trHeight w:val="342" w:hRule="atLeast"/>
        </w:trPr>
        <w:tc>
          <w:tcPr>
            <w:tcW w:w="1291" w:type="dxa"/>
          </w:tcPr>
          <w:p>
            <w:pPr>
              <w:pStyle w:val="TableParagraph"/>
              <w:spacing w:line="306" w:lineRule="exact" w:before="16"/>
              <w:ind w:right="396"/>
              <w:jc w:val="right"/>
              <w:rPr>
                <w:sz w:val="24"/>
              </w:rPr>
            </w:pPr>
            <w:r>
              <w:rPr>
                <w:sz w:val="24"/>
              </w:rPr>
              <w:t>48 </w:t>
            </w:r>
          </w:p>
        </w:tc>
        <w:tc>
          <w:tcPr>
            <w:tcW w:w="3101" w:type="dxa"/>
          </w:tcPr>
          <w:p>
            <w:pPr>
              <w:pStyle w:val="TableParagraph"/>
              <w:spacing w:line="306" w:lineRule="exact" w:before="16"/>
              <w:ind w:left="990" w:right="860"/>
              <w:rPr>
                <w:sz w:val="24"/>
              </w:rPr>
            </w:pPr>
            <w:r>
              <w:rPr>
                <w:sz w:val="24"/>
              </w:rPr>
              <w:t>川财证券 </w:t>
            </w:r>
          </w:p>
        </w:tc>
        <w:tc>
          <w:tcPr>
            <w:tcW w:w="3944" w:type="dxa"/>
          </w:tcPr>
          <w:p>
            <w:pPr>
              <w:pStyle w:val="TableParagraph"/>
              <w:spacing w:line="306" w:lineRule="exact" w:before="16"/>
              <w:ind w:left="443" w:right="315"/>
              <w:rPr>
                <w:sz w:val="24"/>
              </w:rPr>
            </w:pPr>
            <w:r>
              <w:rPr>
                <w:sz w:val="24"/>
              </w:rPr>
              <w:t>7,685 </w:t>
            </w:r>
          </w:p>
        </w:tc>
      </w:tr>
      <w:tr>
        <w:trPr>
          <w:trHeight w:val="342" w:hRule="atLeast"/>
        </w:trPr>
        <w:tc>
          <w:tcPr>
            <w:tcW w:w="1291" w:type="dxa"/>
          </w:tcPr>
          <w:p>
            <w:pPr>
              <w:pStyle w:val="TableParagraph"/>
              <w:spacing w:line="240" w:lineRule="auto" w:before="14"/>
              <w:ind w:right="396"/>
              <w:jc w:val="right"/>
              <w:rPr>
                <w:sz w:val="24"/>
              </w:rPr>
            </w:pPr>
            <w:r>
              <w:rPr>
                <w:sz w:val="24"/>
              </w:rPr>
              <w:t>49 </w:t>
            </w:r>
          </w:p>
        </w:tc>
        <w:tc>
          <w:tcPr>
            <w:tcW w:w="3101" w:type="dxa"/>
          </w:tcPr>
          <w:p>
            <w:pPr>
              <w:pStyle w:val="TableParagraph"/>
              <w:spacing w:line="240" w:lineRule="auto" w:before="14"/>
              <w:ind w:left="990" w:right="860"/>
              <w:rPr>
                <w:sz w:val="24"/>
              </w:rPr>
            </w:pPr>
            <w:r>
              <w:rPr>
                <w:sz w:val="24"/>
              </w:rPr>
              <w:t>西南证券 </w:t>
            </w:r>
          </w:p>
        </w:tc>
        <w:tc>
          <w:tcPr>
            <w:tcW w:w="3944" w:type="dxa"/>
          </w:tcPr>
          <w:p>
            <w:pPr>
              <w:pStyle w:val="TableParagraph"/>
              <w:spacing w:line="240" w:lineRule="auto" w:before="14"/>
              <w:ind w:left="443" w:right="315"/>
              <w:rPr>
                <w:sz w:val="24"/>
              </w:rPr>
            </w:pPr>
            <w:r>
              <w:rPr>
                <w:sz w:val="24"/>
              </w:rPr>
              <w:t>7,388 </w:t>
            </w:r>
          </w:p>
        </w:tc>
      </w:tr>
      <w:tr>
        <w:trPr>
          <w:trHeight w:val="340" w:hRule="atLeast"/>
        </w:trPr>
        <w:tc>
          <w:tcPr>
            <w:tcW w:w="1291" w:type="dxa"/>
          </w:tcPr>
          <w:p>
            <w:pPr>
              <w:pStyle w:val="TableParagraph"/>
              <w:spacing w:line="306" w:lineRule="exact" w:before="14"/>
              <w:ind w:right="396"/>
              <w:jc w:val="right"/>
              <w:rPr>
                <w:sz w:val="24"/>
              </w:rPr>
            </w:pPr>
            <w:r>
              <w:rPr>
                <w:sz w:val="24"/>
              </w:rPr>
              <w:t>50 </w:t>
            </w:r>
          </w:p>
        </w:tc>
        <w:tc>
          <w:tcPr>
            <w:tcW w:w="3101" w:type="dxa"/>
          </w:tcPr>
          <w:p>
            <w:pPr>
              <w:pStyle w:val="TableParagraph"/>
              <w:spacing w:line="306" w:lineRule="exact" w:before="14"/>
              <w:ind w:left="990" w:right="860"/>
              <w:rPr>
                <w:sz w:val="24"/>
              </w:rPr>
            </w:pPr>
            <w:r>
              <w:rPr>
                <w:sz w:val="24"/>
              </w:rPr>
              <w:t>国元证券 </w:t>
            </w:r>
          </w:p>
        </w:tc>
        <w:tc>
          <w:tcPr>
            <w:tcW w:w="3944" w:type="dxa"/>
          </w:tcPr>
          <w:p>
            <w:pPr>
              <w:pStyle w:val="TableParagraph"/>
              <w:spacing w:line="306" w:lineRule="exact" w:before="14"/>
              <w:ind w:left="443" w:right="315"/>
              <w:rPr>
                <w:sz w:val="24"/>
              </w:rPr>
            </w:pPr>
            <w:r>
              <w:rPr>
                <w:sz w:val="24"/>
              </w:rPr>
              <w:t>7,303 </w:t>
            </w:r>
          </w:p>
        </w:tc>
      </w:tr>
      <w:tr>
        <w:trPr>
          <w:trHeight w:val="342" w:hRule="atLeast"/>
        </w:trPr>
        <w:tc>
          <w:tcPr>
            <w:tcW w:w="1291" w:type="dxa"/>
          </w:tcPr>
          <w:p>
            <w:pPr>
              <w:pStyle w:val="TableParagraph"/>
              <w:spacing w:line="306" w:lineRule="exact" w:before="16"/>
              <w:ind w:right="396"/>
              <w:jc w:val="right"/>
              <w:rPr>
                <w:sz w:val="24"/>
              </w:rPr>
            </w:pPr>
            <w:r>
              <w:rPr>
                <w:sz w:val="24"/>
              </w:rPr>
              <w:t>51 </w:t>
            </w:r>
          </w:p>
        </w:tc>
        <w:tc>
          <w:tcPr>
            <w:tcW w:w="3101" w:type="dxa"/>
          </w:tcPr>
          <w:p>
            <w:pPr>
              <w:pStyle w:val="TableParagraph"/>
              <w:spacing w:line="306" w:lineRule="exact" w:before="16"/>
              <w:ind w:left="990" w:right="860"/>
              <w:rPr>
                <w:sz w:val="24"/>
              </w:rPr>
            </w:pPr>
            <w:r>
              <w:rPr>
                <w:sz w:val="24"/>
              </w:rPr>
              <w:t>宏信证券 </w:t>
            </w:r>
          </w:p>
        </w:tc>
        <w:tc>
          <w:tcPr>
            <w:tcW w:w="3944" w:type="dxa"/>
          </w:tcPr>
          <w:p>
            <w:pPr>
              <w:pStyle w:val="TableParagraph"/>
              <w:spacing w:line="306" w:lineRule="exact" w:before="16"/>
              <w:ind w:left="443" w:right="315"/>
              <w:rPr>
                <w:sz w:val="24"/>
              </w:rPr>
            </w:pPr>
            <w:r>
              <w:rPr>
                <w:sz w:val="24"/>
              </w:rPr>
              <w:t>7,282 </w:t>
            </w:r>
          </w:p>
        </w:tc>
      </w:tr>
      <w:tr>
        <w:trPr>
          <w:trHeight w:val="342" w:hRule="atLeast"/>
        </w:trPr>
        <w:tc>
          <w:tcPr>
            <w:tcW w:w="1291" w:type="dxa"/>
          </w:tcPr>
          <w:p>
            <w:pPr>
              <w:pStyle w:val="TableParagraph"/>
              <w:spacing w:line="240" w:lineRule="auto" w:before="14"/>
              <w:ind w:right="396"/>
              <w:jc w:val="right"/>
              <w:rPr>
                <w:sz w:val="24"/>
              </w:rPr>
            </w:pPr>
            <w:r>
              <w:rPr>
                <w:sz w:val="24"/>
              </w:rPr>
              <w:t>52 </w:t>
            </w:r>
          </w:p>
        </w:tc>
        <w:tc>
          <w:tcPr>
            <w:tcW w:w="3101" w:type="dxa"/>
          </w:tcPr>
          <w:p>
            <w:pPr>
              <w:pStyle w:val="TableParagraph"/>
              <w:spacing w:line="240" w:lineRule="auto" w:before="14"/>
              <w:ind w:left="990" w:right="860"/>
              <w:rPr>
                <w:sz w:val="24"/>
              </w:rPr>
            </w:pPr>
            <w:r>
              <w:rPr>
                <w:sz w:val="24"/>
              </w:rPr>
              <w:t>西部证券 </w:t>
            </w:r>
          </w:p>
        </w:tc>
        <w:tc>
          <w:tcPr>
            <w:tcW w:w="3944" w:type="dxa"/>
          </w:tcPr>
          <w:p>
            <w:pPr>
              <w:pStyle w:val="TableParagraph"/>
              <w:spacing w:line="240" w:lineRule="auto" w:before="14"/>
              <w:ind w:left="443" w:right="315"/>
              <w:rPr>
                <w:sz w:val="24"/>
              </w:rPr>
            </w:pPr>
            <w:r>
              <w:rPr>
                <w:sz w:val="24"/>
              </w:rPr>
              <w:t>7,174 </w:t>
            </w:r>
          </w:p>
        </w:tc>
      </w:tr>
      <w:tr>
        <w:trPr>
          <w:trHeight w:val="340" w:hRule="atLeast"/>
        </w:trPr>
        <w:tc>
          <w:tcPr>
            <w:tcW w:w="1291" w:type="dxa"/>
          </w:tcPr>
          <w:p>
            <w:pPr>
              <w:pStyle w:val="TableParagraph"/>
              <w:spacing w:line="306" w:lineRule="exact" w:before="14"/>
              <w:ind w:right="396"/>
              <w:jc w:val="right"/>
              <w:rPr>
                <w:sz w:val="24"/>
              </w:rPr>
            </w:pPr>
            <w:r>
              <w:rPr>
                <w:sz w:val="24"/>
              </w:rPr>
              <w:t>53 </w:t>
            </w:r>
          </w:p>
        </w:tc>
        <w:tc>
          <w:tcPr>
            <w:tcW w:w="3101" w:type="dxa"/>
          </w:tcPr>
          <w:p>
            <w:pPr>
              <w:pStyle w:val="TableParagraph"/>
              <w:spacing w:line="306" w:lineRule="exact" w:before="14"/>
              <w:ind w:left="990" w:right="860"/>
              <w:rPr>
                <w:sz w:val="24"/>
              </w:rPr>
            </w:pPr>
            <w:r>
              <w:rPr>
                <w:sz w:val="24"/>
              </w:rPr>
              <w:t>江海证券 </w:t>
            </w:r>
          </w:p>
        </w:tc>
        <w:tc>
          <w:tcPr>
            <w:tcW w:w="3944" w:type="dxa"/>
          </w:tcPr>
          <w:p>
            <w:pPr>
              <w:pStyle w:val="TableParagraph"/>
              <w:spacing w:line="306" w:lineRule="exact" w:before="14"/>
              <w:ind w:left="443" w:right="315"/>
              <w:rPr>
                <w:sz w:val="24"/>
              </w:rPr>
            </w:pPr>
            <w:r>
              <w:rPr>
                <w:sz w:val="24"/>
              </w:rPr>
              <w:t>6,710 </w:t>
            </w:r>
          </w:p>
        </w:tc>
      </w:tr>
      <w:tr>
        <w:trPr>
          <w:trHeight w:val="342" w:hRule="atLeast"/>
        </w:trPr>
        <w:tc>
          <w:tcPr>
            <w:tcW w:w="1291" w:type="dxa"/>
          </w:tcPr>
          <w:p>
            <w:pPr>
              <w:pStyle w:val="TableParagraph"/>
              <w:spacing w:line="306" w:lineRule="exact" w:before="16"/>
              <w:ind w:right="396"/>
              <w:jc w:val="right"/>
              <w:rPr>
                <w:sz w:val="24"/>
              </w:rPr>
            </w:pPr>
            <w:r>
              <w:rPr>
                <w:sz w:val="24"/>
              </w:rPr>
              <w:t>54 </w:t>
            </w:r>
          </w:p>
        </w:tc>
        <w:tc>
          <w:tcPr>
            <w:tcW w:w="3101" w:type="dxa"/>
          </w:tcPr>
          <w:p>
            <w:pPr>
              <w:pStyle w:val="TableParagraph"/>
              <w:spacing w:line="306" w:lineRule="exact" w:before="16"/>
              <w:ind w:left="990" w:right="860"/>
              <w:rPr>
                <w:sz w:val="24"/>
              </w:rPr>
            </w:pPr>
            <w:r>
              <w:rPr>
                <w:sz w:val="24"/>
              </w:rPr>
              <w:t>浙商证券 </w:t>
            </w:r>
          </w:p>
        </w:tc>
        <w:tc>
          <w:tcPr>
            <w:tcW w:w="3944" w:type="dxa"/>
          </w:tcPr>
          <w:p>
            <w:pPr>
              <w:pStyle w:val="TableParagraph"/>
              <w:spacing w:line="306" w:lineRule="exact" w:before="16"/>
              <w:ind w:left="443" w:right="315"/>
              <w:rPr>
                <w:sz w:val="24"/>
              </w:rPr>
            </w:pPr>
            <w:r>
              <w:rPr>
                <w:sz w:val="24"/>
              </w:rPr>
              <w:t>6,618 </w:t>
            </w:r>
          </w:p>
        </w:tc>
      </w:tr>
      <w:tr>
        <w:trPr>
          <w:trHeight w:val="342" w:hRule="atLeast"/>
        </w:trPr>
        <w:tc>
          <w:tcPr>
            <w:tcW w:w="1291" w:type="dxa"/>
          </w:tcPr>
          <w:p>
            <w:pPr>
              <w:pStyle w:val="TableParagraph"/>
              <w:spacing w:line="240" w:lineRule="auto" w:before="14"/>
              <w:ind w:right="396"/>
              <w:jc w:val="right"/>
              <w:rPr>
                <w:sz w:val="24"/>
              </w:rPr>
            </w:pPr>
            <w:r>
              <w:rPr>
                <w:sz w:val="24"/>
              </w:rPr>
              <w:t>55 </w:t>
            </w:r>
          </w:p>
        </w:tc>
        <w:tc>
          <w:tcPr>
            <w:tcW w:w="3101" w:type="dxa"/>
          </w:tcPr>
          <w:p>
            <w:pPr>
              <w:pStyle w:val="TableParagraph"/>
              <w:spacing w:line="240" w:lineRule="auto" w:before="14"/>
              <w:ind w:left="990" w:right="860"/>
              <w:rPr>
                <w:sz w:val="24"/>
              </w:rPr>
            </w:pPr>
            <w:r>
              <w:rPr>
                <w:sz w:val="24"/>
              </w:rPr>
              <w:t>渤海证券 </w:t>
            </w:r>
          </w:p>
        </w:tc>
        <w:tc>
          <w:tcPr>
            <w:tcW w:w="3944" w:type="dxa"/>
          </w:tcPr>
          <w:p>
            <w:pPr>
              <w:pStyle w:val="TableParagraph"/>
              <w:spacing w:line="240" w:lineRule="auto" w:before="14"/>
              <w:ind w:left="443" w:right="315"/>
              <w:rPr>
                <w:sz w:val="24"/>
              </w:rPr>
            </w:pPr>
            <w:r>
              <w:rPr>
                <w:sz w:val="24"/>
              </w:rPr>
              <w:t>6,414 </w:t>
            </w:r>
          </w:p>
        </w:tc>
      </w:tr>
      <w:tr>
        <w:trPr>
          <w:trHeight w:val="340" w:hRule="atLeast"/>
        </w:trPr>
        <w:tc>
          <w:tcPr>
            <w:tcW w:w="1291" w:type="dxa"/>
          </w:tcPr>
          <w:p>
            <w:pPr>
              <w:pStyle w:val="TableParagraph"/>
              <w:spacing w:line="306" w:lineRule="exact" w:before="14"/>
              <w:ind w:right="396"/>
              <w:jc w:val="right"/>
              <w:rPr>
                <w:sz w:val="24"/>
              </w:rPr>
            </w:pPr>
            <w:r>
              <w:rPr>
                <w:sz w:val="24"/>
              </w:rPr>
              <w:t>56 </w:t>
            </w:r>
          </w:p>
        </w:tc>
        <w:tc>
          <w:tcPr>
            <w:tcW w:w="3101" w:type="dxa"/>
          </w:tcPr>
          <w:p>
            <w:pPr>
              <w:pStyle w:val="TableParagraph"/>
              <w:spacing w:line="306" w:lineRule="exact" w:before="14"/>
              <w:ind w:left="990" w:right="860"/>
              <w:rPr>
                <w:sz w:val="24"/>
              </w:rPr>
            </w:pPr>
            <w:r>
              <w:rPr>
                <w:sz w:val="24"/>
              </w:rPr>
              <w:t>华西证券 </w:t>
            </w:r>
          </w:p>
        </w:tc>
        <w:tc>
          <w:tcPr>
            <w:tcW w:w="3944" w:type="dxa"/>
          </w:tcPr>
          <w:p>
            <w:pPr>
              <w:pStyle w:val="TableParagraph"/>
              <w:spacing w:line="306" w:lineRule="exact" w:before="14"/>
              <w:ind w:left="443" w:right="315"/>
              <w:rPr>
                <w:sz w:val="24"/>
              </w:rPr>
            </w:pPr>
            <w:r>
              <w:rPr>
                <w:sz w:val="24"/>
              </w:rPr>
              <w:t>5,422 </w:t>
            </w:r>
          </w:p>
        </w:tc>
      </w:tr>
      <w:tr>
        <w:trPr>
          <w:trHeight w:val="342" w:hRule="atLeast"/>
        </w:trPr>
        <w:tc>
          <w:tcPr>
            <w:tcW w:w="1291" w:type="dxa"/>
          </w:tcPr>
          <w:p>
            <w:pPr>
              <w:pStyle w:val="TableParagraph"/>
              <w:spacing w:line="306" w:lineRule="exact" w:before="16"/>
              <w:ind w:right="396"/>
              <w:jc w:val="right"/>
              <w:rPr>
                <w:sz w:val="24"/>
              </w:rPr>
            </w:pPr>
            <w:r>
              <w:rPr>
                <w:sz w:val="24"/>
              </w:rPr>
              <w:t>57 </w:t>
            </w:r>
          </w:p>
        </w:tc>
        <w:tc>
          <w:tcPr>
            <w:tcW w:w="3101" w:type="dxa"/>
          </w:tcPr>
          <w:p>
            <w:pPr>
              <w:pStyle w:val="TableParagraph"/>
              <w:spacing w:line="306" w:lineRule="exact" w:before="16"/>
              <w:ind w:left="990" w:right="860"/>
              <w:rPr>
                <w:sz w:val="24"/>
              </w:rPr>
            </w:pPr>
            <w:r>
              <w:rPr>
                <w:sz w:val="24"/>
              </w:rPr>
              <w:t>新时代证券 </w:t>
            </w:r>
          </w:p>
        </w:tc>
        <w:tc>
          <w:tcPr>
            <w:tcW w:w="3944" w:type="dxa"/>
          </w:tcPr>
          <w:p>
            <w:pPr>
              <w:pStyle w:val="TableParagraph"/>
              <w:spacing w:line="306" w:lineRule="exact" w:before="16"/>
              <w:ind w:left="443" w:right="315"/>
              <w:rPr>
                <w:sz w:val="24"/>
              </w:rPr>
            </w:pPr>
            <w:r>
              <w:rPr>
                <w:sz w:val="24"/>
              </w:rPr>
              <w:t>5,121 </w:t>
            </w:r>
          </w:p>
        </w:tc>
      </w:tr>
      <w:tr>
        <w:trPr>
          <w:trHeight w:val="342" w:hRule="atLeast"/>
        </w:trPr>
        <w:tc>
          <w:tcPr>
            <w:tcW w:w="1291" w:type="dxa"/>
          </w:tcPr>
          <w:p>
            <w:pPr>
              <w:pStyle w:val="TableParagraph"/>
              <w:spacing w:line="240" w:lineRule="auto" w:before="14"/>
              <w:ind w:right="396"/>
              <w:jc w:val="right"/>
              <w:rPr>
                <w:sz w:val="24"/>
              </w:rPr>
            </w:pPr>
            <w:r>
              <w:rPr>
                <w:sz w:val="24"/>
              </w:rPr>
              <w:t>58 </w:t>
            </w:r>
          </w:p>
        </w:tc>
        <w:tc>
          <w:tcPr>
            <w:tcW w:w="3101" w:type="dxa"/>
          </w:tcPr>
          <w:p>
            <w:pPr>
              <w:pStyle w:val="TableParagraph"/>
              <w:spacing w:line="240" w:lineRule="auto" w:before="14"/>
              <w:ind w:left="990" w:right="860"/>
              <w:rPr>
                <w:sz w:val="24"/>
              </w:rPr>
            </w:pPr>
            <w:r>
              <w:rPr>
                <w:sz w:val="24"/>
              </w:rPr>
              <w:t>国开证券 </w:t>
            </w:r>
          </w:p>
        </w:tc>
        <w:tc>
          <w:tcPr>
            <w:tcW w:w="3944" w:type="dxa"/>
          </w:tcPr>
          <w:p>
            <w:pPr>
              <w:pStyle w:val="TableParagraph"/>
              <w:spacing w:line="240" w:lineRule="auto" w:before="14"/>
              <w:ind w:left="443" w:right="315"/>
              <w:rPr>
                <w:sz w:val="24"/>
              </w:rPr>
            </w:pPr>
            <w:r>
              <w:rPr>
                <w:sz w:val="24"/>
              </w:rPr>
              <w:t>4,835 </w:t>
            </w:r>
          </w:p>
        </w:tc>
      </w:tr>
      <w:tr>
        <w:trPr>
          <w:trHeight w:val="340" w:hRule="atLeast"/>
        </w:trPr>
        <w:tc>
          <w:tcPr>
            <w:tcW w:w="1291" w:type="dxa"/>
          </w:tcPr>
          <w:p>
            <w:pPr>
              <w:pStyle w:val="TableParagraph"/>
              <w:spacing w:line="306" w:lineRule="exact" w:before="14"/>
              <w:ind w:right="396"/>
              <w:jc w:val="right"/>
              <w:rPr>
                <w:sz w:val="24"/>
              </w:rPr>
            </w:pPr>
            <w:r>
              <w:rPr>
                <w:sz w:val="24"/>
              </w:rPr>
              <w:t>59 </w:t>
            </w:r>
          </w:p>
        </w:tc>
        <w:tc>
          <w:tcPr>
            <w:tcW w:w="3101" w:type="dxa"/>
          </w:tcPr>
          <w:p>
            <w:pPr>
              <w:pStyle w:val="TableParagraph"/>
              <w:spacing w:line="306" w:lineRule="exact" w:before="14"/>
              <w:ind w:left="990" w:right="860"/>
              <w:rPr>
                <w:sz w:val="24"/>
              </w:rPr>
            </w:pPr>
            <w:r>
              <w:rPr>
                <w:sz w:val="24"/>
              </w:rPr>
              <w:t>爱建证券 </w:t>
            </w:r>
          </w:p>
        </w:tc>
        <w:tc>
          <w:tcPr>
            <w:tcW w:w="3944" w:type="dxa"/>
          </w:tcPr>
          <w:p>
            <w:pPr>
              <w:pStyle w:val="TableParagraph"/>
              <w:spacing w:line="306" w:lineRule="exact" w:before="14"/>
              <w:ind w:left="443" w:right="315"/>
              <w:rPr>
                <w:sz w:val="24"/>
              </w:rPr>
            </w:pPr>
            <w:r>
              <w:rPr>
                <w:sz w:val="24"/>
              </w:rPr>
              <w:t>4,502 </w:t>
            </w:r>
          </w:p>
        </w:tc>
      </w:tr>
      <w:tr>
        <w:trPr>
          <w:trHeight w:val="342" w:hRule="atLeast"/>
        </w:trPr>
        <w:tc>
          <w:tcPr>
            <w:tcW w:w="1291" w:type="dxa"/>
          </w:tcPr>
          <w:p>
            <w:pPr>
              <w:pStyle w:val="TableParagraph"/>
              <w:spacing w:line="306" w:lineRule="exact" w:before="16"/>
              <w:ind w:right="396"/>
              <w:jc w:val="right"/>
              <w:rPr>
                <w:sz w:val="24"/>
              </w:rPr>
            </w:pPr>
            <w:r>
              <w:rPr>
                <w:sz w:val="24"/>
              </w:rPr>
              <w:t>60 </w:t>
            </w:r>
          </w:p>
        </w:tc>
        <w:tc>
          <w:tcPr>
            <w:tcW w:w="3101" w:type="dxa"/>
          </w:tcPr>
          <w:p>
            <w:pPr>
              <w:pStyle w:val="TableParagraph"/>
              <w:spacing w:line="306" w:lineRule="exact" w:before="16"/>
              <w:ind w:left="990" w:right="860"/>
              <w:rPr>
                <w:sz w:val="24"/>
              </w:rPr>
            </w:pPr>
            <w:r>
              <w:rPr>
                <w:sz w:val="24"/>
              </w:rPr>
              <w:t>德邦证券 </w:t>
            </w:r>
          </w:p>
        </w:tc>
        <w:tc>
          <w:tcPr>
            <w:tcW w:w="3944" w:type="dxa"/>
          </w:tcPr>
          <w:p>
            <w:pPr>
              <w:pStyle w:val="TableParagraph"/>
              <w:spacing w:line="306" w:lineRule="exact" w:before="16"/>
              <w:ind w:left="443" w:right="315"/>
              <w:rPr>
                <w:sz w:val="24"/>
              </w:rPr>
            </w:pPr>
            <w:r>
              <w:rPr>
                <w:sz w:val="24"/>
              </w:rPr>
              <w:t>4,191 </w:t>
            </w:r>
          </w:p>
        </w:tc>
      </w:tr>
      <w:tr>
        <w:trPr>
          <w:trHeight w:val="342" w:hRule="atLeast"/>
        </w:trPr>
        <w:tc>
          <w:tcPr>
            <w:tcW w:w="1291" w:type="dxa"/>
          </w:tcPr>
          <w:p>
            <w:pPr>
              <w:pStyle w:val="TableParagraph"/>
              <w:spacing w:line="240" w:lineRule="auto" w:before="14"/>
              <w:ind w:right="396"/>
              <w:jc w:val="right"/>
              <w:rPr>
                <w:sz w:val="24"/>
              </w:rPr>
            </w:pPr>
            <w:r>
              <w:rPr>
                <w:sz w:val="24"/>
              </w:rPr>
              <w:t>61 </w:t>
            </w:r>
          </w:p>
        </w:tc>
        <w:tc>
          <w:tcPr>
            <w:tcW w:w="3101" w:type="dxa"/>
          </w:tcPr>
          <w:p>
            <w:pPr>
              <w:pStyle w:val="TableParagraph"/>
              <w:spacing w:line="240" w:lineRule="auto" w:before="14"/>
              <w:ind w:left="990" w:right="860"/>
              <w:rPr>
                <w:sz w:val="24"/>
              </w:rPr>
            </w:pPr>
            <w:r>
              <w:rPr>
                <w:sz w:val="24"/>
              </w:rPr>
              <w:t>国联证券 </w:t>
            </w:r>
          </w:p>
        </w:tc>
        <w:tc>
          <w:tcPr>
            <w:tcW w:w="3944" w:type="dxa"/>
          </w:tcPr>
          <w:p>
            <w:pPr>
              <w:pStyle w:val="TableParagraph"/>
              <w:spacing w:line="240" w:lineRule="auto" w:before="14"/>
              <w:ind w:left="443" w:right="315"/>
              <w:rPr>
                <w:sz w:val="24"/>
              </w:rPr>
            </w:pPr>
            <w:r>
              <w:rPr>
                <w:sz w:val="24"/>
              </w:rPr>
              <w:t>3,761 </w:t>
            </w:r>
          </w:p>
        </w:tc>
      </w:tr>
      <w:tr>
        <w:trPr>
          <w:trHeight w:val="340" w:hRule="atLeast"/>
        </w:trPr>
        <w:tc>
          <w:tcPr>
            <w:tcW w:w="1291" w:type="dxa"/>
          </w:tcPr>
          <w:p>
            <w:pPr>
              <w:pStyle w:val="TableParagraph"/>
              <w:spacing w:line="306" w:lineRule="exact" w:before="14"/>
              <w:ind w:right="396"/>
              <w:jc w:val="right"/>
              <w:rPr>
                <w:sz w:val="24"/>
              </w:rPr>
            </w:pPr>
            <w:r>
              <w:rPr>
                <w:sz w:val="24"/>
              </w:rPr>
              <w:t>62 </w:t>
            </w:r>
          </w:p>
        </w:tc>
        <w:tc>
          <w:tcPr>
            <w:tcW w:w="3101" w:type="dxa"/>
          </w:tcPr>
          <w:p>
            <w:pPr>
              <w:pStyle w:val="TableParagraph"/>
              <w:spacing w:line="306" w:lineRule="exact" w:before="14"/>
              <w:ind w:left="990" w:right="860"/>
              <w:rPr>
                <w:sz w:val="24"/>
              </w:rPr>
            </w:pPr>
            <w:r>
              <w:rPr>
                <w:sz w:val="24"/>
              </w:rPr>
              <w:t>华鑫证券 </w:t>
            </w:r>
          </w:p>
        </w:tc>
        <w:tc>
          <w:tcPr>
            <w:tcW w:w="3944" w:type="dxa"/>
          </w:tcPr>
          <w:p>
            <w:pPr>
              <w:pStyle w:val="TableParagraph"/>
              <w:spacing w:line="306" w:lineRule="exact" w:before="14"/>
              <w:ind w:left="443" w:right="315"/>
              <w:rPr>
                <w:sz w:val="24"/>
              </w:rPr>
            </w:pPr>
            <w:r>
              <w:rPr>
                <w:sz w:val="24"/>
              </w:rPr>
              <w:t>3,605 </w:t>
            </w:r>
          </w:p>
        </w:tc>
      </w:tr>
      <w:tr>
        <w:trPr>
          <w:trHeight w:val="342" w:hRule="atLeast"/>
        </w:trPr>
        <w:tc>
          <w:tcPr>
            <w:tcW w:w="1291" w:type="dxa"/>
          </w:tcPr>
          <w:p>
            <w:pPr>
              <w:pStyle w:val="TableParagraph"/>
              <w:spacing w:line="306" w:lineRule="exact" w:before="16"/>
              <w:ind w:right="396"/>
              <w:jc w:val="right"/>
              <w:rPr>
                <w:sz w:val="24"/>
              </w:rPr>
            </w:pPr>
            <w:r>
              <w:rPr>
                <w:sz w:val="24"/>
              </w:rPr>
              <w:t>63 </w:t>
            </w:r>
          </w:p>
        </w:tc>
        <w:tc>
          <w:tcPr>
            <w:tcW w:w="3101" w:type="dxa"/>
          </w:tcPr>
          <w:p>
            <w:pPr>
              <w:pStyle w:val="TableParagraph"/>
              <w:spacing w:line="306" w:lineRule="exact" w:before="16"/>
              <w:ind w:left="990" w:right="860"/>
              <w:rPr>
                <w:sz w:val="24"/>
              </w:rPr>
            </w:pPr>
            <w:r>
              <w:rPr>
                <w:sz w:val="24"/>
              </w:rPr>
              <w:t>山西证券 </w:t>
            </w:r>
          </w:p>
        </w:tc>
        <w:tc>
          <w:tcPr>
            <w:tcW w:w="3944" w:type="dxa"/>
          </w:tcPr>
          <w:p>
            <w:pPr>
              <w:pStyle w:val="TableParagraph"/>
              <w:spacing w:line="306" w:lineRule="exact" w:before="16"/>
              <w:ind w:left="443" w:right="315"/>
              <w:rPr>
                <w:sz w:val="24"/>
              </w:rPr>
            </w:pPr>
            <w:r>
              <w:rPr>
                <w:sz w:val="24"/>
              </w:rPr>
              <w:t>3,578 </w:t>
            </w:r>
          </w:p>
        </w:tc>
      </w:tr>
      <w:tr>
        <w:trPr>
          <w:trHeight w:val="342" w:hRule="atLeast"/>
        </w:trPr>
        <w:tc>
          <w:tcPr>
            <w:tcW w:w="1291" w:type="dxa"/>
          </w:tcPr>
          <w:p>
            <w:pPr>
              <w:pStyle w:val="TableParagraph"/>
              <w:spacing w:line="240" w:lineRule="auto" w:before="14"/>
              <w:ind w:right="396"/>
              <w:jc w:val="right"/>
              <w:rPr>
                <w:sz w:val="24"/>
              </w:rPr>
            </w:pPr>
            <w:r>
              <w:rPr>
                <w:sz w:val="24"/>
              </w:rPr>
              <w:t>64 </w:t>
            </w:r>
          </w:p>
        </w:tc>
        <w:tc>
          <w:tcPr>
            <w:tcW w:w="3101" w:type="dxa"/>
          </w:tcPr>
          <w:p>
            <w:pPr>
              <w:pStyle w:val="TableParagraph"/>
              <w:spacing w:line="240" w:lineRule="auto" w:before="14"/>
              <w:ind w:left="990" w:right="860"/>
              <w:rPr>
                <w:sz w:val="24"/>
              </w:rPr>
            </w:pPr>
            <w:r>
              <w:rPr>
                <w:sz w:val="24"/>
              </w:rPr>
              <w:t>首创证券 </w:t>
            </w:r>
          </w:p>
        </w:tc>
        <w:tc>
          <w:tcPr>
            <w:tcW w:w="3944" w:type="dxa"/>
          </w:tcPr>
          <w:p>
            <w:pPr>
              <w:pStyle w:val="TableParagraph"/>
              <w:spacing w:line="240" w:lineRule="auto" w:before="14"/>
              <w:ind w:left="443" w:right="315"/>
              <w:rPr>
                <w:sz w:val="24"/>
              </w:rPr>
            </w:pPr>
            <w:r>
              <w:rPr>
                <w:sz w:val="24"/>
              </w:rPr>
              <w:t>3,364 </w:t>
            </w:r>
          </w:p>
        </w:tc>
      </w:tr>
      <w:tr>
        <w:trPr>
          <w:trHeight w:val="340" w:hRule="atLeast"/>
        </w:trPr>
        <w:tc>
          <w:tcPr>
            <w:tcW w:w="1291" w:type="dxa"/>
          </w:tcPr>
          <w:p>
            <w:pPr>
              <w:pStyle w:val="TableParagraph"/>
              <w:spacing w:line="306" w:lineRule="exact" w:before="14"/>
              <w:ind w:right="396"/>
              <w:jc w:val="right"/>
              <w:rPr>
                <w:sz w:val="24"/>
              </w:rPr>
            </w:pPr>
            <w:r>
              <w:rPr>
                <w:sz w:val="24"/>
              </w:rPr>
              <w:t>65 </w:t>
            </w:r>
          </w:p>
        </w:tc>
        <w:tc>
          <w:tcPr>
            <w:tcW w:w="3101" w:type="dxa"/>
          </w:tcPr>
          <w:p>
            <w:pPr>
              <w:pStyle w:val="TableParagraph"/>
              <w:spacing w:line="306" w:lineRule="exact" w:before="14"/>
              <w:ind w:left="990" w:right="860"/>
              <w:rPr>
                <w:sz w:val="24"/>
              </w:rPr>
            </w:pPr>
            <w:r>
              <w:rPr>
                <w:sz w:val="24"/>
              </w:rPr>
              <w:t>华龙证券 </w:t>
            </w:r>
          </w:p>
        </w:tc>
        <w:tc>
          <w:tcPr>
            <w:tcW w:w="3944" w:type="dxa"/>
          </w:tcPr>
          <w:p>
            <w:pPr>
              <w:pStyle w:val="TableParagraph"/>
              <w:spacing w:line="306" w:lineRule="exact" w:before="14"/>
              <w:ind w:left="443" w:right="315"/>
              <w:rPr>
                <w:sz w:val="24"/>
              </w:rPr>
            </w:pPr>
            <w:r>
              <w:rPr>
                <w:sz w:val="24"/>
              </w:rPr>
              <w:t>3,338 </w:t>
            </w:r>
          </w:p>
        </w:tc>
      </w:tr>
      <w:tr>
        <w:trPr>
          <w:trHeight w:val="342" w:hRule="atLeast"/>
        </w:trPr>
        <w:tc>
          <w:tcPr>
            <w:tcW w:w="1291" w:type="dxa"/>
          </w:tcPr>
          <w:p>
            <w:pPr>
              <w:pStyle w:val="TableParagraph"/>
              <w:spacing w:line="306" w:lineRule="exact" w:before="16"/>
              <w:ind w:right="396"/>
              <w:jc w:val="right"/>
              <w:rPr>
                <w:sz w:val="24"/>
              </w:rPr>
            </w:pPr>
            <w:r>
              <w:rPr>
                <w:sz w:val="24"/>
              </w:rPr>
              <w:t>66 </w:t>
            </w:r>
          </w:p>
        </w:tc>
        <w:tc>
          <w:tcPr>
            <w:tcW w:w="3101" w:type="dxa"/>
          </w:tcPr>
          <w:p>
            <w:pPr>
              <w:pStyle w:val="TableParagraph"/>
              <w:spacing w:line="306" w:lineRule="exact" w:before="16"/>
              <w:ind w:left="990" w:right="860"/>
              <w:rPr>
                <w:sz w:val="24"/>
              </w:rPr>
            </w:pPr>
            <w:r>
              <w:rPr>
                <w:sz w:val="24"/>
              </w:rPr>
              <w:t>中航证券 </w:t>
            </w:r>
          </w:p>
        </w:tc>
        <w:tc>
          <w:tcPr>
            <w:tcW w:w="3944" w:type="dxa"/>
          </w:tcPr>
          <w:p>
            <w:pPr>
              <w:pStyle w:val="TableParagraph"/>
              <w:spacing w:line="306" w:lineRule="exact" w:before="16"/>
              <w:ind w:left="443" w:right="315"/>
              <w:rPr>
                <w:sz w:val="24"/>
              </w:rPr>
            </w:pPr>
            <w:r>
              <w:rPr>
                <w:sz w:val="24"/>
              </w:rPr>
              <w:t>3,203 </w:t>
            </w:r>
          </w:p>
        </w:tc>
      </w:tr>
      <w:tr>
        <w:trPr>
          <w:trHeight w:val="343" w:hRule="atLeast"/>
        </w:trPr>
        <w:tc>
          <w:tcPr>
            <w:tcW w:w="1291" w:type="dxa"/>
          </w:tcPr>
          <w:p>
            <w:pPr>
              <w:pStyle w:val="TableParagraph"/>
              <w:spacing w:line="240" w:lineRule="auto" w:before="14"/>
              <w:ind w:right="396"/>
              <w:jc w:val="right"/>
              <w:rPr>
                <w:sz w:val="24"/>
              </w:rPr>
            </w:pPr>
            <w:r>
              <w:rPr>
                <w:sz w:val="24"/>
              </w:rPr>
              <w:t>67 </w:t>
            </w:r>
          </w:p>
        </w:tc>
        <w:tc>
          <w:tcPr>
            <w:tcW w:w="3101" w:type="dxa"/>
          </w:tcPr>
          <w:p>
            <w:pPr>
              <w:pStyle w:val="TableParagraph"/>
              <w:spacing w:line="240" w:lineRule="auto" w:before="14"/>
              <w:ind w:left="990" w:right="860"/>
              <w:rPr>
                <w:sz w:val="24"/>
              </w:rPr>
            </w:pPr>
            <w:r>
              <w:rPr>
                <w:sz w:val="24"/>
              </w:rPr>
              <w:t>财达证券 </w:t>
            </w:r>
          </w:p>
        </w:tc>
        <w:tc>
          <w:tcPr>
            <w:tcW w:w="3944" w:type="dxa"/>
          </w:tcPr>
          <w:p>
            <w:pPr>
              <w:pStyle w:val="TableParagraph"/>
              <w:spacing w:line="240" w:lineRule="auto" w:before="14"/>
              <w:ind w:left="443" w:right="315"/>
              <w:rPr>
                <w:sz w:val="24"/>
              </w:rPr>
            </w:pPr>
            <w:r>
              <w:rPr>
                <w:sz w:val="24"/>
              </w:rPr>
              <w:t>3,159 </w:t>
            </w:r>
          </w:p>
        </w:tc>
      </w:tr>
      <w:tr>
        <w:trPr>
          <w:trHeight w:val="340" w:hRule="atLeast"/>
        </w:trPr>
        <w:tc>
          <w:tcPr>
            <w:tcW w:w="1291" w:type="dxa"/>
          </w:tcPr>
          <w:p>
            <w:pPr>
              <w:pStyle w:val="TableParagraph"/>
              <w:spacing w:line="306" w:lineRule="exact" w:before="14"/>
              <w:ind w:right="396"/>
              <w:jc w:val="right"/>
              <w:rPr>
                <w:sz w:val="24"/>
              </w:rPr>
            </w:pPr>
            <w:r>
              <w:rPr>
                <w:sz w:val="24"/>
              </w:rPr>
              <w:t>68 </w:t>
            </w:r>
          </w:p>
        </w:tc>
        <w:tc>
          <w:tcPr>
            <w:tcW w:w="3101" w:type="dxa"/>
          </w:tcPr>
          <w:p>
            <w:pPr>
              <w:pStyle w:val="TableParagraph"/>
              <w:spacing w:line="306" w:lineRule="exact" w:before="14"/>
              <w:ind w:left="990" w:right="860"/>
              <w:rPr>
                <w:sz w:val="24"/>
              </w:rPr>
            </w:pPr>
            <w:r>
              <w:rPr>
                <w:sz w:val="24"/>
              </w:rPr>
              <w:t>中山证券 </w:t>
            </w:r>
          </w:p>
        </w:tc>
        <w:tc>
          <w:tcPr>
            <w:tcW w:w="3944" w:type="dxa"/>
          </w:tcPr>
          <w:p>
            <w:pPr>
              <w:pStyle w:val="TableParagraph"/>
              <w:spacing w:line="306" w:lineRule="exact" w:before="14"/>
              <w:ind w:left="443" w:right="315"/>
              <w:rPr>
                <w:sz w:val="24"/>
              </w:rPr>
            </w:pPr>
            <w:r>
              <w:rPr>
                <w:sz w:val="24"/>
              </w:rPr>
              <w:t>3,011 </w:t>
            </w:r>
          </w:p>
        </w:tc>
      </w:tr>
      <w:tr>
        <w:trPr>
          <w:trHeight w:val="342" w:hRule="atLeast"/>
        </w:trPr>
        <w:tc>
          <w:tcPr>
            <w:tcW w:w="1291" w:type="dxa"/>
          </w:tcPr>
          <w:p>
            <w:pPr>
              <w:pStyle w:val="TableParagraph"/>
              <w:spacing w:line="306" w:lineRule="exact" w:before="16"/>
              <w:ind w:right="396"/>
              <w:jc w:val="right"/>
              <w:rPr>
                <w:sz w:val="24"/>
              </w:rPr>
            </w:pPr>
            <w:r>
              <w:rPr>
                <w:sz w:val="24"/>
              </w:rPr>
              <w:t>69 </w:t>
            </w:r>
          </w:p>
        </w:tc>
        <w:tc>
          <w:tcPr>
            <w:tcW w:w="3101" w:type="dxa"/>
          </w:tcPr>
          <w:p>
            <w:pPr>
              <w:pStyle w:val="TableParagraph"/>
              <w:spacing w:line="306" w:lineRule="exact" w:before="16"/>
              <w:ind w:left="990" w:right="860"/>
              <w:rPr>
                <w:sz w:val="24"/>
              </w:rPr>
            </w:pPr>
            <w:r>
              <w:rPr>
                <w:sz w:val="24"/>
              </w:rPr>
              <w:t>联储证券 </w:t>
            </w:r>
          </w:p>
        </w:tc>
        <w:tc>
          <w:tcPr>
            <w:tcW w:w="3944" w:type="dxa"/>
          </w:tcPr>
          <w:p>
            <w:pPr>
              <w:pStyle w:val="TableParagraph"/>
              <w:spacing w:line="306" w:lineRule="exact" w:before="16"/>
              <w:ind w:left="443" w:right="315"/>
              <w:rPr>
                <w:sz w:val="24"/>
              </w:rPr>
            </w:pPr>
            <w:r>
              <w:rPr>
                <w:sz w:val="24"/>
              </w:rPr>
              <w:t>2,891 </w:t>
            </w:r>
          </w:p>
        </w:tc>
      </w:tr>
      <w:tr>
        <w:trPr>
          <w:trHeight w:val="342" w:hRule="atLeast"/>
        </w:trPr>
        <w:tc>
          <w:tcPr>
            <w:tcW w:w="1291" w:type="dxa"/>
          </w:tcPr>
          <w:p>
            <w:pPr>
              <w:pStyle w:val="TableParagraph"/>
              <w:spacing w:line="240" w:lineRule="auto" w:before="14"/>
              <w:ind w:right="396"/>
              <w:jc w:val="right"/>
              <w:rPr>
                <w:sz w:val="24"/>
              </w:rPr>
            </w:pPr>
            <w:r>
              <w:rPr>
                <w:sz w:val="24"/>
              </w:rPr>
              <w:t>70 </w:t>
            </w:r>
          </w:p>
        </w:tc>
        <w:tc>
          <w:tcPr>
            <w:tcW w:w="3101" w:type="dxa"/>
          </w:tcPr>
          <w:p>
            <w:pPr>
              <w:pStyle w:val="TableParagraph"/>
              <w:spacing w:line="240" w:lineRule="auto" w:before="14"/>
              <w:ind w:left="990" w:right="860"/>
              <w:rPr>
                <w:sz w:val="24"/>
              </w:rPr>
            </w:pPr>
            <w:r>
              <w:rPr>
                <w:sz w:val="24"/>
              </w:rPr>
              <w:t>大同证券 </w:t>
            </w:r>
          </w:p>
        </w:tc>
        <w:tc>
          <w:tcPr>
            <w:tcW w:w="3944" w:type="dxa"/>
          </w:tcPr>
          <w:p>
            <w:pPr>
              <w:pStyle w:val="TableParagraph"/>
              <w:spacing w:line="240" w:lineRule="auto" w:before="14"/>
              <w:ind w:left="443" w:right="315"/>
              <w:rPr>
                <w:sz w:val="24"/>
              </w:rPr>
            </w:pPr>
            <w:r>
              <w:rPr>
                <w:sz w:val="24"/>
              </w:rPr>
              <w:t>2,828 </w:t>
            </w:r>
          </w:p>
        </w:tc>
      </w:tr>
      <w:tr>
        <w:trPr>
          <w:trHeight w:val="340" w:hRule="atLeast"/>
        </w:trPr>
        <w:tc>
          <w:tcPr>
            <w:tcW w:w="1291" w:type="dxa"/>
          </w:tcPr>
          <w:p>
            <w:pPr>
              <w:pStyle w:val="TableParagraph"/>
              <w:spacing w:line="306" w:lineRule="exact" w:before="14"/>
              <w:ind w:right="396"/>
              <w:jc w:val="right"/>
              <w:rPr>
                <w:sz w:val="24"/>
              </w:rPr>
            </w:pPr>
            <w:r>
              <w:rPr>
                <w:sz w:val="24"/>
              </w:rPr>
              <w:t>71 </w:t>
            </w:r>
          </w:p>
        </w:tc>
        <w:tc>
          <w:tcPr>
            <w:tcW w:w="3101" w:type="dxa"/>
          </w:tcPr>
          <w:p>
            <w:pPr>
              <w:pStyle w:val="TableParagraph"/>
              <w:spacing w:line="306" w:lineRule="exact" w:before="14"/>
              <w:ind w:left="990" w:right="860"/>
              <w:rPr>
                <w:sz w:val="24"/>
              </w:rPr>
            </w:pPr>
            <w:r>
              <w:rPr>
                <w:sz w:val="24"/>
              </w:rPr>
              <w:t>东莞证券 </w:t>
            </w:r>
          </w:p>
        </w:tc>
        <w:tc>
          <w:tcPr>
            <w:tcW w:w="3944" w:type="dxa"/>
          </w:tcPr>
          <w:p>
            <w:pPr>
              <w:pStyle w:val="TableParagraph"/>
              <w:spacing w:line="306" w:lineRule="exact" w:before="14"/>
              <w:ind w:left="443" w:right="315"/>
              <w:rPr>
                <w:sz w:val="24"/>
              </w:rPr>
            </w:pPr>
            <w:r>
              <w:rPr>
                <w:sz w:val="24"/>
              </w:rPr>
              <w:t>2,738 </w:t>
            </w:r>
          </w:p>
        </w:tc>
      </w:tr>
      <w:tr>
        <w:trPr>
          <w:trHeight w:val="342" w:hRule="atLeast"/>
        </w:trPr>
        <w:tc>
          <w:tcPr>
            <w:tcW w:w="1291" w:type="dxa"/>
          </w:tcPr>
          <w:p>
            <w:pPr>
              <w:pStyle w:val="TableParagraph"/>
              <w:spacing w:line="306" w:lineRule="exact" w:before="16"/>
              <w:ind w:right="396"/>
              <w:jc w:val="right"/>
              <w:rPr>
                <w:sz w:val="24"/>
              </w:rPr>
            </w:pPr>
            <w:r>
              <w:rPr>
                <w:sz w:val="24"/>
              </w:rPr>
              <w:t>72 </w:t>
            </w:r>
          </w:p>
        </w:tc>
        <w:tc>
          <w:tcPr>
            <w:tcW w:w="3101" w:type="dxa"/>
          </w:tcPr>
          <w:p>
            <w:pPr>
              <w:pStyle w:val="TableParagraph"/>
              <w:spacing w:line="306" w:lineRule="exact" w:before="16"/>
              <w:ind w:left="990" w:right="860"/>
              <w:rPr>
                <w:sz w:val="24"/>
              </w:rPr>
            </w:pPr>
            <w:r>
              <w:rPr>
                <w:sz w:val="24"/>
              </w:rPr>
              <w:t>国融证券 </w:t>
            </w:r>
          </w:p>
        </w:tc>
        <w:tc>
          <w:tcPr>
            <w:tcW w:w="3944" w:type="dxa"/>
          </w:tcPr>
          <w:p>
            <w:pPr>
              <w:pStyle w:val="TableParagraph"/>
              <w:spacing w:line="306" w:lineRule="exact" w:before="16"/>
              <w:ind w:left="443" w:right="315"/>
              <w:rPr>
                <w:sz w:val="24"/>
              </w:rPr>
            </w:pPr>
            <w:r>
              <w:rPr>
                <w:sz w:val="24"/>
              </w:rPr>
              <w:t>2,653 </w:t>
            </w:r>
          </w:p>
        </w:tc>
      </w:tr>
    </w:tbl>
    <w:p>
      <w:pPr>
        <w:spacing w:after="0" w:line="306" w:lineRule="exact"/>
        <w:rPr>
          <w:sz w:val="24"/>
        </w:rPr>
        <w:sectPr>
          <w:pgSz w:w="11910" w:h="16840"/>
          <w:pgMar w:header="0" w:footer="1122" w:top="1420" w:bottom="1320" w:left="1580" w:right="1580"/>
        </w:sectPr>
      </w:pPr>
    </w:p>
    <w:tbl>
      <w:tblPr>
        <w:tblW w:w="0" w:type="auto"/>
        <w:jc w:val="left"/>
        <w:tblInd w:w="2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91"/>
        <w:gridCol w:w="3101"/>
        <w:gridCol w:w="3944"/>
      </w:tblGrid>
      <w:tr>
        <w:trPr>
          <w:trHeight w:val="342" w:hRule="atLeast"/>
        </w:trPr>
        <w:tc>
          <w:tcPr>
            <w:tcW w:w="1291" w:type="dxa"/>
          </w:tcPr>
          <w:p>
            <w:pPr>
              <w:pStyle w:val="TableParagraph"/>
              <w:spacing w:line="240" w:lineRule="auto" w:before="14"/>
              <w:ind w:right="396"/>
              <w:jc w:val="right"/>
              <w:rPr>
                <w:sz w:val="24"/>
              </w:rPr>
            </w:pPr>
            <w:r>
              <w:rPr>
                <w:sz w:val="24"/>
              </w:rPr>
              <w:t>73 </w:t>
            </w:r>
          </w:p>
        </w:tc>
        <w:tc>
          <w:tcPr>
            <w:tcW w:w="3101" w:type="dxa"/>
          </w:tcPr>
          <w:p>
            <w:pPr>
              <w:pStyle w:val="TableParagraph"/>
              <w:spacing w:line="240" w:lineRule="auto" w:before="14"/>
              <w:ind w:right="938"/>
              <w:jc w:val="right"/>
              <w:rPr>
                <w:sz w:val="24"/>
              </w:rPr>
            </w:pPr>
            <w:r>
              <w:rPr>
                <w:sz w:val="24"/>
              </w:rPr>
              <w:t>金元证券 </w:t>
            </w:r>
          </w:p>
        </w:tc>
        <w:tc>
          <w:tcPr>
            <w:tcW w:w="3944" w:type="dxa"/>
          </w:tcPr>
          <w:p>
            <w:pPr>
              <w:pStyle w:val="TableParagraph"/>
              <w:spacing w:line="240" w:lineRule="auto" w:before="14"/>
              <w:ind w:left="443" w:right="315"/>
              <w:rPr>
                <w:sz w:val="24"/>
              </w:rPr>
            </w:pPr>
            <w:r>
              <w:rPr>
                <w:sz w:val="24"/>
              </w:rPr>
              <w:t>2,641 </w:t>
            </w:r>
          </w:p>
        </w:tc>
      </w:tr>
      <w:tr>
        <w:trPr>
          <w:trHeight w:val="340" w:hRule="atLeast"/>
        </w:trPr>
        <w:tc>
          <w:tcPr>
            <w:tcW w:w="1291" w:type="dxa"/>
          </w:tcPr>
          <w:p>
            <w:pPr>
              <w:pStyle w:val="TableParagraph"/>
              <w:spacing w:line="306" w:lineRule="exact" w:before="14"/>
              <w:ind w:right="396"/>
              <w:jc w:val="right"/>
              <w:rPr>
                <w:sz w:val="24"/>
              </w:rPr>
            </w:pPr>
            <w:r>
              <w:rPr>
                <w:sz w:val="24"/>
              </w:rPr>
              <w:t>74 </w:t>
            </w:r>
          </w:p>
        </w:tc>
        <w:tc>
          <w:tcPr>
            <w:tcW w:w="3101" w:type="dxa"/>
          </w:tcPr>
          <w:p>
            <w:pPr>
              <w:pStyle w:val="TableParagraph"/>
              <w:spacing w:line="306" w:lineRule="exact" w:before="14"/>
              <w:ind w:right="938"/>
              <w:jc w:val="right"/>
              <w:rPr>
                <w:sz w:val="24"/>
              </w:rPr>
            </w:pPr>
            <w:r>
              <w:rPr>
                <w:sz w:val="24"/>
              </w:rPr>
              <w:t>万和证券 </w:t>
            </w:r>
          </w:p>
        </w:tc>
        <w:tc>
          <w:tcPr>
            <w:tcW w:w="3944" w:type="dxa"/>
          </w:tcPr>
          <w:p>
            <w:pPr>
              <w:pStyle w:val="TableParagraph"/>
              <w:spacing w:line="306" w:lineRule="exact" w:before="14"/>
              <w:ind w:left="443" w:right="315"/>
              <w:rPr>
                <w:sz w:val="24"/>
              </w:rPr>
            </w:pPr>
            <w:r>
              <w:rPr>
                <w:sz w:val="24"/>
              </w:rPr>
              <w:t>2,319 </w:t>
            </w:r>
          </w:p>
        </w:tc>
      </w:tr>
      <w:tr>
        <w:trPr>
          <w:trHeight w:val="342" w:hRule="atLeast"/>
        </w:trPr>
        <w:tc>
          <w:tcPr>
            <w:tcW w:w="1291" w:type="dxa"/>
          </w:tcPr>
          <w:p>
            <w:pPr>
              <w:pStyle w:val="TableParagraph"/>
              <w:spacing w:line="306" w:lineRule="exact" w:before="16"/>
              <w:ind w:right="396"/>
              <w:jc w:val="right"/>
              <w:rPr>
                <w:sz w:val="24"/>
              </w:rPr>
            </w:pPr>
            <w:r>
              <w:rPr>
                <w:sz w:val="24"/>
              </w:rPr>
              <w:t>75 </w:t>
            </w:r>
          </w:p>
        </w:tc>
        <w:tc>
          <w:tcPr>
            <w:tcW w:w="3101" w:type="dxa"/>
          </w:tcPr>
          <w:p>
            <w:pPr>
              <w:pStyle w:val="TableParagraph"/>
              <w:spacing w:line="306" w:lineRule="exact" w:before="16"/>
              <w:ind w:right="938"/>
              <w:jc w:val="right"/>
              <w:rPr>
                <w:sz w:val="24"/>
              </w:rPr>
            </w:pPr>
            <w:r>
              <w:rPr>
                <w:sz w:val="24"/>
              </w:rPr>
              <w:t>五矿证券 </w:t>
            </w:r>
          </w:p>
        </w:tc>
        <w:tc>
          <w:tcPr>
            <w:tcW w:w="3944" w:type="dxa"/>
          </w:tcPr>
          <w:p>
            <w:pPr>
              <w:pStyle w:val="TableParagraph"/>
              <w:spacing w:line="306" w:lineRule="exact" w:before="16"/>
              <w:ind w:left="443" w:right="315"/>
              <w:rPr>
                <w:sz w:val="24"/>
              </w:rPr>
            </w:pPr>
            <w:r>
              <w:rPr>
                <w:sz w:val="24"/>
              </w:rPr>
              <w:t>2,304 </w:t>
            </w:r>
          </w:p>
        </w:tc>
      </w:tr>
      <w:tr>
        <w:trPr>
          <w:trHeight w:val="342" w:hRule="atLeast"/>
        </w:trPr>
        <w:tc>
          <w:tcPr>
            <w:tcW w:w="1291" w:type="dxa"/>
          </w:tcPr>
          <w:p>
            <w:pPr>
              <w:pStyle w:val="TableParagraph"/>
              <w:spacing w:line="240" w:lineRule="auto" w:before="14"/>
              <w:ind w:right="396"/>
              <w:jc w:val="right"/>
              <w:rPr>
                <w:sz w:val="24"/>
              </w:rPr>
            </w:pPr>
            <w:r>
              <w:rPr>
                <w:sz w:val="24"/>
              </w:rPr>
              <w:t>76 </w:t>
            </w:r>
          </w:p>
        </w:tc>
        <w:tc>
          <w:tcPr>
            <w:tcW w:w="3101" w:type="dxa"/>
          </w:tcPr>
          <w:p>
            <w:pPr>
              <w:pStyle w:val="TableParagraph"/>
              <w:spacing w:line="240" w:lineRule="auto" w:before="14"/>
              <w:ind w:right="938"/>
              <w:jc w:val="right"/>
              <w:rPr>
                <w:sz w:val="24"/>
              </w:rPr>
            </w:pPr>
            <w:r>
              <w:rPr>
                <w:sz w:val="24"/>
              </w:rPr>
              <w:t>九州证券 </w:t>
            </w:r>
          </w:p>
        </w:tc>
        <w:tc>
          <w:tcPr>
            <w:tcW w:w="3944" w:type="dxa"/>
          </w:tcPr>
          <w:p>
            <w:pPr>
              <w:pStyle w:val="TableParagraph"/>
              <w:spacing w:line="240" w:lineRule="auto" w:before="14"/>
              <w:ind w:left="443" w:right="315"/>
              <w:rPr>
                <w:sz w:val="24"/>
              </w:rPr>
            </w:pPr>
            <w:r>
              <w:rPr>
                <w:sz w:val="24"/>
              </w:rPr>
              <w:t>1,983 </w:t>
            </w:r>
          </w:p>
        </w:tc>
      </w:tr>
      <w:tr>
        <w:trPr>
          <w:trHeight w:val="340" w:hRule="atLeast"/>
        </w:trPr>
        <w:tc>
          <w:tcPr>
            <w:tcW w:w="1291" w:type="dxa"/>
          </w:tcPr>
          <w:p>
            <w:pPr>
              <w:pStyle w:val="TableParagraph"/>
              <w:spacing w:line="306" w:lineRule="exact" w:before="14"/>
              <w:ind w:right="396"/>
              <w:jc w:val="right"/>
              <w:rPr>
                <w:sz w:val="24"/>
              </w:rPr>
            </w:pPr>
            <w:r>
              <w:rPr>
                <w:sz w:val="24"/>
              </w:rPr>
              <w:t>77 </w:t>
            </w:r>
          </w:p>
        </w:tc>
        <w:tc>
          <w:tcPr>
            <w:tcW w:w="3101" w:type="dxa"/>
          </w:tcPr>
          <w:p>
            <w:pPr>
              <w:pStyle w:val="TableParagraph"/>
              <w:spacing w:line="306" w:lineRule="exact" w:before="14"/>
              <w:ind w:right="938"/>
              <w:jc w:val="right"/>
              <w:rPr>
                <w:sz w:val="24"/>
              </w:rPr>
            </w:pPr>
            <w:r>
              <w:rPr>
                <w:sz w:val="24"/>
              </w:rPr>
              <w:t>财信证券 </w:t>
            </w:r>
          </w:p>
        </w:tc>
        <w:tc>
          <w:tcPr>
            <w:tcW w:w="3944" w:type="dxa"/>
          </w:tcPr>
          <w:p>
            <w:pPr>
              <w:pStyle w:val="TableParagraph"/>
              <w:spacing w:line="306" w:lineRule="exact" w:before="14"/>
              <w:ind w:left="443" w:right="315"/>
              <w:rPr>
                <w:sz w:val="24"/>
              </w:rPr>
            </w:pPr>
            <w:r>
              <w:rPr>
                <w:sz w:val="24"/>
              </w:rPr>
              <w:t>1,827 </w:t>
            </w:r>
          </w:p>
        </w:tc>
      </w:tr>
      <w:tr>
        <w:trPr>
          <w:trHeight w:val="342" w:hRule="atLeast"/>
        </w:trPr>
        <w:tc>
          <w:tcPr>
            <w:tcW w:w="1291" w:type="dxa"/>
          </w:tcPr>
          <w:p>
            <w:pPr>
              <w:pStyle w:val="TableParagraph"/>
              <w:spacing w:line="306" w:lineRule="exact" w:before="16"/>
              <w:ind w:right="396"/>
              <w:jc w:val="right"/>
              <w:rPr>
                <w:sz w:val="24"/>
              </w:rPr>
            </w:pPr>
            <w:r>
              <w:rPr>
                <w:sz w:val="24"/>
              </w:rPr>
              <w:t>78 </w:t>
            </w:r>
          </w:p>
        </w:tc>
        <w:tc>
          <w:tcPr>
            <w:tcW w:w="3101" w:type="dxa"/>
          </w:tcPr>
          <w:p>
            <w:pPr>
              <w:pStyle w:val="TableParagraph"/>
              <w:spacing w:line="306" w:lineRule="exact" w:before="16"/>
              <w:ind w:right="938"/>
              <w:jc w:val="right"/>
              <w:rPr>
                <w:sz w:val="24"/>
              </w:rPr>
            </w:pPr>
            <w:r>
              <w:rPr>
                <w:sz w:val="24"/>
              </w:rPr>
              <w:t>华林证券 </w:t>
            </w:r>
          </w:p>
        </w:tc>
        <w:tc>
          <w:tcPr>
            <w:tcW w:w="3944" w:type="dxa"/>
          </w:tcPr>
          <w:p>
            <w:pPr>
              <w:pStyle w:val="TableParagraph"/>
              <w:spacing w:line="306" w:lineRule="exact" w:before="16"/>
              <w:ind w:left="443" w:right="315"/>
              <w:rPr>
                <w:sz w:val="24"/>
              </w:rPr>
            </w:pPr>
            <w:r>
              <w:rPr>
                <w:sz w:val="24"/>
              </w:rPr>
              <w:t>1,675 </w:t>
            </w:r>
          </w:p>
        </w:tc>
      </w:tr>
      <w:tr>
        <w:trPr>
          <w:trHeight w:val="342" w:hRule="atLeast"/>
        </w:trPr>
        <w:tc>
          <w:tcPr>
            <w:tcW w:w="1291" w:type="dxa"/>
          </w:tcPr>
          <w:p>
            <w:pPr>
              <w:pStyle w:val="TableParagraph"/>
              <w:spacing w:line="240" w:lineRule="auto" w:before="14"/>
              <w:ind w:right="396"/>
              <w:jc w:val="right"/>
              <w:rPr>
                <w:sz w:val="24"/>
              </w:rPr>
            </w:pPr>
            <w:r>
              <w:rPr>
                <w:sz w:val="24"/>
              </w:rPr>
              <w:t>79 </w:t>
            </w:r>
          </w:p>
        </w:tc>
        <w:tc>
          <w:tcPr>
            <w:tcW w:w="3101" w:type="dxa"/>
          </w:tcPr>
          <w:p>
            <w:pPr>
              <w:pStyle w:val="TableParagraph"/>
              <w:spacing w:line="240" w:lineRule="auto" w:before="14"/>
              <w:ind w:right="938"/>
              <w:jc w:val="right"/>
              <w:rPr>
                <w:sz w:val="24"/>
              </w:rPr>
            </w:pPr>
            <w:r>
              <w:rPr>
                <w:sz w:val="24"/>
              </w:rPr>
              <w:t>南京证券 </w:t>
            </w:r>
          </w:p>
        </w:tc>
        <w:tc>
          <w:tcPr>
            <w:tcW w:w="3944" w:type="dxa"/>
          </w:tcPr>
          <w:p>
            <w:pPr>
              <w:pStyle w:val="TableParagraph"/>
              <w:spacing w:line="240" w:lineRule="auto" w:before="14"/>
              <w:ind w:left="443" w:right="315"/>
              <w:rPr>
                <w:sz w:val="24"/>
              </w:rPr>
            </w:pPr>
            <w:r>
              <w:rPr>
                <w:sz w:val="24"/>
              </w:rPr>
              <w:t>1,649 </w:t>
            </w:r>
          </w:p>
        </w:tc>
      </w:tr>
      <w:tr>
        <w:trPr>
          <w:trHeight w:val="340" w:hRule="atLeast"/>
        </w:trPr>
        <w:tc>
          <w:tcPr>
            <w:tcW w:w="1291" w:type="dxa"/>
          </w:tcPr>
          <w:p>
            <w:pPr>
              <w:pStyle w:val="TableParagraph"/>
              <w:spacing w:line="306" w:lineRule="exact" w:before="14"/>
              <w:ind w:right="396"/>
              <w:jc w:val="right"/>
              <w:rPr>
                <w:sz w:val="24"/>
              </w:rPr>
            </w:pPr>
            <w:r>
              <w:rPr>
                <w:sz w:val="24"/>
              </w:rPr>
              <w:t>80 </w:t>
            </w:r>
          </w:p>
        </w:tc>
        <w:tc>
          <w:tcPr>
            <w:tcW w:w="3101" w:type="dxa"/>
          </w:tcPr>
          <w:p>
            <w:pPr>
              <w:pStyle w:val="TableParagraph"/>
              <w:spacing w:line="306" w:lineRule="exact" w:before="14"/>
              <w:ind w:right="938"/>
              <w:jc w:val="right"/>
              <w:rPr>
                <w:sz w:val="24"/>
              </w:rPr>
            </w:pPr>
            <w:r>
              <w:rPr>
                <w:sz w:val="24"/>
              </w:rPr>
              <w:t>粤开证券 </w:t>
            </w:r>
          </w:p>
        </w:tc>
        <w:tc>
          <w:tcPr>
            <w:tcW w:w="3944" w:type="dxa"/>
          </w:tcPr>
          <w:p>
            <w:pPr>
              <w:pStyle w:val="TableParagraph"/>
              <w:spacing w:line="306" w:lineRule="exact" w:before="14"/>
              <w:ind w:left="443" w:right="315"/>
              <w:rPr>
                <w:sz w:val="24"/>
              </w:rPr>
            </w:pPr>
            <w:r>
              <w:rPr>
                <w:sz w:val="24"/>
              </w:rPr>
              <w:t>1,484 </w:t>
            </w:r>
          </w:p>
        </w:tc>
      </w:tr>
      <w:tr>
        <w:trPr>
          <w:trHeight w:val="342" w:hRule="atLeast"/>
        </w:trPr>
        <w:tc>
          <w:tcPr>
            <w:tcW w:w="1291" w:type="dxa"/>
          </w:tcPr>
          <w:p>
            <w:pPr>
              <w:pStyle w:val="TableParagraph"/>
              <w:spacing w:line="306" w:lineRule="exact" w:before="16"/>
              <w:ind w:right="396"/>
              <w:jc w:val="right"/>
              <w:rPr>
                <w:sz w:val="24"/>
              </w:rPr>
            </w:pPr>
            <w:r>
              <w:rPr>
                <w:sz w:val="24"/>
              </w:rPr>
              <w:t>81 </w:t>
            </w:r>
          </w:p>
        </w:tc>
        <w:tc>
          <w:tcPr>
            <w:tcW w:w="3101" w:type="dxa"/>
          </w:tcPr>
          <w:p>
            <w:pPr>
              <w:pStyle w:val="TableParagraph"/>
              <w:spacing w:line="306" w:lineRule="exact" w:before="16"/>
              <w:ind w:right="938"/>
              <w:jc w:val="right"/>
              <w:rPr>
                <w:sz w:val="24"/>
              </w:rPr>
            </w:pPr>
            <w:r>
              <w:rPr>
                <w:sz w:val="24"/>
              </w:rPr>
              <w:t>东海证券 </w:t>
            </w:r>
          </w:p>
        </w:tc>
        <w:tc>
          <w:tcPr>
            <w:tcW w:w="3944" w:type="dxa"/>
          </w:tcPr>
          <w:p>
            <w:pPr>
              <w:pStyle w:val="TableParagraph"/>
              <w:spacing w:line="306" w:lineRule="exact" w:before="16"/>
              <w:ind w:left="443" w:right="315"/>
              <w:rPr>
                <w:sz w:val="24"/>
              </w:rPr>
            </w:pPr>
            <w:r>
              <w:rPr>
                <w:sz w:val="24"/>
              </w:rPr>
              <w:t>1,322 </w:t>
            </w:r>
          </w:p>
        </w:tc>
      </w:tr>
      <w:tr>
        <w:trPr>
          <w:trHeight w:val="342" w:hRule="atLeast"/>
        </w:trPr>
        <w:tc>
          <w:tcPr>
            <w:tcW w:w="1291" w:type="dxa"/>
          </w:tcPr>
          <w:p>
            <w:pPr>
              <w:pStyle w:val="TableParagraph"/>
              <w:spacing w:line="240" w:lineRule="auto" w:before="14"/>
              <w:ind w:right="396"/>
              <w:jc w:val="right"/>
              <w:rPr>
                <w:sz w:val="24"/>
              </w:rPr>
            </w:pPr>
            <w:r>
              <w:rPr>
                <w:sz w:val="24"/>
              </w:rPr>
              <w:t>82 </w:t>
            </w:r>
          </w:p>
        </w:tc>
        <w:tc>
          <w:tcPr>
            <w:tcW w:w="3101" w:type="dxa"/>
          </w:tcPr>
          <w:p>
            <w:pPr>
              <w:pStyle w:val="TableParagraph"/>
              <w:spacing w:line="240" w:lineRule="auto" w:before="14"/>
              <w:ind w:right="938"/>
              <w:jc w:val="right"/>
              <w:rPr>
                <w:sz w:val="24"/>
              </w:rPr>
            </w:pPr>
            <w:r>
              <w:rPr>
                <w:sz w:val="24"/>
              </w:rPr>
              <w:t>长城国瑞 </w:t>
            </w:r>
          </w:p>
        </w:tc>
        <w:tc>
          <w:tcPr>
            <w:tcW w:w="3944" w:type="dxa"/>
          </w:tcPr>
          <w:p>
            <w:pPr>
              <w:pStyle w:val="TableParagraph"/>
              <w:spacing w:line="240" w:lineRule="auto" w:before="14"/>
              <w:ind w:left="443" w:right="315"/>
              <w:rPr>
                <w:sz w:val="24"/>
              </w:rPr>
            </w:pPr>
            <w:r>
              <w:rPr>
                <w:sz w:val="24"/>
              </w:rPr>
              <w:t>1,244 </w:t>
            </w:r>
          </w:p>
        </w:tc>
      </w:tr>
      <w:tr>
        <w:trPr>
          <w:trHeight w:val="340" w:hRule="atLeast"/>
        </w:trPr>
        <w:tc>
          <w:tcPr>
            <w:tcW w:w="1291" w:type="dxa"/>
          </w:tcPr>
          <w:p>
            <w:pPr>
              <w:pStyle w:val="TableParagraph"/>
              <w:spacing w:line="306" w:lineRule="exact" w:before="14"/>
              <w:ind w:right="396"/>
              <w:jc w:val="right"/>
              <w:rPr>
                <w:sz w:val="24"/>
              </w:rPr>
            </w:pPr>
            <w:r>
              <w:rPr>
                <w:sz w:val="24"/>
              </w:rPr>
              <w:t>83 </w:t>
            </w:r>
          </w:p>
        </w:tc>
        <w:tc>
          <w:tcPr>
            <w:tcW w:w="3101" w:type="dxa"/>
          </w:tcPr>
          <w:p>
            <w:pPr>
              <w:pStyle w:val="TableParagraph"/>
              <w:spacing w:line="306" w:lineRule="exact" w:before="14"/>
              <w:ind w:right="938"/>
              <w:jc w:val="right"/>
              <w:rPr>
                <w:sz w:val="24"/>
              </w:rPr>
            </w:pPr>
            <w:r>
              <w:rPr>
                <w:sz w:val="24"/>
              </w:rPr>
              <w:t>华金证券 </w:t>
            </w:r>
          </w:p>
        </w:tc>
        <w:tc>
          <w:tcPr>
            <w:tcW w:w="3944" w:type="dxa"/>
          </w:tcPr>
          <w:p>
            <w:pPr>
              <w:pStyle w:val="TableParagraph"/>
              <w:spacing w:line="306" w:lineRule="exact" w:before="14"/>
              <w:ind w:left="443" w:right="315"/>
              <w:rPr>
                <w:sz w:val="24"/>
              </w:rPr>
            </w:pPr>
            <w:r>
              <w:rPr>
                <w:sz w:val="24"/>
              </w:rPr>
              <w:t>1,223 </w:t>
            </w:r>
          </w:p>
        </w:tc>
      </w:tr>
      <w:tr>
        <w:trPr>
          <w:trHeight w:val="343" w:hRule="atLeast"/>
        </w:trPr>
        <w:tc>
          <w:tcPr>
            <w:tcW w:w="1291" w:type="dxa"/>
          </w:tcPr>
          <w:p>
            <w:pPr>
              <w:pStyle w:val="TableParagraph"/>
              <w:spacing w:line="307" w:lineRule="exact" w:before="16"/>
              <w:ind w:right="396"/>
              <w:jc w:val="right"/>
              <w:rPr>
                <w:sz w:val="24"/>
              </w:rPr>
            </w:pPr>
            <w:r>
              <w:rPr>
                <w:sz w:val="24"/>
              </w:rPr>
              <w:t>84 </w:t>
            </w:r>
          </w:p>
        </w:tc>
        <w:tc>
          <w:tcPr>
            <w:tcW w:w="3101" w:type="dxa"/>
          </w:tcPr>
          <w:p>
            <w:pPr>
              <w:pStyle w:val="TableParagraph"/>
              <w:spacing w:line="307" w:lineRule="exact" w:before="16"/>
              <w:ind w:right="938"/>
              <w:jc w:val="right"/>
              <w:rPr>
                <w:sz w:val="24"/>
              </w:rPr>
            </w:pPr>
            <w:r>
              <w:rPr>
                <w:sz w:val="24"/>
              </w:rPr>
              <w:t>中原证券 </w:t>
            </w:r>
          </w:p>
        </w:tc>
        <w:tc>
          <w:tcPr>
            <w:tcW w:w="3944" w:type="dxa"/>
          </w:tcPr>
          <w:p>
            <w:pPr>
              <w:pStyle w:val="TableParagraph"/>
              <w:spacing w:line="307" w:lineRule="exact" w:before="16"/>
              <w:ind w:left="443" w:right="315"/>
              <w:rPr>
                <w:sz w:val="24"/>
              </w:rPr>
            </w:pPr>
            <w:r>
              <w:rPr>
                <w:sz w:val="24"/>
              </w:rPr>
              <w:t>1,132 </w:t>
            </w:r>
          </w:p>
        </w:tc>
      </w:tr>
      <w:tr>
        <w:trPr>
          <w:trHeight w:val="342" w:hRule="atLeast"/>
        </w:trPr>
        <w:tc>
          <w:tcPr>
            <w:tcW w:w="1291" w:type="dxa"/>
          </w:tcPr>
          <w:p>
            <w:pPr>
              <w:pStyle w:val="TableParagraph"/>
              <w:spacing w:line="240" w:lineRule="auto" w:before="14"/>
              <w:ind w:right="396"/>
              <w:jc w:val="right"/>
              <w:rPr>
                <w:sz w:val="24"/>
              </w:rPr>
            </w:pPr>
            <w:r>
              <w:rPr>
                <w:sz w:val="24"/>
              </w:rPr>
              <w:t>85 </w:t>
            </w:r>
          </w:p>
        </w:tc>
        <w:tc>
          <w:tcPr>
            <w:tcW w:w="3101" w:type="dxa"/>
          </w:tcPr>
          <w:p>
            <w:pPr>
              <w:pStyle w:val="TableParagraph"/>
              <w:spacing w:line="240" w:lineRule="auto" w:before="14"/>
              <w:ind w:right="938"/>
              <w:jc w:val="right"/>
              <w:rPr>
                <w:sz w:val="24"/>
              </w:rPr>
            </w:pPr>
            <w:r>
              <w:rPr>
                <w:sz w:val="24"/>
              </w:rPr>
              <w:t>华菁证券 </w:t>
            </w:r>
          </w:p>
        </w:tc>
        <w:tc>
          <w:tcPr>
            <w:tcW w:w="3944" w:type="dxa"/>
          </w:tcPr>
          <w:p>
            <w:pPr>
              <w:pStyle w:val="TableParagraph"/>
              <w:spacing w:line="240" w:lineRule="auto" w:before="14"/>
              <w:ind w:left="443" w:right="315"/>
              <w:rPr>
                <w:sz w:val="24"/>
              </w:rPr>
            </w:pPr>
            <w:r>
              <w:rPr>
                <w:sz w:val="24"/>
              </w:rPr>
              <w:t>1,087 </w:t>
            </w:r>
          </w:p>
        </w:tc>
      </w:tr>
      <w:tr>
        <w:trPr>
          <w:trHeight w:val="340" w:hRule="atLeast"/>
        </w:trPr>
        <w:tc>
          <w:tcPr>
            <w:tcW w:w="1291" w:type="dxa"/>
          </w:tcPr>
          <w:p>
            <w:pPr>
              <w:pStyle w:val="TableParagraph"/>
              <w:spacing w:line="306" w:lineRule="exact" w:before="14"/>
              <w:ind w:right="396"/>
              <w:jc w:val="right"/>
              <w:rPr>
                <w:sz w:val="24"/>
              </w:rPr>
            </w:pPr>
            <w:r>
              <w:rPr>
                <w:sz w:val="24"/>
              </w:rPr>
              <w:t>86 </w:t>
            </w:r>
          </w:p>
        </w:tc>
        <w:tc>
          <w:tcPr>
            <w:tcW w:w="3101" w:type="dxa"/>
          </w:tcPr>
          <w:p>
            <w:pPr>
              <w:pStyle w:val="TableParagraph"/>
              <w:spacing w:line="306" w:lineRule="exact" w:before="14"/>
              <w:ind w:right="938"/>
              <w:jc w:val="right"/>
              <w:rPr>
                <w:sz w:val="24"/>
              </w:rPr>
            </w:pPr>
            <w:r>
              <w:rPr>
                <w:sz w:val="24"/>
              </w:rPr>
              <w:t>申港证券 </w:t>
            </w:r>
          </w:p>
        </w:tc>
        <w:tc>
          <w:tcPr>
            <w:tcW w:w="3944" w:type="dxa"/>
          </w:tcPr>
          <w:p>
            <w:pPr>
              <w:pStyle w:val="TableParagraph"/>
              <w:spacing w:line="306" w:lineRule="exact" w:before="14"/>
              <w:ind w:left="443" w:right="315"/>
              <w:rPr>
                <w:sz w:val="24"/>
              </w:rPr>
            </w:pPr>
            <w:r>
              <w:rPr>
                <w:sz w:val="24"/>
              </w:rPr>
              <w:t>953 </w:t>
            </w:r>
          </w:p>
        </w:tc>
      </w:tr>
      <w:tr>
        <w:trPr>
          <w:trHeight w:val="342" w:hRule="atLeast"/>
        </w:trPr>
        <w:tc>
          <w:tcPr>
            <w:tcW w:w="1291" w:type="dxa"/>
          </w:tcPr>
          <w:p>
            <w:pPr>
              <w:pStyle w:val="TableParagraph"/>
              <w:spacing w:line="306" w:lineRule="exact" w:before="16"/>
              <w:ind w:right="396"/>
              <w:jc w:val="right"/>
              <w:rPr>
                <w:sz w:val="24"/>
              </w:rPr>
            </w:pPr>
            <w:r>
              <w:rPr>
                <w:sz w:val="24"/>
              </w:rPr>
              <w:t>87 </w:t>
            </w:r>
          </w:p>
        </w:tc>
        <w:tc>
          <w:tcPr>
            <w:tcW w:w="3101" w:type="dxa"/>
          </w:tcPr>
          <w:p>
            <w:pPr>
              <w:pStyle w:val="TableParagraph"/>
              <w:spacing w:line="306" w:lineRule="exact" w:before="16"/>
              <w:ind w:right="938"/>
              <w:jc w:val="right"/>
              <w:rPr>
                <w:sz w:val="24"/>
              </w:rPr>
            </w:pPr>
            <w:r>
              <w:rPr>
                <w:sz w:val="24"/>
              </w:rPr>
              <w:t>红塔证券 </w:t>
            </w:r>
          </w:p>
        </w:tc>
        <w:tc>
          <w:tcPr>
            <w:tcW w:w="3944" w:type="dxa"/>
          </w:tcPr>
          <w:p>
            <w:pPr>
              <w:pStyle w:val="TableParagraph"/>
              <w:spacing w:line="306" w:lineRule="exact" w:before="16"/>
              <w:ind w:left="443" w:right="315"/>
              <w:rPr>
                <w:sz w:val="24"/>
              </w:rPr>
            </w:pPr>
            <w:r>
              <w:rPr>
                <w:sz w:val="24"/>
              </w:rPr>
              <w:t>699 </w:t>
            </w:r>
          </w:p>
        </w:tc>
      </w:tr>
      <w:tr>
        <w:trPr>
          <w:trHeight w:val="342" w:hRule="atLeast"/>
        </w:trPr>
        <w:tc>
          <w:tcPr>
            <w:tcW w:w="1291" w:type="dxa"/>
          </w:tcPr>
          <w:p>
            <w:pPr>
              <w:pStyle w:val="TableParagraph"/>
              <w:spacing w:line="240" w:lineRule="auto" w:before="14"/>
              <w:ind w:right="396"/>
              <w:jc w:val="right"/>
              <w:rPr>
                <w:sz w:val="24"/>
              </w:rPr>
            </w:pPr>
            <w:r>
              <w:rPr>
                <w:sz w:val="24"/>
              </w:rPr>
              <w:t>88 </w:t>
            </w:r>
          </w:p>
        </w:tc>
        <w:tc>
          <w:tcPr>
            <w:tcW w:w="3101" w:type="dxa"/>
          </w:tcPr>
          <w:p>
            <w:pPr>
              <w:pStyle w:val="TableParagraph"/>
              <w:spacing w:line="240" w:lineRule="auto" w:before="14"/>
              <w:ind w:right="938"/>
              <w:jc w:val="right"/>
              <w:rPr>
                <w:sz w:val="24"/>
              </w:rPr>
            </w:pPr>
            <w:r>
              <w:rPr>
                <w:sz w:val="24"/>
              </w:rPr>
              <w:t>世纪证券 </w:t>
            </w:r>
          </w:p>
        </w:tc>
        <w:tc>
          <w:tcPr>
            <w:tcW w:w="3944" w:type="dxa"/>
          </w:tcPr>
          <w:p>
            <w:pPr>
              <w:pStyle w:val="TableParagraph"/>
              <w:spacing w:line="240" w:lineRule="auto" w:before="14"/>
              <w:ind w:left="443" w:right="315"/>
              <w:rPr>
                <w:sz w:val="24"/>
              </w:rPr>
            </w:pPr>
            <w:r>
              <w:rPr>
                <w:sz w:val="24"/>
              </w:rPr>
              <w:t>489 </w:t>
            </w:r>
          </w:p>
        </w:tc>
      </w:tr>
      <w:tr>
        <w:trPr>
          <w:trHeight w:val="340" w:hRule="atLeast"/>
        </w:trPr>
        <w:tc>
          <w:tcPr>
            <w:tcW w:w="1291" w:type="dxa"/>
          </w:tcPr>
          <w:p>
            <w:pPr>
              <w:pStyle w:val="TableParagraph"/>
              <w:spacing w:line="306" w:lineRule="exact" w:before="14"/>
              <w:ind w:right="396"/>
              <w:jc w:val="right"/>
              <w:rPr>
                <w:sz w:val="24"/>
              </w:rPr>
            </w:pPr>
            <w:r>
              <w:rPr>
                <w:sz w:val="24"/>
              </w:rPr>
              <w:t>89 </w:t>
            </w:r>
          </w:p>
        </w:tc>
        <w:tc>
          <w:tcPr>
            <w:tcW w:w="3101" w:type="dxa"/>
          </w:tcPr>
          <w:p>
            <w:pPr>
              <w:pStyle w:val="TableParagraph"/>
              <w:spacing w:line="306" w:lineRule="exact" w:before="14"/>
              <w:ind w:right="938"/>
              <w:jc w:val="right"/>
              <w:rPr>
                <w:sz w:val="24"/>
              </w:rPr>
            </w:pPr>
            <w:r>
              <w:rPr>
                <w:sz w:val="24"/>
              </w:rPr>
              <w:t>银泰证券 </w:t>
            </w:r>
          </w:p>
        </w:tc>
        <w:tc>
          <w:tcPr>
            <w:tcW w:w="3944" w:type="dxa"/>
          </w:tcPr>
          <w:p>
            <w:pPr>
              <w:pStyle w:val="TableParagraph"/>
              <w:spacing w:line="306" w:lineRule="exact" w:before="14"/>
              <w:ind w:left="443" w:right="315"/>
              <w:rPr>
                <w:sz w:val="24"/>
              </w:rPr>
            </w:pPr>
            <w:r>
              <w:rPr>
                <w:sz w:val="24"/>
              </w:rPr>
              <w:t>445 </w:t>
            </w:r>
          </w:p>
        </w:tc>
      </w:tr>
      <w:tr>
        <w:trPr>
          <w:trHeight w:val="342" w:hRule="atLeast"/>
        </w:trPr>
        <w:tc>
          <w:tcPr>
            <w:tcW w:w="1291" w:type="dxa"/>
          </w:tcPr>
          <w:p>
            <w:pPr>
              <w:pStyle w:val="TableParagraph"/>
              <w:spacing w:line="306" w:lineRule="exact" w:before="16"/>
              <w:ind w:right="396"/>
              <w:jc w:val="right"/>
              <w:rPr>
                <w:sz w:val="24"/>
              </w:rPr>
            </w:pPr>
            <w:r>
              <w:rPr>
                <w:sz w:val="24"/>
              </w:rPr>
              <w:t>90 </w:t>
            </w:r>
          </w:p>
        </w:tc>
        <w:tc>
          <w:tcPr>
            <w:tcW w:w="3101" w:type="dxa"/>
          </w:tcPr>
          <w:p>
            <w:pPr>
              <w:pStyle w:val="TableParagraph"/>
              <w:spacing w:line="306" w:lineRule="exact" w:before="16"/>
              <w:ind w:right="938"/>
              <w:jc w:val="right"/>
              <w:rPr>
                <w:sz w:val="24"/>
              </w:rPr>
            </w:pPr>
            <w:r>
              <w:rPr>
                <w:sz w:val="24"/>
              </w:rPr>
              <w:t>大通证券 </w:t>
            </w:r>
          </w:p>
        </w:tc>
        <w:tc>
          <w:tcPr>
            <w:tcW w:w="3944" w:type="dxa"/>
          </w:tcPr>
          <w:p>
            <w:pPr>
              <w:pStyle w:val="TableParagraph"/>
              <w:spacing w:line="306" w:lineRule="exact" w:before="16"/>
              <w:ind w:left="443" w:right="315"/>
              <w:rPr>
                <w:sz w:val="24"/>
              </w:rPr>
            </w:pPr>
            <w:r>
              <w:rPr>
                <w:sz w:val="24"/>
              </w:rPr>
              <w:t>434 </w:t>
            </w:r>
          </w:p>
        </w:tc>
      </w:tr>
      <w:tr>
        <w:trPr>
          <w:trHeight w:val="342" w:hRule="atLeast"/>
        </w:trPr>
        <w:tc>
          <w:tcPr>
            <w:tcW w:w="1291" w:type="dxa"/>
          </w:tcPr>
          <w:p>
            <w:pPr>
              <w:pStyle w:val="TableParagraph"/>
              <w:spacing w:line="240" w:lineRule="auto" w:before="14"/>
              <w:ind w:right="396"/>
              <w:jc w:val="right"/>
              <w:rPr>
                <w:sz w:val="24"/>
              </w:rPr>
            </w:pPr>
            <w:r>
              <w:rPr>
                <w:sz w:val="24"/>
              </w:rPr>
              <w:t>91 </w:t>
            </w:r>
          </w:p>
        </w:tc>
        <w:tc>
          <w:tcPr>
            <w:tcW w:w="3101" w:type="dxa"/>
          </w:tcPr>
          <w:p>
            <w:pPr>
              <w:pStyle w:val="TableParagraph"/>
              <w:spacing w:line="240" w:lineRule="auto" w:before="14"/>
              <w:ind w:right="938"/>
              <w:jc w:val="right"/>
              <w:rPr>
                <w:sz w:val="24"/>
              </w:rPr>
            </w:pPr>
            <w:r>
              <w:rPr>
                <w:sz w:val="24"/>
              </w:rPr>
              <w:t>汇丰前海 </w:t>
            </w:r>
          </w:p>
        </w:tc>
        <w:tc>
          <w:tcPr>
            <w:tcW w:w="3944" w:type="dxa"/>
          </w:tcPr>
          <w:p>
            <w:pPr>
              <w:pStyle w:val="TableParagraph"/>
              <w:spacing w:line="240" w:lineRule="auto" w:before="14"/>
              <w:ind w:left="443" w:right="315"/>
              <w:rPr>
                <w:sz w:val="24"/>
              </w:rPr>
            </w:pPr>
            <w:r>
              <w:rPr>
                <w:sz w:val="24"/>
              </w:rPr>
              <w:t>325 </w:t>
            </w:r>
          </w:p>
        </w:tc>
      </w:tr>
      <w:tr>
        <w:trPr>
          <w:trHeight w:val="340" w:hRule="atLeast"/>
        </w:trPr>
        <w:tc>
          <w:tcPr>
            <w:tcW w:w="1291" w:type="dxa"/>
          </w:tcPr>
          <w:p>
            <w:pPr>
              <w:pStyle w:val="TableParagraph"/>
              <w:spacing w:line="306" w:lineRule="exact" w:before="14"/>
              <w:ind w:right="396"/>
              <w:jc w:val="right"/>
              <w:rPr>
                <w:sz w:val="24"/>
              </w:rPr>
            </w:pPr>
            <w:r>
              <w:rPr>
                <w:sz w:val="24"/>
              </w:rPr>
              <w:t>92 </w:t>
            </w:r>
          </w:p>
        </w:tc>
        <w:tc>
          <w:tcPr>
            <w:tcW w:w="3101" w:type="dxa"/>
          </w:tcPr>
          <w:p>
            <w:pPr>
              <w:pStyle w:val="TableParagraph"/>
              <w:spacing w:line="306" w:lineRule="exact" w:before="14"/>
              <w:ind w:right="938"/>
              <w:jc w:val="right"/>
              <w:rPr>
                <w:sz w:val="24"/>
              </w:rPr>
            </w:pPr>
            <w:r>
              <w:rPr>
                <w:sz w:val="24"/>
              </w:rPr>
              <w:t>中天证券 </w:t>
            </w:r>
          </w:p>
        </w:tc>
        <w:tc>
          <w:tcPr>
            <w:tcW w:w="3944" w:type="dxa"/>
          </w:tcPr>
          <w:p>
            <w:pPr>
              <w:pStyle w:val="TableParagraph"/>
              <w:spacing w:line="306" w:lineRule="exact" w:before="14"/>
              <w:ind w:left="443" w:right="315"/>
              <w:rPr>
                <w:sz w:val="24"/>
              </w:rPr>
            </w:pPr>
            <w:r>
              <w:rPr>
                <w:sz w:val="24"/>
              </w:rPr>
              <w:t>255 </w:t>
            </w:r>
          </w:p>
        </w:tc>
      </w:tr>
      <w:tr>
        <w:trPr>
          <w:trHeight w:val="342" w:hRule="atLeast"/>
        </w:trPr>
        <w:tc>
          <w:tcPr>
            <w:tcW w:w="1291" w:type="dxa"/>
          </w:tcPr>
          <w:p>
            <w:pPr>
              <w:pStyle w:val="TableParagraph"/>
              <w:spacing w:line="306" w:lineRule="exact" w:before="16"/>
              <w:ind w:right="396"/>
              <w:jc w:val="right"/>
              <w:rPr>
                <w:sz w:val="24"/>
              </w:rPr>
            </w:pPr>
            <w:r>
              <w:rPr>
                <w:sz w:val="24"/>
              </w:rPr>
              <w:t>93 </w:t>
            </w:r>
          </w:p>
        </w:tc>
        <w:tc>
          <w:tcPr>
            <w:tcW w:w="3101" w:type="dxa"/>
          </w:tcPr>
          <w:p>
            <w:pPr>
              <w:pStyle w:val="TableParagraph"/>
              <w:spacing w:line="306" w:lineRule="exact" w:before="16"/>
              <w:ind w:right="938"/>
              <w:jc w:val="right"/>
              <w:rPr>
                <w:sz w:val="24"/>
              </w:rPr>
            </w:pPr>
            <w:r>
              <w:rPr>
                <w:sz w:val="24"/>
              </w:rPr>
              <w:t>中邮证券 </w:t>
            </w:r>
          </w:p>
        </w:tc>
        <w:tc>
          <w:tcPr>
            <w:tcW w:w="3944" w:type="dxa"/>
          </w:tcPr>
          <w:p>
            <w:pPr>
              <w:pStyle w:val="TableParagraph"/>
              <w:spacing w:line="306" w:lineRule="exact" w:before="16"/>
              <w:ind w:left="443" w:right="315"/>
              <w:rPr>
                <w:sz w:val="24"/>
              </w:rPr>
            </w:pPr>
            <w:r>
              <w:rPr>
                <w:sz w:val="24"/>
              </w:rPr>
              <w:t>245 </w:t>
            </w:r>
          </w:p>
        </w:tc>
      </w:tr>
      <w:tr>
        <w:trPr>
          <w:trHeight w:val="342" w:hRule="atLeast"/>
        </w:trPr>
        <w:tc>
          <w:tcPr>
            <w:tcW w:w="1291" w:type="dxa"/>
          </w:tcPr>
          <w:p>
            <w:pPr>
              <w:pStyle w:val="TableParagraph"/>
              <w:spacing w:line="240" w:lineRule="auto" w:before="14"/>
              <w:ind w:right="396"/>
              <w:jc w:val="right"/>
              <w:rPr>
                <w:sz w:val="24"/>
              </w:rPr>
            </w:pPr>
            <w:r>
              <w:rPr>
                <w:sz w:val="24"/>
              </w:rPr>
              <w:t>94 </w:t>
            </w:r>
          </w:p>
        </w:tc>
        <w:tc>
          <w:tcPr>
            <w:tcW w:w="3101" w:type="dxa"/>
          </w:tcPr>
          <w:p>
            <w:pPr>
              <w:pStyle w:val="TableParagraph"/>
              <w:spacing w:line="240" w:lineRule="auto" w:before="14"/>
              <w:ind w:right="938"/>
              <w:jc w:val="right"/>
              <w:rPr>
                <w:sz w:val="24"/>
              </w:rPr>
            </w:pPr>
            <w:r>
              <w:rPr>
                <w:sz w:val="24"/>
              </w:rPr>
              <w:t>东亚前海 </w:t>
            </w:r>
          </w:p>
        </w:tc>
        <w:tc>
          <w:tcPr>
            <w:tcW w:w="3944" w:type="dxa"/>
          </w:tcPr>
          <w:p>
            <w:pPr>
              <w:pStyle w:val="TableParagraph"/>
              <w:spacing w:line="240" w:lineRule="auto" w:before="14"/>
              <w:ind w:left="443" w:right="315"/>
              <w:rPr>
                <w:sz w:val="24"/>
              </w:rPr>
            </w:pPr>
            <w:r>
              <w:rPr>
                <w:sz w:val="24"/>
              </w:rPr>
              <w:t>165 </w:t>
            </w:r>
          </w:p>
        </w:tc>
      </w:tr>
      <w:tr>
        <w:trPr>
          <w:trHeight w:val="340" w:hRule="atLeast"/>
        </w:trPr>
        <w:tc>
          <w:tcPr>
            <w:tcW w:w="1291" w:type="dxa"/>
          </w:tcPr>
          <w:p>
            <w:pPr>
              <w:pStyle w:val="TableParagraph"/>
              <w:spacing w:line="306" w:lineRule="exact" w:before="14"/>
              <w:ind w:right="396"/>
              <w:jc w:val="right"/>
              <w:rPr>
                <w:sz w:val="24"/>
              </w:rPr>
            </w:pPr>
            <w:r>
              <w:rPr>
                <w:sz w:val="24"/>
              </w:rPr>
              <w:t>95 </w:t>
            </w:r>
          </w:p>
        </w:tc>
        <w:tc>
          <w:tcPr>
            <w:tcW w:w="3101" w:type="dxa"/>
          </w:tcPr>
          <w:p>
            <w:pPr>
              <w:pStyle w:val="TableParagraph"/>
              <w:spacing w:line="306" w:lineRule="exact" w:before="14"/>
              <w:ind w:right="938"/>
              <w:jc w:val="right"/>
              <w:rPr>
                <w:sz w:val="24"/>
              </w:rPr>
            </w:pPr>
            <w:r>
              <w:rPr>
                <w:sz w:val="24"/>
              </w:rPr>
              <w:t>网信证券 </w:t>
            </w:r>
          </w:p>
        </w:tc>
        <w:tc>
          <w:tcPr>
            <w:tcW w:w="3944" w:type="dxa"/>
          </w:tcPr>
          <w:p>
            <w:pPr>
              <w:pStyle w:val="TableParagraph"/>
              <w:spacing w:line="306" w:lineRule="exact" w:before="14"/>
              <w:ind w:left="443" w:right="315"/>
              <w:rPr>
                <w:sz w:val="24"/>
              </w:rPr>
            </w:pPr>
            <w:r>
              <w:rPr>
                <w:sz w:val="24"/>
              </w:rPr>
              <w:t>65 </w:t>
            </w:r>
          </w:p>
        </w:tc>
      </w:tr>
      <w:tr>
        <w:trPr>
          <w:trHeight w:val="342" w:hRule="atLeast"/>
        </w:trPr>
        <w:tc>
          <w:tcPr>
            <w:tcW w:w="1291" w:type="dxa"/>
          </w:tcPr>
          <w:p>
            <w:pPr>
              <w:pStyle w:val="TableParagraph"/>
              <w:spacing w:line="306" w:lineRule="exact" w:before="16"/>
              <w:ind w:right="396"/>
              <w:jc w:val="right"/>
              <w:rPr>
                <w:sz w:val="24"/>
              </w:rPr>
            </w:pPr>
            <w:r>
              <w:rPr>
                <w:sz w:val="24"/>
              </w:rPr>
              <w:t>96 </w:t>
            </w:r>
          </w:p>
        </w:tc>
        <w:tc>
          <w:tcPr>
            <w:tcW w:w="3101" w:type="dxa"/>
          </w:tcPr>
          <w:p>
            <w:pPr>
              <w:pStyle w:val="TableParagraph"/>
              <w:spacing w:line="306" w:lineRule="exact" w:before="16"/>
              <w:ind w:right="938"/>
              <w:jc w:val="right"/>
              <w:rPr>
                <w:sz w:val="24"/>
              </w:rPr>
            </w:pPr>
            <w:r>
              <w:rPr>
                <w:sz w:val="24"/>
              </w:rPr>
              <w:t>中天国富 </w:t>
            </w:r>
          </w:p>
        </w:tc>
        <w:tc>
          <w:tcPr>
            <w:tcW w:w="3944" w:type="dxa"/>
          </w:tcPr>
          <w:p>
            <w:pPr>
              <w:pStyle w:val="TableParagraph"/>
              <w:spacing w:line="306" w:lineRule="exact" w:before="16"/>
              <w:ind w:left="443" w:right="315"/>
              <w:rPr>
                <w:sz w:val="24"/>
              </w:rPr>
            </w:pPr>
            <w:r>
              <w:rPr>
                <w:sz w:val="24"/>
              </w:rPr>
              <w:t>5 </w:t>
            </w:r>
          </w:p>
        </w:tc>
      </w:tr>
      <w:tr>
        <w:trPr>
          <w:trHeight w:val="966" w:hRule="atLeast"/>
        </w:trPr>
        <w:tc>
          <w:tcPr>
            <w:tcW w:w="8336" w:type="dxa"/>
            <w:gridSpan w:val="3"/>
          </w:tcPr>
          <w:p>
            <w:pPr>
              <w:pStyle w:val="TableParagraph"/>
              <w:spacing w:line="240" w:lineRule="auto" w:before="52"/>
              <w:ind w:left="14" w:right="0"/>
              <w:jc w:val="left"/>
              <w:rPr>
                <w:sz w:val="18"/>
              </w:rPr>
            </w:pPr>
            <w:r>
              <w:rPr>
                <w:sz w:val="18"/>
              </w:rPr>
              <w:t>注：1、该指标代理机构客户买卖证券交易额为代理机构客户买卖股票、基金、债券和衍生品的交易额； </w:t>
            </w:r>
          </w:p>
          <w:p>
            <w:pPr>
              <w:pStyle w:val="TableParagraph"/>
              <w:spacing w:line="240" w:lineRule="auto" w:before="82"/>
              <w:ind w:left="14" w:right="0"/>
              <w:jc w:val="left"/>
              <w:rPr>
                <w:sz w:val="18"/>
              </w:rPr>
            </w:pPr>
            <w:r>
              <w:rPr>
                <w:sz w:val="18"/>
              </w:rPr>
              <w:t>2、该指标中位数为 7,536 亿元，中位数以上的为排名前 48 位的公司； </w:t>
            </w:r>
          </w:p>
          <w:p>
            <w:pPr>
              <w:pStyle w:val="TableParagraph"/>
              <w:spacing w:line="240" w:lineRule="auto" w:before="81"/>
              <w:ind w:left="14" w:right="0"/>
              <w:jc w:val="left"/>
              <w:rPr>
                <w:sz w:val="24"/>
              </w:rPr>
            </w:pPr>
            <w:r>
              <w:rPr>
                <w:sz w:val="18"/>
              </w:rPr>
              <w:t>3、此项排名适用于 2020 年证券公司分类评价工作。</w:t>
            </w:r>
            <w:r>
              <w:rPr>
                <w:position w:val="-1"/>
                <w:sz w:val="24"/>
              </w:rPr>
              <w:t> </w:t>
            </w:r>
          </w:p>
        </w:tc>
      </w:tr>
    </w:tbl>
    <w:p>
      <w:pPr>
        <w:pStyle w:val="BodyText"/>
        <w:rPr>
          <w:sz w:val="20"/>
        </w:rPr>
      </w:pPr>
    </w:p>
    <w:p>
      <w:pPr>
        <w:pStyle w:val="BodyText"/>
        <w:spacing w:before="6"/>
        <w:rPr>
          <w:sz w:val="18"/>
        </w:rPr>
      </w:pPr>
    </w:p>
    <w:p>
      <w:pPr>
        <w:pStyle w:val="ListParagraph"/>
        <w:numPr>
          <w:ilvl w:val="0"/>
          <w:numId w:val="1"/>
        </w:numPr>
        <w:tabs>
          <w:tab w:pos="1349" w:val="left" w:leader="none"/>
        </w:tabs>
        <w:spacing w:line="538" w:lineRule="exact" w:before="0" w:after="0"/>
        <w:ind w:left="1348" w:right="0" w:hanging="485"/>
        <w:jc w:val="left"/>
        <w:rPr>
          <w:b/>
          <w:sz w:val="32"/>
        </w:rPr>
      </w:pPr>
      <w:r>
        <w:rPr>
          <w:b/>
          <w:spacing w:val="14"/>
          <w:sz w:val="32"/>
        </w:rPr>
        <w:t>证券公司</w:t>
      </w:r>
      <w:r>
        <w:rPr>
          <w:b/>
          <w:sz w:val="32"/>
        </w:rPr>
        <w:t>2019</w:t>
      </w:r>
      <w:r>
        <w:rPr>
          <w:b/>
          <w:spacing w:val="-7"/>
          <w:sz w:val="32"/>
        </w:rPr>
        <w:t> 年度代理机构客户买卖证券交易额占</w:t>
      </w:r>
    </w:p>
    <w:p>
      <w:pPr>
        <w:pStyle w:val="BodyText"/>
        <w:spacing w:before="11"/>
        <w:ind w:left="1641"/>
      </w:pPr>
      <w:r>
        <w:rPr/>
        <w:pict>
          <v:shape style="position:absolute;margin-left:89.064003pt;margin-top:27.831215pt;width:417.6pt;height:121.75pt;mso-position-horizontal-relative:page;mso-position-vertical-relative:paragraph;z-index:112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91"/>
                    <w:gridCol w:w="3312"/>
                    <w:gridCol w:w="3732"/>
                  </w:tblGrid>
                  <w:tr>
                    <w:trPr>
                      <w:trHeight w:val="653" w:hRule="atLeast"/>
                    </w:trPr>
                    <w:tc>
                      <w:tcPr>
                        <w:tcW w:w="1291" w:type="dxa"/>
                      </w:tcPr>
                      <w:p>
                        <w:pPr>
                          <w:pStyle w:val="TableParagraph"/>
                          <w:spacing w:line="240" w:lineRule="auto" w:before="170"/>
                          <w:ind w:left="443" w:right="316"/>
                          <w:rPr>
                            <w:b/>
                            <w:sz w:val="24"/>
                          </w:rPr>
                        </w:pPr>
                        <w:r>
                          <w:rPr>
                            <w:b/>
                            <w:sz w:val="24"/>
                          </w:rPr>
                          <w:t>序号</w:t>
                        </w:r>
                        <w:r>
                          <w:rPr>
                            <w:b/>
                            <w:w w:val="99"/>
                            <w:sz w:val="24"/>
                          </w:rPr>
                          <w:t> </w:t>
                        </w:r>
                      </w:p>
                    </w:tc>
                    <w:tc>
                      <w:tcPr>
                        <w:tcW w:w="3312" w:type="dxa"/>
                      </w:tcPr>
                      <w:p>
                        <w:pPr>
                          <w:pStyle w:val="TableParagraph"/>
                          <w:spacing w:line="240" w:lineRule="auto" w:before="170"/>
                          <w:ind w:right="1041"/>
                          <w:jc w:val="right"/>
                          <w:rPr>
                            <w:b/>
                            <w:sz w:val="24"/>
                          </w:rPr>
                        </w:pPr>
                        <w:r>
                          <w:rPr>
                            <w:b/>
                            <w:sz w:val="24"/>
                          </w:rPr>
                          <w:t>证券公司</w:t>
                        </w:r>
                        <w:r>
                          <w:rPr>
                            <w:b/>
                            <w:w w:val="99"/>
                            <w:sz w:val="24"/>
                          </w:rPr>
                          <w:t> </w:t>
                        </w:r>
                      </w:p>
                    </w:tc>
                    <w:tc>
                      <w:tcPr>
                        <w:tcW w:w="3732" w:type="dxa"/>
                      </w:tcPr>
                      <w:p>
                        <w:pPr>
                          <w:pStyle w:val="TableParagraph"/>
                          <w:spacing w:line="310" w:lineRule="atLeast" w:before="11"/>
                          <w:ind w:left="178" w:right="46" w:hanging="120"/>
                          <w:jc w:val="left"/>
                          <w:rPr>
                            <w:b/>
                            <w:sz w:val="24"/>
                          </w:rPr>
                        </w:pPr>
                        <w:r>
                          <w:rPr>
                            <w:b/>
                            <w:sz w:val="24"/>
                          </w:rPr>
                          <w:t>代理机构客户买卖证券交易额占代理全部客户买卖证券交易额比例</w:t>
                        </w:r>
                        <w:r>
                          <w:rPr>
                            <w:b/>
                            <w:w w:val="99"/>
                            <w:sz w:val="24"/>
                          </w:rPr>
                          <w:t> </w:t>
                        </w:r>
                      </w:p>
                    </w:tc>
                  </w:tr>
                  <w:tr>
                    <w:trPr>
                      <w:trHeight w:val="342" w:hRule="atLeast"/>
                    </w:trPr>
                    <w:tc>
                      <w:tcPr>
                        <w:tcW w:w="1291" w:type="dxa"/>
                      </w:tcPr>
                      <w:p>
                        <w:pPr>
                          <w:pStyle w:val="TableParagraph"/>
                          <w:spacing w:line="306" w:lineRule="exact" w:before="16"/>
                          <w:ind w:left="440" w:right="316"/>
                          <w:rPr>
                            <w:sz w:val="24"/>
                          </w:rPr>
                        </w:pPr>
                        <w:r>
                          <w:rPr>
                            <w:sz w:val="24"/>
                          </w:rPr>
                          <w:t>1 </w:t>
                        </w:r>
                      </w:p>
                    </w:tc>
                    <w:tc>
                      <w:tcPr>
                        <w:tcW w:w="3312" w:type="dxa"/>
                      </w:tcPr>
                      <w:p>
                        <w:pPr>
                          <w:pStyle w:val="TableParagraph"/>
                          <w:spacing w:line="306" w:lineRule="exact" w:before="16"/>
                          <w:ind w:right="1043"/>
                          <w:jc w:val="right"/>
                          <w:rPr>
                            <w:sz w:val="24"/>
                          </w:rPr>
                        </w:pPr>
                        <w:r>
                          <w:rPr>
                            <w:sz w:val="24"/>
                          </w:rPr>
                          <w:t>北京高华 </w:t>
                        </w:r>
                      </w:p>
                    </w:tc>
                    <w:tc>
                      <w:tcPr>
                        <w:tcW w:w="3732" w:type="dxa"/>
                      </w:tcPr>
                      <w:p>
                        <w:pPr>
                          <w:pStyle w:val="TableParagraph"/>
                          <w:spacing w:line="306" w:lineRule="exact" w:before="16"/>
                          <w:ind w:left="1485" w:right="1356"/>
                          <w:rPr>
                            <w:sz w:val="24"/>
                          </w:rPr>
                        </w:pPr>
                        <w:r>
                          <w:rPr>
                            <w:sz w:val="24"/>
                          </w:rPr>
                          <w:t>100.00% </w:t>
                        </w:r>
                      </w:p>
                    </w:tc>
                  </w:tr>
                  <w:tr>
                    <w:trPr>
                      <w:trHeight w:val="342" w:hRule="atLeast"/>
                    </w:trPr>
                    <w:tc>
                      <w:tcPr>
                        <w:tcW w:w="1291" w:type="dxa"/>
                      </w:tcPr>
                      <w:p>
                        <w:pPr>
                          <w:pStyle w:val="TableParagraph"/>
                          <w:spacing w:line="306" w:lineRule="exact" w:before="16"/>
                          <w:ind w:left="440" w:right="316"/>
                          <w:rPr>
                            <w:sz w:val="24"/>
                          </w:rPr>
                        </w:pPr>
                        <w:r>
                          <w:rPr>
                            <w:sz w:val="24"/>
                          </w:rPr>
                          <w:t>2 </w:t>
                        </w:r>
                      </w:p>
                    </w:tc>
                    <w:tc>
                      <w:tcPr>
                        <w:tcW w:w="3312" w:type="dxa"/>
                      </w:tcPr>
                      <w:p>
                        <w:pPr>
                          <w:pStyle w:val="TableParagraph"/>
                          <w:spacing w:line="306" w:lineRule="exact" w:before="16"/>
                          <w:ind w:right="1043"/>
                          <w:jc w:val="right"/>
                          <w:rPr>
                            <w:sz w:val="24"/>
                          </w:rPr>
                        </w:pPr>
                        <w:r>
                          <w:rPr>
                            <w:sz w:val="24"/>
                          </w:rPr>
                          <w:t>瑞银证券 </w:t>
                        </w:r>
                      </w:p>
                    </w:tc>
                    <w:tc>
                      <w:tcPr>
                        <w:tcW w:w="3732" w:type="dxa"/>
                      </w:tcPr>
                      <w:p>
                        <w:pPr>
                          <w:pStyle w:val="TableParagraph"/>
                          <w:spacing w:line="306" w:lineRule="exact" w:before="16"/>
                          <w:ind w:left="1485" w:right="1356"/>
                          <w:rPr>
                            <w:sz w:val="24"/>
                          </w:rPr>
                        </w:pPr>
                        <w:r>
                          <w:rPr>
                            <w:sz w:val="24"/>
                          </w:rPr>
                          <w:t>98.66% </w:t>
                        </w:r>
                      </w:p>
                    </w:tc>
                  </w:tr>
                  <w:tr>
                    <w:trPr>
                      <w:trHeight w:val="340" w:hRule="atLeast"/>
                    </w:trPr>
                    <w:tc>
                      <w:tcPr>
                        <w:tcW w:w="1291" w:type="dxa"/>
                      </w:tcPr>
                      <w:p>
                        <w:pPr>
                          <w:pStyle w:val="TableParagraph"/>
                          <w:spacing w:line="306" w:lineRule="exact" w:before="14"/>
                          <w:ind w:left="440" w:right="316"/>
                          <w:rPr>
                            <w:sz w:val="24"/>
                          </w:rPr>
                        </w:pPr>
                        <w:r>
                          <w:rPr>
                            <w:sz w:val="24"/>
                          </w:rPr>
                          <w:t>3 </w:t>
                        </w:r>
                      </w:p>
                    </w:tc>
                    <w:tc>
                      <w:tcPr>
                        <w:tcW w:w="3312" w:type="dxa"/>
                      </w:tcPr>
                      <w:p>
                        <w:pPr>
                          <w:pStyle w:val="TableParagraph"/>
                          <w:spacing w:line="306" w:lineRule="exact" w:before="14"/>
                          <w:ind w:right="1043"/>
                          <w:jc w:val="right"/>
                          <w:rPr>
                            <w:sz w:val="24"/>
                          </w:rPr>
                        </w:pPr>
                        <w:r>
                          <w:rPr>
                            <w:sz w:val="24"/>
                          </w:rPr>
                          <w:t>天风证券 </w:t>
                        </w:r>
                      </w:p>
                    </w:tc>
                    <w:tc>
                      <w:tcPr>
                        <w:tcW w:w="3732" w:type="dxa"/>
                      </w:tcPr>
                      <w:p>
                        <w:pPr>
                          <w:pStyle w:val="TableParagraph"/>
                          <w:spacing w:line="306" w:lineRule="exact" w:before="14"/>
                          <w:ind w:left="1485" w:right="1356"/>
                          <w:rPr>
                            <w:sz w:val="24"/>
                          </w:rPr>
                        </w:pPr>
                        <w:r>
                          <w:rPr>
                            <w:sz w:val="24"/>
                          </w:rPr>
                          <w:t>87.13% </w:t>
                        </w:r>
                      </w:p>
                    </w:tc>
                  </w:tr>
                  <w:tr>
                    <w:trPr>
                      <w:trHeight w:val="342" w:hRule="atLeast"/>
                    </w:trPr>
                    <w:tc>
                      <w:tcPr>
                        <w:tcW w:w="1291" w:type="dxa"/>
                      </w:tcPr>
                      <w:p>
                        <w:pPr>
                          <w:pStyle w:val="TableParagraph"/>
                          <w:spacing w:line="306" w:lineRule="exact" w:before="16"/>
                          <w:ind w:left="440" w:right="316"/>
                          <w:rPr>
                            <w:sz w:val="24"/>
                          </w:rPr>
                        </w:pPr>
                        <w:r>
                          <w:rPr>
                            <w:sz w:val="24"/>
                          </w:rPr>
                          <w:t>4 </w:t>
                        </w:r>
                      </w:p>
                    </w:tc>
                    <w:tc>
                      <w:tcPr>
                        <w:tcW w:w="3312" w:type="dxa"/>
                      </w:tcPr>
                      <w:p>
                        <w:pPr>
                          <w:pStyle w:val="TableParagraph"/>
                          <w:spacing w:line="306" w:lineRule="exact" w:before="16"/>
                          <w:ind w:right="1043"/>
                          <w:jc w:val="right"/>
                          <w:rPr>
                            <w:sz w:val="24"/>
                          </w:rPr>
                        </w:pPr>
                        <w:r>
                          <w:rPr>
                            <w:sz w:val="24"/>
                          </w:rPr>
                          <w:t>华创证券 </w:t>
                        </w:r>
                      </w:p>
                    </w:tc>
                    <w:tc>
                      <w:tcPr>
                        <w:tcW w:w="3732" w:type="dxa"/>
                      </w:tcPr>
                      <w:p>
                        <w:pPr>
                          <w:pStyle w:val="TableParagraph"/>
                          <w:spacing w:line="306" w:lineRule="exact" w:before="16"/>
                          <w:ind w:left="1485" w:right="1356"/>
                          <w:rPr>
                            <w:sz w:val="24"/>
                          </w:rPr>
                        </w:pPr>
                        <w:r>
                          <w:rPr>
                            <w:sz w:val="24"/>
                          </w:rPr>
                          <w:t>85.72% </w:t>
                        </w:r>
                      </w:p>
                    </w:tc>
                  </w:tr>
                  <w:tr>
                    <w:trPr>
                      <w:trHeight w:val="342" w:hRule="atLeast"/>
                    </w:trPr>
                    <w:tc>
                      <w:tcPr>
                        <w:tcW w:w="1291" w:type="dxa"/>
                      </w:tcPr>
                      <w:p>
                        <w:pPr>
                          <w:pStyle w:val="TableParagraph"/>
                          <w:spacing w:line="306" w:lineRule="exact" w:before="16"/>
                          <w:ind w:left="440" w:right="316"/>
                          <w:rPr>
                            <w:sz w:val="24"/>
                          </w:rPr>
                        </w:pPr>
                        <w:r>
                          <w:rPr>
                            <w:sz w:val="24"/>
                          </w:rPr>
                          <w:t>5 </w:t>
                        </w:r>
                      </w:p>
                    </w:tc>
                    <w:tc>
                      <w:tcPr>
                        <w:tcW w:w="3312" w:type="dxa"/>
                      </w:tcPr>
                      <w:p>
                        <w:pPr>
                          <w:pStyle w:val="TableParagraph"/>
                          <w:spacing w:line="306" w:lineRule="exact" w:before="16"/>
                          <w:ind w:right="1043"/>
                          <w:jc w:val="right"/>
                          <w:rPr>
                            <w:sz w:val="24"/>
                          </w:rPr>
                        </w:pPr>
                        <w:r>
                          <w:rPr>
                            <w:sz w:val="24"/>
                          </w:rPr>
                          <w:t>川财证券 </w:t>
                        </w:r>
                      </w:p>
                    </w:tc>
                    <w:tc>
                      <w:tcPr>
                        <w:tcW w:w="3732" w:type="dxa"/>
                      </w:tcPr>
                      <w:p>
                        <w:pPr>
                          <w:pStyle w:val="TableParagraph"/>
                          <w:spacing w:line="306" w:lineRule="exact" w:before="16"/>
                          <w:ind w:left="1485" w:right="1356"/>
                          <w:rPr>
                            <w:sz w:val="24"/>
                          </w:rPr>
                        </w:pPr>
                        <w:r>
                          <w:rPr>
                            <w:sz w:val="24"/>
                          </w:rPr>
                          <w:t>84.06% </w:t>
                        </w:r>
                      </w:p>
                    </w:tc>
                  </w:tr>
                </w:tbl>
                <w:p>
                  <w:pPr>
                    <w:pStyle w:val="BodyText"/>
                  </w:pPr>
                </w:p>
              </w:txbxContent>
            </v:textbox>
            <w10:wrap type="none"/>
          </v:shape>
        </w:pict>
      </w:r>
      <w:r>
        <w:rPr/>
        <w:t>代理全部客户买卖证券交易额比例排名</w:t>
      </w:r>
    </w:p>
    <w:p>
      <w:pPr>
        <w:spacing w:after="0"/>
        <w:sectPr>
          <w:pgSz w:w="11910" w:h="16840"/>
          <w:pgMar w:header="0" w:footer="1122" w:top="1420" w:bottom="1320" w:left="1580" w:right="1580"/>
        </w:sectPr>
      </w:pPr>
    </w:p>
    <w:tbl>
      <w:tblPr>
        <w:tblW w:w="0" w:type="auto"/>
        <w:jc w:val="left"/>
        <w:tblInd w:w="2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91"/>
        <w:gridCol w:w="3312"/>
        <w:gridCol w:w="3732"/>
      </w:tblGrid>
      <w:tr>
        <w:trPr>
          <w:trHeight w:val="342" w:hRule="atLeast"/>
        </w:trPr>
        <w:tc>
          <w:tcPr>
            <w:tcW w:w="1291" w:type="dxa"/>
          </w:tcPr>
          <w:p>
            <w:pPr>
              <w:pStyle w:val="TableParagraph"/>
              <w:spacing w:line="240" w:lineRule="auto" w:before="14"/>
              <w:ind w:right="456"/>
              <w:jc w:val="right"/>
              <w:rPr>
                <w:sz w:val="24"/>
              </w:rPr>
            </w:pPr>
            <w:r>
              <w:rPr>
                <w:sz w:val="24"/>
              </w:rPr>
              <w:t>6 </w:t>
            </w:r>
          </w:p>
        </w:tc>
        <w:tc>
          <w:tcPr>
            <w:tcW w:w="3312" w:type="dxa"/>
          </w:tcPr>
          <w:p>
            <w:pPr>
              <w:pStyle w:val="TableParagraph"/>
              <w:spacing w:line="240" w:lineRule="auto" w:before="14"/>
              <w:ind w:left="249" w:right="118"/>
              <w:rPr>
                <w:sz w:val="24"/>
              </w:rPr>
            </w:pPr>
            <w:r>
              <w:rPr>
                <w:sz w:val="24"/>
              </w:rPr>
              <w:t>华宝证券 </w:t>
            </w:r>
          </w:p>
        </w:tc>
        <w:tc>
          <w:tcPr>
            <w:tcW w:w="3732" w:type="dxa"/>
          </w:tcPr>
          <w:p>
            <w:pPr>
              <w:pStyle w:val="TableParagraph"/>
              <w:spacing w:line="240" w:lineRule="auto" w:before="14"/>
              <w:ind w:right="1374"/>
              <w:jc w:val="right"/>
              <w:rPr>
                <w:sz w:val="24"/>
              </w:rPr>
            </w:pPr>
            <w:r>
              <w:rPr>
                <w:sz w:val="24"/>
              </w:rPr>
              <w:t>79.72% </w:t>
            </w:r>
          </w:p>
        </w:tc>
      </w:tr>
      <w:tr>
        <w:trPr>
          <w:trHeight w:val="340" w:hRule="atLeast"/>
        </w:trPr>
        <w:tc>
          <w:tcPr>
            <w:tcW w:w="1291" w:type="dxa"/>
          </w:tcPr>
          <w:p>
            <w:pPr>
              <w:pStyle w:val="TableParagraph"/>
              <w:spacing w:line="306" w:lineRule="exact" w:before="14"/>
              <w:ind w:right="456"/>
              <w:jc w:val="right"/>
              <w:rPr>
                <w:sz w:val="24"/>
              </w:rPr>
            </w:pPr>
            <w:r>
              <w:rPr>
                <w:sz w:val="24"/>
              </w:rPr>
              <w:t>7 </w:t>
            </w:r>
          </w:p>
        </w:tc>
        <w:tc>
          <w:tcPr>
            <w:tcW w:w="3312" w:type="dxa"/>
          </w:tcPr>
          <w:p>
            <w:pPr>
              <w:pStyle w:val="TableParagraph"/>
              <w:spacing w:line="306" w:lineRule="exact" w:before="14"/>
              <w:ind w:left="249" w:right="118"/>
              <w:rPr>
                <w:sz w:val="24"/>
              </w:rPr>
            </w:pPr>
            <w:r>
              <w:rPr>
                <w:sz w:val="24"/>
              </w:rPr>
              <w:t>东方证券 </w:t>
            </w:r>
          </w:p>
        </w:tc>
        <w:tc>
          <w:tcPr>
            <w:tcW w:w="3732" w:type="dxa"/>
          </w:tcPr>
          <w:p>
            <w:pPr>
              <w:pStyle w:val="TableParagraph"/>
              <w:spacing w:line="306" w:lineRule="exact" w:before="14"/>
              <w:ind w:right="1374"/>
              <w:jc w:val="right"/>
              <w:rPr>
                <w:sz w:val="24"/>
              </w:rPr>
            </w:pPr>
            <w:r>
              <w:rPr>
                <w:sz w:val="24"/>
              </w:rPr>
              <w:t>76.38% </w:t>
            </w:r>
          </w:p>
        </w:tc>
      </w:tr>
      <w:tr>
        <w:trPr>
          <w:trHeight w:val="342" w:hRule="atLeast"/>
        </w:trPr>
        <w:tc>
          <w:tcPr>
            <w:tcW w:w="1291" w:type="dxa"/>
          </w:tcPr>
          <w:p>
            <w:pPr>
              <w:pStyle w:val="TableParagraph"/>
              <w:spacing w:line="306" w:lineRule="exact" w:before="16"/>
              <w:ind w:right="456"/>
              <w:jc w:val="right"/>
              <w:rPr>
                <w:sz w:val="24"/>
              </w:rPr>
            </w:pPr>
            <w:r>
              <w:rPr>
                <w:sz w:val="24"/>
              </w:rPr>
              <w:t>8 </w:t>
            </w:r>
          </w:p>
        </w:tc>
        <w:tc>
          <w:tcPr>
            <w:tcW w:w="3312" w:type="dxa"/>
          </w:tcPr>
          <w:p>
            <w:pPr>
              <w:pStyle w:val="TableParagraph"/>
              <w:spacing w:line="306" w:lineRule="exact" w:before="16"/>
              <w:ind w:left="249" w:right="118"/>
              <w:rPr>
                <w:sz w:val="24"/>
              </w:rPr>
            </w:pPr>
            <w:r>
              <w:rPr>
                <w:sz w:val="24"/>
              </w:rPr>
              <w:t>中金公司 </w:t>
            </w:r>
          </w:p>
        </w:tc>
        <w:tc>
          <w:tcPr>
            <w:tcW w:w="3732" w:type="dxa"/>
          </w:tcPr>
          <w:p>
            <w:pPr>
              <w:pStyle w:val="TableParagraph"/>
              <w:spacing w:line="306" w:lineRule="exact" w:before="16"/>
              <w:ind w:right="1374"/>
              <w:jc w:val="right"/>
              <w:rPr>
                <w:sz w:val="24"/>
              </w:rPr>
            </w:pPr>
            <w:r>
              <w:rPr>
                <w:sz w:val="24"/>
              </w:rPr>
              <w:t>75.60% </w:t>
            </w:r>
          </w:p>
        </w:tc>
      </w:tr>
      <w:tr>
        <w:trPr>
          <w:trHeight w:val="342" w:hRule="atLeast"/>
        </w:trPr>
        <w:tc>
          <w:tcPr>
            <w:tcW w:w="1291" w:type="dxa"/>
          </w:tcPr>
          <w:p>
            <w:pPr>
              <w:pStyle w:val="TableParagraph"/>
              <w:spacing w:line="240" w:lineRule="auto" w:before="14"/>
              <w:ind w:right="456"/>
              <w:jc w:val="right"/>
              <w:rPr>
                <w:sz w:val="24"/>
              </w:rPr>
            </w:pPr>
            <w:r>
              <w:rPr>
                <w:sz w:val="24"/>
              </w:rPr>
              <w:t>9 </w:t>
            </w:r>
          </w:p>
        </w:tc>
        <w:tc>
          <w:tcPr>
            <w:tcW w:w="3312" w:type="dxa"/>
          </w:tcPr>
          <w:p>
            <w:pPr>
              <w:pStyle w:val="TableParagraph"/>
              <w:spacing w:line="240" w:lineRule="auto" w:before="14"/>
              <w:ind w:left="249" w:right="118"/>
              <w:rPr>
                <w:sz w:val="24"/>
              </w:rPr>
            </w:pPr>
            <w:r>
              <w:rPr>
                <w:sz w:val="24"/>
              </w:rPr>
              <w:t>第一创业 </w:t>
            </w:r>
          </w:p>
        </w:tc>
        <w:tc>
          <w:tcPr>
            <w:tcW w:w="3732" w:type="dxa"/>
          </w:tcPr>
          <w:p>
            <w:pPr>
              <w:pStyle w:val="TableParagraph"/>
              <w:spacing w:line="240" w:lineRule="auto" w:before="14"/>
              <w:ind w:right="1374"/>
              <w:jc w:val="right"/>
              <w:rPr>
                <w:sz w:val="24"/>
              </w:rPr>
            </w:pPr>
            <w:r>
              <w:rPr>
                <w:sz w:val="24"/>
              </w:rPr>
              <w:t>75.35% </w:t>
            </w:r>
          </w:p>
        </w:tc>
      </w:tr>
      <w:tr>
        <w:trPr>
          <w:trHeight w:val="340" w:hRule="atLeast"/>
        </w:trPr>
        <w:tc>
          <w:tcPr>
            <w:tcW w:w="1291" w:type="dxa"/>
          </w:tcPr>
          <w:p>
            <w:pPr>
              <w:pStyle w:val="TableParagraph"/>
              <w:spacing w:line="306" w:lineRule="exact" w:before="14"/>
              <w:ind w:right="396"/>
              <w:jc w:val="right"/>
              <w:rPr>
                <w:sz w:val="24"/>
              </w:rPr>
            </w:pPr>
            <w:r>
              <w:rPr>
                <w:sz w:val="24"/>
              </w:rPr>
              <w:t>10 </w:t>
            </w:r>
          </w:p>
        </w:tc>
        <w:tc>
          <w:tcPr>
            <w:tcW w:w="3312" w:type="dxa"/>
          </w:tcPr>
          <w:p>
            <w:pPr>
              <w:pStyle w:val="TableParagraph"/>
              <w:spacing w:line="306" w:lineRule="exact" w:before="14"/>
              <w:ind w:left="249" w:right="118"/>
              <w:rPr>
                <w:sz w:val="24"/>
              </w:rPr>
            </w:pPr>
            <w:r>
              <w:rPr>
                <w:sz w:val="24"/>
              </w:rPr>
              <w:t>中信证券 </w:t>
            </w:r>
          </w:p>
        </w:tc>
        <w:tc>
          <w:tcPr>
            <w:tcW w:w="3732" w:type="dxa"/>
          </w:tcPr>
          <w:p>
            <w:pPr>
              <w:pStyle w:val="TableParagraph"/>
              <w:spacing w:line="306" w:lineRule="exact" w:before="14"/>
              <w:ind w:right="1374"/>
              <w:jc w:val="right"/>
              <w:rPr>
                <w:sz w:val="24"/>
              </w:rPr>
            </w:pPr>
            <w:r>
              <w:rPr>
                <w:sz w:val="24"/>
              </w:rPr>
              <w:t>75.17% </w:t>
            </w:r>
          </w:p>
        </w:tc>
      </w:tr>
      <w:tr>
        <w:trPr>
          <w:trHeight w:val="342" w:hRule="atLeast"/>
        </w:trPr>
        <w:tc>
          <w:tcPr>
            <w:tcW w:w="1291" w:type="dxa"/>
          </w:tcPr>
          <w:p>
            <w:pPr>
              <w:pStyle w:val="TableParagraph"/>
              <w:spacing w:line="306" w:lineRule="exact" w:before="16"/>
              <w:ind w:right="396"/>
              <w:jc w:val="right"/>
              <w:rPr>
                <w:sz w:val="24"/>
              </w:rPr>
            </w:pPr>
            <w:r>
              <w:rPr>
                <w:sz w:val="24"/>
              </w:rPr>
              <w:t>11 </w:t>
            </w:r>
          </w:p>
        </w:tc>
        <w:tc>
          <w:tcPr>
            <w:tcW w:w="3312" w:type="dxa"/>
          </w:tcPr>
          <w:p>
            <w:pPr>
              <w:pStyle w:val="TableParagraph"/>
              <w:spacing w:line="306" w:lineRule="exact" w:before="16"/>
              <w:ind w:left="249" w:right="118"/>
              <w:rPr>
                <w:sz w:val="24"/>
              </w:rPr>
            </w:pPr>
            <w:r>
              <w:rPr>
                <w:sz w:val="24"/>
              </w:rPr>
              <w:t>兴业证券 </w:t>
            </w:r>
          </w:p>
        </w:tc>
        <w:tc>
          <w:tcPr>
            <w:tcW w:w="3732" w:type="dxa"/>
          </w:tcPr>
          <w:p>
            <w:pPr>
              <w:pStyle w:val="TableParagraph"/>
              <w:spacing w:line="306" w:lineRule="exact" w:before="16"/>
              <w:ind w:right="1374"/>
              <w:jc w:val="right"/>
              <w:rPr>
                <w:sz w:val="24"/>
              </w:rPr>
            </w:pPr>
            <w:r>
              <w:rPr>
                <w:sz w:val="24"/>
              </w:rPr>
              <w:t>71.27% </w:t>
            </w:r>
          </w:p>
        </w:tc>
      </w:tr>
      <w:tr>
        <w:trPr>
          <w:trHeight w:val="342" w:hRule="atLeast"/>
        </w:trPr>
        <w:tc>
          <w:tcPr>
            <w:tcW w:w="1291" w:type="dxa"/>
          </w:tcPr>
          <w:p>
            <w:pPr>
              <w:pStyle w:val="TableParagraph"/>
              <w:spacing w:line="240" w:lineRule="auto" w:before="14"/>
              <w:ind w:right="396"/>
              <w:jc w:val="right"/>
              <w:rPr>
                <w:sz w:val="24"/>
              </w:rPr>
            </w:pPr>
            <w:r>
              <w:rPr>
                <w:sz w:val="24"/>
              </w:rPr>
              <w:t>12 </w:t>
            </w:r>
          </w:p>
        </w:tc>
        <w:tc>
          <w:tcPr>
            <w:tcW w:w="3312" w:type="dxa"/>
          </w:tcPr>
          <w:p>
            <w:pPr>
              <w:pStyle w:val="TableParagraph"/>
              <w:spacing w:line="240" w:lineRule="auto" w:before="14"/>
              <w:ind w:left="249" w:right="118"/>
              <w:rPr>
                <w:sz w:val="24"/>
              </w:rPr>
            </w:pPr>
            <w:r>
              <w:rPr>
                <w:sz w:val="24"/>
              </w:rPr>
              <w:t>英大证券 </w:t>
            </w:r>
          </w:p>
        </w:tc>
        <w:tc>
          <w:tcPr>
            <w:tcW w:w="3732" w:type="dxa"/>
          </w:tcPr>
          <w:p>
            <w:pPr>
              <w:pStyle w:val="TableParagraph"/>
              <w:spacing w:line="240" w:lineRule="auto" w:before="14"/>
              <w:ind w:right="1374"/>
              <w:jc w:val="right"/>
              <w:rPr>
                <w:sz w:val="24"/>
              </w:rPr>
            </w:pPr>
            <w:r>
              <w:rPr>
                <w:sz w:val="24"/>
              </w:rPr>
              <w:t>69.97% </w:t>
            </w:r>
          </w:p>
        </w:tc>
      </w:tr>
      <w:tr>
        <w:trPr>
          <w:trHeight w:val="340" w:hRule="atLeast"/>
        </w:trPr>
        <w:tc>
          <w:tcPr>
            <w:tcW w:w="1291" w:type="dxa"/>
          </w:tcPr>
          <w:p>
            <w:pPr>
              <w:pStyle w:val="TableParagraph"/>
              <w:spacing w:line="306" w:lineRule="exact" w:before="14"/>
              <w:ind w:right="396"/>
              <w:jc w:val="right"/>
              <w:rPr>
                <w:sz w:val="24"/>
              </w:rPr>
            </w:pPr>
            <w:r>
              <w:rPr>
                <w:sz w:val="24"/>
              </w:rPr>
              <w:t>13 </w:t>
            </w:r>
          </w:p>
        </w:tc>
        <w:tc>
          <w:tcPr>
            <w:tcW w:w="3312" w:type="dxa"/>
          </w:tcPr>
          <w:p>
            <w:pPr>
              <w:pStyle w:val="TableParagraph"/>
              <w:spacing w:line="306" w:lineRule="exact" w:before="14"/>
              <w:ind w:left="249" w:right="118"/>
              <w:rPr>
                <w:sz w:val="24"/>
              </w:rPr>
            </w:pPr>
            <w:r>
              <w:rPr>
                <w:sz w:val="24"/>
              </w:rPr>
              <w:t>开源证券 </w:t>
            </w:r>
          </w:p>
        </w:tc>
        <w:tc>
          <w:tcPr>
            <w:tcW w:w="3732" w:type="dxa"/>
          </w:tcPr>
          <w:p>
            <w:pPr>
              <w:pStyle w:val="TableParagraph"/>
              <w:spacing w:line="306" w:lineRule="exact" w:before="14"/>
              <w:ind w:right="1374"/>
              <w:jc w:val="right"/>
              <w:rPr>
                <w:sz w:val="24"/>
              </w:rPr>
            </w:pPr>
            <w:r>
              <w:rPr>
                <w:sz w:val="24"/>
              </w:rPr>
              <w:t>67.27% </w:t>
            </w:r>
          </w:p>
        </w:tc>
      </w:tr>
      <w:tr>
        <w:trPr>
          <w:trHeight w:val="342" w:hRule="atLeast"/>
        </w:trPr>
        <w:tc>
          <w:tcPr>
            <w:tcW w:w="1291" w:type="dxa"/>
          </w:tcPr>
          <w:p>
            <w:pPr>
              <w:pStyle w:val="TableParagraph"/>
              <w:spacing w:line="306" w:lineRule="exact" w:before="16"/>
              <w:ind w:right="396"/>
              <w:jc w:val="right"/>
              <w:rPr>
                <w:sz w:val="24"/>
              </w:rPr>
            </w:pPr>
            <w:r>
              <w:rPr>
                <w:sz w:val="24"/>
              </w:rPr>
              <w:t>14 </w:t>
            </w:r>
          </w:p>
        </w:tc>
        <w:tc>
          <w:tcPr>
            <w:tcW w:w="3312" w:type="dxa"/>
          </w:tcPr>
          <w:p>
            <w:pPr>
              <w:pStyle w:val="TableParagraph"/>
              <w:spacing w:line="306" w:lineRule="exact" w:before="16"/>
              <w:ind w:left="249" w:right="118"/>
              <w:rPr>
                <w:sz w:val="24"/>
              </w:rPr>
            </w:pPr>
            <w:r>
              <w:rPr>
                <w:sz w:val="24"/>
              </w:rPr>
              <w:t>中银证券 </w:t>
            </w:r>
          </w:p>
        </w:tc>
        <w:tc>
          <w:tcPr>
            <w:tcW w:w="3732" w:type="dxa"/>
          </w:tcPr>
          <w:p>
            <w:pPr>
              <w:pStyle w:val="TableParagraph"/>
              <w:spacing w:line="306" w:lineRule="exact" w:before="16"/>
              <w:ind w:right="1374"/>
              <w:jc w:val="right"/>
              <w:rPr>
                <w:sz w:val="24"/>
              </w:rPr>
            </w:pPr>
            <w:r>
              <w:rPr>
                <w:sz w:val="24"/>
              </w:rPr>
              <w:t>66.99% </w:t>
            </w:r>
          </w:p>
        </w:tc>
      </w:tr>
      <w:tr>
        <w:trPr>
          <w:trHeight w:val="342" w:hRule="atLeast"/>
        </w:trPr>
        <w:tc>
          <w:tcPr>
            <w:tcW w:w="1291" w:type="dxa"/>
          </w:tcPr>
          <w:p>
            <w:pPr>
              <w:pStyle w:val="TableParagraph"/>
              <w:spacing w:line="240" w:lineRule="auto" w:before="14"/>
              <w:ind w:right="396"/>
              <w:jc w:val="right"/>
              <w:rPr>
                <w:sz w:val="24"/>
              </w:rPr>
            </w:pPr>
            <w:r>
              <w:rPr>
                <w:sz w:val="24"/>
              </w:rPr>
              <w:t>15 </w:t>
            </w:r>
          </w:p>
        </w:tc>
        <w:tc>
          <w:tcPr>
            <w:tcW w:w="3312" w:type="dxa"/>
          </w:tcPr>
          <w:p>
            <w:pPr>
              <w:pStyle w:val="TableParagraph"/>
              <w:spacing w:line="240" w:lineRule="auto" w:before="14"/>
              <w:ind w:left="249" w:right="118"/>
              <w:rPr>
                <w:sz w:val="24"/>
              </w:rPr>
            </w:pPr>
            <w:r>
              <w:rPr>
                <w:sz w:val="24"/>
              </w:rPr>
              <w:t>国盛证券 </w:t>
            </w:r>
          </w:p>
        </w:tc>
        <w:tc>
          <w:tcPr>
            <w:tcW w:w="3732" w:type="dxa"/>
          </w:tcPr>
          <w:p>
            <w:pPr>
              <w:pStyle w:val="TableParagraph"/>
              <w:spacing w:line="240" w:lineRule="auto" w:before="14"/>
              <w:ind w:right="1374"/>
              <w:jc w:val="right"/>
              <w:rPr>
                <w:sz w:val="24"/>
              </w:rPr>
            </w:pPr>
            <w:r>
              <w:rPr>
                <w:sz w:val="24"/>
              </w:rPr>
              <w:t>66.23% </w:t>
            </w:r>
          </w:p>
        </w:tc>
      </w:tr>
      <w:tr>
        <w:trPr>
          <w:trHeight w:val="340" w:hRule="atLeast"/>
        </w:trPr>
        <w:tc>
          <w:tcPr>
            <w:tcW w:w="1291" w:type="dxa"/>
          </w:tcPr>
          <w:p>
            <w:pPr>
              <w:pStyle w:val="TableParagraph"/>
              <w:spacing w:line="306" w:lineRule="exact" w:before="14"/>
              <w:ind w:right="396"/>
              <w:jc w:val="right"/>
              <w:rPr>
                <w:sz w:val="24"/>
              </w:rPr>
            </w:pPr>
            <w:r>
              <w:rPr>
                <w:sz w:val="24"/>
              </w:rPr>
              <w:t>16 </w:t>
            </w:r>
          </w:p>
        </w:tc>
        <w:tc>
          <w:tcPr>
            <w:tcW w:w="3312" w:type="dxa"/>
          </w:tcPr>
          <w:p>
            <w:pPr>
              <w:pStyle w:val="TableParagraph"/>
              <w:spacing w:line="306" w:lineRule="exact" w:before="14"/>
              <w:ind w:left="249" w:right="118"/>
              <w:rPr>
                <w:sz w:val="24"/>
              </w:rPr>
            </w:pPr>
            <w:r>
              <w:rPr>
                <w:sz w:val="24"/>
              </w:rPr>
              <w:t>国都证券 </w:t>
            </w:r>
          </w:p>
        </w:tc>
        <w:tc>
          <w:tcPr>
            <w:tcW w:w="3732" w:type="dxa"/>
          </w:tcPr>
          <w:p>
            <w:pPr>
              <w:pStyle w:val="TableParagraph"/>
              <w:spacing w:line="306" w:lineRule="exact" w:before="14"/>
              <w:ind w:right="1374"/>
              <w:jc w:val="right"/>
              <w:rPr>
                <w:sz w:val="24"/>
              </w:rPr>
            </w:pPr>
            <w:r>
              <w:rPr>
                <w:sz w:val="24"/>
              </w:rPr>
              <w:t>66.01% </w:t>
            </w:r>
          </w:p>
        </w:tc>
      </w:tr>
      <w:tr>
        <w:trPr>
          <w:trHeight w:val="343" w:hRule="atLeast"/>
        </w:trPr>
        <w:tc>
          <w:tcPr>
            <w:tcW w:w="1291" w:type="dxa"/>
          </w:tcPr>
          <w:p>
            <w:pPr>
              <w:pStyle w:val="TableParagraph"/>
              <w:spacing w:line="307" w:lineRule="exact" w:before="16"/>
              <w:ind w:right="396"/>
              <w:jc w:val="right"/>
              <w:rPr>
                <w:sz w:val="24"/>
              </w:rPr>
            </w:pPr>
            <w:r>
              <w:rPr>
                <w:sz w:val="24"/>
              </w:rPr>
              <w:t>17 </w:t>
            </w:r>
          </w:p>
        </w:tc>
        <w:tc>
          <w:tcPr>
            <w:tcW w:w="3312" w:type="dxa"/>
          </w:tcPr>
          <w:p>
            <w:pPr>
              <w:pStyle w:val="TableParagraph"/>
              <w:spacing w:line="307" w:lineRule="exact" w:before="16"/>
              <w:ind w:left="249" w:right="118"/>
              <w:rPr>
                <w:sz w:val="24"/>
              </w:rPr>
            </w:pPr>
            <w:r>
              <w:rPr>
                <w:sz w:val="24"/>
              </w:rPr>
              <w:t>国泰君安 </w:t>
            </w:r>
          </w:p>
        </w:tc>
        <w:tc>
          <w:tcPr>
            <w:tcW w:w="3732" w:type="dxa"/>
          </w:tcPr>
          <w:p>
            <w:pPr>
              <w:pStyle w:val="TableParagraph"/>
              <w:spacing w:line="307" w:lineRule="exact" w:before="16"/>
              <w:ind w:right="1374"/>
              <w:jc w:val="right"/>
              <w:rPr>
                <w:sz w:val="24"/>
              </w:rPr>
            </w:pPr>
            <w:r>
              <w:rPr>
                <w:sz w:val="24"/>
              </w:rPr>
              <w:t>65.65% </w:t>
            </w:r>
          </w:p>
        </w:tc>
      </w:tr>
      <w:tr>
        <w:trPr>
          <w:trHeight w:val="342" w:hRule="atLeast"/>
        </w:trPr>
        <w:tc>
          <w:tcPr>
            <w:tcW w:w="1291" w:type="dxa"/>
          </w:tcPr>
          <w:p>
            <w:pPr>
              <w:pStyle w:val="TableParagraph"/>
              <w:spacing w:line="240" w:lineRule="auto" w:before="14"/>
              <w:ind w:right="396"/>
              <w:jc w:val="right"/>
              <w:rPr>
                <w:sz w:val="24"/>
              </w:rPr>
            </w:pPr>
            <w:r>
              <w:rPr>
                <w:sz w:val="24"/>
              </w:rPr>
              <w:t>18 </w:t>
            </w:r>
          </w:p>
        </w:tc>
        <w:tc>
          <w:tcPr>
            <w:tcW w:w="3312" w:type="dxa"/>
          </w:tcPr>
          <w:p>
            <w:pPr>
              <w:pStyle w:val="TableParagraph"/>
              <w:spacing w:line="240" w:lineRule="auto" w:before="14"/>
              <w:ind w:left="249" w:right="118"/>
              <w:rPr>
                <w:sz w:val="24"/>
              </w:rPr>
            </w:pPr>
            <w:r>
              <w:rPr>
                <w:sz w:val="24"/>
              </w:rPr>
              <w:t>中信建投 </w:t>
            </w:r>
          </w:p>
        </w:tc>
        <w:tc>
          <w:tcPr>
            <w:tcW w:w="3732" w:type="dxa"/>
          </w:tcPr>
          <w:p>
            <w:pPr>
              <w:pStyle w:val="TableParagraph"/>
              <w:spacing w:line="240" w:lineRule="auto" w:before="14"/>
              <w:ind w:right="1374"/>
              <w:jc w:val="right"/>
              <w:rPr>
                <w:sz w:val="24"/>
              </w:rPr>
            </w:pPr>
            <w:r>
              <w:rPr>
                <w:sz w:val="24"/>
              </w:rPr>
              <w:t>64.99% </w:t>
            </w:r>
          </w:p>
        </w:tc>
      </w:tr>
      <w:tr>
        <w:trPr>
          <w:trHeight w:val="340" w:hRule="atLeast"/>
        </w:trPr>
        <w:tc>
          <w:tcPr>
            <w:tcW w:w="1291" w:type="dxa"/>
          </w:tcPr>
          <w:p>
            <w:pPr>
              <w:pStyle w:val="TableParagraph"/>
              <w:spacing w:line="306" w:lineRule="exact" w:before="14"/>
              <w:ind w:right="396"/>
              <w:jc w:val="right"/>
              <w:rPr>
                <w:sz w:val="24"/>
              </w:rPr>
            </w:pPr>
            <w:r>
              <w:rPr>
                <w:sz w:val="24"/>
              </w:rPr>
              <w:t>19 </w:t>
            </w:r>
          </w:p>
        </w:tc>
        <w:tc>
          <w:tcPr>
            <w:tcW w:w="3312" w:type="dxa"/>
          </w:tcPr>
          <w:p>
            <w:pPr>
              <w:pStyle w:val="TableParagraph"/>
              <w:spacing w:line="306" w:lineRule="exact" w:before="14"/>
              <w:ind w:left="249" w:right="118"/>
              <w:rPr>
                <w:sz w:val="24"/>
              </w:rPr>
            </w:pPr>
            <w:r>
              <w:rPr>
                <w:sz w:val="24"/>
              </w:rPr>
              <w:t>华融证券 </w:t>
            </w:r>
          </w:p>
        </w:tc>
        <w:tc>
          <w:tcPr>
            <w:tcW w:w="3732" w:type="dxa"/>
          </w:tcPr>
          <w:p>
            <w:pPr>
              <w:pStyle w:val="TableParagraph"/>
              <w:spacing w:line="306" w:lineRule="exact" w:before="14"/>
              <w:ind w:right="1374"/>
              <w:jc w:val="right"/>
              <w:rPr>
                <w:sz w:val="24"/>
              </w:rPr>
            </w:pPr>
            <w:r>
              <w:rPr>
                <w:sz w:val="24"/>
              </w:rPr>
              <w:t>63.53% </w:t>
            </w:r>
          </w:p>
        </w:tc>
      </w:tr>
      <w:tr>
        <w:trPr>
          <w:trHeight w:val="342" w:hRule="atLeast"/>
        </w:trPr>
        <w:tc>
          <w:tcPr>
            <w:tcW w:w="1291" w:type="dxa"/>
          </w:tcPr>
          <w:p>
            <w:pPr>
              <w:pStyle w:val="TableParagraph"/>
              <w:spacing w:line="306" w:lineRule="exact" w:before="16"/>
              <w:ind w:right="396"/>
              <w:jc w:val="right"/>
              <w:rPr>
                <w:sz w:val="24"/>
              </w:rPr>
            </w:pPr>
            <w:r>
              <w:rPr>
                <w:sz w:val="24"/>
              </w:rPr>
              <w:t>20 </w:t>
            </w:r>
          </w:p>
        </w:tc>
        <w:tc>
          <w:tcPr>
            <w:tcW w:w="3312" w:type="dxa"/>
          </w:tcPr>
          <w:p>
            <w:pPr>
              <w:pStyle w:val="TableParagraph"/>
              <w:spacing w:line="306" w:lineRule="exact" w:before="16"/>
              <w:ind w:left="249" w:right="118"/>
              <w:rPr>
                <w:sz w:val="24"/>
              </w:rPr>
            </w:pPr>
            <w:r>
              <w:rPr>
                <w:sz w:val="24"/>
              </w:rPr>
              <w:t>长江证券 </w:t>
            </w:r>
          </w:p>
        </w:tc>
        <w:tc>
          <w:tcPr>
            <w:tcW w:w="3732" w:type="dxa"/>
          </w:tcPr>
          <w:p>
            <w:pPr>
              <w:pStyle w:val="TableParagraph"/>
              <w:spacing w:line="306" w:lineRule="exact" w:before="16"/>
              <w:ind w:right="1374"/>
              <w:jc w:val="right"/>
              <w:rPr>
                <w:sz w:val="24"/>
              </w:rPr>
            </w:pPr>
            <w:r>
              <w:rPr>
                <w:sz w:val="24"/>
              </w:rPr>
              <w:t>63.28% </w:t>
            </w:r>
          </w:p>
        </w:tc>
      </w:tr>
      <w:tr>
        <w:trPr>
          <w:trHeight w:val="342" w:hRule="atLeast"/>
        </w:trPr>
        <w:tc>
          <w:tcPr>
            <w:tcW w:w="1291" w:type="dxa"/>
          </w:tcPr>
          <w:p>
            <w:pPr>
              <w:pStyle w:val="TableParagraph"/>
              <w:spacing w:line="240" w:lineRule="auto" w:before="14"/>
              <w:ind w:right="396"/>
              <w:jc w:val="right"/>
              <w:rPr>
                <w:sz w:val="24"/>
              </w:rPr>
            </w:pPr>
            <w:r>
              <w:rPr>
                <w:sz w:val="24"/>
              </w:rPr>
              <w:t>21 </w:t>
            </w:r>
          </w:p>
        </w:tc>
        <w:tc>
          <w:tcPr>
            <w:tcW w:w="3312" w:type="dxa"/>
          </w:tcPr>
          <w:p>
            <w:pPr>
              <w:pStyle w:val="TableParagraph"/>
              <w:spacing w:line="240" w:lineRule="auto" w:before="14"/>
              <w:ind w:left="249" w:right="118"/>
              <w:rPr>
                <w:sz w:val="24"/>
              </w:rPr>
            </w:pPr>
            <w:r>
              <w:rPr>
                <w:sz w:val="24"/>
              </w:rPr>
              <w:t>安信证券 </w:t>
            </w:r>
          </w:p>
        </w:tc>
        <w:tc>
          <w:tcPr>
            <w:tcW w:w="3732" w:type="dxa"/>
          </w:tcPr>
          <w:p>
            <w:pPr>
              <w:pStyle w:val="TableParagraph"/>
              <w:spacing w:line="240" w:lineRule="auto" w:before="14"/>
              <w:ind w:right="1374"/>
              <w:jc w:val="right"/>
              <w:rPr>
                <w:sz w:val="24"/>
              </w:rPr>
            </w:pPr>
            <w:r>
              <w:rPr>
                <w:sz w:val="24"/>
              </w:rPr>
              <w:t>62.05% </w:t>
            </w:r>
          </w:p>
        </w:tc>
      </w:tr>
      <w:tr>
        <w:trPr>
          <w:trHeight w:val="340" w:hRule="atLeast"/>
        </w:trPr>
        <w:tc>
          <w:tcPr>
            <w:tcW w:w="1291" w:type="dxa"/>
          </w:tcPr>
          <w:p>
            <w:pPr>
              <w:pStyle w:val="TableParagraph"/>
              <w:spacing w:line="306" w:lineRule="exact" w:before="14"/>
              <w:ind w:right="396"/>
              <w:jc w:val="right"/>
              <w:rPr>
                <w:sz w:val="24"/>
              </w:rPr>
            </w:pPr>
            <w:r>
              <w:rPr>
                <w:sz w:val="24"/>
              </w:rPr>
              <w:t>22 </w:t>
            </w:r>
          </w:p>
        </w:tc>
        <w:tc>
          <w:tcPr>
            <w:tcW w:w="3312" w:type="dxa"/>
          </w:tcPr>
          <w:p>
            <w:pPr>
              <w:pStyle w:val="TableParagraph"/>
              <w:spacing w:line="306" w:lineRule="exact" w:before="14"/>
              <w:ind w:left="249" w:right="118"/>
              <w:rPr>
                <w:sz w:val="24"/>
              </w:rPr>
            </w:pPr>
            <w:r>
              <w:rPr>
                <w:sz w:val="24"/>
              </w:rPr>
              <w:t>申万宏源 </w:t>
            </w:r>
          </w:p>
        </w:tc>
        <w:tc>
          <w:tcPr>
            <w:tcW w:w="3732" w:type="dxa"/>
          </w:tcPr>
          <w:p>
            <w:pPr>
              <w:pStyle w:val="TableParagraph"/>
              <w:spacing w:line="306" w:lineRule="exact" w:before="14"/>
              <w:ind w:right="1374"/>
              <w:jc w:val="right"/>
              <w:rPr>
                <w:sz w:val="24"/>
              </w:rPr>
            </w:pPr>
            <w:r>
              <w:rPr>
                <w:sz w:val="24"/>
              </w:rPr>
              <w:t>61.98% </w:t>
            </w:r>
          </w:p>
        </w:tc>
      </w:tr>
      <w:tr>
        <w:trPr>
          <w:trHeight w:val="342" w:hRule="atLeast"/>
        </w:trPr>
        <w:tc>
          <w:tcPr>
            <w:tcW w:w="1291" w:type="dxa"/>
          </w:tcPr>
          <w:p>
            <w:pPr>
              <w:pStyle w:val="TableParagraph"/>
              <w:spacing w:line="306" w:lineRule="exact" w:before="16"/>
              <w:ind w:right="396"/>
              <w:jc w:val="right"/>
              <w:rPr>
                <w:sz w:val="24"/>
              </w:rPr>
            </w:pPr>
            <w:r>
              <w:rPr>
                <w:sz w:val="24"/>
              </w:rPr>
              <w:t>23 </w:t>
            </w:r>
          </w:p>
        </w:tc>
        <w:tc>
          <w:tcPr>
            <w:tcW w:w="3312" w:type="dxa"/>
          </w:tcPr>
          <w:p>
            <w:pPr>
              <w:pStyle w:val="TableParagraph"/>
              <w:spacing w:line="306" w:lineRule="exact" w:before="16"/>
              <w:ind w:left="249" w:right="118"/>
              <w:rPr>
                <w:sz w:val="24"/>
              </w:rPr>
            </w:pPr>
            <w:r>
              <w:rPr>
                <w:sz w:val="24"/>
              </w:rPr>
              <w:t>光大证券 </w:t>
            </w:r>
          </w:p>
        </w:tc>
        <w:tc>
          <w:tcPr>
            <w:tcW w:w="3732" w:type="dxa"/>
          </w:tcPr>
          <w:p>
            <w:pPr>
              <w:pStyle w:val="TableParagraph"/>
              <w:spacing w:line="306" w:lineRule="exact" w:before="16"/>
              <w:ind w:right="1374"/>
              <w:jc w:val="right"/>
              <w:rPr>
                <w:sz w:val="24"/>
              </w:rPr>
            </w:pPr>
            <w:r>
              <w:rPr>
                <w:sz w:val="24"/>
              </w:rPr>
              <w:t>61.91% </w:t>
            </w:r>
          </w:p>
        </w:tc>
      </w:tr>
      <w:tr>
        <w:trPr>
          <w:trHeight w:val="342" w:hRule="atLeast"/>
        </w:trPr>
        <w:tc>
          <w:tcPr>
            <w:tcW w:w="1291" w:type="dxa"/>
          </w:tcPr>
          <w:p>
            <w:pPr>
              <w:pStyle w:val="TableParagraph"/>
              <w:spacing w:line="240" w:lineRule="auto" w:before="14"/>
              <w:ind w:right="396"/>
              <w:jc w:val="right"/>
              <w:rPr>
                <w:sz w:val="24"/>
              </w:rPr>
            </w:pPr>
            <w:r>
              <w:rPr>
                <w:sz w:val="24"/>
              </w:rPr>
              <w:t>24 </w:t>
            </w:r>
          </w:p>
        </w:tc>
        <w:tc>
          <w:tcPr>
            <w:tcW w:w="3312" w:type="dxa"/>
          </w:tcPr>
          <w:p>
            <w:pPr>
              <w:pStyle w:val="TableParagraph"/>
              <w:spacing w:line="240" w:lineRule="auto" w:before="14"/>
              <w:ind w:left="249" w:right="118"/>
              <w:rPr>
                <w:sz w:val="24"/>
              </w:rPr>
            </w:pPr>
            <w:r>
              <w:rPr>
                <w:sz w:val="24"/>
              </w:rPr>
              <w:t>国金证券 </w:t>
            </w:r>
          </w:p>
        </w:tc>
        <w:tc>
          <w:tcPr>
            <w:tcW w:w="3732" w:type="dxa"/>
          </w:tcPr>
          <w:p>
            <w:pPr>
              <w:pStyle w:val="TableParagraph"/>
              <w:spacing w:line="240" w:lineRule="auto" w:before="14"/>
              <w:ind w:right="1374"/>
              <w:jc w:val="right"/>
              <w:rPr>
                <w:sz w:val="24"/>
              </w:rPr>
            </w:pPr>
            <w:r>
              <w:rPr>
                <w:sz w:val="24"/>
              </w:rPr>
              <w:t>61.16% </w:t>
            </w:r>
          </w:p>
        </w:tc>
      </w:tr>
      <w:tr>
        <w:trPr>
          <w:trHeight w:val="340" w:hRule="atLeast"/>
        </w:trPr>
        <w:tc>
          <w:tcPr>
            <w:tcW w:w="1291" w:type="dxa"/>
          </w:tcPr>
          <w:p>
            <w:pPr>
              <w:pStyle w:val="TableParagraph"/>
              <w:spacing w:line="306" w:lineRule="exact" w:before="14"/>
              <w:ind w:right="396"/>
              <w:jc w:val="right"/>
              <w:rPr>
                <w:sz w:val="24"/>
              </w:rPr>
            </w:pPr>
            <w:r>
              <w:rPr>
                <w:sz w:val="24"/>
              </w:rPr>
              <w:t>25 </w:t>
            </w:r>
          </w:p>
        </w:tc>
        <w:tc>
          <w:tcPr>
            <w:tcW w:w="3312" w:type="dxa"/>
          </w:tcPr>
          <w:p>
            <w:pPr>
              <w:pStyle w:val="TableParagraph"/>
              <w:spacing w:line="306" w:lineRule="exact" w:before="14"/>
              <w:ind w:left="249" w:right="118"/>
              <w:rPr>
                <w:sz w:val="24"/>
              </w:rPr>
            </w:pPr>
            <w:r>
              <w:rPr>
                <w:sz w:val="24"/>
              </w:rPr>
              <w:t>太平洋证券 </w:t>
            </w:r>
          </w:p>
        </w:tc>
        <w:tc>
          <w:tcPr>
            <w:tcW w:w="3732" w:type="dxa"/>
          </w:tcPr>
          <w:p>
            <w:pPr>
              <w:pStyle w:val="TableParagraph"/>
              <w:spacing w:line="306" w:lineRule="exact" w:before="14"/>
              <w:ind w:right="1374"/>
              <w:jc w:val="right"/>
              <w:rPr>
                <w:sz w:val="24"/>
              </w:rPr>
            </w:pPr>
            <w:r>
              <w:rPr>
                <w:sz w:val="24"/>
              </w:rPr>
              <w:t>58.26% </w:t>
            </w:r>
          </w:p>
        </w:tc>
      </w:tr>
      <w:tr>
        <w:trPr>
          <w:trHeight w:val="342" w:hRule="atLeast"/>
        </w:trPr>
        <w:tc>
          <w:tcPr>
            <w:tcW w:w="1291" w:type="dxa"/>
          </w:tcPr>
          <w:p>
            <w:pPr>
              <w:pStyle w:val="TableParagraph"/>
              <w:spacing w:line="306" w:lineRule="exact" w:before="16"/>
              <w:ind w:right="396"/>
              <w:jc w:val="right"/>
              <w:rPr>
                <w:sz w:val="24"/>
              </w:rPr>
            </w:pPr>
            <w:r>
              <w:rPr>
                <w:sz w:val="24"/>
              </w:rPr>
              <w:t>26 </w:t>
            </w:r>
          </w:p>
        </w:tc>
        <w:tc>
          <w:tcPr>
            <w:tcW w:w="3312" w:type="dxa"/>
          </w:tcPr>
          <w:p>
            <w:pPr>
              <w:pStyle w:val="TableParagraph"/>
              <w:spacing w:line="306" w:lineRule="exact" w:before="16"/>
              <w:ind w:left="249" w:right="118"/>
              <w:rPr>
                <w:sz w:val="24"/>
              </w:rPr>
            </w:pPr>
            <w:r>
              <w:rPr>
                <w:sz w:val="24"/>
              </w:rPr>
              <w:t>招商证券 </w:t>
            </w:r>
          </w:p>
        </w:tc>
        <w:tc>
          <w:tcPr>
            <w:tcW w:w="3732" w:type="dxa"/>
          </w:tcPr>
          <w:p>
            <w:pPr>
              <w:pStyle w:val="TableParagraph"/>
              <w:spacing w:line="306" w:lineRule="exact" w:before="16"/>
              <w:ind w:right="1374"/>
              <w:jc w:val="right"/>
              <w:rPr>
                <w:sz w:val="24"/>
              </w:rPr>
            </w:pPr>
            <w:r>
              <w:rPr>
                <w:sz w:val="24"/>
              </w:rPr>
              <w:t>56.71% </w:t>
            </w:r>
          </w:p>
        </w:tc>
      </w:tr>
      <w:tr>
        <w:trPr>
          <w:trHeight w:val="342" w:hRule="atLeast"/>
        </w:trPr>
        <w:tc>
          <w:tcPr>
            <w:tcW w:w="1291" w:type="dxa"/>
          </w:tcPr>
          <w:p>
            <w:pPr>
              <w:pStyle w:val="TableParagraph"/>
              <w:spacing w:line="240" w:lineRule="auto" w:before="14"/>
              <w:ind w:right="396"/>
              <w:jc w:val="right"/>
              <w:rPr>
                <w:sz w:val="24"/>
              </w:rPr>
            </w:pPr>
            <w:r>
              <w:rPr>
                <w:sz w:val="24"/>
              </w:rPr>
              <w:t>27 </w:t>
            </w:r>
          </w:p>
        </w:tc>
        <w:tc>
          <w:tcPr>
            <w:tcW w:w="3312" w:type="dxa"/>
          </w:tcPr>
          <w:p>
            <w:pPr>
              <w:pStyle w:val="TableParagraph"/>
              <w:spacing w:line="240" w:lineRule="auto" w:before="14"/>
              <w:ind w:left="249" w:right="118"/>
              <w:rPr>
                <w:sz w:val="24"/>
              </w:rPr>
            </w:pPr>
            <w:r>
              <w:rPr>
                <w:sz w:val="24"/>
              </w:rPr>
              <w:t>海通证券 </w:t>
            </w:r>
          </w:p>
        </w:tc>
        <w:tc>
          <w:tcPr>
            <w:tcW w:w="3732" w:type="dxa"/>
          </w:tcPr>
          <w:p>
            <w:pPr>
              <w:pStyle w:val="TableParagraph"/>
              <w:spacing w:line="240" w:lineRule="auto" w:before="14"/>
              <w:ind w:right="1374"/>
              <w:jc w:val="right"/>
              <w:rPr>
                <w:sz w:val="24"/>
              </w:rPr>
            </w:pPr>
            <w:r>
              <w:rPr>
                <w:sz w:val="24"/>
              </w:rPr>
              <w:t>56.07% </w:t>
            </w:r>
          </w:p>
        </w:tc>
      </w:tr>
      <w:tr>
        <w:trPr>
          <w:trHeight w:val="340" w:hRule="atLeast"/>
        </w:trPr>
        <w:tc>
          <w:tcPr>
            <w:tcW w:w="1291" w:type="dxa"/>
          </w:tcPr>
          <w:p>
            <w:pPr>
              <w:pStyle w:val="TableParagraph"/>
              <w:spacing w:line="306" w:lineRule="exact" w:before="14"/>
              <w:ind w:right="396"/>
              <w:jc w:val="right"/>
              <w:rPr>
                <w:sz w:val="24"/>
              </w:rPr>
            </w:pPr>
            <w:r>
              <w:rPr>
                <w:sz w:val="24"/>
              </w:rPr>
              <w:t>28 </w:t>
            </w:r>
          </w:p>
        </w:tc>
        <w:tc>
          <w:tcPr>
            <w:tcW w:w="3312" w:type="dxa"/>
          </w:tcPr>
          <w:p>
            <w:pPr>
              <w:pStyle w:val="TableParagraph"/>
              <w:spacing w:line="306" w:lineRule="exact" w:before="14"/>
              <w:ind w:left="249" w:right="118"/>
              <w:rPr>
                <w:sz w:val="24"/>
              </w:rPr>
            </w:pPr>
            <w:r>
              <w:rPr>
                <w:sz w:val="24"/>
              </w:rPr>
              <w:t>中泰证券 </w:t>
            </w:r>
          </w:p>
        </w:tc>
        <w:tc>
          <w:tcPr>
            <w:tcW w:w="3732" w:type="dxa"/>
          </w:tcPr>
          <w:p>
            <w:pPr>
              <w:pStyle w:val="TableParagraph"/>
              <w:spacing w:line="306" w:lineRule="exact" w:before="14"/>
              <w:ind w:right="1374"/>
              <w:jc w:val="right"/>
              <w:rPr>
                <w:sz w:val="24"/>
              </w:rPr>
            </w:pPr>
            <w:r>
              <w:rPr>
                <w:sz w:val="24"/>
              </w:rPr>
              <w:t>55.32% </w:t>
            </w:r>
          </w:p>
        </w:tc>
      </w:tr>
      <w:tr>
        <w:trPr>
          <w:trHeight w:val="342" w:hRule="atLeast"/>
        </w:trPr>
        <w:tc>
          <w:tcPr>
            <w:tcW w:w="1291" w:type="dxa"/>
          </w:tcPr>
          <w:p>
            <w:pPr>
              <w:pStyle w:val="TableParagraph"/>
              <w:spacing w:line="306" w:lineRule="exact" w:before="16"/>
              <w:ind w:right="396"/>
              <w:jc w:val="right"/>
              <w:rPr>
                <w:sz w:val="24"/>
              </w:rPr>
            </w:pPr>
            <w:r>
              <w:rPr>
                <w:sz w:val="24"/>
              </w:rPr>
              <w:t>29 </w:t>
            </w:r>
          </w:p>
        </w:tc>
        <w:tc>
          <w:tcPr>
            <w:tcW w:w="3312" w:type="dxa"/>
          </w:tcPr>
          <w:p>
            <w:pPr>
              <w:pStyle w:val="TableParagraph"/>
              <w:spacing w:line="306" w:lineRule="exact" w:before="16"/>
              <w:ind w:left="249" w:right="118"/>
              <w:rPr>
                <w:sz w:val="24"/>
              </w:rPr>
            </w:pPr>
            <w:r>
              <w:rPr>
                <w:sz w:val="24"/>
              </w:rPr>
              <w:t>民生证券 </w:t>
            </w:r>
          </w:p>
        </w:tc>
        <w:tc>
          <w:tcPr>
            <w:tcW w:w="3732" w:type="dxa"/>
          </w:tcPr>
          <w:p>
            <w:pPr>
              <w:pStyle w:val="TableParagraph"/>
              <w:spacing w:line="306" w:lineRule="exact" w:before="16"/>
              <w:ind w:right="1374"/>
              <w:jc w:val="right"/>
              <w:rPr>
                <w:sz w:val="24"/>
              </w:rPr>
            </w:pPr>
            <w:r>
              <w:rPr>
                <w:sz w:val="24"/>
              </w:rPr>
              <w:t>51.17% </w:t>
            </w:r>
          </w:p>
        </w:tc>
      </w:tr>
      <w:tr>
        <w:trPr>
          <w:trHeight w:val="342" w:hRule="atLeast"/>
        </w:trPr>
        <w:tc>
          <w:tcPr>
            <w:tcW w:w="1291" w:type="dxa"/>
          </w:tcPr>
          <w:p>
            <w:pPr>
              <w:pStyle w:val="TableParagraph"/>
              <w:spacing w:line="240" w:lineRule="auto" w:before="14"/>
              <w:ind w:right="396"/>
              <w:jc w:val="right"/>
              <w:rPr>
                <w:sz w:val="24"/>
              </w:rPr>
            </w:pPr>
            <w:r>
              <w:rPr>
                <w:sz w:val="24"/>
              </w:rPr>
              <w:t>30 </w:t>
            </w:r>
          </w:p>
        </w:tc>
        <w:tc>
          <w:tcPr>
            <w:tcW w:w="3312" w:type="dxa"/>
          </w:tcPr>
          <w:p>
            <w:pPr>
              <w:pStyle w:val="TableParagraph"/>
              <w:spacing w:line="240" w:lineRule="auto" w:before="14"/>
              <w:ind w:left="249" w:right="118"/>
              <w:rPr>
                <w:sz w:val="24"/>
              </w:rPr>
            </w:pPr>
            <w:r>
              <w:rPr>
                <w:sz w:val="24"/>
              </w:rPr>
              <w:t>东吴证券 </w:t>
            </w:r>
          </w:p>
        </w:tc>
        <w:tc>
          <w:tcPr>
            <w:tcW w:w="3732" w:type="dxa"/>
          </w:tcPr>
          <w:p>
            <w:pPr>
              <w:pStyle w:val="TableParagraph"/>
              <w:spacing w:line="240" w:lineRule="auto" w:before="14"/>
              <w:ind w:right="1374"/>
              <w:jc w:val="right"/>
              <w:rPr>
                <w:sz w:val="24"/>
              </w:rPr>
            </w:pPr>
            <w:r>
              <w:rPr>
                <w:sz w:val="24"/>
              </w:rPr>
              <w:t>49.80% </w:t>
            </w:r>
          </w:p>
        </w:tc>
      </w:tr>
      <w:tr>
        <w:trPr>
          <w:trHeight w:val="340" w:hRule="atLeast"/>
        </w:trPr>
        <w:tc>
          <w:tcPr>
            <w:tcW w:w="1291" w:type="dxa"/>
          </w:tcPr>
          <w:p>
            <w:pPr>
              <w:pStyle w:val="TableParagraph"/>
              <w:spacing w:line="306" w:lineRule="exact" w:before="14"/>
              <w:ind w:right="396"/>
              <w:jc w:val="right"/>
              <w:rPr>
                <w:sz w:val="24"/>
              </w:rPr>
            </w:pPr>
            <w:r>
              <w:rPr>
                <w:sz w:val="24"/>
              </w:rPr>
              <w:t>31 </w:t>
            </w:r>
          </w:p>
        </w:tc>
        <w:tc>
          <w:tcPr>
            <w:tcW w:w="3312" w:type="dxa"/>
          </w:tcPr>
          <w:p>
            <w:pPr>
              <w:pStyle w:val="TableParagraph"/>
              <w:spacing w:line="306" w:lineRule="exact" w:before="14"/>
              <w:ind w:left="249" w:right="118"/>
              <w:rPr>
                <w:sz w:val="24"/>
              </w:rPr>
            </w:pPr>
            <w:r>
              <w:rPr>
                <w:sz w:val="24"/>
              </w:rPr>
              <w:t>广发证券 </w:t>
            </w:r>
          </w:p>
        </w:tc>
        <w:tc>
          <w:tcPr>
            <w:tcW w:w="3732" w:type="dxa"/>
          </w:tcPr>
          <w:p>
            <w:pPr>
              <w:pStyle w:val="TableParagraph"/>
              <w:spacing w:line="306" w:lineRule="exact" w:before="14"/>
              <w:ind w:right="1374"/>
              <w:jc w:val="right"/>
              <w:rPr>
                <w:sz w:val="24"/>
              </w:rPr>
            </w:pPr>
            <w:r>
              <w:rPr>
                <w:sz w:val="24"/>
              </w:rPr>
              <w:t>48.08% </w:t>
            </w:r>
          </w:p>
        </w:tc>
      </w:tr>
      <w:tr>
        <w:trPr>
          <w:trHeight w:val="342" w:hRule="atLeast"/>
        </w:trPr>
        <w:tc>
          <w:tcPr>
            <w:tcW w:w="1291" w:type="dxa"/>
          </w:tcPr>
          <w:p>
            <w:pPr>
              <w:pStyle w:val="TableParagraph"/>
              <w:spacing w:line="306" w:lineRule="exact" w:before="16"/>
              <w:ind w:right="396"/>
              <w:jc w:val="right"/>
              <w:rPr>
                <w:sz w:val="24"/>
              </w:rPr>
            </w:pPr>
            <w:r>
              <w:rPr>
                <w:sz w:val="24"/>
              </w:rPr>
              <w:t>32 </w:t>
            </w:r>
          </w:p>
        </w:tc>
        <w:tc>
          <w:tcPr>
            <w:tcW w:w="3312" w:type="dxa"/>
          </w:tcPr>
          <w:p>
            <w:pPr>
              <w:pStyle w:val="TableParagraph"/>
              <w:spacing w:line="306" w:lineRule="exact" w:before="16"/>
              <w:ind w:left="249" w:right="118"/>
              <w:rPr>
                <w:sz w:val="24"/>
              </w:rPr>
            </w:pPr>
            <w:r>
              <w:rPr>
                <w:sz w:val="24"/>
              </w:rPr>
              <w:t>国海证券 </w:t>
            </w:r>
          </w:p>
        </w:tc>
        <w:tc>
          <w:tcPr>
            <w:tcW w:w="3732" w:type="dxa"/>
          </w:tcPr>
          <w:p>
            <w:pPr>
              <w:pStyle w:val="TableParagraph"/>
              <w:spacing w:line="306" w:lineRule="exact" w:before="16"/>
              <w:ind w:right="1374"/>
              <w:jc w:val="right"/>
              <w:rPr>
                <w:sz w:val="24"/>
              </w:rPr>
            </w:pPr>
            <w:r>
              <w:rPr>
                <w:sz w:val="24"/>
              </w:rPr>
              <w:t>47.51% </w:t>
            </w:r>
          </w:p>
        </w:tc>
      </w:tr>
      <w:tr>
        <w:trPr>
          <w:trHeight w:val="342" w:hRule="atLeast"/>
        </w:trPr>
        <w:tc>
          <w:tcPr>
            <w:tcW w:w="1291" w:type="dxa"/>
          </w:tcPr>
          <w:p>
            <w:pPr>
              <w:pStyle w:val="TableParagraph"/>
              <w:spacing w:line="240" w:lineRule="auto" w:before="14"/>
              <w:ind w:right="396"/>
              <w:jc w:val="right"/>
              <w:rPr>
                <w:sz w:val="24"/>
              </w:rPr>
            </w:pPr>
            <w:r>
              <w:rPr>
                <w:sz w:val="24"/>
              </w:rPr>
              <w:t>33 </w:t>
            </w:r>
          </w:p>
        </w:tc>
        <w:tc>
          <w:tcPr>
            <w:tcW w:w="3312" w:type="dxa"/>
          </w:tcPr>
          <w:p>
            <w:pPr>
              <w:pStyle w:val="TableParagraph"/>
              <w:spacing w:line="240" w:lineRule="auto" w:before="14"/>
              <w:ind w:left="249" w:right="118"/>
              <w:rPr>
                <w:sz w:val="24"/>
              </w:rPr>
            </w:pPr>
            <w:r>
              <w:rPr>
                <w:sz w:val="24"/>
              </w:rPr>
              <w:t>方正证券 </w:t>
            </w:r>
          </w:p>
        </w:tc>
        <w:tc>
          <w:tcPr>
            <w:tcW w:w="3732" w:type="dxa"/>
          </w:tcPr>
          <w:p>
            <w:pPr>
              <w:pStyle w:val="TableParagraph"/>
              <w:spacing w:line="240" w:lineRule="auto" w:before="14"/>
              <w:ind w:right="1374"/>
              <w:jc w:val="right"/>
              <w:rPr>
                <w:sz w:val="24"/>
              </w:rPr>
            </w:pPr>
            <w:r>
              <w:rPr>
                <w:sz w:val="24"/>
              </w:rPr>
              <w:t>46.93% </w:t>
            </w:r>
          </w:p>
        </w:tc>
      </w:tr>
      <w:tr>
        <w:trPr>
          <w:trHeight w:val="340" w:hRule="atLeast"/>
        </w:trPr>
        <w:tc>
          <w:tcPr>
            <w:tcW w:w="1291" w:type="dxa"/>
          </w:tcPr>
          <w:p>
            <w:pPr>
              <w:pStyle w:val="TableParagraph"/>
              <w:spacing w:line="306" w:lineRule="exact" w:before="14"/>
              <w:ind w:right="396"/>
              <w:jc w:val="right"/>
              <w:rPr>
                <w:sz w:val="24"/>
              </w:rPr>
            </w:pPr>
            <w:r>
              <w:rPr>
                <w:sz w:val="24"/>
              </w:rPr>
              <w:t>34 </w:t>
            </w:r>
          </w:p>
        </w:tc>
        <w:tc>
          <w:tcPr>
            <w:tcW w:w="3312" w:type="dxa"/>
          </w:tcPr>
          <w:p>
            <w:pPr>
              <w:pStyle w:val="TableParagraph"/>
              <w:spacing w:line="306" w:lineRule="exact" w:before="14"/>
              <w:ind w:left="249" w:right="118"/>
              <w:rPr>
                <w:sz w:val="24"/>
              </w:rPr>
            </w:pPr>
            <w:r>
              <w:rPr>
                <w:sz w:val="24"/>
              </w:rPr>
              <w:t>国信证券 </w:t>
            </w:r>
          </w:p>
        </w:tc>
        <w:tc>
          <w:tcPr>
            <w:tcW w:w="3732" w:type="dxa"/>
          </w:tcPr>
          <w:p>
            <w:pPr>
              <w:pStyle w:val="TableParagraph"/>
              <w:spacing w:line="306" w:lineRule="exact" w:before="14"/>
              <w:ind w:right="1374"/>
              <w:jc w:val="right"/>
              <w:rPr>
                <w:sz w:val="24"/>
              </w:rPr>
            </w:pPr>
            <w:r>
              <w:rPr>
                <w:sz w:val="24"/>
              </w:rPr>
              <w:t>46.78% </w:t>
            </w:r>
          </w:p>
        </w:tc>
      </w:tr>
      <w:tr>
        <w:trPr>
          <w:trHeight w:val="342" w:hRule="atLeast"/>
        </w:trPr>
        <w:tc>
          <w:tcPr>
            <w:tcW w:w="1291" w:type="dxa"/>
          </w:tcPr>
          <w:p>
            <w:pPr>
              <w:pStyle w:val="TableParagraph"/>
              <w:spacing w:line="306" w:lineRule="exact" w:before="16"/>
              <w:ind w:right="396"/>
              <w:jc w:val="right"/>
              <w:rPr>
                <w:sz w:val="24"/>
              </w:rPr>
            </w:pPr>
            <w:r>
              <w:rPr>
                <w:sz w:val="24"/>
              </w:rPr>
              <w:t>35 </w:t>
            </w:r>
          </w:p>
        </w:tc>
        <w:tc>
          <w:tcPr>
            <w:tcW w:w="3312" w:type="dxa"/>
          </w:tcPr>
          <w:p>
            <w:pPr>
              <w:pStyle w:val="TableParagraph"/>
              <w:spacing w:line="306" w:lineRule="exact" w:before="16"/>
              <w:ind w:left="249" w:right="118"/>
              <w:rPr>
                <w:sz w:val="24"/>
              </w:rPr>
            </w:pPr>
            <w:r>
              <w:rPr>
                <w:sz w:val="24"/>
              </w:rPr>
              <w:t>华泰证券 </w:t>
            </w:r>
          </w:p>
        </w:tc>
        <w:tc>
          <w:tcPr>
            <w:tcW w:w="3732" w:type="dxa"/>
          </w:tcPr>
          <w:p>
            <w:pPr>
              <w:pStyle w:val="TableParagraph"/>
              <w:spacing w:line="306" w:lineRule="exact" w:before="16"/>
              <w:ind w:right="1374"/>
              <w:jc w:val="right"/>
              <w:rPr>
                <w:sz w:val="24"/>
              </w:rPr>
            </w:pPr>
            <w:r>
              <w:rPr>
                <w:sz w:val="24"/>
              </w:rPr>
              <w:t>46.42% </w:t>
            </w:r>
          </w:p>
        </w:tc>
      </w:tr>
      <w:tr>
        <w:trPr>
          <w:trHeight w:val="342" w:hRule="atLeast"/>
        </w:trPr>
        <w:tc>
          <w:tcPr>
            <w:tcW w:w="1291" w:type="dxa"/>
          </w:tcPr>
          <w:p>
            <w:pPr>
              <w:pStyle w:val="TableParagraph"/>
              <w:spacing w:line="240" w:lineRule="auto" w:before="14"/>
              <w:ind w:right="396"/>
              <w:jc w:val="right"/>
              <w:rPr>
                <w:sz w:val="24"/>
              </w:rPr>
            </w:pPr>
            <w:r>
              <w:rPr>
                <w:sz w:val="24"/>
              </w:rPr>
              <w:t>36 </w:t>
            </w:r>
          </w:p>
        </w:tc>
        <w:tc>
          <w:tcPr>
            <w:tcW w:w="3312" w:type="dxa"/>
          </w:tcPr>
          <w:p>
            <w:pPr>
              <w:pStyle w:val="TableParagraph"/>
              <w:spacing w:line="240" w:lineRule="auto" w:before="14"/>
              <w:ind w:left="249" w:right="118"/>
              <w:rPr>
                <w:sz w:val="24"/>
              </w:rPr>
            </w:pPr>
            <w:r>
              <w:rPr>
                <w:sz w:val="24"/>
              </w:rPr>
              <w:t>平安证券 </w:t>
            </w:r>
          </w:p>
        </w:tc>
        <w:tc>
          <w:tcPr>
            <w:tcW w:w="3732" w:type="dxa"/>
          </w:tcPr>
          <w:p>
            <w:pPr>
              <w:pStyle w:val="TableParagraph"/>
              <w:spacing w:line="240" w:lineRule="auto" w:before="14"/>
              <w:ind w:right="1374"/>
              <w:jc w:val="right"/>
              <w:rPr>
                <w:sz w:val="24"/>
              </w:rPr>
            </w:pPr>
            <w:r>
              <w:rPr>
                <w:sz w:val="24"/>
              </w:rPr>
              <w:t>43.28% </w:t>
            </w:r>
          </w:p>
        </w:tc>
      </w:tr>
      <w:tr>
        <w:trPr>
          <w:trHeight w:val="340" w:hRule="atLeast"/>
        </w:trPr>
        <w:tc>
          <w:tcPr>
            <w:tcW w:w="1291" w:type="dxa"/>
          </w:tcPr>
          <w:p>
            <w:pPr>
              <w:pStyle w:val="TableParagraph"/>
              <w:spacing w:line="306" w:lineRule="exact" w:before="14"/>
              <w:ind w:right="396"/>
              <w:jc w:val="right"/>
              <w:rPr>
                <w:sz w:val="24"/>
              </w:rPr>
            </w:pPr>
            <w:r>
              <w:rPr>
                <w:sz w:val="24"/>
              </w:rPr>
              <w:t>37 </w:t>
            </w:r>
          </w:p>
        </w:tc>
        <w:tc>
          <w:tcPr>
            <w:tcW w:w="3312" w:type="dxa"/>
          </w:tcPr>
          <w:p>
            <w:pPr>
              <w:pStyle w:val="TableParagraph"/>
              <w:spacing w:line="306" w:lineRule="exact" w:before="14"/>
              <w:ind w:left="249" w:right="118"/>
              <w:rPr>
                <w:sz w:val="24"/>
              </w:rPr>
            </w:pPr>
            <w:r>
              <w:rPr>
                <w:sz w:val="24"/>
              </w:rPr>
              <w:t>长城证券 </w:t>
            </w:r>
          </w:p>
        </w:tc>
        <w:tc>
          <w:tcPr>
            <w:tcW w:w="3732" w:type="dxa"/>
          </w:tcPr>
          <w:p>
            <w:pPr>
              <w:pStyle w:val="TableParagraph"/>
              <w:spacing w:line="306" w:lineRule="exact" w:before="14"/>
              <w:ind w:right="1374"/>
              <w:jc w:val="right"/>
              <w:rPr>
                <w:sz w:val="24"/>
              </w:rPr>
            </w:pPr>
            <w:r>
              <w:rPr>
                <w:sz w:val="24"/>
              </w:rPr>
              <w:t>41.02% </w:t>
            </w:r>
          </w:p>
        </w:tc>
      </w:tr>
      <w:tr>
        <w:trPr>
          <w:trHeight w:val="342" w:hRule="atLeast"/>
        </w:trPr>
        <w:tc>
          <w:tcPr>
            <w:tcW w:w="1291" w:type="dxa"/>
          </w:tcPr>
          <w:p>
            <w:pPr>
              <w:pStyle w:val="TableParagraph"/>
              <w:spacing w:line="306" w:lineRule="exact" w:before="16"/>
              <w:ind w:right="396"/>
              <w:jc w:val="right"/>
              <w:rPr>
                <w:sz w:val="24"/>
              </w:rPr>
            </w:pPr>
            <w:r>
              <w:rPr>
                <w:sz w:val="24"/>
              </w:rPr>
              <w:t>38 </w:t>
            </w:r>
          </w:p>
        </w:tc>
        <w:tc>
          <w:tcPr>
            <w:tcW w:w="3312" w:type="dxa"/>
          </w:tcPr>
          <w:p>
            <w:pPr>
              <w:pStyle w:val="TableParagraph"/>
              <w:spacing w:line="306" w:lineRule="exact" w:before="16"/>
              <w:ind w:left="249" w:right="118"/>
              <w:rPr>
                <w:sz w:val="24"/>
              </w:rPr>
            </w:pPr>
            <w:r>
              <w:rPr>
                <w:sz w:val="24"/>
              </w:rPr>
              <w:t>恒泰证券 </w:t>
            </w:r>
          </w:p>
        </w:tc>
        <w:tc>
          <w:tcPr>
            <w:tcW w:w="3732" w:type="dxa"/>
          </w:tcPr>
          <w:p>
            <w:pPr>
              <w:pStyle w:val="TableParagraph"/>
              <w:spacing w:line="306" w:lineRule="exact" w:before="16"/>
              <w:ind w:right="1374"/>
              <w:jc w:val="right"/>
              <w:rPr>
                <w:sz w:val="24"/>
              </w:rPr>
            </w:pPr>
            <w:r>
              <w:rPr>
                <w:sz w:val="24"/>
              </w:rPr>
              <w:t>40.26% </w:t>
            </w:r>
          </w:p>
        </w:tc>
      </w:tr>
      <w:tr>
        <w:trPr>
          <w:trHeight w:val="343" w:hRule="atLeast"/>
        </w:trPr>
        <w:tc>
          <w:tcPr>
            <w:tcW w:w="1291" w:type="dxa"/>
          </w:tcPr>
          <w:p>
            <w:pPr>
              <w:pStyle w:val="TableParagraph"/>
              <w:spacing w:line="240" w:lineRule="auto" w:before="14"/>
              <w:ind w:right="396"/>
              <w:jc w:val="right"/>
              <w:rPr>
                <w:sz w:val="24"/>
              </w:rPr>
            </w:pPr>
            <w:r>
              <w:rPr>
                <w:sz w:val="24"/>
              </w:rPr>
              <w:t>39 </w:t>
            </w:r>
          </w:p>
        </w:tc>
        <w:tc>
          <w:tcPr>
            <w:tcW w:w="3312" w:type="dxa"/>
          </w:tcPr>
          <w:p>
            <w:pPr>
              <w:pStyle w:val="TableParagraph"/>
              <w:spacing w:line="240" w:lineRule="auto" w:before="14"/>
              <w:ind w:left="249" w:right="118"/>
              <w:rPr>
                <w:sz w:val="24"/>
              </w:rPr>
            </w:pPr>
            <w:r>
              <w:rPr>
                <w:sz w:val="24"/>
              </w:rPr>
              <w:t>东北证券 </w:t>
            </w:r>
          </w:p>
        </w:tc>
        <w:tc>
          <w:tcPr>
            <w:tcW w:w="3732" w:type="dxa"/>
          </w:tcPr>
          <w:p>
            <w:pPr>
              <w:pStyle w:val="TableParagraph"/>
              <w:spacing w:line="240" w:lineRule="auto" w:before="14"/>
              <w:ind w:right="1374"/>
              <w:jc w:val="right"/>
              <w:rPr>
                <w:sz w:val="24"/>
              </w:rPr>
            </w:pPr>
            <w:r>
              <w:rPr>
                <w:sz w:val="24"/>
              </w:rPr>
              <w:t>39.26% </w:t>
            </w:r>
          </w:p>
        </w:tc>
      </w:tr>
      <w:tr>
        <w:trPr>
          <w:trHeight w:val="340" w:hRule="atLeast"/>
        </w:trPr>
        <w:tc>
          <w:tcPr>
            <w:tcW w:w="1291" w:type="dxa"/>
          </w:tcPr>
          <w:p>
            <w:pPr>
              <w:pStyle w:val="TableParagraph"/>
              <w:spacing w:line="306" w:lineRule="exact" w:before="14"/>
              <w:ind w:right="396"/>
              <w:jc w:val="right"/>
              <w:rPr>
                <w:sz w:val="24"/>
              </w:rPr>
            </w:pPr>
            <w:r>
              <w:rPr>
                <w:sz w:val="24"/>
              </w:rPr>
              <w:t>40 </w:t>
            </w:r>
          </w:p>
        </w:tc>
        <w:tc>
          <w:tcPr>
            <w:tcW w:w="3312" w:type="dxa"/>
          </w:tcPr>
          <w:p>
            <w:pPr>
              <w:pStyle w:val="TableParagraph"/>
              <w:spacing w:line="306" w:lineRule="exact" w:before="14"/>
              <w:ind w:left="249" w:right="118"/>
              <w:rPr>
                <w:sz w:val="24"/>
              </w:rPr>
            </w:pPr>
            <w:r>
              <w:rPr>
                <w:sz w:val="24"/>
              </w:rPr>
              <w:t>银河证券 </w:t>
            </w:r>
          </w:p>
        </w:tc>
        <w:tc>
          <w:tcPr>
            <w:tcW w:w="3732" w:type="dxa"/>
          </w:tcPr>
          <w:p>
            <w:pPr>
              <w:pStyle w:val="TableParagraph"/>
              <w:spacing w:line="306" w:lineRule="exact" w:before="14"/>
              <w:ind w:right="1374"/>
              <w:jc w:val="right"/>
              <w:rPr>
                <w:sz w:val="24"/>
              </w:rPr>
            </w:pPr>
            <w:r>
              <w:rPr>
                <w:sz w:val="24"/>
              </w:rPr>
              <w:t>38.70% </w:t>
            </w:r>
          </w:p>
        </w:tc>
      </w:tr>
      <w:tr>
        <w:trPr>
          <w:trHeight w:val="342" w:hRule="atLeast"/>
        </w:trPr>
        <w:tc>
          <w:tcPr>
            <w:tcW w:w="1291" w:type="dxa"/>
          </w:tcPr>
          <w:p>
            <w:pPr>
              <w:pStyle w:val="TableParagraph"/>
              <w:spacing w:line="306" w:lineRule="exact" w:before="16"/>
              <w:ind w:right="396"/>
              <w:jc w:val="right"/>
              <w:rPr>
                <w:sz w:val="24"/>
              </w:rPr>
            </w:pPr>
            <w:r>
              <w:rPr>
                <w:sz w:val="24"/>
              </w:rPr>
              <w:t>41 </w:t>
            </w:r>
          </w:p>
        </w:tc>
        <w:tc>
          <w:tcPr>
            <w:tcW w:w="3312" w:type="dxa"/>
          </w:tcPr>
          <w:p>
            <w:pPr>
              <w:pStyle w:val="TableParagraph"/>
              <w:spacing w:line="306" w:lineRule="exact" w:before="16"/>
              <w:ind w:left="249" w:right="118"/>
              <w:rPr>
                <w:sz w:val="24"/>
              </w:rPr>
            </w:pPr>
            <w:r>
              <w:rPr>
                <w:sz w:val="24"/>
              </w:rPr>
              <w:t>财通证券 </w:t>
            </w:r>
          </w:p>
        </w:tc>
        <w:tc>
          <w:tcPr>
            <w:tcW w:w="3732" w:type="dxa"/>
          </w:tcPr>
          <w:p>
            <w:pPr>
              <w:pStyle w:val="TableParagraph"/>
              <w:spacing w:line="306" w:lineRule="exact" w:before="16"/>
              <w:ind w:right="1374"/>
              <w:jc w:val="right"/>
              <w:rPr>
                <w:sz w:val="24"/>
              </w:rPr>
            </w:pPr>
            <w:r>
              <w:rPr>
                <w:sz w:val="24"/>
              </w:rPr>
              <w:t>37.02% </w:t>
            </w:r>
          </w:p>
        </w:tc>
      </w:tr>
      <w:tr>
        <w:trPr>
          <w:trHeight w:val="342" w:hRule="atLeast"/>
        </w:trPr>
        <w:tc>
          <w:tcPr>
            <w:tcW w:w="1291" w:type="dxa"/>
          </w:tcPr>
          <w:p>
            <w:pPr>
              <w:pStyle w:val="TableParagraph"/>
              <w:spacing w:line="240" w:lineRule="auto" w:before="14"/>
              <w:ind w:right="396"/>
              <w:jc w:val="right"/>
              <w:rPr>
                <w:sz w:val="24"/>
              </w:rPr>
            </w:pPr>
            <w:r>
              <w:rPr>
                <w:sz w:val="24"/>
              </w:rPr>
              <w:t>42 </w:t>
            </w:r>
          </w:p>
        </w:tc>
        <w:tc>
          <w:tcPr>
            <w:tcW w:w="3312" w:type="dxa"/>
          </w:tcPr>
          <w:p>
            <w:pPr>
              <w:pStyle w:val="TableParagraph"/>
              <w:spacing w:line="240" w:lineRule="auto" w:before="14"/>
              <w:ind w:left="249" w:right="118"/>
              <w:rPr>
                <w:sz w:val="24"/>
              </w:rPr>
            </w:pPr>
            <w:r>
              <w:rPr>
                <w:sz w:val="24"/>
              </w:rPr>
              <w:t>万联证券 </w:t>
            </w:r>
          </w:p>
        </w:tc>
        <w:tc>
          <w:tcPr>
            <w:tcW w:w="3732" w:type="dxa"/>
          </w:tcPr>
          <w:p>
            <w:pPr>
              <w:pStyle w:val="TableParagraph"/>
              <w:spacing w:line="240" w:lineRule="auto" w:before="14"/>
              <w:ind w:right="1374"/>
              <w:jc w:val="right"/>
              <w:rPr>
                <w:sz w:val="24"/>
              </w:rPr>
            </w:pPr>
            <w:r>
              <w:rPr>
                <w:sz w:val="24"/>
              </w:rPr>
              <w:t>36.87% </w:t>
            </w:r>
          </w:p>
        </w:tc>
      </w:tr>
      <w:tr>
        <w:trPr>
          <w:trHeight w:val="340" w:hRule="atLeast"/>
        </w:trPr>
        <w:tc>
          <w:tcPr>
            <w:tcW w:w="1291" w:type="dxa"/>
          </w:tcPr>
          <w:p>
            <w:pPr>
              <w:pStyle w:val="TableParagraph"/>
              <w:spacing w:line="306" w:lineRule="exact" w:before="14"/>
              <w:ind w:right="396"/>
              <w:jc w:val="right"/>
              <w:rPr>
                <w:sz w:val="24"/>
              </w:rPr>
            </w:pPr>
            <w:r>
              <w:rPr>
                <w:sz w:val="24"/>
              </w:rPr>
              <w:t>43 </w:t>
            </w:r>
          </w:p>
        </w:tc>
        <w:tc>
          <w:tcPr>
            <w:tcW w:w="3312" w:type="dxa"/>
          </w:tcPr>
          <w:p>
            <w:pPr>
              <w:pStyle w:val="TableParagraph"/>
              <w:spacing w:line="306" w:lineRule="exact" w:before="14"/>
              <w:ind w:left="249" w:right="118"/>
              <w:rPr>
                <w:sz w:val="24"/>
              </w:rPr>
            </w:pPr>
            <w:r>
              <w:rPr>
                <w:sz w:val="24"/>
              </w:rPr>
              <w:t>东兴证券 </w:t>
            </w:r>
          </w:p>
        </w:tc>
        <w:tc>
          <w:tcPr>
            <w:tcW w:w="3732" w:type="dxa"/>
          </w:tcPr>
          <w:p>
            <w:pPr>
              <w:pStyle w:val="TableParagraph"/>
              <w:spacing w:line="306" w:lineRule="exact" w:before="14"/>
              <w:ind w:right="1374"/>
              <w:jc w:val="right"/>
              <w:rPr>
                <w:sz w:val="24"/>
              </w:rPr>
            </w:pPr>
            <w:r>
              <w:rPr>
                <w:sz w:val="24"/>
              </w:rPr>
              <w:t>30.90% </w:t>
            </w:r>
          </w:p>
        </w:tc>
      </w:tr>
      <w:tr>
        <w:trPr>
          <w:trHeight w:val="342" w:hRule="atLeast"/>
        </w:trPr>
        <w:tc>
          <w:tcPr>
            <w:tcW w:w="1291" w:type="dxa"/>
          </w:tcPr>
          <w:p>
            <w:pPr>
              <w:pStyle w:val="TableParagraph"/>
              <w:spacing w:line="306" w:lineRule="exact" w:before="16"/>
              <w:ind w:right="396"/>
              <w:jc w:val="right"/>
              <w:rPr>
                <w:sz w:val="24"/>
              </w:rPr>
            </w:pPr>
            <w:r>
              <w:rPr>
                <w:sz w:val="24"/>
              </w:rPr>
              <w:t>44 </w:t>
            </w:r>
          </w:p>
        </w:tc>
        <w:tc>
          <w:tcPr>
            <w:tcW w:w="3312" w:type="dxa"/>
          </w:tcPr>
          <w:p>
            <w:pPr>
              <w:pStyle w:val="TableParagraph"/>
              <w:spacing w:line="306" w:lineRule="exact" w:before="16"/>
              <w:ind w:left="249" w:right="118"/>
              <w:rPr>
                <w:sz w:val="24"/>
              </w:rPr>
            </w:pPr>
            <w:r>
              <w:rPr>
                <w:sz w:val="24"/>
              </w:rPr>
              <w:t>信达证券 </w:t>
            </w:r>
          </w:p>
        </w:tc>
        <w:tc>
          <w:tcPr>
            <w:tcW w:w="3732" w:type="dxa"/>
          </w:tcPr>
          <w:p>
            <w:pPr>
              <w:pStyle w:val="TableParagraph"/>
              <w:spacing w:line="306" w:lineRule="exact" w:before="16"/>
              <w:ind w:right="1374"/>
              <w:jc w:val="right"/>
              <w:rPr>
                <w:sz w:val="24"/>
              </w:rPr>
            </w:pPr>
            <w:r>
              <w:rPr>
                <w:sz w:val="24"/>
              </w:rPr>
              <w:t>29.45% </w:t>
            </w:r>
          </w:p>
        </w:tc>
      </w:tr>
    </w:tbl>
    <w:p>
      <w:pPr>
        <w:spacing w:after="0" w:line="306" w:lineRule="exact"/>
        <w:jc w:val="right"/>
        <w:rPr>
          <w:sz w:val="24"/>
        </w:rPr>
        <w:sectPr>
          <w:pgSz w:w="11910" w:h="16840"/>
          <w:pgMar w:header="0" w:footer="1122" w:top="1420" w:bottom="1320" w:left="1580" w:right="1580"/>
        </w:sectPr>
      </w:pPr>
    </w:p>
    <w:tbl>
      <w:tblPr>
        <w:tblW w:w="0" w:type="auto"/>
        <w:jc w:val="left"/>
        <w:tblInd w:w="2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91"/>
        <w:gridCol w:w="3312"/>
        <w:gridCol w:w="3732"/>
      </w:tblGrid>
      <w:tr>
        <w:trPr>
          <w:trHeight w:val="342" w:hRule="atLeast"/>
        </w:trPr>
        <w:tc>
          <w:tcPr>
            <w:tcW w:w="1291" w:type="dxa"/>
          </w:tcPr>
          <w:p>
            <w:pPr>
              <w:pStyle w:val="TableParagraph"/>
              <w:spacing w:line="240" w:lineRule="auto" w:before="14"/>
              <w:ind w:right="396"/>
              <w:jc w:val="right"/>
              <w:rPr>
                <w:sz w:val="24"/>
              </w:rPr>
            </w:pPr>
            <w:r>
              <w:rPr>
                <w:sz w:val="24"/>
              </w:rPr>
              <w:t>45 </w:t>
            </w:r>
          </w:p>
        </w:tc>
        <w:tc>
          <w:tcPr>
            <w:tcW w:w="3312" w:type="dxa"/>
          </w:tcPr>
          <w:p>
            <w:pPr>
              <w:pStyle w:val="TableParagraph"/>
              <w:spacing w:line="240" w:lineRule="auto" w:before="14"/>
              <w:ind w:right="1043"/>
              <w:jc w:val="right"/>
              <w:rPr>
                <w:sz w:val="24"/>
              </w:rPr>
            </w:pPr>
            <w:r>
              <w:rPr>
                <w:sz w:val="24"/>
              </w:rPr>
              <w:t>湘财证券 </w:t>
            </w:r>
          </w:p>
        </w:tc>
        <w:tc>
          <w:tcPr>
            <w:tcW w:w="3732" w:type="dxa"/>
          </w:tcPr>
          <w:p>
            <w:pPr>
              <w:pStyle w:val="TableParagraph"/>
              <w:spacing w:line="240" w:lineRule="auto" w:before="14"/>
              <w:ind w:right="1374"/>
              <w:jc w:val="right"/>
              <w:rPr>
                <w:sz w:val="24"/>
              </w:rPr>
            </w:pPr>
            <w:r>
              <w:rPr>
                <w:sz w:val="24"/>
              </w:rPr>
              <w:t>29.01% </w:t>
            </w:r>
          </w:p>
        </w:tc>
      </w:tr>
      <w:tr>
        <w:trPr>
          <w:trHeight w:val="340" w:hRule="atLeast"/>
        </w:trPr>
        <w:tc>
          <w:tcPr>
            <w:tcW w:w="1291" w:type="dxa"/>
          </w:tcPr>
          <w:p>
            <w:pPr>
              <w:pStyle w:val="TableParagraph"/>
              <w:spacing w:line="306" w:lineRule="exact" w:before="14"/>
              <w:ind w:right="396"/>
              <w:jc w:val="right"/>
              <w:rPr>
                <w:sz w:val="24"/>
              </w:rPr>
            </w:pPr>
            <w:r>
              <w:rPr>
                <w:sz w:val="24"/>
              </w:rPr>
              <w:t>46 </w:t>
            </w:r>
          </w:p>
        </w:tc>
        <w:tc>
          <w:tcPr>
            <w:tcW w:w="3312" w:type="dxa"/>
          </w:tcPr>
          <w:p>
            <w:pPr>
              <w:pStyle w:val="TableParagraph"/>
              <w:spacing w:line="306" w:lineRule="exact" w:before="14"/>
              <w:ind w:right="1043"/>
              <w:jc w:val="right"/>
              <w:rPr>
                <w:sz w:val="24"/>
              </w:rPr>
            </w:pPr>
            <w:r>
              <w:rPr>
                <w:sz w:val="24"/>
              </w:rPr>
              <w:t>华安证券 </w:t>
            </w:r>
          </w:p>
        </w:tc>
        <w:tc>
          <w:tcPr>
            <w:tcW w:w="3732" w:type="dxa"/>
          </w:tcPr>
          <w:p>
            <w:pPr>
              <w:pStyle w:val="TableParagraph"/>
              <w:spacing w:line="306" w:lineRule="exact" w:before="14"/>
              <w:ind w:right="1374"/>
              <w:jc w:val="right"/>
              <w:rPr>
                <w:sz w:val="24"/>
              </w:rPr>
            </w:pPr>
            <w:r>
              <w:rPr>
                <w:sz w:val="24"/>
              </w:rPr>
              <w:t>27.80% </w:t>
            </w:r>
          </w:p>
        </w:tc>
      </w:tr>
      <w:tr>
        <w:trPr>
          <w:trHeight w:val="342" w:hRule="atLeast"/>
        </w:trPr>
        <w:tc>
          <w:tcPr>
            <w:tcW w:w="1291" w:type="dxa"/>
          </w:tcPr>
          <w:p>
            <w:pPr>
              <w:pStyle w:val="TableParagraph"/>
              <w:spacing w:line="306" w:lineRule="exact" w:before="16"/>
              <w:ind w:right="396"/>
              <w:jc w:val="right"/>
              <w:rPr>
                <w:sz w:val="24"/>
              </w:rPr>
            </w:pPr>
            <w:r>
              <w:rPr>
                <w:sz w:val="24"/>
              </w:rPr>
              <w:t>47 </w:t>
            </w:r>
          </w:p>
        </w:tc>
        <w:tc>
          <w:tcPr>
            <w:tcW w:w="3312" w:type="dxa"/>
          </w:tcPr>
          <w:p>
            <w:pPr>
              <w:pStyle w:val="TableParagraph"/>
              <w:spacing w:line="306" w:lineRule="exact" w:before="16"/>
              <w:ind w:right="1043"/>
              <w:jc w:val="right"/>
              <w:rPr>
                <w:sz w:val="24"/>
              </w:rPr>
            </w:pPr>
            <w:r>
              <w:rPr>
                <w:sz w:val="24"/>
              </w:rPr>
              <w:t>华福证券 </w:t>
            </w:r>
          </w:p>
        </w:tc>
        <w:tc>
          <w:tcPr>
            <w:tcW w:w="3732" w:type="dxa"/>
          </w:tcPr>
          <w:p>
            <w:pPr>
              <w:pStyle w:val="TableParagraph"/>
              <w:spacing w:line="306" w:lineRule="exact" w:before="16"/>
              <w:ind w:right="1374"/>
              <w:jc w:val="right"/>
              <w:rPr>
                <w:sz w:val="24"/>
              </w:rPr>
            </w:pPr>
            <w:r>
              <w:rPr>
                <w:sz w:val="24"/>
              </w:rPr>
              <w:t>22.89% </w:t>
            </w:r>
          </w:p>
        </w:tc>
      </w:tr>
      <w:tr>
        <w:trPr>
          <w:trHeight w:val="342" w:hRule="atLeast"/>
        </w:trPr>
        <w:tc>
          <w:tcPr>
            <w:tcW w:w="1291" w:type="dxa"/>
          </w:tcPr>
          <w:p>
            <w:pPr>
              <w:pStyle w:val="TableParagraph"/>
              <w:spacing w:line="240" w:lineRule="auto" w:before="14"/>
              <w:ind w:right="396"/>
              <w:jc w:val="right"/>
              <w:rPr>
                <w:sz w:val="24"/>
              </w:rPr>
            </w:pPr>
            <w:r>
              <w:rPr>
                <w:sz w:val="24"/>
              </w:rPr>
              <w:t>48 </w:t>
            </w:r>
          </w:p>
        </w:tc>
        <w:tc>
          <w:tcPr>
            <w:tcW w:w="3312" w:type="dxa"/>
          </w:tcPr>
          <w:p>
            <w:pPr>
              <w:pStyle w:val="TableParagraph"/>
              <w:spacing w:line="240" w:lineRule="auto" w:before="14"/>
              <w:ind w:right="1043"/>
              <w:jc w:val="right"/>
              <w:rPr>
                <w:sz w:val="24"/>
              </w:rPr>
            </w:pPr>
            <w:r>
              <w:rPr>
                <w:sz w:val="24"/>
              </w:rPr>
              <w:t>东方财富 </w:t>
            </w:r>
          </w:p>
        </w:tc>
        <w:tc>
          <w:tcPr>
            <w:tcW w:w="3732" w:type="dxa"/>
          </w:tcPr>
          <w:p>
            <w:pPr>
              <w:pStyle w:val="TableParagraph"/>
              <w:spacing w:line="240" w:lineRule="auto" w:before="14"/>
              <w:ind w:right="1374"/>
              <w:jc w:val="right"/>
              <w:rPr>
                <w:sz w:val="24"/>
              </w:rPr>
            </w:pPr>
            <w:r>
              <w:rPr>
                <w:sz w:val="24"/>
              </w:rPr>
              <w:t>10.65% </w:t>
            </w:r>
          </w:p>
        </w:tc>
      </w:tr>
      <w:tr>
        <w:trPr>
          <w:trHeight w:val="1276" w:hRule="atLeast"/>
        </w:trPr>
        <w:tc>
          <w:tcPr>
            <w:tcW w:w="8335" w:type="dxa"/>
            <w:gridSpan w:val="3"/>
          </w:tcPr>
          <w:p>
            <w:pPr>
              <w:pStyle w:val="TableParagraph"/>
              <w:spacing w:line="324" w:lineRule="auto" w:before="52"/>
              <w:ind w:left="14" w:right="25"/>
              <w:jc w:val="left"/>
              <w:rPr>
                <w:sz w:val="18"/>
              </w:rPr>
            </w:pPr>
            <w:r>
              <w:rPr>
                <w:sz w:val="18"/>
              </w:rPr>
              <w:t>注：1、该指标代理机构客户买卖证券交易额占代理全部客户买卖证券交易额的比例=代理机构客户买卖证券交易额/代理全部客户买卖证券交易额； </w:t>
            </w:r>
          </w:p>
          <w:p>
            <w:pPr>
              <w:pStyle w:val="TableParagraph"/>
              <w:spacing w:line="240" w:lineRule="auto" w:before="2"/>
              <w:ind w:left="14" w:right="0"/>
              <w:jc w:val="left"/>
              <w:rPr>
                <w:sz w:val="18"/>
              </w:rPr>
            </w:pPr>
            <w:r>
              <w:rPr>
                <w:sz w:val="18"/>
              </w:rPr>
              <w:t>2、该指标仅公布“代理机构客户买卖证券交易额”位于行业中位数以上的公司的排名； </w:t>
            </w:r>
          </w:p>
          <w:p>
            <w:pPr>
              <w:pStyle w:val="TableParagraph"/>
              <w:spacing w:line="240" w:lineRule="auto" w:before="81"/>
              <w:ind w:left="14" w:right="0"/>
              <w:jc w:val="left"/>
              <w:rPr>
                <w:sz w:val="18"/>
              </w:rPr>
            </w:pPr>
            <w:r>
              <w:rPr>
                <w:sz w:val="18"/>
              </w:rPr>
              <w:t>3、此项排名适用于 2020 年证券公司分类评价工作。 </w:t>
            </w:r>
          </w:p>
        </w:tc>
      </w:tr>
    </w:tbl>
    <w:p>
      <w:pPr>
        <w:pStyle w:val="BodyText"/>
        <w:rPr>
          <w:sz w:val="20"/>
        </w:rPr>
      </w:pPr>
    </w:p>
    <w:p>
      <w:pPr>
        <w:pStyle w:val="BodyText"/>
        <w:spacing w:before="6"/>
        <w:rPr>
          <w:sz w:val="18"/>
        </w:rPr>
      </w:pPr>
    </w:p>
    <w:p>
      <w:pPr>
        <w:pStyle w:val="ListParagraph"/>
        <w:numPr>
          <w:ilvl w:val="0"/>
          <w:numId w:val="1"/>
        </w:numPr>
        <w:tabs>
          <w:tab w:pos="1644" w:val="left" w:leader="none"/>
        </w:tabs>
        <w:spacing w:line="538" w:lineRule="exact" w:before="0" w:after="0"/>
        <w:ind w:left="1643" w:right="0" w:hanging="485"/>
        <w:jc w:val="left"/>
        <w:rPr>
          <w:b/>
          <w:sz w:val="32"/>
        </w:rPr>
      </w:pPr>
      <w:r>
        <w:rPr>
          <w:b/>
          <w:spacing w:val="-3"/>
          <w:sz w:val="32"/>
        </w:rPr>
        <w:t>证券公司 </w:t>
      </w:r>
      <w:r>
        <w:rPr>
          <w:b/>
          <w:sz w:val="32"/>
        </w:rPr>
        <w:t>2019</w:t>
      </w:r>
      <w:r>
        <w:rPr>
          <w:b/>
          <w:spacing w:val="-3"/>
          <w:sz w:val="32"/>
        </w:rPr>
        <w:t> 年度基于柜台与机构客户对手方</w:t>
      </w:r>
    </w:p>
    <w:p>
      <w:pPr>
        <w:pStyle w:val="BodyText"/>
        <w:spacing w:before="12"/>
        <w:ind w:left="2595" w:right="1954"/>
        <w:jc w:val="center"/>
      </w:pPr>
      <w:r>
        <w:rPr/>
        <w:t>交易业务收入排名</w:t>
      </w:r>
    </w:p>
    <w:p>
      <w:pPr>
        <w:spacing w:before="118"/>
        <w:ind w:left="0" w:right="217" w:firstLine="0"/>
        <w:jc w:val="right"/>
        <w:rPr>
          <w:rFonts w:ascii="Microsoft JhengHei" w:eastAsia="Microsoft JhengHei" w:hint="eastAsia"/>
          <w:b/>
          <w:sz w:val="24"/>
        </w:rPr>
      </w:pPr>
      <w:r>
        <w:rPr>
          <w:rFonts w:ascii="Microsoft JhengHei" w:eastAsia="Microsoft JhengHei" w:hint="eastAsia"/>
          <w:b/>
          <w:sz w:val="24"/>
        </w:rPr>
        <w:t>单位：万元</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3688"/>
        <w:gridCol w:w="3452"/>
      </w:tblGrid>
      <w:tr>
        <w:trPr>
          <w:trHeight w:val="635" w:hRule="atLeast"/>
        </w:trPr>
        <w:tc>
          <w:tcPr>
            <w:tcW w:w="1385" w:type="dxa"/>
          </w:tcPr>
          <w:p>
            <w:pPr>
              <w:pStyle w:val="TableParagraph"/>
              <w:spacing w:line="240" w:lineRule="auto" w:before="163"/>
              <w:ind w:left="491" w:right="362"/>
              <w:rPr>
                <w:b/>
                <w:sz w:val="24"/>
              </w:rPr>
            </w:pPr>
            <w:r>
              <w:rPr>
                <w:b/>
                <w:sz w:val="24"/>
              </w:rPr>
              <w:t>序号</w:t>
            </w:r>
            <w:r>
              <w:rPr>
                <w:b/>
                <w:w w:val="99"/>
                <w:sz w:val="24"/>
              </w:rPr>
              <w:t> </w:t>
            </w:r>
          </w:p>
        </w:tc>
        <w:tc>
          <w:tcPr>
            <w:tcW w:w="3688" w:type="dxa"/>
          </w:tcPr>
          <w:p>
            <w:pPr>
              <w:pStyle w:val="TableParagraph"/>
              <w:spacing w:line="240" w:lineRule="auto" w:before="163"/>
              <w:ind w:right="1230"/>
              <w:jc w:val="right"/>
              <w:rPr>
                <w:b/>
                <w:sz w:val="24"/>
              </w:rPr>
            </w:pPr>
            <w:r>
              <w:rPr>
                <w:b/>
                <w:sz w:val="24"/>
              </w:rPr>
              <w:t>证券公司</w:t>
            </w:r>
            <w:r>
              <w:rPr>
                <w:b/>
                <w:w w:val="99"/>
                <w:sz w:val="24"/>
              </w:rPr>
              <w:t> </w:t>
            </w:r>
          </w:p>
        </w:tc>
        <w:tc>
          <w:tcPr>
            <w:tcW w:w="3452" w:type="dxa"/>
          </w:tcPr>
          <w:p>
            <w:pPr>
              <w:pStyle w:val="TableParagraph"/>
              <w:spacing w:line="310" w:lineRule="atLeast" w:before="4"/>
              <w:ind w:left="1002" w:right="150" w:hanging="725"/>
              <w:jc w:val="left"/>
              <w:rPr>
                <w:b/>
                <w:sz w:val="24"/>
              </w:rPr>
            </w:pPr>
            <w:r>
              <w:rPr>
                <w:b/>
                <w:sz w:val="24"/>
              </w:rPr>
              <w:t>基于柜台与机构客户对手方交易业务收入</w:t>
            </w:r>
            <w:r>
              <w:rPr>
                <w:b/>
                <w:w w:val="99"/>
                <w:sz w:val="24"/>
              </w:rPr>
              <w:t> </w:t>
            </w:r>
          </w:p>
        </w:tc>
      </w:tr>
      <w:tr>
        <w:trPr>
          <w:trHeight w:val="311" w:hRule="atLeast"/>
        </w:trPr>
        <w:tc>
          <w:tcPr>
            <w:tcW w:w="1385" w:type="dxa"/>
          </w:tcPr>
          <w:p>
            <w:pPr>
              <w:pStyle w:val="TableParagraph"/>
              <w:ind w:left="488" w:right="362"/>
              <w:rPr>
                <w:sz w:val="24"/>
              </w:rPr>
            </w:pPr>
            <w:r>
              <w:rPr>
                <w:sz w:val="24"/>
              </w:rPr>
              <w:t>1 </w:t>
            </w:r>
          </w:p>
        </w:tc>
        <w:tc>
          <w:tcPr>
            <w:tcW w:w="3688" w:type="dxa"/>
          </w:tcPr>
          <w:p>
            <w:pPr>
              <w:pStyle w:val="TableParagraph"/>
              <w:ind w:right="1232"/>
              <w:jc w:val="right"/>
              <w:rPr>
                <w:sz w:val="24"/>
              </w:rPr>
            </w:pPr>
            <w:r>
              <w:rPr>
                <w:sz w:val="24"/>
              </w:rPr>
              <w:t>中信证券 </w:t>
            </w:r>
          </w:p>
        </w:tc>
        <w:tc>
          <w:tcPr>
            <w:tcW w:w="3452" w:type="dxa"/>
          </w:tcPr>
          <w:p>
            <w:pPr>
              <w:pStyle w:val="TableParagraph"/>
              <w:ind w:left="1364" w:right="0"/>
              <w:jc w:val="left"/>
              <w:rPr>
                <w:sz w:val="24"/>
              </w:rPr>
            </w:pPr>
            <w:r>
              <w:rPr>
                <w:sz w:val="24"/>
              </w:rPr>
              <w:t>69,101 </w:t>
            </w:r>
          </w:p>
        </w:tc>
      </w:tr>
      <w:tr>
        <w:trPr>
          <w:trHeight w:val="311" w:hRule="atLeast"/>
        </w:trPr>
        <w:tc>
          <w:tcPr>
            <w:tcW w:w="1385" w:type="dxa"/>
          </w:tcPr>
          <w:p>
            <w:pPr>
              <w:pStyle w:val="TableParagraph"/>
              <w:ind w:left="488" w:right="362"/>
              <w:rPr>
                <w:sz w:val="24"/>
              </w:rPr>
            </w:pPr>
            <w:r>
              <w:rPr>
                <w:sz w:val="24"/>
              </w:rPr>
              <w:t>2 </w:t>
            </w:r>
          </w:p>
        </w:tc>
        <w:tc>
          <w:tcPr>
            <w:tcW w:w="3688" w:type="dxa"/>
          </w:tcPr>
          <w:p>
            <w:pPr>
              <w:pStyle w:val="TableParagraph"/>
              <w:ind w:right="1232"/>
              <w:jc w:val="right"/>
              <w:rPr>
                <w:sz w:val="24"/>
              </w:rPr>
            </w:pPr>
            <w:r>
              <w:rPr>
                <w:sz w:val="24"/>
              </w:rPr>
              <w:t>华泰证券 </w:t>
            </w:r>
          </w:p>
        </w:tc>
        <w:tc>
          <w:tcPr>
            <w:tcW w:w="3452" w:type="dxa"/>
          </w:tcPr>
          <w:p>
            <w:pPr>
              <w:pStyle w:val="TableParagraph"/>
              <w:ind w:left="1364" w:right="0"/>
              <w:jc w:val="left"/>
              <w:rPr>
                <w:sz w:val="24"/>
              </w:rPr>
            </w:pPr>
            <w:r>
              <w:rPr>
                <w:sz w:val="24"/>
              </w:rPr>
              <w:t>28,115 </w:t>
            </w:r>
          </w:p>
        </w:tc>
      </w:tr>
      <w:tr>
        <w:trPr>
          <w:trHeight w:val="311" w:hRule="atLeast"/>
        </w:trPr>
        <w:tc>
          <w:tcPr>
            <w:tcW w:w="1385" w:type="dxa"/>
          </w:tcPr>
          <w:p>
            <w:pPr>
              <w:pStyle w:val="TableParagraph"/>
              <w:ind w:left="488" w:right="362"/>
              <w:rPr>
                <w:sz w:val="24"/>
              </w:rPr>
            </w:pPr>
            <w:r>
              <w:rPr>
                <w:sz w:val="24"/>
              </w:rPr>
              <w:t>3 </w:t>
            </w:r>
          </w:p>
        </w:tc>
        <w:tc>
          <w:tcPr>
            <w:tcW w:w="3688" w:type="dxa"/>
          </w:tcPr>
          <w:p>
            <w:pPr>
              <w:pStyle w:val="TableParagraph"/>
              <w:ind w:right="1232"/>
              <w:jc w:val="right"/>
              <w:rPr>
                <w:sz w:val="24"/>
              </w:rPr>
            </w:pPr>
            <w:r>
              <w:rPr>
                <w:sz w:val="24"/>
              </w:rPr>
              <w:t>中信建投 </w:t>
            </w:r>
          </w:p>
        </w:tc>
        <w:tc>
          <w:tcPr>
            <w:tcW w:w="3452" w:type="dxa"/>
          </w:tcPr>
          <w:p>
            <w:pPr>
              <w:pStyle w:val="TableParagraph"/>
              <w:ind w:left="1364" w:right="0"/>
              <w:jc w:val="left"/>
              <w:rPr>
                <w:sz w:val="24"/>
              </w:rPr>
            </w:pPr>
            <w:r>
              <w:rPr>
                <w:sz w:val="24"/>
              </w:rPr>
              <w:t>14,998 </w:t>
            </w:r>
          </w:p>
        </w:tc>
      </w:tr>
      <w:tr>
        <w:trPr>
          <w:trHeight w:val="311" w:hRule="atLeast"/>
        </w:trPr>
        <w:tc>
          <w:tcPr>
            <w:tcW w:w="1385" w:type="dxa"/>
          </w:tcPr>
          <w:p>
            <w:pPr>
              <w:pStyle w:val="TableParagraph"/>
              <w:ind w:left="488" w:right="362"/>
              <w:rPr>
                <w:sz w:val="24"/>
              </w:rPr>
            </w:pPr>
            <w:r>
              <w:rPr>
                <w:sz w:val="24"/>
              </w:rPr>
              <w:t>4 </w:t>
            </w:r>
          </w:p>
        </w:tc>
        <w:tc>
          <w:tcPr>
            <w:tcW w:w="3688" w:type="dxa"/>
          </w:tcPr>
          <w:p>
            <w:pPr>
              <w:pStyle w:val="TableParagraph"/>
              <w:ind w:right="1232"/>
              <w:jc w:val="right"/>
              <w:rPr>
                <w:sz w:val="24"/>
              </w:rPr>
            </w:pPr>
            <w:r>
              <w:rPr>
                <w:sz w:val="24"/>
              </w:rPr>
              <w:t>中金公司 </w:t>
            </w:r>
          </w:p>
        </w:tc>
        <w:tc>
          <w:tcPr>
            <w:tcW w:w="3452" w:type="dxa"/>
          </w:tcPr>
          <w:p>
            <w:pPr>
              <w:pStyle w:val="TableParagraph"/>
              <w:ind w:left="1364" w:right="0"/>
              <w:jc w:val="left"/>
              <w:rPr>
                <w:sz w:val="24"/>
              </w:rPr>
            </w:pPr>
            <w:r>
              <w:rPr>
                <w:sz w:val="24"/>
              </w:rPr>
              <w:t>13,656 </w:t>
            </w:r>
          </w:p>
        </w:tc>
      </w:tr>
      <w:tr>
        <w:trPr>
          <w:trHeight w:val="314" w:hRule="atLeast"/>
        </w:trPr>
        <w:tc>
          <w:tcPr>
            <w:tcW w:w="1385" w:type="dxa"/>
          </w:tcPr>
          <w:p>
            <w:pPr>
              <w:pStyle w:val="TableParagraph"/>
              <w:spacing w:before="2"/>
              <w:ind w:left="488" w:right="362"/>
              <w:rPr>
                <w:sz w:val="24"/>
              </w:rPr>
            </w:pPr>
            <w:r>
              <w:rPr>
                <w:sz w:val="24"/>
              </w:rPr>
              <w:t>5 </w:t>
            </w:r>
          </w:p>
        </w:tc>
        <w:tc>
          <w:tcPr>
            <w:tcW w:w="3688" w:type="dxa"/>
          </w:tcPr>
          <w:p>
            <w:pPr>
              <w:pStyle w:val="TableParagraph"/>
              <w:spacing w:before="2"/>
              <w:ind w:right="1232"/>
              <w:jc w:val="right"/>
              <w:rPr>
                <w:sz w:val="24"/>
              </w:rPr>
            </w:pPr>
            <w:r>
              <w:rPr>
                <w:sz w:val="24"/>
              </w:rPr>
              <w:t>招商证券 </w:t>
            </w:r>
          </w:p>
        </w:tc>
        <w:tc>
          <w:tcPr>
            <w:tcW w:w="3452" w:type="dxa"/>
          </w:tcPr>
          <w:p>
            <w:pPr>
              <w:pStyle w:val="TableParagraph"/>
              <w:spacing w:before="2"/>
              <w:ind w:left="1424" w:right="0"/>
              <w:jc w:val="left"/>
              <w:rPr>
                <w:sz w:val="24"/>
              </w:rPr>
            </w:pPr>
            <w:r>
              <w:rPr>
                <w:sz w:val="24"/>
              </w:rPr>
              <w:t>9,019 </w:t>
            </w:r>
          </w:p>
        </w:tc>
      </w:tr>
      <w:tr>
        <w:trPr>
          <w:trHeight w:val="311" w:hRule="atLeast"/>
        </w:trPr>
        <w:tc>
          <w:tcPr>
            <w:tcW w:w="1385" w:type="dxa"/>
          </w:tcPr>
          <w:p>
            <w:pPr>
              <w:pStyle w:val="TableParagraph"/>
              <w:ind w:left="488" w:right="362"/>
              <w:rPr>
                <w:sz w:val="24"/>
              </w:rPr>
            </w:pPr>
            <w:r>
              <w:rPr>
                <w:sz w:val="24"/>
              </w:rPr>
              <w:t>6 </w:t>
            </w:r>
          </w:p>
        </w:tc>
        <w:tc>
          <w:tcPr>
            <w:tcW w:w="3688" w:type="dxa"/>
          </w:tcPr>
          <w:p>
            <w:pPr>
              <w:pStyle w:val="TableParagraph"/>
              <w:ind w:right="1232"/>
              <w:jc w:val="right"/>
              <w:rPr>
                <w:sz w:val="24"/>
              </w:rPr>
            </w:pPr>
            <w:r>
              <w:rPr>
                <w:sz w:val="24"/>
              </w:rPr>
              <w:t>申万宏源 </w:t>
            </w:r>
          </w:p>
        </w:tc>
        <w:tc>
          <w:tcPr>
            <w:tcW w:w="3452" w:type="dxa"/>
          </w:tcPr>
          <w:p>
            <w:pPr>
              <w:pStyle w:val="TableParagraph"/>
              <w:ind w:left="1424" w:right="0"/>
              <w:jc w:val="left"/>
              <w:rPr>
                <w:sz w:val="24"/>
              </w:rPr>
            </w:pPr>
            <w:r>
              <w:rPr>
                <w:sz w:val="24"/>
              </w:rPr>
              <w:t>6,519 </w:t>
            </w:r>
          </w:p>
        </w:tc>
      </w:tr>
      <w:tr>
        <w:trPr>
          <w:trHeight w:val="311" w:hRule="atLeast"/>
        </w:trPr>
        <w:tc>
          <w:tcPr>
            <w:tcW w:w="1385" w:type="dxa"/>
          </w:tcPr>
          <w:p>
            <w:pPr>
              <w:pStyle w:val="TableParagraph"/>
              <w:ind w:left="488" w:right="362"/>
              <w:rPr>
                <w:sz w:val="24"/>
              </w:rPr>
            </w:pPr>
            <w:r>
              <w:rPr>
                <w:sz w:val="24"/>
              </w:rPr>
              <w:t>7 </w:t>
            </w:r>
          </w:p>
        </w:tc>
        <w:tc>
          <w:tcPr>
            <w:tcW w:w="3688" w:type="dxa"/>
          </w:tcPr>
          <w:p>
            <w:pPr>
              <w:pStyle w:val="TableParagraph"/>
              <w:ind w:right="1232"/>
              <w:jc w:val="right"/>
              <w:rPr>
                <w:sz w:val="24"/>
              </w:rPr>
            </w:pPr>
            <w:r>
              <w:rPr>
                <w:sz w:val="24"/>
              </w:rPr>
              <w:t>安信证券 </w:t>
            </w:r>
          </w:p>
        </w:tc>
        <w:tc>
          <w:tcPr>
            <w:tcW w:w="3452" w:type="dxa"/>
          </w:tcPr>
          <w:p>
            <w:pPr>
              <w:pStyle w:val="TableParagraph"/>
              <w:ind w:left="1424" w:right="0"/>
              <w:jc w:val="left"/>
              <w:rPr>
                <w:sz w:val="24"/>
              </w:rPr>
            </w:pPr>
            <w:r>
              <w:rPr>
                <w:sz w:val="24"/>
              </w:rPr>
              <w:t>4,081 </w:t>
            </w:r>
          </w:p>
        </w:tc>
      </w:tr>
      <w:tr>
        <w:trPr>
          <w:trHeight w:val="311" w:hRule="atLeast"/>
        </w:trPr>
        <w:tc>
          <w:tcPr>
            <w:tcW w:w="1385" w:type="dxa"/>
          </w:tcPr>
          <w:p>
            <w:pPr>
              <w:pStyle w:val="TableParagraph"/>
              <w:ind w:left="488" w:right="362"/>
              <w:rPr>
                <w:sz w:val="24"/>
              </w:rPr>
            </w:pPr>
            <w:r>
              <w:rPr>
                <w:sz w:val="24"/>
              </w:rPr>
              <w:t>8 </w:t>
            </w:r>
          </w:p>
        </w:tc>
        <w:tc>
          <w:tcPr>
            <w:tcW w:w="3688" w:type="dxa"/>
          </w:tcPr>
          <w:p>
            <w:pPr>
              <w:pStyle w:val="TableParagraph"/>
              <w:ind w:right="1232"/>
              <w:jc w:val="right"/>
              <w:rPr>
                <w:sz w:val="24"/>
              </w:rPr>
            </w:pPr>
            <w:r>
              <w:rPr>
                <w:sz w:val="24"/>
              </w:rPr>
              <w:t>广发证券 </w:t>
            </w:r>
          </w:p>
        </w:tc>
        <w:tc>
          <w:tcPr>
            <w:tcW w:w="3452" w:type="dxa"/>
          </w:tcPr>
          <w:p>
            <w:pPr>
              <w:pStyle w:val="TableParagraph"/>
              <w:ind w:left="1424" w:right="0"/>
              <w:jc w:val="left"/>
              <w:rPr>
                <w:sz w:val="24"/>
              </w:rPr>
            </w:pPr>
            <w:r>
              <w:rPr>
                <w:sz w:val="24"/>
              </w:rPr>
              <w:t>2,827 </w:t>
            </w:r>
          </w:p>
        </w:tc>
      </w:tr>
      <w:tr>
        <w:trPr>
          <w:trHeight w:val="311" w:hRule="atLeast"/>
        </w:trPr>
        <w:tc>
          <w:tcPr>
            <w:tcW w:w="1385" w:type="dxa"/>
          </w:tcPr>
          <w:p>
            <w:pPr>
              <w:pStyle w:val="TableParagraph"/>
              <w:ind w:left="488" w:right="362"/>
              <w:rPr>
                <w:sz w:val="24"/>
              </w:rPr>
            </w:pPr>
            <w:r>
              <w:rPr>
                <w:sz w:val="24"/>
              </w:rPr>
              <w:t>9 </w:t>
            </w:r>
          </w:p>
        </w:tc>
        <w:tc>
          <w:tcPr>
            <w:tcW w:w="3688" w:type="dxa"/>
          </w:tcPr>
          <w:p>
            <w:pPr>
              <w:pStyle w:val="TableParagraph"/>
              <w:ind w:right="1232"/>
              <w:jc w:val="right"/>
              <w:rPr>
                <w:sz w:val="24"/>
              </w:rPr>
            </w:pPr>
            <w:r>
              <w:rPr>
                <w:sz w:val="24"/>
              </w:rPr>
              <w:t>国泰君安 </w:t>
            </w:r>
          </w:p>
        </w:tc>
        <w:tc>
          <w:tcPr>
            <w:tcW w:w="3452" w:type="dxa"/>
          </w:tcPr>
          <w:p>
            <w:pPr>
              <w:pStyle w:val="TableParagraph"/>
              <w:ind w:left="1424" w:right="0"/>
              <w:jc w:val="left"/>
              <w:rPr>
                <w:sz w:val="24"/>
              </w:rPr>
            </w:pPr>
            <w:r>
              <w:rPr>
                <w:sz w:val="24"/>
              </w:rPr>
              <w:t>2,329 </w:t>
            </w:r>
          </w:p>
        </w:tc>
      </w:tr>
      <w:tr>
        <w:trPr>
          <w:trHeight w:val="311" w:hRule="atLeast"/>
        </w:trPr>
        <w:tc>
          <w:tcPr>
            <w:tcW w:w="1385" w:type="dxa"/>
          </w:tcPr>
          <w:p>
            <w:pPr>
              <w:pStyle w:val="TableParagraph"/>
              <w:ind w:left="488" w:right="362"/>
              <w:rPr>
                <w:sz w:val="24"/>
              </w:rPr>
            </w:pPr>
            <w:r>
              <w:rPr>
                <w:sz w:val="24"/>
              </w:rPr>
              <w:t>10 </w:t>
            </w:r>
          </w:p>
        </w:tc>
        <w:tc>
          <w:tcPr>
            <w:tcW w:w="3688" w:type="dxa"/>
          </w:tcPr>
          <w:p>
            <w:pPr>
              <w:pStyle w:val="TableParagraph"/>
              <w:ind w:right="1232"/>
              <w:jc w:val="right"/>
              <w:rPr>
                <w:sz w:val="24"/>
              </w:rPr>
            </w:pPr>
            <w:r>
              <w:rPr>
                <w:sz w:val="24"/>
              </w:rPr>
              <w:t>东兴证券 </w:t>
            </w:r>
          </w:p>
        </w:tc>
        <w:tc>
          <w:tcPr>
            <w:tcW w:w="3452" w:type="dxa"/>
          </w:tcPr>
          <w:p>
            <w:pPr>
              <w:pStyle w:val="TableParagraph"/>
              <w:ind w:left="439" w:right="312"/>
              <w:rPr>
                <w:sz w:val="24"/>
              </w:rPr>
            </w:pPr>
            <w:r>
              <w:rPr>
                <w:sz w:val="24"/>
              </w:rPr>
              <w:t>401 </w:t>
            </w:r>
          </w:p>
        </w:tc>
      </w:tr>
      <w:tr>
        <w:trPr>
          <w:trHeight w:val="313" w:hRule="atLeast"/>
        </w:trPr>
        <w:tc>
          <w:tcPr>
            <w:tcW w:w="1385" w:type="dxa"/>
          </w:tcPr>
          <w:p>
            <w:pPr>
              <w:pStyle w:val="TableParagraph"/>
              <w:spacing w:before="2"/>
              <w:ind w:left="488" w:right="362"/>
              <w:rPr>
                <w:sz w:val="24"/>
              </w:rPr>
            </w:pPr>
            <w:r>
              <w:rPr>
                <w:sz w:val="24"/>
              </w:rPr>
              <w:t>11 </w:t>
            </w:r>
          </w:p>
        </w:tc>
        <w:tc>
          <w:tcPr>
            <w:tcW w:w="3688" w:type="dxa"/>
          </w:tcPr>
          <w:p>
            <w:pPr>
              <w:pStyle w:val="TableParagraph"/>
              <w:spacing w:before="2"/>
              <w:ind w:right="1232"/>
              <w:jc w:val="right"/>
              <w:rPr>
                <w:sz w:val="24"/>
              </w:rPr>
            </w:pPr>
            <w:r>
              <w:rPr>
                <w:sz w:val="24"/>
              </w:rPr>
              <w:t>浙商证券 </w:t>
            </w:r>
          </w:p>
        </w:tc>
        <w:tc>
          <w:tcPr>
            <w:tcW w:w="3452" w:type="dxa"/>
          </w:tcPr>
          <w:p>
            <w:pPr>
              <w:pStyle w:val="TableParagraph"/>
              <w:spacing w:before="2"/>
              <w:ind w:left="439" w:right="312"/>
              <w:rPr>
                <w:sz w:val="24"/>
              </w:rPr>
            </w:pPr>
            <w:r>
              <w:rPr>
                <w:sz w:val="24"/>
              </w:rPr>
              <w:t>392 </w:t>
            </w:r>
          </w:p>
        </w:tc>
      </w:tr>
      <w:tr>
        <w:trPr>
          <w:trHeight w:val="311" w:hRule="atLeast"/>
        </w:trPr>
        <w:tc>
          <w:tcPr>
            <w:tcW w:w="1385" w:type="dxa"/>
          </w:tcPr>
          <w:p>
            <w:pPr>
              <w:pStyle w:val="TableParagraph"/>
              <w:ind w:left="488" w:right="362"/>
              <w:rPr>
                <w:sz w:val="24"/>
              </w:rPr>
            </w:pPr>
            <w:r>
              <w:rPr>
                <w:sz w:val="24"/>
              </w:rPr>
              <w:t>12 </w:t>
            </w:r>
          </w:p>
        </w:tc>
        <w:tc>
          <w:tcPr>
            <w:tcW w:w="3688" w:type="dxa"/>
          </w:tcPr>
          <w:p>
            <w:pPr>
              <w:pStyle w:val="TableParagraph"/>
              <w:ind w:right="1232"/>
              <w:jc w:val="right"/>
              <w:rPr>
                <w:sz w:val="24"/>
              </w:rPr>
            </w:pPr>
            <w:r>
              <w:rPr>
                <w:sz w:val="24"/>
              </w:rPr>
              <w:t>长城证券 </w:t>
            </w:r>
          </w:p>
        </w:tc>
        <w:tc>
          <w:tcPr>
            <w:tcW w:w="3452" w:type="dxa"/>
          </w:tcPr>
          <w:p>
            <w:pPr>
              <w:pStyle w:val="TableParagraph"/>
              <w:ind w:left="439" w:right="312"/>
              <w:rPr>
                <w:sz w:val="24"/>
              </w:rPr>
            </w:pPr>
            <w:r>
              <w:rPr>
                <w:sz w:val="24"/>
              </w:rPr>
              <w:t>286 </w:t>
            </w:r>
          </w:p>
        </w:tc>
      </w:tr>
      <w:tr>
        <w:trPr>
          <w:trHeight w:val="311" w:hRule="atLeast"/>
        </w:trPr>
        <w:tc>
          <w:tcPr>
            <w:tcW w:w="1385" w:type="dxa"/>
          </w:tcPr>
          <w:p>
            <w:pPr>
              <w:pStyle w:val="TableParagraph"/>
              <w:ind w:left="488" w:right="362"/>
              <w:rPr>
                <w:sz w:val="24"/>
              </w:rPr>
            </w:pPr>
            <w:r>
              <w:rPr>
                <w:sz w:val="24"/>
              </w:rPr>
              <w:t>13 </w:t>
            </w:r>
          </w:p>
        </w:tc>
        <w:tc>
          <w:tcPr>
            <w:tcW w:w="3688" w:type="dxa"/>
          </w:tcPr>
          <w:p>
            <w:pPr>
              <w:pStyle w:val="TableParagraph"/>
              <w:ind w:right="1232"/>
              <w:jc w:val="right"/>
              <w:rPr>
                <w:sz w:val="24"/>
              </w:rPr>
            </w:pPr>
            <w:r>
              <w:rPr>
                <w:sz w:val="24"/>
              </w:rPr>
              <w:t>国信证券 </w:t>
            </w:r>
          </w:p>
        </w:tc>
        <w:tc>
          <w:tcPr>
            <w:tcW w:w="3452" w:type="dxa"/>
          </w:tcPr>
          <w:p>
            <w:pPr>
              <w:pStyle w:val="TableParagraph"/>
              <w:ind w:left="439" w:right="312"/>
              <w:rPr>
                <w:sz w:val="24"/>
              </w:rPr>
            </w:pPr>
            <w:r>
              <w:rPr>
                <w:sz w:val="24"/>
              </w:rPr>
              <w:t>146 </w:t>
            </w:r>
          </w:p>
        </w:tc>
      </w:tr>
      <w:tr>
        <w:trPr>
          <w:trHeight w:val="311" w:hRule="atLeast"/>
        </w:trPr>
        <w:tc>
          <w:tcPr>
            <w:tcW w:w="1385" w:type="dxa"/>
          </w:tcPr>
          <w:p>
            <w:pPr>
              <w:pStyle w:val="TableParagraph"/>
              <w:ind w:left="488" w:right="362"/>
              <w:rPr>
                <w:sz w:val="24"/>
              </w:rPr>
            </w:pPr>
            <w:r>
              <w:rPr>
                <w:sz w:val="24"/>
              </w:rPr>
              <w:t>14 </w:t>
            </w:r>
          </w:p>
        </w:tc>
        <w:tc>
          <w:tcPr>
            <w:tcW w:w="3688" w:type="dxa"/>
          </w:tcPr>
          <w:p>
            <w:pPr>
              <w:pStyle w:val="TableParagraph"/>
              <w:ind w:right="1232"/>
              <w:jc w:val="right"/>
              <w:rPr>
                <w:sz w:val="24"/>
              </w:rPr>
            </w:pPr>
            <w:r>
              <w:rPr>
                <w:sz w:val="24"/>
              </w:rPr>
              <w:t>银河证券 </w:t>
            </w:r>
          </w:p>
        </w:tc>
        <w:tc>
          <w:tcPr>
            <w:tcW w:w="3452" w:type="dxa"/>
          </w:tcPr>
          <w:p>
            <w:pPr>
              <w:pStyle w:val="TableParagraph"/>
              <w:ind w:left="439" w:right="312"/>
              <w:rPr>
                <w:sz w:val="24"/>
              </w:rPr>
            </w:pPr>
            <w:r>
              <w:rPr>
                <w:sz w:val="24"/>
              </w:rPr>
              <w:t>112 </w:t>
            </w:r>
          </w:p>
        </w:tc>
      </w:tr>
      <w:tr>
        <w:trPr>
          <w:trHeight w:val="311" w:hRule="atLeast"/>
        </w:trPr>
        <w:tc>
          <w:tcPr>
            <w:tcW w:w="1385" w:type="dxa"/>
          </w:tcPr>
          <w:p>
            <w:pPr>
              <w:pStyle w:val="TableParagraph"/>
              <w:ind w:left="488" w:right="362"/>
              <w:rPr>
                <w:sz w:val="24"/>
              </w:rPr>
            </w:pPr>
            <w:r>
              <w:rPr>
                <w:sz w:val="24"/>
              </w:rPr>
              <w:t>15 </w:t>
            </w:r>
          </w:p>
        </w:tc>
        <w:tc>
          <w:tcPr>
            <w:tcW w:w="3688" w:type="dxa"/>
          </w:tcPr>
          <w:p>
            <w:pPr>
              <w:pStyle w:val="TableParagraph"/>
              <w:ind w:right="1232"/>
              <w:jc w:val="right"/>
              <w:rPr>
                <w:sz w:val="24"/>
              </w:rPr>
            </w:pPr>
            <w:r>
              <w:rPr>
                <w:sz w:val="24"/>
              </w:rPr>
              <w:t>国金证券 </w:t>
            </w:r>
          </w:p>
        </w:tc>
        <w:tc>
          <w:tcPr>
            <w:tcW w:w="3452" w:type="dxa"/>
          </w:tcPr>
          <w:p>
            <w:pPr>
              <w:pStyle w:val="TableParagraph"/>
              <w:ind w:left="439" w:right="312"/>
              <w:rPr>
                <w:sz w:val="24"/>
              </w:rPr>
            </w:pPr>
            <w:r>
              <w:rPr>
                <w:sz w:val="24"/>
              </w:rPr>
              <w:t>95 </w:t>
            </w:r>
          </w:p>
        </w:tc>
      </w:tr>
      <w:tr>
        <w:trPr>
          <w:trHeight w:val="311" w:hRule="atLeast"/>
        </w:trPr>
        <w:tc>
          <w:tcPr>
            <w:tcW w:w="1385" w:type="dxa"/>
          </w:tcPr>
          <w:p>
            <w:pPr>
              <w:pStyle w:val="TableParagraph"/>
              <w:ind w:left="488" w:right="362"/>
              <w:rPr>
                <w:sz w:val="24"/>
              </w:rPr>
            </w:pPr>
            <w:r>
              <w:rPr>
                <w:sz w:val="24"/>
              </w:rPr>
              <w:t>16 </w:t>
            </w:r>
          </w:p>
        </w:tc>
        <w:tc>
          <w:tcPr>
            <w:tcW w:w="3688" w:type="dxa"/>
          </w:tcPr>
          <w:p>
            <w:pPr>
              <w:pStyle w:val="TableParagraph"/>
              <w:ind w:right="1232"/>
              <w:jc w:val="right"/>
              <w:rPr>
                <w:sz w:val="24"/>
              </w:rPr>
            </w:pPr>
            <w:r>
              <w:rPr>
                <w:sz w:val="24"/>
              </w:rPr>
              <w:t>中泰证券 </w:t>
            </w:r>
          </w:p>
        </w:tc>
        <w:tc>
          <w:tcPr>
            <w:tcW w:w="3452" w:type="dxa"/>
          </w:tcPr>
          <w:p>
            <w:pPr>
              <w:pStyle w:val="TableParagraph"/>
              <w:ind w:left="439" w:right="312"/>
              <w:rPr>
                <w:sz w:val="24"/>
              </w:rPr>
            </w:pPr>
            <w:r>
              <w:rPr>
                <w:sz w:val="24"/>
              </w:rPr>
              <w:t>86 </w:t>
            </w:r>
          </w:p>
        </w:tc>
      </w:tr>
      <w:tr>
        <w:trPr>
          <w:trHeight w:val="314" w:hRule="atLeast"/>
        </w:trPr>
        <w:tc>
          <w:tcPr>
            <w:tcW w:w="1385" w:type="dxa"/>
          </w:tcPr>
          <w:p>
            <w:pPr>
              <w:pStyle w:val="TableParagraph"/>
              <w:spacing w:before="2"/>
              <w:ind w:left="488" w:right="362"/>
              <w:rPr>
                <w:sz w:val="24"/>
              </w:rPr>
            </w:pPr>
            <w:r>
              <w:rPr>
                <w:sz w:val="24"/>
              </w:rPr>
              <w:t>17 </w:t>
            </w:r>
          </w:p>
        </w:tc>
        <w:tc>
          <w:tcPr>
            <w:tcW w:w="3688" w:type="dxa"/>
          </w:tcPr>
          <w:p>
            <w:pPr>
              <w:pStyle w:val="TableParagraph"/>
              <w:spacing w:before="2"/>
              <w:ind w:right="1232"/>
              <w:jc w:val="right"/>
              <w:rPr>
                <w:sz w:val="24"/>
              </w:rPr>
            </w:pPr>
            <w:r>
              <w:rPr>
                <w:sz w:val="24"/>
              </w:rPr>
              <w:t>财通证券 </w:t>
            </w:r>
          </w:p>
        </w:tc>
        <w:tc>
          <w:tcPr>
            <w:tcW w:w="3452" w:type="dxa"/>
          </w:tcPr>
          <w:p>
            <w:pPr>
              <w:pStyle w:val="TableParagraph"/>
              <w:spacing w:before="2"/>
              <w:ind w:left="439" w:right="312"/>
              <w:rPr>
                <w:sz w:val="24"/>
              </w:rPr>
            </w:pPr>
            <w:r>
              <w:rPr>
                <w:sz w:val="24"/>
              </w:rPr>
              <w:t>50 </w:t>
            </w:r>
          </w:p>
        </w:tc>
      </w:tr>
      <w:tr>
        <w:trPr>
          <w:trHeight w:val="311" w:hRule="atLeast"/>
        </w:trPr>
        <w:tc>
          <w:tcPr>
            <w:tcW w:w="1385" w:type="dxa"/>
          </w:tcPr>
          <w:p>
            <w:pPr>
              <w:pStyle w:val="TableParagraph"/>
              <w:ind w:left="488" w:right="362"/>
              <w:rPr>
                <w:sz w:val="24"/>
              </w:rPr>
            </w:pPr>
            <w:r>
              <w:rPr>
                <w:sz w:val="24"/>
              </w:rPr>
              <w:t>18 </w:t>
            </w:r>
          </w:p>
        </w:tc>
        <w:tc>
          <w:tcPr>
            <w:tcW w:w="3688" w:type="dxa"/>
          </w:tcPr>
          <w:p>
            <w:pPr>
              <w:pStyle w:val="TableParagraph"/>
              <w:ind w:right="1232"/>
              <w:jc w:val="right"/>
              <w:rPr>
                <w:sz w:val="24"/>
              </w:rPr>
            </w:pPr>
            <w:r>
              <w:rPr>
                <w:sz w:val="24"/>
              </w:rPr>
              <w:t>华西证券 </w:t>
            </w:r>
          </w:p>
        </w:tc>
        <w:tc>
          <w:tcPr>
            <w:tcW w:w="3452" w:type="dxa"/>
          </w:tcPr>
          <w:p>
            <w:pPr>
              <w:pStyle w:val="TableParagraph"/>
              <w:ind w:left="439" w:right="312"/>
              <w:rPr>
                <w:sz w:val="24"/>
              </w:rPr>
            </w:pPr>
            <w:r>
              <w:rPr>
                <w:sz w:val="24"/>
              </w:rPr>
              <w:t>40 </w:t>
            </w:r>
          </w:p>
        </w:tc>
      </w:tr>
      <w:tr>
        <w:trPr>
          <w:trHeight w:val="312" w:hRule="atLeast"/>
        </w:trPr>
        <w:tc>
          <w:tcPr>
            <w:tcW w:w="1385" w:type="dxa"/>
          </w:tcPr>
          <w:p>
            <w:pPr>
              <w:pStyle w:val="TableParagraph"/>
              <w:ind w:left="488" w:right="362"/>
              <w:rPr>
                <w:sz w:val="24"/>
              </w:rPr>
            </w:pPr>
            <w:r>
              <w:rPr>
                <w:sz w:val="24"/>
              </w:rPr>
              <w:t>19 </w:t>
            </w:r>
          </w:p>
        </w:tc>
        <w:tc>
          <w:tcPr>
            <w:tcW w:w="3688" w:type="dxa"/>
          </w:tcPr>
          <w:p>
            <w:pPr>
              <w:pStyle w:val="TableParagraph"/>
              <w:ind w:right="1232"/>
              <w:jc w:val="right"/>
              <w:rPr>
                <w:sz w:val="24"/>
              </w:rPr>
            </w:pPr>
            <w:r>
              <w:rPr>
                <w:sz w:val="24"/>
              </w:rPr>
              <w:t>华安证券 </w:t>
            </w:r>
          </w:p>
        </w:tc>
        <w:tc>
          <w:tcPr>
            <w:tcW w:w="3452" w:type="dxa"/>
          </w:tcPr>
          <w:p>
            <w:pPr>
              <w:pStyle w:val="TableParagraph"/>
              <w:ind w:left="439" w:right="312"/>
              <w:rPr>
                <w:sz w:val="24"/>
              </w:rPr>
            </w:pPr>
            <w:r>
              <w:rPr>
                <w:sz w:val="24"/>
              </w:rPr>
              <w:t>6 </w:t>
            </w:r>
          </w:p>
        </w:tc>
      </w:tr>
      <w:tr>
        <w:trPr>
          <w:trHeight w:val="311" w:hRule="atLeast"/>
        </w:trPr>
        <w:tc>
          <w:tcPr>
            <w:tcW w:w="1385" w:type="dxa"/>
          </w:tcPr>
          <w:p>
            <w:pPr>
              <w:pStyle w:val="TableParagraph"/>
              <w:ind w:left="488" w:right="362"/>
              <w:rPr>
                <w:sz w:val="24"/>
              </w:rPr>
            </w:pPr>
            <w:r>
              <w:rPr>
                <w:sz w:val="24"/>
              </w:rPr>
              <w:t>20 </w:t>
            </w:r>
          </w:p>
        </w:tc>
        <w:tc>
          <w:tcPr>
            <w:tcW w:w="3688" w:type="dxa"/>
          </w:tcPr>
          <w:p>
            <w:pPr>
              <w:pStyle w:val="TableParagraph"/>
              <w:ind w:right="1232"/>
              <w:jc w:val="right"/>
              <w:rPr>
                <w:sz w:val="24"/>
              </w:rPr>
            </w:pPr>
            <w:r>
              <w:rPr>
                <w:sz w:val="24"/>
              </w:rPr>
              <w:t>山西证券 </w:t>
            </w:r>
          </w:p>
        </w:tc>
        <w:tc>
          <w:tcPr>
            <w:tcW w:w="3452" w:type="dxa"/>
          </w:tcPr>
          <w:p>
            <w:pPr>
              <w:pStyle w:val="TableParagraph"/>
              <w:ind w:left="439" w:right="312"/>
              <w:rPr>
                <w:sz w:val="24"/>
              </w:rPr>
            </w:pPr>
            <w:r>
              <w:rPr>
                <w:sz w:val="24"/>
              </w:rPr>
              <w:t>5 </w:t>
            </w:r>
          </w:p>
        </w:tc>
      </w:tr>
      <w:tr>
        <w:trPr>
          <w:trHeight w:val="935" w:hRule="atLeast"/>
        </w:trPr>
        <w:tc>
          <w:tcPr>
            <w:tcW w:w="8525" w:type="dxa"/>
            <w:gridSpan w:val="3"/>
          </w:tcPr>
          <w:p>
            <w:pPr>
              <w:pStyle w:val="TableParagraph"/>
              <w:spacing w:line="240" w:lineRule="auto" w:before="38"/>
              <w:ind w:left="107" w:right="0"/>
              <w:jc w:val="left"/>
              <w:rPr>
                <w:sz w:val="18"/>
              </w:rPr>
            </w:pPr>
            <w:r>
              <w:rPr>
                <w:sz w:val="18"/>
              </w:rPr>
              <w:t>注：1、该指标基于柜台与机构客户对手方交易业务收入=经公允价值调整的场外期权业务收入-对冲成本； </w:t>
            </w:r>
          </w:p>
          <w:p>
            <w:pPr>
              <w:pStyle w:val="TableParagraph"/>
              <w:spacing w:line="240" w:lineRule="auto" w:before="81"/>
              <w:ind w:left="107" w:right="0"/>
              <w:jc w:val="left"/>
              <w:rPr>
                <w:sz w:val="18"/>
              </w:rPr>
            </w:pPr>
            <w:r>
              <w:rPr>
                <w:sz w:val="18"/>
              </w:rPr>
              <w:t>2、该指标仅公布位于行业前 20 名公司的排名； </w:t>
            </w:r>
          </w:p>
          <w:p>
            <w:pPr>
              <w:pStyle w:val="TableParagraph"/>
              <w:spacing w:line="240" w:lineRule="auto" w:before="82"/>
              <w:ind w:left="107" w:right="0"/>
              <w:jc w:val="left"/>
              <w:rPr>
                <w:sz w:val="18"/>
              </w:rPr>
            </w:pPr>
            <w:r>
              <w:rPr>
                <w:sz w:val="18"/>
              </w:rPr>
              <w:t>3、此项排名适用于 2020 年证券公司分类评价工作。 </w:t>
            </w:r>
          </w:p>
        </w:tc>
      </w:tr>
    </w:tbl>
    <w:p>
      <w:pPr>
        <w:spacing w:after="0" w:line="240" w:lineRule="auto"/>
        <w:jc w:val="left"/>
        <w:rPr>
          <w:sz w:val="18"/>
        </w:rPr>
        <w:sectPr>
          <w:pgSz w:w="11910" w:h="16840"/>
          <w:pgMar w:header="0" w:footer="1122" w:top="1420" w:bottom="1320" w:left="1580" w:right="1580"/>
        </w:sectPr>
      </w:pPr>
    </w:p>
    <w:p>
      <w:pPr>
        <w:pStyle w:val="ListParagraph"/>
        <w:numPr>
          <w:ilvl w:val="0"/>
          <w:numId w:val="1"/>
        </w:numPr>
        <w:tabs>
          <w:tab w:pos="1805" w:val="left" w:leader="none"/>
        </w:tabs>
        <w:spacing w:line="525" w:lineRule="exact" w:before="0" w:after="0"/>
        <w:ind w:left="1804" w:right="0" w:hanging="485"/>
        <w:jc w:val="left"/>
        <w:rPr>
          <w:b/>
          <w:sz w:val="32"/>
        </w:rPr>
      </w:pPr>
      <w:r>
        <w:rPr/>
        <w:pict>
          <v:shape style="position:absolute;margin-left:84.384003pt;margin-top:132.019989pt;width:426.95pt;height:579.2pt;mso-position-horizontal-relative:page;mso-position-vertical-relative:page;z-index:1144"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2"/>
                    <w:gridCol w:w="3543"/>
                    <w:gridCol w:w="3589"/>
                  </w:tblGrid>
                  <w:tr>
                    <w:trPr>
                      <w:trHeight w:val="311" w:hRule="atLeast"/>
                    </w:trPr>
                    <w:tc>
                      <w:tcPr>
                        <w:tcW w:w="1392" w:type="dxa"/>
                      </w:tcPr>
                      <w:p>
                        <w:pPr>
                          <w:pStyle w:val="TableParagraph"/>
                          <w:ind w:left="493" w:right="366"/>
                          <w:rPr>
                            <w:b/>
                            <w:sz w:val="24"/>
                          </w:rPr>
                        </w:pPr>
                        <w:r>
                          <w:rPr>
                            <w:b/>
                            <w:sz w:val="24"/>
                          </w:rPr>
                          <w:t>序号</w:t>
                        </w:r>
                        <w:r>
                          <w:rPr>
                            <w:b/>
                            <w:w w:val="99"/>
                            <w:sz w:val="24"/>
                          </w:rPr>
                          <w:t> </w:t>
                        </w:r>
                      </w:p>
                    </w:tc>
                    <w:tc>
                      <w:tcPr>
                        <w:tcW w:w="3543" w:type="dxa"/>
                      </w:tcPr>
                      <w:p>
                        <w:pPr>
                          <w:pStyle w:val="TableParagraph"/>
                          <w:ind w:right="1157"/>
                          <w:jc w:val="right"/>
                          <w:rPr>
                            <w:b/>
                            <w:sz w:val="24"/>
                          </w:rPr>
                        </w:pPr>
                        <w:r>
                          <w:rPr>
                            <w:b/>
                            <w:sz w:val="24"/>
                          </w:rPr>
                          <w:t>证券公司</w:t>
                        </w:r>
                        <w:r>
                          <w:rPr>
                            <w:b/>
                            <w:w w:val="99"/>
                            <w:sz w:val="24"/>
                          </w:rPr>
                          <w:t> </w:t>
                        </w:r>
                      </w:p>
                    </w:tc>
                    <w:tc>
                      <w:tcPr>
                        <w:tcW w:w="3589" w:type="dxa"/>
                      </w:tcPr>
                      <w:p>
                        <w:pPr>
                          <w:pStyle w:val="TableParagraph"/>
                          <w:ind w:left="267" w:right="138"/>
                          <w:rPr>
                            <w:b/>
                            <w:sz w:val="24"/>
                          </w:rPr>
                        </w:pPr>
                        <w:r>
                          <w:rPr>
                            <w:b/>
                            <w:sz w:val="24"/>
                          </w:rPr>
                          <w:t>境外子公司证券业务收入占比</w:t>
                        </w:r>
                        <w:r>
                          <w:rPr>
                            <w:b/>
                            <w:w w:val="99"/>
                            <w:sz w:val="24"/>
                          </w:rPr>
                          <w:t> </w:t>
                        </w:r>
                      </w:p>
                    </w:tc>
                  </w:tr>
                  <w:tr>
                    <w:trPr>
                      <w:trHeight w:val="311" w:hRule="atLeast"/>
                    </w:trPr>
                    <w:tc>
                      <w:tcPr>
                        <w:tcW w:w="1392" w:type="dxa"/>
                      </w:tcPr>
                      <w:p>
                        <w:pPr>
                          <w:pStyle w:val="TableParagraph"/>
                          <w:ind w:left="493" w:right="364"/>
                          <w:rPr>
                            <w:sz w:val="24"/>
                          </w:rPr>
                        </w:pPr>
                        <w:r>
                          <w:rPr>
                            <w:sz w:val="24"/>
                          </w:rPr>
                          <w:t>1 </w:t>
                        </w:r>
                      </w:p>
                    </w:tc>
                    <w:tc>
                      <w:tcPr>
                        <w:tcW w:w="3543" w:type="dxa"/>
                      </w:tcPr>
                      <w:p>
                        <w:pPr>
                          <w:pStyle w:val="TableParagraph"/>
                          <w:ind w:right="1159"/>
                          <w:jc w:val="right"/>
                          <w:rPr>
                            <w:sz w:val="24"/>
                          </w:rPr>
                        </w:pPr>
                        <w:r>
                          <w:rPr>
                            <w:sz w:val="24"/>
                          </w:rPr>
                          <w:t>海通证券 </w:t>
                        </w:r>
                      </w:p>
                    </w:tc>
                    <w:tc>
                      <w:tcPr>
                        <w:tcW w:w="3589" w:type="dxa"/>
                      </w:tcPr>
                      <w:p>
                        <w:pPr>
                          <w:pStyle w:val="TableParagraph"/>
                          <w:ind w:left="264" w:right="138"/>
                          <w:rPr>
                            <w:sz w:val="24"/>
                          </w:rPr>
                        </w:pPr>
                        <w:r>
                          <w:rPr>
                            <w:sz w:val="24"/>
                          </w:rPr>
                          <w:t>26.12% </w:t>
                        </w:r>
                      </w:p>
                    </w:tc>
                  </w:tr>
                  <w:tr>
                    <w:trPr>
                      <w:trHeight w:val="311" w:hRule="atLeast"/>
                    </w:trPr>
                    <w:tc>
                      <w:tcPr>
                        <w:tcW w:w="1392" w:type="dxa"/>
                      </w:tcPr>
                      <w:p>
                        <w:pPr>
                          <w:pStyle w:val="TableParagraph"/>
                          <w:ind w:left="493" w:right="364"/>
                          <w:rPr>
                            <w:sz w:val="24"/>
                          </w:rPr>
                        </w:pPr>
                        <w:r>
                          <w:rPr>
                            <w:sz w:val="24"/>
                          </w:rPr>
                          <w:t>2 </w:t>
                        </w:r>
                      </w:p>
                    </w:tc>
                    <w:tc>
                      <w:tcPr>
                        <w:tcW w:w="3543" w:type="dxa"/>
                      </w:tcPr>
                      <w:p>
                        <w:pPr>
                          <w:pStyle w:val="TableParagraph"/>
                          <w:ind w:right="1159"/>
                          <w:jc w:val="right"/>
                          <w:rPr>
                            <w:sz w:val="24"/>
                          </w:rPr>
                        </w:pPr>
                        <w:r>
                          <w:rPr>
                            <w:sz w:val="24"/>
                          </w:rPr>
                          <w:t>中金公司 </w:t>
                        </w:r>
                      </w:p>
                    </w:tc>
                    <w:tc>
                      <w:tcPr>
                        <w:tcW w:w="3589" w:type="dxa"/>
                      </w:tcPr>
                      <w:p>
                        <w:pPr>
                          <w:pStyle w:val="TableParagraph"/>
                          <w:ind w:left="264" w:right="138"/>
                          <w:rPr>
                            <w:sz w:val="24"/>
                          </w:rPr>
                        </w:pPr>
                        <w:r>
                          <w:rPr>
                            <w:sz w:val="24"/>
                          </w:rPr>
                          <w:t>24.50% </w:t>
                        </w:r>
                      </w:p>
                    </w:tc>
                  </w:tr>
                  <w:tr>
                    <w:trPr>
                      <w:trHeight w:val="313" w:hRule="atLeast"/>
                    </w:trPr>
                    <w:tc>
                      <w:tcPr>
                        <w:tcW w:w="1392" w:type="dxa"/>
                      </w:tcPr>
                      <w:p>
                        <w:pPr>
                          <w:pStyle w:val="TableParagraph"/>
                          <w:spacing w:before="2"/>
                          <w:ind w:left="493" w:right="364"/>
                          <w:rPr>
                            <w:sz w:val="24"/>
                          </w:rPr>
                        </w:pPr>
                        <w:r>
                          <w:rPr>
                            <w:sz w:val="24"/>
                          </w:rPr>
                          <w:t>3 </w:t>
                        </w:r>
                      </w:p>
                    </w:tc>
                    <w:tc>
                      <w:tcPr>
                        <w:tcW w:w="3543" w:type="dxa"/>
                      </w:tcPr>
                      <w:p>
                        <w:pPr>
                          <w:pStyle w:val="TableParagraph"/>
                          <w:spacing w:before="2"/>
                          <w:ind w:right="1159"/>
                          <w:jc w:val="right"/>
                          <w:rPr>
                            <w:sz w:val="24"/>
                          </w:rPr>
                        </w:pPr>
                        <w:r>
                          <w:rPr>
                            <w:sz w:val="24"/>
                          </w:rPr>
                          <w:t>中信证券 </w:t>
                        </w:r>
                      </w:p>
                    </w:tc>
                    <w:tc>
                      <w:tcPr>
                        <w:tcW w:w="3589" w:type="dxa"/>
                      </w:tcPr>
                      <w:p>
                        <w:pPr>
                          <w:pStyle w:val="TableParagraph"/>
                          <w:spacing w:before="2"/>
                          <w:ind w:left="264" w:right="138"/>
                          <w:rPr>
                            <w:sz w:val="24"/>
                          </w:rPr>
                        </w:pPr>
                        <w:r>
                          <w:rPr>
                            <w:sz w:val="24"/>
                          </w:rPr>
                          <w:t>11.09% </w:t>
                        </w:r>
                      </w:p>
                    </w:tc>
                  </w:tr>
                  <w:tr>
                    <w:trPr>
                      <w:trHeight w:val="311" w:hRule="atLeast"/>
                    </w:trPr>
                    <w:tc>
                      <w:tcPr>
                        <w:tcW w:w="1392" w:type="dxa"/>
                      </w:tcPr>
                      <w:p>
                        <w:pPr>
                          <w:pStyle w:val="TableParagraph"/>
                          <w:ind w:left="493" w:right="364"/>
                          <w:rPr>
                            <w:sz w:val="24"/>
                          </w:rPr>
                        </w:pPr>
                        <w:r>
                          <w:rPr>
                            <w:sz w:val="24"/>
                          </w:rPr>
                          <w:t>4 </w:t>
                        </w:r>
                      </w:p>
                    </w:tc>
                    <w:tc>
                      <w:tcPr>
                        <w:tcW w:w="3543" w:type="dxa"/>
                      </w:tcPr>
                      <w:p>
                        <w:pPr>
                          <w:pStyle w:val="TableParagraph"/>
                          <w:ind w:right="1159"/>
                          <w:jc w:val="right"/>
                          <w:rPr>
                            <w:sz w:val="24"/>
                          </w:rPr>
                        </w:pPr>
                        <w:r>
                          <w:rPr>
                            <w:sz w:val="24"/>
                          </w:rPr>
                          <w:t>华泰证券 </w:t>
                        </w:r>
                      </w:p>
                    </w:tc>
                    <w:tc>
                      <w:tcPr>
                        <w:tcW w:w="3589" w:type="dxa"/>
                      </w:tcPr>
                      <w:p>
                        <w:pPr>
                          <w:pStyle w:val="TableParagraph"/>
                          <w:ind w:left="264" w:right="138"/>
                          <w:rPr>
                            <w:sz w:val="24"/>
                          </w:rPr>
                        </w:pPr>
                        <w:r>
                          <w:rPr>
                            <w:sz w:val="24"/>
                          </w:rPr>
                          <w:t>10.75% </w:t>
                        </w:r>
                      </w:p>
                    </w:tc>
                  </w:tr>
                  <w:tr>
                    <w:trPr>
                      <w:trHeight w:val="311" w:hRule="atLeast"/>
                    </w:trPr>
                    <w:tc>
                      <w:tcPr>
                        <w:tcW w:w="1392" w:type="dxa"/>
                      </w:tcPr>
                      <w:p>
                        <w:pPr>
                          <w:pStyle w:val="TableParagraph"/>
                          <w:ind w:left="493" w:right="364"/>
                          <w:rPr>
                            <w:sz w:val="24"/>
                          </w:rPr>
                        </w:pPr>
                        <w:r>
                          <w:rPr>
                            <w:sz w:val="24"/>
                          </w:rPr>
                          <w:t>5 </w:t>
                        </w:r>
                      </w:p>
                    </w:tc>
                    <w:tc>
                      <w:tcPr>
                        <w:tcW w:w="3543" w:type="dxa"/>
                      </w:tcPr>
                      <w:p>
                        <w:pPr>
                          <w:pStyle w:val="TableParagraph"/>
                          <w:ind w:right="1159"/>
                          <w:jc w:val="right"/>
                          <w:rPr>
                            <w:sz w:val="24"/>
                          </w:rPr>
                        </w:pPr>
                        <w:r>
                          <w:rPr>
                            <w:sz w:val="24"/>
                          </w:rPr>
                          <w:t>信达证券 </w:t>
                        </w:r>
                      </w:p>
                    </w:tc>
                    <w:tc>
                      <w:tcPr>
                        <w:tcW w:w="3589" w:type="dxa"/>
                      </w:tcPr>
                      <w:p>
                        <w:pPr>
                          <w:pStyle w:val="TableParagraph"/>
                          <w:ind w:left="264" w:right="138"/>
                          <w:rPr>
                            <w:sz w:val="24"/>
                          </w:rPr>
                        </w:pPr>
                        <w:r>
                          <w:rPr>
                            <w:sz w:val="24"/>
                          </w:rPr>
                          <w:t>9.39% </w:t>
                        </w:r>
                      </w:p>
                    </w:tc>
                  </w:tr>
                  <w:tr>
                    <w:trPr>
                      <w:trHeight w:val="311" w:hRule="atLeast"/>
                    </w:trPr>
                    <w:tc>
                      <w:tcPr>
                        <w:tcW w:w="1392" w:type="dxa"/>
                      </w:tcPr>
                      <w:p>
                        <w:pPr>
                          <w:pStyle w:val="TableParagraph"/>
                          <w:ind w:left="493" w:right="364"/>
                          <w:rPr>
                            <w:sz w:val="24"/>
                          </w:rPr>
                        </w:pPr>
                        <w:r>
                          <w:rPr>
                            <w:sz w:val="24"/>
                          </w:rPr>
                          <w:t>6 </w:t>
                        </w:r>
                      </w:p>
                    </w:tc>
                    <w:tc>
                      <w:tcPr>
                        <w:tcW w:w="3543" w:type="dxa"/>
                      </w:tcPr>
                      <w:p>
                        <w:pPr>
                          <w:pStyle w:val="TableParagraph"/>
                          <w:ind w:right="1159"/>
                          <w:jc w:val="right"/>
                          <w:rPr>
                            <w:sz w:val="24"/>
                          </w:rPr>
                        </w:pPr>
                        <w:r>
                          <w:rPr>
                            <w:sz w:val="24"/>
                          </w:rPr>
                          <w:t>国泰君安 </w:t>
                        </w:r>
                      </w:p>
                    </w:tc>
                    <w:tc>
                      <w:tcPr>
                        <w:tcW w:w="3589" w:type="dxa"/>
                      </w:tcPr>
                      <w:p>
                        <w:pPr>
                          <w:pStyle w:val="TableParagraph"/>
                          <w:ind w:left="264" w:right="138"/>
                          <w:rPr>
                            <w:sz w:val="24"/>
                          </w:rPr>
                        </w:pPr>
                        <w:r>
                          <w:rPr>
                            <w:sz w:val="24"/>
                          </w:rPr>
                          <w:t>9.37% </w:t>
                        </w:r>
                      </w:p>
                    </w:tc>
                  </w:tr>
                  <w:tr>
                    <w:trPr>
                      <w:trHeight w:val="311" w:hRule="atLeast"/>
                    </w:trPr>
                    <w:tc>
                      <w:tcPr>
                        <w:tcW w:w="1392" w:type="dxa"/>
                      </w:tcPr>
                      <w:p>
                        <w:pPr>
                          <w:pStyle w:val="TableParagraph"/>
                          <w:ind w:left="493" w:right="364"/>
                          <w:rPr>
                            <w:sz w:val="24"/>
                          </w:rPr>
                        </w:pPr>
                        <w:r>
                          <w:rPr>
                            <w:sz w:val="24"/>
                          </w:rPr>
                          <w:t>7 </w:t>
                        </w:r>
                      </w:p>
                    </w:tc>
                    <w:tc>
                      <w:tcPr>
                        <w:tcW w:w="3543" w:type="dxa"/>
                      </w:tcPr>
                      <w:p>
                        <w:pPr>
                          <w:pStyle w:val="TableParagraph"/>
                          <w:ind w:right="1159"/>
                          <w:jc w:val="right"/>
                          <w:rPr>
                            <w:sz w:val="24"/>
                          </w:rPr>
                        </w:pPr>
                        <w:r>
                          <w:rPr>
                            <w:sz w:val="24"/>
                          </w:rPr>
                          <w:t>光大证券 </w:t>
                        </w:r>
                      </w:p>
                    </w:tc>
                    <w:tc>
                      <w:tcPr>
                        <w:tcW w:w="3589" w:type="dxa"/>
                      </w:tcPr>
                      <w:p>
                        <w:pPr>
                          <w:pStyle w:val="TableParagraph"/>
                          <w:ind w:left="264" w:right="138"/>
                          <w:rPr>
                            <w:sz w:val="24"/>
                          </w:rPr>
                        </w:pPr>
                        <w:r>
                          <w:rPr>
                            <w:sz w:val="24"/>
                          </w:rPr>
                          <w:t>7.78% </w:t>
                        </w:r>
                      </w:p>
                    </w:tc>
                  </w:tr>
                  <w:tr>
                    <w:trPr>
                      <w:trHeight w:val="311" w:hRule="atLeast"/>
                    </w:trPr>
                    <w:tc>
                      <w:tcPr>
                        <w:tcW w:w="1392" w:type="dxa"/>
                      </w:tcPr>
                      <w:p>
                        <w:pPr>
                          <w:pStyle w:val="TableParagraph"/>
                          <w:ind w:left="493" w:right="364"/>
                          <w:rPr>
                            <w:sz w:val="24"/>
                          </w:rPr>
                        </w:pPr>
                        <w:r>
                          <w:rPr>
                            <w:sz w:val="24"/>
                          </w:rPr>
                          <w:t>8 </w:t>
                        </w:r>
                      </w:p>
                    </w:tc>
                    <w:tc>
                      <w:tcPr>
                        <w:tcW w:w="3543" w:type="dxa"/>
                      </w:tcPr>
                      <w:p>
                        <w:pPr>
                          <w:pStyle w:val="TableParagraph"/>
                          <w:ind w:right="1159"/>
                          <w:jc w:val="right"/>
                          <w:rPr>
                            <w:sz w:val="24"/>
                          </w:rPr>
                        </w:pPr>
                        <w:r>
                          <w:rPr>
                            <w:sz w:val="24"/>
                          </w:rPr>
                          <w:t>山西证券 </w:t>
                        </w:r>
                      </w:p>
                    </w:tc>
                    <w:tc>
                      <w:tcPr>
                        <w:tcW w:w="3589" w:type="dxa"/>
                      </w:tcPr>
                      <w:p>
                        <w:pPr>
                          <w:pStyle w:val="TableParagraph"/>
                          <w:ind w:left="264" w:right="138"/>
                          <w:rPr>
                            <w:sz w:val="24"/>
                          </w:rPr>
                        </w:pPr>
                        <w:r>
                          <w:rPr>
                            <w:sz w:val="24"/>
                          </w:rPr>
                          <w:t>7.53% </w:t>
                        </w:r>
                      </w:p>
                    </w:tc>
                  </w:tr>
                  <w:tr>
                    <w:trPr>
                      <w:trHeight w:val="314" w:hRule="atLeast"/>
                    </w:trPr>
                    <w:tc>
                      <w:tcPr>
                        <w:tcW w:w="1392" w:type="dxa"/>
                      </w:tcPr>
                      <w:p>
                        <w:pPr>
                          <w:pStyle w:val="TableParagraph"/>
                          <w:spacing w:before="2"/>
                          <w:ind w:left="493" w:right="364"/>
                          <w:rPr>
                            <w:sz w:val="24"/>
                          </w:rPr>
                        </w:pPr>
                        <w:r>
                          <w:rPr>
                            <w:sz w:val="24"/>
                          </w:rPr>
                          <w:t>9 </w:t>
                        </w:r>
                      </w:p>
                    </w:tc>
                    <w:tc>
                      <w:tcPr>
                        <w:tcW w:w="3543" w:type="dxa"/>
                      </w:tcPr>
                      <w:p>
                        <w:pPr>
                          <w:pStyle w:val="TableParagraph"/>
                          <w:spacing w:before="2"/>
                          <w:ind w:right="1159"/>
                          <w:jc w:val="right"/>
                          <w:rPr>
                            <w:sz w:val="24"/>
                          </w:rPr>
                        </w:pPr>
                        <w:r>
                          <w:rPr>
                            <w:sz w:val="24"/>
                          </w:rPr>
                          <w:t>国元证券 </w:t>
                        </w:r>
                      </w:p>
                    </w:tc>
                    <w:tc>
                      <w:tcPr>
                        <w:tcW w:w="3589" w:type="dxa"/>
                      </w:tcPr>
                      <w:p>
                        <w:pPr>
                          <w:pStyle w:val="TableParagraph"/>
                          <w:spacing w:before="2"/>
                          <w:ind w:left="264" w:right="138"/>
                          <w:rPr>
                            <w:sz w:val="24"/>
                          </w:rPr>
                        </w:pPr>
                        <w:r>
                          <w:rPr>
                            <w:sz w:val="24"/>
                          </w:rPr>
                          <w:t>7.52% </w:t>
                        </w:r>
                      </w:p>
                    </w:tc>
                  </w:tr>
                  <w:tr>
                    <w:trPr>
                      <w:trHeight w:val="311" w:hRule="atLeast"/>
                    </w:trPr>
                    <w:tc>
                      <w:tcPr>
                        <w:tcW w:w="1392" w:type="dxa"/>
                      </w:tcPr>
                      <w:p>
                        <w:pPr>
                          <w:pStyle w:val="TableParagraph"/>
                          <w:ind w:left="493" w:right="364"/>
                          <w:rPr>
                            <w:sz w:val="24"/>
                          </w:rPr>
                        </w:pPr>
                        <w:r>
                          <w:rPr>
                            <w:sz w:val="24"/>
                          </w:rPr>
                          <w:t>10 </w:t>
                        </w:r>
                      </w:p>
                    </w:tc>
                    <w:tc>
                      <w:tcPr>
                        <w:tcW w:w="3543" w:type="dxa"/>
                      </w:tcPr>
                      <w:p>
                        <w:pPr>
                          <w:pStyle w:val="TableParagraph"/>
                          <w:ind w:right="1159"/>
                          <w:jc w:val="right"/>
                          <w:rPr>
                            <w:sz w:val="24"/>
                          </w:rPr>
                        </w:pPr>
                        <w:r>
                          <w:rPr>
                            <w:sz w:val="24"/>
                          </w:rPr>
                          <w:t>银河证券 </w:t>
                        </w:r>
                      </w:p>
                    </w:tc>
                    <w:tc>
                      <w:tcPr>
                        <w:tcW w:w="3589" w:type="dxa"/>
                      </w:tcPr>
                      <w:p>
                        <w:pPr>
                          <w:pStyle w:val="TableParagraph"/>
                          <w:ind w:left="264" w:right="138"/>
                          <w:rPr>
                            <w:sz w:val="24"/>
                          </w:rPr>
                        </w:pPr>
                        <w:r>
                          <w:rPr>
                            <w:sz w:val="24"/>
                          </w:rPr>
                          <w:t>6.32% </w:t>
                        </w:r>
                      </w:p>
                    </w:tc>
                  </w:tr>
                  <w:tr>
                    <w:trPr>
                      <w:trHeight w:val="311" w:hRule="atLeast"/>
                    </w:trPr>
                    <w:tc>
                      <w:tcPr>
                        <w:tcW w:w="1392" w:type="dxa"/>
                      </w:tcPr>
                      <w:p>
                        <w:pPr>
                          <w:pStyle w:val="TableParagraph"/>
                          <w:ind w:left="493" w:right="364"/>
                          <w:rPr>
                            <w:sz w:val="24"/>
                          </w:rPr>
                        </w:pPr>
                        <w:r>
                          <w:rPr>
                            <w:sz w:val="24"/>
                          </w:rPr>
                          <w:t>11 </w:t>
                        </w:r>
                      </w:p>
                    </w:tc>
                    <w:tc>
                      <w:tcPr>
                        <w:tcW w:w="3543" w:type="dxa"/>
                      </w:tcPr>
                      <w:p>
                        <w:pPr>
                          <w:pStyle w:val="TableParagraph"/>
                          <w:ind w:right="1159"/>
                          <w:jc w:val="right"/>
                          <w:rPr>
                            <w:sz w:val="24"/>
                          </w:rPr>
                        </w:pPr>
                        <w:r>
                          <w:rPr>
                            <w:sz w:val="24"/>
                          </w:rPr>
                          <w:t>中泰证券 </w:t>
                        </w:r>
                      </w:p>
                    </w:tc>
                    <w:tc>
                      <w:tcPr>
                        <w:tcW w:w="3589" w:type="dxa"/>
                      </w:tcPr>
                      <w:p>
                        <w:pPr>
                          <w:pStyle w:val="TableParagraph"/>
                          <w:ind w:left="264" w:right="138"/>
                          <w:rPr>
                            <w:sz w:val="24"/>
                          </w:rPr>
                        </w:pPr>
                        <w:r>
                          <w:rPr>
                            <w:sz w:val="24"/>
                          </w:rPr>
                          <w:t>5.59% </w:t>
                        </w:r>
                      </w:p>
                    </w:tc>
                  </w:tr>
                  <w:tr>
                    <w:trPr>
                      <w:trHeight w:val="311" w:hRule="atLeast"/>
                    </w:trPr>
                    <w:tc>
                      <w:tcPr>
                        <w:tcW w:w="1392" w:type="dxa"/>
                      </w:tcPr>
                      <w:p>
                        <w:pPr>
                          <w:pStyle w:val="TableParagraph"/>
                          <w:ind w:left="493" w:right="364"/>
                          <w:rPr>
                            <w:sz w:val="24"/>
                          </w:rPr>
                        </w:pPr>
                        <w:r>
                          <w:rPr>
                            <w:sz w:val="24"/>
                          </w:rPr>
                          <w:t>12 </w:t>
                        </w:r>
                      </w:p>
                    </w:tc>
                    <w:tc>
                      <w:tcPr>
                        <w:tcW w:w="3543" w:type="dxa"/>
                      </w:tcPr>
                      <w:p>
                        <w:pPr>
                          <w:pStyle w:val="TableParagraph"/>
                          <w:ind w:right="1159"/>
                          <w:jc w:val="right"/>
                          <w:rPr>
                            <w:sz w:val="24"/>
                          </w:rPr>
                        </w:pPr>
                        <w:r>
                          <w:rPr>
                            <w:sz w:val="24"/>
                          </w:rPr>
                          <w:t>招商证券 </w:t>
                        </w:r>
                      </w:p>
                    </w:tc>
                    <w:tc>
                      <w:tcPr>
                        <w:tcW w:w="3589" w:type="dxa"/>
                      </w:tcPr>
                      <w:p>
                        <w:pPr>
                          <w:pStyle w:val="TableParagraph"/>
                          <w:ind w:left="264" w:right="138"/>
                          <w:rPr>
                            <w:sz w:val="24"/>
                          </w:rPr>
                        </w:pPr>
                        <w:r>
                          <w:rPr>
                            <w:sz w:val="24"/>
                          </w:rPr>
                          <w:t>4.23% </w:t>
                        </w:r>
                      </w:p>
                    </w:tc>
                  </w:tr>
                  <w:tr>
                    <w:trPr>
                      <w:trHeight w:val="311" w:hRule="atLeast"/>
                    </w:trPr>
                    <w:tc>
                      <w:tcPr>
                        <w:tcW w:w="1392" w:type="dxa"/>
                      </w:tcPr>
                      <w:p>
                        <w:pPr>
                          <w:pStyle w:val="TableParagraph"/>
                          <w:ind w:left="493" w:right="364"/>
                          <w:rPr>
                            <w:sz w:val="24"/>
                          </w:rPr>
                        </w:pPr>
                        <w:r>
                          <w:rPr>
                            <w:sz w:val="24"/>
                          </w:rPr>
                          <w:t>13 </w:t>
                        </w:r>
                      </w:p>
                    </w:tc>
                    <w:tc>
                      <w:tcPr>
                        <w:tcW w:w="3543" w:type="dxa"/>
                      </w:tcPr>
                      <w:p>
                        <w:pPr>
                          <w:pStyle w:val="TableParagraph"/>
                          <w:ind w:right="1159"/>
                          <w:jc w:val="right"/>
                          <w:rPr>
                            <w:sz w:val="24"/>
                          </w:rPr>
                        </w:pPr>
                        <w:r>
                          <w:rPr>
                            <w:sz w:val="24"/>
                          </w:rPr>
                          <w:t>广发证券 </w:t>
                        </w:r>
                      </w:p>
                    </w:tc>
                    <w:tc>
                      <w:tcPr>
                        <w:tcW w:w="3589" w:type="dxa"/>
                      </w:tcPr>
                      <w:p>
                        <w:pPr>
                          <w:pStyle w:val="TableParagraph"/>
                          <w:ind w:left="264" w:right="138"/>
                          <w:rPr>
                            <w:sz w:val="24"/>
                          </w:rPr>
                        </w:pPr>
                        <w:r>
                          <w:rPr>
                            <w:sz w:val="24"/>
                          </w:rPr>
                          <w:t>4.20% </w:t>
                        </w:r>
                      </w:p>
                    </w:tc>
                  </w:tr>
                  <w:tr>
                    <w:trPr>
                      <w:trHeight w:val="311" w:hRule="atLeast"/>
                    </w:trPr>
                    <w:tc>
                      <w:tcPr>
                        <w:tcW w:w="1392" w:type="dxa"/>
                      </w:tcPr>
                      <w:p>
                        <w:pPr>
                          <w:pStyle w:val="TableParagraph"/>
                          <w:ind w:left="493" w:right="364"/>
                          <w:rPr>
                            <w:sz w:val="24"/>
                          </w:rPr>
                        </w:pPr>
                        <w:r>
                          <w:rPr>
                            <w:sz w:val="24"/>
                          </w:rPr>
                          <w:t>14 </w:t>
                        </w:r>
                      </w:p>
                    </w:tc>
                    <w:tc>
                      <w:tcPr>
                        <w:tcW w:w="3543" w:type="dxa"/>
                      </w:tcPr>
                      <w:p>
                        <w:pPr>
                          <w:pStyle w:val="TableParagraph"/>
                          <w:ind w:right="1159"/>
                          <w:jc w:val="right"/>
                          <w:rPr>
                            <w:sz w:val="24"/>
                          </w:rPr>
                        </w:pPr>
                        <w:r>
                          <w:rPr>
                            <w:sz w:val="24"/>
                          </w:rPr>
                          <w:t>安信证券 </w:t>
                        </w:r>
                      </w:p>
                    </w:tc>
                    <w:tc>
                      <w:tcPr>
                        <w:tcW w:w="3589" w:type="dxa"/>
                      </w:tcPr>
                      <w:p>
                        <w:pPr>
                          <w:pStyle w:val="TableParagraph"/>
                          <w:ind w:left="264" w:right="138"/>
                          <w:rPr>
                            <w:sz w:val="24"/>
                          </w:rPr>
                        </w:pPr>
                        <w:r>
                          <w:rPr>
                            <w:sz w:val="24"/>
                          </w:rPr>
                          <w:t>3.14% </w:t>
                        </w:r>
                      </w:p>
                    </w:tc>
                  </w:tr>
                  <w:tr>
                    <w:trPr>
                      <w:trHeight w:val="313" w:hRule="atLeast"/>
                    </w:trPr>
                    <w:tc>
                      <w:tcPr>
                        <w:tcW w:w="1392" w:type="dxa"/>
                      </w:tcPr>
                      <w:p>
                        <w:pPr>
                          <w:pStyle w:val="TableParagraph"/>
                          <w:spacing w:before="2"/>
                          <w:ind w:left="493" w:right="364"/>
                          <w:rPr>
                            <w:sz w:val="24"/>
                          </w:rPr>
                        </w:pPr>
                        <w:r>
                          <w:rPr>
                            <w:sz w:val="24"/>
                          </w:rPr>
                          <w:t>15 </w:t>
                        </w:r>
                      </w:p>
                    </w:tc>
                    <w:tc>
                      <w:tcPr>
                        <w:tcW w:w="3543" w:type="dxa"/>
                      </w:tcPr>
                      <w:p>
                        <w:pPr>
                          <w:pStyle w:val="TableParagraph"/>
                          <w:spacing w:before="2"/>
                          <w:ind w:right="1159"/>
                          <w:jc w:val="right"/>
                          <w:rPr>
                            <w:sz w:val="24"/>
                          </w:rPr>
                        </w:pPr>
                        <w:r>
                          <w:rPr>
                            <w:sz w:val="24"/>
                          </w:rPr>
                          <w:t>申万宏源 </w:t>
                        </w:r>
                      </w:p>
                    </w:tc>
                    <w:tc>
                      <w:tcPr>
                        <w:tcW w:w="3589" w:type="dxa"/>
                      </w:tcPr>
                      <w:p>
                        <w:pPr>
                          <w:pStyle w:val="TableParagraph"/>
                          <w:spacing w:before="2"/>
                          <w:ind w:left="264" w:right="138"/>
                          <w:rPr>
                            <w:sz w:val="24"/>
                          </w:rPr>
                        </w:pPr>
                        <w:r>
                          <w:rPr>
                            <w:sz w:val="24"/>
                          </w:rPr>
                          <w:t>3.04% </w:t>
                        </w:r>
                      </w:p>
                    </w:tc>
                  </w:tr>
                  <w:tr>
                    <w:trPr>
                      <w:trHeight w:val="311" w:hRule="atLeast"/>
                    </w:trPr>
                    <w:tc>
                      <w:tcPr>
                        <w:tcW w:w="1392" w:type="dxa"/>
                      </w:tcPr>
                      <w:p>
                        <w:pPr>
                          <w:pStyle w:val="TableParagraph"/>
                          <w:ind w:left="493" w:right="364"/>
                          <w:rPr>
                            <w:sz w:val="24"/>
                          </w:rPr>
                        </w:pPr>
                        <w:r>
                          <w:rPr>
                            <w:sz w:val="24"/>
                          </w:rPr>
                          <w:t>16 </w:t>
                        </w:r>
                      </w:p>
                    </w:tc>
                    <w:tc>
                      <w:tcPr>
                        <w:tcW w:w="3543" w:type="dxa"/>
                      </w:tcPr>
                      <w:p>
                        <w:pPr>
                          <w:pStyle w:val="TableParagraph"/>
                          <w:ind w:right="1159"/>
                          <w:jc w:val="right"/>
                          <w:rPr>
                            <w:sz w:val="24"/>
                          </w:rPr>
                        </w:pPr>
                        <w:r>
                          <w:rPr>
                            <w:sz w:val="24"/>
                          </w:rPr>
                          <w:t>兴业证券 </w:t>
                        </w:r>
                      </w:p>
                    </w:tc>
                    <w:tc>
                      <w:tcPr>
                        <w:tcW w:w="3589" w:type="dxa"/>
                      </w:tcPr>
                      <w:p>
                        <w:pPr>
                          <w:pStyle w:val="TableParagraph"/>
                          <w:ind w:left="264" w:right="138"/>
                          <w:rPr>
                            <w:sz w:val="24"/>
                          </w:rPr>
                        </w:pPr>
                        <w:r>
                          <w:rPr>
                            <w:sz w:val="24"/>
                          </w:rPr>
                          <w:t>3.02% </w:t>
                        </w:r>
                      </w:p>
                    </w:tc>
                  </w:tr>
                  <w:tr>
                    <w:trPr>
                      <w:trHeight w:val="311" w:hRule="atLeast"/>
                    </w:trPr>
                    <w:tc>
                      <w:tcPr>
                        <w:tcW w:w="1392" w:type="dxa"/>
                      </w:tcPr>
                      <w:p>
                        <w:pPr>
                          <w:pStyle w:val="TableParagraph"/>
                          <w:ind w:left="493" w:right="364"/>
                          <w:rPr>
                            <w:sz w:val="24"/>
                          </w:rPr>
                        </w:pPr>
                        <w:r>
                          <w:rPr>
                            <w:sz w:val="24"/>
                          </w:rPr>
                          <w:t>17 </w:t>
                        </w:r>
                      </w:p>
                    </w:tc>
                    <w:tc>
                      <w:tcPr>
                        <w:tcW w:w="3543" w:type="dxa"/>
                      </w:tcPr>
                      <w:p>
                        <w:pPr>
                          <w:pStyle w:val="TableParagraph"/>
                          <w:ind w:right="1159"/>
                          <w:jc w:val="right"/>
                          <w:rPr>
                            <w:sz w:val="24"/>
                          </w:rPr>
                        </w:pPr>
                        <w:r>
                          <w:rPr>
                            <w:sz w:val="24"/>
                          </w:rPr>
                          <w:t>西南证券 </w:t>
                        </w:r>
                      </w:p>
                    </w:tc>
                    <w:tc>
                      <w:tcPr>
                        <w:tcW w:w="3589" w:type="dxa"/>
                      </w:tcPr>
                      <w:p>
                        <w:pPr>
                          <w:pStyle w:val="TableParagraph"/>
                          <w:ind w:left="264" w:right="138"/>
                          <w:rPr>
                            <w:sz w:val="24"/>
                          </w:rPr>
                        </w:pPr>
                        <w:r>
                          <w:rPr>
                            <w:sz w:val="24"/>
                          </w:rPr>
                          <w:t>2.77% </w:t>
                        </w:r>
                      </w:p>
                    </w:tc>
                  </w:tr>
                  <w:tr>
                    <w:trPr>
                      <w:trHeight w:val="311" w:hRule="atLeast"/>
                    </w:trPr>
                    <w:tc>
                      <w:tcPr>
                        <w:tcW w:w="1392" w:type="dxa"/>
                      </w:tcPr>
                      <w:p>
                        <w:pPr>
                          <w:pStyle w:val="TableParagraph"/>
                          <w:ind w:left="493" w:right="364"/>
                          <w:rPr>
                            <w:sz w:val="24"/>
                          </w:rPr>
                        </w:pPr>
                        <w:r>
                          <w:rPr>
                            <w:sz w:val="24"/>
                          </w:rPr>
                          <w:t>18 </w:t>
                        </w:r>
                      </w:p>
                    </w:tc>
                    <w:tc>
                      <w:tcPr>
                        <w:tcW w:w="3543" w:type="dxa"/>
                      </w:tcPr>
                      <w:p>
                        <w:pPr>
                          <w:pStyle w:val="TableParagraph"/>
                          <w:ind w:right="1159"/>
                          <w:jc w:val="right"/>
                          <w:rPr>
                            <w:sz w:val="24"/>
                          </w:rPr>
                        </w:pPr>
                        <w:r>
                          <w:rPr>
                            <w:sz w:val="24"/>
                          </w:rPr>
                          <w:t>东方证券 </w:t>
                        </w:r>
                      </w:p>
                    </w:tc>
                    <w:tc>
                      <w:tcPr>
                        <w:tcW w:w="3589" w:type="dxa"/>
                      </w:tcPr>
                      <w:p>
                        <w:pPr>
                          <w:pStyle w:val="TableParagraph"/>
                          <w:ind w:left="264" w:right="138"/>
                          <w:rPr>
                            <w:sz w:val="24"/>
                          </w:rPr>
                        </w:pPr>
                        <w:r>
                          <w:rPr>
                            <w:sz w:val="24"/>
                          </w:rPr>
                          <w:t>2.65% </w:t>
                        </w:r>
                      </w:p>
                    </w:tc>
                  </w:tr>
                  <w:tr>
                    <w:trPr>
                      <w:trHeight w:val="311" w:hRule="atLeast"/>
                    </w:trPr>
                    <w:tc>
                      <w:tcPr>
                        <w:tcW w:w="1392" w:type="dxa"/>
                      </w:tcPr>
                      <w:p>
                        <w:pPr>
                          <w:pStyle w:val="TableParagraph"/>
                          <w:ind w:left="493" w:right="364"/>
                          <w:rPr>
                            <w:sz w:val="24"/>
                          </w:rPr>
                        </w:pPr>
                        <w:r>
                          <w:rPr>
                            <w:sz w:val="24"/>
                          </w:rPr>
                          <w:t>19 </w:t>
                        </w:r>
                      </w:p>
                    </w:tc>
                    <w:tc>
                      <w:tcPr>
                        <w:tcW w:w="3543" w:type="dxa"/>
                      </w:tcPr>
                      <w:p>
                        <w:pPr>
                          <w:pStyle w:val="TableParagraph"/>
                          <w:ind w:right="1159"/>
                          <w:jc w:val="right"/>
                          <w:rPr>
                            <w:sz w:val="24"/>
                          </w:rPr>
                        </w:pPr>
                        <w:r>
                          <w:rPr>
                            <w:sz w:val="24"/>
                          </w:rPr>
                          <w:t>天风证券 </w:t>
                        </w:r>
                      </w:p>
                    </w:tc>
                    <w:tc>
                      <w:tcPr>
                        <w:tcW w:w="3589" w:type="dxa"/>
                      </w:tcPr>
                      <w:p>
                        <w:pPr>
                          <w:pStyle w:val="TableParagraph"/>
                          <w:ind w:left="264" w:right="138"/>
                          <w:rPr>
                            <w:sz w:val="24"/>
                          </w:rPr>
                        </w:pPr>
                        <w:r>
                          <w:rPr>
                            <w:sz w:val="24"/>
                          </w:rPr>
                          <w:t>2.52% </w:t>
                        </w:r>
                      </w:p>
                    </w:tc>
                  </w:tr>
                  <w:tr>
                    <w:trPr>
                      <w:trHeight w:val="311" w:hRule="atLeast"/>
                    </w:trPr>
                    <w:tc>
                      <w:tcPr>
                        <w:tcW w:w="1392" w:type="dxa"/>
                      </w:tcPr>
                      <w:p>
                        <w:pPr>
                          <w:pStyle w:val="TableParagraph"/>
                          <w:ind w:left="493" w:right="364"/>
                          <w:rPr>
                            <w:sz w:val="24"/>
                          </w:rPr>
                        </w:pPr>
                        <w:r>
                          <w:rPr>
                            <w:sz w:val="24"/>
                          </w:rPr>
                          <w:t>20 </w:t>
                        </w:r>
                      </w:p>
                    </w:tc>
                    <w:tc>
                      <w:tcPr>
                        <w:tcW w:w="3543" w:type="dxa"/>
                      </w:tcPr>
                      <w:p>
                        <w:pPr>
                          <w:pStyle w:val="TableParagraph"/>
                          <w:ind w:right="1159"/>
                          <w:jc w:val="right"/>
                          <w:rPr>
                            <w:sz w:val="24"/>
                          </w:rPr>
                        </w:pPr>
                        <w:r>
                          <w:rPr>
                            <w:sz w:val="24"/>
                          </w:rPr>
                          <w:t>国都证券 </w:t>
                        </w:r>
                      </w:p>
                    </w:tc>
                    <w:tc>
                      <w:tcPr>
                        <w:tcW w:w="3589" w:type="dxa"/>
                      </w:tcPr>
                      <w:p>
                        <w:pPr>
                          <w:pStyle w:val="TableParagraph"/>
                          <w:ind w:left="264" w:right="138"/>
                          <w:rPr>
                            <w:sz w:val="24"/>
                          </w:rPr>
                        </w:pPr>
                        <w:r>
                          <w:rPr>
                            <w:sz w:val="24"/>
                          </w:rPr>
                          <w:t>2.28% </w:t>
                        </w:r>
                      </w:p>
                    </w:tc>
                  </w:tr>
                  <w:tr>
                    <w:trPr>
                      <w:trHeight w:val="314" w:hRule="atLeast"/>
                    </w:trPr>
                    <w:tc>
                      <w:tcPr>
                        <w:tcW w:w="1392" w:type="dxa"/>
                      </w:tcPr>
                      <w:p>
                        <w:pPr>
                          <w:pStyle w:val="TableParagraph"/>
                          <w:spacing w:before="2"/>
                          <w:ind w:left="493" w:right="364"/>
                          <w:rPr>
                            <w:sz w:val="24"/>
                          </w:rPr>
                        </w:pPr>
                        <w:r>
                          <w:rPr>
                            <w:sz w:val="24"/>
                          </w:rPr>
                          <w:t>21 </w:t>
                        </w:r>
                      </w:p>
                    </w:tc>
                    <w:tc>
                      <w:tcPr>
                        <w:tcW w:w="3543" w:type="dxa"/>
                      </w:tcPr>
                      <w:p>
                        <w:pPr>
                          <w:pStyle w:val="TableParagraph"/>
                          <w:spacing w:before="2"/>
                          <w:ind w:right="1159"/>
                          <w:jc w:val="right"/>
                          <w:rPr>
                            <w:sz w:val="24"/>
                          </w:rPr>
                        </w:pPr>
                        <w:r>
                          <w:rPr>
                            <w:sz w:val="24"/>
                          </w:rPr>
                          <w:t>财通证券 </w:t>
                        </w:r>
                      </w:p>
                    </w:tc>
                    <w:tc>
                      <w:tcPr>
                        <w:tcW w:w="3589" w:type="dxa"/>
                      </w:tcPr>
                      <w:p>
                        <w:pPr>
                          <w:pStyle w:val="TableParagraph"/>
                          <w:spacing w:before="2"/>
                          <w:ind w:left="264" w:right="138"/>
                          <w:rPr>
                            <w:sz w:val="24"/>
                          </w:rPr>
                        </w:pPr>
                        <w:r>
                          <w:rPr>
                            <w:sz w:val="24"/>
                          </w:rPr>
                          <w:t>2.13% </w:t>
                        </w:r>
                      </w:p>
                    </w:tc>
                  </w:tr>
                  <w:tr>
                    <w:trPr>
                      <w:trHeight w:val="311" w:hRule="atLeast"/>
                    </w:trPr>
                    <w:tc>
                      <w:tcPr>
                        <w:tcW w:w="1392" w:type="dxa"/>
                      </w:tcPr>
                      <w:p>
                        <w:pPr>
                          <w:pStyle w:val="TableParagraph"/>
                          <w:ind w:left="493" w:right="364"/>
                          <w:rPr>
                            <w:sz w:val="24"/>
                          </w:rPr>
                        </w:pPr>
                        <w:r>
                          <w:rPr>
                            <w:sz w:val="24"/>
                          </w:rPr>
                          <w:t>22 </w:t>
                        </w:r>
                      </w:p>
                    </w:tc>
                    <w:tc>
                      <w:tcPr>
                        <w:tcW w:w="3543" w:type="dxa"/>
                      </w:tcPr>
                      <w:p>
                        <w:pPr>
                          <w:pStyle w:val="TableParagraph"/>
                          <w:ind w:right="1159"/>
                          <w:jc w:val="right"/>
                          <w:rPr>
                            <w:sz w:val="24"/>
                          </w:rPr>
                        </w:pPr>
                        <w:r>
                          <w:rPr>
                            <w:sz w:val="24"/>
                          </w:rPr>
                          <w:t>东兴证券 </w:t>
                        </w:r>
                      </w:p>
                    </w:tc>
                    <w:tc>
                      <w:tcPr>
                        <w:tcW w:w="3589" w:type="dxa"/>
                      </w:tcPr>
                      <w:p>
                        <w:pPr>
                          <w:pStyle w:val="TableParagraph"/>
                          <w:ind w:left="264" w:right="138"/>
                          <w:rPr>
                            <w:sz w:val="24"/>
                          </w:rPr>
                        </w:pPr>
                        <w:r>
                          <w:rPr>
                            <w:sz w:val="24"/>
                          </w:rPr>
                          <w:t>1.94% </w:t>
                        </w:r>
                      </w:p>
                    </w:tc>
                  </w:tr>
                  <w:tr>
                    <w:trPr>
                      <w:trHeight w:val="311" w:hRule="atLeast"/>
                    </w:trPr>
                    <w:tc>
                      <w:tcPr>
                        <w:tcW w:w="1392" w:type="dxa"/>
                      </w:tcPr>
                      <w:p>
                        <w:pPr>
                          <w:pStyle w:val="TableParagraph"/>
                          <w:ind w:left="493" w:right="364"/>
                          <w:rPr>
                            <w:sz w:val="24"/>
                          </w:rPr>
                        </w:pPr>
                        <w:r>
                          <w:rPr>
                            <w:sz w:val="24"/>
                          </w:rPr>
                          <w:t>23 </w:t>
                        </w:r>
                      </w:p>
                    </w:tc>
                    <w:tc>
                      <w:tcPr>
                        <w:tcW w:w="3543" w:type="dxa"/>
                      </w:tcPr>
                      <w:p>
                        <w:pPr>
                          <w:pStyle w:val="TableParagraph"/>
                          <w:ind w:right="1159"/>
                          <w:jc w:val="right"/>
                          <w:rPr>
                            <w:sz w:val="24"/>
                          </w:rPr>
                        </w:pPr>
                        <w:r>
                          <w:rPr>
                            <w:sz w:val="24"/>
                          </w:rPr>
                          <w:t>国金证券 </w:t>
                        </w:r>
                      </w:p>
                    </w:tc>
                    <w:tc>
                      <w:tcPr>
                        <w:tcW w:w="3589" w:type="dxa"/>
                      </w:tcPr>
                      <w:p>
                        <w:pPr>
                          <w:pStyle w:val="TableParagraph"/>
                          <w:ind w:left="264" w:right="138"/>
                          <w:rPr>
                            <w:sz w:val="24"/>
                          </w:rPr>
                        </w:pPr>
                        <w:r>
                          <w:rPr>
                            <w:sz w:val="24"/>
                          </w:rPr>
                          <w:t>1.72% </w:t>
                        </w:r>
                      </w:p>
                    </w:tc>
                  </w:tr>
                  <w:tr>
                    <w:trPr>
                      <w:trHeight w:val="311" w:hRule="atLeast"/>
                    </w:trPr>
                    <w:tc>
                      <w:tcPr>
                        <w:tcW w:w="1392" w:type="dxa"/>
                      </w:tcPr>
                      <w:p>
                        <w:pPr>
                          <w:pStyle w:val="TableParagraph"/>
                          <w:ind w:left="493" w:right="364"/>
                          <w:rPr>
                            <w:sz w:val="24"/>
                          </w:rPr>
                        </w:pPr>
                        <w:r>
                          <w:rPr>
                            <w:sz w:val="24"/>
                          </w:rPr>
                          <w:t>24 </w:t>
                        </w:r>
                      </w:p>
                    </w:tc>
                    <w:tc>
                      <w:tcPr>
                        <w:tcW w:w="3543" w:type="dxa"/>
                      </w:tcPr>
                      <w:p>
                        <w:pPr>
                          <w:pStyle w:val="TableParagraph"/>
                          <w:ind w:right="1159"/>
                          <w:jc w:val="right"/>
                          <w:rPr>
                            <w:sz w:val="24"/>
                          </w:rPr>
                        </w:pPr>
                        <w:r>
                          <w:rPr>
                            <w:sz w:val="24"/>
                          </w:rPr>
                          <w:t>东海证券 </w:t>
                        </w:r>
                      </w:p>
                    </w:tc>
                    <w:tc>
                      <w:tcPr>
                        <w:tcW w:w="3589" w:type="dxa"/>
                      </w:tcPr>
                      <w:p>
                        <w:pPr>
                          <w:pStyle w:val="TableParagraph"/>
                          <w:ind w:left="264" w:right="138"/>
                          <w:rPr>
                            <w:sz w:val="24"/>
                          </w:rPr>
                        </w:pPr>
                        <w:r>
                          <w:rPr>
                            <w:sz w:val="24"/>
                          </w:rPr>
                          <w:t>1.48% </w:t>
                        </w:r>
                      </w:p>
                    </w:tc>
                  </w:tr>
                  <w:tr>
                    <w:trPr>
                      <w:trHeight w:val="311" w:hRule="atLeast"/>
                    </w:trPr>
                    <w:tc>
                      <w:tcPr>
                        <w:tcW w:w="1392" w:type="dxa"/>
                      </w:tcPr>
                      <w:p>
                        <w:pPr>
                          <w:pStyle w:val="TableParagraph"/>
                          <w:ind w:left="493" w:right="364"/>
                          <w:rPr>
                            <w:sz w:val="24"/>
                          </w:rPr>
                        </w:pPr>
                        <w:r>
                          <w:rPr>
                            <w:sz w:val="24"/>
                          </w:rPr>
                          <w:t>25 </w:t>
                        </w:r>
                      </w:p>
                    </w:tc>
                    <w:tc>
                      <w:tcPr>
                        <w:tcW w:w="3543" w:type="dxa"/>
                      </w:tcPr>
                      <w:p>
                        <w:pPr>
                          <w:pStyle w:val="TableParagraph"/>
                          <w:ind w:right="1159"/>
                          <w:jc w:val="right"/>
                          <w:rPr>
                            <w:sz w:val="24"/>
                          </w:rPr>
                        </w:pPr>
                        <w:r>
                          <w:rPr>
                            <w:sz w:val="24"/>
                          </w:rPr>
                          <w:t>中信建投 </w:t>
                        </w:r>
                      </w:p>
                    </w:tc>
                    <w:tc>
                      <w:tcPr>
                        <w:tcW w:w="3589" w:type="dxa"/>
                      </w:tcPr>
                      <w:p>
                        <w:pPr>
                          <w:pStyle w:val="TableParagraph"/>
                          <w:ind w:left="264" w:right="138"/>
                          <w:rPr>
                            <w:sz w:val="24"/>
                          </w:rPr>
                        </w:pPr>
                        <w:r>
                          <w:rPr>
                            <w:sz w:val="24"/>
                          </w:rPr>
                          <w:t>1.30% </w:t>
                        </w:r>
                      </w:p>
                    </w:tc>
                  </w:tr>
                  <w:tr>
                    <w:trPr>
                      <w:trHeight w:val="311" w:hRule="atLeast"/>
                    </w:trPr>
                    <w:tc>
                      <w:tcPr>
                        <w:tcW w:w="1392" w:type="dxa"/>
                      </w:tcPr>
                      <w:p>
                        <w:pPr>
                          <w:pStyle w:val="TableParagraph"/>
                          <w:ind w:left="493" w:right="364"/>
                          <w:rPr>
                            <w:sz w:val="24"/>
                          </w:rPr>
                        </w:pPr>
                        <w:r>
                          <w:rPr>
                            <w:sz w:val="24"/>
                          </w:rPr>
                          <w:t>26 </w:t>
                        </w:r>
                      </w:p>
                    </w:tc>
                    <w:tc>
                      <w:tcPr>
                        <w:tcW w:w="3543" w:type="dxa"/>
                      </w:tcPr>
                      <w:p>
                        <w:pPr>
                          <w:pStyle w:val="TableParagraph"/>
                          <w:ind w:right="1159"/>
                          <w:jc w:val="right"/>
                          <w:rPr>
                            <w:sz w:val="24"/>
                          </w:rPr>
                        </w:pPr>
                        <w:r>
                          <w:rPr>
                            <w:sz w:val="24"/>
                          </w:rPr>
                          <w:t>国信证券 </w:t>
                        </w:r>
                      </w:p>
                    </w:tc>
                    <w:tc>
                      <w:tcPr>
                        <w:tcW w:w="3589" w:type="dxa"/>
                      </w:tcPr>
                      <w:p>
                        <w:pPr>
                          <w:pStyle w:val="TableParagraph"/>
                          <w:ind w:left="264" w:right="138"/>
                          <w:rPr>
                            <w:sz w:val="24"/>
                          </w:rPr>
                        </w:pPr>
                        <w:r>
                          <w:rPr>
                            <w:sz w:val="24"/>
                          </w:rPr>
                          <w:t>1.20% </w:t>
                        </w:r>
                      </w:p>
                    </w:tc>
                  </w:tr>
                  <w:tr>
                    <w:trPr>
                      <w:trHeight w:val="314" w:hRule="atLeast"/>
                    </w:trPr>
                    <w:tc>
                      <w:tcPr>
                        <w:tcW w:w="1392" w:type="dxa"/>
                      </w:tcPr>
                      <w:p>
                        <w:pPr>
                          <w:pStyle w:val="TableParagraph"/>
                          <w:spacing w:before="2"/>
                          <w:ind w:left="493" w:right="364"/>
                          <w:rPr>
                            <w:sz w:val="24"/>
                          </w:rPr>
                        </w:pPr>
                        <w:r>
                          <w:rPr>
                            <w:sz w:val="24"/>
                          </w:rPr>
                          <w:t>27 </w:t>
                        </w:r>
                      </w:p>
                    </w:tc>
                    <w:tc>
                      <w:tcPr>
                        <w:tcW w:w="3543" w:type="dxa"/>
                      </w:tcPr>
                      <w:p>
                        <w:pPr>
                          <w:pStyle w:val="TableParagraph"/>
                          <w:spacing w:before="2"/>
                          <w:ind w:right="1159"/>
                          <w:jc w:val="right"/>
                          <w:rPr>
                            <w:sz w:val="24"/>
                          </w:rPr>
                        </w:pPr>
                        <w:r>
                          <w:rPr>
                            <w:sz w:val="24"/>
                          </w:rPr>
                          <w:t>平安证券 </w:t>
                        </w:r>
                      </w:p>
                    </w:tc>
                    <w:tc>
                      <w:tcPr>
                        <w:tcW w:w="3589" w:type="dxa"/>
                      </w:tcPr>
                      <w:p>
                        <w:pPr>
                          <w:pStyle w:val="TableParagraph"/>
                          <w:spacing w:before="2"/>
                          <w:ind w:left="264" w:right="138"/>
                          <w:rPr>
                            <w:sz w:val="24"/>
                          </w:rPr>
                        </w:pPr>
                        <w:r>
                          <w:rPr>
                            <w:sz w:val="24"/>
                          </w:rPr>
                          <w:t>1.00% </w:t>
                        </w:r>
                      </w:p>
                    </w:tc>
                  </w:tr>
                  <w:tr>
                    <w:trPr>
                      <w:trHeight w:val="311" w:hRule="atLeast"/>
                    </w:trPr>
                    <w:tc>
                      <w:tcPr>
                        <w:tcW w:w="1392" w:type="dxa"/>
                      </w:tcPr>
                      <w:p>
                        <w:pPr>
                          <w:pStyle w:val="TableParagraph"/>
                          <w:ind w:left="493" w:right="364"/>
                          <w:rPr>
                            <w:sz w:val="24"/>
                          </w:rPr>
                        </w:pPr>
                        <w:r>
                          <w:rPr>
                            <w:sz w:val="24"/>
                          </w:rPr>
                          <w:t>28 </w:t>
                        </w:r>
                      </w:p>
                    </w:tc>
                    <w:tc>
                      <w:tcPr>
                        <w:tcW w:w="3543" w:type="dxa"/>
                      </w:tcPr>
                      <w:p>
                        <w:pPr>
                          <w:pStyle w:val="TableParagraph"/>
                          <w:ind w:right="1159"/>
                          <w:jc w:val="right"/>
                          <w:rPr>
                            <w:sz w:val="24"/>
                          </w:rPr>
                        </w:pPr>
                        <w:r>
                          <w:rPr>
                            <w:sz w:val="24"/>
                          </w:rPr>
                          <w:t>长江证券 </w:t>
                        </w:r>
                      </w:p>
                    </w:tc>
                    <w:tc>
                      <w:tcPr>
                        <w:tcW w:w="3589" w:type="dxa"/>
                      </w:tcPr>
                      <w:p>
                        <w:pPr>
                          <w:pStyle w:val="TableParagraph"/>
                          <w:ind w:left="264" w:right="138"/>
                          <w:rPr>
                            <w:sz w:val="24"/>
                          </w:rPr>
                        </w:pPr>
                        <w:r>
                          <w:rPr>
                            <w:sz w:val="24"/>
                          </w:rPr>
                          <w:t>0.54% </w:t>
                        </w:r>
                      </w:p>
                    </w:tc>
                  </w:tr>
                  <w:tr>
                    <w:trPr>
                      <w:trHeight w:val="311" w:hRule="atLeast"/>
                    </w:trPr>
                    <w:tc>
                      <w:tcPr>
                        <w:tcW w:w="1392" w:type="dxa"/>
                      </w:tcPr>
                      <w:p>
                        <w:pPr>
                          <w:pStyle w:val="TableParagraph"/>
                          <w:ind w:left="493" w:right="364"/>
                          <w:rPr>
                            <w:sz w:val="24"/>
                          </w:rPr>
                        </w:pPr>
                        <w:r>
                          <w:rPr>
                            <w:sz w:val="24"/>
                          </w:rPr>
                          <w:t>29 </w:t>
                        </w:r>
                      </w:p>
                    </w:tc>
                    <w:tc>
                      <w:tcPr>
                        <w:tcW w:w="3543" w:type="dxa"/>
                      </w:tcPr>
                      <w:p>
                        <w:pPr>
                          <w:pStyle w:val="TableParagraph"/>
                          <w:ind w:right="1159"/>
                          <w:jc w:val="right"/>
                          <w:rPr>
                            <w:sz w:val="24"/>
                          </w:rPr>
                        </w:pPr>
                        <w:r>
                          <w:rPr>
                            <w:sz w:val="24"/>
                          </w:rPr>
                          <w:t>东吴证券 </w:t>
                        </w:r>
                      </w:p>
                    </w:tc>
                    <w:tc>
                      <w:tcPr>
                        <w:tcW w:w="3589" w:type="dxa"/>
                      </w:tcPr>
                      <w:p>
                        <w:pPr>
                          <w:pStyle w:val="TableParagraph"/>
                          <w:ind w:left="264" w:right="138"/>
                          <w:rPr>
                            <w:sz w:val="24"/>
                          </w:rPr>
                        </w:pPr>
                        <w:r>
                          <w:rPr>
                            <w:sz w:val="24"/>
                          </w:rPr>
                          <w:t>0.51% </w:t>
                        </w:r>
                      </w:p>
                    </w:tc>
                  </w:tr>
                  <w:tr>
                    <w:trPr>
                      <w:trHeight w:val="311" w:hRule="atLeast"/>
                    </w:trPr>
                    <w:tc>
                      <w:tcPr>
                        <w:tcW w:w="1392" w:type="dxa"/>
                      </w:tcPr>
                      <w:p>
                        <w:pPr>
                          <w:pStyle w:val="TableParagraph"/>
                          <w:ind w:left="493" w:right="364"/>
                          <w:rPr>
                            <w:sz w:val="24"/>
                          </w:rPr>
                        </w:pPr>
                        <w:r>
                          <w:rPr>
                            <w:sz w:val="24"/>
                          </w:rPr>
                          <w:t>30 </w:t>
                        </w:r>
                      </w:p>
                    </w:tc>
                    <w:tc>
                      <w:tcPr>
                        <w:tcW w:w="3543" w:type="dxa"/>
                      </w:tcPr>
                      <w:p>
                        <w:pPr>
                          <w:pStyle w:val="TableParagraph"/>
                          <w:ind w:right="1159"/>
                          <w:jc w:val="right"/>
                          <w:rPr>
                            <w:sz w:val="24"/>
                          </w:rPr>
                        </w:pPr>
                        <w:r>
                          <w:rPr>
                            <w:sz w:val="24"/>
                          </w:rPr>
                          <w:t>方正证券 </w:t>
                        </w:r>
                      </w:p>
                    </w:tc>
                    <w:tc>
                      <w:tcPr>
                        <w:tcW w:w="3589" w:type="dxa"/>
                      </w:tcPr>
                      <w:p>
                        <w:pPr>
                          <w:pStyle w:val="TableParagraph"/>
                          <w:ind w:left="264" w:right="138"/>
                          <w:rPr>
                            <w:sz w:val="24"/>
                          </w:rPr>
                        </w:pPr>
                        <w:r>
                          <w:rPr>
                            <w:sz w:val="24"/>
                          </w:rPr>
                          <w:t>0.39% </w:t>
                        </w:r>
                      </w:p>
                    </w:tc>
                  </w:tr>
                  <w:tr>
                    <w:trPr>
                      <w:trHeight w:val="311" w:hRule="atLeast"/>
                    </w:trPr>
                    <w:tc>
                      <w:tcPr>
                        <w:tcW w:w="1392" w:type="dxa"/>
                      </w:tcPr>
                      <w:p>
                        <w:pPr>
                          <w:pStyle w:val="TableParagraph"/>
                          <w:ind w:left="493" w:right="364"/>
                          <w:rPr>
                            <w:sz w:val="24"/>
                          </w:rPr>
                        </w:pPr>
                        <w:r>
                          <w:rPr>
                            <w:sz w:val="24"/>
                          </w:rPr>
                          <w:t>31 </w:t>
                        </w:r>
                      </w:p>
                    </w:tc>
                    <w:tc>
                      <w:tcPr>
                        <w:tcW w:w="3543" w:type="dxa"/>
                      </w:tcPr>
                      <w:p>
                        <w:pPr>
                          <w:pStyle w:val="TableParagraph"/>
                          <w:ind w:right="1159"/>
                          <w:jc w:val="right"/>
                          <w:rPr>
                            <w:sz w:val="24"/>
                          </w:rPr>
                        </w:pPr>
                        <w:r>
                          <w:rPr>
                            <w:sz w:val="24"/>
                          </w:rPr>
                          <w:t>浙商证券 </w:t>
                        </w:r>
                      </w:p>
                    </w:tc>
                    <w:tc>
                      <w:tcPr>
                        <w:tcW w:w="3589" w:type="dxa"/>
                      </w:tcPr>
                      <w:p>
                        <w:pPr>
                          <w:pStyle w:val="TableParagraph"/>
                          <w:ind w:left="264" w:right="138"/>
                          <w:rPr>
                            <w:sz w:val="24"/>
                          </w:rPr>
                        </w:pPr>
                        <w:r>
                          <w:rPr>
                            <w:sz w:val="24"/>
                          </w:rPr>
                          <w:t>0.16% </w:t>
                        </w:r>
                      </w:p>
                    </w:tc>
                  </w:tr>
                  <w:tr>
                    <w:trPr>
                      <w:trHeight w:val="312" w:hRule="atLeast"/>
                    </w:trPr>
                    <w:tc>
                      <w:tcPr>
                        <w:tcW w:w="1392" w:type="dxa"/>
                      </w:tcPr>
                      <w:p>
                        <w:pPr>
                          <w:pStyle w:val="TableParagraph"/>
                          <w:ind w:left="493" w:right="364"/>
                          <w:rPr>
                            <w:sz w:val="24"/>
                          </w:rPr>
                        </w:pPr>
                        <w:r>
                          <w:rPr>
                            <w:sz w:val="24"/>
                          </w:rPr>
                          <w:t>32 </w:t>
                        </w:r>
                      </w:p>
                    </w:tc>
                    <w:tc>
                      <w:tcPr>
                        <w:tcW w:w="3543" w:type="dxa"/>
                      </w:tcPr>
                      <w:p>
                        <w:pPr>
                          <w:pStyle w:val="TableParagraph"/>
                          <w:ind w:right="1159"/>
                          <w:jc w:val="right"/>
                          <w:rPr>
                            <w:sz w:val="24"/>
                          </w:rPr>
                        </w:pPr>
                        <w:r>
                          <w:rPr>
                            <w:sz w:val="24"/>
                          </w:rPr>
                          <w:t>中原证券 </w:t>
                        </w:r>
                      </w:p>
                    </w:tc>
                    <w:tc>
                      <w:tcPr>
                        <w:tcW w:w="3589" w:type="dxa"/>
                      </w:tcPr>
                      <w:p>
                        <w:pPr>
                          <w:pStyle w:val="TableParagraph"/>
                          <w:ind w:left="264" w:right="138"/>
                          <w:rPr>
                            <w:sz w:val="24"/>
                          </w:rPr>
                        </w:pPr>
                        <w:r>
                          <w:rPr>
                            <w:sz w:val="24"/>
                          </w:rPr>
                          <w:t>-7.51% </w:t>
                        </w:r>
                      </w:p>
                    </w:tc>
                  </w:tr>
                  <w:tr>
                    <w:trPr>
                      <w:trHeight w:val="938" w:hRule="atLeast"/>
                    </w:trPr>
                    <w:tc>
                      <w:tcPr>
                        <w:tcW w:w="8524" w:type="dxa"/>
                        <w:gridSpan w:val="3"/>
                      </w:tcPr>
                      <w:p>
                        <w:pPr>
                          <w:pStyle w:val="TableParagraph"/>
                          <w:spacing w:line="324" w:lineRule="auto" w:before="40"/>
                          <w:ind w:left="107" w:right="94"/>
                          <w:jc w:val="left"/>
                          <w:rPr>
                            <w:sz w:val="18"/>
                          </w:rPr>
                        </w:pPr>
                        <w:r>
                          <w:rPr>
                            <w:spacing w:val="-8"/>
                            <w:sz w:val="18"/>
                          </w:rPr>
                          <w:t>注：</w:t>
                        </w:r>
                        <w:r>
                          <w:rPr>
                            <w:spacing w:val="-16"/>
                            <w:sz w:val="18"/>
                          </w:rPr>
                          <w:t>1</w:t>
                        </w:r>
                        <w:r>
                          <w:rPr>
                            <w:spacing w:val="-6"/>
                            <w:sz w:val="18"/>
                          </w:rPr>
                          <w:t>、境外子公司证券业务收入占营业收入比例=证券公司境外子公司合并口径营业收入</w:t>
                        </w:r>
                        <w:r>
                          <w:rPr>
                            <w:sz w:val="18"/>
                          </w:rPr>
                          <w:t>/</w:t>
                        </w:r>
                        <w:r>
                          <w:rPr>
                            <w:spacing w:val="-2"/>
                            <w:sz w:val="18"/>
                          </w:rPr>
                          <w:t>证券公司合并口</w:t>
                        </w:r>
                        <w:r>
                          <w:rPr>
                            <w:sz w:val="18"/>
                          </w:rPr>
                          <w:t>径营业收入； </w:t>
                        </w:r>
                      </w:p>
                      <w:p>
                        <w:pPr>
                          <w:pStyle w:val="TableParagraph"/>
                          <w:spacing w:line="240" w:lineRule="auto" w:before="2"/>
                          <w:ind w:left="107" w:right="0"/>
                          <w:jc w:val="left"/>
                          <w:rPr>
                            <w:sz w:val="24"/>
                          </w:rPr>
                        </w:pPr>
                        <w:r>
                          <w:rPr>
                            <w:sz w:val="18"/>
                          </w:rPr>
                          <w:t>2、此项排名适用于 2020 年证券公司分类评价工作。</w:t>
                        </w:r>
                        <w:r>
                          <w:rPr>
                            <w:sz w:val="24"/>
                          </w:rPr>
                          <w:t> </w:t>
                        </w:r>
                      </w:p>
                    </w:tc>
                  </w:tr>
                </w:tbl>
                <w:p>
                  <w:pPr>
                    <w:pStyle w:val="BodyText"/>
                  </w:pPr>
                </w:p>
              </w:txbxContent>
            </v:textbox>
            <w10:wrap type="none"/>
          </v:shape>
        </w:pict>
      </w:r>
      <w:r>
        <w:rPr>
          <w:b/>
          <w:spacing w:val="-2"/>
          <w:sz w:val="32"/>
        </w:rPr>
        <w:t>证券公司 </w:t>
      </w:r>
      <w:r>
        <w:rPr>
          <w:b/>
          <w:sz w:val="32"/>
        </w:rPr>
        <w:t>2019</w:t>
      </w:r>
      <w:r>
        <w:rPr>
          <w:b/>
          <w:spacing w:val="-3"/>
          <w:sz w:val="32"/>
        </w:rPr>
        <w:t> 年度境外子公司证券业务收入</w:t>
      </w:r>
    </w:p>
    <w:p>
      <w:pPr>
        <w:pStyle w:val="BodyText"/>
        <w:spacing w:before="11"/>
        <w:ind w:left="2595" w:right="1954"/>
        <w:jc w:val="center"/>
      </w:pPr>
      <w:r>
        <w:rPr/>
        <w:t>占营业收入比例排名</w:t>
      </w:r>
    </w:p>
    <w:p>
      <w:pPr>
        <w:spacing w:after="0"/>
        <w:jc w:val="center"/>
        <w:sectPr>
          <w:pgSz w:w="11910" w:h="16840"/>
          <w:pgMar w:header="0" w:footer="1122" w:top="1540" w:bottom="1400" w:left="1580" w:right="1580"/>
        </w:sectPr>
      </w:pPr>
    </w:p>
    <w:p>
      <w:pPr>
        <w:pStyle w:val="ListParagraph"/>
        <w:numPr>
          <w:ilvl w:val="0"/>
          <w:numId w:val="1"/>
        </w:numPr>
        <w:tabs>
          <w:tab w:pos="1805" w:val="left" w:leader="none"/>
        </w:tabs>
        <w:spacing w:line="525" w:lineRule="exact" w:before="0" w:after="0"/>
        <w:ind w:left="1804" w:right="0" w:hanging="485"/>
        <w:jc w:val="left"/>
        <w:rPr>
          <w:b/>
          <w:sz w:val="32"/>
        </w:rPr>
      </w:pPr>
      <w:r>
        <w:rPr>
          <w:b/>
          <w:spacing w:val="-2"/>
          <w:sz w:val="32"/>
        </w:rPr>
        <w:t>证券公司 </w:t>
      </w:r>
      <w:r>
        <w:rPr>
          <w:b/>
          <w:sz w:val="32"/>
        </w:rPr>
        <w:t>2019</w:t>
      </w:r>
      <w:r>
        <w:rPr>
          <w:b/>
          <w:spacing w:val="-3"/>
          <w:sz w:val="32"/>
        </w:rPr>
        <w:t> 年度融资类业务利息收入排名</w:t>
      </w:r>
    </w:p>
    <w:p>
      <w:pPr>
        <w:spacing w:before="118"/>
        <w:ind w:left="0" w:right="217" w:firstLine="0"/>
        <w:jc w:val="right"/>
        <w:rPr>
          <w:rFonts w:ascii="Microsoft JhengHei" w:eastAsia="Microsoft JhengHei" w:hint="eastAsia"/>
          <w:b/>
          <w:sz w:val="24"/>
        </w:rPr>
      </w:pPr>
      <w:r>
        <w:rPr>
          <w:rFonts w:ascii="Microsoft JhengHei" w:eastAsia="Microsoft JhengHei" w:hint="eastAsia"/>
          <w:b/>
          <w:sz w:val="24"/>
        </w:rPr>
        <w:t>单位：万元</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3827"/>
        <w:gridCol w:w="3313"/>
      </w:tblGrid>
      <w:tr>
        <w:trPr>
          <w:trHeight w:val="311" w:hRule="atLeast"/>
        </w:trPr>
        <w:tc>
          <w:tcPr>
            <w:tcW w:w="1385" w:type="dxa"/>
          </w:tcPr>
          <w:p>
            <w:pPr>
              <w:pStyle w:val="TableParagraph"/>
              <w:ind w:left="491" w:right="362"/>
              <w:rPr>
                <w:b/>
                <w:sz w:val="24"/>
              </w:rPr>
            </w:pPr>
            <w:r>
              <w:rPr>
                <w:b/>
                <w:sz w:val="24"/>
              </w:rPr>
              <w:t>序号</w:t>
            </w:r>
            <w:r>
              <w:rPr>
                <w:b/>
                <w:w w:val="99"/>
                <w:sz w:val="24"/>
              </w:rPr>
              <w:t> </w:t>
            </w:r>
          </w:p>
        </w:tc>
        <w:tc>
          <w:tcPr>
            <w:tcW w:w="3827" w:type="dxa"/>
          </w:tcPr>
          <w:p>
            <w:pPr>
              <w:pStyle w:val="TableParagraph"/>
              <w:ind w:right="1299"/>
              <w:jc w:val="right"/>
              <w:rPr>
                <w:b/>
                <w:sz w:val="24"/>
              </w:rPr>
            </w:pPr>
            <w:r>
              <w:rPr>
                <w:b/>
                <w:sz w:val="24"/>
              </w:rPr>
              <w:t>证券公司</w:t>
            </w:r>
            <w:r>
              <w:rPr>
                <w:b/>
                <w:w w:val="99"/>
                <w:sz w:val="24"/>
              </w:rPr>
              <w:t> </w:t>
            </w:r>
          </w:p>
        </w:tc>
        <w:tc>
          <w:tcPr>
            <w:tcW w:w="3313" w:type="dxa"/>
          </w:tcPr>
          <w:p>
            <w:pPr>
              <w:pStyle w:val="TableParagraph"/>
              <w:ind w:left="489" w:right="362"/>
              <w:rPr>
                <w:b/>
                <w:sz w:val="24"/>
              </w:rPr>
            </w:pPr>
            <w:r>
              <w:rPr>
                <w:b/>
                <w:sz w:val="24"/>
              </w:rPr>
              <w:t>融资类业务利息收入</w:t>
            </w:r>
            <w:r>
              <w:rPr>
                <w:b/>
                <w:w w:val="99"/>
                <w:sz w:val="24"/>
              </w:rPr>
              <w:t> </w:t>
            </w:r>
          </w:p>
        </w:tc>
      </w:tr>
      <w:tr>
        <w:trPr>
          <w:trHeight w:val="311" w:hRule="atLeast"/>
        </w:trPr>
        <w:tc>
          <w:tcPr>
            <w:tcW w:w="1385" w:type="dxa"/>
          </w:tcPr>
          <w:p>
            <w:pPr>
              <w:pStyle w:val="TableParagraph"/>
              <w:ind w:left="488" w:right="362"/>
              <w:rPr>
                <w:sz w:val="24"/>
              </w:rPr>
            </w:pPr>
            <w:r>
              <w:rPr>
                <w:sz w:val="24"/>
              </w:rPr>
              <w:t>1 </w:t>
            </w:r>
          </w:p>
        </w:tc>
        <w:tc>
          <w:tcPr>
            <w:tcW w:w="3827" w:type="dxa"/>
          </w:tcPr>
          <w:p>
            <w:pPr>
              <w:pStyle w:val="TableParagraph"/>
              <w:ind w:right="1302"/>
              <w:jc w:val="right"/>
              <w:rPr>
                <w:sz w:val="24"/>
              </w:rPr>
            </w:pPr>
            <w:r>
              <w:rPr>
                <w:sz w:val="24"/>
              </w:rPr>
              <w:t>中信证券 </w:t>
            </w:r>
          </w:p>
        </w:tc>
        <w:tc>
          <w:tcPr>
            <w:tcW w:w="3313" w:type="dxa"/>
          </w:tcPr>
          <w:p>
            <w:pPr>
              <w:pStyle w:val="TableParagraph"/>
              <w:ind w:left="489" w:right="362"/>
              <w:rPr>
                <w:sz w:val="24"/>
              </w:rPr>
            </w:pPr>
            <w:r>
              <w:rPr>
                <w:sz w:val="24"/>
              </w:rPr>
              <w:t>726,050 </w:t>
            </w:r>
          </w:p>
        </w:tc>
      </w:tr>
      <w:tr>
        <w:trPr>
          <w:trHeight w:val="311" w:hRule="atLeast"/>
        </w:trPr>
        <w:tc>
          <w:tcPr>
            <w:tcW w:w="1385" w:type="dxa"/>
          </w:tcPr>
          <w:p>
            <w:pPr>
              <w:pStyle w:val="TableParagraph"/>
              <w:ind w:left="488" w:right="362"/>
              <w:rPr>
                <w:sz w:val="24"/>
              </w:rPr>
            </w:pPr>
            <w:r>
              <w:rPr>
                <w:sz w:val="24"/>
              </w:rPr>
              <w:t>2 </w:t>
            </w:r>
          </w:p>
        </w:tc>
        <w:tc>
          <w:tcPr>
            <w:tcW w:w="3827" w:type="dxa"/>
          </w:tcPr>
          <w:p>
            <w:pPr>
              <w:pStyle w:val="TableParagraph"/>
              <w:ind w:right="1302"/>
              <w:jc w:val="right"/>
              <w:rPr>
                <w:sz w:val="24"/>
              </w:rPr>
            </w:pPr>
            <w:r>
              <w:rPr>
                <w:sz w:val="24"/>
              </w:rPr>
              <w:t>国泰君安 </w:t>
            </w:r>
          </w:p>
        </w:tc>
        <w:tc>
          <w:tcPr>
            <w:tcW w:w="3313" w:type="dxa"/>
          </w:tcPr>
          <w:p>
            <w:pPr>
              <w:pStyle w:val="TableParagraph"/>
              <w:ind w:left="489" w:right="362"/>
              <w:rPr>
                <w:sz w:val="24"/>
              </w:rPr>
            </w:pPr>
            <w:r>
              <w:rPr>
                <w:sz w:val="24"/>
              </w:rPr>
              <w:t>635,235 </w:t>
            </w:r>
          </w:p>
        </w:tc>
      </w:tr>
      <w:tr>
        <w:trPr>
          <w:trHeight w:val="313" w:hRule="atLeast"/>
        </w:trPr>
        <w:tc>
          <w:tcPr>
            <w:tcW w:w="1385" w:type="dxa"/>
          </w:tcPr>
          <w:p>
            <w:pPr>
              <w:pStyle w:val="TableParagraph"/>
              <w:spacing w:line="294" w:lineRule="exact"/>
              <w:ind w:left="488" w:right="362"/>
              <w:rPr>
                <w:sz w:val="24"/>
              </w:rPr>
            </w:pPr>
            <w:r>
              <w:rPr>
                <w:sz w:val="24"/>
              </w:rPr>
              <w:t>3 </w:t>
            </w:r>
          </w:p>
        </w:tc>
        <w:tc>
          <w:tcPr>
            <w:tcW w:w="3827" w:type="dxa"/>
          </w:tcPr>
          <w:p>
            <w:pPr>
              <w:pStyle w:val="TableParagraph"/>
              <w:spacing w:line="294" w:lineRule="exact"/>
              <w:ind w:right="1302"/>
              <w:jc w:val="right"/>
              <w:rPr>
                <w:sz w:val="24"/>
              </w:rPr>
            </w:pPr>
            <w:r>
              <w:rPr>
                <w:sz w:val="24"/>
              </w:rPr>
              <w:t>海通证券 </w:t>
            </w:r>
          </w:p>
        </w:tc>
        <w:tc>
          <w:tcPr>
            <w:tcW w:w="3313" w:type="dxa"/>
          </w:tcPr>
          <w:p>
            <w:pPr>
              <w:pStyle w:val="TableParagraph"/>
              <w:spacing w:line="294" w:lineRule="exact"/>
              <w:ind w:left="489" w:right="362"/>
              <w:rPr>
                <w:sz w:val="24"/>
              </w:rPr>
            </w:pPr>
            <w:r>
              <w:rPr>
                <w:sz w:val="24"/>
              </w:rPr>
              <w:t>612,629 </w:t>
            </w:r>
          </w:p>
        </w:tc>
      </w:tr>
      <w:tr>
        <w:trPr>
          <w:trHeight w:val="311" w:hRule="atLeast"/>
        </w:trPr>
        <w:tc>
          <w:tcPr>
            <w:tcW w:w="1385" w:type="dxa"/>
          </w:tcPr>
          <w:p>
            <w:pPr>
              <w:pStyle w:val="TableParagraph"/>
              <w:ind w:left="488" w:right="362"/>
              <w:rPr>
                <w:sz w:val="24"/>
              </w:rPr>
            </w:pPr>
            <w:r>
              <w:rPr>
                <w:sz w:val="24"/>
              </w:rPr>
              <w:t>4 </w:t>
            </w:r>
          </w:p>
        </w:tc>
        <w:tc>
          <w:tcPr>
            <w:tcW w:w="3827" w:type="dxa"/>
          </w:tcPr>
          <w:p>
            <w:pPr>
              <w:pStyle w:val="TableParagraph"/>
              <w:ind w:right="1302"/>
              <w:jc w:val="right"/>
              <w:rPr>
                <w:sz w:val="24"/>
              </w:rPr>
            </w:pPr>
            <w:r>
              <w:rPr>
                <w:sz w:val="24"/>
              </w:rPr>
              <w:t>银河证券 </w:t>
            </w:r>
          </w:p>
        </w:tc>
        <w:tc>
          <w:tcPr>
            <w:tcW w:w="3313" w:type="dxa"/>
          </w:tcPr>
          <w:p>
            <w:pPr>
              <w:pStyle w:val="TableParagraph"/>
              <w:ind w:left="489" w:right="362"/>
              <w:rPr>
                <w:sz w:val="24"/>
              </w:rPr>
            </w:pPr>
            <w:r>
              <w:rPr>
                <w:sz w:val="24"/>
              </w:rPr>
              <w:t>579,974 </w:t>
            </w:r>
          </w:p>
        </w:tc>
      </w:tr>
      <w:tr>
        <w:trPr>
          <w:trHeight w:val="311" w:hRule="atLeast"/>
        </w:trPr>
        <w:tc>
          <w:tcPr>
            <w:tcW w:w="1385" w:type="dxa"/>
          </w:tcPr>
          <w:p>
            <w:pPr>
              <w:pStyle w:val="TableParagraph"/>
              <w:ind w:left="488" w:right="362"/>
              <w:rPr>
                <w:sz w:val="24"/>
              </w:rPr>
            </w:pPr>
            <w:r>
              <w:rPr>
                <w:sz w:val="24"/>
              </w:rPr>
              <w:t>5 </w:t>
            </w:r>
          </w:p>
        </w:tc>
        <w:tc>
          <w:tcPr>
            <w:tcW w:w="3827" w:type="dxa"/>
          </w:tcPr>
          <w:p>
            <w:pPr>
              <w:pStyle w:val="TableParagraph"/>
              <w:ind w:right="1302"/>
              <w:jc w:val="right"/>
              <w:rPr>
                <w:sz w:val="24"/>
              </w:rPr>
            </w:pPr>
            <w:r>
              <w:rPr>
                <w:sz w:val="24"/>
              </w:rPr>
              <w:t>申万宏源 </w:t>
            </w:r>
          </w:p>
        </w:tc>
        <w:tc>
          <w:tcPr>
            <w:tcW w:w="3313" w:type="dxa"/>
          </w:tcPr>
          <w:p>
            <w:pPr>
              <w:pStyle w:val="TableParagraph"/>
              <w:ind w:left="489" w:right="362"/>
              <w:rPr>
                <w:sz w:val="24"/>
              </w:rPr>
            </w:pPr>
            <w:r>
              <w:rPr>
                <w:sz w:val="24"/>
              </w:rPr>
              <w:t>571,792 </w:t>
            </w:r>
          </w:p>
        </w:tc>
      </w:tr>
      <w:tr>
        <w:trPr>
          <w:trHeight w:val="311" w:hRule="atLeast"/>
        </w:trPr>
        <w:tc>
          <w:tcPr>
            <w:tcW w:w="1385" w:type="dxa"/>
          </w:tcPr>
          <w:p>
            <w:pPr>
              <w:pStyle w:val="TableParagraph"/>
              <w:ind w:left="488" w:right="362"/>
              <w:rPr>
                <w:sz w:val="24"/>
              </w:rPr>
            </w:pPr>
            <w:r>
              <w:rPr>
                <w:sz w:val="24"/>
              </w:rPr>
              <w:t>6 </w:t>
            </w:r>
          </w:p>
        </w:tc>
        <w:tc>
          <w:tcPr>
            <w:tcW w:w="3827" w:type="dxa"/>
          </w:tcPr>
          <w:p>
            <w:pPr>
              <w:pStyle w:val="TableParagraph"/>
              <w:ind w:right="1302"/>
              <w:jc w:val="right"/>
              <w:rPr>
                <w:sz w:val="24"/>
              </w:rPr>
            </w:pPr>
            <w:r>
              <w:rPr>
                <w:sz w:val="24"/>
              </w:rPr>
              <w:t>华泰证券 </w:t>
            </w:r>
          </w:p>
        </w:tc>
        <w:tc>
          <w:tcPr>
            <w:tcW w:w="3313" w:type="dxa"/>
          </w:tcPr>
          <w:p>
            <w:pPr>
              <w:pStyle w:val="TableParagraph"/>
              <w:ind w:left="489" w:right="362"/>
              <w:rPr>
                <w:sz w:val="24"/>
              </w:rPr>
            </w:pPr>
            <w:r>
              <w:rPr>
                <w:sz w:val="24"/>
              </w:rPr>
              <w:t>492,642 </w:t>
            </w:r>
          </w:p>
        </w:tc>
      </w:tr>
      <w:tr>
        <w:trPr>
          <w:trHeight w:val="311" w:hRule="atLeast"/>
        </w:trPr>
        <w:tc>
          <w:tcPr>
            <w:tcW w:w="1385" w:type="dxa"/>
          </w:tcPr>
          <w:p>
            <w:pPr>
              <w:pStyle w:val="TableParagraph"/>
              <w:ind w:left="488" w:right="362"/>
              <w:rPr>
                <w:sz w:val="24"/>
              </w:rPr>
            </w:pPr>
            <w:r>
              <w:rPr>
                <w:sz w:val="24"/>
              </w:rPr>
              <w:t>7 </w:t>
            </w:r>
          </w:p>
        </w:tc>
        <w:tc>
          <w:tcPr>
            <w:tcW w:w="3827" w:type="dxa"/>
          </w:tcPr>
          <w:p>
            <w:pPr>
              <w:pStyle w:val="TableParagraph"/>
              <w:ind w:right="1302"/>
              <w:jc w:val="right"/>
              <w:rPr>
                <w:sz w:val="24"/>
              </w:rPr>
            </w:pPr>
            <w:r>
              <w:rPr>
                <w:sz w:val="24"/>
              </w:rPr>
              <w:t>招商证券 </w:t>
            </w:r>
          </w:p>
        </w:tc>
        <w:tc>
          <w:tcPr>
            <w:tcW w:w="3313" w:type="dxa"/>
          </w:tcPr>
          <w:p>
            <w:pPr>
              <w:pStyle w:val="TableParagraph"/>
              <w:ind w:left="489" w:right="362"/>
              <w:rPr>
                <w:sz w:val="24"/>
              </w:rPr>
            </w:pPr>
            <w:r>
              <w:rPr>
                <w:sz w:val="24"/>
              </w:rPr>
              <w:t>468,690 </w:t>
            </w:r>
          </w:p>
        </w:tc>
      </w:tr>
      <w:tr>
        <w:trPr>
          <w:trHeight w:val="311" w:hRule="atLeast"/>
        </w:trPr>
        <w:tc>
          <w:tcPr>
            <w:tcW w:w="1385" w:type="dxa"/>
          </w:tcPr>
          <w:p>
            <w:pPr>
              <w:pStyle w:val="TableParagraph"/>
              <w:ind w:left="488" w:right="362"/>
              <w:rPr>
                <w:sz w:val="24"/>
              </w:rPr>
            </w:pPr>
            <w:r>
              <w:rPr>
                <w:sz w:val="24"/>
              </w:rPr>
              <w:t>8 </w:t>
            </w:r>
          </w:p>
        </w:tc>
        <w:tc>
          <w:tcPr>
            <w:tcW w:w="3827" w:type="dxa"/>
          </w:tcPr>
          <w:p>
            <w:pPr>
              <w:pStyle w:val="TableParagraph"/>
              <w:ind w:right="1302"/>
              <w:jc w:val="right"/>
              <w:rPr>
                <w:sz w:val="24"/>
              </w:rPr>
            </w:pPr>
            <w:r>
              <w:rPr>
                <w:sz w:val="24"/>
              </w:rPr>
              <w:t>广发证券 </w:t>
            </w:r>
          </w:p>
        </w:tc>
        <w:tc>
          <w:tcPr>
            <w:tcW w:w="3313" w:type="dxa"/>
          </w:tcPr>
          <w:p>
            <w:pPr>
              <w:pStyle w:val="TableParagraph"/>
              <w:ind w:left="489" w:right="362"/>
              <w:rPr>
                <w:sz w:val="24"/>
              </w:rPr>
            </w:pPr>
            <w:r>
              <w:rPr>
                <w:sz w:val="24"/>
              </w:rPr>
              <w:t>462,441 </w:t>
            </w:r>
          </w:p>
        </w:tc>
      </w:tr>
      <w:tr>
        <w:trPr>
          <w:trHeight w:val="314" w:hRule="atLeast"/>
        </w:trPr>
        <w:tc>
          <w:tcPr>
            <w:tcW w:w="1385" w:type="dxa"/>
          </w:tcPr>
          <w:p>
            <w:pPr>
              <w:pStyle w:val="TableParagraph"/>
              <w:spacing w:line="294" w:lineRule="exact"/>
              <w:ind w:left="488" w:right="362"/>
              <w:rPr>
                <w:sz w:val="24"/>
              </w:rPr>
            </w:pPr>
            <w:r>
              <w:rPr>
                <w:sz w:val="24"/>
              </w:rPr>
              <w:t>9 </w:t>
            </w:r>
          </w:p>
        </w:tc>
        <w:tc>
          <w:tcPr>
            <w:tcW w:w="3827" w:type="dxa"/>
          </w:tcPr>
          <w:p>
            <w:pPr>
              <w:pStyle w:val="TableParagraph"/>
              <w:spacing w:line="294" w:lineRule="exact"/>
              <w:ind w:right="1302"/>
              <w:jc w:val="right"/>
              <w:rPr>
                <w:sz w:val="24"/>
              </w:rPr>
            </w:pPr>
            <w:r>
              <w:rPr>
                <w:sz w:val="24"/>
              </w:rPr>
              <w:t>国信证券 </w:t>
            </w:r>
          </w:p>
        </w:tc>
        <w:tc>
          <w:tcPr>
            <w:tcW w:w="3313" w:type="dxa"/>
          </w:tcPr>
          <w:p>
            <w:pPr>
              <w:pStyle w:val="TableParagraph"/>
              <w:spacing w:line="294" w:lineRule="exact"/>
              <w:ind w:left="489" w:right="362"/>
              <w:rPr>
                <w:sz w:val="24"/>
              </w:rPr>
            </w:pPr>
            <w:r>
              <w:rPr>
                <w:sz w:val="24"/>
              </w:rPr>
              <w:t>428,413 </w:t>
            </w:r>
          </w:p>
        </w:tc>
      </w:tr>
      <w:tr>
        <w:trPr>
          <w:trHeight w:val="311" w:hRule="atLeast"/>
        </w:trPr>
        <w:tc>
          <w:tcPr>
            <w:tcW w:w="1385" w:type="dxa"/>
          </w:tcPr>
          <w:p>
            <w:pPr>
              <w:pStyle w:val="TableParagraph"/>
              <w:ind w:left="488" w:right="362"/>
              <w:rPr>
                <w:sz w:val="24"/>
              </w:rPr>
            </w:pPr>
            <w:r>
              <w:rPr>
                <w:sz w:val="24"/>
              </w:rPr>
              <w:t>10 </w:t>
            </w:r>
          </w:p>
        </w:tc>
        <w:tc>
          <w:tcPr>
            <w:tcW w:w="3827" w:type="dxa"/>
          </w:tcPr>
          <w:p>
            <w:pPr>
              <w:pStyle w:val="TableParagraph"/>
              <w:ind w:right="1302"/>
              <w:jc w:val="right"/>
              <w:rPr>
                <w:sz w:val="24"/>
              </w:rPr>
            </w:pPr>
            <w:r>
              <w:rPr>
                <w:sz w:val="24"/>
              </w:rPr>
              <w:t>中信建投 </w:t>
            </w:r>
          </w:p>
        </w:tc>
        <w:tc>
          <w:tcPr>
            <w:tcW w:w="3313" w:type="dxa"/>
          </w:tcPr>
          <w:p>
            <w:pPr>
              <w:pStyle w:val="TableParagraph"/>
              <w:ind w:left="489" w:right="362"/>
              <w:rPr>
                <w:sz w:val="24"/>
              </w:rPr>
            </w:pPr>
            <w:r>
              <w:rPr>
                <w:sz w:val="24"/>
              </w:rPr>
              <w:t>309,913 </w:t>
            </w:r>
          </w:p>
        </w:tc>
      </w:tr>
      <w:tr>
        <w:trPr>
          <w:trHeight w:val="311" w:hRule="atLeast"/>
        </w:trPr>
        <w:tc>
          <w:tcPr>
            <w:tcW w:w="1385" w:type="dxa"/>
          </w:tcPr>
          <w:p>
            <w:pPr>
              <w:pStyle w:val="TableParagraph"/>
              <w:ind w:left="488" w:right="362"/>
              <w:rPr>
                <w:sz w:val="24"/>
              </w:rPr>
            </w:pPr>
            <w:r>
              <w:rPr>
                <w:sz w:val="24"/>
              </w:rPr>
              <w:t>11 </w:t>
            </w:r>
          </w:p>
        </w:tc>
        <w:tc>
          <w:tcPr>
            <w:tcW w:w="3827" w:type="dxa"/>
          </w:tcPr>
          <w:p>
            <w:pPr>
              <w:pStyle w:val="TableParagraph"/>
              <w:ind w:right="1302"/>
              <w:jc w:val="right"/>
              <w:rPr>
                <w:sz w:val="24"/>
              </w:rPr>
            </w:pPr>
            <w:r>
              <w:rPr>
                <w:sz w:val="24"/>
              </w:rPr>
              <w:t>安信证券 </w:t>
            </w:r>
          </w:p>
        </w:tc>
        <w:tc>
          <w:tcPr>
            <w:tcW w:w="3313" w:type="dxa"/>
          </w:tcPr>
          <w:p>
            <w:pPr>
              <w:pStyle w:val="TableParagraph"/>
              <w:ind w:left="489" w:right="362"/>
              <w:rPr>
                <w:sz w:val="24"/>
              </w:rPr>
            </w:pPr>
            <w:r>
              <w:rPr>
                <w:sz w:val="24"/>
              </w:rPr>
              <w:t>265,157 </w:t>
            </w:r>
          </w:p>
        </w:tc>
      </w:tr>
      <w:tr>
        <w:trPr>
          <w:trHeight w:val="311" w:hRule="atLeast"/>
        </w:trPr>
        <w:tc>
          <w:tcPr>
            <w:tcW w:w="1385" w:type="dxa"/>
          </w:tcPr>
          <w:p>
            <w:pPr>
              <w:pStyle w:val="TableParagraph"/>
              <w:ind w:left="488" w:right="362"/>
              <w:rPr>
                <w:sz w:val="24"/>
              </w:rPr>
            </w:pPr>
            <w:r>
              <w:rPr>
                <w:sz w:val="24"/>
              </w:rPr>
              <w:t>12 </w:t>
            </w:r>
          </w:p>
        </w:tc>
        <w:tc>
          <w:tcPr>
            <w:tcW w:w="3827" w:type="dxa"/>
          </w:tcPr>
          <w:p>
            <w:pPr>
              <w:pStyle w:val="TableParagraph"/>
              <w:ind w:right="1302"/>
              <w:jc w:val="right"/>
              <w:rPr>
                <w:sz w:val="24"/>
              </w:rPr>
            </w:pPr>
            <w:r>
              <w:rPr>
                <w:sz w:val="24"/>
              </w:rPr>
              <w:t>光大证券 </w:t>
            </w:r>
          </w:p>
        </w:tc>
        <w:tc>
          <w:tcPr>
            <w:tcW w:w="3313" w:type="dxa"/>
          </w:tcPr>
          <w:p>
            <w:pPr>
              <w:pStyle w:val="TableParagraph"/>
              <w:ind w:left="489" w:right="362"/>
              <w:rPr>
                <w:sz w:val="24"/>
              </w:rPr>
            </w:pPr>
            <w:r>
              <w:rPr>
                <w:sz w:val="24"/>
              </w:rPr>
              <w:t>263,612 </w:t>
            </w:r>
          </w:p>
        </w:tc>
      </w:tr>
      <w:tr>
        <w:trPr>
          <w:trHeight w:val="311" w:hRule="atLeast"/>
        </w:trPr>
        <w:tc>
          <w:tcPr>
            <w:tcW w:w="1385" w:type="dxa"/>
          </w:tcPr>
          <w:p>
            <w:pPr>
              <w:pStyle w:val="TableParagraph"/>
              <w:ind w:left="488" w:right="362"/>
              <w:rPr>
                <w:sz w:val="24"/>
              </w:rPr>
            </w:pPr>
            <w:r>
              <w:rPr>
                <w:sz w:val="24"/>
              </w:rPr>
              <w:t>13 </w:t>
            </w:r>
          </w:p>
        </w:tc>
        <w:tc>
          <w:tcPr>
            <w:tcW w:w="3827" w:type="dxa"/>
          </w:tcPr>
          <w:p>
            <w:pPr>
              <w:pStyle w:val="TableParagraph"/>
              <w:ind w:right="1302"/>
              <w:jc w:val="right"/>
              <w:rPr>
                <w:sz w:val="24"/>
              </w:rPr>
            </w:pPr>
            <w:r>
              <w:rPr>
                <w:sz w:val="24"/>
              </w:rPr>
              <w:t>中泰证券 </w:t>
            </w:r>
          </w:p>
        </w:tc>
        <w:tc>
          <w:tcPr>
            <w:tcW w:w="3313" w:type="dxa"/>
          </w:tcPr>
          <w:p>
            <w:pPr>
              <w:pStyle w:val="TableParagraph"/>
              <w:ind w:left="489" w:right="362"/>
              <w:rPr>
                <w:sz w:val="24"/>
              </w:rPr>
            </w:pPr>
            <w:r>
              <w:rPr>
                <w:sz w:val="24"/>
              </w:rPr>
              <w:t>250,719 </w:t>
            </w:r>
          </w:p>
        </w:tc>
      </w:tr>
      <w:tr>
        <w:trPr>
          <w:trHeight w:val="311" w:hRule="atLeast"/>
        </w:trPr>
        <w:tc>
          <w:tcPr>
            <w:tcW w:w="1385" w:type="dxa"/>
          </w:tcPr>
          <w:p>
            <w:pPr>
              <w:pStyle w:val="TableParagraph"/>
              <w:ind w:left="488" w:right="362"/>
              <w:rPr>
                <w:sz w:val="24"/>
              </w:rPr>
            </w:pPr>
            <w:r>
              <w:rPr>
                <w:sz w:val="24"/>
              </w:rPr>
              <w:t>14 </w:t>
            </w:r>
          </w:p>
        </w:tc>
        <w:tc>
          <w:tcPr>
            <w:tcW w:w="3827" w:type="dxa"/>
          </w:tcPr>
          <w:p>
            <w:pPr>
              <w:pStyle w:val="TableParagraph"/>
              <w:ind w:right="1302"/>
              <w:jc w:val="right"/>
              <w:rPr>
                <w:sz w:val="24"/>
              </w:rPr>
            </w:pPr>
            <w:r>
              <w:rPr>
                <w:sz w:val="24"/>
              </w:rPr>
              <w:t>东方证券 </w:t>
            </w:r>
          </w:p>
        </w:tc>
        <w:tc>
          <w:tcPr>
            <w:tcW w:w="3313" w:type="dxa"/>
          </w:tcPr>
          <w:p>
            <w:pPr>
              <w:pStyle w:val="TableParagraph"/>
              <w:ind w:left="489" w:right="362"/>
              <w:rPr>
                <w:sz w:val="24"/>
              </w:rPr>
            </w:pPr>
            <w:r>
              <w:rPr>
                <w:sz w:val="24"/>
              </w:rPr>
              <w:t>209,722 </w:t>
            </w:r>
          </w:p>
        </w:tc>
      </w:tr>
      <w:tr>
        <w:trPr>
          <w:trHeight w:val="313" w:hRule="atLeast"/>
        </w:trPr>
        <w:tc>
          <w:tcPr>
            <w:tcW w:w="1385" w:type="dxa"/>
          </w:tcPr>
          <w:p>
            <w:pPr>
              <w:pStyle w:val="TableParagraph"/>
              <w:spacing w:line="294" w:lineRule="exact"/>
              <w:ind w:left="488" w:right="362"/>
              <w:rPr>
                <w:sz w:val="24"/>
              </w:rPr>
            </w:pPr>
            <w:r>
              <w:rPr>
                <w:sz w:val="24"/>
              </w:rPr>
              <w:t>15 </w:t>
            </w:r>
          </w:p>
        </w:tc>
        <w:tc>
          <w:tcPr>
            <w:tcW w:w="3827" w:type="dxa"/>
          </w:tcPr>
          <w:p>
            <w:pPr>
              <w:pStyle w:val="TableParagraph"/>
              <w:spacing w:line="294" w:lineRule="exact"/>
              <w:ind w:right="1302"/>
              <w:jc w:val="right"/>
              <w:rPr>
                <w:sz w:val="24"/>
              </w:rPr>
            </w:pPr>
            <w:r>
              <w:rPr>
                <w:sz w:val="24"/>
              </w:rPr>
              <w:t>中金公司 </w:t>
            </w:r>
          </w:p>
        </w:tc>
        <w:tc>
          <w:tcPr>
            <w:tcW w:w="3313" w:type="dxa"/>
          </w:tcPr>
          <w:p>
            <w:pPr>
              <w:pStyle w:val="TableParagraph"/>
              <w:spacing w:line="294" w:lineRule="exact"/>
              <w:ind w:left="489" w:right="362"/>
              <w:rPr>
                <w:sz w:val="24"/>
              </w:rPr>
            </w:pPr>
            <w:r>
              <w:rPr>
                <w:sz w:val="24"/>
              </w:rPr>
              <w:t>196,087 </w:t>
            </w:r>
          </w:p>
        </w:tc>
      </w:tr>
      <w:tr>
        <w:trPr>
          <w:trHeight w:val="311" w:hRule="atLeast"/>
        </w:trPr>
        <w:tc>
          <w:tcPr>
            <w:tcW w:w="1385" w:type="dxa"/>
          </w:tcPr>
          <w:p>
            <w:pPr>
              <w:pStyle w:val="TableParagraph"/>
              <w:ind w:left="488" w:right="362"/>
              <w:rPr>
                <w:sz w:val="24"/>
              </w:rPr>
            </w:pPr>
            <w:r>
              <w:rPr>
                <w:sz w:val="24"/>
              </w:rPr>
              <w:t>16 </w:t>
            </w:r>
          </w:p>
        </w:tc>
        <w:tc>
          <w:tcPr>
            <w:tcW w:w="3827" w:type="dxa"/>
          </w:tcPr>
          <w:p>
            <w:pPr>
              <w:pStyle w:val="TableParagraph"/>
              <w:ind w:right="1302"/>
              <w:jc w:val="right"/>
              <w:rPr>
                <w:sz w:val="24"/>
              </w:rPr>
            </w:pPr>
            <w:r>
              <w:rPr>
                <w:sz w:val="24"/>
              </w:rPr>
              <w:t>长江证券 </w:t>
            </w:r>
          </w:p>
        </w:tc>
        <w:tc>
          <w:tcPr>
            <w:tcW w:w="3313" w:type="dxa"/>
          </w:tcPr>
          <w:p>
            <w:pPr>
              <w:pStyle w:val="TableParagraph"/>
              <w:ind w:left="489" w:right="362"/>
              <w:rPr>
                <w:sz w:val="24"/>
              </w:rPr>
            </w:pPr>
            <w:r>
              <w:rPr>
                <w:sz w:val="24"/>
              </w:rPr>
              <w:t>181,894 </w:t>
            </w:r>
          </w:p>
        </w:tc>
      </w:tr>
      <w:tr>
        <w:trPr>
          <w:trHeight w:val="311" w:hRule="atLeast"/>
        </w:trPr>
        <w:tc>
          <w:tcPr>
            <w:tcW w:w="1385" w:type="dxa"/>
          </w:tcPr>
          <w:p>
            <w:pPr>
              <w:pStyle w:val="TableParagraph"/>
              <w:ind w:left="488" w:right="362"/>
              <w:rPr>
                <w:sz w:val="24"/>
              </w:rPr>
            </w:pPr>
            <w:r>
              <w:rPr>
                <w:sz w:val="24"/>
              </w:rPr>
              <w:t>17 </w:t>
            </w:r>
          </w:p>
        </w:tc>
        <w:tc>
          <w:tcPr>
            <w:tcW w:w="3827" w:type="dxa"/>
          </w:tcPr>
          <w:p>
            <w:pPr>
              <w:pStyle w:val="TableParagraph"/>
              <w:ind w:right="1302"/>
              <w:jc w:val="right"/>
              <w:rPr>
                <w:sz w:val="24"/>
              </w:rPr>
            </w:pPr>
            <w:r>
              <w:rPr>
                <w:sz w:val="24"/>
              </w:rPr>
              <w:t>平安证券 </w:t>
            </w:r>
          </w:p>
        </w:tc>
        <w:tc>
          <w:tcPr>
            <w:tcW w:w="3313" w:type="dxa"/>
          </w:tcPr>
          <w:p>
            <w:pPr>
              <w:pStyle w:val="TableParagraph"/>
              <w:ind w:left="489" w:right="362"/>
              <w:rPr>
                <w:sz w:val="24"/>
              </w:rPr>
            </w:pPr>
            <w:r>
              <w:rPr>
                <w:sz w:val="24"/>
              </w:rPr>
              <w:t>178,079 </w:t>
            </w:r>
          </w:p>
        </w:tc>
      </w:tr>
      <w:tr>
        <w:trPr>
          <w:trHeight w:val="311" w:hRule="atLeast"/>
        </w:trPr>
        <w:tc>
          <w:tcPr>
            <w:tcW w:w="1385" w:type="dxa"/>
          </w:tcPr>
          <w:p>
            <w:pPr>
              <w:pStyle w:val="TableParagraph"/>
              <w:ind w:left="488" w:right="362"/>
              <w:rPr>
                <w:sz w:val="24"/>
              </w:rPr>
            </w:pPr>
            <w:r>
              <w:rPr>
                <w:sz w:val="24"/>
              </w:rPr>
              <w:t>18 </w:t>
            </w:r>
          </w:p>
        </w:tc>
        <w:tc>
          <w:tcPr>
            <w:tcW w:w="3827" w:type="dxa"/>
          </w:tcPr>
          <w:p>
            <w:pPr>
              <w:pStyle w:val="TableParagraph"/>
              <w:ind w:right="1302"/>
              <w:jc w:val="right"/>
              <w:rPr>
                <w:sz w:val="24"/>
              </w:rPr>
            </w:pPr>
            <w:r>
              <w:rPr>
                <w:sz w:val="24"/>
              </w:rPr>
              <w:t>兴业证券 </w:t>
            </w:r>
          </w:p>
        </w:tc>
        <w:tc>
          <w:tcPr>
            <w:tcW w:w="3313" w:type="dxa"/>
          </w:tcPr>
          <w:p>
            <w:pPr>
              <w:pStyle w:val="TableParagraph"/>
              <w:ind w:left="489" w:right="362"/>
              <w:rPr>
                <w:sz w:val="24"/>
              </w:rPr>
            </w:pPr>
            <w:r>
              <w:rPr>
                <w:sz w:val="24"/>
              </w:rPr>
              <w:t>176,873 </w:t>
            </w:r>
          </w:p>
        </w:tc>
      </w:tr>
      <w:tr>
        <w:trPr>
          <w:trHeight w:val="311" w:hRule="atLeast"/>
        </w:trPr>
        <w:tc>
          <w:tcPr>
            <w:tcW w:w="1385" w:type="dxa"/>
          </w:tcPr>
          <w:p>
            <w:pPr>
              <w:pStyle w:val="TableParagraph"/>
              <w:ind w:left="488" w:right="362"/>
              <w:rPr>
                <w:sz w:val="24"/>
              </w:rPr>
            </w:pPr>
            <w:r>
              <w:rPr>
                <w:sz w:val="24"/>
              </w:rPr>
              <w:t>19 </w:t>
            </w:r>
          </w:p>
        </w:tc>
        <w:tc>
          <w:tcPr>
            <w:tcW w:w="3827" w:type="dxa"/>
          </w:tcPr>
          <w:p>
            <w:pPr>
              <w:pStyle w:val="TableParagraph"/>
              <w:ind w:right="1302"/>
              <w:jc w:val="right"/>
              <w:rPr>
                <w:sz w:val="24"/>
              </w:rPr>
            </w:pPr>
            <w:r>
              <w:rPr>
                <w:sz w:val="24"/>
              </w:rPr>
              <w:t>方正证券 </w:t>
            </w:r>
          </w:p>
        </w:tc>
        <w:tc>
          <w:tcPr>
            <w:tcW w:w="3313" w:type="dxa"/>
          </w:tcPr>
          <w:p>
            <w:pPr>
              <w:pStyle w:val="TableParagraph"/>
              <w:ind w:left="489" w:right="362"/>
              <w:rPr>
                <w:sz w:val="24"/>
              </w:rPr>
            </w:pPr>
            <w:r>
              <w:rPr>
                <w:sz w:val="24"/>
              </w:rPr>
              <w:t>163,313 </w:t>
            </w:r>
          </w:p>
        </w:tc>
      </w:tr>
      <w:tr>
        <w:trPr>
          <w:trHeight w:val="311" w:hRule="atLeast"/>
        </w:trPr>
        <w:tc>
          <w:tcPr>
            <w:tcW w:w="1385" w:type="dxa"/>
          </w:tcPr>
          <w:p>
            <w:pPr>
              <w:pStyle w:val="TableParagraph"/>
              <w:ind w:left="488" w:right="362"/>
              <w:rPr>
                <w:sz w:val="24"/>
              </w:rPr>
            </w:pPr>
            <w:r>
              <w:rPr>
                <w:sz w:val="24"/>
              </w:rPr>
              <w:t>20 </w:t>
            </w:r>
          </w:p>
        </w:tc>
        <w:tc>
          <w:tcPr>
            <w:tcW w:w="3827" w:type="dxa"/>
          </w:tcPr>
          <w:p>
            <w:pPr>
              <w:pStyle w:val="TableParagraph"/>
              <w:ind w:right="1302"/>
              <w:jc w:val="right"/>
              <w:rPr>
                <w:sz w:val="24"/>
              </w:rPr>
            </w:pPr>
            <w:r>
              <w:rPr>
                <w:sz w:val="24"/>
              </w:rPr>
              <w:t>东吴证券 </w:t>
            </w:r>
          </w:p>
        </w:tc>
        <w:tc>
          <w:tcPr>
            <w:tcW w:w="3313" w:type="dxa"/>
          </w:tcPr>
          <w:p>
            <w:pPr>
              <w:pStyle w:val="TableParagraph"/>
              <w:ind w:left="489" w:right="362"/>
              <w:rPr>
                <w:sz w:val="24"/>
              </w:rPr>
            </w:pPr>
            <w:r>
              <w:rPr>
                <w:sz w:val="24"/>
              </w:rPr>
              <w:t>131,630 </w:t>
            </w:r>
          </w:p>
        </w:tc>
      </w:tr>
      <w:tr>
        <w:trPr>
          <w:trHeight w:val="314" w:hRule="atLeast"/>
        </w:trPr>
        <w:tc>
          <w:tcPr>
            <w:tcW w:w="1385" w:type="dxa"/>
          </w:tcPr>
          <w:p>
            <w:pPr>
              <w:pStyle w:val="TableParagraph"/>
              <w:spacing w:line="294" w:lineRule="exact"/>
              <w:ind w:left="488" w:right="362"/>
              <w:rPr>
                <w:sz w:val="24"/>
              </w:rPr>
            </w:pPr>
            <w:r>
              <w:rPr>
                <w:sz w:val="24"/>
              </w:rPr>
              <w:t>21 </w:t>
            </w:r>
          </w:p>
        </w:tc>
        <w:tc>
          <w:tcPr>
            <w:tcW w:w="3827" w:type="dxa"/>
          </w:tcPr>
          <w:p>
            <w:pPr>
              <w:pStyle w:val="TableParagraph"/>
              <w:spacing w:line="294" w:lineRule="exact"/>
              <w:ind w:right="1302"/>
              <w:jc w:val="right"/>
              <w:rPr>
                <w:sz w:val="24"/>
              </w:rPr>
            </w:pPr>
            <w:r>
              <w:rPr>
                <w:sz w:val="24"/>
              </w:rPr>
              <w:t>东兴证券 </w:t>
            </w:r>
          </w:p>
        </w:tc>
        <w:tc>
          <w:tcPr>
            <w:tcW w:w="3313" w:type="dxa"/>
          </w:tcPr>
          <w:p>
            <w:pPr>
              <w:pStyle w:val="TableParagraph"/>
              <w:spacing w:line="294" w:lineRule="exact"/>
              <w:ind w:left="489" w:right="362"/>
              <w:rPr>
                <w:sz w:val="24"/>
              </w:rPr>
            </w:pPr>
            <w:r>
              <w:rPr>
                <w:sz w:val="24"/>
              </w:rPr>
              <w:t>117,715 </w:t>
            </w:r>
          </w:p>
        </w:tc>
      </w:tr>
      <w:tr>
        <w:trPr>
          <w:trHeight w:val="311" w:hRule="atLeast"/>
        </w:trPr>
        <w:tc>
          <w:tcPr>
            <w:tcW w:w="1385" w:type="dxa"/>
          </w:tcPr>
          <w:p>
            <w:pPr>
              <w:pStyle w:val="TableParagraph"/>
              <w:ind w:left="488" w:right="362"/>
              <w:rPr>
                <w:sz w:val="24"/>
              </w:rPr>
            </w:pPr>
            <w:r>
              <w:rPr>
                <w:sz w:val="24"/>
              </w:rPr>
              <w:t>22 </w:t>
            </w:r>
          </w:p>
        </w:tc>
        <w:tc>
          <w:tcPr>
            <w:tcW w:w="3827" w:type="dxa"/>
          </w:tcPr>
          <w:p>
            <w:pPr>
              <w:pStyle w:val="TableParagraph"/>
              <w:ind w:right="1302"/>
              <w:jc w:val="right"/>
              <w:rPr>
                <w:sz w:val="24"/>
              </w:rPr>
            </w:pPr>
            <w:r>
              <w:rPr>
                <w:sz w:val="24"/>
              </w:rPr>
              <w:t>国元证券 </w:t>
            </w:r>
          </w:p>
        </w:tc>
        <w:tc>
          <w:tcPr>
            <w:tcW w:w="3313" w:type="dxa"/>
          </w:tcPr>
          <w:p>
            <w:pPr>
              <w:pStyle w:val="TableParagraph"/>
              <w:ind w:left="489" w:right="362"/>
              <w:rPr>
                <w:sz w:val="24"/>
              </w:rPr>
            </w:pPr>
            <w:r>
              <w:rPr>
                <w:sz w:val="24"/>
              </w:rPr>
              <w:t>113,184 </w:t>
            </w:r>
          </w:p>
        </w:tc>
      </w:tr>
      <w:tr>
        <w:trPr>
          <w:trHeight w:val="311" w:hRule="atLeast"/>
        </w:trPr>
        <w:tc>
          <w:tcPr>
            <w:tcW w:w="1385" w:type="dxa"/>
          </w:tcPr>
          <w:p>
            <w:pPr>
              <w:pStyle w:val="TableParagraph"/>
              <w:ind w:left="488" w:right="362"/>
              <w:rPr>
                <w:sz w:val="24"/>
              </w:rPr>
            </w:pPr>
            <w:r>
              <w:rPr>
                <w:sz w:val="24"/>
              </w:rPr>
              <w:t>23 </w:t>
            </w:r>
          </w:p>
        </w:tc>
        <w:tc>
          <w:tcPr>
            <w:tcW w:w="3827" w:type="dxa"/>
          </w:tcPr>
          <w:p>
            <w:pPr>
              <w:pStyle w:val="TableParagraph"/>
              <w:ind w:right="1302"/>
              <w:jc w:val="right"/>
              <w:rPr>
                <w:sz w:val="24"/>
              </w:rPr>
            </w:pPr>
            <w:r>
              <w:rPr>
                <w:sz w:val="24"/>
              </w:rPr>
              <w:t>中银证券 </w:t>
            </w:r>
          </w:p>
        </w:tc>
        <w:tc>
          <w:tcPr>
            <w:tcW w:w="3313" w:type="dxa"/>
          </w:tcPr>
          <w:p>
            <w:pPr>
              <w:pStyle w:val="TableParagraph"/>
              <w:ind w:left="489" w:right="362"/>
              <w:rPr>
                <w:sz w:val="24"/>
              </w:rPr>
            </w:pPr>
            <w:r>
              <w:rPr>
                <w:sz w:val="24"/>
              </w:rPr>
              <w:t>105,244 </w:t>
            </w:r>
          </w:p>
        </w:tc>
      </w:tr>
      <w:tr>
        <w:trPr>
          <w:trHeight w:val="311" w:hRule="atLeast"/>
        </w:trPr>
        <w:tc>
          <w:tcPr>
            <w:tcW w:w="1385" w:type="dxa"/>
          </w:tcPr>
          <w:p>
            <w:pPr>
              <w:pStyle w:val="TableParagraph"/>
              <w:ind w:left="488" w:right="362"/>
              <w:rPr>
                <w:sz w:val="24"/>
              </w:rPr>
            </w:pPr>
            <w:r>
              <w:rPr>
                <w:sz w:val="24"/>
              </w:rPr>
              <w:t>24 </w:t>
            </w:r>
          </w:p>
        </w:tc>
        <w:tc>
          <w:tcPr>
            <w:tcW w:w="3827" w:type="dxa"/>
          </w:tcPr>
          <w:p>
            <w:pPr>
              <w:pStyle w:val="TableParagraph"/>
              <w:ind w:right="1302"/>
              <w:jc w:val="right"/>
              <w:rPr>
                <w:sz w:val="24"/>
              </w:rPr>
            </w:pPr>
            <w:r>
              <w:rPr>
                <w:sz w:val="24"/>
              </w:rPr>
              <w:t>华西证券 </w:t>
            </w:r>
          </w:p>
        </w:tc>
        <w:tc>
          <w:tcPr>
            <w:tcW w:w="3313" w:type="dxa"/>
          </w:tcPr>
          <w:p>
            <w:pPr>
              <w:pStyle w:val="TableParagraph"/>
              <w:ind w:left="489" w:right="362"/>
              <w:rPr>
                <w:sz w:val="24"/>
              </w:rPr>
            </w:pPr>
            <w:r>
              <w:rPr>
                <w:sz w:val="24"/>
              </w:rPr>
              <w:t>98,092 </w:t>
            </w:r>
          </w:p>
        </w:tc>
      </w:tr>
      <w:tr>
        <w:trPr>
          <w:trHeight w:val="311" w:hRule="atLeast"/>
        </w:trPr>
        <w:tc>
          <w:tcPr>
            <w:tcW w:w="1385" w:type="dxa"/>
          </w:tcPr>
          <w:p>
            <w:pPr>
              <w:pStyle w:val="TableParagraph"/>
              <w:ind w:left="488" w:right="362"/>
              <w:rPr>
                <w:sz w:val="24"/>
              </w:rPr>
            </w:pPr>
            <w:r>
              <w:rPr>
                <w:sz w:val="24"/>
              </w:rPr>
              <w:t>25 </w:t>
            </w:r>
          </w:p>
        </w:tc>
        <w:tc>
          <w:tcPr>
            <w:tcW w:w="3827" w:type="dxa"/>
          </w:tcPr>
          <w:p>
            <w:pPr>
              <w:pStyle w:val="TableParagraph"/>
              <w:ind w:right="1302"/>
              <w:jc w:val="right"/>
              <w:rPr>
                <w:sz w:val="24"/>
              </w:rPr>
            </w:pPr>
            <w:r>
              <w:rPr>
                <w:sz w:val="24"/>
              </w:rPr>
              <w:t>浙商证券 </w:t>
            </w:r>
          </w:p>
        </w:tc>
        <w:tc>
          <w:tcPr>
            <w:tcW w:w="3313" w:type="dxa"/>
          </w:tcPr>
          <w:p>
            <w:pPr>
              <w:pStyle w:val="TableParagraph"/>
              <w:ind w:left="489" w:right="362"/>
              <w:rPr>
                <w:sz w:val="24"/>
              </w:rPr>
            </w:pPr>
            <w:r>
              <w:rPr>
                <w:sz w:val="24"/>
              </w:rPr>
              <w:t>94,192 </w:t>
            </w:r>
          </w:p>
        </w:tc>
      </w:tr>
      <w:tr>
        <w:trPr>
          <w:trHeight w:val="311" w:hRule="atLeast"/>
        </w:trPr>
        <w:tc>
          <w:tcPr>
            <w:tcW w:w="1385" w:type="dxa"/>
          </w:tcPr>
          <w:p>
            <w:pPr>
              <w:pStyle w:val="TableParagraph"/>
              <w:ind w:left="488" w:right="362"/>
              <w:rPr>
                <w:sz w:val="24"/>
              </w:rPr>
            </w:pPr>
            <w:r>
              <w:rPr>
                <w:sz w:val="24"/>
              </w:rPr>
              <w:t>26 </w:t>
            </w:r>
          </w:p>
        </w:tc>
        <w:tc>
          <w:tcPr>
            <w:tcW w:w="3827" w:type="dxa"/>
          </w:tcPr>
          <w:p>
            <w:pPr>
              <w:pStyle w:val="TableParagraph"/>
              <w:ind w:right="1302"/>
              <w:jc w:val="right"/>
              <w:rPr>
                <w:sz w:val="24"/>
              </w:rPr>
            </w:pPr>
            <w:r>
              <w:rPr>
                <w:sz w:val="24"/>
              </w:rPr>
              <w:t>东北证券 </w:t>
            </w:r>
          </w:p>
        </w:tc>
        <w:tc>
          <w:tcPr>
            <w:tcW w:w="3313" w:type="dxa"/>
          </w:tcPr>
          <w:p>
            <w:pPr>
              <w:pStyle w:val="TableParagraph"/>
              <w:ind w:left="489" w:right="362"/>
              <w:rPr>
                <w:sz w:val="24"/>
              </w:rPr>
            </w:pPr>
            <w:r>
              <w:rPr>
                <w:sz w:val="24"/>
              </w:rPr>
              <w:t>92,793 </w:t>
            </w:r>
          </w:p>
        </w:tc>
      </w:tr>
      <w:tr>
        <w:trPr>
          <w:trHeight w:val="314" w:hRule="atLeast"/>
        </w:trPr>
        <w:tc>
          <w:tcPr>
            <w:tcW w:w="1385" w:type="dxa"/>
          </w:tcPr>
          <w:p>
            <w:pPr>
              <w:pStyle w:val="TableParagraph"/>
              <w:spacing w:line="294" w:lineRule="exact"/>
              <w:ind w:left="488" w:right="362"/>
              <w:rPr>
                <w:sz w:val="24"/>
              </w:rPr>
            </w:pPr>
            <w:r>
              <w:rPr>
                <w:sz w:val="24"/>
              </w:rPr>
              <w:t>27 </w:t>
            </w:r>
          </w:p>
        </w:tc>
        <w:tc>
          <w:tcPr>
            <w:tcW w:w="3827" w:type="dxa"/>
          </w:tcPr>
          <w:p>
            <w:pPr>
              <w:pStyle w:val="TableParagraph"/>
              <w:spacing w:line="294" w:lineRule="exact"/>
              <w:ind w:right="1302"/>
              <w:jc w:val="right"/>
              <w:rPr>
                <w:sz w:val="24"/>
              </w:rPr>
            </w:pPr>
            <w:r>
              <w:rPr>
                <w:sz w:val="24"/>
              </w:rPr>
              <w:t>东方财富 </w:t>
            </w:r>
          </w:p>
        </w:tc>
        <w:tc>
          <w:tcPr>
            <w:tcW w:w="3313" w:type="dxa"/>
          </w:tcPr>
          <w:p>
            <w:pPr>
              <w:pStyle w:val="TableParagraph"/>
              <w:spacing w:line="294" w:lineRule="exact"/>
              <w:ind w:left="489" w:right="362"/>
              <w:rPr>
                <w:sz w:val="24"/>
              </w:rPr>
            </w:pPr>
            <w:r>
              <w:rPr>
                <w:sz w:val="24"/>
              </w:rPr>
              <w:t>83,718 </w:t>
            </w:r>
          </w:p>
        </w:tc>
      </w:tr>
      <w:tr>
        <w:trPr>
          <w:trHeight w:val="311" w:hRule="atLeast"/>
        </w:trPr>
        <w:tc>
          <w:tcPr>
            <w:tcW w:w="1385" w:type="dxa"/>
          </w:tcPr>
          <w:p>
            <w:pPr>
              <w:pStyle w:val="TableParagraph"/>
              <w:ind w:left="488" w:right="362"/>
              <w:rPr>
                <w:sz w:val="24"/>
              </w:rPr>
            </w:pPr>
            <w:r>
              <w:rPr>
                <w:sz w:val="24"/>
              </w:rPr>
              <w:t>28 </w:t>
            </w:r>
          </w:p>
        </w:tc>
        <w:tc>
          <w:tcPr>
            <w:tcW w:w="3827" w:type="dxa"/>
          </w:tcPr>
          <w:p>
            <w:pPr>
              <w:pStyle w:val="TableParagraph"/>
              <w:ind w:right="1302"/>
              <w:jc w:val="right"/>
              <w:rPr>
                <w:sz w:val="24"/>
              </w:rPr>
            </w:pPr>
            <w:r>
              <w:rPr>
                <w:sz w:val="24"/>
              </w:rPr>
              <w:t>国海证券 </w:t>
            </w:r>
          </w:p>
        </w:tc>
        <w:tc>
          <w:tcPr>
            <w:tcW w:w="3313" w:type="dxa"/>
          </w:tcPr>
          <w:p>
            <w:pPr>
              <w:pStyle w:val="TableParagraph"/>
              <w:ind w:left="489" w:right="362"/>
              <w:rPr>
                <w:sz w:val="24"/>
              </w:rPr>
            </w:pPr>
            <w:r>
              <w:rPr>
                <w:sz w:val="24"/>
              </w:rPr>
              <w:t>82,462 </w:t>
            </w:r>
          </w:p>
        </w:tc>
      </w:tr>
      <w:tr>
        <w:trPr>
          <w:trHeight w:val="311" w:hRule="atLeast"/>
        </w:trPr>
        <w:tc>
          <w:tcPr>
            <w:tcW w:w="1385" w:type="dxa"/>
          </w:tcPr>
          <w:p>
            <w:pPr>
              <w:pStyle w:val="TableParagraph"/>
              <w:ind w:left="488" w:right="362"/>
              <w:rPr>
                <w:sz w:val="24"/>
              </w:rPr>
            </w:pPr>
            <w:r>
              <w:rPr>
                <w:sz w:val="24"/>
              </w:rPr>
              <w:t>29 </w:t>
            </w:r>
          </w:p>
        </w:tc>
        <w:tc>
          <w:tcPr>
            <w:tcW w:w="3827" w:type="dxa"/>
          </w:tcPr>
          <w:p>
            <w:pPr>
              <w:pStyle w:val="TableParagraph"/>
              <w:ind w:right="1302"/>
              <w:jc w:val="right"/>
              <w:rPr>
                <w:sz w:val="24"/>
              </w:rPr>
            </w:pPr>
            <w:r>
              <w:rPr>
                <w:sz w:val="24"/>
              </w:rPr>
              <w:t>西南证券 </w:t>
            </w:r>
          </w:p>
        </w:tc>
        <w:tc>
          <w:tcPr>
            <w:tcW w:w="3313" w:type="dxa"/>
          </w:tcPr>
          <w:p>
            <w:pPr>
              <w:pStyle w:val="TableParagraph"/>
              <w:ind w:left="489" w:right="362"/>
              <w:rPr>
                <w:sz w:val="24"/>
              </w:rPr>
            </w:pPr>
            <w:r>
              <w:rPr>
                <w:sz w:val="24"/>
              </w:rPr>
              <w:t>79,575 </w:t>
            </w:r>
          </w:p>
        </w:tc>
      </w:tr>
      <w:tr>
        <w:trPr>
          <w:trHeight w:val="311" w:hRule="atLeast"/>
        </w:trPr>
        <w:tc>
          <w:tcPr>
            <w:tcW w:w="1385" w:type="dxa"/>
          </w:tcPr>
          <w:p>
            <w:pPr>
              <w:pStyle w:val="TableParagraph"/>
              <w:ind w:left="488" w:right="362"/>
              <w:rPr>
                <w:sz w:val="24"/>
              </w:rPr>
            </w:pPr>
            <w:r>
              <w:rPr>
                <w:sz w:val="24"/>
              </w:rPr>
              <w:t>30 </w:t>
            </w:r>
          </w:p>
        </w:tc>
        <w:tc>
          <w:tcPr>
            <w:tcW w:w="3827" w:type="dxa"/>
          </w:tcPr>
          <w:p>
            <w:pPr>
              <w:pStyle w:val="TableParagraph"/>
              <w:ind w:right="1302"/>
              <w:jc w:val="right"/>
              <w:rPr>
                <w:sz w:val="24"/>
              </w:rPr>
            </w:pPr>
            <w:r>
              <w:rPr>
                <w:sz w:val="24"/>
              </w:rPr>
              <w:t>财通证券 </w:t>
            </w:r>
          </w:p>
        </w:tc>
        <w:tc>
          <w:tcPr>
            <w:tcW w:w="3313" w:type="dxa"/>
          </w:tcPr>
          <w:p>
            <w:pPr>
              <w:pStyle w:val="TableParagraph"/>
              <w:ind w:left="489" w:right="362"/>
              <w:rPr>
                <w:sz w:val="24"/>
              </w:rPr>
            </w:pPr>
            <w:r>
              <w:rPr>
                <w:sz w:val="24"/>
              </w:rPr>
              <w:t>74,467 </w:t>
            </w:r>
          </w:p>
        </w:tc>
      </w:tr>
      <w:tr>
        <w:trPr>
          <w:trHeight w:val="311" w:hRule="atLeast"/>
        </w:trPr>
        <w:tc>
          <w:tcPr>
            <w:tcW w:w="1385" w:type="dxa"/>
          </w:tcPr>
          <w:p>
            <w:pPr>
              <w:pStyle w:val="TableParagraph"/>
              <w:ind w:left="488" w:right="362"/>
              <w:rPr>
                <w:sz w:val="24"/>
              </w:rPr>
            </w:pPr>
            <w:r>
              <w:rPr>
                <w:sz w:val="24"/>
              </w:rPr>
              <w:t>31 </w:t>
            </w:r>
          </w:p>
        </w:tc>
        <w:tc>
          <w:tcPr>
            <w:tcW w:w="3827" w:type="dxa"/>
          </w:tcPr>
          <w:p>
            <w:pPr>
              <w:pStyle w:val="TableParagraph"/>
              <w:ind w:right="1302"/>
              <w:jc w:val="right"/>
              <w:rPr>
                <w:sz w:val="24"/>
              </w:rPr>
            </w:pPr>
            <w:r>
              <w:rPr>
                <w:sz w:val="24"/>
              </w:rPr>
              <w:t>长城证券 </w:t>
            </w:r>
          </w:p>
        </w:tc>
        <w:tc>
          <w:tcPr>
            <w:tcW w:w="3313" w:type="dxa"/>
          </w:tcPr>
          <w:p>
            <w:pPr>
              <w:pStyle w:val="TableParagraph"/>
              <w:ind w:left="489" w:right="362"/>
              <w:rPr>
                <w:sz w:val="24"/>
              </w:rPr>
            </w:pPr>
            <w:r>
              <w:rPr>
                <w:sz w:val="24"/>
              </w:rPr>
              <w:t>73,859 </w:t>
            </w:r>
          </w:p>
        </w:tc>
      </w:tr>
      <w:tr>
        <w:trPr>
          <w:trHeight w:val="312" w:hRule="atLeast"/>
        </w:trPr>
        <w:tc>
          <w:tcPr>
            <w:tcW w:w="1385" w:type="dxa"/>
          </w:tcPr>
          <w:p>
            <w:pPr>
              <w:pStyle w:val="TableParagraph"/>
              <w:ind w:left="488" w:right="362"/>
              <w:rPr>
                <w:sz w:val="24"/>
              </w:rPr>
            </w:pPr>
            <w:r>
              <w:rPr>
                <w:sz w:val="24"/>
              </w:rPr>
              <w:t>32 </w:t>
            </w:r>
          </w:p>
        </w:tc>
        <w:tc>
          <w:tcPr>
            <w:tcW w:w="3827" w:type="dxa"/>
          </w:tcPr>
          <w:p>
            <w:pPr>
              <w:pStyle w:val="TableParagraph"/>
              <w:ind w:right="1302"/>
              <w:jc w:val="right"/>
              <w:rPr>
                <w:sz w:val="24"/>
              </w:rPr>
            </w:pPr>
            <w:r>
              <w:rPr>
                <w:sz w:val="24"/>
              </w:rPr>
              <w:t>国金证券 </w:t>
            </w:r>
          </w:p>
        </w:tc>
        <w:tc>
          <w:tcPr>
            <w:tcW w:w="3313" w:type="dxa"/>
          </w:tcPr>
          <w:p>
            <w:pPr>
              <w:pStyle w:val="TableParagraph"/>
              <w:ind w:left="489" w:right="362"/>
              <w:rPr>
                <w:sz w:val="24"/>
              </w:rPr>
            </w:pPr>
            <w:r>
              <w:rPr>
                <w:sz w:val="24"/>
              </w:rPr>
              <w:t>70,586 </w:t>
            </w:r>
          </w:p>
        </w:tc>
      </w:tr>
      <w:tr>
        <w:trPr>
          <w:trHeight w:val="313" w:hRule="atLeast"/>
        </w:trPr>
        <w:tc>
          <w:tcPr>
            <w:tcW w:w="1385" w:type="dxa"/>
          </w:tcPr>
          <w:p>
            <w:pPr>
              <w:pStyle w:val="TableParagraph"/>
              <w:spacing w:line="294" w:lineRule="exact"/>
              <w:ind w:left="488" w:right="362"/>
              <w:rPr>
                <w:sz w:val="24"/>
              </w:rPr>
            </w:pPr>
            <w:r>
              <w:rPr>
                <w:sz w:val="24"/>
              </w:rPr>
              <w:t>33 </w:t>
            </w:r>
          </w:p>
        </w:tc>
        <w:tc>
          <w:tcPr>
            <w:tcW w:w="3827" w:type="dxa"/>
          </w:tcPr>
          <w:p>
            <w:pPr>
              <w:pStyle w:val="TableParagraph"/>
              <w:spacing w:line="294" w:lineRule="exact"/>
              <w:ind w:right="1302"/>
              <w:jc w:val="right"/>
              <w:rPr>
                <w:sz w:val="24"/>
              </w:rPr>
            </w:pPr>
            <w:r>
              <w:rPr>
                <w:sz w:val="24"/>
              </w:rPr>
              <w:t>华福证券 </w:t>
            </w:r>
          </w:p>
        </w:tc>
        <w:tc>
          <w:tcPr>
            <w:tcW w:w="3313" w:type="dxa"/>
          </w:tcPr>
          <w:p>
            <w:pPr>
              <w:pStyle w:val="TableParagraph"/>
              <w:spacing w:line="294" w:lineRule="exact"/>
              <w:ind w:left="489" w:right="362"/>
              <w:rPr>
                <w:sz w:val="24"/>
              </w:rPr>
            </w:pPr>
            <w:r>
              <w:rPr>
                <w:sz w:val="24"/>
              </w:rPr>
              <w:t>68,922 </w:t>
            </w:r>
          </w:p>
        </w:tc>
      </w:tr>
      <w:tr>
        <w:trPr>
          <w:trHeight w:val="311" w:hRule="atLeast"/>
        </w:trPr>
        <w:tc>
          <w:tcPr>
            <w:tcW w:w="1385" w:type="dxa"/>
          </w:tcPr>
          <w:p>
            <w:pPr>
              <w:pStyle w:val="TableParagraph"/>
              <w:ind w:left="488" w:right="362"/>
              <w:rPr>
                <w:sz w:val="24"/>
              </w:rPr>
            </w:pPr>
            <w:r>
              <w:rPr>
                <w:sz w:val="24"/>
              </w:rPr>
              <w:t>34 </w:t>
            </w:r>
          </w:p>
        </w:tc>
        <w:tc>
          <w:tcPr>
            <w:tcW w:w="3827" w:type="dxa"/>
          </w:tcPr>
          <w:p>
            <w:pPr>
              <w:pStyle w:val="TableParagraph"/>
              <w:ind w:right="1302"/>
              <w:jc w:val="right"/>
              <w:rPr>
                <w:sz w:val="24"/>
              </w:rPr>
            </w:pPr>
            <w:r>
              <w:rPr>
                <w:sz w:val="24"/>
              </w:rPr>
              <w:t>华安证券 </w:t>
            </w:r>
          </w:p>
        </w:tc>
        <w:tc>
          <w:tcPr>
            <w:tcW w:w="3313" w:type="dxa"/>
          </w:tcPr>
          <w:p>
            <w:pPr>
              <w:pStyle w:val="TableParagraph"/>
              <w:ind w:left="489" w:right="362"/>
              <w:rPr>
                <w:sz w:val="24"/>
              </w:rPr>
            </w:pPr>
            <w:r>
              <w:rPr>
                <w:sz w:val="24"/>
              </w:rPr>
              <w:t>67,785 </w:t>
            </w:r>
          </w:p>
        </w:tc>
      </w:tr>
      <w:tr>
        <w:trPr>
          <w:trHeight w:val="311" w:hRule="atLeast"/>
        </w:trPr>
        <w:tc>
          <w:tcPr>
            <w:tcW w:w="1385" w:type="dxa"/>
          </w:tcPr>
          <w:p>
            <w:pPr>
              <w:pStyle w:val="TableParagraph"/>
              <w:ind w:left="488" w:right="362"/>
              <w:rPr>
                <w:sz w:val="24"/>
              </w:rPr>
            </w:pPr>
            <w:r>
              <w:rPr>
                <w:sz w:val="24"/>
              </w:rPr>
              <w:t>35 </w:t>
            </w:r>
          </w:p>
        </w:tc>
        <w:tc>
          <w:tcPr>
            <w:tcW w:w="3827" w:type="dxa"/>
          </w:tcPr>
          <w:p>
            <w:pPr>
              <w:pStyle w:val="TableParagraph"/>
              <w:ind w:right="1302"/>
              <w:jc w:val="right"/>
              <w:rPr>
                <w:sz w:val="24"/>
              </w:rPr>
            </w:pPr>
            <w:r>
              <w:rPr>
                <w:sz w:val="24"/>
              </w:rPr>
              <w:t>信达证券 </w:t>
            </w:r>
          </w:p>
        </w:tc>
        <w:tc>
          <w:tcPr>
            <w:tcW w:w="3313" w:type="dxa"/>
          </w:tcPr>
          <w:p>
            <w:pPr>
              <w:pStyle w:val="TableParagraph"/>
              <w:ind w:left="489" w:right="362"/>
              <w:rPr>
                <w:sz w:val="24"/>
              </w:rPr>
            </w:pPr>
            <w:r>
              <w:rPr>
                <w:sz w:val="24"/>
              </w:rPr>
              <w:t>64,944 </w:t>
            </w:r>
          </w:p>
        </w:tc>
      </w:tr>
      <w:tr>
        <w:trPr>
          <w:trHeight w:val="311" w:hRule="atLeast"/>
        </w:trPr>
        <w:tc>
          <w:tcPr>
            <w:tcW w:w="1385" w:type="dxa"/>
          </w:tcPr>
          <w:p>
            <w:pPr>
              <w:pStyle w:val="TableParagraph"/>
              <w:ind w:left="488" w:right="362"/>
              <w:rPr>
                <w:sz w:val="24"/>
              </w:rPr>
            </w:pPr>
            <w:r>
              <w:rPr>
                <w:sz w:val="24"/>
              </w:rPr>
              <w:t>36 </w:t>
            </w:r>
          </w:p>
        </w:tc>
        <w:tc>
          <w:tcPr>
            <w:tcW w:w="3827" w:type="dxa"/>
          </w:tcPr>
          <w:p>
            <w:pPr>
              <w:pStyle w:val="TableParagraph"/>
              <w:ind w:right="1302"/>
              <w:jc w:val="right"/>
              <w:rPr>
                <w:sz w:val="24"/>
              </w:rPr>
            </w:pPr>
            <w:r>
              <w:rPr>
                <w:sz w:val="24"/>
              </w:rPr>
              <w:t>国联证券 </w:t>
            </w:r>
          </w:p>
        </w:tc>
        <w:tc>
          <w:tcPr>
            <w:tcW w:w="3313" w:type="dxa"/>
          </w:tcPr>
          <w:p>
            <w:pPr>
              <w:pStyle w:val="TableParagraph"/>
              <w:ind w:left="489" w:right="362"/>
              <w:rPr>
                <w:sz w:val="24"/>
              </w:rPr>
            </w:pPr>
            <w:r>
              <w:rPr>
                <w:sz w:val="24"/>
              </w:rPr>
              <w:t>64,176 </w:t>
            </w:r>
          </w:p>
        </w:tc>
      </w:tr>
      <w:tr>
        <w:trPr>
          <w:trHeight w:val="311" w:hRule="atLeast"/>
        </w:trPr>
        <w:tc>
          <w:tcPr>
            <w:tcW w:w="1385" w:type="dxa"/>
          </w:tcPr>
          <w:p>
            <w:pPr>
              <w:pStyle w:val="TableParagraph"/>
              <w:ind w:left="488" w:right="362"/>
              <w:rPr>
                <w:sz w:val="24"/>
              </w:rPr>
            </w:pPr>
            <w:r>
              <w:rPr>
                <w:sz w:val="24"/>
              </w:rPr>
              <w:t>37 </w:t>
            </w:r>
          </w:p>
        </w:tc>
        <w:tc>
          <w:tcPr>
            <w:tcW w:w="3827" w:type="dxa"/>
          </w:tcPr>
          <w:p>
            <w:pPr>
              <w:pStyle w:val="TableParagraph"/>
              <w:ind w:right="1302"/>
              <w:jc w:val="right"/>
              <w:rPr>
                <w:sz w:val="24"/>
              </w:rPr>
            </w:pPr>
            <w:r>
              <w:rPr>
                <w:sz w:val="24"/>
              </w:rPr>
              <w:t>东莞证券 </w:t>
            </w:r>
          </w:p>
        </w:tc>
        <w:tc>
          <w:tcPr>
            <w:tcW w:w="3313" w:type="dxa"/>
          </w:tcPr>
          <w:p>
            <w:pPr>
              <w:pStyle w:val="TableParagraph"/>
              <w:ind w:left="489" w:right="362"/>
              <w:rPr>
                <w:sz w:val="24"/>
              </w:rPr>
            </w:pPr>
            <w:r>
              <w:rPr>
                <w:sz w:val="24"/>
              </w:rPr>
              <w:t>60,191 </w:t>
            </w:r>
          </w:p>
        </w:tc>
      </w:tr>
      <w:tr>
        <w:trPr>
          <w:trHeight w:val="314" w:hRule="atLeast"/>
        </w:trPr>
        <w:tc>
          <w:tcPr>
            <w:tcW w:w="1385" w:type="dxa"/>
          </w:tcPr>
          <w:p>
            <w:pPr>
              <w:pStyle w:val="TableParagraph"/>
              <w:spacing w:line="294" w:lineRule="exact"/>
              <w:ind w:left="488" w:right="362"/>
              <w:rPr>
                <w:sz w:val="24"/>
              </w:rPr>
            </w:pPr>
            <w:r>
              <w:rPr>
                <w:sz w:val="24"/>
              </w:rPr>
              <w:t>38 </w:t>
            </w:r>
          </w:p>
        </w:tc>
        <w:tc>
          <w:tcPr>
            <w:tcW w:w="3827" w:type="dxa"/>
          </w:tcPr>
          <w:p>
            <w:pPr>
              <w:pStyle w:val="TableParagraph"/>
              <w:spacing w:line="294" w:lineRule="exact"/>
              <w:ind w:right="1302"/>
              <w:jc w:val="right"/>
              <w:rPr>
                <w:sz w:val="24"/>
              </w:rPr>
            </w:pPr>
            <w:r>
              <w:rPr>
                <w:sz w:val="24"/>
              </w:rPr>
              <w:t>华融证券 </w:t>
            </w:r>
          </w:p>
        </w:tc>
        <w:tc>
          <w:tcPr>
            <w:tcW w:w="3313" w:type="dxa"/>
          </w:tcPr>
          <w:p>
            <w:pPr>
              <w:pStyle w:val="TableParagraph"/>
              <w:spacing w:line="294" w:lineRule="exact"/>
              <w:ind w:left="489" w:right="362"/>
              <w:rPr>
                <w:sz w:val="24"/>
              </w:rPr>
            </w:pPr>
            <w:r>
              <w:rPr>
                <w:sz w:val="24"/>
              </w:rPr>
              <w:t>58,350 </w:t>
            </w:r>
          </w:p>
        </w:tc>
      </w:tr>
    </w:tbl>
    <w:p>
      <w:pPr>
        <w:spacing w:after="0" w:line="294" w:lineRule="exact"/>
        <w:rPr>
          <w:sz w:val="24"/>
        </w:rPr>
        <w:sectPr>
          <w:pgSz w:w="11910" w:h="16840"/>
          <w:pgMar w:header="0" w:footer="1122" w:top="1540" w:bottom="140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3827"/>
        <w:gridCol w:w="3313"/>
      </w:tblGrid>
      <w:tr>
        <w:trPr>
          <w:trHeight w:val="311" w:hRule="atLeast"/>
        </w:trPr>
        <w:tc>
          <w:tcPr>
            <w:tcW w:w="1385" w:type="dxa"/>
          </w:tcPr>
          <w:p>
            <w:pPr>
              <w:pStyle w:val="TableParagraph"/>
              <w:jc w:val="right"/>
              <w:rPr>
                <w:sz w:val="24"/>
              </w:rPr>
            </w:pPr>
            <w:r>
              <w:rPr>
                <w:sz w:val="24"/>
              </w:rPr>
              <w:t>39 </w:t>
            </w:r>
          </w:p>
        </w:tc>
        <w:tc>
          <w:tcPr>
            <w:tcW w:w="3827" w:type="dxa"/>
          </w:tcPr>
          <w:p>
            <w:pPr>
              <w:pStyle w:val="TableParagraph"/>
              <w:ind w:left="1352" w:right="1224"/>
              <w:rPr>
                <w:sz w:val="24"/>
              </w:rPr>
            </w:pPr>
            <w:r>
              <w:rPr>
                <w:sz w:val="24"/>
              </w:rPr>
              <w:t>中原证券 </w:t>
            </w:r>
          </w:p>
        </w:tc>
        <w:tc>
          <w:tcPr>
            <w:tcW w:w="3313" w:type="dxa"/>
          </w:tcPr>
          <w:p>
            <w:pPr>
              <w:pStyle w:val="TableParagraph"/>
              <w:ind w:right="1165"/>
              <w:jc w:val="right"/>
              <w:rPr>
                <w:sz w:val="24"/>
              </w:rPr>
            </w:pPr>
            <w:r>
              <w:rPr>
                <w:sz w:val="24"/>
              </w:rPr>
              <w:t>56,029 </w:t>
            </w:r>
          </w:p>
        </w:tc>
      </w:tr>
      <w:tr>
        <w:trPr>
          <w:trHeight w:val="312" w:hRule="atLeast"/>
        </w:trPr>
        <w:tc>
          <w:tcPr>
            <w:tcW w:w="1385" w:type="dxa"/>
          </w:tcPr>
          <w:p>
            <w:pPr>
              <w:pStyle w:val="TableParagraph"/>
              <w:jc w:val="right"/>
              <w:rPr>
                <w:sz w:val="24"/>
              </w:rPr>
            </w:pPr>
            <w:r>
              <w:rPr>
                <w:sz w:val="24"/>
              </w:rPr>
              <w:t>40 </w:t>
            </w:r>
          </w:p>
        </w:tc>
        <w:tc>
          <w:tcPr>
            <w:tcW w:w="3827" w:type="dxa"/>
          </w:tcPr>
          <w:p>
            <w:pPr>
              <w:pStyle w:val="TableParagraph"/>
              <w:ind w:left="1352" w:right="1224"/>
              <w:rPr>
                <w:sz w:val="24"/>
              </w:rPr>
            </w:pPr>
            <w:r>
              <w:rPr>
                <w:sz w:val="24"/>
              </w:rPr>
              <w:t>山西证券 </w:t>
            </w:r>
          </w:p>
        </w:tc>
        <w:tc>
          <w:tcPr>
            <w:tcW w:w="3313" w:type="dxa"/>
          </w:tcPr>
          <w:p>
            <w:pPr>
              <w:pStyle w:val="TableParagraph"/>
              <w:ind w:right="1165"/>
              <w:jc w:val="right"/>
              <w:rPr>
                <w:sz w:val="24"/>
              </w:rPr>
            </w:pPr>
            <w:r>
              <w:rPr>
                <w:sz w:val="24"/>
              </w:rPr>
              <w:t>54,605 </w:t>
            </w:r>
          </w:p>
        </w:tc>
      </w:tr>
      <w:tr>
        <w:trPr>
          <w:trHeight w:val="311" w:hRule="atLeast"/>
        </w:trPr>
        <w:tc>
          <w:tcPr>
            <w:tcW w:w="1385" w:type="dxa"/>
          </w:tcPr>
          <w:p>
            <w:pPr>
              <w:pStyle w:val="TableParagraph"/>
              <w:jc w:val="right"/>
              <w:rPr>
                <w:sz w:val="24"/>
              </w:rPr>
            </w:pPr>
            <w:r>
              <w:rPr>
                <w:sz w:val="24"/>
              </w:rPr>
              <w:t>41 </w:t>
            </w:r>
          </w:p>
        </w:tc>
        <w:tc>
          <w:tcPr>
            <w:tcW w:w="3827" w:type="dxa"/>
          </w:tcPr>
          <w:p>
            <w:pPr>
              <w:pStyle w:val="TableParagraph"/>
              <w:ind w:left="1352" w:right="1224"/>
              <w:rPr>
                <w:sz w:val="24"/>
              </w:rPr>
            </w:pPr>
            <w:r>
              <w:rPr>
                <w:sz w:val="24"/>
              </w:rPr>
              <w:t>华创证券 </w:t>
            </w:r>
          </w:p>
        </w:tc>
        <w:tc>
          <w:tcPr>
            <w:tcW w:w="3313" w:type="dxa"/>
          </w:tcPr>
          <w:p>
            <w:pPr>
              <w:pStyle w:val="TableParagraph"/>
              <w:ind w:right="1165"/>
              <w:jc w:val="right"/>
              <w:rPr>
                <w:sz w:val="24"/>
              </w:rPr>
            </w:pPr>
            <w:r>
              <w:rPr>
                <w:sz w:val="24"/>
              </w:rPr>
              <w:t>52,007 </w:t>
            </w:r>
          </w:p>
        </w:tc>
      </w:tr>
      <w:tr>
        <w:trPr>
          <w:trHeight w:val="313" w:hRule="atLeast"/>
        </w:trPr>
        <w:tc>
          <w:tcPr>
            <w:tcW w:w="1385" w:type="dxa"/>
          </w:tcPr>
          <w:p>
            <w:pPr>
              <w:pStyle w:val="TableParagraph"/>
              <w:spacing w:before="2"/>
              <w:jc w:val="right"/>
              <w:rPr>
                <w:sz w:val="24"/>
              </w:rPr>
            </w:pPr>
            <w:r>
              <w:rPr>
                <w:sz w:val="24"/>
              </w:rPr>
              <w:t>42 </w:t>
            </w:r>
          </w:p>
        </w:tc>
        <w:tc>
          <w:tcPr>
            <w:tcW w:w="3827" w:type="dxa"/>
          </w:tcPr>
          <w:p>
            <w:pPr>
              <w:pStyle w:val="TableParagraph"/>
              <w:spacing w:before="2"/>
              <w:ind w:left="1352" w:right="1224"/>
              <w:rPr>
                <w:sz w:val="24"/>
              </w:rPr>
            </w:pPr>
            <w:r>
              <w:rPr>
                <w:sz w:val="24"/>
              </w:rPr>
              <w:t>国盛证券 </w:t>
            </w:r>
          </w:p>
        </w:tc>
        <w:tc>
          <w:tcPr>
            <w:tcW w:w="3313" w:type="dxa"/>
          </w:tcPr>
          <w:p>
            <w:pPr>
              <w:pStyle w:val="TableParagraph"/>
              <w:spacing w:before="2"/>
              <w:ind w:right="1165"/>
              <w:jc w:val="right"/>
              <w:rPr>
                <w:sz w:val="24"/>
              </w:rPr>
            </w:pPr>
            <w:r>
              <w:rPr>
                <w:sz w:val="24"/>
              </w:rPr>
              <w:t>51,703 </w:t>
            </w:r>
          </w:p>
        </w:tc>
      </w:tr>
      <w:tr>
        <w:trPr>
          <w:trHeight w:val="311" w:hRule="atLeast"/>
        </w:trPr>
        <w:tc>
          <w:tcPr>
            <w:tcW w:w="1385" w:type="dxa"/>
          </w:tcPr>
          <w:p>
            <w:pPr>
              <w:pStyle w:val="TableParagraph"/>
              <w:jc w:val="right"/>
              <w:rPr>
                <w:sz w:val="24"/>
              </w:rPr>
            </w:pPr>
            <w:r>
              <w:rPr>
                <w:sz w:val="24"/>
              </w:rPr>
              <w:t>43 </w:t>
            </w:r>
          </w:p>
        </w:tc>
        <w:tc>
          <w:tcPr>
            <w:tcW w:w="3827" w:type="dxa"/>
          </w:tcPr>
          <w:p>
            <w:pPr>
              <w:pStyle w:val="TableParagraph"/>
              <w:ind w:left="1352" w:right="1224"/>
              <w:rPr>
                <w:sz w:val="24"/>
              </w:rPr>
            </w:pPr>
            <w:r>
              <w:rPr>
                <w:sz w:val="24"/>
              </w:rPr>
              <w:t>江海证券 </w:t>
            </w:r>
          </w:p>
        </w:tc>
        <w:tc>
          <w:tcPr>
            <w:tcW w:w="3313" w:type="dxa"/>
          </w:tcPr>
          <w:p>
            <w:pPr>
              <w:pStyle w:val="TableParagraph"/>
              <w:ind w:right="1165"/>
              <w:jc w:val="right"/>
              <w:rPr>
                <w:sz w:val="24"/>
              </w:rPr>
            </w:pPr>
            <w:r>
              <w:rPr>
                <w:sz w:val="24"/>
              </w:rPr>
              <w:t>50,465 </w:t>
            </w:r>
          </w:p>
        </w:tc>
      </w:tr>
      <w:tr>
        <w:trPr>
          <w:trHeight w:val="311" w:hRule="atLeast"/>
        </w:trPr>
        <w:tc>
          <w:tcPr>
            <w:tcW w:w="1385" w:type="dxa"/>
          </w:tcPr>
          <w:p>
            <w:pPr>
              <w:pStyle w:val="TableParagraph"/>
              <w:jc w:val="right"/>
              <w:rPr>
                <w:sz w:val="24"/>
              </w:rPr>
            </w:pPr>
            <w:r>
              <w:rPr>
                <w:sz w:val="24"/>
              </w:rPr>
              <w:t>44 </w:t>
            </w:r>
          </w:p>
        </w:tc>
        <w:tc>
          <w:tcPr>
            <w:tcW w:w="3827" w:type="dxa"/>
          </w:tcPr>
          <w:p>
            <w:pPr>
              <w:pStyle w:val="TableParagraph"/>
              <w:ind w:left="1352" w:right="1224"/>
              <w:rPr>
                <w:sz w:val="24"/>
              </w:rPr>
            </w:pPr>
            <w:r>
              <w:rPr>
                <w:sz w:val="24"/>
              </w:rPr>
              <w:t>南京证券 </w:t>
            </w:r>
          </w:p>
        </w:tc>
        <w:tc>
          <w:tcPr>
            <w:tcW w:w="3313" w:type="dxa"/>
          </w:tcPr>
          <w:p>
            <w:pPr>
              <w:pStyle w:val="TableParagraph"/>
              <w:ind w:right="1165"/>
              <w:jc w:val="right"/>
              <w:rPr>
                <w:sz w:val="24"/>
              </w:rPr>
            </w:pPr>
            <w:r>
              <w:rPr>
                <w:sz w:val="24"/>
              </w:rPr>
              <w:t>49,998 </w:t>
            </w:r>
          </w:p>
        </w:tc>
      </w:tr>
      <w:tr>
        <w:trPr>
          <w:trHeight w:val="311" w:hRule="atLeast"/>
        </w:trPr>
        <w:tc>
          <w:tcPr>
            <w:tcW w:w="1385" w:type="dxa"/>
          </w:tcPr>
          <w:p>
            <w:pPr>
              <w:pStyle w:val="TableParagraph"/>
              <w:jc w:val="right"/>
              <w:rPr>
                <w:sz w:val="24"/>
              </w:rPr>
            </w:pPr>
            <w:r>
              <w:rPr>
                <w:sz w:val="24"/>
              </w:rPr>
              <w:t>45 </w:t>
            </w:r>
          </w:p>
        </w:tc>
        <w:tc>
          <w:tcPr>
            <w:tcW w:w="3827" w:type="dxa"/>
          </w:tcPr>
          <w:p>
            <w:pPr>
              <w:pStyle w:val="TableParagraph"/>
              <w:ind w:left="1352" w:right="1224"/>
              <w:rPr>
                <w:sz w:val="24"/>
              </w:rPr>
            </w:pPr>
            <w:r>
              <w:rPr>
                <w:sz w:val="24"/>
              </w:rPr>
              <w:t>财达证券 </w:t>
            </w:r>
          </w:p>
        </w:tc>
        <w:tc>
          <w:tcPr>
            <w:tcW w:w="3313" w:type="dxa"/>
          </w:tcPr>
          <w:p>
            <w:pPr>
              <w:pStyle w:val="TableParagraph"/>
              <w:ind w:right="1165"/>
              <w:jc w:val="right"/>
              <w:rPr>
                <w:sz w:val="24"/>
              </w:rPr>
            </w:pPr>
            <w:r>
              <w:rPr>
                <w:sz w:val="24"/>
              </w:rPr>
              <w:t>49,156 </w:t>
            </w:r>
          </w:p>
        </w:tc>
      </w:tr>
      <w:tr>
        <w:trPr>
          <w:trHeight w:val="311" w:hRule="atLeast"/>
        </w:trPr>
        <w:tc>
          <w:tcPr>
            <w:tcW w:w="1385" w:type="dxa"/>
          </w:tcPr>
          <w:p>
            <w:pPr>
              <w:pStyle w:val="TableParagraph"/>
              <w:jc w:val="right"/>
              <w:rPr>
                <w:sz w:val="24"/>
              </w:rPr>
            </w:pPr>
            <w:r>
              <w:rPr>
                <w:sz w:val="24"/>
              </w:rPr>
              <w:t>46 </w:t>
            </w:r>
          </w:p>
        </w:tc>
        <w:tc>
          <w:tcPr>
            <w:tcW w:w="3827" w:type="dxa"/>
          </w:tcPr>
          <w:p>
            <w:pPr>
              <w:pStyle w:val="TableParagraph"/>
              <w:ind w:left="1352" w:right="1224"/>
              <w:rPr>
                <w:sz w:val="24"/>
              </w:rPr>
            </w:pPr>
            <w:r>
              <w:rPr>
                <w:sz w:val="24"/>
              </w:rPr>
              <w:t>民生证券 </w:t>
            </w:r>
          </w:p>
        </w:tc>
        <w:tc>
          <w:tcPr>
            <w:tcW w:w="3313" w:type="dxa"/>
          </w:tcPr>
          <w:p>
            <w:pPr>
              <w:pStyle w:val="TableParagraph"/>
              <w:ind w:right="1165"/>
              <w:jc w:val="right"/>
              <w:rPr>
                <w:sz w:val="24"/>
              </w:rPr>
            </w:pPr>
            <w:r>
              <w:rPr>
                <w:sz w:val="24"/>
              </w:rPr>
              <w:t>47,419 </w:t>
            </w:r>
          </w:p>
        </w:tc>
      </w:tr>
      <w:tr>
        <w:trPr>
          <w:trHeight w:val="311" w:hRule="atLeast"/>
        </w:trPr>
        <w:tc>
          <w:tcPr>
            <w:tcW w:w="1385" w:type="dxa"/>
          </w:tcPr>
          <w:p>
            <w:pPr>
              <w:pStyle w:val="TableParagraph"/>
              <w:jc w:val="right"/>
              <w:rPr>
                <w:sz w:val="24"/>
              </w:rPr>
            </w:pPr>
            <w:r>
              <w:rPr>
                <w:sz w:val="24"/>
              </w:rPr>
              <w:t>47 </w:t>
            </w:r>
          </w:p>
        </w:tc>
        <w:tc>
          <w:tcPr>
            <w:tcW w:w="3827" w:type="dxa"/>
          </w:tcPr>
          <w:p>
            <w:pPr>
              <w:pStyle w:val="TableParagraph"/>
              <w:ind w:left="1352" w:right="1224"/>
              <w:rPr>
                <w:sz w:val="24"/>
              </w:rPr>
            </w:pPr>
            <w:r>
              <w:rPr>
                <w:sz w:val="24"/>
              </w:rPr>
              <w:t>天风证券 </w:t>
            </w:r>
          </w:p>
        </w:tc>
        <w:tc>
          <w:tcPr>
            <w:tcW w:w="3313" w:type="dxa"/>
          </w:tcPr>
          <w:p>
            <w:pPr>
              <w:pStyle w:val="TableParagraph"/>
              <w:ind w:right="1165"/>
              <w:jc w:val="right"/>
              <w:rPr>
                <w:sz w:val="24"/>
              </w:rPr>
            </w:pPr>
            <w:r>
              <w:rPr>
                <w:sz w:val="24"/>
              </w:rPr>
              <w:t>44,218 </w:t>
            </w:r>
          </w:p>
        </w:tc>
      </w:tr>
      <w:tr>
        <w:trPr>
          <w:trHeight w:val="314" w:hRule="atLeast"/>
        </w:trPr>
        <w:tc>
          <w:tcPr>
            <w:tcW w:w="1385" w:type="dxa"/>
          </w:tcPr>
          <w:p>
            <w:pPr>
              <w:pStyle w:val="TableParagraph"/>
              <w:spacing w:before="2"/>
              <w:jc w:val="right"/>
              <w:rPr>
                <w:sz w:val="24"/>
              </w:rPr>
            </w:pPr>
            <w:r>
              <w:rPr>
                <w:sz w:val="24"/>
              </w:rPr>
              <w:t>48 </w:t>
            </w:r>
          </w:p>
        </w:tc>
        <w:tc>
          <w:tcPr>
            <w:tcW w:w="3827" w:type="dxa"/>
          </w:tcPr>
          <w:p>
            <w:pPr>
              <w:pStyle w:val="TableParagraph"/>
              <w:spacing w:before="2"/>
              <w:ind w:left="1352" w:right="1224"/>
              <w:rPr>
                <w:sz w:val="24"/>
              </w:rPr>
            </w:pPr>
            <w:r>
              <w:rPr>
                <w:sz w:val="24"/>
              </w:rPr>
              <w:t>太平洋证券 </w:t>
            </w:r>
          </w:p>
        </w:tc>
        <w:tc>
          <w:tcPr>
            <w:tcW w:w="3313" w:type="dxa"/>
          </w:tcPr>
          <w:p>
            <w:pPr>
              <w:pStyle w:val="TableParagraph"/>
              <w:spacing w:before="2"/>
              <w:ind w:right="1165"/>
              <w:jc w:val="right"/>
              <w:rPr>
                <w:sz w:val="24"/>
              </w:rPr>
            </w:pPr>
            <w:r>
              <w:rPr>
                <w:sz w:val="24"/>
              </w:rPr>
              <w:t>43,110 </w:t>
            </w:r>
          </w:p>
        </w:tc>
      </w:tr>
      <w:tr>
        <w:trPr>
          <w:trHeight w:val="311" w:hRule="atLeast"/>
        </w:trPr>
        <w:tc>
          <w:tcPr>
            <w:tcW w:w="1385" w:type="dxa"/>
          </w:tcPr>
          <w:p>
            <w:pPr>
              <w:pStyle w:val="TableParagraph"/>
              <w:jc w:val="right"/>
              <w:rPr>
                <w:sz w:val="24"/>
              </w:rPr>
            </w:pPr>
            <w:r>
              <w:rPr>
                <w:sz w:val="24"/>
              </w:rPr>
              <w:t>49 </w:t>
            </w:r>
          </w:p>
        </w:tc>
        <w:tc>
          <w:tcPr>
            <w:tcW w:w="3827" w:type="dxa"/>
          </w:tcPr>
          <w:p>
            <w:pPr>
              <w:pStyle w:val="TableParagraph"/>
              <w:ind w:left="1352" w:right="1224"/>
              <w:rPr>
                <w:sz w:val="24"/>
              </w:rPr>
            </w:pPr>
            <w:r>
              <w:rPr>
                <w:sz w:val="24"/>
              </w:rPr>
              <w:t>红塔证券 </w:t>
            </w:r>
          </w:p>
        </w:tc>
        <w:tc>
          <w:tcPr>
            <w:tcW w:w="3313" w:type="dxa"/>
          </w:tcPr>
          <w:p>
            <w:pPr>
              <w:pStyle w:val="TableParagraph"/>
              <w:ind w:right="1165"/>
              <w:jc w:val="right"/>
              <w:rPr>
                <w:sz w:val="24"/>
              </w:rPr>
            </w:pPr>
            <w:r>
              <w:rPr>
                <w:sz w:val="24"/>
              </w:rPr>
              <w:t>42,789 </w:t>
            </w:r>
          </w:p>
        </w:tc>
      </w:tr>
      <w:tr>
        <w:trPr>
          <w:trHeight w:val="311" w:hRule="atLeast"/>
        </w:trPr>
        <w:tc>
          <w:tcPr>
            <w:tcW w:w="1385" w:type="dxa"/>
          </w:tcPr>
          <w:p>
            <w:pPr>
              <w:pStyle w:val="TableParagraph"/>
              <w:jc w:val="right"/>
              <w:rPr>
                <w:sz w:val="24"/>
              </w:rPr>
            </w:pPr>
            <w:r>
              <w:rPr>
                <w:sz w:val="24"/>
              </w:rPr>
              <w:t>50 </w:t>
            </w:r>
          </w:p>
        </w:tc>
        <w:tc>
          <w:tcPr>
            <w:tcW w:w="3827" w:type="dxa"/>
          </w:tcPr>
          <w:p>
            <w:pPr>
              <w:pStyle w:val="TableParagraph"/>
              <w:ind w:left="1352" w:right="1224"/>
              <w:rPr>
                <w:sz w:val="24"/>
              </w:rPr>
            </w:pPr>
            <w:r>
              <w:rPr>
                <w:sz w:val="24"/>
              </w:rPr>
              <w:t>财信证券 </w:t>
            </w:r>
          </w:p>
        </w:tc>
        <w:tc>
          <w:tcPr>
            <w:tcW w:w="3313" w:type="dxa"/>
          </w:tcPr>
          <w:p>
            <w:pPr>
              <w:pStyle w:val="TableParagraph"/>
              <w:ind w:right="1165"/>
              <w:jc w:val="right"/>
              <w:rPr>
                <w:sz w:val="24"/>
              </w:rPr>
            </w:pPr>
            <w:r>
              <w:rPr>
                <w:sz w:val="24"/>
              </w:rPr>
              <w:t>41,385 </w:t>
            </w:r>
          </w:p>
        </w:tc>
      </w:tr>
      <w:tr>
        <w:trPr>
          <w:trHeight w:val="311" w:hRule="atLeast"/>
        </w:trPr>
        <w:tc>
          <w:tcPr>
            <w:tcW w:w="1385" w:type="dxa"/>
          </w:tcPr>
          <w:p>
            <w:pPr>
              <w:pStyle w:val="TableParagraph"/>
              <w:jc w:val="right"/>
              <w:rPr>
                <w:sz w:val="24"/>
              </w:rPr>
            </w:pPr>
            <w:r>
              <w:rPr>
                <w:sz w:val="24"/>
              </w:rPr>
              <w:t>51 </w:t>
            </w:r>
          </w:p>
        </w:tc>
        <w:tc>
          <w:tcPr>
            <w:tcW w:w="3827" w:type="dxa"/>
          </w:tcPr>
          <w:p>
            <w:pPr>
              <w:pStyle w:val="TableParagraph"/>
              <w:ind w:left="1352" w:right="1224"/>
              <w:rPr>
                <w:sz w:val="24"/>
              </w:rPr>
            </w:pPr>
            <w:r>
              <w:rPr>
                <w:sz w:val="24"/>
              </w:rPr>
              <w:t>国都证券 </w:t>
            </w:r>
          </w:p>
        </w:tc>
        <w:tc>
          <w:tcPr>
            <w:tcW w:w="3313" w:type="dxa"/>
          </w:tcPr>
          <w:p>
            <w:pPr>
              <w:pStyle w:val="TableParagraph"/>
              <w:ind w:right="1165"/>
              <w:jc w:val="right"/>
              <w:rPr>
                <w:sz w:val="24"/>
              </w:rPr>
            </w:pPr>
            <w:r>
              <w:rPr>
                <w:sz w:val="24"/>
              </w:rPr>
              <w:t>41,279 </w:t>
            </w:r>
          </w:p>
        </w:tc>
      </w:tr>
      <w:tr>
        <w:trPr>
          <w:trHeight w:val="312" w:hRule="atLeast"/>
        </w:trPr>
        <w:tc>
          <w:tcPr>
            <w:tcW w:w="1385" w:type="dxa"/>
          </w:tcPr>
          <w:p>
            <w:pPr>
              <w:pStyle w:val="TableParagraph"/>
              <w:jc w:val="right"/>
              <w:rPr>
                <w:sz w:val="24"/>
              </w:rPr>
            </w:pPr>
            <w:r>
              <w:rPr>
                <w:sz w:val="24"/>
              </w:rPr>
              <w:t>52 </w:t>
            </w:r>
          </w:p>
        </w:tc>
        <w:tc>
          <w:tcPr>
            <w:tcW w:w="3827" w:type="dxa"/>
          </w:tcPr>
          <w:p>
            <w:pPr>
              <w:pStyle w:val="TableParagraph"/>
              <w:ind w:left="1352" w:right="1224"/>
              <w:rPr>
                <w:sz w:val="24"/>
              </w:rPr>
            </w:pPr>
            <w:r>
              <w:rPr>
                <w:sz w:val="24"/>
              </w:rPr>
              <w:t>湘财证券 </w:t>
            </w:r>
          </w:p>
        </w:tc>
        <w:tc>
          <w:tcPr>
            <w:tcW w:w="3313" w:type="dxa"/>
          </w:tcPr>
          <w:p>
            <w:pPr>
              <w:pStyle w:val="TableParagraph"/>
              <w:ind w:right="1165"/>
              <w:jc w:val="right"/>
              <w:rPr>
                <w:sz w:val="24"/>
              </w:rPr>
            </w:pPr>
            <w:r>
              <w:rPr>
                <w:sz w:val="24"/>
              </w:rPr>
              <w:t>41,246 </w:t>
            </w:r>
          </w:p>
        </w:tc>
      </w:tr>
      <w:tr>
        <w:trPr>
          <w:trHeight w:val="311" w:hRule="atLeast"/>
        </w:trPr>
        <w:tc>
          <w:tcPr>
            <w:tcW w:w="1385" w:type="dxa"/>
          </w:tcPr>
          <w:p>
            <w:pPr>
              <w:pStyle w:val="TableParagraph"/>
              <w:jc w:val="right"/>
              <w:rPr>
                <w:sz w:val="24"/>
              </w:rPr>
            </w:pPr>
            <w:r>
              <w:rPr>
                <w:sz w:val="24"/>
              </w:rPr>
              <w:t>53 </w:t>
            </w:r>
          </w:p>
        </w:tc>
        <w:tc>
          <w:tcPr>
            <w:tcW w:w="3827" w:type="dxa"/>
          </w:tcPr>
          <w:p>
            <w:pPr>
              <w:pStyle w:val="TableParagraph"/>
              <w:ind w:left="1352" w:right="1224"/>
              <w:rPr>
                <w:sz w:val="24"/>
              </w:rPr>
            </w:pPr>
            <w:r>
              <w:rPr>
                <w:sz w:val="24"/>
              </w:rPr>
              <w:t>西部证券 </w:t>
            </w:r>
          </w:p>
        </w:tc>
        <w:tc>
          <w:tcPr>
            <w:tcW w:w="3313" w:type="dxa"/>
          </w:tcPr>
          <w:p>
            <w:pPr>
              <w:pStyle w:val="TableParagraph"/>
              <w:ind w:right="1165"/>
              <w:jc w:val="right"/>
              <w:rPr>
                <w:sz w:val="24"/>
              </w:rPr>
            </w:pPr>
            <w:r>
              <w:rPr>
                <w:sz w:val="24"/>
              </w:rPr>
              <w:t>38,350 </w:t>
            </w:r>
          </w:p>
        </w:tc>
      </w:tr>
      <w:tr>
        <w:trPr>
          <w:trHeight w:val="314" w:hRule="atLeast"/>
        </w:trPr>
        <w:tc>
          <w:tcPr>
            <w:tcW w:w="1385" w:type="dxa"/>
          </w:tcPr>
          <w:p>
            <w:pPr>
              <w:pStyle w:val="TableParagraph"/>
              <w:spacing w:before="2"/>
              <w:jc w:val="right"/>
              <w:rPr>
                <w:sz w:val="24"/>
              </w:rPr>
            </w:pPr>
            <w:r>
              <w:rPr>
                <w:sz w:val="24"/>
              </w:rPr>
              <w:t>54 </w:t>
            </w:r>
          </w:p>
        </w:tc>
        <w:tc>
          <w:tcPr>
            <w:tcW w:w="3827" w:type="dxa"/>
          </w:tcPr>
          <w:p>
            <w:pPr>
              <w:pStyle w:val="TableParagraph"/>
              <w:spacing w:before="2"/>
              <w:ind w:left="1352" w:right="1224"/>
              <w:rPr>
                <w:sz w:val="24"/>
              </w:rPr>
            </w:pPr>
            <w:r>
              <w:rPr>
                <w:sz w:val="24"/>
              </w:rPr>
              <w:t>金元证券 </w:t>
            </w:r>
          </w:p>
        </w:tc>
        <w:tc>
          <w:tcPr>
            <w:tcW w:w="3313" w:type="dxa"/>
          </w:tcPr>
          <w:p>
            <w:pPr>
              <w:pStyle w:val="TableParagraph"/>
              <w:spacing w:before="2"/>
              <w:ind w:right="1165"/>
              <w:jc w:val="right"/>
              <w:rPr>
                <w:sz w:val="24"/>
              </w:rPr>
            </w:pPr>
            <w:r>
              <w:rPr>
                <w:sz w:val="24"/>
              </w:rPr>
              <w:t>38,052 </w:t>
            </w:r>
          </w:p>
        </w:tc>
      </w:tr>
      <w:tr>
        <w:trPr>
          <w:trHeight w:val="311" w:hRule="atLeast"/>
        </w:trPr>
        <w:tc>
          <w:tcPr>
            <w:tcW w:w="1385" w:type="dxa"/>
          </w:tcPr>
          <w:p>
            <w:pPr>
              <w:pStyle w:val="TableParagraph"/>
              <w:jc w:val="right"/>
              <w:rPr>
                <w:sz w:val="24"/>
              </w:rPr>
            </w:pPr>
            <w:r>
              <w:rPr>
                <w:sz w:val="24"/>
              </w:rPr>
              <w:t>55 </w:t>
            </w:r>
          </w:p>
        </w:tc>
        <w:tc>
          <w:tcPr>
            <w:tcW w:w="3827" w:type="dxa"/>
          </w:tcPr>
          <w:p>
            <w:pPr>
              <w:pStyle w:val="TableParagraph"/>
              <w:ind w:left="1352" w:right="1224"/>
              <w:rPr>
                <w:sz w:val="24"/>
              </w:rPr>
            </w:pPr>
            <w:r>
              <w:rPr>
                <w:sz w:val="24"/>
              </w:rPr>
              <w:t>中航证券 </w:t>
            </w:r>
          </w:p>
        </w:tc>
        <w:tc>
          <w:tcPr>
            <w:tcW w:w="3313" w:type="dxa"/>
          </w:tcPr>
          <w:p>
            <w:pPr>
              <w:pStyle w:val="TableParagraph"/>
              <w:ind w:right="1165"/>
              <w:jc w:val="right"/>
              <w:rPr>
                <w:sz w:val="24"/>
              </w:rPr>
            </w:pPr>
            <w:r>
              <w:rPr>
                <w:sz w:val="24"/>
              </w:rPr>
              <w:t>37,190 </w:t>
            </w:r>
          </w:p>
        </w:tc>
      </w:tr>
      <w:tr>
        <w:trPr>
          <w:trHeight w:val="311" w:hRule="atLeast"/>
        </w:trPr>
        <w:tc>
          <w:tcPr>
            <w:tcW w:w="1385" w:type="dxa"/>
          </w:tcPr>
          <w:p>
            <w:pPr>
              <w:pStyle w:val="TableParagraph"/>
              <w:jc w:val="right"/>
              <w:rPr>
                <w:sz w:val="24"/>
              </w:rPr>
            </w:pPr>
            <w:r>
              <w:rPr>
                <w:sz w:val="24"/>
              </w:rPr>
              <w:t>56 </w:t>
            </w:r>
          </w:p>
        </w:tc>
        <w:tc>
          <w:tcPr>
            <w:tcW w:w="3827" w:type="dxa"/>
          </w:tcPr>
          <w:p>
            <w:pPr>
              <w:pStyle w:val="TableParagraph"/>
              <w:ind w:left="1352" w:right="1224"/>
              <w:rPr>
                <w:sz w:val="24"/>
              </w:rPr>
            </w:pPr>
            <w:r>
              <w:rPr>
                <w:sz w:val="24"/>
              </w:rPr>
              <w:t>恒泰证券 </w:t>
            </w:r>
          </w:p>
        </w:tc>
        <w:tc>
          <w:tcPr>
            <w:tcW w:w="3313" w:type="dxa"/>
          </w:tcPr>
          <w:p>
            <w:pPr>
              <w:pStyle w:val="TableParagraph"/>
              <w:ind w:right="1165"/>
              <w:jc w:val="right"/>
              <w:rPr>
                <w:sz w:val="24"/>
              </w:rPr>
            </w:pPr>
            <w:r>
              <w:rPr>
                <w:sz w:val="24"/>
              </w:rPr>
              <w:t>35,741 </w:t>
            </w:r>
          </w:p>
        </w:tc>
      </w:tr>
      <w:tr>
        <w:trPr>
          <w:trHeight w:val="311" w:hRule="atLeast"/>
        </w:trPr>
        <w:tc>
          <w:tcPr>
            <w:tcW w:w="1385" w:type="dxa"/>
          </w:tcPr>
          <w:p>
            <w:pPr>
              <w:pStyle w:val="TableParagraph"/>
              <w:jc w:val="right"/>
              <w:rPr>
                <w:sz w:val="24"/>
              </w:rPr>
            </w:pPr>
            <w:r>
              <w:rPr>
                <w:sz w:val="24"/>
              </w:rPr>
              <w:t>57 </w:t>
            </w:r>
          </w:p>
        </w:tc>
        <w:tc>
          <w:tcPr>
            <w:tcW w:w="3827" w:type="dxa"/>
          </w:tcPr>
          <w:p>
            <w:pPr>
              <w:pStyle w:val="TableParagraph"/>
              <w:ind w:left="1352" w:right="1224"/>
              <w:rPr>
                <w:sz w:val="24"/>
              </w:rPr>
            </w:pPr>
            <w:r>
              <w:rPr>
                <w:sz w:val="24"/>
              </w:rPr>
              <w:t>万联证券 </w:t>
            </w:r>
          </w:p>
        </w:tc>
        <w:tc>
          <w:tcPr>
            <w:tcW w:w="3313" w:type="dxa"/>
          </w:tcPr>
          <w:p>
            <w:pPr>
              <w:pStyle w:val="TableParagraph"/>
              <w:ind w:right="1165"/>
              <w:jc w:val="right"/>
              <w:rPr>
                <w:sz w:val="24"/>
              </w:rPr>
            </w:pPr>
            <w:r>
              <w:rPr>
                <w:sz w:val="24"/>
              </w:rPr>
              <w:t>34,295 </w:t>
            </w:r>
          </w:p>
        </w:tc>
      </w:tr>
      <w:tr>
        <w:trPr>
          <w:trHeight w:val="311" w:hRule="atLeast"/>
        </w:trPr>
        <w:tc>
          <w:tcPr>
            <w:tcW w:w="1385" w:type="dxa"/>
          </w:tcPr>
          <w:p>
            <w:pPr>
              <w:pStyle w:val="TableParagraph"/>
              <w:jc w:val="right"/>
              <w:rPr>
                <w:sz w:val="24"/>
              </w:rPr>
            </w:pPr>
            <w:r>
              <w:rPr>
                <w:sz w:val="24"/>
              </w:rPr>
              <w:t>58 </w:t>
            </w:r>
          </w:p>
        </w:tc>
        <w:tc>
          <w:tcPr>
            <w:tcW w:w="3827" w:type="dxa"/>
          </w:tcPr>
          <w:p>
            <w:pPr>
              <w:pStyle w:val="TableParagraph"/>
              <w:ind w:left="1352" w:right="1224"/>
              <w:rPr>
                <w:sz w:val="24"/>
              </w:rPr>
            </w:pPr>
            <w:r>
              <w:rPr>
                <w:sz w:val="24"/>
              </w:rPr>
              <w:t>渤海证券 </w:t>
            </w:r>
          </w:p>
        </w:tc>
        <w:tc>
          <w:tcPr>
            <w:tcW w:w="3313" w:type="dxa"/>
          </w:tcPr>
          <w:p>
            <w:pPr>
              <w:pStyle w:val="TableParagraph"/>
              <w:ind w:right="1165"/>
              <w:jc w:val="right"/>
              <w:rPr>
                <w:sz w:val="24"/>
              </w:rPr>
            </w:pPr>
            <w:r>
              <w:rPr>
                <w:sz w:val="24"/>
              </w:rPr>
              <w:t>32,780 </w:t>
            </w:r>
          </w:p>
        </w:tc>
      </w:tr>
      <w:tr>
        <w:trPr>
          <w:trHeight w:val="311" w:hRule="atLeast"/>
        </w:trPr>
        <w:tc>
          <w:tcPr>
            <w:tcW w:w="1385" w:type="dxa"/>
          </w:tcPr>
          <w:p>
            <w:pPr>
              <w:pStyle w:val="TableParagraph"/>
              <w:jc w:val="right"/>
              <w:rPr>
                <w:sz w:val="24"/>
              </w:rPr>
            </w:pPr>
            <w:r>
              <w:rPr>
                <w:sz w:val="24"/>
              </w:rPr>
              <w:t>59 </w:t>
            </w:r>
          </w:p>
        </w:tc>
        <w:tc>
          <w:tcPr>
            <w:tcW w:w="3827" w:type="dxa"/>
          </w:tcPr>
          <w:p>
            <w:pPr>
              <w:pStyle w:val="TableParagraph"/>
              <w:ind w:left="1352" w:right="1224"/>
              <w:rPr>
                <w:sz w:val="24"/>
              </w:rPr>
            </w:pPr>
            <w:r>
              <w:rPr>
                <w:sz w:val="24"/>
              </w:rPr>
              <w:t>首创证券 </w:t>
            </w:r>
          </w:p>
        </w:tc>
        <w:tc>
          <w:tcPr>
            <w:tcW w:w="3313" w:type="dxa"/>
          </w:tcPr>
          <w:p>
            <w:pPr>
              <w:pStyle w:val="TableParagraph"/>
              <w:ind w:right="1165"/>
              <w:jc w:val="right"/>
              <w:rPr>
                <w:sz w:val="24"/>
              </w:rPr>
            </w:pPr>
            <w:r>
              <w:rPr>
                <w:sz w:val="24"/>
              </w:rPr>
              <w:t>32,257 </w:t>
            </w:r>
          </w:p>
        </w:tc>
      </w:tr>
      <w:tr>
        <w:trPr>
          <w:trHeight w:val="313" w:hRule="atLeast"/>
        </w:trPr>
        <w:tc>
          <w:tcPr>
            <w:tcW w:w="1385" w:type="dxa"/>
          </w:tcPr>
          <w:p>
            <w:pPr>
              <w:pStyle w:val="TableParagraph"/>
              <w:spacing w:before="2"/>
              <w:jc w:val="right"/>
              <w:rPr>
                <w:sz w:val="24"/>
              </w:rPr>
            </w:pPr>
            <w:r>
              <w:rPr>
                <w:sz w:val="24"/>
              </w:rPr>
              <w:t>60 </w:t>
            </w:r>
          </w:p>
        </w:tc>
        <w:tc>
          <w:tcPr>
            <w:tcW w:w="3827" w:type="dxa"/>
          </w:tcPr>
          <w:p>
            <w:pPr>
              <w:pStyle w:val="TableParagraph"/>
              <w:spacing w:before="2"/>
              <w:ind w:left="1352" w:right="1224"/>
              <w:rPr>
                <w:sz w:val="24"/>
              </w:rPr>
            </w:pPr>
            <w:r>
              <w:rPr>
                <w:sz w:val="24"/>
              </w:rPr>
              <w:t>第一创业 </w:t>
            </w:r>
          </w:p>
        </w:tc>
        <w:tc>
          <w:tcPr>
            <w:tcW w:w="3313" w:type="dxa"/>
          </w:tcPr>
          <w:p>
            <w:pPr>
              <w:pStyle w:val="TableParagraph"/>
              <w:spacing w:before="2"/>
              <w:ind w:right="1165"/>
              <w:jc w:val="right"/>
              <w:rPr>
                <w:sz w:val="24"/>
              </w:rPr>
            </w:pPr>
            <w:r>
              <w:rPr>
                <w:sz w:val="24"/>
              </w:rPr>
              <w:t>30,806 </w:t>
            </w:r>
          </w:p>
        </w:tc>
      </w:tr>
      <w:tr>
        <w:trPr>
          <w:trHeight w:val="311" w:hRule="atLeast"/>
        </w:trPr>
        <w:tc>
          <w:tcPr>
            <w:tcW w:w="1385" w:type="dxa"/>
          </w:tcPr>
          <w:p>
            <w:pPr>
              <w:pStyle w:val="TableParagraph"/>
              <w:jc w:val="right"/>
              <w:rPr>
                <w:sz w:val="24"/>
              </w:rPr>
            </w:pPr>
            <w:r>
              <w:rPr>
                <w:sz w:val="24"/>
              </w:rPr>
              <w:t>61 </w:t>
            </w:r>
          </w:p>
        </w:tc>
        <w:tc>
          <w:tcPr>
            <w:tcW w:w="3827" w:type="dxa"/>
          </w:tcPr>
          <w:p>
            <w:pPr>
              <w:pStyle w:val="TableParagraph"/>
              <w:ind w:left="1352" w:right="1224"/>
              <w:rPr>
                <w:sz w:val="24"/>
              </w:rPr>
            </w:pPr>
            <w:r>
              <w:rPr>
                <w:sz w:val="24"/>
              </w:rPr>
              <w:t>新时代证券 </w:t>
            </w:r>
          </w:p>
        </w:tc>
        <w:tc>
          <w:tcPr>
            <w:tcW w:w="3313" w:type="dxa"/>
          </w:tcPr>
          <w:p>
            <w:pPr>
              <w:pStyle w:val="TableParagraph"/>
              <w:ind w:right="1165"/>
              <w:jc w:val="right"/>
              <w:rPr>
                <w:sz w:val="24"/>
              </w:rPr>
            </w:pPr>
            <w:r>
              <w:rPr>
                <w:sz w:val="24"/>
              </w:rPr>
              <w:t>30,412 </w:t>
            </w:r>
          </w:p>
        </w:tc>
      </w:tr>
      <w:tr>
        <w:trPr>
          <w:trHeight w:val="311" w:hRule="atLeast"/>
        </w:trPr>
        <w:tc>
          <w:tcPr>
            <w:tcW w:w="1385" w:type="dxa"/>
          </w:tcPr>
          <w:p>
            <w:pPr>
              <w:pStyle w:val="TableParagraph"/>
              <w:jc w:val="right"/>
              <w:rPr>
                <w:sz w:val="24"/>
              </w:rPr>
            </w:pPr>
            <w:r>
              <w:rPr>
                <w:sz w:val="24"/>
              </w:rPr>
              <w:t>62 </w:t>
            </w:r>
          </w:p>
        </w:tc>
        <w:tc>
          <w:tcPr>
            <w:tcW w:w="3827" w:type="dxa"/>
          </w:tcPr>
          <w:p>
            <w:pPr>
              <w:pStyle w:val="TableParagraph"/>
              <w:ind w:left="1352" w:right="1224"/>
              <w:rPr>
                <w:sz w:val="24"/>
              </w:rPr>
            </w:pPr>
            <w:r>
              <w:rPr>
                <w:sz w:val="24"/>
              </w:rPr>
              <w:t>东海证券 </w:t>
            </w:r>
          </w:p>
        </w:tc>
        <w:tc>
          <w:tcPr>
            <w:tcW w:w="3313" w:type="dxa"/>
          </w:tcPr>
          <w:p>
            <w:pPr>
              <w:pStyle w:val="TableParagraph"/>
              <w:ind w:right="1165"/>
              <w:jc w:val="right"/>
              <w:rPr>
                <w:sz w:val="24"/>
              </w:rPr>
            </w:pPr>
            <w:r>
              <w:rPr>
                <w:sz w:val="24"/>
              </w:rPr>
              <w:t>28,969 </w:t>
            </w:r>
          </w:p>
        </w:tc>
      </w:tr>
      <w:tr>
        <w:trPr>
          <w:trHeight w:val="312" w:hRule="atLeast"/>
        </w:trPr>
        <w:tc>
          <w:tcPr>
            <w:tcW w:w="1385" w:type="dxa"/>
          </w:tcPr>
          <w:p>
            <w:pPr>
              <w:pStyle w:val="TableParagraph"/>
              <w:jc w:val="right"/>
              <w:rPr>
                <w:sz w:val="24"/>
              </w:rPr>
            </w:pPr>
            <w:r>
              <w:rPr>
                <w:sz w:val="24"/>
              </w:rPr>
              <w:t>63 </w:t>
            </w:r>
          </w:p>
        </w:tc>
        <w:tc>
          <w:tcPr>
            <w:tcW w:w="3827" w:type="dxa"/>
          </w:tcPr>
          <w:p>
            <w:pPr>
              <w:pStyle w:val="TableParagraph"/>
              <w:ind w:left="1352" w:right="1224"/>
              <w:rPr>
                <w:sz w:val="24"/>
              </w:rPr>
            </w:pPr>
            <w:r>
              <w:rPr>
                <w:sz w:val="24"/>
              </w:rPr>
              <w:t>长城国瑞 </w:t>
            </w:r>
          </w:p>
        </w:tc>
        <w:tc>
          <w:tcPr>
            <w:tcW w:w="3313" w:type="dxa"/>
          </w:tcPr>
          <w:p>
            <w:pPr>
              <w:pStyle w:val="TableParagraph"/>
              <w:ind w:right="1165"/>
              <w:jc w:val="right"/>
              <w:rPr>
                <w:sz w:val="24"/>
              </w:rPr>
            </w:pPr>
            <w:r>
              <w:rPr>
                <w:sz w:val="24"/>
              </w:rPr>
              <w:t>28,863 </w:t>
            </w:r>
          </w:p>
        </w:tc>
      </w:tr>
      <w:tr>
        <w:trPr>
          <w:trHeight w:val="311" w:hRule="atLeast"/>
        </w:trPr>
        <w:tc>
          <w:tcPr>
            <w:tcW w:w="1385" w:type="dxa"/>
          </w:tcPr>
          <w:p>
            <w:pPr>
              <w:pStyle w:val="TableParagraph"/>
              <w:jc w:val="right"/>
              <w:rPr>
                <w:sz w:val="24"/>
              </w:rPr>
            </w:pPr>
            <w:r>
              <w:rPr>
                <w:sz w:val="24"/>
              </w:rPr>
              <w:t>64 </w:t>
            </w:r>
          </w:p>
        </w:tc>
        <w:tc>
          <w:tcPr>
            <w:tcW w:w="3827" w:type="dxa"/>
          </w:tcPr>
          <w:p>
            <w:pPr>
              <w:pStyle w:val="TableParagraph"/>
              <w:ind w:left="1352" w:right="1224"/>
              <w:rPr>
                <w:sz w:val="24"/>
              </w:rPr>
            </w:pPr>
            <w:r>
              <w:rPr>
                <w:sz w:val="24"/>
              </w:rPr>
              <w:t>华龙证券 </w:t>
            </w:r>
          </w:p>
        </w:tc>
        <w:tc>
          <w:tcPr>
            <w:tcW w:w="3313" w:type="dxa"/>
          </w:tcPr>
          <w:p>
            <w:pPr>
              <w:pStyle w:val="TableParagraph"/>
              <w:ind w:right="1165"/>
              <w:jc w:val="right"/>
              <w:rPr>
                <w:sz w:val="24"/>
              </w:rPr>
            </w:pPr>
            <w:r>
              <w:rPr>
                <w:sz w:val="24"/>
              </w:rPr>
              <w:t>28,304 </w:t>
            </w:r>
          </w:p>
        </w:tc>
      </w:tr>
      <w:tr>
        <w:trPr>
          <w:trHeight w:val="311" w:hRule="atLeast"/>
        </w:trPr>
        <w:tc>
          <w:tcPr>
            <w:tcW w:w="1385" w:type="dxa"/>
          </w:tcPr>
          <w:p>
            <w:pPr>
              <w:pStyle w:val="TableParagraph"/>
              <w:jc w:val="right"/>
              <w:rPr>
                <w:sz w:val="24"/>
              </w:rPr>
            </w:pPr>
            <w:r>
              <w:rPr>
                <w:sz w:val="24"/>
              </w:rPr>
              <w:t>65 </w:t>
            </w:r>
          </w:p>
        </w:tc>
        <w:tc>
          <w:tcPr>
            <w:tcW w:w="3827" w:type="dxa"/>
          </w:tcPr>
          <w:p>
            <w:pPr>
              <w:pStyle w:val="TableParagraph"/>
              <w:ind w:left="1352" w:right="1224"/>
              <w:rPr>
                <w:sz w:val="24"/>
              </w:rPr>
            </w:pPr>
            <w:r>
              <w:rPr>
                <w:sz w:val="24"/>
              </w:rPr>
              <w:t>联储证券 </w:t>
            </w:r>
          </w:p>
        </w:tc>
        <w:tc>
          <w:tcPr>
            <w:tcW w:w="3313" w:type="dxa"/>
          </w:tcPr>
          <w:p>
            <w:pPr>
              <w:pStyle w:val="TableParagraph"/>
              <w:ind w:right="1165"/>
              <w:jc w:val="right"/>
              <w:rPr>
                <w:sz w:val="24"/>
              </w:rPr>
            </w:pPr>
            <w:r>
              <w:rPr>
                <w:sz w:val="24"/>
              </w:rPr>
              <w:t>25,986 </w:t>
            </w:r>
          </w:p>
        </w:tc>
      </w:tr>
      <w:tr>
        <w:trPr>
          <w:trHeight w:val="313" w:hRule="atLeast"/>
        </w:trPr>
        <w:tc>
          <w:tcPr>
            <w:tcW w:w="1385" w:type="dxa"/>
          </w:tcPr>
          <w:p>
            <w:pPr>
              <w:pStyle w:val="TableParagraph"/>
              <w:spacing w:before="2"/>
              <w:jc w:val="right"/>
              <w:rPr>
                <w:sz w:val="24"/>
              </w:rPr>
            </w:pPr>
            <w:r>
              <w:rPr>
                <w:sz w:val="24"/>
              </w:rPr>
              <w:t>66 </w:t>
            </w:r>
          </w:p>
        </w:tc>
        <w:tc>
          <w:tcPr>
            <w:tcW w:w="3827" w:type="dxa"/>
          </w:tcPr>
          <w:p>
            <w:pPr>
              <w:pStyle w:val="TableParagraph"/>
              <w:spacing w:before="2"/>
              <w:ind w:left="1352" w:right="1224"/>
              <w:rPr>
                <w:sz w:val="24"/>
              </w:rPr>
            </w:pPr>
            <w:r>
              <w:rPr>
                <w:sz w:val="24"/>
              </w:rPr>
              <w:t>五矿证券 </w:t>
            </w:r>
          </w:p>
        </w:tc>
        <w:tc>
          <w:tcPr>
            <w:tcW w:w="3313" w:type="dxa"/>
          </w:tcPr>
          <w:p>
            <w:pPr>
              <w:pStyle w:val="TableParagraph"/>
              <w:spacing w:before="2"/>
              <w:ind w:right="1165"/>
              <w:jc w:val="right"/>
              <w:rPr>
                <w:sz w:val="24"/>
              </w:rPr>
            </w:pPr>
            <w:r>
              <w:rPr>
                <w:sz w:val="24"/>
              </w:rPr>
              <w:t>25,537 </w:t>
            </w:r>
          </w:p>
        </w:tc>
      </w:tr>
      <w:tr>
        <w:trPr>
          <w:trHeight w:val="311" w:hRule="atLeast"/>
        </w:trPr>
        <w:tc>
          <w:tcPr>
            <w:tcW w:w="1385" w:type="dxa"/>
          </w:tcPr>
          <w:p>
            <w:pPr>
              <w:pStyle w:val="TableParagraph"/>
              <w:jc w:val="right"/>
              <w:rPr>
                <w:sz w:val="24"/>
              </w:rPr>
            </w:pPr>
            <w:r>
              <w:rPr>
                <w:sz w:val="24"/>
              </w:rPr>
              <w:t>67 </w:t>
            </w:r>
          </w:p>
        </w:tc>
        <w:tc>
          <w:tcPr>
            <w:tcW w:w="3827" w:type="dxa"/>
          </w:tcPr>
          <w:p>
            <w:pPr>
              <w:pStyle w:val="TableParagraph"/>
              <w:ind w:left="1352" w:right="1224"/>
              <w:rPr>
                <w:sz w:val="24"/>
              </w:rPr>
            </w:pPr>
            <w:r>
              <w:rPr>
                <w:sz w:val="24"/>
              </w:rPr>
              <w:t>粤开证券 </w:t>
            </w:r>
          </w:p>
        </w:tc>
        <w:tc>
          <w:tcPr>
            <w:tcW w:w="3313" w:type="dxa"/>
          </w:tcPr>
          <w:p>
            <w:pPr>
              <w:pStyle w:val="TableParagraph"/>
              <w:ind w:right="1165"/>
              <w:jc w:val="right"/>
              <w:rPr>
                <w:sz w:val="24"/>
              </w:rPr>
            </w:pPr>
            <w:r>
              <w:rPr>
                <w:sz w:val="24"/>
              </w:rPr>
              <w:t>24,765 </w:t>
            </w:r>
          </w:p>
        </w:tc>
      </w:tr>
      <w:tr>
        <w:trPr>
          <w:trHeight w:val="311" w:hRule="atLeast"/>
        </w:trPr>
        <w:tc>
          <w:tcPr>
            <w:tcW w:w="1385" w:type="dxa"/>
          </w:tcPr>
          <w:p>
            <w:pPr>
              <w:pStyle w:val="TableParagraph"/>
              <w:jc w:val="right"/>
              <w:rPr>
                <w:sz w:val="24"/>
              </w:rPr>
            </w:pPr>
            <w:r>
              <w:rPr>
                <w:sz w:val="24"/>
              </w:rPr>
              <w:t>68 </w:t>
            </w:r>
          </w:p>
        </w:tc>
        <w:tc>
          <w:tcPr>
            <w:tcW w:w="3827" w:type="dxa"/>
          </w:tcPr>
          <w:p>
            <w:pPr>
              <w:pStyle w:val="TableParagraph"/>
              <w:ind w:left="1352" w:right="1224"/>
              <w:rPr>
                <w:sz w:val="24"/>
              </w:rPr>
            </w:pPr>
            <w:r>
              <w:rPr>
                <w:sz w:val="24"/>
              </w:rPr>
              <w:t>德邦证券 </w:t>
            </w:r>
          </w:p>
        </w:tc>
        <w:tc>
          <w:tcPr>
            <w:tcW w:w="3313" w:type="dxa"/>
          </w:tcPr>
          <w:p>
            <w:pPr>
              <w:pStyle w:val="TableParagraph"/>
              <w:ind w:right="1165"/>
              <w:jc w:val="right"/>
              <w:rPr>
                <w:sz w:val="24"/>
              </w:rPr>
            </w:pPr>
            <w:r>
              <w:rPr>
                <w:sz w:val="24"/>
              </w:rPr>
              <w:t>24,427 </w:t>
            </w:r>
          </w:p>
        </w:tc>
      </w:tr>
      <w:tr>
        <w:trPr>
          <w:trHeight w:val="311" w:hRule="atLeast"/>
        </w:trPr>
        <w:tc>
          <w:tcPr>
            <w:tcW w:w="1385" w:type="dxa"/>
          </w:tcPr>
          <w:p>
            <w:pPr>
              <w:pStyle w:val="TableParagraph"/>
              <w:jc w:val="right"/>
              <w:rPr>
                <w:sz w:val="24"/>
              </w:rPr>
            </w:pPr>
            <w:r>
              <w:rPr>
                <w:sz w:val="24"/>
              </w:rPr>
              <w:t>69 </w:t>
            </w:r>
          </w:p>
        </w:tc>
        <w:tc>
          <w:tcPr>
            <w:tcW w:w="3827" w:type="dxa"/>
          </w:tcPr>
          <w:p>
            <w:pPr>
              <w:pStyle w:val="TableParagraph"/>
              <w:ind w:left="1352" w:right="1224"/>
              <w:rPr>
                <w:sz w:val="24"/>
              </w:rPr>
            </w:pPr>
            <w:r>
              <w:rPr>
                <w:sz w:val="24"/>
              </w:rPr>
              <w:t>华鑫证券 </w:t>
            </w:r>
          </w:p>
        </w:tc>
        <w:tc>
          <w:tcPr>
            <w:tcW w:w="3313" w:type="dxa"/>
          </w:tcPr>
          <w:p>
            <w:pPr>
              <w:pStyle w:val="TableParagraph"/>
              <w:ind w:right="1165"/>
              <w:jc w:val="right"/>
              <w:rPr>
                <w:sz w:val="24"/>
              </w:rPr>
            </w:pPr>
            <w:r>
              <w:rPr>
                <w:sz w:val="24"/>
              </w:rPr>
              <w:t>24,357 </w:t>
            </w:r>
          </w:p>
        </w:tc>
      </w:tr>
      <w:tr>
        <w:trPr>
          <w:trHeight w:val="311" w:hRule="atLeast"/>
        </w:trPr>
        <w:tc>
          <w:tcPr>
            <w:tcW w:w="1385" w:type="dxa"/>
          </w:tcPr>
          <w:p>
            <w:pPr>
              <w:pStyle w:val="TableParagraph"/>
              <w:jc w:val="right"/>
              <w:rPr>
                <w:sz w:val="24"/>
              </w:rPr>
            </w:pPr>
            <w:r>
              <w:rPr>
                <w:sz w:val="24"/>
              </w:rPr>
              <w:t>70 </w:t>
            </w:r>
          </w:p>
        </w:tc>
        <w:tc>
          <w:tcPr>
            <w:tcW w:w="3827" w:type="dxa"/>
          </w:tcPr>
          <w:p>
            <w:pPr>
              <w:pStyle w:val="TableParagraph"/>
              <w:ind w:left="1352" w:right="1224"/>
              <w:rPr>
                <w:sz w:val="24"/>
              </w:rPr>
            </w:pPr>
            <w:r>
              <w:rPr>
                <w:sz w:val="24"/>
              </w:rPr>
              <w:t>开源证券 </w:t>
            </w:r>
          </w:p>
        </w:tc>
        <w:tc>
          <w:tcPr>
            <w:tcW w:w="3313" w:type="dxa"/>
          </w:tcPr>
          <w:p>
            <w:pPr>
              <w:pStyle w:val="TableParagraph"/>
              <w:ind w:right="1165"/>
              <w:jc w:val="right"/>
              <w:rPr>
                <w:sz w:val="24"/>
              </w:rPr>
            </w:pPr>
            <w:r>
              <w:rPr>
                <w:sz w:val="24"/>
              </w:rPr>
              <w:t>22,804 </w:t>
            </w:r>
          </w:p>
        </w:tc>
      </w:tr>
      <w:tr>
        <w:trPr>
          <w:trHeight w:val="311" w:hRule="atLeast"/>
        </w:trPr>
        <w:tc>
          <w:tcPr>
            <w:tcW w:w="1385" w:type="dxa"/>
          </w:tcPr>
          <w:p>
            <w:pPr>
              <w:pStyle w:val="TableParagraph"/>
              <w:jc w:val="right"/>
              <w:rPr>
                <w:sz w:val="24"/>
              </w:rPr>
            </w:pPr>
            <w:r>
              <w:rPr>
                <w:sz w:val="24"/>
              </w:rPr>
              <w:t>71 </w:t>
            </w:r>
          </w:p>
        </w:tc>
        <w:tc>
          <w:tcPr>
            <w:tcW w:w="3827" w:type="dxa"/>
          </w:tcPr>
          <w:p>
            <w:pPr>
              <w:pStyle w:val="TableParagraph"/>
              <w:ind w:left="1352" w:right="1224"/>
              <w:rPr>
                <w:sz w:val="24"/>
              </w:rPr>
            </w:pPr>
            <w:r>
              <w:rPr>
                <w:sz w:val="24"/>
              </w:rPr>
              <w:t>国开证券 </w:t>
            </w:r>
          </w:p>
        </w:tc>
        <w:tc>
          <w:tcPr>
            <w:tcW w:w="3313" w:type="dxa"/>
          </w:tcPr>
          <w:p>
            <w:pPr>
              <w:pStyle w:val="TableParagraph"/>
              <w:ind w:right="1165"/>
              <w:jc w:val="right"/>
              <w:rPr>
                <w:sz w:val="24"/>
              </w:rPr>
            </w:pPr>
            <w:r>
              <w:rPr>
                <w:sz w:val="24"/>
              </w:rPr>
              <w:t>22,344 </w:t>
            </w:r>
          </w:p>
        </w:tc>
      </w:tr>
      <w:tr>
        <w:trPr>
          <w:trHeight w:val="313" w:hRule="atLeast"/>
        </w:trPr>
        <w:tc>
          <w:tcPr>
            <w:tcW w:w="1385" w:type="dxa"/>
          </w:tcPr>
          <w:p>
            <w:pPr>
              <w:pStyle w:val="TableParagraph"/>
              <w:spacing w:before="2"/>
              <w:jc w:val="right"/>
              <w:rPr>
                <w:sz w:val="24"/>
              </w:rPr>
            </w:pPr>
            <w:r>
              <w:rPr>
                <w:sz w:val="24"/>
              </w:rPr>
              <w:t>72 </w:t>
            </w:r>
          </w:p>
        </w:tc>
        <w:tc>
          <w:tcPr>
            <w:tcW w:w="3827" w:type="dxa"/>
          </w:tcPr>
          <w:p>
            <w:pPr>
              <w:pStyle w:val="TableParagraph"/>
              <w:spacing w:before="2"/>
              <w:ind w:left="1352" w:right="1224"/>
              <w:rPr>
                <w:sz w:val="24"/>
              </w:rPr>
            </w:pPr>
            <w:r>
              <w:rPr>
                <w:sz w:val="24"/>
              </w:rPr>
              <w:t>华林证券 </w:t>
            </w:r>
          </w:p>
        </w:tc>
        <w:tc>
          <w:tcPr>
            <w:tcW w:w="3313" w:type="dxa"/>
          </w:tcPr>
          <w:p>
            <w:pPr>
              <w:pStyle w:val="TableParagraph"/>
              <w:spacing w:before="2"/>
              <w:ind w:right="1165"/>
              <w:jc w:val="right"/>
              <w:rPr>
                <w:sz w:val="24"/>
              </w:rPr>
            </w:pPr>
            <w:r>
              <w:rPr>
                <w:sz w:val="24"/>
              </w:rPr>
              <w:t>20,258 </w:t>
            </w:r>
          </w:p>
        </w:tc>
      </w:tr>
      <w:tr>
        <w:trPr>
          <w:trHeight w:val="311" w:hRule="atLeast"/>
        </w:trPr>
        <w:tc>
          <w:tcPr>
            <w:tcW w:w="1385" w:type="dxa"/>
          </w:tcPr>
          <w:p>
            <w:pPr>
              <w:pStyle w:val="TableParagraph"/>
              <w:jc w:val="right"/>
              <w:rPr>
                <w:sz w:val="24"/>
              </w:rPr>
            </w:pPr>
            <w:r>
              <w:rPr>
                <w:sz w:val="24"/>
              </w:rPr>
              <w:t>73 </w:t>
            </w:r>
          </w:p>
        </w:tc>
        <w:tc>
          <w:tcPr>
            <w:tcW w:w="3827" w:type="dxa"/>
          </w:tcPr>
          <w:p>
            <w:pPr>
              <w:pStyle w:val="TableParagraph"/>
              <w:ind w:left="1352" w:right="1224"/>
              <w:rPr>
                <w:sz w:val="24"/>
              </w:rPr>
            </w:pPr>
            <w:r>
              <w:rPr>
                <w:sz w:val="24"/>
              </w:rPr>
              <w:t>中邮证券 </w:t>
            </w:r>
          </w:p>
        </w:tc>
        <w:tc>
          <w:tcPr>
            <w:tcW w:w="3313" w:type="dxa"/>
          </w:tcPr>
          <w:p>
            <w:pPr>
              <w:pStyle w:val="TableParagraph"/>
              <w:ind w:right="1165"/>
              <w:jc w:val="right"/>
              <w:rPr>
                <w:sz w:val="24"/>
              </w:rPr>
            </w:pPr>
            <w:r>
              <w:rPr>
                <w:sz w:val="24"/>
              </w:rPr>
              <w:t>20,230 </w:t>
            </w:r>
          </w:p>
        </w:tc>
      </w:tr>
      <w:tr>
        <w:trPr>
          <w:trHeight w:val="311" w:hRule="atLeast"/>
        </w:trPr>
        <w:tc>
          <w:tcPr>
            <w:tcW w:w="1385" w:type="dxa"/>
          </w:tcPr>
          <w:p>
            <w:pPr>
              <w:pStyle w:val="TableParagraph"/>
              <w:jc w:val="right"/>
              <w:rPr>
                <w:sz w:val="24"/>
              </w:rPr>
            </w:pPr>
            <w:r>
              <w:rPr>
                <w:sz w:val="24"/>
              </w:rPr>
              <w:t>74 </w:t>
            </w:r>
          </w:p>
        </w:tc>
        <w:tc>
          <w:tcPr>
            <w:tcW w:w="3827" w:type="dxa"/>
          </w:tcPr>
          <w:p>
            <w:pPr>
              <w:pStyle w:val="TableParagraph"/>
              <w:ind w:left="1352" w:right="1224"/>
              <w:rPr>
                <w:sz w:val="24"/>
              </w:rPr>
            </w:pPr>
            <w:r>
              <w:rPr>
                <w:sz w:val="24"/>
              </w:rPr>
              <w:t>中山证券 </w:t>
            </w:r>
          </w:p>
        </w:tc>
        <w:tc>
          <w:tcPr>
            <w:tcW w:w="3313" w:type="dxa"/>
          </w:tcPr>
          <w:p>
            <w:pPr>
              <w:pStyle w:val="TableParagraph"/>
              <w:ind w:right="1165"/>
              <w:jc w:val="right"/>
              <w:rPr>
                <w:sz w:val="24"/>
              </w:rPr>
            </w:pPr>
            <w:r>
              <w:rPr>
                <w:sz w:val="24"/>
              </w:rPr>
              <w:t>18,898 </w:t>
            </w:r>
          </w:p>
        </w:tc>
      </w:tr>
      <w:tr>
        <w:trPr>
          <w:trHeight w:val="312" w:hRule="atLeast"/>
        </w:trPr>
        <w:tc>
          <w:tcPr>
            <w:tcW w:w="1385" w:type="dxa"/>
          </w:tcPr>
          <w:p>
            <w:pPr>
              <w:pStyle w:val="TableParagraph"/>
              <w:jc w:val="right"/>
              <w:rPr>
                <w:sz w:val="24"/>
              </w:rPr>
            </w:pPr>
            <w:r>
              <w:rPr>
                <w:sz w:val="24"/>
              </w:rPr>
              <w:t>75 </w:t>
            </w:r>
          </w:p>
        </w:tc>
        <w:tc>
          <w:tcPr>
            <w:tcW w:w="3827" w:type="dxa"/>
          </w:tcPr>
          <w:p>
            <w:pPr>
              <w:pStyle w:val="TableParagraph"/>
              <w:ind w:left="1352" w:right="1224"/>
              <w:rPr>
                <w:sz w:val="24"/>
              </w:rPr>
            </w:pPr>
            <w:r>
              <w:rPr>
                <w:sz w:val="24"/>
              </w:rPr>
              <w:t>英大证券 </w:t>
            </w:r>
          </w:p>
        </w:tc>
        <w:tc>
          <w:tcPr>
            <w:tcW w:w="3313" w:type="dxa"/>
          </w:tcPr>
          <w:p>
            <w:pPr>
              <w:pStyle w:val="TableParagraph"/>
              <w:ind w:right="1165"/>
              <w:jc w:val="right"/>
              <w:rPr>
                <w:sz w:val="24"/>
              </w:rPr>
            </w:pPr>
            <w:r>
              <w:rPr>
                <w:sz w:val="24"/>
              </w:rPr>
              <w:t>17,268 </w:t>
            </w:r>
          </w:p>
        </w:tc>
      </w:tr>
      <w:tr>
        <w:trPr>
          <w:trHeight w:val="311" w:hRule="atLeast"/>
        </w:trPr>
        <w:tc>
          <w:tcPr>
            <w:tcW w:w="1385" w:type="dxa"/>
          </w:tcPr>
          <w:p>
            <w:pPr>
              <w:pStyle w:val="TableParagraph"/>
              <w:jc w:val="right"/>
              <w:rPr>
                <w:sz w:val="24"/>
              </w:rPr>
            </w:pPr>
            <w:r>
              <w:rPr>
                <w:sz w:val="24"/>
              </w:rPr>
              <w:t>76 </w:t>
            </w:r>
          </w:p>
        </w:tc>
        <w:tc>
          <w:tcPr>
            <w:tcW w:w="3827" w:type="dxa"/>
          </w:tcPr>
          <w:p>
            <w:pPr>
              <w:pStyle w:val="TableParagraph"/>
              <w:ind w:left="1352" w:right="1224"/>
              <w:rPr>
                <w:sz w:val="24"/>
              </w:rPr>
            </w:pPr>
            <w:r>
              <w:rPr>
                <w:sz w:val="24"/>
              </w:rPr>
              <w:t>中天证券 </w:t>
            </w:r>
          </w:p>
        </w:tc>
        <w:tc>
          <w:tcPr>
            <w:tcW w:w="3313" w:type="dxa"/>
          </w:tcPr>
          <w:p>
            <w:pPr>
              <w:pStyle w:val="TableParagraph"/>
              <w:ind w:right="1165"/>
              <w:jc w:val="right"/>
              <w:rPr>
                <w:sz w:val="24"/>
              </w:rPr>
            </w:pPr>
            <w:r>
              <w:rPr>
                <w:sz w:val="24"/>
              </w:rPr>
              <w:t>16,376 </w:t>
            </w:r>
          </w:p>
        </w:tc>
      </w:tr>
      <w:tr>
        <w:trPr>
          <w:trHeight w:val="311" w:hRule="atLeast"/>
        </w:trPr>
        <w:tc>
          <w:tcPr>
            <w:tcW w:w="1385" w:type="dxa"/>
          </w:tcPr>
          <w:p>
            <w:pPr>
              <w:pStyle w:val="TableParagraph"/>
              <w:jc w:val="right"/>
              <w:rPr>
                <w:sz w:val="24"/>
              </w:rPr>
            </w:pPr>
            <w:r>
              <w:rPr>
                <w:sz w:val="24"/>
              </w:rPr>
              <w:t>77 </w:t>
            </w:r>
          </w:p>
        </w:tc>
        <w:tc>
          <w:tcPr>
            <w:tcW w:w="3827" w:type="dxa"/>
          </w:tcPr>
          <w:p>
            <w:pPr>
              <w:pStyle w:val="TableParagraph"/>
              <w:ind w:left="1352" w:right="1224"/>
              <w:rPr>
                <w:sz w:val="24"/>
              </w:rPr>
            </w:pPr>
            <w:r>
              <w:rPr>
                <w:sz w:val="24"/>
              </w:rPr>
              <w:t>国融证券 </w:t>
            </w:r>
          </w:p>
        </w:tc>
        <w:tc>
          <w:tcPr>
            <w:tcW w:w="3313" w:type="dxa"/>
          </w:tcPr>
          <w:p>
            <w:pPr>
              <w:pStyle w:val="TableParagraph"/>
              <w:ind w:right="1165"/>
              <w:jc w:val="right"/>
              <w:rPr>
                <w:sz w:val="24"/>
              </w:rPr>
            </w:pPr>
            <w:r>
              <w:rPr>
                <w:sz w:val="24"/>
              </w:rPr>
              <w:t>14,498 </w:t>
            </w:r>
          </w:p>
        </w:tc>
      </w:tr>
      <w:tr>
        <w:trPr>
          <w:trHeight w:val="313" w:hRule="atLeast"/>
        </w:trPr>
        <w:tc>
          <w:tcPr>
            <w:tcW w:w="1385" w:type="dxa"/>
          </w:tcPr>
          <w:p>
            <w:pPr>
              <w:pStyle w:val="TableParagraph"/>
              <w:spacing w:before="2"/>
              <w:jc w:val="right"/>
              <w:rPr>
                <w:sz w:val="24"/>
              </w:rPr>
            </w:pPr>
            <w:r>
              <w:rPr>
                <w:sz w:val="24"/>
              </w:rPr>
              <w:t>78 </w:t>
            </w:r>
          </w:p>
        </w:tc>
        <w:tc>
          <w:tcPr>
            <w:tcW w:w="3827" w:type="dxa"/>
          </w:tcPr>
          <w:p>
            <w:pPr>
              <w:pStyle w:val="TableParagraph"/>
              <w:spacing w:before="2"/>
              <w:ind w:left="1352" w:right="1224"/>
              <w:rPr>
                <w:sz w:val="24"/>
              </w:rPr>
            </w:pPr>
            <w:r>
              <w:rPr>
                <w:sz w:val="24"/>
              </w:rPr>
              <w:t>华宝证券 </w:t>
            </w:r>
          </w:p>
        </w:tc>
        <w:tc>
          <w:tcPr>
            <w:tcW w:w="3313" w:type="dxa"/>
          </w:tcPr>
          <w:p>
            <w:pPr>
              <w:pStyle w:val="TableParagraph"/>
              <w:spacing w:before="2"/>
              <w:ind w:right="1165"/>
              <w:jc w:val="right"/>
              <w:rPr>
                <w:sz w:val="24"/>
              </w:rPr>
            </w:pPr>
            <w:r>
              <w:rPr>
                <w:sz w:val="24"/>
              </w:rPr>
              <w:t>12,812 </w:t>
            </w:r>
          </w:p>
        </w:tc>
      </w:tr>
      <w:tr>
        <w:trPr>
          <w:trHeight w:val="311" w:hRule="atLeast"/>
        </w:trPr>
        <w:tc>
          <w:tcPr>
            <w:tcW w:w="1385" w:type="dxa"/>
          </w:tcPr>
          <w:p>
            <w:pPr>
              <w:pStyle w:val="TableParagraph"/>
              <w:jc w:val="right"/>
              <w:rPr>
                <w:sz w:val="24"/>
              </w:rPr>
            </w:pPr>
            <w:r>
              <w:rPr>
                <w:sz w:val="24"/>
              </w:rPr>
              <w:t>79 </w:t>
            </w:r>
          </w:p>
        </w:tc>
        <w:tc>
          <w:tcPr>
            <w:tcW w:w="3827" w:type="dxa"/>
          </w:tcPr>
          <w:p>
            <w:pPr>
              <w:pStyle w:val="TableParagraph"/>
              <w:ind w:left="1352" w:right="1224"/>
              <w:rPr>
                <w:sz w:val="24"/>
              </w:rPr>
            </w:pPr>
            <w:r>
              <w:rPr>
                <w:sz w:val="24"/>
              </w:rPr>
              <w:t>华金证券 </w:t>
            </w:r>
          </w:p>
        </w:tc>
        <w:tc>
          <w:tcPr>
            <w:tcW w:w="3313" w:type="dxa"/>
          </w:tcPr>
          <w:p>
            <w:pPr>
              <w:pStyle w:val="TableParagraph"/>
              <w:ind w:right="1165"/>
              <w:jc w:val="right"/>
              <w:rPr>
                <w:sz w:val="24"/>
              </w:rPr>
            </w:pPr>
            <w:r>
              <w:rPr>
                <w:sz w:val="24"/>
              </w:rPr>
              <w:t>12,688 </w:t>
            </w:r>
          </w:p>
        </w:tc>
      </w:tr>
      <w:tr>
        <w:trPr>
          <w:trHeight w:val="311" w:hRule="atLeast"/>
        </w:trPr>
        <w:tc>
          <w:tcPr>
            <w:tcW w:w="1385" w:type="dxa"/>
          </w:tcPr>
          <w:p>
            <w:pPr>
              <w:pStyle w:val="TableParagraph"/>
              <w:jc w:val="right"/>
              <w:rPr>
                <w:sz w:val="24"/>
              </w:rPr>
            </w:pPr>
            <w:r>
              <w:rPr>
                <w:sz w:val="24"/>
              </w:rPr>
              <w:t>80 </w:t>
            </w:r>
          </w:p>
        </w:tc>
        <w:tc>
          <w:tcPr>
            <w:tcW w:w="3827" w:type="dxa"/>
          </w:tcPr>
          <w:p>
            <w:pPr>
              <w:pStyle w:val="TableParagraph"/>
              <w:ind w:left="1352" w:right="1224"/>
              <w:rPr>
                <w:sz w:val="24"/>
              </w:rPr>
            </w:pPr>
            <w:r>
              <w:rPr>
                <w:sz w:val="24"/>
              </w:rPr>
              <w:t>万和证券 </w:t>
            </w:r>
          </w:p>
        </w:tc>
        <w:tc>
          <w:tcPr>
            <w:tcW w:w="3313" w:type="dxa"/>
          </w:tcPr>
          <w:p>
            <w:pPr>
              <w:pStyle w:val="TableParagraph"/>
              <w:ind w:right="1165"/>
              <w:jc w:val="right"/>
              <w:rPr>
                <w:sz w:val="24"/>
              </w:rPr>
            </w:pPr>
            <w:r>
              <w:rPr>
                <w:sz w:val="24"/>
              </w:rPr>
              <w:t>12,335 </w:t>
            </w:r>
          </w:p>
        </w:tc>
      </w:tr>
      <w:tr>
        <w:trPr>
          <w:trHeight w:val="311" w:hRule="atLeast"/>
        </w:trPr>
        <w:tc>
          <w:tcPr>
            <w:tcW w:w="1385" w:type="dxa"/>
          </w:tcPr>
          <w:p>
            <w:pPr>
              <w:pStyle w:val="TableParagraph"/>
              <w:jc w:val="right"/>
              <w:rPr>
                <w:sz w:val="24"/>
              </w:rPr>
            </w:pPr>
            <w:r>
              <w:rPr>
                <w:sz w:val="24"/>
              </w:rPr>
              <w:t>81 </w:t>
            </w:r>
          </w:p>
        </w:tc>
        <w:tc>
          <w:tcPr>
            <w:tcW w:w="3827" w:type="dxa"/>
          </w:tcPr>
          <w:p>
            <w:pPr>
              <w:pStyle w:val="TableParagraph"/>
              <w:ind w:left="1352" w:right="1224"/>
              <w:rPr>
                <w:sz w:val="24"/>
              </w:rPr>
            </w:pPr>
            <w:r>
              <w:rPr>
                <w:sz w:val="24"/>
              </w:rPr>
              <w:t>大通证券 </w:t>
            </w:r>
          </w:p>
        </w:tc>
        <w:tc>
          <w:tcPr>
            <w:tcW w:w="3313" w:type="dxa"/>
          </w:tcPr>
          <w:p>
            <w:pPr>
              <w:pStyle w:val="TableParagraph"/>
              <w:ind w:right="1165"/>
              <w:jc w:val="right"/>
              <w:rPr>
                <w:sz w:val="24"/>
              </w:rPr>
            </w:pPr>
            <w:r>
              <w:rPr>
                <w:sz w:val="24"/>
              </w:rPr>
              <w:t>11,942 </w:t>
            </w:r>
          </w:p>
        </w:tc>
      </w:tr>
    </w:tbl>
    <w:p>
      <w:pPr>
        <w:spacing w:after="0"/>
        <w:jc w:val="right"/>
        <w:rPr>
          <w:sz w:val="24"/>
        </w:rPr>
        <w:sectPr>
          <w:pgSz w:w="11910" w:h="16840"/>
          <w:pgMar w:header="0" w:footer="1122" w:top="1420" w:bottom="132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3827"/>
        <w:gridCol w:w="3313"/>
      </w:tblGrid>
      <w:tr>
        <w:trPr>
          <w:trHeight w:val="311" w:hRule="atLeast"/>
        </w:trPr>
        <w:tc>
          <w:tcPr>
            <w:tcW w:w="1385" w:type="dxa"/>
          </w:tcPr>
          <w:p>
            <w:pPr>
              <w:pStyle w:val="TableParagraph"/>
              <w:jc w:val="right"/>
              <w:rPr>
                <w:sz w:val="24"/>
              </w:rPr>
            </w:pPr>
            <w:r>
              <w:rPr>
                <w:sz w:val="24"/>
              </w:rPr>
              <w:t>82 </w:t>
            </w:r>
          </w:p>
        </w:tc>
        <w:tc>
          <w:tcPr>
            <w:tcW w:w="3827" w:type="dxa"/>
          </w:tcPr>
          <w:p>
            <w:pPr>
              <w:pStyle w:val="TableParagraph"/>
              <w:ind w:right="1302"/>
              <w:jc w:val="right"/>
              <w:rPr>
                <w:sz w:val="24"/>
              </w:rPr>
            </w:pPr>
            <w:r>
              <w:rPr>
                <w:sz w:val="24"/>
              </w:rPr>
              <w:t>银泰证券 </w:t>
            </w:r>
          </w:p>
        </w:tc>
        <w:tc>
          <w:tcPr>
            <w:tcW w:w="3313" w:type="dxa"/>
          </w:tcPr>
          <w:p>
            <w:pPr>
              <w:pStyle w:val="TableParagraph"/>
              <w:ind w:left="489" w:right="362"/>
              <w:rPr>
                <w:sz w:val="24"/>
              </w:rPr>
            </w:pPr>
            <w:r>
              <w:rPr>
                <w:sz w:val="24"/>
              </w:rPr>
              <w:t>10,260 </w:t>
            </w:r>
          </w:p>
        </w:tc>
      </w:tr>
      <w:tr>
        <w:trPr>
          <w:trHeight w:val="312" w:hRule="atLeast"/>
        </w:trPr>
        <w:tc>
          <w:tcPr>
            <w:tcW w:w="1385" w:type="dxa"/>
          </w:tcPr>
          <w:p>
            <w:pPr>
              <w:pStyle w:val="TableParagraph"/>
              <w:jc w:val="right"/>
              <w:rPr>
                <w:sz w:val="24"/>
              </w:rPr>
            </w:pPr>
            <w:r>
              <w:rPr>
                <w:sz w:val="24"/>
              </w:rPr>
              <w:t>83 </w:t>
            </w:r>
          </w:p>
        </w:tc>
        <w:tc>
          <w:tcPr>
            <w:tcW w:w="3827" w:type="dxa"/>
          </w:tcPr>
          <w:p>
            <w:pPr>
              <w:pStyle w:val="TableParagraph"/>
              <w:ind w:right="1302"/>
              <w:jc w:val="right"/>
              <w:rPr>
                <w:sz w:val="24"/>
              </w:rPr>
            </w:pPr>
            <w:r>
              <w:rPr>
                <w:sz w:val="24"/>
              </w:rPr>
              <w:t>世纪证券 </w:t>
            </w:r>
          </w:p>
        </w:tc>
        <w:tc>
          <w:tcPr>
            <w:tcW w:w="3313" w:type="dxa"/>
          </w:tcPr>
          <w:p>
            <w:pPr>
              <w:pStyle w:val="TableParagraph"/>
              <w:ind w:left="489" w:right="362"/>
              <w:rPr>
                <w:sz w:val="24"/>
              </w:rPr>
            </w:pPr>
            <w:r>
              <w:rPr>
                <w:sz w:val="24"/>
              </w:rPr>
              <w:t>9,461 </w:t>
            </w:r>
          </w:p>
        </w:tc>
      </w:tr>
      <w:tr>
        <w:trPr>
          <w:trHeight w:val="311" w:hRule="atLeast"/>
        </w:trPr>
        <w:tc>
          <w:tcPr>
            <w:tcW w:w="1385" w:type="dxa"/>
          </w:tcPr>
          <w:p>
            <w:pPr>
              <w:pStyle w:val="TableParagraph"/>
              <w:jc w:val="right"/>
              <w:rPr>
                <w:sz w:val="24"/>
              </w:rPr>
            </w:pPr>
            <w:r>
              <w:rPr>
                <w:sz w:val="24"/>
              </w:rPr>
              <w:t>84 </w:t>
            </w:r>
          </w:p>
        </w:tc>
        <w:tc>
          <w:tcPr>
            <w:tcW w:w="3827" w:type="dxa"/>
          </w:tcPr>
          <w:p>
            <w:pPr>
              <w:pStyle w:val="TableParagraph"/>
              <w:ind w:right="1302"/>
              <w:jc w:val="right"/>
              <w:rPr>
                <w:sz w:val="24"/>
              </w:rPr>
            </w:pPr>
            <w:r>
              <w:rPr>
                <w:sz w:val="24"/>
              </w:rPr>
              <w:t>大同证券 </w:t>
            </w:r>
          </w:p>
        </w:tc>
        <w:tc>
          <w:tcPr>
            <w:tcW w:w="3313" w:type="dxa"/>
          </w:tcPr>
          <w:p>
            <w:pPr>
              <w:pStyle w:val="TableParagraph"/>
              <w:ind w:left="489" w:right="362"/>
              <w:rPr>
                <w:sz w:val="24"/>
              </w:rPr>
            </w:pPr>
            <w:r>
              <w:rPr>
                <w:sz w:val="24"/>
              </w:rPr>
              <w:t>9,336 </w:t>
            </w:r>
          </w:p>
        </w:tc>
      </w:tr>
      <w:tr>
        <w:trPr>
          <w:trHeight w:val="313" w:hRule="atLeast"/>
        </w:trPr>
        <w:tc>
          <w:tcPr>
            <w:tcW w:w="1385" w:type="dxa"/>
          </w:tcPr>
          <w:p>
            <w:pPr>
              <w:pStyle w:val="TableParagraph"/>
              <w:spacing w:before="2"/>
              <w:jc w:val="right"/>
              <w:rPr>
                <w:sz w:val="24"/>
              </w:rPr>
            </w:pPr>
            <w:r>
              <w:rPr>
                <w:sz w:val="24"/>
              </w:rPr>
              <w:t>85 </w:t>
            </w:r>
          </w:p>
        </w:tc>
        <w:tc>
          <w:tcPr>
            <w:tcW w:w="3827" w:type="dxa"/>
          </w:tcPr>
          <w:p>
            <w:pPr>
              <w:pStyle w:val="TableParagraph"/>
              <w:spacing w:before="2"/>
              <w:ind w:right="1302"/>
              <w:jc w:val="right"/>
              <w:rPr>
                <w:sz w:val="24"/>
              </w:rPr>
            </w:pPr>
            <w:r>
              <w:rPr>
                <w:sz w:val="24"/>
              </w:rPr>
              <w:t>宏信证券 </w:t>
            </w:r>
          </w:p>
        </w:tc>
        <w:tc>
          <w:tcPr>
            <w:tcW w:w="3313" w:type="dxa"/>
          </w:tcPr>
          <w:p>
            <w:pPr>
              <w:pStyle w:val="TableParagraph"/>
              <w:spacing w:before="2"/>
              <w:ind w:left="489" w:right="362"/>
              <w:rPr>
                <w:sz w:val="24"/>
              </w:rPr>
            </w:pPr>
            <w:r>
              <w:rPr>
                <w:sz w:val="24"/>
              </w:rPr>
              <w:t>9,077 </w:t>
            </w:r>
          </w:p>
        </w:tc>
      </w:tr>
      <w:tr>
        <w:trPr>
          <w:trHeight w:val="311" w:hRule="atLeast"/>
        </w:trPr>
        <w:tc>
          <w:tcPr>
            <w:tcW w:w="1385" w:type="dxa"/>
          </w:tcPr>
          <w:p>
            <w:pPr>
              <w:pStyle w:val="TableParagraph"/>
              <w:jc w:val="right"/>
              <w:rPr>
                <w:sz w:val="24"/>
              </w:rPr>
            </w:pPr>
            <w:r>
              <w:rPr>
                <w:sz w:val="24"/>
              </w:rPr>
              <w:t>86 </w:t>
            </w:r>
          </w:p>
        </w:tc>
        <w:tc>
          <w:tcPr>
            <w:tcW w:w="3827" w:type="dxa"/>
          </w:tcPr>
          <w:p>
            <w:pPr>
              <w:pStyle w:val="TableParagraph"/>
              <w:ind w:right="1302"/>
              <w:jc w:val="right"/>
              <w:rPr>
                <w:sz w:val="24"/>
              </w:rPr>
            </w:pPr>
            <w:r>
              <w:rPr>
                <w:sz w:val="24"/>
              </w:rPr>
              <w:t>九州证券 </w:t>
            </w:r>
          </w:p>
        </w:tc>
        <w:tc>
          <w:tcPr>
            <w:tcW w:w="3313" w:type="dxa"/>
          </w:tcPr>
          <w:p>
            <w:pPr>
              <w:pStyle w:val="TableParagraph"/>
              <w:ind w:left="489" w:right="362"/>
              <w:rPr>
                <w:sz w:val="24"/>
              </w:rPr>
            </w:pPr>
            <w:r>
              <w:rPr>
                <w:sz w:val="24"/>
              </w:rPr>
              <w:t>7,851 </w:t>
            </w:r>
          </w:p>
        </w:tc>
      </w:tr>
      <w:tr>
        <w:trPr>
          <w:trHeight w:val="311" w:hRule="atLeast"/>
        </w:trPr>
        <w:tc>
          <w:tcPr>
            <w:tcW w:w="1385" w:type="dxa"/>
          </w:tcPr>
          <w:p>
            <w:pPr>
              <w:pStyle w:val="TableParagraph"/>
              <w:jc w:val="right"/>
              <w:rPr>
                <w:sz w:val="24"/>
              </w:rPr>
            </w:pPr>
            <w:r>
              <w:rPr>
                <w:sz w:val="24"/>
              </w:rPr>
              <w:t>87 </w:t>
            </w:r>
          </w:p>
        </w:tc>
        <w:tc>
          <w:tcPr>
            <w:tcW w:w="3827" w:type="dxa"/>
          </w:tcPr>
          <w:p>
            <w:pPr>
              <w:pStyle w:val="TableParagraph"/>
              <w:ind w:right="1302"/>
              <w:jc w:val="right"/>
              <w:rPr>
                <w:sz w:val="24"/>
              </w:rPr>
            </w:pPr>
            <w:r>
              <w:rPr>
                <w:sz w:val="24"/>
              </w:rPr>
              <w:t>爱建证券 </w:t>
            </w:r>
          </w:p>
        </w:tc>
        <w:tc>
          <w:tcPr>
            <w:tcW w:w="3313" w:type="dxa"/>
          </w:tcPr>
          <w:p>
            <w:pPr>
              <w:pStyle w:val="TableParagraph"/>
              <w:ind w:left="489" w:right="362"/>
              <w:rPr>
                <w:sz w:val="24"/>
              </w:rPr>
            </w:pPr>
            <w:r>
              <w:rPr>
                <w:sz w:val="24"/>
              </w:rPr>
              <w:t>7,781 </w:t>
            </w:r>
          </w:p>
        </w:tc>
      </w:tr>
      <w:tr>
        <w:trPr>
          <w:trHeight w:val="311" w:hRule="atLeast"/>
        </w:trPr>
        <w:tc>
          <w:tcPr>
            <w:tcW w:w="1385" w:type="dxa"/>
          </w:tcPr>
          <w:p>
            <w:pPr>
              <w:pStyle w:val="TableParagraph"/>
              <w:jc w:val="right"/>
              <w:rPr>
                <w:sz w:val="24"/>
              </w:rPr>
            </w:pPr>
            <w:r>
              <w:rPr>
                <w:sz w:val="24"/>
              </w:rPr>
              <w:t>88 </w:t>
            </w:r>
          </w:p>
        </w:tc>
        <w:tc>
          <w:tcPr>
            <w:tcW w:w="3827" w:type="dxa"/>
          </w:tcPr>
          <w:p>
            <w:pPr>
              <w:pStyle w:val="TableParagraph"/>
              <w:ind w:right="1302"/>
              <w:jc w:val="right"/>
              <w:rPr>
                <w:sz w:val="24"/>
              </w:rPr>
            </w:pPr>
            <w:r>
              <w:rPr>
                <w:sz w:val="24"/>
              </w:rPr>
              <w:t>申港证券 </w:t>
            </w:r>
          </w:p>
        </w:tc>
        <w:tc>
          <w:tcPr>
            <w:tcW w:w="3313" w:type="dxa"/>
          </w:tcPr>
          <w:p>
            <w:pPr>
              <w:pStyle w:val="TableParagraph"/>
              <w:ind w:left="489" w:right="362"/>
              <w:rPr>
                <w:sz w:val="24"/>
              </w:rPr>
            </w:pPr>
            <w:r>
              <w:rPr>
                <w:sz w:val="24"/>
              </w:rPr>
              <w:t>6,760 </w:t>
            </w:r>
          </w:p>
        </w:tc>
      </w:tr>
      <w:tr>
        <w:trPr>
          <w:trHeight w:val="311" w:hRule="atLeast"/>
        </w:trPr>
        <w:tc>
          <w:tcPr>
            <w:tcW w:w="1385" w:type="dxa"/>
          </w:tcPr>
          <w:p>
            <w:pPr>
              <w:pStyle w:val="TableParagraph"/>
              <w:jc w:val="right"/>
              <w:rPr>
                <w:sz w:val="24"/>
              </w:rPr>
            </w:pPr>
            <w:r>
              <w:rPr>
                <w:sz w:val="24"/>
              </w:rPr>
              <w:t>89 </w:t>
            </w:r>
          </w:p>
        </w:tc>
        <w:tc>
          <w:tcPr>
            <w:tcW w:w="3827" w:type="dxa"/>
          </w:tcPr>
          <w:p>
            <w:pPr>
              <w:pStyle w:val="TableParagraph"/>
              <w:ind w:right="1302"/>
              <w:jc w:val="right"/>
              <w:rPr>
                <w:sz w:val="24"/>
              </w:rPr>
            </w:pPr>
            <w:r>
              <w:rPr>
                <w:sz w:val="24"/>
              </w:rPr>
              <w:t>川财证券 </w:t>
            </w:r>
          </w:p>
        </w:tc>
        <w:tc>
          <w:tcPr>
            <w:tcW w:w="3313" w:type="dxa"/>
          </w:tcPr>
          <w:p>
            <w:pPr>
              <w:pStyle w:val="TableParagraph"/>
              <w:ind w:left="489" w:right="362"/>
              <w:rPr>
                <w:sz w:val="24"/>
              </w:rPr>
            </w:pPr>
            <w:r>
              <w:rPr>
                <w:sz w:val="24"/>
              </w:rPr>
              <w:t>1,496 </w:t>
            </w:r>
          </w:p>
        </w:tc>
      </w:tr>
      <w:tr>
        <w:trPr>
          <w:trHeight w:val="311" w:hRule="atLeast"/>
        </w:trPr>
        <w:tc>
          <w:tcPr>
            <w:tcW w:w="1385" w:type="dxa"/>
          </w:tcPr>
          <w:p>
            <w:pPr>
              <w:pStyle w:val="TableParagraph"/>
              <w:jc w:val="right"/>
              <w:rPr>
                <w:sz w:val="24"/>
              </w:rPr>
            </w:pPr>
            <w:r>
              <w:rPr>
                <w:sz w:val="24"/>
              </w:rPr>
              <w:t>90 </w:t>
            </w:r>
          </w:p>
        </w:tc>
        <w:tc>
          <w:tcPr>
            <w:tcW w:w="3827" w:type="dxa"/>
          </w:tcPr>
          <w:p>
            <w:pPr>
              <w:pStyle w:val="TableParagraph"/>
              <w:ind w:right="1302"/>
              <w:jc w:val="right"/>
              <w:rPr>
                <w:sz w:val="24"/>
              </w:rPr>
            </w:pPr>
            <w:r>
              <w:rPr>
                <w:sz w:val="24"/>
              </w:rPr>
              <w:t>北京高华 </w:t>
            </w:r>
          </w:p>
        </w:tc>
        <w:tc>
          <w:tcPr>
            <w:tcW w:w="3313" w:type="dxa"/>
          </w:tcPr>
          <w:p>
            <w:pPr>
              <w:pStyle w:val="TableParagraph"/>
              <w:ind w:left="489" w:right="362"/>
              <w:rPr>
                <w:sz w:val="24"/>
              </w:rPr>
            </w:pPr>
            <w:r>
              <w:rPr>
                <w:sz w:val="24"/>
              </w:rPr>
              <w:t>395 </w:t>
            </w:r>
          </w:p>
        </w:tc>
      </w:tr>
      <w:tr>
        <w:trPr>
          <w:trHeight w:val="314" w:hRule="atLeast"/>
        </w:trPr>
        <w:tc>
          <w:tcPr>
            <w:tcW w:w="1385" w:type="dxa"/>
          </w:tcPr>
          <w:p>
            <w:pPr>
              <w:pStyle w:val="TableParagraph"/>
              <w:spacing w:before="2"/>
              <w:jc w:val="right"/>
              <w:rPr>
                <w:sz w:val="24"/>
              </w:rPr>
            </w:pPr>
            <w:r>
              <w:rPr>
                <w:sz w:val="24"/>
              </w:rPr>
              <w:t>91 </w:t>
            </w:r>
          </w:p>
        </w:tc>
        <w:tc>
          <w:tcPr>
            <w:tcW w:w="3827" w:type="dxa"/>
          </w:tcPr>
          <w:p>
            <w:pPr>
              <w:pStyle w:val="TableParagraph"/>
              <w:spacing w:before="2"/>
              <w:ind w:right="1302"/>
              <w:jc w:val="right"/>
              <w:rPr>
                <w:sz w:val="24"/>
              </w:rPr>
            </w:pPr>
            <w:r>
              <w:rPr>
                <w:sz w:val="24"/>
              </w:rPr>
              <w:t>网信证券 </w:t>
            </w:r>
          </w:p>
        </w:tc>
        <w:tc>
          <w:tcPr>
            <w:tcW w:w="3313" w:type="dxa"/>
          </w:tcPr>
          <w:p>
            <w:pPr>
              <w:pStyle w:val="TableParagraph"/>
              <w:spacing w:before="2"/>
              <w:ind w:left="489" w:right="362"/>
              <w:rPr>
                <w:sz w:val="24"/>
              </w:rPr>
            </w:pPr>
            <w:r>
              <w:rPr>
                <w:sz w:val="24"/>
              </w:rPr>
              <w:t>316 </w:t>
            </w:r>
          </w:p>
        </w:tc>
      </w:tr>
      <w:tr>
        <w:trPr>
          <w:trHeight w:val="311" w:hRule="atLeast"/>
        </w:trPr>
        <w:tc>
          <w:tcPr>
            <w:tcW w:w="1385" w:type="dxa"/>
          </w:tcPr>
          <w:p>
            <w:pPr>
              <w:pStyle w:val="TableParagraph"/>
              <w:jc w:val="right"/>
              <w:rPr>
                <w:sz w:val="24"/>
              </w:rPr>
            </w:pPr>
            <w:r>
              <w:rPr>
                <w:sz w:val="24"/>
              </w:rPr>
              <w:t>92 </w:t>
            </w:r>
          </w:p>
        </w:tc>
        <w:tc>
          <w:tcPr>
            <w:tcW w:w="3827" w:type="dxa"/>
          </w:tcPr>
          <w:p>
            <w:pPr>
              <w:pStyle w:val="TableParagraph"/>
              <w:ind w:right="1302"/>
              <w:jc w:val="right"/>
              <w:rPr>
                <w:sz w:val="24"/>
              </w:rPr>
            </w:pPr>
            <w:r>
              <w:rPr>
                <w:sz w:val="24"/>
              </w:rPr>
              <w:t>东亚前海 </w:t>
            </w:r>
          </w:p>
        </w:tc>
        <w:tc>
          <w:tcPr>
            <w:tcW w:w="3313" w:type="dxa"/>
          </w:tcPr>
          <w:p>
            <w:pPr>
              <w:pStyle w:val="TableParagraph"/>
              <w:ind w:left="489" w:right="362"/>
              <w:rPr>
                <w:sz w:val="24"/>
              </w:rPr>
            </w:pPr>
            <w:r>
              <w:rPr>
                <w:sz w:val="24"/>
              </w:rPr>
              <w:t>124 </w:t>
            </w:r>
          </w:p>
        </w:tc>
      </w:tr>
      <w:tr>
        <w:trPr>
          <w:trHeight w:val="311" w:hRule="atLeast"/>
        </w:trPr>
        <w:tc>
          <w:tcPr>
            <w:tcW w:w="1385" w:type="dxa"/>
          </w:tcPr>
          <w:p>
            <w:pPr>
              <w:pStyle w:val="TableParagraph"/>
              <w:jc w:val="right"/>
              <w:rPr>
                <w:sz w:val="24"/>
              </w:rPr>
            </w:pPr>
            <w:r>
              <w:rPr>
                <w:sz w:val="24"/>
              </w:rPr>
              <w:t>93 </w:t>
            </w:r>
          </w:p>
        </w:tc>
        <w:tc>
          <w:tcPr>
            <w:tcW w:w="3827" w:type="dxa"/>
          </w:tcPr>
          <w:p>
            <w:pPr>
              <w:pStyle w:val="TableParagraph"/>
              <w:ind w:right="1302"/>
              <w:jc w:val="right"/>
              <w:rPr>
                <w:sz w:val="24"/>
              </w:rPr>
            </w:pPr>
            <w:r>
              <w:rPr>
                <w:sz w:val="24"/>
              </w:rPr>
              <w:t>瑞银证券 </w:t>
            </w:r>
          </w:p>
        </w:tc>
        <w:tc>
          <w:tcPr>
            <w:tcW w:w="3313" w:type="dxa"/>
          </w:tcPr>
          <w:p>
            <w:pPr>
              <w:pStyle w:val="TableParagraph"/>
              <w:ind w:left="489" w:right="362"/>
              <w:rPr>
                <w:sz w:val="24"/>
              </w:rPr>
            </w:pPr>
            <w:r>
              <w:rPr>
                <w:sz w:val="24"/>
              </w:rPr>
              <w:t>55 </w:t>
            </w:r>
          </w:p>
        </w:tc>
      </w:tr>
      <w:tr>
        <w:trPr>
          <w:trHeight w:val="311" w:hRule="atLeast"/>
        </w:trPr>
        <w:tc>
          <w:tcPr>
            <w:tcW w:w="1385" w:type="dxa"/>
          </w:tcPr>
          <w:p>
            <w:pPr>
              <w:pStyle w:val="TableParagraph"/>
              <w:jc w:val="right"/>
              <w:rPr>
                <w:sz w:val="24"/>
              </w:rPr>
            </w:pPr>
            <w:r>
              <w:rPr>
                <w:sz w:val="24"/>
              </w:rPr>
              <w:t>94 </w:t>
            </w:r>
          </w:p>
        </w:tc>
        <w:tc>
          <w:tcPr>
            <w:tcW w:w="3827" w:type="dxa"/>
          </w:tcPr>
          <w:p>
            <w:pPr>
              <w:pStyle w:val="TableParagraph"/>
              <w:ind w:right="1302"/>
              <w:jc w:val="right"/>
              <w:rPr>
                <w:sz w:val="24"/>
              </w:rPr>
            </w:pPr>
            <w:r>
              <w:rPr>
                <w:sz w:val="24"/>
              </w:rPr>
              <w:t>中天国富 </w:t>
            </w:r>
          </w:p>
        </w:tc>
        <w:tc>
          <w:tcPr>
            <w:tcW w:w="3313" w:type="dxa"/>
          </w:tcPr>
          <w:p>
            <w:pPr>
              <w:pStyle w:val="TableParagraph"/>
              <w:ind w:left="489" w:right="362"/>
              <w:rPr>
                <w:sz w:val="24"/>
              </w:rPr>
            </w:pPr>
            <w:r>
              <w:rPr>
                <w:sz w:val="24"/>
              </w:rPr>
              <w:t>4 </w:t>
            </w:r>
          </w:p>
        </w:tc>
      </w:tr>
    </w:tbl>
    <w:p>
      <w:pPr>
        <w:pStyle w:val="BodyText"/>
        <w:rPr>
          <w:sz w:val="20"/>
        </w:rPr>
      </w:pPr>
    </w:p>
    <w:p>
      <w:pPr>
        <w:pStyle w:val="BodyText"/>
        <w:spacing w:before="7"/>
        <w:rPr>
          <w:sz w:val="18"/>
        </w:rPr>
      </w:pPr>
    </w:p>
    <w:p>
      <w:pPr>
        <w:pStyle w:val="ListParagraph"/>
        <w:numPr>
          <w:ilvl w:val="0"/>
          <w:numId w:val="1"/>
        </w:numPr>
        <w:tabs>
          <w:tab w:pos="1644" w:val="left" w:leader="none"/>
        </w:tabs>
        <w:spacing w:line="538" w:lineRule="exact" w:before="0" w:after="0"/>
        <w:ind w:left="1643" w:right="0" w:hanging="485"/>
        <w:jc w:val="left"/>
        <w:rPr>
          <w:b/>
          <w:sz w:val="32"/>
        </w:rPr>
      </w:pPr>
      <w:r>
        <w:rPr>
          <w:b/>
          <w:spacing w:val="-3"/>
          <w:sz w:val="32"/>
        </w:rPr>
        <w:t>证券公司 </w:t>
      </w:r>
      <w:r>
        <w:rPr>
          <w:b/>
          <w:sz w:val="32"/>
        </w:rPr>
        <w:t>2019</w:t>
      </w:r>
      <w:r>
        <w:rPr>
          <w:b/>
          <w:spacing w:val="-3"/>
          <w:sz w:val="32"/>
        </w:rPr>
        <w:t> 年度融资融券业务利息收入排名</w:t>
      </w:r>
    </w:p>
    <w:p>
      <w:pPr>
        <w:spacing w:before="118"/>
        <w:ind w:left="0" w:right="217" w:firstLine="0"/>
        <w:jc w:val="right"/>
        <w:rPr>
          <w:rFonts w:ascii="Microsoft JhengHei" w:eastAsia="Microsoft JhengHei" w:hint="eastAsia"/>
          <w:b/>
          <w:sz w:val="24"/>
        </w:rPr>
      </w:pPr>
      <w:r>
        <w:rPr>
          <w:rFonts w:ascii="Microsoft JhengHei" w:eastAsia="Microsoft JhengHei" w:hint="eastAsia"/>
          <w:b/>
          <w:sz w:val="24"/>
        </w:rPr>
        <w:t>单位：万元</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3827"/>
        <w:gridCol w:w="3313"/>
      </w:tblGrid>
      <w:tr>
        <w:trPr>
          <w:trHeight w:val="311" w:hRule="atLeast"/>
        </w:trPr>
        <w:tc>
          <w:tcPr>
            <w:tcW w:w="1385" w:type="dxa"/>
          </w:tcPr>
          <w:p>
            <w:pPr>
              <w:pStyle w:val="TableParagraph"/>
              <w:ind w:left="491" w:right="362"/>
              <w:rPr>
                <w:b/>
                <w:sz w:val="24"/>
              </w:rPr>
            </w:pPr>
            <w:r>
              <w:rPr>
                <w:b/>
                <w:sz w:val="24"/>
              </w:rPr>
              <w:t>序号</w:t>
            </w:r>
            <w:r>
              <w:rPr>
                <w:b/>
                <w:w w:val="99"/>
                <w:sz w:val="24"/>
              </w:rPr>
              <w:t> </w:t>
            </w:r>
          </w:p>
        </w:tc>
        <w:tc>
          <w:tcPr>
            <w:tcW w:w="3827" w:type="dxa"/>
          </w:tcPr>
          <w:p>
            <w:pPr>
              <w:pStyle w:val="TableParagraph"/>
              <w:ind w:right="1299"/>
              <w:jc w:val="right"/>
              <w:rPr>
                <w:b/>
                <w:sz w:val="24"/>
              </w:rPr>
            </w:pPr>
            <w:r>
              <w:rPr>
                <w:b/>
                <w:sz w:val="24"/>
              </w:rPr>
              <w:t>证券公司</w:t>
            </w:r>
            <w:r>
              <w:rPr>
                <w:b/>
                <w:w w:val="99"/>
                <w:sz w:val="24"/>
              </w:rPr>
              <w:t> </w:t>
            </w:r>
          </w:p>
        </w:tc>
        <w:tc>
          <w:tcPr>
            <w:tcW w:w="3313" w:type="dxa"/>
          </w:tcPr>
          <w:p>
            <w:pPr>
              <w:pStyle w:val="TableParagraph"/>
              <w:ind w:left="489" w:right="362"/>
              <w:rPr>
                <w:b/>
                <w:sz w:val="24"/>
              </w:rPr>
            </w:pPr>
            <w:r>
              <w:rPr>
                <w:b/>
                <w:sz w:val="24"/>
              </w:rPr>
              <w:t>融资融券业务利息收入</w:t>
            </w:r>
            <w:r>
              <w:rPr>
                <w:b/>
                <w:w w:val="99"/>
                <w:sz w:val="24"/>
              </w:rPr>
              <w:t> </w:t>
            </w:r>
          </w:p>
        </w:tc>
      </w:tr>
      <w:tr>
        <w:trPr>
          <w:trHeight w:val="314" w:hRule="atLeast"/>
        </w:trPr>
        <w:tc>
          <w:tcPr>
            <w:tcW w:w="1385" w:type="dxa"/>
          </w:tcPr>
          <w:p>
            <w:pPr>
              <w:pStyle w:val="TableParagraph"/>
              <w:spacing w:line="294" w:lineRule="exact"/>
              <w:ind w:left="488" w:right="362"/>
              <w:rPr>
                <w:sz w:val="24"/>
              </w:rPr>
            </w:pPr>
            <w:r>
              <w:rPr>
                <w:sz w:val="24"/>
              </w:rPr>
              <w:t>1 </w:t>
            </w:r>
          </w:p>
        </w:tc>
        <w:tc>
          <w:tcPr>
            <w:tcW w:w="3827" w:type="dxa"/>
          </w:tcPr>
          <w:p>
            <w:pPr>
              <w:pStyle w:val="TableParagraph"/>
              <w:spacing w:line="294" w:lineRule="exact"/>
              <w:ind w:right="1302"/>
              <w:jc w:val="right"/>
              <w:rPr>
                <w:sz w:val="24"/>
              </w:rPr>
            </w:pPr>
            <w:r>
              <w:rPr>
                <w:sz w:val="24"/>
              </w:rPr>
              <w:t>中信证券 </w:t>
            </w:r>
          </w:p>
        </w:tc>
        <w:tc>
          <w:tcPr>
            <w:tcW w:w="3313" w:type="dxa"/>
          </w:tcPr>
          <w:p>
            <w:pPr>
              <w:pStyle w:val="TableParagraph"/>
              <w:spacing w:line="294" w:lineRule="exact"/>
              <w:ind w:left="489" w:right="362"/>
              <w:rPr>
                <w:sz w:val="24"/>
              </w:rPr>
            </w:pPr>
            <w:r>
              <w:rPr>
                <w:sz w:val="24"/>
              </w:rPr>
              <w:t>432,697 </w:t>
            </w:r>
          </w:p>
        </w:tc>
      </w:tr>
      <w:tr>
        <w:trPr>
          <w:trHeight w:val="311" w:hRule="atLeast"/>
        </w:trPr>
        <w:tc>
          <w:tcPr>
            <w:tcW w:w="1385" w:type="dxa"/>
          </w:tcPr>
          <w:p>
            <w:pPr>
              <w:pStyle w:val="TableParagraph"/>
              <w:ind w:left="488" w:right="362"/>
              <w:rPr>
                <w:sz w:val="24"/>
              </w:rPr>
            </w:pPr>
            <w:r>
              <w:rPr>
                <w:sz w:val="24"/>
              </w:rPr>
              <w:t>2 </w:t>
            </w:r>
          </w:p>
        </w:tc>
        <w:tc>
          <w:tcPr>
            <w:tcW w:w="3827" w:type="dxa"/>
          </w:tcPr>
          <w:p>
            <w:pPr>
              <w:pStyle w:val="TableParagraph"/>
              <w:ind w:right="1302"/>
              <w:jc w:val="right"/>
              <w:rPr>
                <w:sz w:val="24"/>
              </w:rPr>
            </w:pPr>
            <w:r>
              <w:rPr>
                <w:sz w:val="24"/>
              </w:rPr>
              <w:t>国泰君安 </w:t>
            </w:r>
          </w:p>
        </w:tc>
        <w:tc>
          <w:tcPr>
            <w:tcW w:w="3313" w:type="dxa"/>
          </w:tcPr>
          <w:p>
            <w:pPr>
              <w:pStyle w:val="TableParagraph"/>
              <w:ind w:left="489" w:right="362"/>
              <w:rPr>
                <w:sz w:val="24"/>
              </w:rPr>
            </w:pPr>
            <w:r>
              <w:rPr>
                <w:sz w:val="24"/>
              </w:rPr>
              <w:t>408,298 </w:t>
            </w:r>
          </w:p>
        </w:tc>
      </w:tr>
      <w:tr>
        <w:trPr>
          <w:trHeight w:val="311" w:hRule="atLeast"/>
        </w:trPr>
        <w:tc>
          <w:tcPr>
            <w:tcW w:w="1385" w:type="dxa"/>
          </w:tcPr>
          <w:p>
            <w:pPr>
              <w:pStyle w:val="TableParagraph"/>
              <w:ind w:left="488" w:right="362"/>
              <w:rPr>
                <w:sz w:val="24"/>
              </w:rPr>
            </w:pPr>
            <w:r>
              <w:rPr>
                <w:sz w:val="24"/>
              </w:rPr>
              <w:t>3 </w:t>
            </w:r>
          </w:p>
        </w:tc>
        <w:tc>
          <w:tcPr>
            <w:tcW w:w="3827" w:type="dxa"/>
          </w:tcPr>
          <w:p>
            <w:pPr>
              <w:pStyle w:val="TableParagraph"/>
              <w:ind w:right="1302"/>
              <w:jc w:val="right"/>
              <w:rPr>
                <w:sz w:val="24"/>
              </w:rPr>
            </w:pPr>
            <w:r>
              <w:rPr>
                <w:sz w:val="24"/>
              </w:rPr>
              <w:t>华泰证券 </w:t>
            </w:r>
          </w:p>
        </w:tc>
        <w:tc>
          <w:tcPr>
            <w:tcW w:w="3313" w:type="dxa"/>
          </w:tcPr>
          <w:p>
            <w:pPr>
              <w:pStyle w:val="TableParagraph"/>
              <w:ind w:left="489" w:right="362"/>
              <w:rPr>
                <w:sz w:val="24"/>
              </w:rPr>
            </w:pPr>
            <w:r>
              <w:rPr>
                <w:sz w:val="24"/>
              </w:rPr>
              <w:t>395,312 </w:t>
            </w:r>
          </w:p>
        </w:tc>
      </w:tr>
      <w:tr>
        <w:trPr>
          <w:trHeight w:val="311" w:hRule="atLeast"/>
        </w:trPr>
        <w:tc>
          <w:tcPr>
            <w:tcW w:w="1385" w:type="dxa"/>
          </w:tcPr>
          <w:p>
            <w:pPr>
              <w:pStyle w:val="TableParagraph"/>
              <w:ind w:left="488" w:right="362"/>
              <w:rPr>
                <w:sz w:val="24"/>
              </w:rPr>
            </w:pPr>
            <w:r>
              <w:rPr>
                <w:sz w:val="24"/>
              </w:rPr>
              <w:t>4 </w:t>
            </w:r>
          </w:p>
        </w:tc>
        <w:tc>
          <w:tcPr>
            <w:tcW w:w="3827" w:type="dxa"/>
          </w:tcPr>
          <w:p>
            <w:pPr>
              <w:pStyle w:val="TableParagraph"/>
              <w:ind w:right="1302"/>
              <w:jc w:val="right"/>
              <w:rPr>
                <w:sz w:val="24"/>
              </w:rPr>
            </w:pPr>
            <w:r>
              <w:rPr>
                <w:sz w:val="24"/>
              </w:rPr>
              <w:t>银河证券 </w:t>
            </w:r>
          </w:p>
        </w:tc>
        <w:tc>
          <w:tcPr>
            <w:tcW w:w="3313" w:type="dxa"/>
          </w:tcPr>
          <w:p>
            <w:pPr>
              <w:pStyle w:val="TableParagraph"/>
              <w:ind w:left="489" w:right="362"/>
              <w:rPr>
                <w:sz w:val="24"/>
              </w:rPr>
            </w:pPr>
            <w:r>
              <w:rPr>
                <w:sz w:val="24"/>
              </w:rPr>
              <w:t>352,821 </w:t>
            </w:r>
          </w:p>
        </w:tc>
      </w:tr>
      <w:tr>
        <w:trPr>
          <w:trHeight w:val="311" w:hRule="atLeast"/>
        </w:trPr>
        <w:tc>
          <w:tcPr>
            <w:tcW w:w="1385" w:type="dxa"/>
          </w:tcPr>
          <w:p>
            <w:pPr>
              <w:pStyle w:val="TableParagraph"/>
              <w:ind w:left="488" w:right="362"/>
              <w:rPr>
                <w:sz w:val="24"/>
              </w:rPr>
            </w:pPr>
            <w:r>
              <w:rPr>
                <w:sz w:val="24"/>
              </w:rPr>
              <w:t>5 </w:t>
            </w:r>
          </w:p>
        </w:tc>
        <w:tc>
          <w:tcPr>
            <w:tcW w:w="3827" w:type="dxa"/>
          </w:tcPr>
          <w:p>
            <w:pPr>
              <w:pStyle w:val="TableParagraph"/>
              <w:ind w:right="1302"/>
              <w:jc w:val="right"/>
              <w:rPr>
                <w:sz w:val="24"/>
              </w:rPr>
            </w:pPr>
            <w:r>
              <w:rPr>
                <w:sz w:val="24"/>
              </w:rPr>
              <w:t>申万宏源 </w:t>
            </w:r>
          </w:p>
        </w:tc>
        <w:tc>
          <w:tcPr>
            <w:tcW w:w="3313" w:type="dxa"/>
          </w:tcPr>
          <w:p>
            <w:pPr>
              <w:pStyle w:val="TableParagraph"/>
              <w:ind w:left="489" w:right="362"/>
              <w:rPr>
                <w:sz w:val="24"/>
              </w:rPr>
            </w:pPr>
            <w:r>
              <w:rPr>
                <w:sz w:val="24"/>
              </w:rPr>
              <w:t>350,441 </w:t>
            </w:r>
          </w:p>
        </w:tc>
      </w:tr>
      <w:tr>
        <w:trPr>
          <w:trHeight w:val="311" w:hRule="atLeast"/>
        </w:trPr>
        <w:tc>
          <w:tcPr>
            <w:tcW w:w="1385" w:type="dxa"/>
          </w:tcPr>
          <w:p>
            <w:pPr>
              <w:pStyle w:val="TableParagraph"/>
              <w:ind w:left="488" w:right="362"/>
              <w:rPr>
                <w:sz w:val="24"/>
              </w:rPr>
            </w:pPr>
            <w:r>
              <w:rPr>
                <w:sz w:val="24"/>
              </w:rPr>
              <w:t>6 </w:t>
            </w:r>
          </w:p>
        </w:tc>
        <w:tc>
          <w:tcPr>
            <w:tcW w:w="3827" w:type="dxa"/>
          </w:tcPr>
          <w:p>
            <w:pPr>
              <w:pStyle w:val="TableParagraph"/>
              <w:ind w:right="1302"/>
              <w:jc w:val="right"/>
              <w:rPr>
                <w:sz w:val="24"/>
              </w:rPr>
            </w:pPr>
            <w:r>
              <w:rPr>
                <w:sz w:val="24"/>
              </w:rPr>
              <w:t>广发证券 </w:t>
            </w:r>
          </w:p>
        </w:tc>
        <w:tc>
          <w:tcPr>
            <w:tcW w:w="3313" w:type="dxa"/>
          </w:tcPr>
          <w:p>
            <w:pPr>
              <w:pStyle w:val="TableParagraph"/>
              <w:ind w:left="489" w:right="362"/>
              <w:rPr>
                <w:sz w:val="24"/>
              </w:rPr>
            </w:pPr>
            <w:r>
              <w:rPr>
                <w:sz w:val="24"/>
              </w:rPr>
              <w:t>337,303 </w:t>
            </w:r>
          </w:p>
        </w:tc>
      </w:tr>
      <w:tr>
        <w:trPr>
          <w:trHeight w:val="313" w:hRule="atLeast"/>
        </w:trPr>
        <w:tc>
          <w:tcPr>
            <w:tcW w:w="1385" w:type="dxa"/>
          </w:tcPr>
          <w:p>
            <w:pPr>
              <w:pStyle w:val="TableParagraph"/>
              <w:spacing w:line="294" w:lineRule="exact"/>
              <w:ind w:left="488" w:right="362"/>
              <w:rPr>
                <w:sz w:val="24"/>
              </w:rPr>
            </w:pPr>
            <w:r>
              <w:rPr>
                <w:sz w:val="24"/>
              </w:rPr>
              <w:t>7 </w:t>
            </w:r>
          </w:p>
        </w:tc>
        <w:tc>
          <w:tcPr>
            <w:tcW w:w="3827" w:type="dxa"/>
          </w:tcPr>
          <w:p>
            <w:pPr>
              <w:pStyle w:val="TableParagraph"/>
              <w:spacing w:line="294" w:lineRule="exact"/>
              <w:ind w:right="1302"/>
              <w:jc w:val="right"/>
              <w:rPr>
                <w:sz w:val="24"/>
              </w:rPr>
            </w:pPr>
            <w:r>
              <w:rPr>
                <w:sz w:val="24"/>
              </w:rPr>
              <w:t>招商证券 </w:t>
            </w:r>
          </w:p>
        </w:tc>
        <w:tc>
          <w:tcPr>
            <w:tcW w:w="3313" w:type="dxa"/>
          </w:tcPr>
          <w:p>
            <w:pPr>
              <w:pStyle w:val="TableParagraph"/>
              <w:spacing w:line="294" w:lineRule="exact"/>
              <w:ind w:left="489" w:right="362"/>
              <w:rPr>
                <w:sz w:val="24"/>
              </w:rPr>
            </w:pPr>
            <w:r>
              <w:rPr>
                <w:sz w:val="24"/>
              </w:rPr>
              <w:t>325,679 </w:t>
            </w:r>
          </w:p>
        </w:tc>
      </w:tr>
      <w:tr>
        <w:trPr>
          <w:trHeight w:val="311" w:hRule="atLeast"/>
        </w:trPr>
        <w:tc>
          <w:tcPr>
            <w:tcW w:w="1385" w:type="dxa"/>
          </w:tcPr>
          <w:p>
            <w:pPr>
              <w:pStyle w:val="TableParagraph"/>
              <w:ind w:left="488" w:right="362"/>
              <w:rPr>
                <w:sz w:val="24"/>
              </w:rPr>
            </w:pPr>
            <w:r>
              <w:rPr>
                <w:sz w:val="24"/>
              </w:rPr>
              <w:t>8 </w:t>
            </w:r>
          </w:p>
        </w:tc>
        <w:tc>
          <w:tcPr>
            <w:tcW w:w="3827" w:type="dxa"/>
          </w:tcPr>
          <w:p>
            <w:pPr>
              <w:pStyle w:val="TableParagraph"/>
              <w:ind w:right="1302"/>
              <w:jc w:val="right"/>
              <w:rPr>
                <w:sz w:val="24"/>
              </w:rPr>
            </w:pPr>
            <w:r>
              <w:rPr>
                <w:sz w:val="24"/>
              </w:rPr>
              <w:t>海通证券 </w:t>
            </w:r>
          </w:p>
        </w:tc>
        <w:tc>
          <w:tcPr>
            <w:tcW w:w="3313" w:type="dxa"/>
          </w:tcPr>
          <w:p>
            <w:pPr>
              <w:pStyle w:val="TableParagraph"/>
              <w:ind w:left="489" w:right="362"/>
              <w:rPr>
                <w:sz w:val="24"/>
              </w:rPr>
            </w:pPr>
            <w:r>
              <w:rPr>
                <w:sz w:val="24"/>
              </w:rPr>
              <w:t>267,132 </w:t>
            </w:r>
          </w:p>
        </w:tc>
      </w:tr>
      <w:tr>
        <w:trPr>
          <w:trHeight w:val="311" w:hRule="atLeast"/>
        </w:trPr>
        <w:tc>
          <w:tcPr>
            <w:tcW w:w="1385" w:type="dxa"/>
          </w:tcPr>
          <w:p>
            <w:pPr>
              <w:pStyle w:val="TableParagraph"/>
              <w:ind w:left="488" w:right="362"/>
              <w:rPr>
                <w:sz w:val="24"/>
              </w:rPr>
            </w:pPr>
            <w:r>
              <w:rPr>
                <w:sz w:val="24"/>
              </w:rPr>
              <w:t>9 </w:t>
            </w:r>
          </w:p>
        </w:tc>
        <w:tc>
          <w:tcPr>
            <w:tcW w:w="3827" w:type="dxa"/>
          </w:tcPr>
          <w:p>
            <w:pPr>
              <w:pStyle w:val="TableParagraph"/>
              <w:ind w:right="1302"/>
              <w:jc w:val="right"/>
              <w:rPr>
                <w:sz w:val="24"/>
              </w:rPr>
            </w:pPr>
            <w:r>
              <w:rPr>
                <w:sz w:val="24"/>
              </w:rPr>
              <w:t>国信证券 </w:t>
            </w:r>
          </w:p>
        </w:tc>
        <w:tc>
          <w:tcPr>
            <w:tcW w:w="3313" w:type="dxa"/>
          </w:tcPr>
          <w:p>
            <w:pPr>
              <w:pStyle w:val="TableParagraph"/>
              <w:ind w:left="489" w:right="362"/>
              <w:rPr>
                <w:sz w:val="24"/>
              </w:rPr>
            </w:pPr>
            <w:r>
              <w:rPr>
                <w:sz w:val="24"/>
              </w:rPr>
              <w:t>262,466 </w:t>
            </w:r>
          </w:p>
        </w:tc>
      </w:tr>
      <w:tr>
        <w:trPr>
          <w:trHeight w:val="311" w:hRule="atLeast"/>
        </w:trPr>
        <w:tc>
          <w:tcPr>
            <w:tcW w:w="1385" w:type="dxa"/>
          </w:tcPr>
          <w:p>
            <w:pPr>
              <w:pStyle w:val="TableParagraph"/>
              <w:ind w:left="488" w:right="362"/>
              <w:rPr>
                <w:sz w:val="24"/>
              </w:rPr>
            </w:pPr>
            <w:r>
              <w:rPr>
                <w:sz w:val="24"/>
              </w:rPr>
              <w:t>10 </w:t>
            </w:r>
          </w:p>
        </w:tc>
        <w:tc>
          <w:tcPr>
            <w:tcW w:w="3827" w:type="dxa"/>
          </w:tcPr>
          <w:p>
            <w:pPr>
              <w:pStyle w:val="TableParagraph"/>
              <w:ind w:right="1302"/>
              <w:jc w:val="right"/>
              <w:rPr>
                <w:sz w:val="24"/>
              </w:rPr>
            </w:pPr>
            <w:r>
              <w:rPr>
                <w:sz w:val="24"/>
              </w:rPr>
              <w:t>中信建投 </w:t>
            </w:r>
          </w:p>
        </w:tc>
        <w:tc>
          <w:tcPr>
            <w:tcW w:w="3313" w:type="dxa"/>
          </w:tcPr>
          <w:p>
            <w:pPr>
              <w:pStyle w:val="TableParagraph"/>
              <w:ind w:left="489" w:right="362"/>
              <w:rPr>
                <w:sz w:val="24"/>
              </w:rPr>
            </w:pPr>
            <w:r>
              <w:rPr>
                <w:sz w:val="24"/>
              </w:rPr>
              <w:t>190,684 </w:t>
            </w:r>
          </w:p>
        </w:tc>
      </w:tr>
      <w:tr>
        <w:trPr>
          <w:trHeight w:val="311" w:hRule="atLeast"/>
        </w:trPr>
        <w:tc>
          <w:tcPr>
            <w:tcW w:w="1385" w:type="dxa"/>
          </w:tcPr>
          <w:p>
            <w:pPr>
              <w:pStyle w:val="TableParagraph"/>
              <w:ind w:left="488" w:right="362"/>
              <w:rPr>
                <w:sz w:val="24"/>
              </w:rPr>
            </w:pPr>
            <w:r>
              <w:rPr>
                <w:sz w:val="24"/>
              </w:rPr>
              <w:t>11 </w:t>
            </w:r>
          </w:p>
        </w:tc>
        <w:tc>
          <w:tcPr>
            <w:tcW w:w="3827" w:type="dxa"/>
          </w:tcPr>
          <w:p>
            <w:pPr>
              <w:pStyle w:val="TableParagraph"/>
              <w:ind w:right="1302"/>
              <w:jc w:val="right"/>
              <w:rPr>
                <w:sz w:val="24"/>
              </w:rPr>
            </w:pPr>
            <w:r>
              <w:rPr>
                <w:sz w:val="24"/>
              </w:rPr>
              <w:t>光大证券 </w:t>
            </w:r>
          </w:p>
        </w:tc>
        <w:tc>
          <w:tcPr>
            <w:tcW w:w="3313" w:type="dxa"/>
          </w:tcPr>
          <w:p>
            <w:pPr>
              <w:pStyle w:val="TableParagraph"/>
              <w:ind w:left="489" w:right="362"/>
              <w:rPr>
                <w:sz w:val="24"/>
              </w:rPr>
            </w:pPr>
            <w:r>
              <w:rPr>
                <w:sz w:val="24"/>
              </w:rPr>
              <w:t>186,145 </w:t>
            </w:r>
          </w:p>
        </w:tc>
      </w:tr>
      <w:tr>
        <w:trPr>
          <w:trHeight w:val="311" w:hRule="atLeast"/>
        </w:trPr>
        <w:tc>
          <w:tcPr>
            <w:tcW w:w="1385" w:type="dxa"/>
          </w:tcPr>
          <w:p>
            <w:pPr>
              <w:pStyle w:val="TableParagraph"/>
              <w:ind w:left="488" w:right="362"/>
              <w:rPr>
                <w:sz w:val="24"/>
              </w:rPr>
            </w:pPr>
            <w:r>
              <w:rPr>
                <w:sz w:val="24"/>
              </w:rPr>
              <w:t>12 </w:t>
            </w:r>
          </w:p>
        </w:tc>
        <w:tc>
          <w:tcPr>
            <w:tcW w:w="3827" w:type="dxa"/>
          </w:tcPr>
          <w:p>
            <w:pPr>
              <w:pStyle w:val="TableParagraph"/>
              <w:ind w:right="1302"/>
              <w:jc w:val="right"/>
              <w:rPr>
                <w:sz w:val="24"/>
              </w:rPr>
            </w:pPr>
            <w:r>
              <w:rPr>
                <w:sz w:val="24"/>
              </w:rPr>
              <w:t>安信证券 </w:t>
            </w:r>
          </w:p>
        </w:tc>
        <w:tc>
          <w:tcPr>
            <w:tcW w:w="3313" w:type="dxa"/>
          </w:tcPr>
          <w:p>
            <w:pPr>
              <w:pStyle w:val="TableParagraph"/>
              <w:ind w:left="489" w:right="362"/>
              <w:rPr>
                <w:sz w:val="24"/>
              </w:rPr>
            </w:pPr>
            <w:r>
              <w:rPr>
                <w:sz w:val="24"/>
              </w:rPr>
              <w:t>182,990 </w:t>
            </w:r>
          </w:p>
        </w:tc>
      </w:tr>
      <w:tr>
        <w:trPr>
          <w:trHeight w:val="313" w:hRule="atLeast"/>
        </w:trPr>
        <w:tc>
          <w:tcPr>
            <w:tcW w:w="1385" w:type="dxa"/>
          </w:tcPr>
          <w:p>
            <w:pPr>
              <w:pStyle w:val="TableParagraph"/>
              <w:spacing w:line="294" w:lineRule="exact"/>
              <w:ind w:left="488" w:right="362"/>
              <w:rPr>
                <w:sz w:val="24"/>
              </w:rPr>
            </w:pPr>
            <w:r>
              <w:rPr>
                <w:sz w:val="24"/>
              </w:rPr>
              <w:t>13 </w:t>
            </w:r>
          </w:p>
        </w:tc>
        <w:tc>
          <w:tcPr>
            <w:tcW w:w="3827" w:type="dxa"/>
          </w:tcPr>
          <w:p>
            <w:pPr>
              <w:pStyle w:val="TableParagraph"/>
              <w:spacing w:line="294" w:lineRule="exact"/>
              <w:ind w:right="1302"/>
              <w:jc w:val="right"/>
              <w:rPr>
                <w:sz w:val="24"/>
              </w:rPr>
            </w:pPr>
            <w:r>
              <w:rPr>
                <w:sz w:val="24"/>
              </w:rPr>
              <w:t>中泰证券 </w:t>
            </w:r>
          </w:p>
        </w:tc>
        <w:tc>
          <w:tcPr>
            <w:tcW w:w="3313" w:type="dxa"/>
          </w:tcPr>
          <w:p>
            <w:pPr>
              <w:pStyle w:val="TableParagraph"/>
              <w:spacing w:line="294" w:lineRule="exact"/>
              <w:ind w:left="489" w:right="362"/>
              <w:rPr>
                <w:sz w:val="24"/>
              </w:rPr>
            </w:pPr>
            <w:r>
              <w:rPr>
                <w:sz w:val="24"/>
              </w:rPr>
              <w:t>149,977 </w:t>
            </w:r>
          </w:p>
        </w:tc>
      </w:tr>
      <w:tr>
        <w:trPr>
          <w:trHeight w:val="311" w:hRule="atLeast"/>
        </w:trPr>
        <w:tc>
          <w:tcPr>
            <w:tcW w:w="1385" w:type="dxa"/>
          </w:tcPr>
          <w:p>
            <w:pPr>
              <w:pStyle w:val="TableParagraph"/>
              <w:ind w:left="488" w:right="362"/>
              <w:rPr>
                <w:sz w:val="24"/>
              </w:rPr>
            </w:pPr>
            <w:r>
              <w:rPr>
                <w:sz w:val="24"/>
              </w:rPr>
              <w:t>14 </w:t>
            </w:r>
          </w:p>
        </w:tc>
        <w:tc>
          <w:tcPr>
            <w:tcW w:w="3827" w:type="dxa"/>
          </w:tcPr>
          <w:p>
            <w:pPr>
              <w:pStyle w:val="TableParagraph"/>
              <w:ind w:right="1302"/>
              <w:jc w:val="right"/>
              <w:rPr>
                <w:sz w:val="24"/>
              </w:rPr>
            </w:pPr>
            <w:r>
              <w:rPr>
                <w:sz w:val="24"/>
              </w:rPr>
              <w:t>中金公司 </w:t>
            </w:r>
          </w:p>
        </w:tc>
        <w:tc>
          <w:tcPr>
            <w:tcW w:w="3313" w:type="dxa"/>
          </w:tcPr>
          <w:p>
            <w:pPr>
              <w:pStyle w:val="TableParagraph"/>
              <w:ind w:left="489" w:right="362"/>
              <w:rPr>
                <w:sz w:val="24"/>
              </w:rPr>
            </w:pPr>
            <w:r>
              <w:rPr>
                <w:sz w:val="24"/>
              </w:rPr>
              <w:t>137,430 </w:t>
            </w:r>
          </w:p>
        </w:tc>
      </w:tr>
      <w:tr>
        <w:trPr>
          <w:trHeight w:val="311" w:hRule="atLeast"/>
        </w:trPr>
        <w:tc>
          <w:tcPr>
            <w:tcW w:w="1385" w:type="dxa"/>
          </w:tcPr>
          <w:p>
            <w:pPr>
              <w:pStyle w:val="TableParagraph"/>
              <w:ind w:left="488" w:right="362"/>
              <w:rPr>
                <w:sz w:val="24"/>
              </w:rPr>
            </w:pPr>
            <w:r>
              <w:rPr>
                <w:sz w:val="24"/>
              </w:rPr>
              <w:t>15 </w:t>
            </w:r>
          </w:p>
        </w:tc>
        <w:tc>
          <w:tcPr>
            <w:tcW w:w="3827" w:type="dxa"/>
          </w:tcPr>
          <w:p>
            <w:pPr>
              <w:pStyle w:val="TableParagraph"/>
              <w:ind w:right="1302"/>
              <w:jc w:val="right"/>
              <w:rPr>
                <w:sz w:val="24"/>
              </w:rPr>
            </w:pPr>
            <w:r>
              <w:rPr>
                <w:sz w:val="24"/>
              </w:rPr>
              <w:t>方正证券 </w:t>
            </w:r>
          </w:p>
        </w:tc>
        <w:tc>
          <w:tcPr>
            <w:tcW w:w="3313" w:type="dxa"/>
          </w:tcPr>
          <w:p>
            <w:pPr>
              <w:pStyle w:val="TableParagraph"/>
              <w:ind w:left="489" w:right="362"/>
              <w:rPr>
                <w:sz w:val="24"/>
              </w:rPr>
            </w:pPr>
            <w:r>
              <w:rPr>
                <w:sz w:val="24"/>
              </w:rPr>
              <w:t>137,400 </w:t>
            </w:r>
          </w:p>
        </w:tc>
      </w:tr>
      <w:tr>
        <w:trPr>
          <w:trHeight w:val="311" w:hRule="atLeast"/>
        </w:trPr>
        <w:tc>
          <w:tcPr>
            <w:tcW w:w="1385" w:type="dxa"/>
          </w:tcPr>
          <w:p>
            <w:pPr>
              <w:pStyle w:val="TableParagraph"/>
              <w:ind w:left="488" w:right="362"/>
              <w:rPr>
                <w:sz w:val="24"/>
              </w:rPr>
            </w:pPr>
            <w:r>
              <w:rPr>
                <w:sz w:val="24"/>
              </w:rPr>
              <w:t>16 </w:t>
            </w:r>
          </w:p>
        </w:tc>
        <w:tc>
          <w:tcPr>
            <w:tcW w:w="3827" w:type="dxa"/>
          </w:tcPr>
          <w:p>
            <w:pPr>
              <w:pStyle w:val="TableParagraph"/>
              <w:ind w:right="1302"/>
              <w:jc w:val="right"/>
              <w:rPr>
                <w:sz w:val="24"/>
              </w:rPr>
            </w:pPr>
            <w:r>
              <w:rPr>
                <w:sz w:val="24"/>
              </w:rPr>
              <w:t>长江证券 </w:t>
            </w:r>
          </w:p>
        </w:tc>
        <w:tc>
          <w:tcPr>
            <w:tcW w:w="3313" w:type="dxa"/>
          </w:tcPr>
          <w:p>
            <w:pPr>
              <w:pStyle w:val="TableParagraph"/>
              <w:ind w:left="489" w:right="362"/>
              <w:rPr>
                <w:sz w:val="24"/>
              </w:rPr>
            </w:pPr>
            <w:r>
              <w:rPr>
                <w:sz w:val="24"/>
              </w:rPr>
              <w:t>131,705 </w:t>
            </w:r>
          </w:p>
        </w:tc>
      </w:tr>
      <w:tr>
        <w:trPr>
          <w:trHeight w:val="312" w:hRule="atLeast"/>
        </w:trPr>
        <w:tc>
          <w:tcPr>
            <w:tcW w:w="1385" w:type="dxa"/>
          </w:tcPr>
          <w:p>
            <w:pPr>
              <w:pStyle w:val="TableParagraph"/>
              <w:ind w:left="488" w:right="362"/>
              <w:rPr>
                <w:sz w:val="24"/>
              </w:rPr>
            </w:pPr>
            <w:r>
              <w:rPr>
                <w:sz w:val="24"/>
              </w:rPr>
              <w:t>17 </w:t>
            </w:r>
          </w:p>
        </w:tc>
        <w:tc>
          <w:tcPr>
            <w:tcW w:w="3827" w:type="dxa"/>
          </w:tcPr>
          <w:p>
            <w:pPr>
              <w:pStyle w:val="TableParagraph"/>
              <w:ind w:right="1302"/>
              <w:jc w:val="right"/>
              <w:rPr>
                <w:sz w:val="24"/>
              </w:rPr>
            </w:pPr>
            <w:r>
              <w:rPr>
                <w:sz w:val="24"/>
              </w:rPr>
              <w:t>平安证券 </w:t>
            </w:r>
          </w:p>
        </w:tc>
        <w:tc>
          <w:tcPr>
            <w:tcW w:w="3313" w:type="dxa"/>
          </w:tcPr>
          <w:p>
            <w:pPr>
              <w:pStyle w:val="TableParagraph"/>
              <w:ind w:left="489" w:right="362"/>
              <w:rPr>
                <w:sz w:val="24"/>
              </w:rPr>
            </w:pPr>
            <w:r>
              <w:rPr>
                <w:sz w:val="24"/>
              </w:rPr>
              <w:t>125,439 </w:t>
            </w:r>
          </w:p>
        </w:tc>
      </w:tr>
      <w:tr>
        <w:trPr>
          <w:trHeight w:val="311" w:hRule="atLeast"/>
        </w:trPr>
        <w:tc>
          <w:tcPr>
            <w:tcW w:w="1385" w:type="dxa"/>
          </w:tcPr>
          <w:p>
            <w:pPr>
              <w:pStyle w:val="TableParagraph"/>
              <w:ind w:left="488" w:right="362"/>
              <w:rPr>
                <w:sz w:val="24"/>
              </w:rPr>
            </w:pPr>
            <w:r>
              <w:rPr>
                <w:sz w:val="24"/>
              </w:rPr>
              <w:t>18 </w:t>
            </w:r>
          </w:p>
        </w:tc>
        <w:tc>
          <w:tcPr>
            <w:tcW w:w="3827" w:type="dxa"/>
          </w:tcPr>
          <w:p>
            <w:pPr>
              <w:pStyle w:val="TableParagraph"/>
              <w:ind w:right="1302"/>
              <w:jc w:val="right"/>
              <w:rPr>
                <w:sz w:val="24"/>
              </w:rPr>
            </w:pPr>
            <w:r>
              <w:rPr>
                <w:sz w:val="24"/>
              </w:rPr>
              <w:t>兴业证券 </w:t>
            </w:r>
          </w:p>
        </w:tc>
        <w:tc>
          <w:tcPr>
            <w:tcW w:w="3313" w:type="dxa"/>
          </w:tcPr>
          <w:p>
            <w:pPr>
              <w:pStyle w:val="TableParagraph"/>
              <w:ind w:left="489" w:right="362"/>
              <w:rPr>
                <w:sz w:val="24"/>
              </w:rPr>
            </w:pPr>
            <w:r>
              <w:rPr>
                <w:sz w:val="24"/>
              </w:rPr>
              <w:t>106,574 </w:t>
            </w:r>
          </w:p>
        </w:tc>
      </w:tr>
      <w:tr>
        <w:trPr>
          <w:trHeight w:val="313" w:hRule="atLeast"/>
        </w:trPr>
        <w:tc>
          <w:tcPr>
            <w:tcW w:w="1385" w:type="dxa"/>
          </w:tcPr>
          <w:p>
            <w:pPr>
              <w:pStyle w:val="TableParagraph"/>
              <w:spacing w:line="294" w:lineRule="exact"/>
              <w:ind w:left="488" w:right="362"/>
              <w:rPr>
                <w:sz w:val="24"/>
              </w:rPr>
            </w:pPr>
            <w:r>
              <w:rPr>
                <w:sz w:val="24"/>
              </w:rPr>
              <w:t>19 </w:t>
            </w:r>
          </w:p>
        </w:tc>
        <w:tc>
          <w:tcPr>
            <w:tcW w:w="3827" w:type="dxa"/>
          </w:tcPr>
          <w:p>
            <w:pPr>
              <w:pStyle w:val="TableParagraph"/>
              <w:spacing w:line="294" w:lineRule="exact"/>
              <w:ind w:right="1302"/>
              <w:jc w:val="right"/>
              <w:rPr>
                <w:sz w:val="24"/>
              </w:rPr>
            </w:pPr>
            <w:r>
              <w:rPr>
                <w:sz w:val="24"/>
              </w:rPr>
              <w:t>国元证券 </w:t>
            </w:r>
          </w:p>
        </w:tc>
        <w:tc>
          <w:tcPr>
            <w:tcW w:w="3313" w:type="dxa"/>
          </w:tcPr>
          <w:p>
            <w:pPr>
              <w:pStyle w:val="TableParagraph"/>
              <w:spacing w:line="294" w:lineRule="exact"/>
              <w:ind w:left="489" w:right="362"/>
              <w:rPr>
                <w:sz w:val="24"/>
              </w:rPr>
            </w:pPr>
            <w:r>
              <w:rPr>
                <w:sz w:val="24"/>
              </w:rPr>
              <w:t>77,689 </w:t>
            </w:r>
          </w:p>
        </w:tc>
      </w:tr>
      <w:tr>
        <w:trPr>
          <w:trHeight w:val="311" w:hRule="atLeast"/>
        </w:trPr>
        <w:tc>
          <w:tcPr>
            <w:tcW w:w="1385" w:type="dxa"/>
          </w:tcPr>
          <w:p>
            <w:pPr>
              <w:pStyle w:val="TableParagraph"/>
              <w:ind w:left="488" w:right="362"/>
              <w:rPr>
                <w:sz w:val="24"/>
              </w:rPr>
            </w:pPr>
            <w:r>
              <w:rPr>
                <w:sz w:val="24"/>
              </w:rPr>
              <w:t>20 </w:t>
            </w:r>
          </w:p>
        </w:tc>
        <w:tc>
          <w:tcPr>
            <w:tcW w:w="3827" w:type="dxa"/>
          </w:tcPr>
          <w:p>
            <w:pPr>
              <w:pStyle w:val="TableParagraph"/>
              <w:ind w:right="1302"/>
              <w:jc w:val="right"/>
              <w:rPr>
                <w:sz w:val="24"/>
              </w:rPr>
            </w:pPr>
            <w:r>
              <w:rPr>
                <w:sz w:val="24"/>
              </w:rPr>
              <w:t>东方财富 </w:t>
            </w:r>
          </w:p>
        </w:tc>
        <w:tc>
          <w:tcPr>
            <w:tcW w:w="3313" w:type="dxa"/>
          </w:tcPr>
          <w:p>
            <w:pPr>
              <w:pStyle w:val="TableParagraph"/>
              <w:ind w:left="489" w:right="362"/>
              <w:rPr>
                <w:sz w:val="24"/>
              </w:rPr>
            </w:pPr>
            <w:r>
              <w:rPr>
                <w:sz w:val="24"/>
              </w:rPr>
              <w:t>77,337 </w:t>
            </w:r>
          </w:p>
        </w:tc>
      </w:tr>
      <w:tr>
        <w:trPr>
          <w:trHeight w:val="311" w:hRule="atLeast"/>
        </w:trPr>
        <w:tc>
          <w:tcPr>
            <w:tcW w:w="1385" w:type="dxa"/>
          </w:tcPr>
          <w:p>
            <w:pPr>
              <w:pStyle w:val="TableParagraph"/>
              <w:ind w:left="488" w:right="362"/>
              <w:rPr>
                <w:sz w:val="24"/>
              </w:rPr>
            </w:pPr>
            <w:r>
              <w:rPr>
                <w:sz w:val="24"/>
              </w:rPr>
              <w:t>21 </w:t>
            </w:r>
          </w:p>
        </w:tc>
        <w:tc>
          <w:tcPr>
            <w:tcW w:w="3827" w:type="dxa"/>
          </w:tcPr>
          <w:p>
            <w:pPr>
              <w:pStyle w:val="TableParagraph"/>
              <w:ind w:right="1302"/>
              <w:jc w:val="right"/>
              <w:rPr>
                <w:sz w:val="24"/>
              </w:rPr>
            </w:pPr>
            <w:r>
              <w:rPr>
                <w:sz w:val="24"/>
              </w:rPr>
              <w:t>东方证券 </w:t>
            </w:r>
          </w:p>
        </w:tc>
        <w:tc>
          <w:tcPr>
            <w:tcW w:w="3313" w:type="dxa"/>
          </w:tcPr>
          <w:p>
            <w:pPr>
              <w:pStyle w:val="TableParagraph"/>
              <w:ind w:left="489" w:right="362"/>
              <w:rPr>
                <w:sz w:val="24"/>
              </w:rPr>
            </w:pPr>
            <w:r>
              <w:rPr>
                <w:sz w:val="24"/>
              </w:rPr>
              <w:t>77,095 </w:t>
            </w:r>
          </w:p>
        </w:tc>
      </w:tr>
      <w:tr>
        <w:trPr>
          <w:trHeight w:val="311" w:hRule="atLeast"/>
        </w:trPr>
        <w:tc>
          <w:tcPr>
            <w:tcW w:w="1385" w:type="dxa"/>
          </w:tcPr>
          <w:p>
            <w:pPr>
              <w:pStyle w:val="TableParagraph"/>
              <w:ind w:left="488" w:right="362"/>
              <w:rPr>
                <w:sz w:val="24"/>
              </w:rPr>
            </w:pPr>
            <w:r>
              <w:rPr>
                <w:sz w:val="24"/>
              </w:rPr>
              <w:t>22 </w:t>
            </w:r>
          </w:p>
        </w:tc>
        <w:tc>
          <w:tcPr>
            <w:tcW w:w="3827" w:type="dxa"/>
          </w:tcPr>
          <w:p>
            <w:pPr>
              <w:pStyle w:val="TableParagraph"/>
              <w:ind w:right="1302"/>
              <w:jc w:val="right"/>
              <w:rPr>
                <w:sz w:val="24"/>
              </w:rPr>
            </w:pPr>
            <w:r>
              <w:rPr>
                <w:sz w:val="24"/>
              </w:rPr>
              <w:t>东兴证券 </w:t>
            </w:r>
          </w:p>
        </w:tc>
        <w:tc>
          <w:tcPr>
            <w:tcW w:w="3313" w:type="dxa"/>
          </w:tcPr>
          <w:p>
            <w:pPr>
              <w:pStyle w:val="TableParagraph"/>
              <w:ind w:left="489" w:right="362"/>
              <w:rPr>
                <w:sz w:val="24"/>
              </w:rPr>
            </w:pPr>
            <w:r>
              <w:rPr>
                <w:sz w:val="24"/>
              </w:rPr>
              <w:t>73,613 </w:t>
            </w:r>
          </w:p>
        </w:tc>
      </w:tr>
      <w:tr>
        <w:trPr>
          <w:trHeight w:val="311" w:hRule="atLeast"/>
        </w:trPr>
        <w:tc>
          <w:tcPr>
            <w:tcW w:w="1385" w:type="dxa"/>
          </w:tcPr>
          <w:p>
            <w:pPr>
              <w:pStyle w:val="TableParagraph"/>
              <w:ind w:left="488" w:right="362"/>
              <w:rPr>
                <w:sz w:val="24"/>
              </w:rPr>
            </w:pPr>
            <w:r>
              <w:rPr>
                <w:sz w:val="24"/>
              </w:rPr>
              <w:t>23 </w:t>
            </w:r>
          </w:p>
        </w:tc>
        <w:tc>
          <w:tcPr>
            <w:tcW w:w="3827" w:type="dxa"/>
          </w:tcPr>
          <w:p>
            <w:pPr>
              <w:pStyle w:val="TableParagraph"/>
              <w:ind w:right="1302"/>
              <w:jc w:val="right"/>
              <w:rPr>
                <w:sz w:val="24"/>
              </w:rPr>
            </w:pPr>
            <w:r>
              <w:rPr>
                <w:sz w:val="24"/>
              </w:rPr>
              <w:t>长城证券 </w:t>
            </w:r>
          </w:p>
        </w:tc>
        <w:tc>
          <w:tcPr>
            <w:tcW w:w="3313" w:type="dxa"/>
          </w:tcPr>
          <w:p>
            <w:pPr>
              <w:pStyle w:val="TableParagraph"/>
              <w:ind w:left="489" w:right="362"/>
              <w:rPr>
                <w:sz w:val="24"/>
              </w:rPr>
            </w:pPr>
            <w:r>
              <w:rPr>
                <w:sz w:val="24"/>
              </w:rPr>
              <w:t>68,052 </w:t>
            </w:r>
          </w:p>
        </w:tc>
      </w:tr>
    </w:tbl>
    <w:p>
      <w:pPr>
        <w:spacing w:after="0"/>
        <w:rPr>
          <w:sz w:val="24"/>
        </w:rPr>
        <w:sectPr>
          <w:pgSz w:w="11910" w:h="16840"/>
          <w:pgMar w:header="0" w:footer="1122" w:top="1420" w:bottom="132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3827"/>
        <w:gridCol w:w="3313"/>
      </w:tblGrid>
      <w:tr>
        <w:trPr>
          <w:trHeight w:val="311" w:hRule="atLeast"/>
        </w:trPr>
        <w:tc>
          <w:tcPr>
            <w:tcW w:w="1385" w:type="dxa"/>
          </w:tcPr>
          <w:p>
            <w:pPr>
              <w:pStyle w:val="TableParagraph"/>
              <w:jc w:val="right"/>
              <w:rPr>
                <w:sz w:val="24"/>
              </w:rPr>
            </w:pPr>
            <w:r>
              <w:rPr>
                <w:sz w:val="24"/>
              </w:rPr>
              <w:t>24 </w:t>
            </w:r>
          </w:p>
        </w:tc>
        <w:tc>
          <w:tcPr>
            <w:tcW w:w="3827" w:type="dxa"/>
          </w:tcPr>
          <w:p>
            <w:pPr>
              <w:pStyle w:val="TableParagraph"/>
              <w:ind w:left="1352" w:right="1224"/>
              <w:rPr>
                <w:sz w:val="24"/>
              </w:rPr>
            </w:pPr>
            <w:r>
              <w:rPr>
                <w:sz w:val="24"/>
              </w:rPr>
              <w:t>东吴证券 </w:t>
            </w:r>
          </w:p>
        </w:tc>
        <w:tc>
          <w:tcPr>
            <w:tcW w:w="3313" w:type="dxa"/>
          </w:tcPr>
          <w:p>
            <w:pPr>
              <w:pStyle w:val="TableParagraph"/>
              <w:ind w:right="1165"/>
              <w:jc w:val="right"/>
              <w:rPr>
                <w:sz w:val="24"/>
              </w:rPr>
            </w:pPr>
            <w:r>
              <w:rPr>
                <w:sz w:val="24"/>
              </w:rPr>
              <w:t>67,687 </w:t>
            </w:r>
          </w:p>
        </w:tc>
      </w:tr>
      <w:tr>
        <w:trPr>
          <w:trHeight w:val="312" w:hRule="atLeast"/>
        </w:trPr>
        <w:tc>
          <w:tcPr>
            <w:tcW w:w="1385" w:type="dxa"/>
          </w:tcPr>
          <w:p>
            <w:pPr>
              <w:pStyle w:val="TableParagraph"/>
              <w:jc w:val="right"/>
              <w:rPr>
                <w:sz w:val="24"/>
              </w:rPr>
            </w:pPr>
            <w:r>
              <w:rPr>
                <w:sz w:val="24"/>
              </w:rPr>
              <w:t>25 </w:t>
            </w:r>
          </w:p>
        </w:tc>
        <w:tc>
          <w:tcPr>
            <w:tcW w:w="3827" w:type="dxa"/>
          </w:tcPr>
          <w:p>
            <w:pPr>
              <w:pStyle w:val="TableParagraph"/>
              <w:ind w:left="1352" w:right="1224"/>
              <w:rPr>
                <w:sz w:val="24"/>
              </w:rPr>
            </w:pPr>
            <w:r>
              <w:rPr>
                <w:sz w:val="24"/>
              </w:rPr>
              <w:t>华西证券 </w:t>
            </w:r>
          </w:p>
        </w:tc>
        <w:tc>
          <w:tcPr>
            <w:tcW w:w="3313" w:type="dxa"/>
          </w:tcPr>
          <w:p>
            <w:pPr>
              <w:pStyle w:val="TableParagraph"/>
              <w:ind w:right="1165"/>
              <w:jc w:val="right"/>
              <w:rPr>
                <w:sz w:val="24"/>
              </w:rPr>
            </w:pPr>
            <w:r>
              <w:rPr>
                <w:sz w:val="24"/>
              </w:rPr>
              <w:t>67,035 </w:t>
            </w:r>
          </w:p>
        </w:tc>
      </w:tr>
      <w:tr>
        <w:trPr>
          <w:trHeight w:val="311" w:hRule="atLeast"/>
        </w:trPr>
        <w:tc>
          <w:tcPr>
            <w:tcW w:w="1385" w:type="dxa"/>
          </w:tcPr>
          <w:p>
            <w:pPr>
              <w:pStyle w:val="TableParagraph"/>
              <w:jc w:val="right"/>
              <w:rPr>
                <w:sz w:val="24"/>
              </w:rPr>
            </w:pPr>
            <w:r>
              <w:rPr>
                <w:sz w:val="24"/>
              </w:rPr>
              <w:t>26 </w:t>
            </w:r>
          </w:p>
        </w:tc>
        <w:tc>
          <w:tcPr>
            <w:tcW w:w="3827" w:type="dxa"/>
          </w:tcPr>
          <w:p>
            <w:pPr>
              <w:pStyle w:val="TableParagraph"/>
              <w:ind w:left="1352" w:right="1224"/>
              <w:rPr>
                <w:sz w:val="24"/>
              </w:rPr>
            </w:pPr>
            <w:r>
              <w:rPr>
                <w:sz w:val="24"/>
              </w:rPr>
              <w:t>西南证券 </w:t>
            </w:r>
          </w:p>
        </w:tc>
        <w:tc>
          <w:tcPr>
            <w:tcW w:w="3313" w:type="dxa"/>
          </w:tcPr>
          <w:p>
            <w:pPr>
              <w:pStyle w:val="TableParagraph"/>
              <w:ind w:right="1165"/>
              <w:jc w:val="right"/>
              <w:rPr>
                <w:sz w:val="24"/>
              </w:rPr>
            </w:pPr>
            <w:r>
              <w:rPr>
                <w:sz w:val="24"/>
              </w:rPr>
              <w:t>65,823 </w:t>
            </w:r>
          </w:p>
        </w:tc>
      </w:tr>
      <w:tr>
        <w:trPr>
          <w:trHeight w:val="313" w:hRule="atLeast"/>
        </w:trPr>
        <w:tc>
          <w:tcPr>
            <w:tcW w:w="1385" w:type="dxa"/>
          </w:tcPr>
          <w:p>
            <w:pPr>
              <w:pStyle w:val="TableParagraph"/>
              <w:spacing w:before="2"/>
              <w:jc w:val="right"/>
              <w:rPr>
                <w:sz w:val="24"/>
              </w:rPr>
            </w:pPr>
            <w:r>
              <w:rPr>
                <w:sz w:val="24"/>
              </w:rPr>
              <w:t>27 </w:t>
            </w:r>
          </w:p>
        </w:tc>
        <w:tc>
          <w:tcPr>
            <w:tcW w:w="3827" w:type="dxa"/>
          </w:tcPr>
          <w:p>
            <w:pPr>
              <w:pStyle w:val="TableParagraph"/>
              <w:spacing w:before="2"/>
              <w:ind w:left="1352" w:right="1224"/>
              <w:rPr>
                <w:sz w:val="24"/>
              </w:rPr>
            </w:pPr>
            <w:r>
              <w:rPr>
                <w:sz w:val="24"/>
              </w:rPr>
              <w:t>东北证券 </w:t>
            </w:r>
          </w:p>
        </w:tc>
        <w:tc>
          <w:tcPr>
            <w:tcW w:w="3313" w:type="dxa"/>
          </w:tcPr>
          <w:p>
            <w:pPr>
              <w:pStyle w:val="TableParagraph"/>
              <w:spacing w:before="2"/>
              <w:ind w:right="1165"/>
              <w:jc w:val="right"/>
              <w:rPr>
                <w:sz w:val="24"/>
              </w:rPr>
            </w:pPr>
            <w:r>
              <w:rPr>
                <w:sz w:val="24"/>
              </w:rPr>
              <w:t>62,280 </w:t>
            </w:r>
          </w:p>
        </w:tc>
      </w:tr>
      <w:tr>
        <w:trPr>
          <w:trHeight w:val="311" w:hRule="atLeast"/>
        </w:trPr>
        <w:tc>
          <w:tcPr>
            <w:tcW w:w="1385" w:type="dxa"/>
          </w:tcPr>
          <w:p>
            <w:pPr>
              <w:pStyle w:val="TableParagraph"/>
              <w:jc w:val="right"/>
              <w:rPr>
                <w:sz w:val="24"/>
              </w:rPr>
            </w:pPr>
            <w:r>
              <w:rPr>
                <w:sz w:val="24"/>
              </w:rPr>
              <w:t>28 </w:t>
            </w:r>
          </w:p>
        </w:tc>
        <w:tc>
          <w:tcPr>
            <w:tcW w:w="3827" w:type="dxa"/>
          </w:tcPr>
          <w:p>
            <w:pPr>
              <w:pStyle w:val="TableParagraph"/>
              <w:ind w:left="1352" w:right="1224"/>
              <w:rPr>
                <w:sz w:val="24"/>
              </w:rPr>
            </w:pPr>
            <w:r>
              <w:rPr>
                <w:sz w:val="24"/>
              </w:rPr>
              <w:t>华福证券 </w:t>
            </w:r>
          </w:p>
        </w:tc>
        <w:tc>
          <w:tcPr>
            <w:tcW w:w="3313" w:type="dxa"/>
          </w:tcPr>
          <w:p>
            <w:pPr>
              <w:pStyle w:val="TableParagraph"/>
              <w:ind w:right="1165"/>
              <w:jc w:val="right"/>
              <w:rPr>
                <w:sz w:val="24"/>
              </w:rPr>
            </w:pPr>
            <w:r>
              <w:rPr>
                <w:sz w:val="24"/>
              </w:rPr>
              <w:t>58,199 </w:t>
            </w:r>
          </w:p>
        </w:tc>
      </w:tr>
      <w:tr>
        <w:trPr>
          <w:trHeight w:val="311" w:hRule="atLeast"/>
        </w:trPr>
        <w:tc>
          <w:tcPr>
            <w:tcW w:w="1385" w:type="dxa"/>
          </w:tcPr>
          <w:p>
            <w:pPr>
              <w:pStyle w:val="TableParagraph"/>
              <w:jc w:val="right"/>
              <w:rPr>
                <w:sz w:val="24"/>
              </w:rPr>
            </w:pPr>
            <w:r>
              <w:rPr>
                <w:sz w:val="24"/>
              </w:rPr>
              <w:t>29 </w:t>
            </w:r>
          </w:p>
        </w:tc>
        <w:tc>
          <w:tcPr>
            <w:tcW w:w="3827" w:type="dxa"/>
          </w:tcPr>
          <w:p>
            <w:pPr>
              <w:pStyle w:val="TableParagraph"/>
              <w:ind w:left="1352" w:right="1224"/>
              <w:rPr>
                <w:sz w:val="24"/>
              </w:rPr>
            </w:pPr>
            <w:r>
              <w:rPr>
                <w:sz w:val="24"/>
              </w:rPr>
              <w:t>财通证券 </w:t>
            </w:r>
          </w:p>
        </w:tc>
        <w:tc>
          <w:tcPr>
            <w:tcW w:w="3313" w:type="dxa"/>
          </w:tcPr>
          <w:p>
            <w:pPr>
              <w:pStyle w:val="TableParagraph"/>
              <w:ind w:right="1165"/>
              <w:jc w:val="right"/>
              <w:rPr>
                <w:sz w:val="24"/>
              </w:rPr>
            </w:pPr>
            <w:r>
              <w:rPr>
                <w:sz w:val="24"/>
              </w:rPr>
              <w:t>57,924 </w:t>
            </w:r>
          </w:p>
        </w:tc>
      </w:tr>
      <w:tr>
        <w:trPr>
          <w:trHeight w:val="311" w:hRule="atLeast"/>
        </w:trPr>
        <w:tc>
          <w:tcPr>
            <w:tcW w:w="1385" w:type="dxa"/>
          </w:tcPr>
          <w:p>
            <w:pPr>
              <w:pStyle w:val="TableParagraph"/>
              <w:jc w:val="right"/>
              <w:rPr>
                <w:sz w:val="24"/>
              </w:rPr>
            </w:pPr>
            <w:r>
              <w:rPr>
                <w:sz w:val="24"/>
              </w:rPr>
              <w:t>30 </w:t>
            </w:r>
          </w:p>
        </w:tc>
        <w:tc>
          <w:tcPr>
            <w:tcW w:w="3827" w:type="dxa"/>
          </w:tcPr>
          <w:p>
            <w:pPr>
              <w:pStyle w:val="TableParagraph"/>
              <w:ind w:left="1352" w:right="1224"/>
              <w:rPr>
                <w:sz w:val="24"/>
              </w:rPr>
            </w:pPr>
            <w:r>
              <w:rPr>
                <w:sz w:val="24"/>
              </w:rPr>
              <w:t>浙商证券 </w:t>
            </w:r>
          </w:p>
        </w:tc>
        <w:tc>
          <w:tcPr>
            <w:tcW w:w="3313" w:type="dxa"/>
          </w:tcPr>
          <w:p>
            <w:pPr>
              <w:pStyle w:val="TableParagraph"/>
              <w:ind w:right="1165"/>
              <w:jc w:val="right"/>
              <w:rPr>
                <w:sz w:val="24"/>
              </w:rPr>
            </w:pPr>
            <w:r>
              <w:rPr>
                <w:sz w:val="24"/>
              </w:rPr>
              <w:t>57,042 </w:t>
            </w:r>
          </w:p>
        </w:tc>
      </w:tr>
      <w:tr>
        <w:trPr>
          <w:trHeight w:val="311" w:hRule="atLeast"/>
        </w:trPr>
        <w:tc>
          <w:tcPr>
            <w:tcW w:w="1385" w:type="dxa"/>
          </w:tcPr>
          <w:p>
            <w:pPr>
              <w:pStyle w:val="TableParagraph"/>
              <w:jc w:val="right"/>
              <w:rPr>
                <w:sz w:val="24"/>
              </w:rPr>
            </w:pPr>
            <w:r>
              <w:rPr>
                <w:sz w:val="24"/>
              </w:rPr>
              <w:t>31 </w:t>
            </w:r>
          </w:p>
        </w:tc>
        <w:tc>
          <w:tcPr>
            <w:tcW w:w="3827" w:type="dxa"/>
          </w:tcPr>
          <w:p>
            <w:pPr>
              <w:pStyle w:val="TableParagraph"/>
              <w:ind w:left="1352" w:right="1224"/>
              <w:rPr>
                <w:sz w:val="24"/>
              </w:rPr>
            </w:pPr>
            <w:r>
              <w:rPr>
                <w:sz w:val="24"/>
              </w:rPr>
              <w:t>中银证券 </w:t>
            </w:r>
          </w:p>
        </w:tc>
        <w:tc>
          <w:tcPr>
            <w:tcW w:w="3313" w:type="dxa"/>
          </w:tcPr>
          <w:p>
            <w:pPr>
              <w:pStyle w:val="TableParagraph"/>
              <w:ind w:right="1165"/>
              <w:jc w:val="right"/>
              <w:rPr>
                <w:sz w:val="24"/>
              </w:rPr>
            </w:pPr>
            <w:r>
              <w:rPr>
                <w:sz w:val="24"/>
              </w:rPr>
              <w:t>54,320 </w:t>
            </w:r>
          </w:p>
        </w:tc>
      </w:tr>
      <w:tr>
        <w:trPr>
          <w:trHeight w:val="311" w:hRule="atLeast"/>
        </w:trPr>
        <w:tc>
          <w:tcPr>
            <w:tcW w:w="1385" w:type="dxa"/>
          </w:tcPr>
          <w:p>
            <w:pPr>
              <w:pStyle w:val="TableParagraph"/>
              <w:jc w:val="right"/>
              <w:rPr>
                <w:sz w:val="24"/>
              </w:rPr>
            </w:pPr>
            <w:r>
              <w:rPr>
                <w:sz w:val="24"/>
              </w:rPr>
              <w:t>32 </w:t>
            </w:r>
          </w:p>
        </w:tc>
        <w:tc>
          <w:tcPr>
            <w:tcW w:w="3827" w:type="dxa"/>
          </w:tcPr>
          <w:p>
            <w:pPr>
              <w:pStyle w:val="TableParagraph"/>
              <w:ind w:left="1352" w:right="1224"/>
              <w:rPr>
                <w:sz w:val="24"/>
              </w:rPr>
            </w:pPr>
            <w:r>
              <w:rPr>
                <w:sz w:val="24"/>
              </w:rPr>
              <w:t>国金证券 </w:t>
            </w:r>
          </w:p>
        </w:tc>
        <w:tc>
          <w:tcPr>
            <w:tcW w:w="3313" w:type="dxa"/>
          </w:tcPr>
          <w:p>
            <w:pPr>
              <w:pStyle w:val="TableParagraph"/>
              <w:ind w:right="1165"/>
              <w:jc w:val="right"/>
              <w:rPr>
                <w:sz w:val="24"/>
              </w:rPr>
            </w:pPr>
            <w:r>
              <w:rPr>
                <w:sz w:val="24"/>
              </w:rPr>
              <w:t>51,391 </w:t>
            </w:r>
          </w:p>
        </w:tc>
      </w:tr>
      <w:tr>
        <w:trPr>
          <w:trHeight w:val="314" w:hRule="atLeast"/>
        </w:trPr>
        <w:tc>
          <w:tcPr>
            <w:tcW w:w="1385" w:type="dxa"/>
          </w:tcPr>
          <w:p>
            <w:pPr>
              <w:pStyle w:val="TableParagraph"/>
              <w:spacing w:before="2"/>
              <w:jc w:val="right"/>
              <w:rPr>
                <w:sz w:val="24"/>
              </w:rPr>
            </w:pPr>
            <w:r>
              <w:rPr>
                <w:sz w:val="24"/>
              </w:rPr>
              <w:t>33 </w:t>
            </w:r>
          </w:p>
        </w:tc>
        <w:tc>
          <w:tcPr>
            <w:tcW w:w="3827" w:type="dxa"/>
          </w:tcPr>
          <w:p>
            <w:pPr>
              <w:pStyle w:val="TableParagraph"/>
              <w:spacing w:before="2"/>
              <w:ind w:left="1352" w:right="1224"/>
              <w:rPr>
                <w:sz w:val="24"/>
              </w:rPr>
            </w:pPr>
            <w:r>
              <w:rPr>
                <w:sz w:val="24"/>
              </w:rPr>
              <w:t>东莞证券 </w:t>
            </w:r>
          </w:p>
        </w:tc>
        <w:tc>
          <w:tcPr>
            <w:tcW w:w="3313" w:type="dxa"/>
          </w:tcPr>
          <w:p>
            <w:pPr>
              <w:pStyle w:val="TableParagraph"/>
              <w:spacing w:before="2"/>
              <w:ind w:right="1165"/>
              <w:jc w:val="right"/>
              <w:rPr>
                <w:sz w:val="24"/>
              </w:rPr>
            </w:pPr>
            <w:r>
              <w:rPr>
                <w:sz w:val="24"/>
              </w:rPr>
              <w:t>50,262 </w:t>
            </w:r>
          </w:p>
        </w:tc>
      </w:tr>
      <w:tr>
        <w:trPr>
          <w:trHeight w:val="311" w:hRule="atLeast"/>
        </w:trPr>
        <w:tc>
          <w:tcPr>
            <w:tcW w:w="1385" w:type="dxa"/>
          </w:tcPr>
          <w:p>
            <w:pPr>
              <w:pStyle w:val="TableParagraph"/>
              <w:jc w:val="right"/>
              <w:rPr>
                <w:sz w:val="24"/>
              </w:rPr>
            </w:pPr>
            <w:r>
              <w:rPr>
                <w:sz w:val="24"/>
              </w:rPr>
              <w:t>34 </w:t>
            </w:r>
          </w:p>
        </w:tc>
        <w:tc>
          <w:tcPr>
            <w:tcW w:w="3827" w:type="dxa"/>
          </w:tcPr>
          <w:p>
            <w:pPr>
              <w:pStyle w:val="TableParagraph"/>
              <w:ind w:left="1352" w:right="1224"/>
              <w:rPr>
                <w:sz w:val="24"/>
              </w:rPr>
            </w:pPr>
            <w:r>
              <w:rPr>
                <w:sz w:val="24"/>
              </w:rPr>
              <w:t>信达证券 </w:t>
            </w:r>
          </w:p>
        </w:tc>
        <w:tc>
          <w:tcPr>
            <w:tcW w:w="3313" w:type="dxa"/>
          </w:tcPr>
          <w:p>
            <w:pPr>
              <w:pStyle w:val="TableParagraph"/>
              <w:ind w:right="1165"/>
              <w:jc w:val="right"/>
              <w:rPr>
                <w:sz w:val="24"/>
              </w:rPr>
            </w:pPr>
            <w:r>
              <w:rPr>
                <w:sz w:val="24"/>
              </w:rPr>
              <w:t>45,872 </w:t>
            </w:r>
          </w:p>
        </w:tc>
      </w:tr>
      <w:tr>
        <w:trPr>
          <w:trHeight w:val="311" w:hRule="atLeast"/>
        </w:trPr>
        <w:tc>
          <w:tcPr>
            <w:tcW w:w="1385" w:type="dxa"/>
          </w:tcPr>
          <w:p>
            <w:pPr>
              <w:pStyle w:val="TableParagraph"/>
              <w:jc w:val="right"/>
              <w:rPr>
                <w:sz w:val="24"/>
              </w:rPr>
            </w:pPr>
            <w:r>
              <w:rPr>
                <w:sz w:val="24"/>
              </w:rPr>
              <w:t>35 </w:t>
            </w:r>
          </w:p>
        </w:tc>
        <w:tc>
          <w:tcPr>
            <w:tcW w:w="3827" w:type="dxa"/>
          </w:tcPr>
          <w:p>
            <w:pPr>
              <w:pStyle w:val="TableParagraph"/>
              <w:ind w:left="1352" w:right="1224"/>
              <w:rPr>
                <w:sz w:val="24"/>
              </w:rPr>
            </w:pPr>
            <w:r>
              <w:rPr>
                <w:sz w:val="24"/>
              </w:rPr>
              <w:t>华安证券 </w:t>
            </w:r>
          </w:p>
        </w:tc>
        <w:tc>
          <w:tcPr>
            <w:tcW w:w="3313" w:type="dxa"/>
          </w:tcPr>
          <w:p>
            <w:pPr>
              <w:pStyle w:val="TableParagraph"/>
              <w:ind w:right="1165"/>
              <w:jc w:val="right"/>
              <w:rPr>
                <w:sz w:val="24"/>
              </w:rPr>
            </w:pPr>
            <w:r>
              <w:rPr>
                <w:sz w:val="24"/>
              </w:rPr>
              <w:t>40,023 </w:t>
            </w:r>
          </w:p>
        </w:tc>
      </w:tr>
      <w:tr>
        <w:trPr>
          <w:trHeight w:val="311" w:hRule="atLeast"/>
        </w:trPr>
        <w:tc>
          <w:tcPr>
            <w:tcW w:w="1385" w:type="dxa"/>
          </w:tcPr>
          <w:p>
            <w:pPr>
              <w:pStyle w:val="TableParagraph"/>
              <w:jc w:val="right"/>
              <w:rPr>
                <w:sz w:val="24"/>
              </w:rPr>
            </w:pPr>
            <w:r>
              <w:rPr>
                <w:sz w:val="24"/>
              </w:rPr>
              <w:t>36 </w:t>
            </w:r>
          </w:p>
        </w:tc>
        <w:tc>
          <w:tcPr>
            <w:tcW w:w="3827" w:type="dxa"/>
          </w:tcPr>
          <w:p>
            <w:pPr>
              <w:pStyle w:val="TableParagraph"/>
              <w:ind w:left="1352" w:right="1224"/>
              <w:rPr>
                <w:sz w:val="24"/>
              </w:rPr>
            </w:pPr>
            <w:r>
              <w:rPr>
                <w:sz w:val="24"/>
              </w:rPr>
              <w:t>湘财证券 </w:t>
            </w:r>
          </w:p>
        </w:tc>
        <w:tc>
          <w:tcPr>
            <w:tcW w:w="3313" w:type="dxa"/>
          </w:tcPr>
          <w:p>
            <w:pPr>
              <w:pStyle w:val="TableParagraph"/>
              <w:ind w:right="1165"/>
              <w:jc w:val="right"/>
              <w:rPr>
                <w:sz w:val="24"/>
              </w:rPr>
            </w:pPr>
            <w:r>
              <w:rPr>
                <w:sz w:val="24"/>
              </w:rPr>
              <w:t>39,333 </w:t>
            </w:r>
          </w:p>
        </w:tc>
      </w:tr>
      <w:tr>
        <w:trPr>
          <w:trHeight w:val="312" w:hRule="atLeast"/>
        </w:trPr>
        <w:tc>
          <w:tcPr>
            <w:tcW w:w="1385" w:type="dxa"/>
          </w:tcPr>
          <w:p>
            <w:pPr>
              <w:pStyle w:val="TableParagraph"/>
              <w:jc w:val="right"/>
              <w:rPr>
                <w:sz w:val="24"/>
              </w:rPr>
            </w:pPr>
            <w:r>
              <w:rPr>
                <w:sz w:val="24"/>
              </w:rPr>
              <w:t>37 </w:t>
            </w:r>
          </w:p>
        </w:tc>
        <w:tc>
          <w:tcPr>
            <w:tcW w:w="3827" w:type="dxa"/>
          </w:tcPr>
          <w:p>
            <w:pPr>
              <w:pStyle w:val="TableParagraph"/>
              <w:ind w:left="1352" w:right="1224"/>
              <w:rPr>
                <w:sz w:val="24"/>
              </w:rPr>
            </w:pPr>
            <w:r>
              <w:rPr>
                <w:sz w:val="24"/>
              </w:rPr>
              <w:t>国海证券 </w:t>
            </w:r>
          </w:p>
        </w:tc>
        <w:tc>
          <w:tcPr>
            <w:tcW w:w="3313" w:type="dxa"/>
          </w:tcPr>
          <w:p>
            <w:pPr>
              <w:pStyle w:val="TableParagraph"/>
              <w:ind w:right="1165"/>
              <w:jc w:val="right"/>
              <w:rPr>
                <w:sz w:val="24"/>
              </w:rPr>
            </w:pPr>
            <w:r>
              <w:rPr>
                <w:sz w:val="24"/>
              </w:rPr>
              <w:t>36,774 </w:t>
            </w:r>
          </w:p>
        </w:tc>
      </w:tr>
      <w:tr>
        <w:trPr>
          <w:trHeight w:val="311" w:hRule="atLeast"/>
        </w:trPr>
        <w:tc>
          <w:tcPr>
            <w:tcW w:w="1385" w:type="dxa"/>
          </w:tcPr>
          <w:p>
            <w:pPr>
              <w:pStyle w:val="TableParagraph"/>
              <w:jc w:val="right"/>
              <w:rPr>
                <w:sz w:val="24"/>
              </w:rPr>
            </w:pPr>
            <w:r>
              <w:rPr>
                <w:sz w:val="24"/>
              </w:rPr>
              <w:t>38 </w:t>
            </w:r>
          </w:p>
        </w:tc>
        <w:tc>
          <w:tcPr>
            <w:tcW w:w="3827" w:type="dxa"/>
          </w:tcPr>
          <w:p>
            <w:pPr>
              <w:pStyle w:val="TableParagraph"/>
              <w:ind w:left="1352" w:right="1224"/>
              <w:rPr>
                <w:sz w:val="24"/>
              </w:rPr>
            </w:pPr>
            <w:r>
              <w:rPr>
                <w:sz w:val="24"/>
              </w:rPr>
              <w:t>中原证券 </w:t>
            </w:r>
          </w:p>
        </w:tc>
        <w:tc>
          <w:tcPr>
            <w:tcW w:w="3313" w:type="dxa"/>
          </w:tcPr>
          <w:p>
            <w:pPr>
              <w:pStyle w:val="TableParagraph"/>
              <w:ind w:right="1165"/>
              <w:jc w:val="right"/>
              <w:rPr>
                <w:sz w:val="24"/>
              </w:rPr>
            </w:pPr>
            <w:r>
              <w:rPr>
                <w:sz w:val="24"/>
              </w:rPr>
              <w:t>36,648 </w:t>
            </w:r>
          </w:p>
        </w:tc>
      </w:tr>
      <w:tr>
        <w:trPr>
          <w:trHeight w:val="314" w:hRule="atLeast"/>
        </w:trPr>
        <w:tc>
          <w:tcPr>
            <w:tcW w:w="1385" w:type="dxa"/>
          </w:tcPr>
          <w:p>
            <w:pPr>
              <w:pStyle w:val="TableParagraph"/>
              <w:spacing w:before="2"/>
              <w:jc w:val="right"/>
              <w:rPr>
                <w:sz w:val="24"/>
              </w:rPr>
            </w:pPr>
            <w:r>
              <w:rPr>
                <w:sz w:val="24"/>
              </w:rPr>
              <w:t>39 </w:t>
            </w:r>
          </w:p>
        </w:tc>
        <w:tc>
          <w:tcPr>
            <w:tcW w:w="3827" w:type="dxa"/>
          </w:tcPr>
          <w:p>
            <w:pPr>
              <w:pStyle w:val="TableParagraph"/>
              <w:spacing w:before="2"/>
              <w:ind w:left="1352" w:right="1224"/>
              <w:rPr>
                <w:sz w:val="24"/>
              </w:rPr>
            </w:pPr>
            <w:r>
              <w:rPr>
                <w:sz w:val="24"/>
              </w:rPr>
              <w:t>山西证券 </w:t>
            </w:r>
          </w:p>
        </w:tc>
        <w:tc>
          <w:tcPr>
            <w:tcW w:w="3313" w:type="dxa"/>
          </w:tcPr>
          <w:p>
            <w:pPr>
              <w:pStyle w:val="TableParagraph"/>
              <w:spacing w:before="2"/>
              <w:ind w:right="1165"/>
              <w:jc w:val="right"/>
              <w:rPr>
                <w:sz w:val="24"/>
              </w:rPr>
            </w:pPr>
            <w:r>
              <w:rPr>
                <w:sz w:val="24"/>
              </w:rPr>
              <w:t>35,594 </w:t>
            </w:r>
          </w:p>
        </w:tc>
      </w:tr>
      <w:tr>
        <w:trPr>
          <w:trHeight w:val="311" w:hRule="atLeast"/>
        </w:trPr>
        <w:tc>
          <w:tcPr>
            <w:tcW w:w="1385" w:type="dxa"/>
          </w:tcPr>
          <w:p>
            <w:pPr>
              <w:pStyle w:val="TableParagraph"/>
              <w:jc w:val="right"/>
              <w:rPr>
                <w:sz w:val="24"/>
              </w:rPr>
            </w:pPr>
            <w:r>
              <w:rPr>
                <w:sz w:val="24"/>
              </w:rPr>
              <w:t>40 </w:t>
            </w:r>
          </w:p>
        </w:tc>
        <w:tc>
          <w:tcPr>
            <w:tcW w:w="3827" w:type="dxa"/>
          </w:tcPr>
          <w:p>
            <w:pPr>
              <w:pStyle w:val="TableParagraph"/>
              <w:ind w:left="1352" w:right="1224"/>
              <w:rPr>
                <w:sz w:val="24"/>
              </w:rPr>
            </w:pPr>
            <w:r>
              <w:rPr>
                <w:sz w:val="24"/>
              </w:rPr>
              <w:t>南京证券 </w:t>
            </w:r>
          </w:p>
        </w:tc>
        <w:tc>
          <w:tcPr>
            <w:tcW w:w="3313" w:type="dxa"/>
          </w:tcPr>
          <w:p>
            <w:pPr>
              <w:pStyle w:val="TableParagraph"/>
              <w:ind w:right="1165"/>
              <w:jc w:val="right"/>
              <w:rPr>
                <w:sz w:val="24"/>
              </w:rPr>
            </w:pPr>
            <w:r>
              <w:rPr>
                <w:sz w:val="24"/>
              </w:rPr>
              <w:t>33,410 </w:t>
            </w:r>
          </w:p>
        </w:tc>
      </w:tr>
      <w:tr>
        <w:trPr>
          <w:trHeight w:val="311" w:hRule="atLeast"/>
        </w:trPr>
        <w:tc>
          <w:tcPr>
            <w:tcW w:w="1385" w:type="dxa"/>
          </w:tcPr>
          <w:p>
            <w:pPr>
              <w:pStyle w:val="TableParagraph"/>
              <w:jc w:val="right"/>
              <w:rPr>
                <w:sz w:val="24"/>
              </w:rPr>
            </w:pPr>
            <w:r>
              <w:rPr>
                <w:sz w:val="24"/>
              </w:rPr>
              <w:t>41 </w:t>
            </w:r>
          </w:p>
        </w:tc>
        <w:tc>
          <w:tcPr>
            <w:tcW w:w="3827" w:type="dxa"/>
          </w:tcPr>
          <w:p>
            <w:pPr>
              <w:pStyle w:val="TableParagraph"/>
              <w:ind w:left="1352" w:right="1224"/>
              <w:rPr>
                <w:sz w:val="24"/>
              </w:rPr>
            </w:pPr>
            <w:r>
              <w:rPr>
                <w:sz w:val="24"/>
              </w:rPr>
              <w:t>财信证券 </w:t>
            </w:r>
          </w:p>
        </w:tc>
        <w:tc>
          <w:tcPr>
            <w:tcW w:w="3313" w:type="dxa"/>
          </w:tcPr>
          <w:p>
            <w:pPr>
              <w:pStyle w:val="TableParagraph"/>
              <w:ind w:right="1165"/>
              <w:jc w:val="right"/>
              <w:rPr>
                <w:sz w:val="24"/>
              </w:rPr>
            </w:pPr>
            <w:r>
              <w:rPr>
                <w:sz w:val="24"/>
              </w:rPr>
              <w:t>33,163 </w:t>
            </w:r>
          </w:p>
        </w:tc>
      </w:tr>
      <w:tr>
        <w:trPr>
          <w:trHeight w:val="311" w:hRule="atLeast"/>
        </w:trPr>
        <w:tc>
          <w:tcPr>
            <w:tcW w:w="1385" w:type="dxa"/>
          </w:tcPr>
          <w:p>
            <w:pPr>
              <w:pStyle w:val="TableParagraph"/>
              <w:jc w:val="right"/>
              <w:rPr>
                <w:sz w:val="24"/>
              </w:rPr>
            </w:pPr>
            <w:r>
              <w:rPr>
                <w:sz w:val="24"/>
              </w:rPr>
              <w:t>42 </w:t>
            </w:r>
          </w:p>
        </w:tc>
        <w:tc>
          <w:tcPr>
            <w:tcW w:w="3827" w:type="dxa"/>
          </w:tcPr>
          <w:p>
            <w:pPr>
              <w:pStyle w:val="TableParagraph"/>
              <w:ind w:left="1352" w:right="1224"/>
              <w:rPr>
                <w:sz w:val="24"/>
              </w:rPr>
            </w:pPr>
            <w:r>
              <w:rPr>
                <w:sz w:val="24"/>
              </w:rPr>
              <w:t>西部证券 </w:t>
            </w:r>
          </w:p>
        </w:tc>
        <w:tc>
          <w:tcPr>
            <w:tcW w:w="3313" w:type="dxa"/>
          </w:tcPr>
          <w:p>
            <w:pPr>
              <w:pStyle w:val="TableParagraph"/>
              <w:ind w:right="1165"/>
              <w:jc w:val="right"/>
              <w:rPr>
                <w:sz w:val="24"/>
              </w:rPr>
            </w:pPr>
            <w:r>
              <w:rPr>
                <w:sz w:val="24"/>
              </w:rPr>
              <w:t>32,963 </w:t>
            </w:r>
          </w:p>
        </w:tc>
      </w:tr>
      <w:tr>
        <w:trPr>
          <w:trHeight w:val="311" w:hRule="atLeast"/>
        </w:trPr>
        <w:tc>
          <w:tcPr>
            <w:tcW w:w="1385" w:type="dxa"/>
          </w:tcPr>
          <w:p>
            <w:pPr>
              <w:pStyle w:val="TableParagraph"/>
              <w:jc w:val="right"/>
              <w:rPr>
                <w:sz w:val="24"/>
              </w:rPr>
            </w:pPr>
            <w:r>
              <w:rPr>
                <w:sz w:val="24"/>
              </w:rPr>
              <w:t>43 </w:t>
            </w:r>
          </w:p>
        </w:tc>
        <w:tc>
          <w:tcPr>
            <w:tcW w:w="3827" w:type="dxa"/>
          </w:tcPr>
          <w:p>
            <w:pPr>
              <w:pStyle w:val="TableParagraph"/>
              <w:ind w:left="1352" w:right="1224"/>
              <w:rPr>
                <w:sz w:val="24"/>
              </w:rPr>
            </w:pPr>
            <w:r>
              <w:rPr>
                <w:sz w:val="24"/>
              </w:rPr>
              <w:t>江海证券 </w:t>
            </w:r>
          </w:p>
        </w:tc>
        <w:tc>
          <w:tcPr>
            <w:tcW w:w="3313" w:type="dxa"/>
          </w:tcPr>
          <w:p>
            <w:pPr>
              <w:pStyle w:val="TableParagraph"/>
              <w:ind w:right="1165"/>
              <w:jc w:val="right"/>
              <w:rPr>
                <w:sz w:val="24"/>
              </w:rPr>
            </w:pPr>
            <w:r>
              <w:rPr>
                <w:sz w:val="24"/>
              </w:rPr>
              <w:t>31,123 </w:t>
            </w:r>
          </w:p>
        </w:tc>
      </w:tr>
      <w:tr>
        <w:trPr>
          <w:trHeight w:val="311" w:hRule="atLeast"/>
        </w:trPr>
        <w:tc>
          <w:tcPr>
            <w:tcW w:w="1385" w:type="dxa"/>
          </w:tcPr>
          <w:p>
            <w:pPr>
              <w:pStyle w:val="TableParagraph"/>
              <w:jc w:val="right"/>
              <w:rPr>
                <w:sz w:val="24"/>
              </w:rPr>
            </w:pPr>
            <w:r>
              <w:rPr>
                <w:sz w:val="24"/>
              </w:rPr>
              <w:t>44 </w:t>
            </w:r>
          </w:p>
        </w:tc>
        <w:tc>
          <w:tcPr>
            <w:tcW w:w="3827" w:type="dxa"/>
          </w:tcPr>
          <w:p>
            <w:pPr>
              <w:pStyle w:val="TableParagraph"/>
              <w:ind w:left="1352" w:right="1224"/>
              <w:rPr>
                <w:sz w:val="24"/>
              </w:rPr>
            </w:pPr>
            <w:r>
              <w:rPr>
                <w:sz w:val="24"/>
              </w:rPr>
              <w:t>恒泰证券 </w:t>
            </w:r>
          </w:p>
        </w:tc>
        <w:tc>
          <w:tcPr>
            <w:tcW w:w="3313" w:type="dxa"/>
          </w:tcPr>
          <w:p>
            <w:pPr>
              <w:pStyle w:val="TableParagraph"/>
              <w:ind w:right="1165"/>
              <w:jc w:val="right"/>
              <w:rPr>
                <w:sz w:val="24"/>
              </w:rPr>
            </w:pPr>
            <w:r>
              <w:rPr>
                <w:sz w:val="24"/>
              </w:rPr>
              <w:t>30,597 </w:t>
            </w:r>
          </w:p>
        </w:tc>
      </w:tr>
      <w:tr>
        <w:trPr>
          <w:trHeight w:val="313" w:hRule="atLeast"/>
        </w:trPr>
        <w:tc>
          <w:tcPr>
            <w:tcW w:w="1385" w:type="dxa"/>
          </w:tcPr>
          <w:p>
            <w:pPr>
              <w:pStyle w:val="TableParagraph"/>
              <w:spacing w:before="2"/>
              <w:jc w:val="right"/>
              <w:rPr>
                <w:sz w:val="24"/>
              </w:rPr>
            </w:pPr>
            <w:r>
              <w:rPr>
                <w:sz w:val="24"/>
              </w:rPr>
              <w:t>45 </w:t>
            </w:r>
          </w:p>
        </w:tc>
        <w:tc>
          <w:tcPr>
            <w:tcW w:w="3827" w:type="dxa"/>
          </w:tcPr>
          <w:p>
            <w:pPr>
              <w:pStyle w:val="TableParagraph"/>
              <w:spacing w:before="2"/>
              <w:ind w:left="1352" w:right="1224"/>
              <w:rPr>
                <w:sz w:val="24"/>
              </w:rPr>
            </w:pPr>
            <w:r>
              <w:rPr>
                <w:sz w:val="24"/>
              </w:rPr>
              <w:t>天风证券 </w:t>
            </w:r>
          </w:p>
        </w:tc>
        <w:tc>
          <w:tcPr>
            <w:tcW w:w="3313" w:type="dxa"/>
          </w:tcPr>
          <w:p>
            <w:pPr>
              <w:pStyle w:val="TableParagraph"/>
              <w:spacing w:before="2"/>
              <w:ind w:right="1165"/>
              <w:jc w:val="right"/>
              <w:rPr>
                <w:sz w:val="24"/>
              </w:rPr>
            </w:pPr>
            <w:r>
              <w:rPr>
                <w:sz w:val="24"/>
              </w:rPr>
              <w:t>30,420 </w:t>
            </w:r>
          </w:p>
        </w:tc>
      </w:tr>
      <w:tr>
        <w:trPr>
          <w:trHeight w:val="311" w:hRule="atLeast"/>
        </w:trPr>
        <w:tc>
          <w:tcPr>
            <w:tcW w:w="1385" w:type="dxa"/>
          </w:tcPr>
          <w:p>
            <w:pPr>
              <w:pStyle w:val="TableParagraph"/>
              <w:jc w:val="right"/>
              <w:rPr>
                <w:sz w:val="24"/>
              </w:rPr>
            </w:pPr>
            <w:r>
              <w:rPr>
                <w:sz w:val="24"/>
              </w:rPr>
              <w:t>46 </w:t>
            </w:r>
          </w:p>
        </w:tc>
        <w:tc>
          <w:tcPr>
            <w:tcW w:w="3827" w:type="dxa"/>
          </w:tcPr>
          <w:p>
            <w:pPr>
              <w:pStyle w:val="TableParagraph"/>
              <w:ind w:left="1352" w:right="1224"/>
              <w:rPr>
                <w:sz w:val="24"/>
              </w:rPr>
            </w:pPr>
            <w:r>
              <w:rPr>
                <w:sz w:val="24"/>
              </w:rPr>
              <w:t>民生证券 </w:t>
            </w:r>
          </w:p>
        </w:tc>
        <w:tc>
          <w:tcPr>
            <w:tcW w:w="3313" w:type="dxa"/>
          </w:tcPr>
          <w:p>
            <w:pPr>
              <w:pStyle w:val="TableParagraph"/>
              <w:ind w:right="1165"/>
              <w:jc w:val="right"/>
              <w:rPr>
                <w:sz w:val="24"/>
              </w:rPr>
            </w:pPr>
            <w:r>
              <w:rPr>
                <w:sz w:val="24"/>
              </w:rPr>
              <w:t>29,622 </w:t>
            </w:r>
          </w:p>
        </w:tc>
      </w:tr>
      <w:tr>
        <w:trPr>
          <w:trHeight w:val="311" w:hRule="atLeast"/>
        </w:trPr>
        <w:tc>
          <w:tcPr>
            <w:tcW w:w="1385" w:type="dxa"/>
          </w:tcPr>
          <w:p>
            <w:pPr>
              <w:pStyle w:val="TableParagraph"/>
              <w:jc w:val="right"/>
              <w:rPr>
                <w:sz w:val="24"/>
              </w:rPr>
            </w:pPr>
            <w:r>
              <w:rPr>
                <w:sz w:val="24"/>
              </w:rPr>
              <w:t>47 </w:t>
            </w:r>
          </w:p>
        </w:tc>
        <w:tc>
          <w:tcPr>
            <w:tcW w:w="3827" w:type="dxa"/>
          </w:tcPr>
          <w:p>
            <w:pPr>
              <w:pStyle w:val="TableParagraph"/>
              <w:ind w:left="1352" w:right="1224"/>
              <w:rPr>
                <w:sz w:val="24"/>
              </w:rPr>
            </w:pPr>
            <w:r>
              <w:rPr>
                <w:sz w:val="24"/>
              </w:rPr>
              <w:t>财达证券 </w:t>
            </w:r>
          </w:p>
        </w:tc>
        <w:tc>
          <w:tcPr>
            <w:tcW w:w="3313" w:type="dxa"/>
          </w:tcPr>
          <w:p>
            <w:pPr>
              <w:pStyle w:val="TableParagraph"/>
              <w:ind w:right="1165"/>
              <w:jc w:val="right"/>
              <w:rPr>
                <w:sz w:val="24"/>
              </w:rPr>
            </w:pPr>
            <w:r>
              <w:rPr>
                <w:sz w:val="24"/>
              </w:rPr>
              <w:t>28,186 </w:t>
            </w:r>
          </w:p>
        </w:tc>
      </w:tr>
      <w:tr>
        <w:trPr>
          <w:trHeight w:val="312" w:hRule="atLeast"/>
        </w:trPr>
        <w:tc>
          <w:tcPr>
            <w:tcW w:w="1385" w:type="dxa"/>
          </w:tcPr>
          <w:p>
            <w:pPr>
              <w:pStyle w:val="TableParagraph"/>
              <w:jc w:val="right"/>
              <w:rPr>
                <w:sz w:val="24"/>
              </w:rPr>
            </w:pPr>
            <w:r>
              <w:rPr>
                <w:sz w:val="24"/>
              </w:rPr>
              <w:t>48 </w:t>
            </w:r>
          </w:p>
        </w:tc>
        <w:tc>
          <w:tcPr>
            <w:tcW w:w="3827" w:type="dxa"/>
          </w:tcPr>
          <w:p>
            <w:pPr>
              <w:pStyle w:val="TableParagraph"/>
              <w:ind w:left="1352" w:right="1224"/>
              <w:rPr>
                <w:sz w:val="24"/>
              </w:rPr>
            </w:pPr>
            <w:r>
              <w:rPr>
                <w:sz w:val="24"/>
              </w:rPr>
              <w:t>东海证券 </w:t>
            </w:r>
          </w:p>
        </w:tc>
        <w:tc>
          <w:tcPr>
            <w:tcW w:w="3313" w:type="dxa"/>
          </w:tcPr>
          <w:p>
            <w:pPr>
              <w:pStyle w:val="TableParagraph"/>
              <w:ind w:right="1165"/>
              <w:jc w:val="right"/>
              <w:rPr>
                <w:sz w:val="24"/>
              </w:rPr>
            </w:pPr>
            <w:r>
              <w:rPr>
                <w:sz w:val="24"/>
              </w:rPr>
              <w:t>26,454 </w:t>
            </w:r>
          </w:p>
        </w:tc>
      </w:tr>
      <w:tr>
        <w:trPr>
          <w:trHeight w:val="311" w:hRule="atLeast"/>
        </w:trPr>
        <w:tc>
          <w:tcPr>
            <w:tcW w:w="1385" w:type="dxa"/>
          </w:tcPr>
          <w:p>
            <w:pPr>
              <w:pStyle w:val="TableParagraph"/>
              <w:jc w:val="right"/>
              <w:rPr>
                <w:sz w:val="24"/>
              </w:rPr>
            </w:pPr>
            <w:r>
              <w:rPr>
                <w:sz w:val="24"/>
              </w:rPr>
              <w:t>49 </w:t>
            </w:r>
          </w:p>
        </w:tc>
        <w:tc>
          <w:tcPr>
            <w:tcW w:w="3827" w:type="dxa"/>
          </w:tcPr>
          <w:p>
            <w:pPr>
              <w:pStyle w:val="TableParagraph"/>
              <w:ind w:left="1352" w:right="1224"/>
              <w:rPr>
                <w:sz w:val="24"/>
              </w:rPr>
            </w:pPr>
            <w:r>
              <w:rPr>
                <w:sz w:val="24"/>
              </w:rPr>
              <w:t>国都证券 </w:t>
            </w:r>
          </w:p>
        </w:tc>
        <w:tc>
          <w:tcPr>
            <w:tcW w:w="3313" w:type="dxa"/>
          </w:tcPr>
          <w:p>
            <w:pPr>
              <w:pStyle w:val="TableParagraph"/>
              <w:ind w:right="1165"/>
              <w:jc w:val="right"/>
              <w:rPr>
                <w:sz w:val="24"/>
              </w:rPr>
            </w:pPr>
            <w:r>
              <w:rPr>
                <w:sz w:val="24"/>
              </w:rPr>
              <w:t>26,202 </w:t>
            </w:r>
          </w:p>
        </w:tc>
      </w:tr>
      <w:tr>
        <w:trPr>
          <w:trHeight w:val="311" w:hRule="atLeast"/>
        </w:trPr>
        <w:tc>
          <w:tcPr>
            <w:tcW w:w="1385" w:type="dxa"/>
          </w:tcPr>
          <w:p>
            <w:pPr>
              <w:pStyle w:val="TableParagraph"/>
              <w:jc w:val="right"/>
              <w:rPr>
                <w:sz w:val="24"/>
              </w:rPr>
            </w:pPr>
            <w:r>
              <w:rPr>
                <w:sz w:val="24"/>
              </w:rPr>
              <w:t>50 </w:t>
            </w:r>
          </w:p>
        </w:tc>
        <w:tc>
          <w:tcPr>
            <w:tcW w:w="3827" w:type="dxa"/>
          </w:tcPr>
          <w:p>
            <w:pPr>
              <w:pStyle w:val="TableParagraph"/>
              <w:ind w:left="1352" w:right="1224"/>
              <w:rPr>
                <w:sz w:val="24"/>
              </w:rPr>
            </w:pPr>
            <w:r>
              <w:rPr>
                <w:sz w:val="24"/>
              </w:rPr>
              <w:t>国联证券 </w:t>
            </w:r>
          </w:p>
        </w:tc>
        <w:tc>
          <w:tcPr>
            <w:tcW w:w="3313" w:type="dxa"/>
          </w:tcPr>
          <w:p>
            <w:pPr>
              <w:pStyle w:val="TableParagraph"/>
              <w:ind w:right="1165"/>
              <w:jc w:val="right"/>
              <w:rPr>
                <w:sz w:val="24"/>
              </w:rPr>
            </w:pPr>
            <w:r>
              <w:rPr>
                <w:sz w:val="24"/>
              </w:rPr>
              <w:t>25,851 </w:t>
            </w:r>
          </w:p>
        </w:tc>
      </w:tr>
      <w:tr>
        <w:trPr>
          <w:trHeight w:val="313" w:hRule="atLeast"/>
        </w:trPr>
        <w:tc>
          <w:tcPr>
            <w:tcW w:w="1385" w:type="dxa"/>
          </w:tcPr>
          <w:p>
            <w:pPr>
              <w:pStyle w:val="TableParagraph"/>
              <w:spacing w:before="2"/>
              <w:jc w:val="right"/>
              <w:rPr>
                <w:sz w:val="24"/>
              </w:rPr>
            </w:pPr>
            <w:r>
              <w:rPr>
                <w:sz w:val="24"/>
              </w:rPr>
              <w:t>51 </w:t>
            </w:r>
          </w:p>
        </w:tc>
        <w:tc>
          <w:tcPr>
            <w:tcW w:w="3827" w:type="dxa"/>
          </w:tcPr>
          <w:p>
            <w:pPr>
              <w:pStyle w:val="TableParagraph"/>
              <w:spacing w:before="2"/>
              <w:ind w:left="1352" w:right="1224"/>
              <w:rPr>
                <w:sz w:val="24"/>
              </w:rPr>
            </w:pPr>
            <w:r>
              <w:rPr>
                <w:sz w:val="24"/>
              </w:rPr>
              <w:t>新时代证券 </w:t>
            </w:r>
          </w:p>
        </w:tc>
        <w:tc>
          <w:tcPr>
            <w:tcW w:w="3313" w:type="dxa"/>
          </w:tcPr>
          <w:p>
            <w:pPr>
              <w:pStyle w:val="TableParagraph"/>
              <w:spacing w:before="2"/>
              <w:ind w:right="1165"/>
              <w:jc w:val="right"/>
              <w:rPr>
                <w:sz w:val="24"/>
              </w:rPr>
            </w:pPr>
            <w:r>
              <w:rPr>
                <w:sz w:val="24"/>
              </w:rPr>
              <w:t>25,303 </w:t>
            </w:r>
          </w:p>
        </w:tc>
      </w:tr>
      <w:tr>
        <w:trPr>
          <w:trHeight w:val="311" w:hRule="atLeast"/>
        </w:trPr>
        <w:tc>
          <w:tcPr>
            <w:tcW w:w="1385" w:type="dxa"/>
          </w:tcPr>
          <w:p>
            <w:pPr>
              <w:pStyle w:val="TableParagraph"/>
              <w:jc w:val="right"/>
              <w:rPr>
                <w:sz w:val="24"/>
              </w:rPr>
            </w:pPr>
            <w:r>
              <w:rPr>
                <w:sz w:val="24"/>
              </w:rPr>
              <w:t>52 </w:t>
            </w:r>
          </w:p>
        </w:tc>
        <w:tc>
          <w:tcPr>
            <w:tcW w:w="3827" w:type="dxa"/>
          </w:tcPr>
          <w:p>
            <w:pPr>
              <w:pStyle w:val="TableParagraph"/>
              <w:ind w:left="1352" w:right="1224"/>
              <w:rPr>
                <w:sz w:val="24"/>
              </w:rPr>
            </w:pPr>
            <w:r>
              <w:rPr>
                <w:sz w:val="24"/>
              </w:rPr>
              <w:t>万联证券 </w:t>
            </w:r>
          </w:p>
        </w:tc>
        <w:tc>
          <w:tcPr>
            <w:tcW w:w="3313" w:type="dxa"/>
          </w:tcPr>
          <w:p>
            <w:pPr>
              <w:pStyle w:val="TableParagraph"/>
              <w:ind w:right="1165"/>
              <w:jc w:val="right"/>
              <w:rPr>
                <w:sz w:val="24"/>
              </w:rPr>
            </w:pPr>
            <w:r>
              <w:rPr>
                <w:sz w:val="24"/>
              </w:rPr>
              <w:t>24,085 </w:t>
            </w:r>
          </w:p>
        </w:tc>
      </w:tr>
      <w:tr>
        <w:trPr>
          <w:trHeight w:val="311" w:hRule="atLeast"/>
        </w:trPr>
        <w:tc>
          <w:tcPr>
            <w:tcW w:w="1385" w:type="dxa"/>
          </w:tcPr>
          <w:p>
            <w:pPr>
              <w:pStyle w:val="TableParagraph"/>
              <w:jc w:val="right"/>
              <w:rPr>
                <w:sz w:val="24"/>
              </w:rPr>
            </w:pPr>
            <w:r>
              <w:rPr>
                <w:sz w:val="24"/>
              </w:rPr>
              <w:t>53 </w:t>
            </w:r>
          </w:p>
        </w:tc>
        <w:tc>
          <w:tcPr>
            <w:tcW w:w="3827" w:type="dxa"/>
          </w:tcPr>
          <w:p>
            <w:pPr>
              <w:pStyle w:val="TableParagraph"/>
              <w:ind w:left="1352" w:right="1224"/>
              <w:rPr>
                <w:sz w:val="24"/>
              </w:rPr>
            </w:pPr>
            <w:r>
              <w:rPr>
                <w:sz w:val="24"/>
              </w:rPr>
              <w:t>华鑫证券 </w:t>
            </w:r>
          </w:p>
        </w:tc>
        <w:tc>
          <w:tcPr>
            <w:tcW w:w="3313" w:type="dxa"/>
          </w:tcPr>
          <w:p>
            <w:pPr>
              <w:pStyle w:val="TableParagraph"/>
              <w:ind w:right="1165"/>
              <w:jc w:val="right"/>
              <w:rPr>
                <w:sz w:val="24"/>
              </w:rPr>
            </w:pPr>
            <w:r>
              <w:rPr>
                <w:sz w:val="24"/>
              </w:rPr>
              <w:t>23,768 </w:t>
            </w:r>
          </w:p>
        </w:tc>
      </w:tr>
      <w:tr>
        <w:trPr>
          <w:trHeight w:val="311" w:hRule="atLeast"/>
        </w:trPr>
        <w:tc>
          <w:tcPr>
            <w:tcW w:w="1385" w:type="dxa"/>
          </w:tcPr>
          <w:p>
            <w:pPr>
              <w:pStyle w:val="TableParagraph"/>
              <w:jc w:val="right"/>
              <w:rPr>
                <w:sz w:val="24"/>
              </w:rPr>
            </w:pPr>
            <w:r>
              <w:rPr>
                <w:sz w:val="24"/>
              </w:rPr>
              <w:t>54 </w:t>
            </w:r>
          </w:p>
        </w:tc>
        <w:tc>
          <w:tcPr>
            <w:tcW w:w="3827" w:type="dxa"/>
          </w:tcPr>
          <w:p>
            <w:pPr>
              <w:pStyle w:val="TableParagraph"/>
              <w:ind w:left="1352" w:right="1224"/>
              <w:rPr>
                <w:sz w:val="24"/>
              </w:rPr>
            </w:pPr>
            <w:r>
              <w:rPr>
                <w:sz w:val="24"/>
              </w:rPr>
              <w:t>第一创业 </w:t>
            </w:r>
          </w:p>
        </w:tc>
        <w:tc>
          <w:tcPr>
            <w:tcW w:w="3313" w:type="dxa"/>
          </w:tcPr>
          <w:p>
            <w:pPr>
              <w:pStyle w:val="TableParagraph"/>
              <w:ind w:right="1165"/>
              <w:jc w:val="right"/>
              <w:rPr>
                <w:sz w:val="24"/>
              </w:rPr>
            </w:pPr>
            <w:r>
              <w:rPr>
                <w:sz w:val="24"/>
              </w:rPr>
              <w:t>23,212 </w:t>
            </w:r>
          </w:p>
        </w:tc>
      </w:tr>
      <w:tr>
        <w:trPr>
          <w:trHeight w:val="311" w:hRule="atLeast"/>
        </w:trPr>
        <w:tc>
          <w:tcPr>
            <w:tcW w:w="1385" w:type="dxa"/>
          </w:tcPr>
          <w:p>
            <w:pPr>
              <w:pStyle w:val="TableParagraph"/>
              <w:jc w:val="right"/>
              <w:rPr>
                <w:sz w:val="24"/>
              </w:rPr>
            </w:pPr>
            <w:r>
              <w:rPr>
                <w:sz w:val="24"/>
              </w:rPr>
              <w:t>55 </w:t>
            </w:r>
          </w:p>
        </w:tc>
        <w:tc>
          <w:tcPr>
            <w:tcW w:w="3827" w:type="dxa"/>
          </w:tcPr>
          <w:p>
            <w:pPr>
              <w:pStyle w:val="TableParagraph"/>
              <w:ind w:left="1352" w:right="1224"/>
              <w:rPr>
                <w:sz w:val="24"/>
              </w:rPr>
            </w:pPr>
            <w:r>
              <w:rPr>
                <w:sz w:val="24"/>
              </w:rPr>
              <w:t>国盛证券 </w:t>
            </w:r>
          </w:p>
        </w:tc>
        <w:tc>
          <w:tcPr>
            <w:tcW w:w="3313" w:type="dxa"/>
          </w:tcPr>
          <w:p>
            <w:pPr>
              <w:pStyle w:val="TableParagraph"/>
              <w:ind w:right="1165"/>
              <w:jc w:val="right"/>
              <w:rPr>
                <w:sz w:val="24"/>
              </w:rPr>
            </w:pPr>
            <w:r>
              <w:rPr>
                <w:sz w:val="24"/>
              </w:rPr>
              <w:t>22,281 </w:t>
            </w:r>
          </w:p>
        </w:tc>
      </w:tr>
      <w:tr>
        <w:trPr>
          <w:trHeight w:val="311" w:hRule="atLeast"/>
        </w:trPr>
        <w:tc>
          <w:tcPr>
            <w:tcW w:w="1385" w:type="dxa"/>
          </w:tcPr>
          <w:p>
            <w:pPr>
              <w:pStyle w:val="TableParagraph"/>
              <w:jc w:val="right"/>
              <w:rPr>
                <w:sz w:val="24"/>
              </w:rPr>
            </w:pPr>
            <w:r>
              <w:rPr>
                <w:sz w:val="24"/>
              </w:rPr>
              <w:t>56 </w:t>
            </w:r>
          </w:p>
        </w:tc>
        <w:tc>
          <w:tcPr>
            <w:tcW w:w="3827" w:type="dxa"/>
          </w:tcPr>
          <w:p>
            <w:pPr>
              <w:pStyle w:val="TableParagraph"/>
              <w:ind w:left="1352" w:right="1224"/>
              <w:rPr>
                <w:sz w:val="24"/>
              </w:rPr>
            </w:pPr>
            <w:r>
              <w:rPr>
                <w:sz w:val="24"/>
              </w:rPr>
              <w:t>渤海证券 </w:t>
            </w:r>
          </w:p>
        </w:tc>
        <w:tc>
          <w:tcPr>
            <w:tcW w:w="3313" w:type="dxa"/>
          </w:tcPr>
          <w:p>
            <w:pPr>
              <w:pStyle w:val="TableParagraph"/>
              <w:ind w:right="1165"/>
              <w:jc w:val="right"/>
              <w:rPr>
                <w:sz w:val="24"/>
              </w:rPr>
            </w:pPr>
            <w:r>
              <w:rPr>
                <w:sz w:val="24"/>
              </w:rPr>
              <w:t>22,209 </w:t>
            </w:r>
          </w:p>
        </w:tc>
      </w:tr>
      <w:tr>
        <w:trPr>
          <w:trHeight w:val="313" w:hRule="atLeast"/>
        </w:trPr>
        <w:tc>
          <w:tcPr>
            <w:tcW w:w="1385" w:type="dxa"/>
          </w:tcPr>
          <w:p>
            <w:pPr>
              <w:pStyle w:val="TableParagraph"/>
              <w:spacing w:before="2"/>
              <w:jc w:val="right"/>
              <w:rPr>
                <w:sz w:val="24"/>
              </w:rPr>
            </w:pPr>
            <w:r>
              <w:rPr>
                <w:sz w:val="24"/>
              </w:rPr>
              <w:t>57 </w:t>
            </w:r>
          </w:p>
        </w:tc>
        <w:tc>
          <w:tcPr>
            <w:tcW w:w="3827" w:type="dxa"/>
          </w:tcPr>
          <w:p>
            <w:pPr>
              <w:pStyle w:val="TableParagraph"/>
              <w:spacing w:before="2"/>
              <w:ind w:left="1352" w:right="1224"/>
              <w:rPr>
                <w:sz w:val="24"/>
              </w:rPr>
            </w:pPr>
            <w:r>
              <w:rPr>
                <w:sz w:val="24"/>
              </w:rPr>
              <w:t>中航证券 </w:t>
            </w:r>
          </w:p>
        </w:tc>
        <w:tc>
          <w:tcPr>
            <w:tcW w:w="3313" w:type="dxa"/>
          </w:tcPr>
          <w:p>
            <w:pPr>
              <w:pStyle w:val="TableParagraph"/>
              <w:spacing w:before="2"/>
              <w:ind w:right="1165"/>
              <w:jc w:val="right"/>
              <w:rPr>
                <w:sz w:val="24"/>
              </w:rPr>
            </w:pPr>
            <w:r>
              <w:rPr>
                <w:sz w:val="24"/>
              </w:rPr>
              <w:t>20,108 </w:t>
            </w:r>
          </w:p>
        </w:tc>
      </w:tr>
      <w:tr>
        <w:trPr>
          <w:trHeight w:val="311" w:hRule="atLeast"/>
        </w:trPr>
        <w:tc>
          <w:tcPr>
            <w:tcW w:w="1385" w:type="dxa"/>
          </w:tcPr>
          <w:p>
            <w:pPr>
              <w:pStyle w:val="TableParagraph"/>
              <w:jc w:val="right"/>
              <w:rPr>
                <w:sz w:val="24"/>
              </w:rPr>
            </w:pPr>
            <w:r>
              <w:rPr>
                <w:sz w:val="24"/>
              </w:rPr>
              <w:t>58 </w:t>
            </w:r>
          </w:p>
        </w:tc>
        <w:tc>
          <w:tcPr>
            <w:tcW w:w="3827" w:type="dxa"/>
          </w:tcPr>
          <w:p>
            <w:pPr>
              <w:pStyle w:val="TableParagraph"/>
              <w:ind w:left="1352" w:right="1224"/>
              <w:rPr>
                <w:sz w:val="24"/>
              </w:rPr>
            </w:pPr>
            <w:r>
              <w:rPr>
                <w:sz w:val="24"/>
              </w:rPr>
              <w:t>首创证券 </w:t>
            </w:r>
          </w:p>
        </w:tc>
        <w:tc>
          <w:tcPr>
            <w:tcW w:w="3313" w:type="dxa"/>
          </w:tcPr>
          <w:p>
            <w:pPr>
              <w:pStyle w:val="TableParagraph"/>
              <w:ind w:right="1165"/>
              <w:jc w:val="right"/>
              <w:rPr>
                <w:sz w:val="24"/>
              </w:rPr>
            </w:pPr>
            <w:r>
              <w:rPr>
                <w:sz w:val="24"/>
              </w:rPr>
              <w:t>18,572 </w:t>
            </w:r>
          </w:p>
        </w:tc>
      </w:tr>
      <w:tr>
        <w:trPr>
          <w:trHeight w:val="311" w:hRule="atLeast"/>
        </w:trPr>
        <w:tc>
          <w:tcPr>
            <w:tcW w:w="1385" w:type="dxa"/>
          </w:tcPr>
          <w:p>
            <w:pPr>
              <w:pStyle w:val="TableParagraph"/>
              <w:jc w:val="right"/>
              <w:rPr>
                <w:sz w:val="24"/>
              </w:rPr>
            </w:pPr>
            <w:r>
              <w:rPr>
                <w:sz w:val="24"/>
              </w:rPr>
              <w:t>59 </w:t>
            </w:r>
          </w:p>
        </w:tc>
        <w:tc>
          <w:tcPr>
            <w:tcW w:w="3827" w:type="dxa"/>
          </w:tcPr>
          <w:p>
            <w:pPr>
              <w:pStyle w:val="TableParagraph"/>
              <w:ind w:left="1352" w:right="1224"/>
              <w:rPr>
                <w:sz w:val="24"/>
              </w:rPr>
            </w:pPr>
            <w:r>
              <w:rPr>
                <w:sz w:val="24"/>
              </w:rPr>
              <w:t>华融证券 </w:t>
            </w:r>
          </w:p>
        </w:tc>
        <w:tc>
          <w:tcPr>
            <w:tcW w:w="3313" w:type="dxa"/>
          </w:tcPr>
          <w:p>
            <w:pPr>
              <w:pStyle w:val="TableParagraph"/>
              <w:ind w:right="1165"/>
              <w:jc w:val="right"/>
              <w:rPr>
                <w:sz w:val="24"/>
              </w:rPr>
            </w:pPr>
            <w:r>
              <w:rPr>
                <w:sz w:val="24"/>
              </w:rPr>
              <w:t>18,507 </w:t>
            </w:r>
          </w:p>
        </w:tc>
      </w:tr>
      <w:tr>
        <w:trPr>
          <w:trHeight w:val="312" w:hRule="atLeast"/>
        </w:trPr>
        <w:tc>
          <w:tcPr>
            <w:tcW w:w="1385" w:type="dxa"/>
          </w:tcPr>
          <w:p>
            <w:pPr>
              <w:pStyle w:val="TableParagraph"/>
              <w:jc w:val="right"/>
              <w:rPr>
                <w:sz w:val="24"/>
              </w:rPr>
            </w:pPr>
            <w:r>
              <w:rPr>
                <w:sz w:val="24"/>
              </w:rPr>
              <w:t>60 </w:t>
            </w:r>
          </w:p>
        </w:tc>
        <w:tc>
          <w:tcPr>
            <w:tcW w:w="3827" w:type="dxa"/>
          </w:tcPr>
          <w:p>
            <w:pPr>
              <w:pStyle w:val="TableParagraph"/>
              <w:ind w:left="1352" w:right="1224"/>
              <w:rPr>
                <w:sz w:val="24"/>
              </w:rPr>
            </w:pPr>
            <w:r>
              <w:rPr>
                <w:sz w:val="24"/>
              </w:rPr>
              <w:t>华创证券 </w:t>
            </w:r>
          </w:p>
        </w:tc>
        <w:tc>
          <w:tcPr>
            <w:tcW w:w="3313" w:type="dxa"/>
          </w:tcPr>
          <w:p>
            <w:pPr>
              <w:pStyle w:val="TableParagraph"/>
              <w:ind w:right="1165"/>
              <w:jc w:val="right"/>
              <w:rPr>
                <w:sz w:val="24"/>
              </w:rPr>
            </w:pPr>
            <w:r>
              <w:rPr>
                <w:sz w:val="24"/>
              </w:rPr>
              <w:t>18,252 </w:t>
            </w:r>
          </w:p>
        </w:tc>
      </w:tr>
      <w:tr>
        <w:trPr>
          <w:trHeight w:val="311" w:hRule="atLeast"/>
        </w:trPr>
        <w:tc>
          <w:tcPr>
            <w:tcW w:w="1385" w:type="dxa"/>
          </w:tcPr>
          <w:p>
            <w:pPr>
              <w:pStyle w:val="TableParagraph"/>
              <w:jc w:val="right"/>
              <w:rPr>
                <w:sz w:val="24"/>
              </w:rPr>
            </w:pPr>
            <w:r>
              <w:rPr>
                <w:sz w:val="24"/>
              </w:rPr>
              <w:t>61 </w:t>
            </w:r>
          </w:p>
        </w:tc>
        <w:tc>
          <w:tcPr>
            <w:tcW w:w="3827" w:type="dxa"/>
          </w:tcPr>
          <w:p>
            <w:pPr>
              <w:pStyle w:val="TableParagraph"/>
              <w:ind w:left="1352" w:right="1224"/>
              <w:rPr>
                <w:sz w:val="24"/>
              </w:rPr>
            </w:pPr>
            <w:r>
              <w:rPr>
                <w:sz w:val="24"/>
              </w:rPr>
              <w:t>华龙证券 </w:t>
            </w:r>
          </w:p>
        </w:tc>
        <w:tc>
          <w:tcPr>
            <w:tcW w:w="3313" w:type="dxa"/>
          </w:tcPr>
          <w:p>
            <w:pPr>
              <w:pStyle w:val="TableParagraph"/>
              <w:ind w:right="1165"/>
              <w:jc w:val="right"/>
              <w:rPr>
                <w:sz w:val="24"/>
              </w:rPr>
            </w:pPr>
            <w:r>
              <w:rPr>
                <w:sz w:val="24"/>
              </w:rPr>
              <w:t>18,229 </w:t>
            </w:r>
          </w:p>
        </w:tc>
      </w:tr>
      <w:tr>
        <w:trPr>
          <w:trHeight w:val="311" w:hRule="atLeast"/>
        </w:trPr>
        <w:tc>
          <w:tcPr>
            <w:tcW w:w="1385" w:type="dxa"/>
          </w:tcPr>
          <w:p>
            <w:pPr>
              <w:pStyle w:val="TableParagraph"/>
              <w:jc w:val="right"/>
              <w:rPr>
                <w:sz w:val="24"/>
              </w:rPr>
            </w:pPr>
            <w:r>
              <w:rPr>
                <w:sz w:val="24"/>
              </w:rPr>
              <w:t>62 </w:t>
            </w:r>
          </w:p>
        </w:tc>
        <w:tc>
          <w:tcPr>
            <w:tcW w:w="3827" w:type="dxa"/>
          </w:tcPr>
          <w:p>
            <w:pPr>
              <w:pStyle w:val="TableParagraph"/>
              <w:ind w:left="1352" w:right="1224"/>
              <w:rPr>
                <w:sz w:val="24"/>
              </w:rPr>
            </w:pPr>
            <w:r>
              <w:rPr>
                <w:sz w:val="24"/>
              </w:rPr>
              <w:t>太平洋证券 </w:t>
            </w:r>
          </w:p>
        </w:tc>
        <w:tc>
          <w:tcPr>
            <w:tcW w:w="3313" w:type="dxa"/>
          </w:tcPr>
          <w:p>
            <w:pPr>
              <w:pStyle w:val="TableParagraph"/>
              <w:ind w:right="1165"/>
              <w:jc w:val="right"/>
              <w:rPr>
                <w:sz w:val="24"/>
              </w:rPr>
            </w:pPr>
            <w:r>
              <w:rPr>
                <w:sz w:val="24"/>
              </w:rPr>
              <w:t>18,013 </w:t>
            </w:r>
          </w:p>
        </w:tc>
      </w:tr>
      <w:tr>
        <w:trPr>
          <w:trHeight w:val="313" w:hRule="atLeast"/>
        </w:trPr>
        <w:tc>
          <w:tcPr>
            <w:tcW w:w="1385" w:type="dxa"/>
          </w:tcPr>
          <w:p>
            <w:pPr>
              <w:pStyle w:val="TableParagraph"/>
              <w:spacing w:before="2"/>
              <w:jc w:val="right"/>
              <w:rPr>
                <w:sz w:val="24"/>
              </w:rPr>
            </w:pPr>
            <w:r>
              <w:rPr>
                <w:sz w:val="24"/>
              </w:rPr>
              <w:t>63 </w:t>
            </w:r>
          </w:p>
        </w:tc>
        <w:tc>
          <w:tcPr>
            <w:tcW w:w="3827" w:type="dxa"/>
          </w:tcPr>
          <w:p>
            <w:pPr>
              <w:pStyle w:val="TableParagraph"/>
              <w:spacing w:before="2"/>
              <w:ind w:left="1352" w:right="1224"/>
              <w:rPr>
                <w:sz w:val="24"/>
              </w:rPr>
            </w:pPr>
            <w:r>
              <w:rPr>
                <w:sz w:val="24"/>
              </w:rPr>
              <w:t>中山证券 </w:t>
            </w:r>
          </w:p>
        </w:tc>
        <w:tc>
          <w:tcPr>
            <w:tcW w:w="3313" w:type="dxa"/>
          </w:tcPr>
          <w:p>
            <w:pPr>
              <w:pStyle w:val="TableParagraph"/>
              <w:spacing w:before="2"/>
              <w:ind w:right="1165"/>
              <w:jc w:val="right"/>
              <w:rPr>
                <w:sz w:val="24"/>
              </w:rPr>
            </w:pPr>
            <w:r>
              <w:rPr>
                <w:sz w:val="24"/>
              </w:rPr>
              <w:t>15,347 </w:t>
            </w:r>
          </w:p>
        </w:tc>
      </w:tr>
      <w:tr>
        <w:trPr>
          <w:trHeight w:val="311" w:hRule="atLeast"/>
        </w:trPr>
        <w:tc>
          <w:tcPr>
            <w:tcW w:w="1385" w:type="dxa"/>
          </w:tcPr>
          <w:p>
            <w:pPr>
              <w:pStyle w:val="TableParagraph"/>
              <w:jc w:val="right"/>
              <w:rPr>
                <w:sz w:val="24"/>
              </w:rPr>
            </w:pPr>
            <w:r>
              <w:rPr>
                <w:sz w:val="24"/>
              </w:rPr>
              <w:t>64 </w:t>
            </w:r>
          </w:p>
        </w:tc>
        <w:tc>
          <w:tcPr>
            <w:tcW w:w="3827" w:type="dxa"/>
          </w:tcPr>
          <w:p>
            <w:pPr>
              <w:pStyle w:val="TableParagraph"/>
              <w:ind w:left="1352" w:right="1224"/>
              <w:rPr>
                <w:sz w:val="24"/>
              </w:rPr>
            </w:pPr>
            <w:r>
              <w:rPr>
                <w:sz w:val="24"/>
              </w:rPr>
              <w:t>粤开证券 </w:t>
            </w:r>
          </w:p>
        </w:tc>
        <w:tc>
          <w:tcPr>
            <w:tcW w:w="3313" w:type="dxa"/>
          </w:tcPr>
          <w:p>
            <w:pPr>
              <w:pStyle w:val="TableParagraph"/>
              <w:ind w:right="1165"/>
              <w:jc w:val="right"/>
              <w:rPr>
                <w:sz w:val="24"/>
              </w:rPr>
            </w:pPr>
            <w:r>
              <w:rPr>
                <w:sz w:val="24"/>
              </w:rPr>
              <w:t>14,202 </w:t>
            </w:r>
          </w:p>
        </w:tc>
      </w:tr>
      <w:tr>
        <w:trPr>
          <w:trHeight w:val="311" w:hRule="atLeast"/>
        </w:trPr>
        <w:tc>
          <w:tcPr>
            <w:tcW w:w="1385" w:type="dxa"/>
          </w:tcPr>
          <w:p>
            <w:pPr>
              <w:pStyle w:val="TableParagraph"/>
              <w:jc w:val="right"/>
              <w:rPr>
                <w:sz w:val="24"/>
              </w:rPr>
            </w:pPr>
            <w:r>
              <w:rPr>
                <w:sz w:val="24"/>
              </w:rPr>
              <w:t>65 </w:t>
            </w:r>
          </w:p>
        </w:tc>
        <w:tc>
          <w:tcPr>
            <w:tcW w:w="3827" w:type="dxa"/>
          </w:tcPr>
          <w:p>
            <w:pPr>
              <w:pStyle w:val="TableParagraph"/>
              <w:ind w:left="1352" w:right="1224"/>
              <w:rPr>
                <w:sz w:val="24"/>
              </w:rPr>
            </w:pPr>
            <w:r>
              <w:rPr>
                <w:sz w:val="24"/>
              </w:rPr>
              <w:t>五矿证券 </w:t>
            </w:r>
          </w:p>
        </w:tc>
        <w:tc>
          <w:tcPr>
            <w:tcW w:w="3313" w:type="dxa"/>
          </w:tcPr>
          <w:p>
            <w:pPr>
              <w:pStyle w:val="TableParagraph"/>
              <w:ind w:right="1165"/>
              <w:jc w:val="right"/>
              <w:rPr>
                <w:sz w:val="24"/>
              </w:rPr>
            </w:pPr>
            <w:r>
              <w:rPr>
                <w:sz w:val="24"/>
              </w:rPr>
              <w:t>13,957 </w:t>
            </w:r>
          </w:p>
        </w:tc>
      </w:tr>
      <w:tr>
        <w:trPr>
          <w:trHeight w:val="311" w:hRule="atLeast"/>
        </w:trPr>
        <w:tc>
          <w:tcPr>
            <w:tcW w:w="1385" w:type="dxa"/>
          </w:tcPr>
          <w:p>
            <w:pPr>
              <w:pStyle w:val="TableParagraph"/>
              <w:jc w:val="right"/>
              <w:rPr>
                <w:sz w:val="24"/>
              </w:rPr>
            </w:pPr>
            <w:r>
              <w:rPr>
                <w:sz w:val="24"/>
              </w:rPr>
              <w:t>66 </w:t>
            </w:r>
          </w:p>
        </w:tc>
        <w:tc>
          <w:tcPr>
            <w:tcW w:w="3827" w:type="dxa"/>
          </w:tcPr>
          <w:p>
            <w:pPr>
              <w:pStyle w:val="TableParagraph"/>
              <w:ind w:left="1352" w:right="1224"/>
              <w:rPr>
                <w:sz w:val="24"/>
              </w:rPr>
            </w:pPr>
            <w:r>
              <w:rPr>
                <w:sz w:val="24"/>
              </w:rPr>
              <w:t>华林证券 </w:t>
            </w:r>
          </w:p>
        </w:tc>
        <w:tc>
          <w:tcPr>
            <w:tcW w:w="3313" w:type="dxa"/>
          </w:tcPr>
          <w:p>
            <w:pPr>
              <w:pStyle w:val="TableParagraph"/>
              <w:ind w:right="1165"/>
              <w:jc w:val="right"/>
              <w:rPr>
                <w:sz w:val="24"/>
              </w:rPr>
            </w:pPr>
            <w:r>
              <w:rPr>
                <w:sz w:val="24"/>
              </w:rPr>
              <w:t>13,456 </w:t>
            </w:r>
          </w:p>
        </w:tc>
      </w:tr>
    </w:tbl>
    <w:p>
      <w:pPr>
        <w:spacing w:after="0"/>
        <w:jc w:val="right"/>
        <w:rPr>
          <w:sz w:val="24"/>
        </w:rPr>
        <w:sectPr>
          <w:pgSz w:w="11910" w:h="16840"/>
          <w:pgMar w:header="0" w:footer="1122" w:top="1420" w:bottom="132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3827"/>
        <w:gridCol w:w="3313"/>
      </w:tblGrid>
      <w:tr>
        <w:trPr>
          <w:trHeight w:val="311" w:hRule="atLeast"/>
        </w:trPr>
        <w:tc>
          <w:tcPr>
            <w:tcW w:w="1385" w:type="dxa"/>
          </w:tcPr>
          <w:p>
            <w:pPr>
              <w:pStyle w:val="TableParagraph"/>
              <w:jc w:val="right"/>
              <w:rPr>
                <w:sz w:val="24"/>
              </w:rPr>
            </w:pPr>
            <w:r>
              <w:rPr>
                <w:sz w:val="24"/>
              </w:rPr>
              <w:t>67 </w:t>
            </w:r>
          </w:p>
        </w:tc>
        <w:tc>
          <w:tcPr>
            <w:tcW w:w="3827" w:type="dxa"/>
          </w:tcPr>
          <w:p>
            <w:pPr>
              <w:pStyle w:val="TableParagraph"/>
              <w:ind w:right="1302"/>
              <w:jc w:val="right"/>
              <w:rPr>
                <w:sz w:val="24"/>
              </w:rPr>
            </w:pPr>
            <w:r>
              <w:rPr>
                <w:sz w:val="24"/>
              </w:rPr>
              <w:t>英大证券 </w:t>
            </w:r>
          </w:p>
        </w:tc>
        <w:tc>
          <w:tcPr>
            <w:tcW w:w="3313" w:type="dxa"/>
          </w:tcPr>
          <w:p>
            <w:pPr>
              <w:pStyle w:val="TableParagraph"/>
              <w:ind w:left="489" w:right="362"/>
              <w:rPr>
                <w:sz w:val="24"/>
              </w:rPr>
            </w:pPr>
            <w:r>
              <w:rPr>
                <w:sz w:val="24"/>
              </w:rPr>
              <w:t>13,059 </w:t>
            </w:r>
          </w:p>
        </w:tc>
      </w:tr>
      <w:tr>
        <w:trPr>
          <w:trHeight w:val="312" w:hRule="atLeast"/>
        </w:trPr>
        <w:tc>
          <w:tcPr>
            <w:tcW w:w="1385" w:type="dxa"/>
          </w:tcPr>
          <w:p>
            <w:pPr>
              <w:pStyle w:val="TableParagraph"/>
              <w:jc w:val="right"/>
              <w:rPr>
                <w:sz w:val="24"/>
              </w:rPr>
            </w:pPr>
            <w:r>
              <w:rPr>
                <w:sz w:val="24"/>
              </w:rPr>
              <w:t>68 </w:t>
            </w:r>
          </w:p>
        </w:tc>
        <w:tc>
          <w:tcPr>
            <w:tcW w:w="3827" w:type="dxa"/>
          </w:tcPr>
          <w:p>
            <w:pPr>
              <w:pStyle w:val="TableParagraph"/>
              <w:ind w:right="1302"/>
              <w:jc w:val="right"/>
              <w:rPr>
                <w:sz w:val="24"/>
              </w:rPr>
            </w:pPr>
            <w:r>
              <w:rPr>
                <w:sz w:val="24"/>
              </w:rPr>
              <w:t>大通证券 </w:t>
            </w:r>
          </w:p>
        </w:tc>
        <w:tc>
          <w:tcPr>
            <w:tcW w:w="3313" w:type="dxa"/>
          </w:tcPr>
          <w:p>
            <w:pPr>
              <w:pStyle w:val="TableParagraph"/>
              <w:ind w:left="489" w:right="362"/>
              <w:rPr>
                <w:sz w:val="24"/>
              </w:rPr>
            </w:pPr>
            <w:r>
              <w:rPr>
                <w:sz w:val="24"/>
              </w:rPr>
              <w:t>11,746 </w:t>
            </w:r>
          </w:p>
        </w:tc>
      </w:tr>
      <w:tr>
        <w:trPr>
          <w:trHeight w:val="311" w:hRule="atLeast"/>
        </w:trPr>
        <w:tc>
          <w:tcPr>
            <w:tcW w:w="1385" w:type="dxa"/>
          </w:tcPr>
          <w:p>
            <w:pPr>
              <w:pStyle w:val="TableParagraph"/>
              <w:jc w:val="right"/>
              <w:rPr>
                <w:sz w:val="24"/>
              </w:rPr>
            </w:pPr>
            <w:r>
              <w:rPr>
                <w:sz w:val="24"/>
              </w:rPr>
              <w:t>69 </w:t>
            </w:r>
          </w:p>
        </w:tc>
        <w:tc>
          <w:tcPr>
            <w:tcW w:w="3827" w:type="dxa"/>
          </w:tcPr>
          <w:p>
            <w:pPr>
              <w:pStyle w:val="TableParagraph"/>
              <w:ind w:right="1302"/>
              <w:jc w:val="right"/>
              <w:rPr>
                <w:sz w:val="24"/>
              </w:rPr>
            </w:pPr>
            <w:r>
              <w:rPr>
                <w:sz w:val="24"/>
              </w:rPr>
              <w:t>中天证券 </w:t>
            </w:r>
          </w:p>
        </w:tc>
        <w:tc>
          <w:tcPr>
            <w:tcW w:w="3313" w:type="dxa"/>
          </w:tcPr>
          <w:p>
            <w:pPr>
              <w:pStyle w:val="TableParagraph"/>
              <w:ind w:left="489" w:right="362"/>
              <w:rPr>
                <w:sz w:val="24"/>
              </w:rPr>
            </w:pPr>
            <w:r>
              <w:rPr>
                <w:sz w:val="24"/>
              </w:rPr>
              <w:t>11,698 </w:t>
            </w:r>
          </w:p>
        </w:tc>
      </w:tr>
      <w:tr>
        <w:trPr>
          <w:trHeight w:val="313" w:hRule="atLeast"/>
        </w:trPr>
        <w:tc>
          <w:tcPr>
            <w:tcW w:w="1385" w:type="dxa"/>
          </w:tcPr>
          <w:p>
            <w:pPr>
              <w:pStyle w:val="TableParagraph"/>
              <w:spacing w:before="2"/>
              <w:jc w:val="right"/>
              <w:rPr>
                <w:sz w:val="24"/>
              </w:rPr>
            </w:pPr>
            <w:r>
              <w:rPr>
                <w:sz w:val="24"/>
              </w:rPr>
              <w:t>70 </w:t>
            </w:r>
          </w:p>
        </w:tc>
        <w:tc>
          <w:tcPr>
            <w:tcW w:w="3827" w:type="dxa"/>
          </w:tcPr>
          <w:p>
            <w:pPr>
              <w:pStyle w:val="TableParagraph"/>
              <w:spacing w:before="2"/>
              <w:ind w:right="1302"/>
              <w:jc w:val="right"/>
              <w:rPr>
                <w:sz w:val="24"/>
              </w:rPr>
            </w:pPr>
            <w:r>
              <w:rPr>
                <w:sz w:val="24"/>
              </w:rPr>
              <w:t>金元证券 </w:t>
            </w:r>
          </w:p>
        </w:tc>
        <w:tc>
          <w:tcPr>
            <w:tcW w:w="3313" w:type="dxa"/>
          </w:tcPr>
          <w:p>
            <w:pPr>
              <w:pStyle w:val="TableParagraph"/>
              <w:spacing w:before="2"/>
              <w:ind w:left="489" w:right="362"/>
              <w:rPr>
                <w:sz w:val="24"/>
              </w:rPr>
            </w:pPr>
            <w:r>
              <w:rPr>
                <w:sz w:val="24"/>
              </w:rPr>
              <w:t>11,296 </w:t>
            </w:r>
          </w:p>
        </w:tc>
      </w:tr>
      <w:tr>
        <w:trPr>
          <w:trHeight w:val="311" w:hRule="atLeast"/>
        </w:trPr>
        <w:tc>
          <w:tcPr>
            <w:tcW w:w="1385" w:type="dxa"/>
          </w:tcPr>
          <w:p>
            <w:pPr>
              <w:pStyle w:val="TableParagraph"/>
              <w:jc w:val="right"/>
              <w:rPr>
                <w:sz w:val="24"/>
              </w:rPr>
            </w:pPr>
            <w:r>
              <w:rPr>
                <w:sz w:val="24"/>
              </w:rPr>
              <w:t>71 </w:t>
            </w:r>
          </w:p>
        </w:tc>
        <w:tc>
          <w:tcPr>
            <w:tcW w:w="3827" w:type="dxa"/>
          </w:tcPr>
          <w:p>
            <w:pPr>
              <w:pStyle w:val="TableParagraph"/>
              <w:ind w:right="1302"/>
              <w:jc w:val="right"/>
              <w:rPr>
                <w:sz w:val="24"/>
              </w:rPr>
            </w:pPr>
            <w:r>
              <w:rPr>
                <w:sz w:val="24"/>
              </w:rPr>
              <w:t>联储证券 </w:t>
            </w:r>
          </w:p>
        </w:tc>
        <w:tc>
          <w:tcPr>
            <w:tcW w:w="3313" w:type="dxa"/>
          </w:tcPr>
          <w:p>
            <w:pPr>
              <w:pStyle w:val="TableParagraph"/>
              <w:ind w:left="489" w:right="362"/>
              <w:rPr>
                <w:sz w:val="24"/>
              </w:rPr>
            </w:pPr>
            <w:r>
              <w:rPr>
                <w:sz w:val="24"/>
              </w:rPr>
              <w:t>11,272 </w:t>
            </w:r>
          </w:p>
        </w:tc>
      </w:tr>
      <w:tr>
        <w:trPr>
          <w:trHeight w:val="311" w:hRule="atLeast"/>
        </w:trPr>
        <w:tc>
          <w:tcPr>
            <w:tcW w:w="1385" w:type="dxa"/>
          </w:tcPr>
          <w:p>
            <w:pPr>
              <w:pStyle w:val="TableParagraph"/>
              <w:jc w:val="right"/>
              <w:rPr>
                <w:sz w:val="24"/>
              </w:rPr>
            </w:pPr>
            <w:r>
              <w:rPr>
                <w:sz w:val="24"/>
              </w:rPr>
              <w:t>72 </w:t>
            </w:r>
          </w:p>
        </w:tc>
        <w:tc>
          <w:tcPr>
            <w:tcW w:w="3827" w:type="dxa"/>
          </w:tcPr>
          <w:p>
            <w:pPr>
              <w:pStyle w:val="TableParagraph"/>
              <w:ind w:right="1302"/>
              <w:jc w:val="right"/>
              <w:rPr>
                <w:sz w:val="24"/>
              </w:rPr>
            </w:pPr>
            <w:r>
              <w:rPr>
                <w:sz w:val="24"/>
              </w:rPr>
              <w:t>德邦证券 </w:t>
            </w:r>
          </w:p>
        </w:tc>
        <w:tc>
          <w:tcPr>
            <w:tcW w:w="3313" w:type="dxa"/>
          </w:tcPr>
          <w:p>
            <w:pPr>
              <w:pStyle w:val="TableParagraph"/>
              <w:ind w:left="489" w:right="362"/>
              <w:rPr>
                <w:sz w:val="24"/>
              </w:rPr>
            </w:pPr>
            <w:r>
              <w:rPr>
                <w:sz w:val="24"/>
              </w:rPr>
              <w:t>10,521 </w:t>
            </w:r>
          </w:p>
        </w:tc>
      </w:tr>
      <w:tr>
        <w:trPr>
          <w:trHeight w:val="311" w:hRule="atLeast"/>
        </w:trPr>
        <w:tc>
          <w:tcPr>
            <w:tcW w:w="1385" w:type="dxa"/>
          </w:tcPr>
          <w:p>
            <w:pPr>
              <w:pStyle w:val="TableParagraph"/>
              <w:jc w:val="right"/>
              <w:rPr>
                <w:sz w:val="24"/>
              </w:rPr>
            </w:pPr>
            <w:r>
              <w:rPr>
                <w:sz w:val="24"/>
              </w:rPr>
              <w:t>73 </w:t>
            </w:r>
          </w:p>
        </w:tc>
        <w:tc>
          <w:tcPr>
            <w:tcW w:w="3827" w:type="dxa"/>
          </w:tcPr>
          <w:p>
            <w:pPr>
              <w:pStyle w:val="TableParagraph"/>
              <w:ind w:right="1302"/>
              <w:jc w:val="right"/>
              <w:rPr>
                <w:sz w:val="24"/>
              </w:rPr>
            </w:pPr>
            <w:r>
              <w:rPr>
                <w:sz w:val="24"/>
              </w:rPr>
              <w:t>银泰证券 </w:t>
            </w:r>
          </w:p>
        </w:tc>
        <w:tc>
          <w:tcPr>
            <w:tcW w:w="3313" w:type="dxa"/>
          </w:tcPr>
          <w:p>
            <w:pPr>
              <w:pStyle w:val="TableParagraph"/>
              <w:ind w:left="489" w:right="362"/>
              <w:rPr>
                <w:sz w:val="24"/>
              </w:rPr>
            </w:pPr>
            <w:r>
              <w:rPr>
                <w:sz w:val="24"/>
              </w:rPr>
              <w:t>10,150 </w:t>
            </w:r>
          </w:p>
        </w:tc>
      </w:tr>
      <w:tr>
        <w:trPr>
          <w:trHeight w:val="311" w:hRule="atLeast"/>
        </w:trPr>
        <w:tc>
          <w:tcPr>
            <w:tcW w:w="1385" w:type="dxa"/>
          </w:tcPr>
          <w:p>
            <w:pPr>
              <w:pStyle w:val="TableParagraph"/>
              <w:jc w:val="right"/>
              <w:rPr>
                <w:sz w:val="24"/>
              </w:rPr>
            </w:pPr>
            <w:r>
              <w:rPr>
                <w:sz w:val="24"/>
              </w:rPr>
              <w:t>74 </w:t>
            </w:r>
          </w:p>
        </w:tc>
        <w:tc>
          <w:tcPr>
            <w:tcW w:w="3827" w:type="dxa"/>
          </w:tcPr>
          <w:p>
            <w:pPr>
              <w:pStyle w:val="TableParagraph"/>
              <w:ind w:right="1302"/>
              <w:jc w:val="right"/>
              <w:rPr>
                <w:sz w:val="24"/>
              </w:rPr>
            </w:pPr>
            <w:r>
              <w:rPr>
                <w:sz w:val="24"/>
              </w:rPr>
              <w:t>世纪证券 </w:t>
            </w:r>
          </w:p>
        </w:tc>
        <w:tc>
          <w:tcPr>
            <w:tcW w:w="3313" w:type="dxa"/>
          </w:tcPr>
          <w:p>
            <w:pPr>
              <w:pStyle w:val="TableParagraph"/>
              <w:ind w:left="489" w:right="362"/>
              <w:rPr>
                <w:sz w:val="24"/>
              </w:rPr>
            </w:pPr>
            <w:r>
              <w:rPr>
                <w:sz w:val="24"/>
              </w:rPr>
              <w:t>9,124 </w:t>
            </w:r>
          </w:p>
        </w:tc>
      </w:tr>
      <w:tr>
        <w:trPr>
          <w:trHeight w:val="311" w:hRule="atLeast"/>
        </w:trPr>
        <w:tc>
          <w:tcPr>
            <w:tcW w:w="1385" w:type="dxa"/>
          </w:tcPr>
          <w:p>
            <w:pPr>
              <w:pStyle w:val="TableParagraph"/>
              <w:jc w:val="right"/>
              <w:rPr>
                <w:sz w:val="24"/>
              </w:rPr>
            </w:pPr>
            <w:r>
              <w:rPr>
                <w:sz w:val="24"/>
              </w:rPr>
              <w:t>75 </w:t>
            </w:r>
          </w:p>
        </w:tc>
        <w:tc>
          <w:tcPr>
            <w:tcW w:w="3827" w:type="dxa"/>
          </w:tcPr>
          <w:p>
            <w:pPr>
              <w:pStyle w:val="TableParagraph"/>
              <w:ind w:right="1302"/>
              <w:jc w:val="right"/>
              <w:rPr>
                <w:sz w:val="24"/>
              </w:rPr>
            </w:pPr>
            <w:r>
              <w:rPr>
                <w:sz w:val="24"/>
              </w:rPr>
              <w:t>宏信证券 </w:t>
            </w:r>
          </w:p>
        </w:tc>
        <w:tc>
          <w:tcPr>
            <w:tcW w:w="3313" w:type="dxa"/>
          </w:tcPr>
          <w:p>
            <w:pPr>
              <w:pStyle w:val="TableParagraph"/>
              <w:ind w:left="489" w:right="362"/>
              <w:rPr>
                <w:sz w:val="24"/>
              </w:rPr>
            </w:pPr>
            <w:r>
              <w:rPr>
                <w:sz w:val="24"/>
              </w:rPr>
              <w:t>9,077 </w:t>
            </w:r>
          </w:p>
        </w:tc>
      </w:tr>
      <w:tr>
        <w:trPr>
          <w:trHeight w:val="314" w:hRule="atLeast"/>
        </w:trPr>
        <w:tc>
          <w:tcPr>
            <w:tcW w:w="1385" w:type="dxa"/>
          </w:tcPr>
          <w:p>
            <w:pPr>
              <w:pStyle w:val="TableParagraph"/>
              <w:spacing w:before="2"/>
              <w:jc w:val="right"/>
              <w:rPr>
                <w:sz w:val="24"/>
              </w:rPr>
            </w:pPr>
            <w:r>
              <w:rPr>
                <w:sz w:val="24"/>
              </w:rPr>
              <w:t>76 </w:t>
            </w:r>
          </w:p>
        </w:tc>
        <w:tc>
          <w:tcPr>
            <w:tcW w:w="3827" w:type="dxa"/>
          </w:tcPr>
          <w:p>
            <w:pPr>
              <w:pStyle w:val="TableParagraph"/>
              <w:spacing w:before="2"/>
              <w:ind w:right="1302"/>
              <w:jc w:val="right"/>
              <w:rPr>
                <w:sz w:val="24"/>
              </w:rPr>
            </w:pPr>
            <w:r>
              <w:rPr>
                <w:sz w:val="24"/>
              </w:rPr>
              <w:t>开源证券 </w:t>
            </w:r>
          </w:p>
        </w:tc>
        <w:tc>
          <w:tcPr>
            <w:tcW w:w="3313" w:type="dxa"/>
          </w:tcPr>
          <w:p>
            <w:pPr>
              <w:pStyle w:val="TableParagraph"/>
              <w:spacing w:before="2"/>
              <w:ind w:left="489" w:right="362"/>
              <w:rPr>
                <w:sz w:val="24"/>
              </w:rPr>
            </w:pPr>
            <w:r>
              <w:rPr>
                <w:sz w:val="24"/>
              </w:rPr>
              <w:t>8,663 </w:t>
            </w:r>
          </w:p>
        </w:tc>
      </w:tr>
      <w:tr>
        <w:trPr>
          <w:trHeight w:val="311" w:hRule="atLeast"/>
        </w:trPr>
        <w:tc>
          <w:tcPr>
            <w:tcW w:w="1385" w:type="dxa"/>
          </w:tcPr>
          <w:p>
            <w:pPr>
              <w:pStyle w:val="TableParagraph"/>
              <w:jc w:val="right"/>
              <w:rPr>
                <w:sz w:val="24"/>
              </w:rPr>
            </w:pPr>
            <w:r>
              <w:rPr>
                <w:sz w:val="24"/>
              </w:rPr>
              <w:t>77 </w:t>
            </w:r>
          </w:p>
        </w:tc>
        <w:tc>
          <w:tcPr>
            <w:tcW w:w="3827" w:type="dxa"/>
          </w:tcPr>
          <w:p>
            <w:pPr>
              <w:pStyle w:val="TableParagraph"/>
              <w:ind w:right="1302"/>
              <w:jc w:val="right"/>
              <w:rPr>
                <w:sz w:val="24"/>
              </w:rPr>
            </w:pPr>
            <w:r>
              <w:rPr>
                <w:sz w:val="24"/>
              </w:rPr>
              <w:t>华金证券 </w:t>
            </w:r>
          </w:p>
        </w:tc>
        <w:tc>
          <w:tcPr>
            <w:tcW w:w="3313" w:type="dxa"/>
          </w:tcPr>
          <w:p>
            <w:pPr>
              <w:pStyle w:val="TableParagraph"/>
              <w:ind w:left="489" w:right="362"/>
              <w:rPr>
                <w:sz w:val="24"/>
              </w:rPr>
            </w:pPr>
            <w:r>
              <w:rPr>
                <w:sz w:val="24"/>
              </w:rPr>
              <w:t>8,070 </w:t>
            </w:r>
          </w:p>
        </w:tc>
      </w:tr>
      <w:tr>
        <w:trPr>
          <w:trHeight w:val="311" w:hRule="atLeast"/>
        </w:trPr>
        <w:tc>
          <w:tcPr>
            <w:tcW w:w="1385" w:type="dxa"/>
          </w:tcPr>
          <w:p>
            <w:pPr>
              <w:pStyle w:val="TableParagraph"/>
              <w:jc w:val="right"/>
              <w:rPr>
                <w:sz w:val="24"/>
              </w:rPr>
            </w:pPr>
            <w:r>
              <w:rPr>
                <w:sz w:val="24"/>
              </w:rPr>
              <w:t>78 </w:t>
            </w:r>
          </w:p>
        </w:tc>
        <w:tc>
          <w:tcPr>
            <w:tcW w:w="3827" w:type="dxa"/>
          </w:tcPr>
          <w:p>
            <w:pPr>
              <w:pStyle w:val="TableParagraph"/>
              <w:ind w:right="1302"/>
              <w:jc w:val="right"/>
              <w:rPr>
                <w:sz w:val="24"/>
              </w:rPr>
            </w:pPr>
            <w:r>
              <w:rPr>
                <w:sz w:val="24"/>
              </w:rPr>
              <w:t>大同证券 </w:t>
            </w:r>
          </w:p>
        </w:tc>
        <w:tc>
          <w:tcPr>
            <w:tcW w:w="3313" w:type="dxa"/>
          </w:tcPr>
          <w:p>
            <w:pPr>
              <w:pStyle w:val="TableParagraph"/>
              <w:ind w:left="489" w:right="362"/>
              <w:rPr>
                <w:sz w:val="24"/>
              </w:rPr>
            </w:pPr>
            <w:r>
              <w:rPr>
                <w:sz w:val="24"/>
              </w:rPr>
              <w:t>8,021 </w:t>
            </w:r>
          </w:p>
        </w:tc>
      </w:tr>
      <w:tr>
        <w:trPr>
          <w:trHeight w:val="311" w:hRule="atLeast"/>
        </w:trPr>
        <w:tc>
          <w:tcPr>
            <w:tcW w:w="1385" w:type="dxa"/>
          </w:tcPr>
          <w:p>
            <w:pPr>
              <w:pStyle w:val="TableParagraph"/>
              <w:jc w:val="right"/>
              <w:rPr>
                <w:sz w:val="24"/>
              </w:rPr>
            </w:pPr>
            <w:r>
              <w:rPr>
                <w:sz w:val="24"/>
              </w:rPr>
              <w:t>79 </w:t>
            </w:r>
          </w:p>
        </w:tc>
        <w:tc>
          <w:tcPr>
            <w:tcW w:w="3827" w:type="dxa"/>
          </w:tcPr>
          <w:p>
            <w:pPr>
              <w:pStyle w:val="TableParagraph"/>
              <w:ind w:right="1302"/>
              <w:jc w:val="right"/>
              <w:rPr>
                <w:sz w:val="24"/>
              </w:rPr>
            </w:pPr>
            <w:r>
              <w:rPr>
                <w:sz w:val="24"/>
              </w:rPr>
              <w:t>国融证券 </w:t>
            </w:r>
          </w:p>
        </w:tc>
        <w:tc>
          <w:tcPr>
            <w:tcW w:w="3313" w:type="dxa"/>
          </w:tcPr>
          <w:p>
            <w:pPr>
              <w:pStyle w:val="TableParagraph"/>
              <w:ind w:left="489" w:right="362"/>
              <w:rPr>
                <w:sz w:val="24"/>
              </w:rPr>
            </w:pPr>
            <w:r>
              <w:rPr>
                <w:sz w:val="24"/>
              </w:rPr>
              <w:t>7,291 </w:t>
            </w:r>
          </w:p>
        </w:tc>
      </w:tr>
      <w:tr>
        <w:trPr>
          <w:trHeight w:val="312" w:hRule="atLeast"/>
        </w:trPr>
        <w:tc>
          <w:tcPr>
            <w:tcW w:w="1385" w:type="dxa"/>
          </w:tcPr>
          <w:p>
            <w:pPr>
              <w:pStyle w:val="TableParagraph"/>
              <w:jc w:val="right"/>
              <w:rPr>
                <w:sz w:val="24"/>
              </w:rPr>
            </w:pPr>
            <w:r>
              <w:rPr>
                <w:sz w:val="24"/>
              </w:rPr>
              <w:t>80 </w:t>
            </w:r>
          </w:p>
        </w:tc>
        <w:tc>
          <w:tcPr>
            <w:tcW w:w="3827" w:type="dxa"/>
          </w:tcPr>
          <w:p>
            <w:pPr>
              <w:pStyle w:val="TableParagraph"/>
              <w:ind w:right="1302"/>
              <w:jc w:val="right"/>
              <w:rPr>
                <w:sz w:val="24"/>
              </w:rPr>
            </w:pPr>
            <w:r>
              <w:rPr>
                <w:sz w:val="24"/>
              </w:rPr>
              <w:t>红塔证券 </w:t>
            </w:r>
          </w:p>
        </w:tc>
        <w:tc>
          <w:tcPr>
            <w:tcW w:w="3313" w:type="dxa"/>
          </w:tcPr>
          <w:p>
            <w:pPr>
              <w:pStyle w:val="TableParagraph"/>
              <w:ind w:left="489" w:right="362"/>
              <w:rPr>
                <w:sz w:val="24"/>
              </w:rPr>
            </w:pPr>
            <w:r>
              <w:rPr>
                <w:sz w:val="24"/>
              </w:rPr>
              <w:t>7,220 </w:t>
            </w:r>
          </w:p>
        </w:tc>
      </w:tr>
      <w:tr>
        <w:trPr>
          <w:trHeight w:val="311" w:hRule="atLeast"/>
        </w:trPr>
        <w:tc>
          <w:tcPr>
            <w:tcW w:w="1385" w:type="dxa"/>
          </w:tcPr>
          <w:p>
            <w:pPr>
              <w:pStyle w:val="TableParagraph"/>
              <w:jc w:val="right"/>
              <w:rPr>
                <w:sz w:val="24"/>
              </w:rPr>
            </w:pPr>
            <w:r>
              <w:rPr>
                <w:sz w:val="24"/>
              </w:rPr>
              <w:t>81 </w:t>
            </w:r>
          </w:p>
        </w:tc>
        <w:tc>
          <w:tcPr>
            <w:tcW w:w="3827" w:type="dxa"/>
          </w:tcPr>
          <w:p>
            <w:pPr>
              <w:pStyle w:val="TableParagraph"/>
              <w:ind w:right="1302"/>
              <w:jc w:val="right"/>
              <w:rPr>
                <w:sz w:val="24"/>
              </w:rPr>
            </w:pPr>
            <w:r>
              <w:rPr>
                <w:sz w:val="24"/>
              </w:rPr>
              <w:t>爱建证券 </w:t>
            </w:r>
          </w:p>
        </w:tc>
        <w:tc>
          <w:tcPr>
            <w:tcW w:w="3313" w:type="dxa"/>
          </w:tcPr>
          <w:p>
            <w:pPr>
              <w:pStyle w:val="TableParagraph"/>
              <w:ind w:left="489" w:right="362"/>
              <w:rPr>
                <w:sz w:val="24"/>
              </w:rPr>
            </w:pPr>
            <w:r>
              <w:rPr>
                <w:sz w:val="24"/>
              </w:rPr>
              <w:t>6,065 </w:t>
            </w:r>
          </w:p>
        </w:tc>
      </w:tr>
      <w:tr>
        <w:trPr>
          <w:trHeight w:val="314" w:hRule="atLeast"/>
        </w:trPr>
        <w:tc>
          <w:tcPr>
            <w:tcW w:w="1385" w:type="dxa"/>
          </w:tcPr>
          <w:p>
            <w:pPr>
              <w:pStyle w:val="TableParagraph"/>
              <w:spacing w:before="2"/>
              <w:jc w:val="right"/>
              <w:rPr>
                <w:sz w:val="24"/>
              </w:rPr>
            </w:pPr>
            <w:r>
              <w:rPr>
                <w:sz w:val="24"/>
              </w:rPr>
              <w:t>82 </w:t>
            </w:r>
          </w:p>
        </w:tc>
        <w:tc>
          <w:tcPr>
            <w:tcW w:w="3827" w:type="dxa"/>
          </w:tcPr>
          <w:p>
            <w:pPr>
              <w:pStyle w:val="TableParagraph"/>
              <w:spacing w:before="2"/>
              <w:ind w:right="1302"/>
              <w:jc w:val="right"/>
              <w:rPr>
                <w:sz w:val="24"/>
              </w:rPr>
            </w:pPr>
            <w:r>
              <w:rPr>
                <w:sz w:val="24"/>
              </w:rPr>
              <w:t>国开证券 </w:t>
            </w:r>
          </w:p>
        </w:tc>
        <w:tc>
          <w:tcPr>
            <w:tcW w:w="3313" w:type="dxa"/>
          </w:tcPr>
          <w:p>
            <w:pPr>
              <w:pStyle w:val="TableParagraph"/>
              <w:spacing w:before="2"/>
              <w:ind w:left="489" w:right="362"/>
              <w:rPr>
                <w:sz w:val="24"/>
              </w:rPr>
            </w:pPr>
            <w:r>
              <w:rPr>
                <w:sz w:val="24"/>
              </w:rPr>
              <w:t>5,757 </w:t>
            </w:r>
          </w:p>
        </w:tc>
      </w:tr>
      <w:tr>
        <w:trPr>
          <w:trHeight w:val="311" w:hRule="atLeast"/>
        </w:trPr>
        <w:tc>
          <w:tcPr>
            <w:tcW w:w="1385" w:type="dxa"/>
          </w:tcPr>
          <w:p>
            <w:pPr>
              <w:pStyle w:val="TableParagraph"/>
              <w:jc w:val="right"/>
              <w:rPr>
                <w:sz w:val="24"/>
              </w:rPr>
            </w:pPr>
            <w:r>
              <w:rPr>
                <w:sz w:val="24"/>
              </w:rPr>
              <w:t>83 </w:t>
            </w:r>
          </w:p>
        </w:tc>
        <w:tc>
          <w:tcPr>
            <w:tcW w:w="3827" w:type="dxa"/>
          </w:tcPr>
          <w:p>
            <w:pPr>
              <w:pStyle w:val="TableParagraph"/>
              <w:ind w:right="1302"/>
              <w:jc w:val="right"/>
              <w:rPr>
                <w:sz w:val="24"/>
              </w:rPr>
            </w:pPr>
            <w:r>
              <w:rPr>
                <w:sz w:val="24"/>
              </w:rPr>
              <w:t>九州证券 </w:t>
            </w:r>
          </w:p>
        </w:tc>
        <w:tc>
          <w:tcPr>
            <w:tcW w:w="3313" w:type="dxa"/>
          </w:tcPr>
          <w:p>
            <w:pPr>
              <w:pStyle w:val="TableParagraph"/>
              <w:ind w:left="489" w:right="362"/>
              <w:rPr>
                <w:sz w:val="24"/>
              </w:rPr>
            </w:pPr>
            <w:r>
              <w:rPr>
                <w:sz w:val="24"/>
              </w:rPr>
              <w:t>5,693 </w:t>
            </w:r>
          </w:p>
        </w:tc>
      </w:tr>
      <w:tr>
        <w:trPr>
          <w:trHeight w:val="311" w:hRule="atLeast"/>
        </w:trPr>
        <w:tc>
          <w:tcPr>
            <w:tcW w:w="1385" w:type="dxa"/>
          </w:tcPr>
          <w:p>
            <w:pPr>
              <w:pStyle w:val="TableParagraph"/>
              <w:jc w:val="right"/>
              <w:rPr>
                <w:sz w:val="24"/>
              </w:rPr>
            </w:pPr>
            <w:r>
              <w:rPr>
                <w:sz w:val="24"/>
              </w:rPr>
              <w:t>84 </w:t>
            </w:r>
          </w:p>
        </w:tc>
        <w:tc>
          <w:tcPr>
            <w:tcW w:w="3827" w:type="dxa"/>
          </w:tcPr>
          <w:p>
            <w:pPr>
              <w:pStyle w:val="TableParagraph"/>
              <w:ind w:right="1302"/>
              <w:jc w:val="right"/>
              <w:rPr>
                <w:sz w:val="24"/>
              </w:rPr>
            </w:pPr>
            <w:r>
              <w:rPr>
                <w:sz w:val="24"/>
              </w:rPr>
              <w:t>中邮证券 </w:t>
            </w:r>
          </w:p>
        </w:tc>
        <w:tc>
          <w:tcPr>
            <w:tcW w:w="3313" w:type="dxa"/>
          </w:tcPr>
          <w:p>
            <w:pPr>
              <w:pStyle w:val="TableParagraph"/>
              <w:ind w:left="489" w:right="362"/>
              <w:rPr>
                <w:sz w:val="24"/>
              </w:rPr>
            </w:pPr>
            <w:r>
              <w:rPr>
                <w:sz w:val="24"/>
              </w:rPr>
              <w:t>5,535 </w:t>
            </w:r>
          </w:p>
        </w:tc>
      </w:tr>
      <w:tr>
        <w:trPr>
          <w:trHeight w:val="311" w:hRule="atLeast"/>
        </w:trPr>
        <w:tc>
          <w:tcPr>
            <w:tcW w:w="1385" w:type="dxa"/>
          </w:tcPr>
          <w:p>
            <w:pPr>
              <w:pStyle w:val="TableParagraph"/>
              <w:jc w:val="right"/>
              <w:rPr>
                <w:sz w:val="24"/>
              </w:rPr>
            </w:pPr>
            <w:r>
              <w:rPr>
                <w:sz w:val="24"/>
              </w:rPr>
              <w:t>85 </w:t>
            </w:r>
          </w:p>
        </w:tc>
        <w:tc>
          <w:tcPr>
            <w:tcW w:w="3827" w:type="dxa"/>
          </w:tcPr>
          <w:p>
            <w:pPr>
              <w:pStyle w:val="TableParagraph"/>
              <w:ind w:right="1302"/>
              <w:jc w:val="right"/>
              <w:rPr>
                <w:sz w:val="24"/>
              </w:rPr>
            </w:pPr>
            <w:r>
              <w:rPr>
                <w:sz w:val="24"/>
              </w:rPr>
              <w:t>华宝证券 </w:t>
            </w:r>
          </w:p>
        </w:tc>
        <w:tc>
          <w:tcPr>
            <w:tcW w:w="3313" w:type="dxa"/>
          </w:tcPr>
          <w:p>
            <w:pPr>
              <w:pStyle w:val="TableParagraph"/>
              <w:ind w:left="489" w:right="362"/>
              <w:rPr>
                <w:sz w:val="24"/>
              </w:rPr>
            </w:pPr>
            <w:r>
              <w:rPr>
                <w:sz w:val="24"/>
              </w:rPr>
              <w:t>5,012 </w:t>
            </w:r>
          </w:p>
        </w:tc>
      </w:tr>
      <w:tr>
        <w:trPr>
          <w:trHeight w:val="311" w:hRule="atLeast"/>
        </w:trPr>
        <w:tc>
          <w:tcPr>
            <w:tcW w:w="1385" w:type="dxa"/>
          </w:tcPr>
          <w:p>
            <w:pPr>
              <w:pStyle w:val="TableParagraph"/>
              <w:jc w:val="right"/>
              <w:rPr>
                <w:sz w:val="24"/>
              </w:rPr>
            </w:pPr>
            <w:r>
              <w:rPr>
                <w:sz w:val="24"/>
              </w:rPr>
              <w:t>86 </w:t>
            </w:r>
          </w:p>
        </w:tc>
        <w:tc>
          <w:tcPr>
            <w:tcW w:w="3827" w:type="dxa"/>
          </w:tcPr>
          <w:p>
            <w:pPr>
              <w:pStyle w:val="TableParagraph"/>
              <w:ind w:right="1302"/>
              <w:jc w:val="right"/>
              <w:rPr>
                <w:sz w:val="24"/>
              </w:rPr>
            </w:pPr>
            <w:r>
              <w:rPr>
                <w:sz w:val="24"/>
              </w:rPr>
              <w:t>万和证券 </w:t>
            </w:r>
          </w:p>
        </w:tc>
        <w:tc>
          <w:tcPr>
            <w:tcW w:w="3313" w:type="dxa"/>
          </w:tcPr>
          <w:p>
            <w:pPr>
              <w:pStyle w:val="TableParagraph"/>
              <w:ind w:left="489" w:right="362"/>
              <w:rPr>
                <w:sz w:val="24"/>
              </w:rPr>
            </w:pPr>
            <w:r>
              <w:rPr>
                <w:sz w:val="24"/>
              </w:rPr>
              <w:t>4,811 </w:t>
            </w:r>
          </w:p>
        </w:tc>
      </w:tr>
      <w:tr>
        <w:trPr>
          <w:trHeight w:val="311" w:hRule="atLeast"/>
        </w:trPr>
        <w:tc>
          <w:tcPr>
            <w:tcW w:w="1385" w:type="dxa"/>
          </w:tcPr>
          <w:p>
            <w:pPr>
              <w:pStyle w:val="TableParagraph"/>
              <w:jc w:val="right"/>
              <w:rPr>
                <w:sz w:val="24"/>
              </w:rPr>
            </w:pPr>
            <w:r>
              <w:rPr>
                <w:sz w:val="24"/>
              </w:rPr>
              <w:t>87 </w:t>
            </w:r>
          </w:p>
        </w:tc>
        <w:tc>
          <w:tcPr>
            <w:tcW w:w="3827" w:type="dxa"/>
          </w:tcPr>
          <w:p>
            <w:pPr>
              <w:pStyle w:val="TableParagraph"/>
              <w:ind w:right="1302"/>
              <w:jc w:val="right"/>
              <w:rPr>
                <w:sz w:val="24"/>
              </w:rPr>
            </w:pPr>
            <w:r>
              <w:rPr>
                <w:sz w:val="24"/>
              </w:rPr>
              <w:t>长城国瑞 </w:t>
            </w:r>
          </w:p>
        </w:tc>
        <w:tc>
          <w:tcPr>
            <w:tcW w:w="3313" w:type="dxa"/>
          </w:tcPr>
          <w:p>
            <w:pPr>
              <w:pStyle w:val="TableParagraph"/>
              <w:ind w:left="489" w:right="362"/>
              <w:rPr>
                <w:sz w:val="24"/>
              </w:rPr>
            </w:pPr>
            <w:r>
              <w:rPr>
                <w:sz w:val="24"/>
              </w:rPr>
              <w:t>4,267 </w:t>
            </w:r>
          </w:p>
        </w:tc>
      </w:tr>
      <w:tr>
        <w:trPr>
          <w:trHeight w:val="313" w:hRule="atLeast"/>
        </w:trPr>
        <w:tc>
          <w:tcPr>
            <w:tcW w:w="1385" w:type="dxa"/>
          </w:tcPr>
          <w:p>
            <w:pPr>
              <w:pStyle w:val="TableParagraph"/>
              <w:spacing w:before="2"/>
              <w:jc w:val="right"/>
              <w:rPr>
                <w:sz w:val="24"/>
              </w:rPr>
            </w:pPr>
            <w:r>
              <w:rPr>
                <w:sz w:val="24"/>
              </w:rPr>
              <w:t>88 </w:t>
            </w:r>
          </w:p>
        </w:tc>
        <w:tc>
          <w:tcPr>
            <w:tcW w:w="3827" w:type="dxa"/>
          </w:tcPr>
          <w:p>
            <w:pPr>
              <w:pStyle w:val="TableParagraph"/>
              <w:spacing w:before="2"/>
              <w:ind w:right="1302"/>
              <w:jc w:val="right"/>
              <w:rPr>
                <w:sz w:val="24"/>
              </w:rPr>
            </w:pPr>
            <w:r>
              <w:rPr>
                <w:sz w:val="24"/>
              </w:rPr>
              <w:t>川财证券 </w:t>
            </w:r>
          </w:p>
        </w:tc>
        <w:tc>
          <w:tcPr>
            <w:tcW w:w="3313" w:type="dxa"/>
          </w:tcPr>
          <w:p>
            <w:pPr>
              <w:pStyle w:val="TableParagraph"/>
              <w:spacing w:before="2"/>
              <w:ind w:left="489" w:right="362"/>
              <w:rPr>
                <w:sz w:val="24"/>
              </w:rPr>
            </w:pPr>
            <w:r>
              <w:rPr>
                <w:sz w:val="24"/>
              </w:rPr>
              <w:t>1,496 </w:t>
            </w:r>
          </w:p>
        </w:tc>
      </w:tr>
      <w:tr>
        <w:trPr>
          <w:trHeight w:val="311" w:hRule="atLeast"/>
        </w:trPr>
        <w:tc>
          <w:tcPr>
            <w:tcW w:w="1385" w:type="dxa"/>
          </w:tcPr>
          <w:p>
            <w:pPr>
              <w:pStyle w:val="TableParagraph"/>
              <w:jc w:val="right"/>
              <w:rPr>
                <w:sz w:val="24"/>
              </w:rPr>
            </w:pPr>
            <w:r>
              <w:rPr>
                <w:sz w:val="24"/>
              </w:rPr>
              <w:t>89 </w:t>
            </w:r>
          </w:p>
        </w:tc>
        <w:tc>
          <w:tcPr>
            <w:tcW w:w="3827" w:type="dxa"/>
          </w:tcPr>
          <w:p>
            <w:pPr>
              <w:pStyle w:val="TableParagraph"/>
              <w:ind w:right="1302"/>
              <w:jc w:val="right"/>
              <w:rPr>
                <w:sz w:val="24"/>
              </w:rPr>
            </w:pPr>
            <w:r>
              <w:rPr>
                <w:sz w:val="24"/>
              </w:rPr>
              <w:t>瑞银证券 </w:t>
            </w:r>
          </w:p>
        </w:tc>
        <w:tc>
          <w:tcPr>
            <w:tcW w:w="3313" w:type="dxa"/>
          </w:tcPr>
          <w:p>
            <w:pPr>
              <w:pStyle w:val="TableParagraph"/>
              <w:ind w:left="489" w:right="362"/>
              <w:rPr>
                <w:sz w:val="24"/>
              </w:rPr>
            </w:pPr>
            <w:r>
              <w:rPr>
                <w:sz w:val="24"/>
              </w:rPr>
              <w:t>55 </w:t>
            </w:r>
          </w:p>
        </w:tc>
      </w:tr>
    </w:tbl>
    <w:p>
      <w:pPr>
        <w:pStyle w:val="BodyText"/>
        <w:rPr>
          <w:sz w:val="20"/>
        </w:rPr>
      </w:pPr>
    </w:p>
    <w:p>
      <w:pPr>
        <w:pStyle w:val="BodyText"/>
        <w:spacing w:before="7"/>
        <w:rPr>
          <w:sz w:val="18"/>
        </w:rPr>
      </w:pPr>
    </w:p>
    <w:p>
      <w:pPr>
        <w:pStyle w:val="ListParagraph"/>
        <w:numPr>
          <w:ilvl w:val="0"/>
          <w:numId w:val="1"/>
        </w:numPr>
        <w:tabs>
          <w:tab w:pos="1644" w:val="left" w:leader="none"/>
        </w:tabs>
        <w:spacing w:line="537" w:lineRule="exact" w:before="0" w:after="0"/>
        <w:ind w:left="1643" w:right="0" w:hanging="485"/>
        <w:jc w:val="left"/>
        <w:rPr>
          <w:b/>
          <w:sz w:val="32"/>
        </w:rPr>
      </w:pPr>
      <w:r>
        <w:rPr>
          <w:b/>
          <w:spacing w:val="-3"/>
          <w:sz w:val="32"/>
        </w:rPr>
        <w:t>证券公司 </w:t>
      </w:r>
      <w:r>
        <w:rPr>
          <w:b/>
          <w:sz w:val="32"/>
        </w:rPr>
        <w:t>2019</w:t>
      </w:r>
      <w:r>
        <w:rPr>
          <w:b/>
          <w:spacing w:val="-3"/>
          <w:sz w:val="32"/>
        </w:rPr>
        <w:t> 年度约定购回业务利息收入排名</w:t>
      </w:r>
    </w:p>
    <w:p>
      <w:pPr>
        <w:spacing w:before="118"/>
        <w:ind w:left="0" w:right="217" w:firstLine="0"/>
        <w:jc w:val="right"/>
        <w:rPr>
          <w:rFonts w:ascii="Microsoft JhengHei" w:eastAsia="Microsoft JhengHei" w:hint="eastAsia"/>
          <w:b/>
          <w:sz w:val="24"/>
        </w:rPr>
      </w:pPr>
      <w:r>
        <w:rPr>
          <w:rFonts w:ascii="Microsoft JhengHei" w:eastAsia="Microsoft JhengHei" w:hint="eastAsia"/>
          <w:b/>
          <w:sz w:val="24"/>
        </w:rPr>
        <w:t>单位：万元</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3827"/>
        <w:gridCol w:w="3313"/>
      </w:tblGrid>
      <w:tr>
        <w:trPr>
          <w:trHeight w:val="311" w:hRule="atLeast"/>
        </w:trPr>
        <w:tc>
          <w:tcPr>
            <w:tcW w:w="1385" w:type="dxa"/>
          </w:tcPr>
          <w:p>
            <w:pPr>
              <w:pStyle w:val="TableParagraph"/>
              <w:ind w:left="491" w:right="362"/>
              <w:rPr>
                <w:b/>
                <w:sz w:val="24"/>
              </w:rPr>
            </w:pPr>
            <w:r>
              <w:rPr>
                <w:b/>
                <w:sz w:val="24"/>
              </w:rPr>
              <w:t>序号</w:t>
            </w:r>
            <w:r>
              <w:rPr>
                <w:b/>
                <w:w w:val="99"/>
                <w:sz w:val="24"/>
              </w:rPr>
              <w:t> </w:t>
            </w:r>
          </w:p>
        </w:tc>
        <w:tc>
          <w:tcPr>
            <w:tcW w:w="3827" w:type="dxa"/>
          </w:tcPr>
          <w:p>
            <w:pPr>
              <w:pStyle w:val="TableParagraph"/>
              <w:ind w:right="1299"/>
              <w:jc w:val="right"/>
              <w:rPr>
                <w:b/>
                <w:sz w:val="24"/>
              </w:rPr>
            </w:pPr>
            <w:r>
              <w:rPr>
                <w:b/>
                <w:sz w:val="24"/>
              </w:rPr>
              <w:t>证券公司</w:t>
            </w:r>
            <w:r>
              <w:rPr>
                <w:b/>
                <w:w w:val="99"/>
                <w:sz w:val="24"/>
              </w:rPr>
              <w:t> </w:t>
            </w:r>
          </w:p>
        </w:tc>
        <w:tc>
          <w:tcPr>
            <w:tcW w:w="3313" w:type="dxa"/>
          </w:tcPr>
          <w:p>
            <w:pPr>
              <w:pStyle w:val="TableParagraph"/>
              <w:ind w:left="489" w:right="362"/>
              <w:rPr>
                <w:b/>
                <w:sz w:val="24"/>
              </w:rPr>
            </w:pPr>
            <w:r>
              <w:rPr>
                <w:b/>
                <w:sz w:val="24"/>
              </w:rPr>
              <w:t>约定购回业务利息收入</w:t>
            </w:r>
            <w:r>
              <w:rPr>
                <w:b/>
                <w:w w:val="99"/>
                <w:sz w:val="24"/>
              </w:rPr>
              <w:t> </w:t>
            </w:r>
          </w:p>
        </w:tc>
      </w:tr>
      <w:tr>
        <w:trPr>
          <w:trHeight w:val="311" w:hRule="atLeast"/>
        </w:trPr>
        <w:tc>
          <w:tcPr>
            <w:tcW w:w="1385" w:type="dxa"/>
          </w:tcPr>
          <w:p>
            <w:pPr>
              <w:pStyle w:val="TableParagraph"/>
              <w:ind w:left="488" w:right="362"/>
              <w:rPr>
                <w:sz w:val="24"/>
              </w:rPr>
            </w:pPr>
            <w:r>
              <w:rPr>
                <w:sz w:val="24"/>
              </w:rPr>
              <w:t>1 </w:t>
            </w:r>
          </w:p>
        </w:tc>
        <w:tc>
          <w:tcPr>
            <w:tcW w:w="3827" w:type="dxa"/>
          </w:tcPr>
          <w:p>
            <w:pPr>
              <w:pStyle w:val="TableParagraph"/>
              <w:ind w:right="1302"/>
              <w:jc w:val="right"/>
              <w:rPr>
                <w:sz w:val="24"/>
              </w:rPr>
            </w:pPr>
            <w:r>
              <w:rPr>
                <w:sz w:val="24"/>
              </w:rPr>
              <w:t>中邮证券 </w:t>
            </w:r>
          </w:p>
        </w:tc>
        <w:tc>
          <w:tcPr>
            <w:tcW w:w="3313" w:type="dxa"/>
          </w:tcPr>
          <w:p>
            <w:pPr>
              <w:pStyle w:val="TableParagraph"/>
              <w:ind w:left="489" w:right="362"/>
              <w:rPr>
                <w:sz w:val="24"/>
              </w:rPr>
            </w:pPr>
            <w:r>
              <w:rPr>
                <w:sz w:val="24"/>
              </w:rPr>
              <w:t>4,633 </w:t>
            </w:r>
          </w:p>
        </w:tc>
      </w:tr>
      <w:tr>
        <w:trPr>
          <w:trHeight w:val="311" w:hRule="atLeast"/>
        </w:trPr>
        <w:tc>
          <w:tcPr>
            <w:tcW w:w="1385" w:type="dxa"/>
          </w:tcPr>
          <w:p>
            <w:pPr>
              <w:pStyle w:val="TableParagraph"/>
              <w:ind w:left="488" w:right="362"/>
              <w:rPr>
                <w:sz w:val="24"/>
              </w:rPr>
            </w:pPr>
            <w:r>
              <w:rPr>
                <w:sz w:val="24"/>
              </w:rPr>
              <w:t>2 </w:t>
            </w:r>
          </w:p>
        </w:tc>
        <w:tc>
          <w:tcPr>
            <w:tcW w:w="3827" w:type="dxa"/>
          </w:tcPr>
          <w:p>
            <w:pPr>
              <w:pStyle w:val="TableParagraph"/>
              <w:ind w:right="1302"/>
              <w:jc w:val="right"/>
              <w:rPr>
                <w:sz w:val="24"/>
              </w:rPr>
            </w:pPr>
            <w:r>
              <w:rPr>
                <w:sz w:val="24"/>
              </w:rPr>
              <w:t>银河证券 </w:t>
            </w:r>
          </w:p>
        </w:tc>
        <w:tc>
          <w:tcPr>
            <w:tcW w:w="3313" w:type="dxa"/>
          </w:tcPr>
          <w:p>
            <w:pPr>
              <w:pStyle w:val="TableParagraph"/>
              <w:ind w:left="489" w:right="362"/>
              <w:rPr>
                <w:sz w:val="24"/>
              </w:rPr>
            </w:pPr>
            <w:r>
              <w:rPr>
                <w:sz w:val="24"/>
              </w:rPr>
              <w:t>4,499 </w:t>
            </w:r>
          </w:p>
        </w:tc>
      </w:tr>
      <w:tr>
        <w:trPr>
          <w:trHeight w:val="313" w:hRule="atLeast"/>
        </w:trPr>
        <w:tc>
          <w:tcPr>
            <w:tcW w:w="1385" w:type="dxa"/>
          </w:tcPr>
          <w:p>
            <w:pPr>
              <w:pStyle w:val="TableParagraph"/>
              <w:spacing w:line="294" w:lineRule="exact"/>
              <w:ind w:left="488" w:right="362"/>
              <w:rPr>
                <w:sz w:val="24"/>
              </w:rPr>
            </w:pPr>
            <w:r>
              <w:rPr>
                <w:sz w:val="24"/>
              </w:rPr>
              <w:t>3 </w:t>
            </w:r>
          </w:p>
        </w:tc>
        <w:tc>
          <w:tcPr>
            <w:tcW w:w="3827" w:type="dxa"/>
          </w:tcPr>
          <w:p>
            <w:pPr>
              <w:pStyle w:val="TableParagraph"/>
              <w:spacing w:line="294" w:lineRule="exact"/>
              <w:ind w:right="1302"/>
              <w:jc w:val="right"/>
              <w:rPr>
                <w:sz w:val="24"/>
              </w:rPr>
            </w:pPr>
            <w:r>
              <w:rPr>
                <w:sz w:val="24"/>
              </w:rPr>
              <w:t>国泰君安 </w:t>
            </w:r>
          </w:p>
        </w:tc>
        <w:tc>
          <w:tcPr>
            <w:tcW w:w="3313" w:type="dxa"/>
          </w:tcPr>
          <w:p>
            <w:pPr>
              <w:pStyle w:val="TableParagraph"/>
              <w:spacing w:line="294" w:lineRule="exact"/>
              <w:ind w:left="489" w:right="362"/>
              <w:rPr>
                <w:sz w:val="24"/>
              </w:rPr>
            </w:pPr>
            <w:r>
              <w:rPr>
                <w:sz w:val="24"/>
              </w:rPr>
              <w:t>2,832 </w:t>
            </w:r>
          </w:p>
        </w:tc>
      </w:tr>
      <w:tr>
        <w:trPr>
          <w:trHeight w:val="311" w:hRule="atLeast"/>
        </w:trPr>
        <w:tc>
          <w:tcPr>
            <w:tcW w:w="1385" w:type="dxa"/>
          </w:tcPr>
          <w:p>
            <w:pPr>
              <w:pStyle w:val="TableParagraph"/>
              <w:ind w:left="488" w:right="362"/>
              <w:rPr>
                <w:sz w:val="24"/>
              </w:rPr>
            </w:pPr>
            <w:r>
              <w:rPr>
                <w:sz w:val="24"/>
              </w:rPr>
              <w:t>4 </w:t>
            </w:r>
          </w:p>
        </w:tc>
        <w:tc>
          <w:tcPr>
            <w:tcW w:w="3827" w:type="dxa"/>
          </w:tcPr>
          <w:p>
            <w:pPr>
              <w:pStyle w:val="TableParagraph"/>
              <w:ind w:right="1302"/>
              <w:jc w:val="right"/>
              <w:rPr>
                <w:sz w:val="24"/>
              </w:rPr>
            </w:pPr>
            <w:r>
              <w:rPr>
                <w:sz w:val="24"/>
              </w:rPr>
              <w:t>西南证券 </w:t>
            </w:r>
          </w:p>
        </w:tc>
        <w:tc>
          <w:tcPr>
            <w:tcW w:w="3313" w:type="dxa"/>
          </w:tcPr>
          <w:p>
            <w:pPr>
              <w:pStyle w:val="TableParagraph"/>
              <w:ind w:left="489" w:right="362"/>
              <w:rPr>
                <w:sz w:val="24"/>
              </w:rPr>
            </w:pPr>
            <w:r>
              <w:rPr>
                <w:sz w:val="24"/>
              </w:rPr>
              <w:t>2,422 </w:t>
            </w:r>
          </w:p>
        </w:tc>
      </w:tr>
      <w:tr>
        <w:trPr>
          <w:trHeight w:val="311" w:hRule="atLeast"/>
        </w:trPr>
        <w:tc>
          <w:tcPr>
            <w:tcW w:w="1385" w:type="dxa"/>
          </w:tcPr>
          <w:p>
            <w:pPr>
              <w:pStyle w:val="TableParagraph"/>
              <w:ind w:left="488" w:right="362"/>
              <w:rPr>
                <w:sz w:val="24"/>
              </w:rPr>
            </w:pPr>
            <w:r>
              <w:rPr>
                <w:sz w:val="24"/>
              </w:rPr>
              <w:t>5 </w:t>
            </w:r>
          </w:p>
        </w:tc>
        <w:tc>
          <w:tcPr>
            <w:tcW w:w="3827" w:type="dxa"/>
          </w:tcPr>
          <w:p>
            <w:pPr>
              <w:pStyle w:val="TableParagraph"/>
              <w:ind w:right="1302"/>
              <w:jc w:val="right"/>
              <w:rPr>
                <w:sz w:val="24"/>
              </w:rPr>
            </w:pPr>
            <w:r>
              <w:rPr>
                <w:sz w:val="24"/>
              </w:rPr>
              <w:t>海通证券 </w:t>
            </w:r>
          </w:p>
        </w:tc>
        <w:tc>
          <w:tcPr>
            <w:tcW w:w="3313" w:type="dxa"/>
          </w:tcPr>
          <w:p>
            <w:pPr>
              <w:pStyle w:val="TableParagraph"/>
              <w:ind w:left="489" w:right="362"/>
              <w:rPr>
                <w:sz w:val="24"/>
              </w:rPr>
            </w:pPr>
            <w:r>
              <w:rPr>
                <w:sz w:val="24"/>
              </w:rPr>
              <w:t>1,140 </w:t>
            </w:r>
          </w:p>
        </w:tc>
      </w:tr>
      <w:tr>
        <w:trPr>
          <w:trHeight w:val="311" w:hRule="atLeast"/>
        </w:trPr>
        <w:tc>
          <w:tcPr>
            <w:tcW w:w="1385" w:type="dxa"/>
          </w:tcPr>
          <w:p>
            <w:pPr>
              <w:pStyle w:val="TableParagraph"/>
              <w:ind w:left="488" w:right="362"/>
              <w:rPr>
                <w:sz w:val="24"/>
              </w:rPr>
            </w:pPr>
            <w:r>
              <w:rPr>
                <w:sz w:val="24"/>
              </w:rPr>
              <w:t>6 </w:t>
            </w:r>
          </w:p>
        </w:tc>
        <w:tc>
          <w:tcPr>
            <w:tcW w:w="3827" w:type="dxa"/>
          </w:tcPr>
          <w:p>
            <w:pPr>
              <w:pStyle w:val="TableParagraph"/>
              <w:ind w:right="1302"/>
              <w:jc w:val="right"/>
              <w:rPr>
                <w:sz w:val="24"/>
              </w:rPr>
            </w:pPr>
            <w:r>
              <w:rPr>
                <w:sz w:val="24"/>
              </w:rPr>
              <w:t>国信证券 </w:t>
            </w:r>
          </w:p>
        </w:tc>
        <w:tc>
          <w:tcPr>
            <w:tcW w:w="3313" w:type="dxa"/>
          </w:tcPr>
          <w:p>
            <w:pPr>
              <w:pStyle w:val="TableParagraph"/>
              <w:ind w:left="489" w:right="362"/>
              <w:rPr>
                <w:sz w:val="24"/>
              </w:rPr>
            </w:pPr>
            <w:r>
              <w:rPr>
                <w:sz w:val="24"/>
              </w:rPr>
              <w:t>770 </w:t>
            </w:r>
          </w:p>
        </w:tc>
      </w:tr>
      <w:tr>
        <w:trPr>
          <w:trHeight w:val="312" w:hRule="atLeast"/>
        </w:trPr>
        <w:tc>
          <w:tcPr>
            <w:tcW w:w="1385" w:type="dxa"/>
          </w:tcPr>
          <w:p>
            <w:pPr>
              <w:pStyle w:val="TableParagraph"/>
              <w:ind w:left="488" w:right="362"/>
              <w:rPr>
                <w:sz w:val="24"/>
              </w:rPr>
            </w:pPr>
            <w:r>
              <w:rPr>
                <w:sz w:val="24"/>
              </w:rPr>
              <w:t>7 </w:t>
            </w:r>
          </w:p>
        </w:tc>
        <w:tc>
          <w:tcPr>
            <w:tcW w:w="3827" w:type="dxa"/>
          </w:tcPr>
          <w:p>
            <w:pPr>
              <w:pStyle w:val="TableParagraph"/>
              <w:ind w:right="1302"/>
              <w:jc w:val="right"/>
              <w:rPr>
                <w:sz w:val="24"/>
              </w:rPr>
            </w:pPr>
            <w:r>
              <w:rPr>
                <w:sz w:val="24"/>
              </w:rPr>
              <w:t>安信证券 </w:t>
            </w:r>
          </w:p>
        </w:tc>
        <w:tc>
          <w:tcPr>
            <w:tcW w:w="3313" w:type="dxa"/>
          </w:tcPr>
          <w:p>
            <w:pPr>
              <w:pStyle w:val="TableParagraph"/>
              <w:ind w:left="489" w:right="362"/>
              <w:rPr>
                <w:sz w:val="24"/>
              </w:rPr>
            </w:pPr>
            <w:r>
              <w:rPr>
                <w:sz w:val="24"/>
              </w:rPr>
              <w:t>479 </w:t>
            </w:r>
          </w:p>
        </w:tc>
      </w:tr>
      <w:tr>
        <w:trPr>
          <w:trHeight w:val="311" w:hRule="atLeast"/>
        </w:trPr>
        <w:tc>
          <w:tcPr>
            <w:tcW w:w="1385" w:type="dxa"/>
          </w:tcPr>
          <w:p>
            <w:pPr>
              <w:pStyle w:val="TableParagraph"/>
              <w:ind w:left="488" w:right="362"/>
              <w:rPr>
                <w:sz w:val="24"/>
              </w:rPr>
            </w:pPr>
            <w:r>
              <w:rPr>
                <w:sz w:val="24"/>
              </w:rPr>
              <w:t>8 </w:t>
            </w:r>
          </w:p>
        </w:tc>
        <w:tc>
          <w:tcPr>
            <w:tcW w:w="3827" w:type="dxa"/>
          </w:tcPr>
          <w:p>
            <w:pPr>
              <w:pStyle w:val="TableParagraph"/>
              <w:ind w:right="1302"/>
              <w:jc w:val="right"/>
              <w:rPr>
                <w:sz w:val="24"/>
              </w:rPr>
            </w:pPr>
            <w:r>
              <w:rPr>
                <w:sz w:val="24"/>
              </w:rPr>
              <w:t>东吴证券 </w:t>
            </w:r>
          </w:p>
        </w:tc>
        <w:tc>
          <w:tcPr>
            <w:tcW w:w="3313" w:type="dxa"/>
          </w:tcPr>
          <w:p>
            <w:pPr>
              <w:pStyle w:val="TableParagraph"/>
              <w:ind w:left="489" w:right="362"/>
              <w:rPr>
                <w:sz w:val="24"/>
              </w:rPr>
            </w:pPr>
            <w:r>
              <w:rPr>
                <w:sz w:val="24"/>
              </w:rPr>
              <w:t>475 </w:t>
            </w:r>
          </w:p>
        </w:tc>
      </w:tr>
      <w:tr>
        <w:trPr>
          <w:trHeight w:val="313" w:hRule="atLeast"/>
        </w:trPr>
        <w:tc>
          <w:tcPr>
            <w:tcW w:w="1385" w:type="dxa"/>
          </w:tcPr>
          <w:p>
            <w:pPr>
              <w:pStyle w:val="TableParagraph"/>
              <w:spacing w:line="294" w:lineRule="exact"/>
              <w:ind w:left="488" w:right="362"/>
              <w:rPr>
                <w:sz w:val="24"/>
              </w:rPr>
            </w:pPr>
            <w:r>
              <w:rPr>
                <w:sz w:val="24"/>
              </w:rPr>
              <w:t>9 </w:t>
            </w:r>
          </w:p>
        </w:tc>
        <w:tc>
          <w:tcPr>
            <w:tcW w:w="3827" w:type="dxa"/>
          </w:tcPr>
          <w:p>
            <w:pPr>
              <w:pStyle w:val="TableParagraph"/>
              <w:spacing w:line="294" w:lineRule="exact"/>
              <w:ind w:right="1302"/>
              <w:jc w:val="right"/>
              <w:rPr>
                <w:sz w:val="24"/>
              </w:rPr>
            </w:pPr>
            <w:r>
              <w:rPr>
                <w:sz w:val="24"/>
              </w:rPr>
              <w:t>中金公司 </w:t>
            </w:r>
          </w:p>
        </w:tc>
        <w:tc>
          <w:tcPr>
            <w:tcW w:w="3313" w:type="dxa"/>
          </w:tcPr>
          <w:p>
            <w:pPr>
              <w:pStyle w:val="TableParagraph"/>
              <w:spacing w:line="294" w:lineRule="exact"/>
              <w:ind w:left="489" w:right="362"/>
              <w:rPr>
                <w:sz w:val="24"/>
              </w:rPr>
            </w:pPr>
            <w:r>
              <w:rPr>
                <w:sz w:val="24"/>
              </w:rPr>
              <w:t>392 </w:t>
            </w:r>
          </w:p>
        </w:tc>
      </w:tr>
      <w:tr>
        <w:trPr>
          <w:trHeight w:val="311" w:hRule="atLeast"/>
        </w:trPr>
        <w:tc>
          <w:tcPr>
            <w:tcW w:w="1385" w:type="dxa"/>
          </w:tcPr>
          <w:p>
            <w:pPr>
              <w:pStyle w:val="TableParagraph"/>
              <w:ind w:left="488" w:right="362"/>
              <w:rPr>
                <w:sz w:val="24"/>
              </w:rPr>
            </w:pPr>
            <w:r>
              <w:rPr>
                <w:sz w:val="24"/>
              </w:rPr>
              <w:t>10 </w:t>
            </w:r>
          </w:p>
        </w:tc>
        <w:tc>
          <w:tcPr>
            <w:tcW w:w="3827" w:type="dxa"/>
          </w:tcPr>
          <w:p>
            <w:pPr>
              <w:pStyle w:val="TableParagraph"/>
              <w:ind w:right="1302"/>
              <w:jc w:val="right"/>
              <w:rPr>
                <w:sz w:val="24"/>
              </w:rPr>
            </w:pPr>
            <w:r>
              <w:rPr>
                <w:sz w:val="24"/>
              </w:rPr>
              <w:t>广发证券 </w:t>
            </w:r>
          </w:p>
        </w:tc>
        <w:tc>
          <w:tcPr>
            <w:tcW w:w="3313" w:type="dxa"/>
          </w:tcPr>
          <w:p>
            <w:pPr>
              <w:pStyle w:val="TableParagraph"/>
              <w:ind w:left="489" w:right="362"/>
              <w:rPr>
                <w:sz w:val="24"/>
              </w:rPr>
            </w:pPr>
            <w:r>
              <w:rPr>
                <w:sz w:val="24"/>
              </w:rPr>
              <w:t>375 </w:t>
            </w:r>
          </w:p>
        </w:tc>
      </w:tr>
      <w:tr>
        <w:trPr>
          <w:trHeight w:val="311" w:hRule="atLeast"/>
        </w:trPr>
        <w:tc>
          <w:tcPr>
            <w:tcW w:w="1385" w:type="dxa"/>
          </w:tcPr>
          <w:p>
            <w:pPr>
              <w:pStyle w:val="TableParagraph"/>
              <w:ind w:left="488" w:right="362"/>
              <w:rPr>
                <w:sz w:val="24"/>
              </w:rPr>
            </w:pPr>
            <w:r>
              <w:rPr>
                <w:sz w:val="24"/>
              </w:rPr>
              <w:t>11 </w:t>
            </w:r>
          </w:p>
        </w:tc>
        <w:tc>
          <w:tcPr>
            <w:tcW w:w="3827" w:type="dxa"/>
          </w:tcPr>
          <w:p>
            <w:pPr>
              <w:pStyle w:val="TableParagraph"/>
              <w:ind w:right="1302"/>
              <w:jc w:val="right"/>
              <w:rPr>
                <w:sz w:val="24"/>
              </w:rPr>
            </w:pPr>
            <w:r>
              <w:rPr>
                <w:sz w:val="24"/>
              </w:rPr>
              <w:t>中信证券 </w:t>
            </w:r>
          </w:p>
        </w:tc>
        <w:tc>
          <w:tcPr>
            <w:tcW w:w="3313" w:type="dxa"/>
          </w:tcPr>
          <w:p>
            <w:pPr>
              <w:pStyle w:val="TableParagraph"/>
              <w:ind w:left="489" w:right="362"/>
              <w:rPr>
                <w:sz w:val="24"/>
              </w:rPr>
            </w:pPr>
            <w:r>
              <w:rPr>
                <w:sz w:val="24"/>
              </w:rPr>
              <w:t>371 </w:t>
            </w:r>
          </w:p>
        </w:tc>
      </w:tr>
      <w:tr>
        <w:trPr>
          <w:trHeight w:val="311" w:hRule="atLeast"/>
        </w:trPr>
        <w:tc>
          <w:tcPr>
            <w:tcW w:w="1385" w:type="dxa"/>
          </w:tcPr>
          <w:p>
            <w:pPr>
              <w:pStyle w:val="TableParagraph"/>
              <w:ind w:left="488" w:right="362"/>
              <w:rPr>
                <w:sz w:val="24"/>
              </w:rPr>
            </w:pPr>
            <w:r>
              <w:rPr>
                <w:sz w:val="24"/>
              </w:rPr>
              <w:t>12 </w:t>
            </w:r>
          </w:p>
        </w:tc>
        <w:tc>
          <w:tcPr>
            <w:tcW w:w="3827" w:type="dxa"/>
          </w:tcPr>
          <w:p>
            <w:pPr>
              <w:pStyle w:val="TableParagraph"/>
              <w:ind w:right="1302"/>
              <w:jc w:val="right"/>
              <w:rPr>
                <w:sz w:val="24"/>
              </w:rPr>
            </w:pPr>
            <w:r>
              <w:rPr>
                <w:sz w:val="24"/>
              </w:rPr>
              <w:t>国元证券 </w:t>
            </w:r>
          </w:p>
        </w:tc>
        <w:tc>
          <w:tcPr>
            <w:tcW w:w="3313" w:type="dxa"/>
          </w:tcPr>
          <w:p>
            <w:pPr>
              <w:pStyle w:val="TableParagraph"/>
              <w:ind w:left="489" w:right="362"/>
              <w:rPr>
                <w:sz w:val="24"/>
              </w:rPr>
            </w:pPr>
            <w:r>
              <w:rPr>
                <w:sz w:val="24"/>
              </w:rPr>
              <w:t>326 </w:t>
            </w:r>
          </w:p>
        </w:tc>
      </w:tr>
      <w:tr>
        <w:trPr>
          <w:trHeight w:val="311" w:hRule="atLeast"/>
        </w:trPr>
        <w:tc>
          <w:tcPr>
            <w:tcW w:w="1385" w:type="dxa"/>
          </w:tcPr>
          <w:p>
            <w:pPr>
              <w:pStyle w:val="TableParagraph"/>
              <w:ind w:left="488" w:right="362"/>
              <w:rPr>
                <w:sz w:val="24"/>
              </w:rPr>
            </w:pPr>
            <w:r>
              <w:rPr>
                <w:sz w:val="24"/>
              </w:rPr>
              <w:t>13 </w:t>
            </w:r>
          </w:p>
        </w:tc>
        <w:tc>
          <w:tcPr>
            <w:tcW w:w="3827" w:type="dxa"/>
          </w:tcPr>
          <w:p>
            <w:pPr>
              <w:pStyle w:val="TableParagraph"/>
              <w:ind w:right="1302"/>
              <w:jc w:val="right"/>
              <w:rPr>
                <w:sz w:val="24"/>
              </w:rPr>
            </w:pPr>
            <w:r>
              <w:rPr>
                <w:sz w:val="24"/>
              </w:rPr>
              <w:t>平安证券 </w:t>
            </w:r>
          </w:p>
        </w:tc>
        <w:tc>
          <w:tcPr>
            <w:tcW w:w="3313" w:type="dxa"/>
          </w:tcPr>
          <w:p>
            <w:pPr>
              <w:pStyle w:val="TableParagraph"/>
              <w:ind w:left="489" w:right="362"/>
              <w:rPr>
                <w:sz w:val="24"/>
              </w:rPr>
            </w:pPr>
            <w:r>
              <w:rPr>
                <w:sz w:val="24"/>
              </w:rPr>
              <w:t>232 </w:t>
            </w:r>
          </w:p>
        </w:tc>
      </w:tr>
    </w:tbl>
    <w:p>
      <w:pPr>
        <w:spacing w:after="0"/>
        <w:rPr>
          <w:sz w:val="24"/>
        </w:rPr>
        <w:sectPr>
          <w:pgSz w:w="11910" w:h="16840"/>
          <w:pgMar w:header="0" w:footer="1122" w:top="1420" w:bottom="132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3827"/>
        <w:gridCol w:w="3313"/>
      </w:tblGrid>
      <w:tr>
        <w:trPr>
          <w:trHeight w:val="311" w:hRule="atLeast"/>
        </w:trPr>
        <w:tc>
          <w:tcPr>
            <w:tcW w:w="1385" w:type="dxa"/>
          </w:tcPr>
          <w:p>
            <w:pPr>
              <w:pStyle w:val="TableParagraph"/>
              <w:jc w:val="right"/>
              <w:rPr>
                <w:sz w:val="24"/>
              </w:rPr>
            </w:pPr>
            <w:r>
              <w:rPr>
                <w:sz w:val="24"/>
              </w:rPr>
              <w:t>14 </w:t>
            </w:r>
          </w:p>
        </w:tc>
        <w:tc>
          <w:tcPr>
            <w:tcW w:w="3827" w:type="dxa"/>
          </w:tcPr>
          <w:p>
            <w:pPr>
              <w:pStyle w:val="TableParagraph"/>
              <w:ind w:right="1302"/>
              <w:jc w:val="right"/>
              <w:rPr>
                <w:sz w:val="24"/>
              </w:rPr>
            </w:pPr>
            <w:r>
              <w:rPr>
                <w:sz w:val="24"/>
              </w:rPr>
              <w:t>山西证券 </w:t>
            </w:r>
          </w:p>
        </w:tc>
        <w:tc>
          <w:tcPr>
            <w:tcW w:w="3313" w:type="dxa"/>
          </w:tcPr>
          <w:p>
            <w:pPr>
              <w:pStyle w:val="TableParagraph"/>
              <w:ind w:left="1475" w:right="0"/>
              <w:jc w:val="left"/>
              <w:rPr>
                <w:sz w:val="24"/>
              </w:rPr>
            </w:pPr>
            <w:r>
              <w:rPr>
                <w:sz w:val="24"/>
              </w:rPr>
              <w:t>203 </w:t>
            </w:r>
          </w:p>
        </w:tc>
      </w:tr>
      <w:tr>
        <w:trPr>
          <w:trHeight w:val="312" w:hRule="atLeast"/>
        </w:trPr>
        <w:tc>
          <w:tcPr>
            <w:tcW w:w="1385" w:type="dxa"/>
          </w:tcPr>
          <w:p>
            <w:pPr>
              <w:pStyle w:val="TableParagraph"/>
              <w:jc w:val="right"/>
              <w:rPr>
                <w:sz w:val="24"/>
              </w:rPr>
            </w:pPr>
            <w:r>
              <w:rPr>
                <w:sz w:val="24"/>
              </w:rPr>
              <w:t>15 </w:t>
            </w:r>
          </w:p>
        </w:tc>
        <w:tc>
          <w:tcPr>
            <w:tcW w:w="3827" w:type="dxa"/>
          </w:tcPr>
          <w:p>
            <w:pPr>
              <w:pStyle w:val="TableParagraph"/>
              <w:ind w:right="1302"/>
              <w:jc w:val="right"/>
              <w:rPr>
                <w:sz w:val="24"/>
              </w:rPr>
            </w:pPr>
            <w:r>
              <w:rPr>
                <w:sz w:val="24"/>
              </w:rPr>
              <w:t>财通证券 </w:t>
            </w:r>
          </w:p>
        </w:tc>
        <w:tc>
          <w:tcPr>
            <w:tcW w:w="3313" w:type="dxa"/>
          </w:tcPr>
          <w:p>
            <w:pPr>
              <w:pStyle w:val="TableParagraph"/>
              <w:ind w:left="1475" w:right="0"/>
              <w:jc w:val="left"/>
              <w:rPr>
                <w:sz w:val="24"/>
              </w:rPr>
            </w:pPr>
            <w:r>
              <w:rPr>
                <w:sz w:val="24"/>
              </w:rPr>
              <w:t>164 </w:t>
            </w:r>
          </w:p>
        </w:tc>
      </w:tr>
      <w:tr>
        <w:trPr>
          <w:trHeight w:val="311" w:hRule="atLeast"/>
        </w:trPr>
        <w:tc>
          <w:tcPr>
            <w:tcW w:w="1385" w:type="dxa"/>
          </w:tcPr>
          <w:p>
            <w:pPr>
              <w:pStyle w:val="TableParagraph"/>
              <w:jc w:val="right"/>
              <w:rPr>
                <w:sz w:val="24"/>
              </w:rPr>
            </w:pPr>
            <w:r>
              <w:rPr>
                <w:sz w:val="24"/>
              </w:rPr>
              <w:t>16 </w:t>
            </w:r>
          </w:p>
        </w:tc>
        <w:tc>
          <w:tcPr>
            <w:tcW w:w="3827" w:type="dxa"/>
          </w:tcPr>
          <w:p>
            <w:pPr>
              <w:pStyle w:val="TableParagraph"/>
              <w:ind w:right="1302"/>
              <w:jc w:val="right"/>
              <w:rPr>
                <w:sz w:val="24"/>
              </w:rPr>
            </w:pPr>
            <w:r>
              <w:rPr>
                <w:sz w:val="24"/>
              </w:rPr>
              <w:t>江海证券 </w:t>
            </w:r>
          </w:p>
        </w:tc>
        <w:tc>
          <w:tcPr>
            <w:tcW w:w="3313" w:type="dxa"/>
          </w:tcPr>
          <w:p>
            <w:pPr>
              <w:pStyle w:val="TableParagraph"/>
              <w:ind w:left="1475" w:right="0"/>
              <w:jc w:val="left"/>
              <w:rPr>
                <w:sz w:val="24"/>
              </w:rPr>
            </w:pPr>
            <w:r>
              <w:rPr>
                <w:sz w:val="24"/>
              </w:rPr>
              <w:t>158 </w:t>
            </w:r>
          </w:p>
        </w:tc>
      </w:tr>
      <w:tr>
        <w:trPr>
          <w:trHeight w:val="313" w:hRule="atLeast"/>
        </w:trPr>
        <w:tc>
          <w:tcPr>
            <w:tcW w:w="1385" w:type="dxa"/>
          </w:tcPr>
          <w:p>
            <w:pPr>
              <w:pStyle w:val="TableParagraph"/>
              <w:spacing w:before="2"/>
              <w:jc w:val="right"/>
              <w:rPr>
                <w:sz w:val="24"/>
              </w:rPr>
            </w:pPr>
            <w:r>
              <w:rPr>
                <w:sz w:val="24"/>
              </w:rPr>
              <w:t>17 </w:t>
            </w:r>
          </w:p>
        </w:tc>
        <w:tc>
          <w:tcPr>
            <w:tcW w:w="3827" w:type="dxa"/>
          </w:tcPr>
          <w:p>
            <w:pPr>
              <w:pStyle w:val="TableParagraph"/>
              <w:spacing w:before="2"/>
              <w:ind w:right="1302"/>
              <w:jc w:val="right"/>
              <w:rPr>
                <w:sz w:val="24"/>
              </w:rPr>
            </w:pPr>
            <w:r>
              <w:rPr>
                <w:sz w:val="24"/>
              </w:rPr>
              <w:t>中信建投 </w:t>
            </w:r>
          </w:p>
        </w:tc>
        <w:tc>
          <w:tcPr>
            <w:tcW w:w="3313" w:type="dxa"/>
          </w:tcPr>
          <w:p>
            <w:pPr>
              <w:pStyle w:val="TableParagraph"/>
              <w:spacing w:before="2"/>
              <w:ind w:left="1475" w:right="0"/>
              <w:jc w:val="left"/>
              <w:rPr>
                <w:sz w:val="24"/>
              </w:rPr>
            </w:pPr>
            <w:r>
              <w:rPr>
                <w:sz w:val="24"/>
              </w:rPr>
              <w:t>136 </w:t>
            </w:r>
          </w:p>
        </w:tc>
      </w:tr>
      <w:tr>
        <w:trPr>
          <w:trHeight w:val="311" w:hRule="atLeast"/>
        </w:trPr>
        <w:tc>
          <w:tcPr>
            <w:tcW w:w="1385" w:type="dxa"/>
          </w:tcPr>
          <w:p>
            <w:pPr>
              <w:pStyle w:val="TableParagraph"/>
              <w:jc w:val="right"/>
              <w:rPr>
                <w:sz w:val="24"/>
              </w:rPr>
            </w:pPr>
            <w:r>
              <w:rPr>
                <w:sz w:val="24"/>
              </w:rPr>
              <w:t>18 </w:t>
            </w:r>
          </w:p>
        </w:tc>
        <w:tc>
          <w:tcPr>
            <w:tcW w:w="3827" w:type="dxa"/>
          </w:tcPr>
          <w:p>
            <w:pPr>
              <w:pStyle w:val="TableParagraph"/>
              <w:ind w:right="1302"/>
              <w:jc w:val="right"/>
              <w:rPr>
                <w:sz w:val="24"/>
              </w:rPr>
            </w:pPr>
            <w:r>
              <w:rPr>
                <w:sz w:val="24"/>
              </w:rPr>
              <w:t>中原证券 </w:t>
            </w:r>
          </w:p>
        </w:tc>
        <w:tc>
          <w:tcPr>
            <w:tcW w:w="3313" w:type="dxa"/>
          </w:tcPr>
          <w:p>
            <w:pPr>
              <w:pStyle w:val="TableParagraph"/>
              <w:ind w:left="1475" w:right="0"/>
              <w:jc w:val="left"/>
              <w:rPr>
                <w:sz w:val="24"/>
              </w:rPr>
            </w:pPr>
            <w:r>
              <w:rPr>
                <w:sz w:val="24"/>
              </w:rPr>
              <w:t>136 </w:t>
            </w:r>
          </w:p>
        </w:tc>
      </w:tr>
      <w:tr>
        <w:trPr>
          <w:trHeight w:val="311" w:hRule="atLeast"/>
        </w:trPr>
        <w:tc>
          <w:tcPr>
            <w:tcW w:w="1385" w:type="dxa"/>
          </w:tcPr>
          <w:p>
            <w:pPr>
              <w:pStyle w:val="TableParagraph"/>
              <w:jc w:val="right"/>
              <w:rPr>
                <w:sz w:val="24"/>
              </w:rPr>
            </w:pPr>
            <w:r>
              <w:rPr>
                <w:sz w:val="24"/>
              </w:rPr>
              <w:t>19 </w:t>
            </w:r>
          </w:p>
        </w:tc>
        <w:tc>
          <w:tcPr>
            <w:tcW w:w="3827" w:type="dxa"/>
          </w:tcPr>
          <w:p>
            <w:pPr>
              <w:pStyle w:val="TableParagraph"/>
              <w:ind w:right="1302"/>
              <w:jc w:val="right"/>
              <w:rPr>
                <w:sz w:val="24"/>
              </w:rPr>
            </w:pPr>
            <w:r>
              <w:rPr>
                <w:sz w:val="24"/>
              </w:rPr>
              <w:t>国金证券 </w:t>
            </w:r>
          </w:p>
        </w:tc>
        <w:tc>
          <w:tcPr>
            <w:tcW w:w="3313" w:type="dxa"/>
          </w:tcPr>
          <w:p>
            <w:pPr>
              <w:pStyle w:val="TableParagraph"/>
              <w:ind w:left="1475" w:right="0"/>
              <w:jc w:val="left"/>
              <w:rPr>
                <w:sz w:val="24"/>
              </w:rPr>
            </w:pPr>
            <w:r>
              <w:rPr>
                <w:sz w:val="24"/>
              </w:rPr>
              <w:t>118 </w:t>
            </w:r>
          </w:p>
        </w:tc>
      </w:tr>
      <w:tr>
        <w:trPr>
          <w:trHeight w:val="311" w:hRule="atLeast"/>
        </w:trPr>
        <w:tc>
          <w:tcPr>
            <w:tcW w:w="1385" w:type="dxa"/>
          </w:tcPr>
          <w:p>
            <w:pPr>
              <w:pStyle w:val="TableParagraph"/>
              <w:jc w:val="right"/>
              <w:rPr>
                <w:sz w:val="24"/>
              </w:rPr>
            </w:pPr>
            <w:r>
              <w:rPr>
                <w:sz w:val="24"/>
              </w:rPr>
              <w:t>20 </w:t>
            </w:r>
          </w:p>
        </w:tc>
        <w:tc>
          <w:tcPr>
            <w:tcW w:w="3827" w:type="dxa"/>
          </w:tcPr>
          <w:p>
            <w:pPr>
              <w:pStyle w:val="TableParagraph"/>
              <w:ind w:right="1302"/>
              <w:jc w:val="right"/>
              <w:rPr>
                <w:sz w:val="24"/>
              </w:rPr>
            </w:pPr>
            <w:r>
              <w:rPr>
                <w:sz w:val="24"/>
              </w:rPr>
              <w:t>方正证券 </w:t>
            </w:r>
          </w:p>
        </w:tc>
        <w:tc>
          <w:tcPr>
            <w:tcW w:w="3313" w:type="dxa"/>
          </w:tcPr>
          <w:p>
            <w:pPr>
              <w:pStyle w:val="TableParagraph"/>
              <w:ind w:left="1475" w:right="0"/>
              <w:jc w:val="left"/>
              <w:rPr>
                <w:sz w:val="24"/>
              </w:rPr>
            </w:pPr>
            <w:r>
              <w:rPr>
                <w:sz w:val="24"/>
              </w:rPr>
              <w:t>101 </w:t>
            </w:r>
          </w:p>
        </w:tc>
      </w:tr>
      <w:tr>
        <w:trPr>
          <w:trHeight w:val="311" w:hRule="atLeast"/>
        </w:trPr>
        <w:tc>
          <w:tcPr>
            <w:tcW w:w="1385" w:type="dxa"/>
          </w:tcPr>
          <w:p>
            <w:pPr>
              <w:pStyle w:val="TableParagraph"/>
              <w:jc w:val="right"/>
              <w:rPr>
                <w:sz w:val="24"/>
              </w:rPr>
            </w:pPr>
            <w:r>
              <w:rPr>
                <w:sz w:val="24"/>
              </w:rPr>
              <w:t>21 </w:t>
            </w:r>
          </w:p>
        </w:tc>
        <w:tc>
          <w:tcPr>
            <w:tcW w:w="3827" w:type="dxa"/>
          </w:tcPr>
          <w:p>
            <w:pPr>
              <w:pStyle w:val="TableParagraph"/>
              <w:ind w:right="1302"/>
              <w:jc w:val="right"/>
              <w:rPr>
                <w:sz w:val="24"/>
              </w:rPr>
            </w:pPr>
            <w:r>
              <w:rPr>
                <w:sz w:val="24"/>
              </w:rPr>
              <w:t>长江证券 </w:t>
            </w:r>
          </w:p>
        </w:tc>
        <w:tc>
          <w:tcPr>
            <w:tcW w:w="3313" w:type="dxa"/>
          </w:tcPr>
          <w:p>
            <w:pPr>
              <w:pStyle w:val="TableParagraph"/>
              <w:ind w:left="1535" w:right="0"/>
              <w:jc w:val="left"/>
              <w:rPr>
                <w:sz w:val="24"/>
              </w:rPr>
            </w:pPr>
            <w:r>
              <w:rPr>
                <w:sz w:val="24"/>
              </w:rPr>
              <w:t>98 </w:t>
            </w:r>
          </w:p>
        </w:tc>
      </w:tr>
      <w:tr>
        <w:trPr>
          <w:trHeight w:val="311" w:hRule="atLeast"/>
        </w:trPr>
        <w:tc>
          <w:tcPr>
            <w:tcW w:w="1385" w:type="dxa"/>
          </w:tcPr>
          <w:p>
            <w:pPr>
              <w:pStyle w:val="TableParagraph"/>
              <w:jc w:val="right"/>
              <w:rPr>
                <w:sz w:val="24"/>
              </w:rPr>
            </w:pPr>
            <w:r>
              <w:rPr>
                <w:sz w:val="24"/>
              </w:rPr>
              <w:t>22 </w:t>
            </w:r>
          </w:p>
        </w:tc>
        <w:tc>
          <w:tcPr>
            <w:tcW w:w="3827" w:type="dxa"/>
          </w:tcPr>
          <w:p>
            <w:pPr>
              <w:pStyle w:val="TableParagraph"/>
              <w:ind w:right="1302"/>
              <w:jc w:val="right"/>
              <w:rPr>
                <w:sz w:val="24"/>
              </w:rPr>
            </w:pPr>
            <w:r>
              <w:rPr>
                <w:sz w:val="24"/>
              </w:rPr>
              <w:t>华福证券 </w:t>
            </w:r>
          </w:p>
        </w:tc>
        <w:tc>
          <w:tcPr>
            <w:tcW w:w="3313" w:type="dxa"/>
          </w:tcPr>
          <w:p>
            <w:pPr>
              <w:pStyle w:val="TableParagraph"/>
              <w:ind w:left="1535" w:right="0"/>
              <w:jc w:val="left"/>
              <w:rPr>
                <w:sz w:val="24"/>
              </w:rPr>
            </w:pPr>
            <w:r>
              <w:rPr>
                <w:sz w:val="24"/>
              </w:rPr>
              <w:t>57 </w:t>
            </w:r>
          </w:p>
        </w:tc>
      </w:tr>
      <w:tr>
        <w:trPr>
          <w:trHeight w:val="314" w:hRule="atLeast"/>
        </w:trPr>
        <w:tc>
          <w:tcPr>
            <w:tcW w:w="1385" w:type="dxa"/>
          </w:tcPr>
          <w:p>
            <w:pPr>
              <w:pStyle w:val="TableParagraph"/>
              <w:spacing w:before="2"/>
              <w:jc w:val="right"/>
              <w:rPr>
                <w:sz w:val="24"/>
              </w:rPr>
            </w:pPr>
            <w:r>
              <w:rPr>
                <w:sz w:val="24"/>
              </w:rPr>
              <w:t>23 </w:t>
            </w:r>
          </w:p>
        </w:tc>
        <w:tc>
          <w:tcPr>
            <w:tcW w:w="3827" w:type="dxa"/>
          </w:tcPr>
          <w:p>
            <w:pPr>
              <w:pStyle w:val="TableParagraph"/>
              <w:spacing w:before="2"/>
              <w:ind w:right="1302"/>
              <w:jc w:val="right"/>
              <w:rPr>
                <w:sz w:val="24"/>
              </w:rPr>
            </w:pPr>
            <w:r>
              <w:rPr>
                <w:sz w:val="24"/>
              </w:rPr>
              <w:t>申万宏源 </w:t>
            </w:r>
          </w:p>
        </w:tc>
        <w:tc>
          <w:tcPr>
            <w:tcW w:w="3313" w:type="dxa"/>
          </w:tcPr>
          <w:p>
            <w:pPr>
              <w:pStyle w:val="TableParagraph"/>
              <w:spacing w:before="2"/>
              <w:ind w:left="1535" w:right="0"/>
              <w:jc w:val="left"/>
              <w:rPr>
                <w:sz w:val="24"/>
              </w:rPr>
            </w:pPr>
            <w:r>
              <w:rPr>
                <w:sz w:val="24"/>
              </w:rPr>
              <w:t>57 </w:t>
            </w:r>
          </w:p>
        </w:tc>
      </w:tr>
      <w:tr>
        <w:trPr>
          <w:trHeight w:val="311" w:hRule="atLeast"/>
        </w:trPr>
        <w:tc>
          <w:tcPr>
            <w:tcW w:w="1385" w:type="dxa"/>
          </w:tcPr>
          <w:p>
            <w:pPr>
              <w:pStyle w:val="TableParagraph"/>
              <w:jc w:val="right"/>
              <w:rPr>
                <w:sz w:val="24"/>
              </w:rPr>
            </w:pPr>
            <w:r>
              <w:rPr>
                <w:sz w:val="24"/>
              </w:rPr>
              <w:t>24 </w:t>
            </w:r>
          </w:p>
        </w:tc>
        <w:tc>
          <w:tcPr>
            <w:tcW w:w="3827" w:type="dxa"/>
          </w:tcPr>
          <w:p>
            <w:pPr>
              <w:pStyle w:val="TableParagraph"/>
              <w:ind w:right="1302"/>
              <w:jc w:val="right"/>
              <w:rPr>
                <w:sz w:val="24"/>
              </w:rPr>
            </w:pPr>
            <w:r>
              <w:rPr>
                <w:sz w:val="24"/>
              </w:rPr>
              <w:t>开源证券 </w:t>
            </w:r>
          </w:p>
        </w:tc>
        <w:tc>
          <w:tcPr>
            <w:tcW w:w="3313" w:type="dxa"/>
          </w:tcPr>
          <w:p>
            <w:pPr>
              <w:pStyle w:val="TableParagraph"/>
              <w:ind w:left="1535" w:right="0"/>
              <w:jc w:val="left"/>
              <w:rPr>
                <w:sz w:val="24"/>
              </w:rPr>
            </w:pPr>
            <w:r>
              <w:rPr>
                <w:sz w:val="24"/>
              </w:rPr>
              <w:t>56 </w:t>
            </w:r>
          </w:p>
        </w:tc>
      </w:tr>
      <w:tr>
        <w:trPr>
          <w:trHeight w:val="311" w:hRule="atLeast"/>
        </w:trPr>
        <w:tc>
          <w:tcPr>
            <w:tcW w:w="1385" w:type="dxa"/>
          </w:tcPr>
          <w:p>
            <w:pPr>
              <w:pStyle w:val="TableParagraph"/>
              <w:jc w:val="right"/>
              <w:rPr>
                <w:sz w:val="24"/>
              </w:rPr>
            </w:pPr>
            <w:r>
              <w:rPr>
                <w:sz w:val="24"/>
              </w:rPr>
              <w:t>25 </w:t>
            </w:r>
          </w:p>
        </w:tc>
        <w:tc>
          <w:tcPr>
            <w:tcW w:w="3827" w:type="dxa"/>
          </w:tcPr>
          <w:p>
            <w:pPr>
              <w:pStyle w:val="TableParagraph"/>
              <w:ind w:right="1302"/>
              <w:jc w:val="right"/>
              <w:rPr>
                <w:sz w:val="24"/>
              </w:rPr>
            </w:pPr>
            <w:r>
              <w:rPr>
                <w:sz w:val="24"/>
              </w:rPr>
              <w:t>兴业证券 </w:t>
            </w:r>
          </w:p>
        </w:tc>
        <w:tc>
          <w:tcPr>
            <w:tcW w:w="3313" w:type="dxa"/>
          </w:tcPr>
          <w:p>
            <w:pPr>
              <w:pStyle w:val="TableParagraph"/>
              <w:ind w:left="1535" w:right="0"/>
              <w:jc w:val="left"/>
              <w:rPr>
                <w:sz w:val="24"/>
              </w:rPr>
            </w:pPr>
            <w:r>
              <w:rPr>
                <w:sz w:val="24"/>
              </w:rPr>
              <w:t>45 </w:t>
            </w:r>
          </w:p>
        </w:tc>
      </w:tr>
      <w:tr>
        <w:trPr>
          <w:trHeight w:val="311" w:hRule="atLeast"/>
        </w:trPr>
        <w:tc>
          <w:tcPr>
            <w:tcW w:w="1385" w:type="dxa"/>
          </w:tcPr>
          <w:p>
            <w:pPr>
              <w:pStyle w:val="TableParagraph"/>
              <w:jc w:val="right"/>
              <w:rPr>
                <w:sz w:val="24"/>
              </w:rPr>
            </w:pPr>
            <w:r>
              <w:rPr>
                <w:sz w:val="24"/>
              </w:rPr>
              <w:t>26 </w:t>
            </w:r>
          </w:p>
        </w:tc>
        <w:tc>
          <w:tcPr>
            <w:tcW w:w="3827" w:type="dxa"/>
          </w:tcPr>
          <w:p>
            <w:pPr>
              <w:pStyle w:val="TableParagraph"/>
              <w:ind w:right="1302"/>
              <w:jc w:val="right"/>
              <w:rPr>
                <w:sz w:val="24"/>
              </w:rPr>
            </w:pPr>
            <w:r>
              <w:rPr>
                <w:sz w:val="24"/>
              </w:rPr>
              <w:t>华西证券 </w:t>
            </w:r>
          </w:p>
        </w:tc>
        <w:tc>
          <w:tcPr>
            <w:tcW w:w="3313" w:type="dxa"/>
          </w:tcPr>
          <w:p>
            <w:pPr>
              <w:pStyle w:val="TableParagraph"/>
              <w:ind w:left="1535" w:right="0"/>
              <w:jc w:val="left"/>
              <w:rPr>
                <w:sz w:val="24"/>
              </w:rPr>
            </w:pPr>
            <w:r>
              <w:rPr>
                <w:sz w:val="24"/>
              </w:rPr>
              <w:t>42 </w:t>
            </w:r>
          </w:p>
        </w:tc>
      </w:tr>
      <w:tr>
        <w:trPr>
          <w:trHeight w:val="312" w:hRule="atLeast"/>
        </w:trPr>
        <w:tc>
          <w:tcPr>
            <w:tcW w:w="1385" w:type="dxa"/>
          </w:tcPr>
          <w:p>
            <w:pPr>
              <w:pStyle w:val="TableParagraph"/>
              <w:jc w:val="right"/>
              <w:rPr>
                <w:sz w:val="24"/>
              </w:rPr>
            </w:pPr>
            <w:r>
              <w:rPr>
                <w:sz w:val="24"/>
              </w:rPr>
              <w:t>27 </w:t>
            </w:r>
          </w:p>
        </w:tc>
        <w:tc>
          <w:tcPr>
            <w:tcW w:w="3827" w:type="dxa"/>
          </w:tcPr>
          <w:p>
            <w:pPr>
              <w:pStyle w:val="TableParagraph"/>
              <w:ind w:right="1302"/>
              <w:jc w:val="right"/>
              <w:rPr>
                <w:sz w:val="24"/>
              </w:rPr>
            </w:pPr>
            <w:r>
              <w:rPr>
                <w:sz w:val="24"/>
              </w:rPr>
              <w:t>信达证券 </w:t>
            </w:r>
          </w:p>
        </w:tc>
        <w:tc>
          <w:tcPr>
            <w:tcW w:w="3313" w:type="dxa"/>
          </w:tcPr>
          <w:p>
            <w:pPr>
              <w:pStyle w:val="TableParagraph"/>
              <w:ind w:left="1535" w:right="0"/>
              <w:jc w:val="left"/>
              <w:rPr>
                <w:sz w:val="24"/>
              </w:rPr>
            </w:pPr>
            <w:r>
              <w:rPr>
                <w:sz w:val="24"/>
              </w:rPr>
              <w:t>34 </w:t>
            </w:r>
          </w:p>
        </w:tc>
      </w:tr>
      <w:tr>
        <w:trPr>
          <w:trHeight w:val="311" w:hRule="atLeast"/>
        </w:trPr>
        <w:tc>
          <w:tcPr>
            <w:tcW w:w="1385" w:type="dxa"/>
          </w:tcPr>
          <w:p>
            <w:pPr>
              <w:pStyle w:val="TableParagraph"/>
              <w:jc w:val="right"/>
              <w:rPr>
                <w:sz w:val="24"/>
              </w:rPr>
            </w:pPr>
            <w:r>
              <w:rPr>
                <w:sz w:val="24"/>
              </w:rPr>
              <w:t>28 </w:t>
            </w:r>
          </w:p>
        </w:tc>
        <w:tc>
          <w:tcPr>
            <w:tcW w:w="3827" w:type="dxa"/>
          </w:tcPr>
          <w:p>
            <w:pPr>
              <w:pStyle w:val="TableParagraph"/>
              <w:ind w:right="1302"/>
              <w:jc w:val="right"/>
              <w:rPr>
                <w:sz w:val="24"/>
              </w:rPr>
            </w:pPr>
            <w:r>
              <w:rPr>
                <w:sz w:val="24"/>
              </w:rPr>
              <w:t>银泰证券 </w:t>
            </w:r>
          </w:p>
        </w:tc>
        <w:tc>
          <w:tcPr>
            <w:tcW w:w="3313" w:type="dxa"/>
          </w:tcPr>
          <w:p>
            <w:pPr>
              <w:pStyle w:val="TableParagraph"/>
              <w:ind w:left="1535" w:right="0"/>
              <w:jc w:val="left"/>
              <w:rPr>
                <w:sz w:val="24"/>
              </w:rPr>
            </w:pPr>
            <w:r>
              <w:rPr>
                <w:sz w:val="24"/>
              </w:rPr>
              <w:t>11 </w:t>
            </w:r>
          </w:p>
        </w:tc>
      </w:tr>
      <w:tr>
        <w:trPr>
          <w:trHeight w:val="314" w:hRule="atLeast"/>
        </w:trPr>
        <w:tc>
          <w:tcPr>
            <w:tcW w:w="1385" w:type="dxa"/>
          </w:tcPr>
          <w:p>
            <w:pPr>
              <w:pStyle w:val="TableParagraph"/>
              <w:spacing w:before="2"/>
              <w:jc w:val="right"/>
              <w:rPr>
                <w:sz w:val="24"/>
              </w:rPr>
            </w:pPr>
            <w:r>
              <w:rPr>
                <w:sz w:val="24"/>
              </w:rPr>
              <w:t>29 </w:t>
            </w:r>
          </w:p>
        </w:tc>
        <w:tc>
          <w:tcPr>
            <w:tcW w:w="3827" w:type="dxa"/>
          </w:tcPr>
          <w:p>
            <w:pPr>
              <w:pStyle w:val="TableParagraph"/>
              <w:spacing w:before="2"/>
              <w:ind w:right="1302"/>
              <w:jc w:val="right"/>
              <w:rPr>
                <w:sz w:val="24"/>
              </w:rPr>
            </w:pPr>
            <w:r>
              <w:rPr>
                <w:sz w:val="24"/>
              </w:rPr>
              <w:t>网信证券 </w:t>
            </w:r>
          </w:p>
        </w:tc>
        <w:tc>
          <w:tcPr>
            <w:tcW w:w="3313" w:type="dxa"/>
          </w:tcPr>
          <w:p>
            <w:pPr>
              <w:pStyle w:val="TableParagraph"/>
              <w:spacing w:before="2"/>
              <w:ind w:left="489" w:right="362"/>
              <w:rPr>
                <w:sz w:val="24"/>
              </w:rPr>
            </w:pPr>
            <w:r>
              <w:rPr>
                <w:sz w:val="24"/>
              </w:rPr>
              <w:t>3 </w:t>
            </w:r>
          </w:p>
        </w:tc>
      </w:tr>
    </w:tbl>
    <w:p>
      <w:pPr>
        <w:pStyle w:val="BodyText"/>
        <w:rPr>
          <w:sz w:val="20"/>
        </w:rPr>
      </w:pPr>
    </w:p>
    <w:p>
      <w:pPr>
        <w:pStyle w:val="BodyText"/>
        <w:spacing w:before="6"/>
        <w:rPr>
          <w:sz w:val="18"/>
        </w:rPr>
      </w:pPr>
    </w:p>
    <w:p>
      <w:pPr>
        <w:pStyle w:val="ListParagraph"/>
        <w:numPr>
          <w:ilvl w:val="0"/>
          <w:numId w:val="1"/>
        </w:numPr>
        <w:tabs>
          <w:tab w:pos="1644" w:val="left" w:leader="none"/>
        </w:tabs>
        <w:spacing w:line="538" w:lineRule="exact" w:before="0" w:after="0"/>
        <w:ind w:left="1643" w:right="0" w:hanging="485"/>
        <w:jc w:val="left"/>
        <w:rPr>
          <w:b/>
          <w:sz w:val="32"/>
        </w:rPr>
      </w:pPr>
      <w:r>
        <w:rPr>
          <w:b/>
          <w:spacing w:val="-3"/>
          <w:sz w:val="32"/>
        </w:rPr>
        <w:t>证券公司 </w:t>
      </w:r>
      <w:r>
        <w:rPr>
          <w:b/>
          <w:sz w:val="32"/>
        </w:rPr>
        <w:t>2019</w:t>
      </w:r>
      <w:r>
        <w:rPr>
          <w:b/>
          <w:spacing w:val="-3"/>
          <w:sz w:val="32"/>
        </w:rPr>
        <w:t> 年度股票质押业务利息收入排名</w:t>
      </w:r>
    </w:p>
    <w:p>
      <w:pPr>
        <w:spacing w:before="118"/>
        <w:ind w:left="0" w:right="217" w:firstLine="0"/>
        <w:jc w:val="right"/>
        <w:rPr>
          <w:rFonts w:ascii="Microsoft JhengHei" w:eastAsia="Microsoft JhengHei" w:hint="eastAsia"/>
          <w:b/>
          <w:sz w:val="24"/>
        </w:rPr>
      </w:pPr>
      <w:r>
        <w:rPr>
          <w:rFonts w:ascii="Microsoft JhengHei" w:eastAsia="Microsoft JhengHei" w:hint="eastAsia"/>
          <w:b/>
          <w:sz w:val="24"/>
        </w:rPr>
        <w:t>单位：万元</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3827"/>
        <w:gridCol w:w="3313"/>
      </w:tblGrid>
      <w:tr>
        <w:trPr>
          <w:trHeight w:val="311" w:hRule="atLeast"/>
        </w:trPr>
        <w:tc>
          <w:tcPr>
            <w:tcW w:w="1385" w:type="dxa"/>
          </w:tcPr>
          <w:p>
            <w:pPr>
              <w:pStyle w:val="TableParagraph"/>
              <w:ind w:left="491" w:right="362"/>
              <w:rPr>
                <w:b/>
                <w:sz w:val="24"/>
              </w:rPr>
            </w:pPr>
            <w:r>
              <w:rPr>
                <w:b/>
                <w:sz w:val="24"/>
              </w:rPr>
              <w:t>序号</w:t>
            </w:r>
            <w:r>
              <w:rPr>
                <w:b/>
                <w:w w:val="99"/>
                <w:sz w:val="24"/>
              </w:rPr>
              <w:t> </w:t>
            </w:r>
          </w:p>
        </w:tc>
        <w:tc>
          <w:tcPr>
            <w:tcW w:w="3827" w:type="dxa"/>
          </w:tcPr>
          <w:p>
            <w:pPr>
              <w:pStyle w:val="TableParagraph"/>
              <w:ind w:right="1299"/>
              <w:jc w:val="right"/>
              <w:rPr>
                <w:b/>
                <w:sz w:val="24"/>
              </w:rPr>
            </w:pPr>
            <w:r>
              <w:rPr>
                <w:b/>
                <w:sz w:val="24"/>
              </w:rPr>
              <w:t>证券公司</w:t>
            </w:r>
            <w:r>
              <w:rPr>
                <w:b/>
                <w:w w:val="99"/>
                <w:sz w:val="24"/>
              </w:rPr>
              <w:t> </w:t>
            </w:r>
          </w:p>
        </w:tc>
        <w:tc>
          <w:tcPr>
            <w:tcW w:w="3313" w:type="dxa"/>
          </w:tcPr>
          <w:p>
            <w:pPr>
              <w:pStyle w:val="TableParagraph"/>
              <w:ind w:left="489" w:right="362"/>
              <w:rPr>
                <w:b/>
                <w:sz w:val="24"/>
              </w:rPr>
            </w:pPr>
            <w:r>
              <w:rPr>
                <w:b/>
                <w:sz w:val="24"/>
              </w:rPr>
              <w:t>股票质押业务利息收入</w:t>
            </w:r>
            <w:r>
              <w:rPr>
                <w:b/>
                <w:w w:val="99"/>
                <w:sz w:val="24"/>
              </w:rPr>
              <w:t> </w:t>
            </w:r>
          </w:p>
        </w:tc>
      </w:tr>
      <w:tr>
        <w:trPr>
          <w:trHeight w:val="311" w:hRule="atLeast"/>
        </w:trPr>
        <w:tc>
          <w:tcPr>
            <w:tcW w:w="1385" w:type="dxa"/>
          </w:tcPr>
          <w:p>
            <w:pPr>
              <w:pStyle w:val="TableParagraph"/>
              <w:ind w:left="488" w:right="362"/>
              <w:rPr>
                <w:sz w:val="24"/>
              </w:rPr>
            </w:pPr>
            <w:r>
              <w:rPr>
                <w:sz w:val="24"/>
              </w:rPr>
              <w:t>1 </w:t>
            </w:r>
          </w:p>
        </w:tc>
        <w:tc>
          <w:tcPr>
            <w:tcW w:w="3827" w:type="dxa"/>
          </w:tcPr>
          <w:p>
            <w:pPr>
              <w:pStyle w:val="TableParagraph"/>
              <w:ind w:right="1302"/>
              <w:jc w:val="right"/>
              <w:rPr>
                <w:sz w:val="24"/>
              </w:rPr>
            </w:pPr>
            <w:r>
              <w:rPr>
                <w:sz w:val="24"/>
              </w:rPr>
              <w:t>海通证券 </w:t>
            </w:r>
          </w:p>
        </w:tc>
        <w:tc>
          <w:tcPr>
            <w:tcW w:w="3313" w:type="dxa"/>
          </w:tcPr>
          <w:p>
            <w:pPr>
              <w:pStyle w:val="TableParagraph"/>
              <w:ind w:left="489" w:right="362"/>
              <w:rPr>
                <w:sz w:val="24"/>
              </w:rPr>
            </w:pPr>
            <w:r>
              <w:rPr>
                <w:sz w:val="24"/>
              </w:rPr>
              <w:t>344,357 </w:t>
            </w:r>
          </w:p>
        </w:tc>
      </w:tr>
      <w:tr>
        <w:trPr>
          <w:trHeight w:val="311" w:hRule="atLeast"/>
        </w:trPr>
        <w:tc>
          <w:tcPr>
            <w:tcW w:w="1385" w:type="dxa"/>
          </w:tcPr>
          <w:p>
            <w:pPr>
              <w:pStyle w:val="TableParagraph"/>
              <w:ind w:left="488" w:right="362"/>
              <w:rPr>
                <w:sz w:val="24"/>
              </w:rPr>
            </w:pPr>
            <w:r>
              <w:rPr>
                <w:sz w:val="24"/>
              </w:rPr>
              <w:t>2 </w:t>
            </w:r>
          </w:p>
        </w:tc>
        <w:tc>
          <w:tcPr>
            <w:tcW w:w="3827" w:type="dxa"/>
          </w:tcPr>
          <w:p>
            <w:pPr>
              <w:pStyle w:val="TableParagraph"/>
              <w:ind w:right="1302"/>
              <w:jc w:val="right"/>
              <w:rPr>
                <w:sz w:val="24"/>
              </w:rPr>
            </w:pPr>
            <w:r>
              <w:rPr>
                <w:sz w:val="24"/>
              </w:rPr>
              <w:t>中信证券 </w:t>
            </w:r>
          </w:p>
        </w:tc>
        <w:tc>
          <w:tcPr>
            <w:tcW w:w="3313" w:type="dxa"/>
          </w:tcPr>
          <w:p>
            <w:pPr>
              <w:pStyle w:val="TableParagraph"/>
              <w:ind w:left="489" w:right="362"/>
              <w:rPr>
                <w:sz w:val="24"/>
              </w:rPr>
            </w:pPr>
            <w:r>
              <w:rPr>
                <w:sz w:val="24"/>
              </w:rPr>
              <w:t>248,232 </w:t>
            </w:r>
          </w:p>
        </w:tc>
      </w:tr>
      <w:tr>
        <w:trPr>
          <w:trHeight w:val="311" w:hRule="atLeast"/>
        </w:trPr>
        <w:tc>
          <w:tcPr>
            <w:tcW w:w="1385" w:type="dxa"/>
          </w:tcPr>
          <w:p>
            <w:pPr>
              <w:pStyle w:val="TableParagraph"/>
              <w:ind w:left="488" w:right="362"/>
              <w:rPr>
                <w:sz w:val="24"/>
              </w:rPr>
            </w:pPr>
            <w:r>
              <w:rPr>
                <w:sz w:val="24"/>
              </w:rPr>
              <w:t>3 </w:t>
            </w:r>
          </w:p>
        </w:tc>
        <w:tc>
          <w:tcPr>
            <w:tcW w:w="3827" w:type="dxa"/>
          </w:tcPr>
          <w:p>
            <w:pPr>
              <w:pStyle w:val="TableParagraph"/>
              <w:ind w:right="1302"/>
              <w:jc w:val="right"/>
              <w:rPr>
                <w:sz w:val="24"/>
              </w:rPr>
            </w:pPr>
            <w:r>
              <w:rPr>
                <w:sz w:val="24"/>
              </w:rPr>
              <w:t>国泰君安 </w:t>
            </w:r>
          </w:p>
        </w:tc>
        <w:tc>
          <w:tcPr>
            <w:tcW w:w="3313" w:type="dxa"/>
          </w:tcPr>
          <w:p>
            <w:pPr>
              <w:pStyle w:val="TableParagraph"/>
              <w:ind w:left="489" w:right="362"/>
              <w:rPr>
                <w:sz w:val="24"/>
              </w:rPr>
            </w:pPr>
            <w:r>
              <w:rPr>
                <w:sz w:val="24"/>
              </w:rPr>
              <w:t>224,104 </w:t>
            </w:r>
          </w:p>
        </w:tc>
      </w:tr>
      <w:tr>
        <w:trPr>
          <w:trHeight w:val="313" w:hRule="atLeast"/>
        </w:trPr>
        <w:tc>
          <w:tcPr>
            <w:tcW w:w="1385" w:type="dxa"/>
          </w:tcPr>
          <w:p>
            <w:pPr>
              <w:pStyle w:val="TableParagraph"/>
              <w:spacing w:line="294" w:lineRule="exact"/>
              <w:ind w:left="488" w:right="362"/>
              <w:rPr>
                <w:sz w:val="24"/>
              </w:rPr>
            </w:pPr>
            <w:r>
              <w:rPr>
                <w:sz w:val="24"/>
              </w:rPr>
              <w:t>4 </w:t>
            </w:r>
          </w:p>
        </w:tc>
        <w:tc>
          <w:tcPr>
            <w:tcW w:w="3827" w:type="dxa"/>
          </w:tcPr>
          <w:p>
            <w:pPr>
              <w:pStyle w:val="TableParagraph"/>
              <w:spacing w:line="294" w:lineRule="exact"/>
              <w:ind w:right="1302"/>
              <w:jc w:val="right"/>
              <w:rPr>
                <w:sz w:val="24"/>
              </w:rPr>
            </w:pPr>
            <w:r>
              <w:rPr>
                <w:sz w:val="24"/>
              </w:rPr>
              <w:t>银河证券 </w:t>
            </w:r>
          </w:p>
        </w:tc>
        <w:tc>
          <w:tcPr>
            <w:tcW w:w="3313" w:type="dxa"/>
          </w:tcPr>
          <w:p>
            <w:pPr>
              <w:pStyle w:val="TableParagraph"/>
              <w:spacing w:line="294" w:lineRule="exact"/>
              <w:ind w:left="489" w:right="362"/>
              <w:rPr>
                <w:sz w:val="24"/>
              </w:rPr>
            </w:pPr>
            <w:r>
              <w:rPr>
                <w:sz w:val="24"/>
              </w:rPr>
              <w:t>218,937 </w:t>
            </w:r>
          </w:p>
        </w:tc>
      </w:tr>
      <w:tr>
        <w:trPr>
          <w:trHeight w:val="311" w:hRule="atLeast"/>
        </w:trPr>
        <w:tc>
          <w:tcPr>
            <w:tcW w:w="1385" w:type="dxa"/>
          </w:tcPr>
          <w:p>
            <w:pPr>
              <w:pStyle w:val="TableParagraph"/>
              <w:ind w:left="488" w:right="362"/>
              <w:rPr>
                <w:sz w:val="24"/>
              </w:rPr>
            </w:pPr>
            <w:r>
              <w:rPr>
                <w:sz w:val="24"/>
              </w:rPr>
              <w:t>5 </w:t>
            </w:r>
          </w:p>
        </w:tc>
        <w:tc>
          <w:tcPr>
            <w:tcW w:w="3827" w:type="dxa"/>
          </w:tcPr>
          <w:p>
            <w:pPr>
              <w:pStyle w:val="TableParagraph"/>
              <w:ind w:right="1302"/>
              <w:jc w:val="right"/>
              <w:rPr>
                <w:sz w:val="24"/>
              </w:rPr>
            </w:pPr>
            <w:r>
              <w:rPr>
                <w:sz w:val="24"/>
              </w:rPr>
              <w:t>申万宏源 </w:t>
            </w:r>
          </w:p>
        </w:tc>
        <w:tc>
          <w:tcPr>
            <w:tcW w:w="3313" w:type="dxa"/>
          </w:tcPr>
          <w:p>
            <w:pPr>
              <w:pStyle w:val="TableParagraph"/>
              <w:ind w:left="489" w:right="362"/>
              <w:rPr>
                <w:sz w:val="24"/>
              </w:rPr>
            </w:pPr>
            <w:r>
              <w:rPr>
                <w:sz w:val="24"/>
              </w:rPr>
              <w:t>209,565 </w:t>
            </w:r>
          </w:p>
        </w:tc>
      </w:tr>
      <w:tr>
        <w:trPr>
          <w:trHeight w:val="311" w:hRule="atLeast"/>
        </w:trPr>
        <w:tc>
          <w:tcPr>
            <w:tcW w:w="1385" w:type="dxa"/>
          </w:tcPr>
          <w:p>
            <w:pPr>
              <w:pStyle w:val="TableParagraph"/>
              <w:ind w:left="488" w:right="362"/>
              <w:rPr>
                <w:sz w:val="24"/>
              </w:rPr>
            </w:pPr>
            <w:r>
              <w:rPr>
                <w:sz w:val="24"/>
              </w:rPr>
              <w:t>6 </w:t>
            </w:r>
          </w:p>
        </w:tc>
        <w:tc>
          <w:tcPr>
            <w:tcW w:w="3827" w:type="dxa"/>
          </w:tcPr>
          <w:p>
            <w:pPr>
              <w:pStyle w:val="TableParagraph"/>
              <w:ind w:right="1302"/>
              <w:jc w:val="right"/>
              <w:rPr>
                <w:sz w:val="24"/>
              </w:rPr>
            </w:pPr>
            <w:r>
              <w:rPr>
                <w:sz w:val="24"/>
              </w:rPr>
              <w:t>国信证券 </w:t>
            </w:r>
          </w:p>
        </w:tc>
        <w:tc>
          <w:tcPr>
            <w:tcW w:w="3313" w:type="dxa"/>
          </w:tcPr>
          <w:p>
            <w:pPr>
              <w:pStyle w:val="TableParagraph"/>
              <w:ind w:left="489" w:right="362"/>
              <w:rPr>
                <w:sz w:val="24"/>
              </w:rPr>
            </w:pPr>
            <w:r>
              <w:rPr>
                <w:sz w:val="24"/>
              </w:rPr>
              <w:t>163,435 </w:t>
            </w:r>
          </w:p>
        </w:tc>
      </w:tr>
      <w:tr>
        <w:trPr>
          <w:trHeight w:val="311" w:hRule="atLeast"/>
        </w:trPr>
        <w:tc>
          <w:tcPr>
            <w:tcW w:w="1385" w:type="dxa"/>
          </w:tcPr>
          <w:p>
            <w:pPr>
              <w:pStyle w:val="TableParagraph"/>
              <w:ind w:left="488" w:right="362"/>
              <w:rPr>
                <w:sz w:val="24"/>
              </w:rPr>
            </w:pPr>
            <w:r>
              <w:rPr>
                <w:sz w:val="24"/>
              </w:rPr>
              <w:t>7 </w:t>
            </w:r>
          </w:p>
        </w:tc>
        <w:tc>
          <w:tcPr>
            <w:tcW w:w="3827" w:type="dxa"/>
          </w:tcPr>
          <w:p>
            <w:pPr>
              <w:pStyle w:val="TableParagraph"/>
              <w:ind w:right="1302"/>
              <w:jc w:val="right"/>
              <w:rPr>
                <w:sz w:val="24"/>
              </w:rPr>
            </w:pPr>
            <w:r>
              <w:rPr>
                <w:sz w:val="24"/>
              </w:rPr>
              <w:t>招商证券 </w:t>
            </w:r>
          </w:p>
        </w:tc>
        <w:tc>
          <w:tcPr>
            <w:tcW w:w="3313" w:type="dxa"/>
          </w:tcPr>
          <w:p>
            <w:pPr>
              <w:pStyle w:val="TableParagraph"/>
              <w:ind w:left="489" w:right="362"/>
              <w:rPr>
                <w:sz w:val="24"/>
              </w:rPr>
            </w:pPr>
            <w:r>
              <w:rPr>
                <w:sz w:val="24"/>
              </w:rPr>
              <w:t>143,011 </w:t>
            </w:r>
          </w:p>
        </w:tc>
      </w:tr>
      <w:tr>
        <w:trPr>
          <w:trHeight w:val="311" w:hRule="atLeast"/>
        </w:trPr>
        <w:tc>
          <w:tcPr>
            <w:tcW w:w="1385" w:type="dxa"/>
          </w:tcPr>
          <w:p>
            <w:pPr>
              <w:pStyle w:val="TableParagraph"/>
              <w:ind w:left="488" w:right="362"/>
              <w:rPr>
                <w:sz w:val="24"/>
              </w:rPr>
            </w:pPr>
            <w:r>
              <w:rPr>
                <w:sz w:val="24"/>
              </w:rPr>
              <w:t>8 </w:t>
            </w:r>
          </w:p>
        </w:tc>
        <w:tc>
          <w:tcPr>
            <w:tcW w:w="3827" w:type="dxa"/>
          </w:tcPr>
          <w:p>
            <w:pPr>
              <w:pStyle w:val="TableParagraph"/>
              <w:ind w:right="1302"/>
              <w:jc w:val="right"/>
              <w:rPr>
                <w:sz w:val="24"/>
              </w:rPr>
            </w:pPr>
            <w:r>
              <w:rPr>
                <w:sz w:val="24"/>
              </w:rPr>
              <w:t>东方证券 </w:t>
            </w:r>
          </w:p>
        </w:tc>
        <w:tc>
          <w:tcPr>
            <w:tcW w:w="3313" w:type="dxa"/>
          </w:tcPr>
          <w:p>
            <w:pPr>
              <w:pStyle w:val="TableParagraph"/>
              <w:ind w:left="489" w:right="362"/>
              <w:rPr>
                <w:sz w:val="24"/>
              </w:rPr>
            </w:pPr>
            <w:r>
              <w:rPr>
                <w:sz w:val="24"/>
              </w:rPr>
              <w:t>125,748 </w:t>
            </w:r>
          </w:p>
        </w:tc>
      </w:tr>
      <w:tr>
        <w:trPr>
          <w:trHeight w:val="311" w:hRule="atLeast"/>
        </w:trPr>
        <w:tc>
          <w:tcPr>
            <w:tcW w:w="1385" w:type="dxa"/>
          </w:tcPr>
          <w:p>
            <w:pPr>
              <w:pStyle w:val="TableParagraph"/>
              <w:ind w:left="488" w:right="362"/>
              <w:rPr>
                <w:sz w:val="24"/>
              </w:rPr>
            </w:pPr>
            <w:r>
              <w:rPr>
                <w:sz w:val="24"/>
              </w:rPr>
              <w:t>9 </w:t>
            </w:r>
          </w:p>
        </w:tc>
        <w:tc>
          <w:tcPr>
            <w:tcW w:w="3827" w:type="dxa"/>
          </w:tcPr>
          <w:p>
            <w:pPr>
              <w:pStyle w:val="TableParagraph"/>
              <w:ind w:right="1302"/>
              <w:jc w:val="right"/>
              <w:rPr>
                <w:sz w:val="24"/>
              </w:rPr>
            </w:pPr>
            <w:r>
              <w:rPr>
                <w:sz w:val="24"/>
              </w:rPr>
              <w:t>广发证券 </w:t>
            </w:r>
          </w:p>
        </w:tc>
        <w:tc>
          <w:tcPr>
            <w:tcW w:w="3313" w:type="dxa"/>
          </w:tcPr>
          <w:p>
            <w:pPr>
              <w:pStyle w:val="TableParagraph"/>
              <w:ind w:left="489" w:right="362"/>
              <w:rPr>
                <w:sz w:val="24"/>
              </w:rPr>
            </w:pPr>
            <w:r>
              <w:rPr>
                <w:sz w:val="24"/>
              </w:rPr>
              <w:t>110,236 </w:t>
            </w:r>
          </w:p>
        </w:tc>
      </w:tr>
      <w:tr>
        <w:trPr>
          <w:trHeight w:val="313" w:hRule="atLeast"/>
        </w:trPr>
        <w:tc>
          <w:tcPr>
            <w:tcW w:w="1385" w:type="dxa"/>
          </w:tcPr>
          <w:p>
            <w:pPr>
              <w:pStyle w:val="TableParagraph"/>
              <w:spacing w:line="294" w:lineRule="exact"/>
              <w:ind w:left="488" w:right="362"/>
              <w:rPr>
                <w:sz w:val="24"/>
              </w:rPr>
            </w:pPr>
            <w:r>
              <w:rPr>
                <w:sz w:val="24"/>
              </w:rPr>
              <w:t>10 </w:t>
            </w:r>
          </w:p>
        </w:tc>
        <w:tc>
          <w:tcPr>
            <w:tcW w:w="3827" w:type="dxa"/>
          </w:tcPr>
          <w:p>
            <w:pPr>
              <w:pStyle w:val="TableParagraph"/>
              <w:spacing w:line="294" w:lineRule="exact"/>
              <w:ind w:right="1302"/>
              <w:jc w:val="right"/>
              <w:rPr>
                <w:sz w:val="24"/>
              </w:rPr>
            </w:pPr>
            <w:r>
              <w:rPr>
                <w:sz w:val="24"/>
              </w:rPr>
              <w:t>中信建投 </w:t>
            </w:r>
          </w:p>
        </w:tc>
        <w:tc>
          <w:tcPr>
            <w:tcW w:w="3313" w:type="dxa"/>
          </w:tcPr>
          <w:p>
            <w:pPr>
              <w:pStyle w:val="TableParagraph"/>
              <w:spacing w:line="294" w:lineRule="exact"/>
              <w:ind w:left="489" w:right="362"/>
              <w:rPr>
                <w:sz w:val="24"/>
              </w:rPr>
            </w:pPr>
            <w:r>
              <w:rPr>
                <w:sz w:val="24"/>
              </w:rPr>
              <w:t>106,603 </w:t>
            </w:r>
          </w:p>
        </w:tc>
      </w:tr>
      <w:tr>
        <w:trPr>
          <w:trHeight w:val="311" w:hRule="atLeast"/>
        </w:trPr>
        <w:tc>
          <w:tcPr>
            <w:tcW w:w="1385" w:type="dxa"/>
          </w:tcPr>
          <w:p>
            <w:pPr>
              <w:pStyle w:val="TableParagraph"/>
              <w:ind w:left="488" w:right="362"/>
              <w:rPr>
                <w:sz w:val="24"/>
              </w:rPr>
            </w:pPr>
            <w:r>
              <w:rPr>
                <w:sz w:val="24"/>
              </w:rPr>
              <w:t>11 </w:t>
            </w:r>
          </w:p>
        </w:tc>
        <w:tc>
          <w:tcPr>
            <w:tcW w:w="3827" w:type="dxa"/>
          </w:tcPr>
          <w:p>
            <w:pPr>
              <w:pStyle w:val="TableParagraph"/>
              <w:ind w:right="1302"/>
              <w:jc w:val="right"/>
              <w:rPr>
                <w:sz w:val="24"/>
              </w:rPr>
            </w:pPr>
            <w:r>
              <w:rPr>
                <w:sz w:val="24"/>
              </w:rPr>
              <w:t>华泰证券 </w:t>
            </w:r>
          </w:p>
        </w:tc>
        <w:tc>
          <w:tcPr>
            <w:tcW w:w="3313" w:type="dxa"/>
          </w:tcPr>
          <w:p>
            <w:pPr>
              <w:pStyle w:val="TableParagraph"/>
              <w:ind w:left="489" w:right="362"/>
              <w:rPr>
                <w:sz w:val="24"/>
              </w:rPr>
            </w:pPr>
            <w:r>
              <w:rPr>
                <w:sz w:val="24"/>
              </w:rPr>
              <w:t>97,232 </w:t>
            </w:r>
          </w:p>
        </w:tc>
      </w:tr>
      <w:tr>
        <w:trPr>
          <w:trHeight w:val="311" w:hRule="atLeast"/>
        </w:trPr>
        <w:tc>
          <w:tcPr>
            <w:tcW w:w="1385" w:type="dxa"/>
          </w:tcPr>
          <w:p>
            <w:pPr>
              <w:pStyle w:val="TableParagraph"/>
              <w:ind w:left="488" w:right="362"/>
              <w:rPr>
                <w:sz w:val="24"/>
              </w:rPr>
            </w:pPr>
            <w:r>
              <w:rPr>
                <w:sz w:val="24"/>
              </w:rPr>
              <w:t>12 </w:t>
            </w:r>
          </w:p>
        </w:tc>
        <w:tc>
          <w:tcPr>
            <w:tcW w:w="3827" w:type="dxa"/>
          </w:tcPr>
          <w:p>
            <w:pPr>
              <w:pStyle w:val="TableParagraph"/>
              <w:ind w:right="1302"/>
              <w:jc w:val="right"/>
              <w:rPr>
                <w:sz w:val="24"/>
              </w:rPr>
            </w:pPr>
            <w:r>
              <w:rPr>
                <w:sz w:val="24"/>
              </w:rPr>
              <w:t>中泰证券 </w:t>
            </w:r>
          </w:p>
        </w:tc>
        <w:tc>
          <w:tcPr>
            <w:tcW w:w="3313" w:type="dxa"/>
          </w:tcPr>
          <w:p>
            <w:pPr>
              <w:pStyle w:val="TableParagraph"/>
              <w:ind w:left="489" w:right="362"/>
              <w:rPr>
                <w:sz w:val="24"/>
              </w:rPr>
            </w:pPr>
            <w:r>
              <w:rPr>
                <w:sz w:val="24"/>
              </w:rPr>
              <w:t>84,974 </w:t>
            </w:r>
          </w:p>
        </w:tc>
      </w:tr>
      <w:tr>
        <w:trPr>
          <w:trHeight w:val="311" w:hRule="atLeast"/>
        </w:trPr>
        <w:tc>
          <w:tcPr>
            <w:tcW w:w="1385" w:type="dxa"/>
          </w:tcPr>
          <w:p>
            <w:pPr>
              <w:pStyle w:val="TableParagraph"/>
              <w:ind w:left="488" w:right="362"/>
              <w:rPr>
                <w:sz w:val="24"/>
              </w:rPr>
            </w:pPr>
            <w:r>
              <w:rPr>
                <w:sz w:val="24"/>
              </w:rPr>
              <w:t>13 </w:t>
            </w:r>
          </w:p>
        </w:tc>
        <w:tc>
          <w:tcPr>
            <w:tcW w:w="3827" w:type="dxa"/>
          </w:tcPr>
          <w:p>
            <w:pPr>
              <w:pStyle w:val="TableParagraph"/>
              <w:ind w:right="1302"/>
              <w:jc w:val="right"/>
              <w:rPr>
                <w:sz w:val="24"/>
              </w:rPr>
            </w:pPr>
            <w:r>
              <w:rPr>
                <w:sz w:val="24"/>
              </w:rPr>
              <w:t>安信证券 </w:t>
            </w:r>
          </w:p>
        </w:tc>
        <w:tc>
          <w:tcPr>
            <w:tcW w:w="3313" w:type="dxa"/>
          </w:tcPr>
          <w:p>
            <w:pPr>
              <w:pStyle w:val="TableParagraph"/>
              <w:ind w:left="489" w:right="362"/>
              <w:rPr>
                <w:sz w:val="24"/>
              </w:rPr>
            </w:pPr>
            <w:r>
              <w:rPr>
                <w:sz w:val="24"/>
              </w:rPr>
              <w:t>81,688 </w:t>
            </w:r>
          </w:p>
        </w:tc>
      </w:tr>
      <w:tr>
        <w:trPr>
          <w:trHeight w:val="312" w:hRule="atLeast"/>
        </w:trPr>
        <w:tc>
          <w:tcPr>
            <w:tcW w:w="1385" w:type="dxa"/>
          </w:tcPr>
          <w:p>
            <w:pPr>
              <w:pStyle w:val="TableParagraph"/>
              <w:ind w:left="488" w:right="362"/>
              <w:rPr>
                <w:sz w:val="24"/>
              </w:rPr>
            </w:pPr>
            <w:r>
              <w:rPr>
                <w:sz w:val="24"/>
              </w:rPr>
              <w:t>14 </w:t>
            </w:r>
          </w:p>
        </w:tc>
        <w:tc>
          <w:tcPr>
            <w:tcW w:w="3827" w:type="dxa"/>
          </w:tcPr>
          <w:p>
            <w:pPr>
              <w:pStyle w:val="TableParagraph"/>
              <w:ind w:right="1302"/>
              <w:jc w:val="right"/>
              <w:rPr>
                <w:sz w:val="24"/>
              </w:rPr>
            </w:pPr>
            <w:r>
              <w:rPr>
                <w:sz w:val="24"/>
              </w:rPr>
              <w:t>光大证券 </w:t>
            </w:r>
          </w:p>
        </w:tc>
        <w:tc>
          <w:tcPr>
            <w:tcW w:w="3313" w:type="dxa"/>
          </w:tcPr>
          <w:p>
            <w:pPr>
              <w:pStyle w:val="TableParagraph"/>
              <w:ind w:left="489" w:right="362"/>
              <w:rPr>
                <w:sz w:val="24"/>
              </w:rPr>
            </w:pPr>
            <w:r>
              <w:rPr>
                <w:sz w:val="24"/>
              </w:rPr>
              <w:t>74,560 </w:t>
            </w:r>
          </w:p>
        </w:tc>
      </w:tr>
      <w:tr>
        <w:trPr>
          <w:trHeight w:val="311" w:hRule="atLeast"/>
        </w:trPr>
        <w:tc>
          <w:tcPr>
            <w:tcW w:w="1385" w:type="dxa"/>
          </w:tcPr>
          <w:p>
            <w:pPr>
              <w:pStyle w:val="TableParagraph"/>
              <w:ind w:left="488" w:right="362"/>
              <w:rPr>
                <w:sz w:val="24"/>
              </w:rPr>
            </w:pPr>
            <w:r>
              <w:rPr>
                <w:sz w:val="24"/>
              </w:rPr>
              <w:t>15 </w:t>
            </w:r>
          </w:p>
        </w:tc>
        <w:tc>
          <w:tcPr>
            <w:tcW w:w="3827" w:type="dxa"/>
          </w:tcPr>
          <w:p>
            <w:pPr>
              <w:pStyle w:val="TableParagraph"/>
              <w:ind w:right="1302"/>
              <w:jc w:val="right"/>
              <w:rPr>
                <w:sz w:val="24"/>
              </w:rPr>
            </w:pPr>
            <w:r>
              <w:rPr>
                <w:sz w:val="24"/>
              </w:rPr>
              <w:t>兴业证券 </w:t>
            </w:r>
          </w:p>
        </w:tc>
        <w:tc>
          <w:tcPr>
            <w:tcW w:w="3313" w:type="dxa"/>
          </w:tcPr>
          <w:p>
            <w:pPr>
              <w:pStyle w:val="TableParagraph"/>
              <w:ind w:left="489" w:right="362"/>
              <w:rPr>
                <w:sz w:val="24"/>
              </w:rPr>
            </w:pPr>
            <w:r>
              <w:rPr>
                <w:sz w:val="24"/>
              </w:rPr>
              <w:t>70,253 </w:t>
            </w:r>
          </w:p>
        </w:tc>
      </w:tr>
      <w:tr>
        <w:trPr>
          <w:trHeight w:val="313" w:hRule="atLeast"/>
        </w:trPr>
        <w:tc>
          <w:tcPr>
            <w:tcW w:w="1385" w:type="dxa"/>
          </w:tcPr>
          <w:p>
            <w:pPr>
              <w:pStyle w:val="TableParagraph"/>
              <w:spacing w:line="294" w:lineRule="exact"/>
              <w:ind w:left="488" w:right="362"/>
              <w:rPr>
                <w:sz w:val="24"/>
              </w:rPr>
            </w:pPr>
            <w:r>
              <w:rPr>
                <w:sz w:val="24"/>
              </w:rPr>
              <w:t>16 </w:t>
            </w:r>
          </w:p>
        </w:tc>
        <w:tc>
          <w:tcPr>
            <w:tcW w:w="3827" w:type="dxa"/>
          </w:tcPr>
          <w:p>
            <w:pPr>
              <w:pStyle w:val="TableParagraph"/>
              <w:spacing w:line="294" w:lineRule="exact"/>
              <w:ind w:right="1302"/>
              <w:jc w:val="right"/>
              <w:rPr>
                <w:sz w:val="24"/>
              </w:rPr>
            </w:pPr>
            <w:r>
              <w:rPr>
                <w:sz w:val="24"/>
              </w:rPr>
              <w:t>东吴证券 </w:t>
            </w:r>
          </w:p>
        </w:tc>
        <w:tc>
          <w:tcPr>
            <w:tcW w:w="3313" w:type="dxa"/>
          </w:tcPr>
          <w:p>
            <w:pPr>
              <w:pStyle w:val="TableParagraph"/>
              <w:spacing w:line="294" w:lineRule="exact"/>
              <w:ind w:left="489" w:right="362"/>
              <w:rPr>
                <w:sz w:val="24"/>
              </w:rPr>
            </w:pPr>
            <w:r>
              <w:rPr>
                <w:sz w:val="24"/>
              </w:rPr>
              <w:t>63,468 </w:t>
            </w:r>
          </w:p>
        </w:tc>
      </w:tr>
      <w:tr>
        <w:trPr>
          <w:trHeight w:val="311" w:hRule="atLeast"/>
        </w:trPr>
        <w:tc>
          <w:tcPr>
            <w:tcW w:w="1385" w:type="dxa"/>
          </w:tcPr>
          <w:p>
            <w:pPr>
              <w:pStyle w:val="TableParagraph"/>
              <w:ind w:left="488" w:right="362"/>
              <w:rPr>
                <w:sz w:val="24"/>
              </w:rPr>
            </w:pPr>
            <w:r>
              <w:rPr>
                <w:sz w:val="24"/>
              </w:rPr>
              <w:t>17 </w:t>
            </w:r>
          </w:p>
        </w:tc>
        <w:tc>
          <w:tcPr>
            <w:tcW w:w="3827" w:type="dxa"/>
          </w:tcPr>
          <w:p>
            <w:pPr>
              <w:pStyle w:val="TableParagraph"/>
              <w:ind w:right="1302"/>
              <w:jc w:val="right"/>
              <w:rPr>
                <w:sz w:val="24"/>
              </w:rPr>
            </w:pPr>
            <w:r>
              <w:rPr>
                <w:sz w:val="24"/>
              </w:rPr>
              <w:t>中金公司 </w:t>
            </w:r>
          </w:p>
        </w:tc>
        <w:tc>
          <w:tcPr>
            <w:tcW w:w="3313" w:type="dxa"/>
          </w:tcPr>
          <w:p>
            <w:pPr>
              <w:pStyle w:val="TableParagraph"/>
              <w:ind w:left="489" w:right="362"/>
              <w:rPr>
                <w:sz w:val="24"/>
              </w:rPr>
            </w:pPr>
            <w:r>
              <w:rPr>
                <w:sz w:val="24"/>
              </w:rPr>
              <w:t>58,202 </w:t>
            </w:r>
          </w:p>
        </w:tc>
      </w:tr>
      <w:tr>
        <w:trPr>
          <w:trHeight w:val="311" w:hRule="atLeast"/>
        </w:trPr>
        <w:tc>
          <w:tcPr>
            <w:tcW w:w="1385" w:type="dxa"/>
          </w:tcPr>
          <w:p>
            <w:pPr>
              <w:pStyle w:val="TableParagraph"/>
              <w:ind w:left="488" w:right="362"/>
              <w:rPr>
                <w:sz w:val="24"/>
              </w:rPr>
            </w:pPr>
            <w:r>
              <w:rPr>
                <w:sz w:val="24"/>
              </w:rPr>
              <w:t>18 </w:t>
            </w:r>
          </w:p>
        </w:tc>
        <w:tc>
          <w:tcPr>
            <w:tcW w:w="3827" w:type="dxa"/>
          </w:tcPr>
          <w:p>
            <w:pPr>
              <w:pStyle w:val="TableParagraph"/>
              <w:ind w:right="1302"/>
              <w:jc w:val="right"/>
              <w:rPr>
                <w:sz w:val="24"/>
              </w:rPr>
            </w:pPr>
            <w:r>
              <w:rPr>
                <w:sz w:val="24"/>
              </w:rPr>
              <w:t>平安证券 </w:t>
            </w:r>
          </w:p>
        </w:tc>
        <w:tc>
          <w:tcPr>
            <w:tcW w:w="3313" w:type="dxa"/>
          </w:tcPr>
          <w:p>
            <w:pPr>
              <w:pStyle w:val="TableParagraph"/>
              <w:ind w:left="489" w:right="362"/>
              <w:rPr>
                <w:sz w:val="24"/>
              </w:rPr>
            </w:pPr>
            <w:r>
              <w:rPr>
                <w:sz w:val="24"/>
              </w:rPr>
              <w:t>52,409 </w:t>
            </w:r>
          </w:p>
        </w:tc>
      </w:tr>
      <w:tr>
        <w:trPr>
          <w:trHeight w:val="311" w:hRule="atLeast"/>
        </w:trPr>
        <w:tc>
          <w:tcPr>
            <w:tcW w:w="1385" w:type="dxa"/>
          </w:tcPr>
          <w:p>
            <w:pPr>
              <w:pStyle w:val="TableParagraph"/>
              <w:ind w:left="488" w:right="362"/>
              <w:rPr>
                <w:sz w:val="24"/>
              </w:rPr>
            </w:pPr>
            <w:r>
              <w:rPr>
                <w:sz w:val="24"/>
              </w:rPr>
              <w:t>19 </w:t>
            </w:r>
          </w:p>
        </w:tc>
        <w:tc>
          <w:tcPr>
            <w:tcW w:w="3827" w:type="dxa"/>
          </w:tcPr>
          <w:p>
            <w:pPr>
              <w:pStyle w:val="TableParagraph"/>
              <w:ind w:right="1302"/>
              <w:jc w:val="right"/>
              <w:rPr>
                <w:sz w:val="24"/>
              </w:rPr>
            </w:pPr>
            <w:r>
              <w:rPr>
                <w:sz w:val="24"/>
              </w:rPr>
              <w:t>中银证券 </w:t>
            </w:r>
          </w:p>
        </w:tc>
        <w:tc>
          <w:tcPr>
            <w:tcW w:w="3313" w:type="dxa"/>
          </w:tcPr>
          <w:p>
            <w:pPr>
              <w:pStyle w:val="TableParagraph"/>
              <w:ind w:left="489" w:right="362"/>
              <w:rPr>
                <w:sz w:val="24"/>
              </w:rPr>
            </w:pPr>
            <w:r>
              <w:rPr>
                <w:sz w:val="24"/>
              </w:rPr>
              <w:t>49,999 </w:t>
            </w:r>
          </w:p>
        </w:tc>
      </w:tr>
      <w:tr>
        <w:trPr>
          <w:trHeight w:val="311" w:hRule="atLeast"/>
        </w:trPr>
        <w:tc>
          <w:tcPr>
            <w:tcW w:w="1385" w:type="dxa"/>
          </w:tcPr>
          <w:p>
            <w:pPr>
              <w:pStyle w:val="TableParagraph"/>
              <w:ind w:left="488" w:right="362"/>
              <w:rPr>
                <w:sz w:val="24"/>
              </w:rPr>
            </w:pPr>
            <w:r>
              <w:rPr>
                <w:sz w:val="24"/>
              </w:rPr>
              <w:t>20 </w:t>
            </w:r>
          </w:p>
        </w:tc>
        <w:tc>
          <w:tcPr>
            <w:tcW w:w="3827" w:type="dxa"/>
          </w:tcPr>
          <w:p>
            <w:pPr>
              <w:pStyle w:val="TableParagraph"/>
              <w:ind w:right="1302"/>
              <w:jc w:val="right"/>
              <w:rPr>
                <w:sz w:val="24"/>
              </w:rPr>
            </w:pPr>
            <w:r>
              <w:rPr>
                <w:sz w:val="24"/>
              </w:rPr>
              <w:t>国海证券 </w:t>
            </w:r>
          </w:p>
        </w:tc>
        <w:tc>
          <w:tcPr>
            <w:tcW w:w="3313" w:type="dxa"/>
          </w:tcPr>
          <w:p>
            <w:pPr>
              <w:pStyle w:val="TableParagraph"/>
              <w:ind w:left="489" w:right="362"/>
              <w:rPr>
                <w:sz w:val="24"/>
              </w:rPr>
            </w:pPr>
            <w:r>
              <w:rPr>
                <w:sz w:val="24"/>
              </w:rPr>
              <w:t>45,687 </w:t>
            </w:r>
          </w:p>
        </w:tc>
      </w:tr>
    </w:tbl>
    <w:p>
      <w:pPr>
        <w:spacing w:after="0"/>
        <w:rPr>
          <w:sz w:val="24"/>
        </w:rPr>
        <w:sectPr>
          <w:pgSz w:w="11910" w:h="16840"/>
          <w:pgMar w:header="0" w:footer="1122" w:top="1420" w:bottom="140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3827"/>
        <w:gridCol w:w="3313"/>
      </w:tblGrid>
      <w:tr>
        <w:trPr>
          <w:trHeight w:val="311" w:hRule="atLeast"/>
        </w:trPr>
        <w:tc>
          <w:tcPr>
            <w:tcW w:w="1385" w:type="dxa"/>
          </w:tcPr>
          <w:p>
            <w:pPr>
              <w:pStyle w:val="TableParagraph"/>
              <w:jc w:val="right"/>
              <w:rPr>
                <w:sz w:val="24"/>
              </w:rPr>
            </w:pPr>
            <w:r>
              <w:rPr>
                <w:sz w:val="24"/>
              </w:rPr>
              <w:t>21 </w:t>
            </w:r>
          </w:p>
        </w:tc>
        <w:tc>
          <w:tcPr>
            <w:tcW w:w="3827" w:type="dxa"/>
          </w:tcPr>
          <w:p>
            <w:pPr>
              <w:pStyle w:val="TableParagraph"/>
              <w:ind w:left="1352" w:right="1224"/>
              <w:rPr>
                <w:sz w:val="24"/>
              </w:rPr>
            </w:pPr>
            <w:r>
              <w:rPr>
                <w:sz w:val="24"/>
              </w:rPr>
              <w:t>长江证券 </w:t>
            </w:r>
          </w:p>
        </w:tc>
        <w:tc>
          <w:tcPr>
            <w:tcW w:w="3313" w:type="dxa"/>
          </w:tcPr>
          <w:p>
            <w:pPr>
              <w:pStyle w:val="TableParagraph"/>
              <w:ind w:left="489" w:right="362"/>
              <w:rPr>
                <w:sz w:val="24"/>
              </w:rPr>
            </w:pPr>
            <w:r>
              <w:rPr>
                <w:sz w:val="24"/>
              </w:rPr>
              <w:t>44,297 </w:t>
            </w:r>
          </w:p>
        </w:tc>
      </w:tr>
      <w:tr>
        <w:trPr>
          <w:trHeight w:val="312" w:hRule="atLeast"/>
        </w:trPr>
        <w:tc>
          <w:tcPr>
            <w:tcW w:w="1385" w:type="dxa"/>
          </w:tcPr>
          <w:p>
            <w:pPr>
              <w:pStyle w:val="TableParagraph"/>
              <w:jc w:val="right"/>
              <w:rPr>
                <w:sz w:val="24"/>
              </w:rPr>
            </w:pPr>
            <w:r>
              <w:rPr>
                <w:sz w:val="24"/>
              </w:rPr>
              <w:t>22 </w:t>
            </w:r>
          </w:p>
        </w:tc>
        <w:tc>
          <w:tcPr>
            <w:tcW w:w="3827" w:type="dxa"/>
          </w:tcPr>
          <w:p>
            <w:pPr>
              <w:pStyle w:val="TableParagraph"/>
              <w:ind w:left="1352" w:right="1224"/>
              <w:rPr>
                <w:sz w:val="24"/>
              </w:rPr>
            </w:pPr>
            <w:r>
              <w:rPr>
                <w:sz w:val="24"/>
              </w:rPr>
              <w:t>东兴证券 </w:t>
            </w:r>
          </w:p>
        </w:tc>
        <w:tc>
          <w:tcPr>
            <w:tcW w:w="3313" w:type="dxa"/>
          </w:tcPr>
          <w:p>
            <w:pPr>
              <w:pStyle w:val="TableParagraph"/>
              <w:ind w:left="489" w:right="362"/>
              <w:rPr>
                <w:sz w:val="24"/>
              </w:rPr>
            </w:pPr>
            <w:r>
              <w:rPr>
                <w:sz w:val="24"/>
              </w:rPr>
              <w:t>44,103 </w:t>
            </w:r>
          </w:p>
        </w:tc>
      </w:tr>
      <w:tr>
        <w:trPr>
          <w:trHeight w:val="311" w:hRule="atLeast"/>
        </w:trPr>
        <w:tc>
          <w:tcPr>
            <w:tcW w:w="1385" w:type="dxa"/>
          </w:tcPr>
          <w:p>
            <w:pPr>
              <w:pStyle w:val="TableParagraph"/>
              <w:jc w:val="right"/>
              <w:rPr>
                <w:sz w:val="24"/>
              </w:rPr>
            </w:pPr>
            <w:r>
              <w:rPr>
                <w:sz w:val="24"/>
              </w:rPr>
              <w:t>23 </w:t>
            </w:r>
          </w:p>
        </w:tc>
        <w:tc>
          <w:tcPr>
            <w:tcW w:w="3827" w:type="dxa"/>
          </w:tcPr>
          <w:p>
            <w:pPr>
              <w:pStyle w:val="TableParagraph"/>
              <w:ind w:left="1352" w:right="1224"/>
              <w:rPr>
                <w:sz w:val="24"/>
              </w:rPr>
            </w:pPr>
            <w:r>
              <w:rPr>
                <w:sz w:val="24"/>
              </w:rPr>
              <w:t>华融证券 </w:t>
            </w:r>
          </w:p>
        </w:tc>
        <w:tc>
          <w:tcPr>
            <w:tcW w:w="3313" w:type="dxa"/>
          </w:tcPr>
          <w:p>
            <w:pPr>
              <w:pStyle w:val="TableParagraph"/>
              <w:ind w:left="489" w:right="362"/>
              <w:rPr>
                <w:sz w:val="24"/>
              </w:rPr>
            </w:pPr>
            <w:r>
              <w:rPr>
                <w:sz w:val="24"/>
              </w:rPr>
              <w:t>39,843 </w:t>
            </w:r>
          </w:p>
        </w:tc>
      </w:tr>
      <w:tr>
        <w:trPr>
          <w:trHeight w:val="313" w:hRule="atLeast"/>
        </w:trPr>
        <w:tc>
          <w:tcPr>
            <w:tcW w:w="1385" w:type="dxa"/>
          </w:tcPr>
          <w:p>
            <w:pPr>
              <w:pStyle w:val="TableParagraph"/>
              <w:spacing w:before="2"/>
              <w:jc w:val="right"/>
              <w:rPr>
                <w:sz w:val="24"/>
              </w:rPr>
            </w:pPr>
            <w:r>
              <w:rPr>
                <w:sz w:val="24"/>
              </w:rPr>
              <w:t>24 </w:t>
            </w:r>
          </w:p>
        </w:tc>
        <w:tc>
          <w:tcPr>
            <w:tcW w:w="3827" w:type="dxa"/>
          </w:tcPr>
          <w:p>
            <w:pPr>
              <w:pStyle w:val="TableParagraph"/>
              <w:spacing w:before="2"/>
              <w:ind w:left="1352" w:right="1224"/>
              <w:rPr>
                <w:sz w:val="24"/>
              </w:rPr>
            </w:pPr>
            <w:r>
              <w:rPr>
                <w:sz w:val="24"/>
              </w:rPr>
              <w:t>浙商证券 </w:t>
            </w:r>
          </w:p>
        </w:tc>
        <w:tc>
          <w:tcPr>
            <w:tcW w:w="3313" w:type="dxa"/>
          </w:tcPr>
          <w:p>
            <w:pPr>
              <w:pStyle w:val="TableParagraph"/>
              <w:spacing w:before="2"/>
              <w:ind w:left="489" w:right="362"/>
              <w:rPr>
                <w:sz w:val="24"/>
              </w:rPr>
            </w:pPr>
            <w:r>
              <w:rPr>
                <w:sz w:val="24"/>
              </w:rPr>
              <w:t>37,150 </w:t>
            </w:r>
          </w:p>
        </w:tc>
      </w:tr>
      <w:tr>
        <w:trPr>
          <w:trHeight w:val="311" w:hRule="atLeast"/>
        </w:trPr>
        <w:tc>
          <w:tcPr>
            <w:tcW w:w="1385" w:type="dxa"/>
          </w:tcPr>
          <w:p>
            <w:pPr>
              <w:pStyle w:val="TableParagraph"/>
              <w:jc w:val="right"/>
              <w:rPr>
                <w:sz w:val="24"/>
              </w:rPr>
            </w:pPr>
            <w:r>
              <w:rPr>
                <w:sz w:val="24"/>
              </w:rPr>
              <w:t>25 </w:t>
            </w:r>
          </w:p>
        </w:tc>
        <w:tc>
          <w:tcPr>
            <w:tcW w:w="3827" w:type="dxa"/>
          </w:tcPr>
          <w:p>
            <w:pPr>
              <w:pStyle w:val="TableParagraph"/>
              <w:ind w:left="1352" w:right="1224"/>
              <w:rPr>
                <w:sz w:val="24"/>
              </w:rPr>
            </w:pPr>
            <w:r>
              <w:rPr>
                <w:sz w:val="24"/>
              </w:rPr>
              <w:t>红塔证券 </w:t>
            </w:r>
          </w:p>
        </w:tc>
        <w:tc>
          <w:tcPr>
            <w:tcW w:w="3313" w:type="dxa"/>
          </w:tcPr>
          <w:p>
            <w:pPr>
              <w:pStyle w:val="TableParagraph"/>
              <w:ind w:left="489" w:right="362"/>
              <w:rPr>
                <w:sz w:val="24"/>
              </w:rPr>
            </w:pPr>
            <w:r>
              <w:rPr>
                <w:sz w:val="24"/>
              </w:rPr>
              <w:t>35,570 </w:t>
            </w:r>
          </w:p>
        </w:tc>
      </w:tr>
      <w:tr>
        <w:trPr>
          <w:trHeight w:val="311" w:hRule="atLeast"/>
        </w:trPr>
        <w:tc>
          <w:tcPr>
            <w:tcW w:w="1385" w:type="dxa"/>
          </w:tcPr>
          <w:p>
            <w:pPr>
              <w:pStyle w:val="TableParagraph"/>
              <w:jc w:val="right"/>
              <w:rPr>
                <w:sz w:val="24"/>
              </w:rPr>
            </w:pPr>
            <w:r>
              <w:rPr>
                <w:sz w:val="24"/>
              </w:rPr>
              <w:t>26 </w:t>
            </w:r>
          </w:p>
        </w:tc>
        <w:tc>
          <w:tcPr>
            <w:tcW w:w="3827" w:type="dxa"/>
          </w:tcPr>
          <w:p>
            <w:pPr>
              <w:pStyle w:val="TableParagraph"/>
              <w:ind w:left="1352" w:right="1224"/>
              <w:rPr>
                <w:sz w:val="24"/>
              </w:rPr>
            </w:pPr>
            <w:r>
              <w:rPr>
                <w:sz w:val="24"/>
              </w:rPr>
              <w:t>国元证券 </w:t>
            </w:r>
          </w:p>
        </w:tc>
        <w:tc>
          <w:tcPr>
            <w:tcW w:w="3313" w:type="dxa"/>
          </w:tcPr>
          <w:p>
            <w:pPr>
              <w:pStyle w:val="TableParagraph"/>
              <w:ind w:left="489" w:right="362"/>
              <w:rPr>
                <w:sz w:val="24"/>
              </w:rPr>
            </w:pPr>
            <w:r>
              <w:rPr>
                <w:sz w:val="24"/>
              </w:rPr>
              <w:t>34,400 </w:t>
            </w:r>
          </w:p>
        </w:tc>
      </w:tr>
      <w:tr>
        <w:trPr>
          <w:trHeight w:val="311" w:hRule="atLeast"/>
        </w:trPr>
        <w:tc>
          <w:tcPr>
            <w:tcW w:w="1385" w:type="dxa"/>
          </w:tcPr>
          <w:p>
            <w:pPr>
              <w:pStyle w:val="TableParagraph"/>
              <w:jc w:val="right"/>
              <w:rPr>
                <w:sz w:val="24"/>
              </w:rPr>
            </w:pPr>
            <w:r>
              <w:rPr>
                <w:sz w:val="24"/>
              </w:rPr>
              <w:t>27 </w:t>
            </w:r>
          </w:p>
        </w:tc>
        <w:tc>
          <w:tcPr>
            <w:tcW w:w="3827" w:type="dxa"/>
          </w:tcPr>
          <w:p>
            <w:pPr>
              <w:pStyle w:val="TableParagraph"/>
              <w:ind w:left="1352" w:right="1224"/>
              <w:rPr>
                <w:sz w:val="24"/>
              </w:rPr>
            </w:pPr>
            <w:r>
              <w:rPr>
                <w:sz w:val="24"/>
              </w:rPr>
              <w:t>国联证券 </w:t>
            </w:r>
          </w:p>
        </w:tc>
        <w:tc>
          <w:tcPr>
            <w:tcW w:w="3313" w:type="dxa"/>
          </w:tcPr>
          <w:p>
            <w:pPr>
              <w:pStyle w:val="TableParagraph"/>
              <w:ind w:left="489" w:right="362"/>
              <w:rPr>
                <w:sz w:val="24"/>
              </w:rPr>
            </w:pPr>
            <w:r>
              <w:rPr>
                <w:sz w:val="24"/>
              </w:rPr>
              <w:t>34,003 </w:t>
            </w:r>
          </w:p>
        </w:tc>
      </w:tr>
      <w:tr>
        <w:trPr>
          <w:trHeight w:val="311" w:hRule="atLeast"/>
        </w:trPr>
        <w:tc>
          <w:tcPr>
            <w:tcW w:w="1385" w:type="dxa"/>
          </w:tcPr>
          <w:p>
            <w:pPr>
              <w:pStyle w:val="TableParagraph"/>
              <w:jc w:val="right"/>
              <w:rPr>
                <w:sz w:val="24"/>
              </w:rPr>
            </w:pPr>
            <w:r>
              <w:rPr>
                <w:sz w:val="24"/>
              </w:rPr>
              <w:t>28 </w:t>
            </w:r>
          </w:p>
        </w:tc>
        <w:tc>
          <w:tcPr>
            <w:tcW w:w="3827" w:type="dxa"/>
          </w:tcPr>
          <w:p>
            <w:pPr>
              <w:pStyle w:val="TableParagraph"/>
              <w:ind w:left="1352" w:right="1224"/>
              <w:rPr>
                <w:sz w:val="24"/>
              </w:rPr>
            </w:pPr>
            <w:r>
              <w:rPr>
                <w:sz w:val="24"/>
              </w:rPr>
              <w:t>华创证券 </w:t>
            </w:r>
          </w:p>
        </w:tc>
        <w:tc>
          <w:tcPr>
            <w:tcW w:w="3313" w:type="dxa"/>
          </w:tcPr>
          <w:p>
            <w:pPr>
              <w:pStyle w:val="TableParagraph"/>
              <w:ind w:left="489" w:right="362"/>
              <w:rPr>
                <w:sz w:val="24"/>
              </w:rPr>
            </w:pPr>
            <w:r>
              <w:rPr>
                <w:sz w:val="24"/>
              </w:rPr>
              <w:t>33,755 </w:t>
            </w:r>
          </w:p>
        </w:tc>
      </w:tr>
      <w:tr>
        <w:trPr>
          <w:trHeight w:val="311" w:hRule="atLeast"/>
        </w:trPr>
        <w:tc>
          <w:tcPr>
            <w:tcW w:w="1385" w:type="dxa"/>
          </w:tcPr>
          <w:p>
            <w:pPr>
              <w:pStyle w:val="TableParagraph"/>
              <w:jc w:val="right"/>
              <w:rPr>
                <w:sz w:val="24"/>
              </w:rPr>
            </w:pPr>
            <w:r>
              <w:rPr>
                <w:sz w:val="24"/>
              </w:rPr>
              <w:t>29 </w:t>
            </w:r>
          </w:p>
        </w:tc>
        <w:tc>
          <w:tcPr>
            <w:tcW w:w="3827" w:type="dxa"/>
          </w:tcPr>
          <w:p>
            <w:pPr>
              <w:pStyle w:val="TableParagraph"/>
              <w:ind w:left="1352" w:right="1224"/>
              <w:rPr>
                <w:sz w:val="24"/>
              </w:rPr>
            </w:pPr>
            <w:r>
              <w:rPr>
                <w:sz w:val="24"/>
              </w:rPr>
              <w:t>华西证券 </w:t>
            </w:r>
          </w:p>
        </w:tc>
        <w:tc>
          <w:tcPr>
            <w:tcW w:w="3313" w:type="dxa"/>
          </w:tcPr>
          <w:p>
            <w:pPr>
              <w:pStyle w:val="TableParagraph"/>
              <w:ind w:left="489" w:right="362"/>
              <w:rPr>
                <w:sz w:val="24"/>
              </w:rPr>
            </w:pPr>
            <w:r>
              <w:rPr>
                <w:sz w:val="24"/>
              </w:rPr>
              <w:t>31,015 </w:t>
            </w:r>
          </w:p>
        </w:tc>
      </w:tr>
      <w:tr>
        <w:trPr>
          <w:trHeight w:val="314" w:hRule="atLeast"/>
        </w:trPr>
        <w:tc>
          <w:tcPr>
            <w:tcW w:w="1385" w:type="dxa"/>
          </w:tcPr>
          <w:p>
            <w:pPr>
              <w:pStyle w:val="TableParagraph"/>
              <w:spacing w:before="2"/>
              <w:jc w:val="right"/>
              <w:rPr>
                <w:sz w:val="24"/>
              </w:rPr>
            </w:pPr>
            <w:r>
              <w:rPr>
                <w:sz w:val="24"/>
              </w:rPr>
              <w:t>30 </w:t>
            </w:r>
          </w:p>
        </w:tc>
        <w:tc>
          <w:tcPr>
            <w:tcW w:w="3827" w:type="dxa"/>
          </w:tcPr>
          <w:p>
            <w:pPr>
              <w:pStyle w:val="TableParagraph"/>
              <w:spacing w:before="2"/>
              <w:ind w:left="1352" w:right="1224"/>
              <w:rPr>
                <w:sz w:val="24"/>
              </w:rPr>
            </w:pPr>
            <w:r>
              <w:rPr>
                <w:sz w:val="24"/>
              </w:rPr>
              <w:t>东北证券 </w:t>
            </w:r>
          </w:p>
        </w:tc>
        <w:tc>
          <w:tcPr>
            <w:tcW w:w="3313" w:type="dxa"/>
          </w:tcPr>
          <w:p>
            <w:pPr>
              <w:pStyle w:val="TableParagraph"/>
              <w:spacing w:before="2"/>
              <w:ind w:left="489" w:right="362"/>
              <w:rPr>
                <w:sz w:val="24"/>
              </w:rPr>
            </w:pPr>
            <w:r>
              <w:rPr>
                <w:sz w:val="24"/>
              </w:rPr>
              <w:t>30,514 </w:t>
            </w:r>
          </w:p>
        </w:tc>
      </w:tr>
      <w:tr>
        <w:trPr>
          <w:trHeight w:val="311" w:hRule="atLeast"/>
        </w:trPr>
        <w:tc>
          <w:tcPr>
            <w:tcW w:w="1385" w:type="dxa"/>
          </w:tcPr>
          <w:p>
            <w:pPr>
              <w:pStyle w:val="TableParagraph"/>
              <w:jc w:val="right"/>
              <w:rPr>
                <w:sz w:val="24"/>
              </w:rPr>
            </w:pPr>
            <w:r>
              <w:rPr>
                <w:sz w:val="24"/>
              </w:rPr>
              <w:t>31 </w:t>
            </w:r>
          </w:p>
        </w:tc>
        <w:tc>
          <w:tcPr>
            <w:tcW w:w="3827" w:type="dxa"/>
          </w:tcPr>
          <w:p>
            <w:pPr>
              <w:pStyle w:val="TableParagraph"/>
              <w:ind w:left="1352" w:right="1224"/>
              <w:rPr>
                <w:sz w:val="24"/>
              </w:rPr>
            </w:pPr>
            <w:r>
              <w:rPr>
                <w:sz w:val="24"/>
              </w:rPr>
              <w:t>国盛证券 </w:t>
            </w:r>
          </w:p>
        </w:tc>
        <w:tc>
          <w:tcPr>
            <w:tcW w:w="3313" w:type="dxa"/>
          </w:tcPr>
          <w:p>
            <w:pPr>
              <w:pStyle w:val="TableParagraph"/>
              <w:ind w:left="489" w:right="362"/>
              <w:rPr>
                <w:sz w:val="24"/>
              </w:rPr>
            </w:pPr>
            <w:r>
              <w:rPr>
                <w:sz w:val="24"/>
              </w:rPr>
              <w:t>28,127 </w:t>
            </w:r>
          </w:p>
        </w:tc>
      </w:tr>
      <w:tr>
        <w:trPr>
          <w:trHeight w:val="311" w:hRule="atLeast"/>
        </w:trPr>
        <w:tc>
          <w:tcPr>
            <w:tcW w:w="1385" w:type="dxa"/>
          </w:tcPr>
          <w:p>
            <w:pPr>
              <w:pStyle w:val="TableParagraph"/>
              <w:jc w:val="right"/>
              <w:rPr>
                <w:sz w:val="24"/>
              </w:rPr>
            </w:pPr>
            <w:r>
              <w:rPr>
                <w:sz w:val="24"/>
              </w:rPr>
              <w:t>32 </w:t>
            </w:r>
          </w:p>
        </w:tc>
        <w:tc>
          <w:tcPr>
            <w:tcW w:w="3827" w:type="dxa"/>
          </w:tcPr>
          <w:p>
            <w:pPr>
              <w:pStyle w:val="TableParagraph"/>
              <w:ind w:left="1352" w:right="1224"/>
              <w:rPr>
                <w:sz w:val="24"/>
              </w:rPr>
            </w:pPr>
            <w:r>
              <w:rPr>
                <w:sz w:val="24"/>
              </w:rPr>
              <w:t>华安证券 </w:t>
            </w:r>
          </w:p>
        </w:tc>
        <w:tc>
          <w:tcPr>
            <w:tcW w:w="3313" w:type="dxa"/>
          </w:tcPr>
          <w:p>
            <w:pPr>
              <w:pStyle w:val="TableParagraph"/>
              <w:ind w:left="489" w:right="362"/>
              <w:rPr>
                <w:sz w:val="24"/>
              </w:rPr>
            </w:pPr>
            <w:r>
              <w:rPr>
                <w:sz w:val="24"/>
              </w:rPr>
              <w:t>27,232 </w:t>
            </w:r>
          </w:p>
        </w:tc>
      </w:tr>
      <w:tr>
        <w:trPr>
          <w:trHeight w:val="311" w:hRule="atLeast"/>
        </w:trPr>
        <w:tc>
          <w:tcPr>
            <w:tcW w:w="1385" w:type="dxa"/>
          </w:tcPr>
          <w:p>
            <w:pPr>
              <w:pStyle w:val="TableParagraph"/>
              <w:jc w:val="right"/>
              <w:rPr>
                <w:sz w:val="24"/>
              </w:rPr>
            </w:pPr>
            <w:r>
              <w:rPr>
                <w:sz w:val="24"/>
              </w:rPr>
              <w:t>33 </w:t>
            </w:r>
          </w:p>
        </w:tc>
        <w:tc>
          <w:tcPr>
            <w:tcW w:w="3827" w:type="dxa"/>
          </w:tcPr>
          <w:p>
            <w:pPr>
              <w:pStyle w:val="TableParagraph"/>
              <w:ind w:left="1352" w:right="1224"/>
              <w:rPr>
                <w:sz w:val="24"/>
              </w:rPr>
            </w:pPr>
            <w:r>
              <w:rPr>
                <w:sz w:val="24"/>
              </w:rPr>
              <w:t>金元证券 </w:t>
            </w:r>
          </w:p>
        </w:tc>
        <w:tc>
          <w:tcPr>
            <w:tcW w:w="3313" w:type="dxa"/>
          </w:tcPr>
          <w:p>
            <w:pPr>
              <w:pStyle w:val="TableParagraph"/>
              <w:ind w:left="489" w:right="362"/>
              <w:rPr>
                <w:sz w:val="24"/>
              </w:rPr>
            </w:pPr>
            <w:r>
              <w:rPr>
                <w:sz w:val="24"/>
              </w:rPr>
              <w:t>26,756 </w:t>
            </w:r>
          </w:p>
        </w:tc>
      </w:tr>
      <w:tr>
        <w:trPr>
          <w:trHeight w:val="312" w:hRule="atLeast"/>
        </w:trPr>
        <w:tc>
          <w:tcPr>
            <w:tcW w:w="1385" w:type="dxa"/>
          </w:tcPr>
          <w:p>
            <w:pPr>
              <w:pStyle w:val="TableParagraph"/>
              <w:jc w:val="right"/>
              <w:rPr>
                <w:sz w:val="24"/>
              </w:rPr>
            </w:pPr>
            <w:r>
              <w:rPr>
                <w:sz w:val="24"/>
              </w:rPr>
              <w:t>34 </w:t>
            </w:r>
          </w:p>
        </w:tc>
        <w:tc>
          <w:tcPr>
            <w:tcW w:w="3827" w:type="dxa"/>
          </w:tcPr>
          <w:p>
            <w:pPr>
              <w:pStyle w:val="TableParagraph"/>
              <w:ind w:left="1352" w:right="1224"/>
              <w:rPr>
                <w:sz w:val="24"/>
              </w:rPr>
            </w:pPr>
            <w:r>
              <w:rPr>
                <w:sz w:val="24"/>
              </w:rPr>
              <w:t>长城国瑞 </w:t>
            </w:r>
          </w:p>
        </w:tc>
        <w:tc>
          <w:tcPr>
            <w:tcW w:w="3313" w:type="dxa"/>
          </w:tcPr>
          <w:p>
            <w:pPr>
              <w:pStyle w:val="TableParagraph"/>
              <w:ind w:left="489" w:right="362"/>
              <w:rPr>
                <w:sz w:val="24"/>
              </w:rPr>
            </w:pPr>
            <w:r>
              <w:rPr>
                <w:sz w:val="24"/>
              </w:rPr>
              <w:t>24,596 </w:t>
            </w:r>
          </w:p>
        </w:tc>
      </w:tr>
      <w:tr>
        <w:trPr>
          <w:trHeight w:val="311" w:hRule="atLeast"/>
        </w:trPr>
        <w:tc>
          <w:tcPr>
            <w:tcW w:w="1385" w:type="dxa"/>
          </w:tcPr>
          <w:p>
            <w:pPr>
              <w:pStyle w:val="TableParagraph"/>
              <w:jc w:val="right"/>
              <w:rPr>
                <w:sz w:val="24"/>
              </w:rPr>
            </w:pPr>
            <w:r>
              <w:rPr>
                <w:sz w:val="24"/>
              </w:rPr>
              <w:t>35 </w:t>
            </w:r>
          </w:p>
        </w:tc>
        <w:tc>
          <w:tcPr>
            <w:tcW w:w="3827" w:type="dxa"/>
          </w:tcPr>
          <w:p>
            <w:pPr>
              <w:pStyle w:val="TableParagraph"/>
              <w:ind w:left="1352" w:right="1224"/>
              <w:rPr>
                <w:sz w:val="24"/>
              </w:rPr>
            </w:pPr>
            <w:r>
              <w:rPr>
                <w:sz w:val="24"/>
              </w:rPr>
              <w:t>方正证券 </w:t>
            </w:r>
          </w:p>
        </w:tc>
        <w:tc>
          <w:tcPr>
            <w:tcW w:w="3313" w:type="dxa"/>
          </w:tcPr>
          <w:p>
            <w:pPr>
              <w:pStyle w:val="TableParagraph"/>
              <w:ind w:left="489" w:right="362"/>
              <w:rPr>
                <w:sz w:val="24"/>
              </w:rPr>
            </w:pPr>
            <w:r>
              <w:rPr>
                <w:sz w:val="24"/>
              </w:rPr>
              <w:t>24,505 </w:t>
            </w:r>
          </w:p>
        </w:tc>
      </w:tr>
      <w:tr>
        <w:trPr>
          <w:trHeight w:val="314" w:hRule="atLeast"/>
        </w:trPr>
        <w:tc>
          <w:tcPr>
            <w:tcW w:w="1385" w:type="dxa"/>
          </w:tcPr>
          <w:p>
            <w:pPr>
              <w:pStyle w:val="TableParagraph"/>
              <w:spacing w:before="2"/>
              <w:jc w:val="right"/>
              <w:rPr>
                <w:sz w:val="24"/>
              </w:rPr>
            </w:pPr>
            <w:r>
              <w:rPr>
                <w:sz w:val="24"/>
              </w:rPr>
              <w:t>36 </w:t>
            </w:r>
          </w:p>
        </w:tc>
        <w:tc>
          <w:tcPr>
            <w:tcW w:w="3827" w:type="dxa"/>
          </w:tcPr>
          <w:p>
            <w:pPr>
              <w:pStyle w:val="TableParagraph"/>
              <w:spacing w:before="2"/>
              <w:ind w:left="1352" w:right="1224"/>
              <w:rPr>
                <w:sz w:val="24"/>
              </w:rPr>
            </w:pPr>
            <w:r>
              <w:rPr>
                <w:sz w:val="24"/>
              </w:rPr>
              <w:t>财达证券 </w:t>
            </w:r>
          </w:p>
        </w:tc>
        <w:tc>
          <w:tcPr>
            <w:tcW w:w="3313" w:type="dxa"/>
          </w:tcPr>
          <w:p>
            <w:pPr>
              <w:pStyle w:val="TableParagraph"/>
              <w:spacing w:before="2"/>
              <w:ind w:left="489" w:right="362"/>
              <w:rPr>
                <w:sz w:val="24"/>
              </w:rPr>
            </w:pPr>
            <w:r>
              <w:rPr>
                <w:sz w:val="24"/>
              </w:rPr>
              <w:t>20,763 </w:t>
            </w:r>
          </w:p>
        </w:tc>
      </w:tr>
      <w:tr>
        <w:trPr>
          <w:trHeight w:val="311" w:hRule="atLeast"/>
        </w:trPr>
        <w:tc>
          <w:tcPr>
            <w:tcW w:w="1385" w:type="dxa"/>
          </w:tcPr>
          <w:p>
            <w:pPr>
              <w:pStyle w:val="TableParagraph"/>
              <w:jc w:val="right"/>
              <w:rPr>
                <w:sz w:val="24"/>
              </w:rPr>
            </w:pPr>
            <w:r>
              <w:rPr>
                <w:sz w:val="24"/>
              </w:rPr>
              <w:t>37 </w:t>
            </w:r>
          </w:p>
        </w:tc>
        <w:tc>
          <w:tcPr>
            <w:tcW w:w="3827" w:type="dxa"/>
          </w:tcPr>
          <w:p>
            <w:pPr>
              <w:pStyle w:val="TableParagraph"/>
              <w:ind w:left="1352" w:right="1224"/>
              <w:rPr>
                <w:sz w:val="24"/>
              </w:rPr>
            </w:pPr>
            <w:r>
              <w:rPr>
                <w:sz w:val="24"/>
              </w:rPr>
              <w:t>太平洋证券 </w:t>
            </w:r>
          </w:p>
        </w:tc>
        <w:tc>
          <w:tcPr>
            <w:tcW w:w="3313" w:type="dxa"/>
          </w:tcPr>
          <w:p>
            <w:pPr>
              <w:pStyle w:val="TableParagraph"/>
              <w:ind w:left="489" w:right="362"/>
              <w:rPr>
                <w:sz w:val="24"/>
              </w:rPr>
            </w:pPr>
            <w:r>
              <w:rPr>
                <w:sz w:val="24"/>
              </w:rPr>
              <w:t>19,917 </w:t>
            </w:r>
          </w:p>
        </w:tc>
      </w:tr>
      <w:tr>
        <w:trPr>
          <w:trHeight w:val="311" w:hRule="atLeast"/>
        </w:trPr>
        <w:tc>
          <w:tcPr>
            <w:tcW w:w="1385" w:type="dxa"/>
          </w:tcPr>
          <w:p>
            <w:pPr>
              <w:pStyle w:val="TableParagraph"/>
              <w:jc w:val="right"/>
              <w:rPr>
                <w:sz w:val="24"/>
              </w:rPr>
            </w:pPr>
            <w:r>
              <w:rPr>
                <w:sz w:val="24"/>
              </w:rPr>
              <w:t>38 </w:t>
            </w:r>
          </w:p>
        </w:tc>
        <w:tc>
          <w:tcPr>
            <w:tcW w:w="3827" w:type="dxa"/>
          </w:tcPr>
          <w:p>
            <w:pPr>
              <w:pStyle w:val="TableParagraph"/>
              <w:ind w:left="1352" w:right="1224"/>
              <w:rPr>
                <w:sz w:val="24"/>
              </w:rPr>
            </w:pPr>
            <w:r>
              <w:rPr>
                <w:sz w:val="24"/>
              </w:rPr>
              <w:t>江海证券 </w:t>
            </w:r>
          </w:p>
        </w:tc>
        <w:tc>
          <w:tcPr>
            <w:tcW w:w="3313" w:type="dxa"/>
          </w:tcPr>
          <w:p>
            <w:pPr>
              <w:pStyle w:val="TableParagraph"/>
              <w:ind w:left="489" w:right="362"/>
              <w:rPr>
                <w:sz w:val="24"/>
              </w:rPr>
            </w:pPr>
            <w:r>
              <w:rPr>
                <w:sz w:val="24"/>
              </w:rPr>
              <w:t>19,183 </w:t>
            </w:r>
          </w:p>
        </w:tc>
      </w:tr>
      <w:tr>
        <w:trPr>
          <w:trHeight w:val="311" w:hRule="atLeast"/>
        </w:trPr>
        <w:tc>
          <w:tcPr>
            <w:tcW w:w="1385" w:type="dxa"/>
          </w:tcPr>
          <w:p>
            <w:pPr>
              <w:pStyle w:val="TableParagraph"/>
              <w:jc w:val="right"/>
              <w:rPr>
                <w:sz w:val="24"/>
              </w:rPr>
            </w:pPr>
            <w:r>
              <w:rPr>
                <w:sz w:val="24"/>
              </w:rPr>
              <w:t>39 </w:t>
            </w:r>
          </w:p>
        </w:tc>
        <w:tc>
          <w:tcPr>
            <w:tcW w:w="3827" w:type="dxa"/>
          </w:tcPr>
          <w:p>
            <w:pPr>
              <w:pStyle w:val="TableParagraph"/>
              <w:ind w:left="1352" w:right="1224"/>
              <w:rPr>
                <w:sz w:val="24"/>
              </w:rPr>
            </w:pPr>
            <w:r>
              <w:rPr>
                <w:sz w:val="24"/>
              </w:rPr>
              <w:t>国金证券 </w:t>
            </w:r>
          </w:p>
        </w:tc>
        <w:tc>
          <w:tcPr>
            <w:tcW w:w="3313" w:type="dxa"/>
          </w:tcPr>
          <w:p>
            <w:pPr>
              <w:pStyle w:val="TableParagraph"/>
              <w:ind w:left="489" w:right="362"/>
              <w:rPr>
                <w:sz w:val="24"/>
              </w:rPr>
            </w:pPr>
            <w:r>
              <w:rPr>
                <w:sz w:val="24"/>
              </w:rPr>
              <w:t>18,585 </w:t>
            </w:r>
          </w:p>
        </w:tc>
      </w:tr>
      <w:tr>
        <w:trPr>
          <w:trHeight w:val="311" w:hRule="atLeast"/>
        </w:trPr>
        <w:tc>
          <w:tcPr>
            <w:tcW w:w="1385" w:type="dxa"/>
          </w:tcPr>
          <w:p>
            <w:pPr>
              <w:pStyle w:val="TableParagraph"/>
              <w:jc w:val="right"/>
              <w:rPr>
                <w:sz w:val="24"/>
              </w:rPr>
            </w:pPr>
            <w:r>
              <w:rPr>
                <w:sz w:val="24"/>
              </w:rPr>
              <w:t>40 </w:t>
            </w:r>
          </w:p>
        </w:tc>
        <w:tc>
          <w:tcPr>
            <w:tcW w:w="3827" w:type="dxa"/>
          </w:tcPr>
          <w:p>
            <w:pPr>
              <w:pStyle w:val="TableParagraph"/>
              <w:ind w:left="1352" w:right="1224"/>
              <w:rPr>
                <w:sz w:val="24"/>
              </w:rPr>
            </w:pPr>
            <w:r>
              <w:rPr>
                <w:sz w:val="24"/>
              </w:rPr>
              <w:t>中航证券 </w:t>
            </w:r>
          </w:p>
        </w:tc>
        <w:tc>
          <w:tcPr>
            <w:tcW w:w="3313" w:type="dxa"/>
          </w:tcPr>
          <w:p>
            <w:pPr>
              <w:pStyle w:val="TableParagraph"/>
              <w:ind w:left="489" w:right="362"/>
              <w:rPr>
                <w:sz w:val="24"/>
              </w:rPr>
            </w:pPr>
            <w:r>
              <w:rPr>
                <w:sz w:val="24"/>
              </w:rPr>
              <w:t>17,082 </w:t>
            </w:r>
          </w:p>
        </w:tc>
      </w:tr>
      <w:tr>
        <w:trPr>
          <w:trHeight w:val="311" w:hRule="atLeast"/>
        </w:trPr>
        <w:tc>
          <w:tcPr>
            <w:tcW w:w="1385" w:type="dxa"/>
          </w:tcPr>
          <w:p>
            <w:pPr>
              <w:pStyle w:val="TableParagraph"/>
              <w:jc w:val="right"/>
              <w:rPr>
                <w:sz w:val="24"/>
              </w:rPr>
            </w:pPr>
            <w:r>
              <w:rPr>
                <w:sz w:val="24"/>
              </w:rPr>
              <w:t>41 </w:t>
            </w:r>
          </w:p>
        </w:tc>
        <w:tc>
          <w:tcPr>
            <w:tcW w:w="3827" w:type="dxa"/>
          </w:tcPr>
          <w:p>
            <w:pPr>
              <w:pStyle w:val="TableParagraph"/>
              <w:ind w:left="1352" w:right="1224"/>
              <w:rPr>
                <w:sz w:val="24"/>
              </w:rPr>
            </w:pPr>
            <w:r>
              <w:rPr>
                <w:sz w:val="24"/>
              </w:rPr>
              <w:t>南京证券 </w:t>
            </w:r>
          </w:p>
        </w:tc>
        <w:tc>
          <w:tcPr>
            <w:tcW w:w="3313" w:type="dxa"/>
          </w:tcPr>
          <w:p>
            <w:pPr>
              <w:pStyle w:val="TableParagraph"/>
              <w:ind w:left="489" w:right="362"/>
              <w:rPr>
                <w:sz w:val="24"/>
              </w:rPr>
            </w:pPr>
            <w:r>
              <w:rPr>
                <w:sz w:val="24"/>
              </w:rPr>
              <w:t>16,588 </w:t>
            </w:r>
          </w:p>
        </w:tc>
      </w:tr>
      <w:tr>
        <w:trPr>
          <w:trHeight w:val="313" w:hRule="atLeast"/>
        </w:trPr>
        <w:tc>
          <w:tcPr>
            <w:tcW w:w="1385" w:type="dxa"/>
          </w:tcPr>
          <w:p>
            <w:pPr>
              <w:pStyle w:val="TableParagraph"/>
              <w:spacing w:before="2"/>
              <w:jc w:val="right"/>
              <w:rPr>
                <w:sz w:val="24"/>
              </w:rPr>
            </w:pPr>
            <w:r>
              <w:rPr>
                <w:sz w:val="24"/>
              </w:rPr>
              <w:t>42 </w:t>
            </w:r>
          </w:p>
        </w:tc>
        <w:tc>
          <w:tcPr>
            <w:tcW w:w="3827" w:type="dxa"/>
          </w:tcPr>
          <w:p>
            <w:pPr>
              <w:pStyle w:val="TableParagraph"/>
              <w:spacing w:before="2"/>
              <w:ind w:left="1352" w:right="1224"/>
              <w:rPr>
                <w:sz w:val="24"/>
              </w:rPr>
            </w:pPr>
            <w:r>
              <w:rPr>
                <w:sz w:val="24"/>
              </w:rPr>
              <w:t>国开证券 </w:t>
            </w:r>
          </w:p>
        </w:tc>
        <w:tc>
          <w:tcPr>
            <w:tcW w:w="3313" w:type="dxa"/>
          </w:tcPr>
          <w:p>
            <w:pPr>
              <w:pStyle w:val="TableParagraph"/>
              <w:spacing w:before="2"/>
              <w:ind w:left="489" w:right="362"/>
              <w:rPr>
                <w:sz w:val="24"/>
              </w:rPr>
            </w:pPr>
            <w:r>
              <w:rPr>
                <w:sz w:val="24"/>
              </w:rPr>
              <w:t>16,587 </w:t>
            </w:r>
          </w:p>
        </w:tc>
      </w:tr>
      <w:tr>
        <w:trPr>
          <w:trHeight w:val="311" w:hRule="atLeast"/>
        </w:trPr>
        <w:tc>
          <w:tcPr>
            <w:tcW w:w="1385" w:type="dxa"/>
          </w:tcPr>
          <w:p>
            <w:pPr>
              <w:pStyle w:val="TableParagraph"/>
              <w:jc w:val="right"/>
              <w:rPr>
                <w:sz w:val="24"/>
              </w:rPr>
            </w:pPr>
            <w:r>
              <w:rPr>
                <w:sz w:val="24"/>
              </w:rPr>
              <w:t>43 </w:t>
            </w:r>
          </w:p>
        </w:tc>
        <w:tc>
          <w:tcPr>
            <w:tcW w:w="3827" w:type="dxa"/>
          </w:tcPr>
          <w:p>
            <w:pPr>
              <w:pStyle w:val="TableParagraph"/>
              <w:ind w:left="1352" w:right="1224"/>
              <w:rPr>
                <w:sz w:val="24"/>
              </w:rPr>
            </w:pPr>
            <w:r>
              <w:rPr>
                <w:sz w:val="24"/>
              </w:rPr>
              <w:t>财通证券 </w:t>
            </w:r>
          </w:p>
        </w:tc>
        <w:tc>
          <w:tcPr>
            <w:tcW w:w="3313" w:type="dxa"/>
          </w:tcPr>
          <w:p>
            <w:pPr>
              <w:pStyle w:val="TableParagraph"/>
              <w:ind w:left="489" w:right="362"/>
              <w:rPr>
                <w:sz w:val="24"/>
              </w:rPr>
            </w:pPr>
            <w:r>
              <w:rPr>
                <w:sz w:val="24"/>
              </w:rPr>
              <w:t>16,380 </w:t>
            </w:r>
          </w:p>
        </w:tc>
      </w:tr>
      <w:tr>
        <w:trPr>
          <w:trHeight w:val="311" w:hRule="atLeast"/>
        </w:trPr>
        <w:tc>
          <w:tcPr>
            <w:tcW w:w="1385" w:type="dxa"/>
          </w:tcPr>
          <w:p>
            <w:pPr>
              <w:pStyle w:val="TableParagraph"/>
              <w:jc w:val="right"/>
              <w:rPr>
                <w:sz w:val="24"/>
              </w:rPr>
            </w:pPr>
            <w:r>
              <w:rPr>
                <w:sz w:val="24"/>
              </w:rPr>
              <w:t>44 </w:t>
            </w:r>
          </w:p>
        </w:tc>
        <w:tc>
          <w:tcPr>
            <w:tcW w:w="3827" w:type="dxa"/>
          </w:tcPr>
          <w:p>
            <w:pPr>
              <w:pStyle w:val="TableParagraph"/>
              <w:ind w:left="1352" w:right="1224"/>
              <w:rPr>
                <w:sz w:val="24"/>
              </w:rPr>
            </w:pPr>
            <w:r>
              <w:rPr>
                <w:sz w:val="24"/>
              </w:rPr>
              <w:t>民生证券 </w:t>
            </w:r>
          </w:p>
        </w:tc>
        <w:tc>
          <w:tcPr>
            <w:tcW w:w="3313" w:type="dxa"/>
          </w:tcPr>
          <w:p>
            <w:pPr>
              <w:pStyle w:val="TableParagraph"/>
              <w:ind w:left="489" w:right="362"/>
              <w:rPr>
                <w:sz w:val="24"/>
              </w:rPr>
            </w:pPr>
            <w:r>
              <w:rPr>
                <w:sz w:val="24"/>
              </w:rPr>
              <w:t>14,865 </w:t>
            </w:r>
          </w:p>
        </w:tc>
      </w:tr>
      <w:tr>
        <w:trPr>
          <w:trHeight w:val="312" w:hRule="atLeast"/>
        </w:trPr>
        <w:tc>
          <w:tcPr>
            <w:tcW w:w="1385" w:type="dxa"/>
          </w:tcPr>
          <w:p>
            <w:pPr>
              <w:pStyle w:val="TableParagraph"/>
              <w:jc w:val="right"/>
              <w:rPr>
                <w:sz w:val="24"/>
              </w:rPr>
            </w:pPr>
            <w:r>
              <w:rPr>
                <w:sz w:val="24"/>
              </w:rPr>
              <w:t>45 </w:t>
            </w:r>
          </w:p>
        </w:tc>
        <w:tc>
          <w:tcPr>
            <w:tcW w:w="3827" w:type="dxa"/>
          </w:tcPr>
          <w:p>
            <w:pPr>
              <w:pStyle w:val="TableParagraph"/>
              <w:ind w:left="1352" w:right="1224"/>
              <w:rPr>
                <w:sz w:val="24"/>
              </w:rPr>
            </w:pPr>
            <w:r>
              <w:rPr>
                <w:sz w:val="24"/>
              </w:rPr>
              <w:t>开源证券 </w:t>
            </w:r>
          </w:p>
        </w:tc>
        <w:tc>
          <w:tcPr>
            <w:tcW w:w="3313" w:type="dxa"/>
          </w:tcPr>
          <w:p>
            <w:pPr>
              <w:pStyle w:val="TableParagraph"/>
              <w:ind w:left="489" w:right="362"/>
              <w:rPr>
                <w:sz w:val="24"/>
              </w:rPr>
            </w:pPr>
            <w:r>
              <w:rPr>
                <w:sz w:val="24"/>
              </w:rPr>
              <w:t>14,085 </w:t>
            </w:r>
          </w:p>
        </w:tc>
      </w:tr>
      <w:tr>
        <w:trPr>
          <w:trHeight w:val="311" w:hRule="atLeast"/>
        </w:trPr>
        <w:tc>
          <w:tcPr>
            <w:tcW w:w="1385" w:type="dxa"/>
          </w:tcPr>
          <w:p>
            <w:pPr>
              <w:pStyle w:val="TableParagraph"/>
              <w:jc w:val="right"/>
              <w:rPr>
                <w:sz w:val="24"/>
              </w:rPr>
            </w:pPr>
            <w:r>
              <w:rPr>
                <w:sz w:val="24"/>
              </w:rPr>
              <w:t>46 </w:t>
            </w:r>
          </w:p>
        </w:tc>
        <w:tc>
          <w:tcPr>
            <w:tcW w:w="3827" w:type="dxa"/>
          </w:tcPr>
          <w:p>
            <w:pPr>
              <w:pStyle w:val="TableParagraph"/>
              <w:ind w:left="1352" w:right="1224"/>
              <w:rPr>
                <w:sz w:val="24"/>
              </w:rPr>
            </w:pPr>
            <w:r>
              <w:rPr>
                <w:sz w:val="24"/>
              </w:rPr>
              <w:t>信达证券 </w:t>
            </w:r>
          </w:p>
        </w:tc>
        <w:tc>
          <w:tcPr>
            <w:tcW w:w="3313" w:type="dxa"/>
          </w:tcPr>
          <w:p>
            <w:pPr>
              <w:pStyle w:val="TableParagraph"/>
              <w:ind w:left="489" w:right="362"/>
              <w:rPr>
                <w:sz w:val="24"/>
              </w:rPr>
            </w:pPr>
            <w:r>
              <w:rPr>
                <w:sz w:val="24"/>
              </w:rPr>
              <w:t>13,816 </w:t>
            </w:r>
          </w:p>
        </w:tc>
      </w:tr>
      <w:tr>
        <w:trPr>
          <w:trHeight w:val="311" w:hRule="atLeast"/>
        </w:trPr>
        <w:tc>
          <w:tcPr>
            <w:tcW w:w="1385" w:type="dxa"/>
          </w:tcPr>
          <w:p>
            <w:pPr>
              <w:pStyle w:val="TableParagraph"/>
              <w:jc w:val="right"/>
              <w:rPr>
                <w:sz w:val="24"/>
              </w:rPr>
            </w:pPr>
            <w:r>
              <w:rPr>
                <w:sz w:val="24"/>
              </w:rPr>
              <w:t>47 </w:t>
            </w:r>
          </w:p>
        </w:tc>
        <w:tc>
          <w:tcPr>
            <w:tcW w:w="3827" w:type="dxa"/>
          </w:tcPr>
          <w:p>
            <w:pPr>
              <w:pStyle w:val="TableParagraph"/>
              <w:ind w:left="1352" w:right="1224"/>
              <w:rPr>
                <w:sz w:val="24"/>
              </w:rPr>
            </w:pPr>
            <w:r>
              <w:rPr>
                <w:sz w:val="24"/>
              </w:rPr>
              <w:t>天风证券 </w:t>
            </w:r>
          </w:p>
        </w:tc>
        <w:tc>
          <w:tcPr>
            <w:tcW w:w="3313" w:type="dxa"/>
          </w:tcPr>
          <w:p>
            <w:pPr>
              <w:pStyle w:val="TableParagraph"/>
              <w:ind w:left="489" w:right="362"/>
              <w:rPr>
                <w:sz w:val="24"/>
              </w:rPr>
            </w:pPr>
            <w:r>
              <w:rPr>
                <w:sz w:val="24"/>
              </w:rPr>
              <w:t>13,798 </w:t>
            </w:r>
          </w:p>
        </w:tc>
      </w:tr>
      <w:tr>
        <w:trPr>
          <w:trHeight w:val="313" w:hRule="atLeast"/>
        </w:trPr>
        <w:tc>
          <w:tcPr>
            <w:tcW w:w="1385" w:type="dxa"/>
          </w:tcPr>
          <w:p>
            <w:pPr>
              <w:pStyle w:val="TableParagraph"/>
              <w:spacing w:before="2"/>
              <w:jc w:val="right"/>
              <w:rPr>
                <w:sz w:val="24"/>
              </w:rPr>
            </w:pPr>
            <w:r>
              <w:rPr>
                <w:sz w:val="24"/>
              </w:rPr>
              <w:t>48 </w:t>
            </w:r>
          </w:p>
        </w:tc>
        <w:tc>
          <w:tcPr>
            <w:tcW w:w="3827" w:type="dxa"/>
          </w:tcPr>
          <w:p>
            <w:pPr>
              <w:pStyle w:val="TableParagraph"/>
              <w:spacing w:before="2"/>
              <w:ind w:left="1352" w:right="1224"/>
              <w:rPr>
                <w:sz w:val="24"/>
              </w:rPr>
            </w:pPr>
            <w:r>
              <w:rPr>
                <w:sz w:val="24"/>
              </w:rPr>
              <w:t>首创证券 </w:t>
            </w:r>
          </w:p>
        </w:tc>
        <w:tc>
          <w:tcPr>
            <w:tcW w:w="3313" w:type="dxa"/>
          </w:tcPr>
          <w:p>
            <w:pPr>
              <w:pStyle w:val="TableParagraph"/>
              <w:spacing w:before="2"/>
              <w:ind w:left="489" w:right="362"/>
              <w:rPr>
                <w:sz w:val="24"/>
              </w:rPr>
            </w:pPr>
            <w:r>
              <w:rPr>
                <w:sz w:val="24"/>
              </w:rPr>
              <w:t>13,685 </w:t>
            </w:r>
          </w:p>
        </w:tc>
      </w:tr>
      <w:tr>
        <w:trPr>
          <w:trHeight w:val="311" w:hRule="atLeast"/>
        </w:trPr>
        <w:tc>
          <w:tcPr>
            <w:tcW w:w="1385" w:type="dxa"/>
          </w:tcPr>
          <w:p>
            <w:pPr>
              <w:pStyle w:val="TableParagraph"/>
              <w:jc w:val="right"/>
              <w:rPr>
                <w:sz w:val="24"/>
              </w:rPr>
            </w:pPr>
            <w:r>
              <w:rPr>
                <w:sz w:val="24"/>
              </w:rPr>
              <w:t>49 </w:t>
            </w:r>
          </w:p>
        </w:tc>
        <w:tc>
          <w:tcPr>
            <w:tcW w:w="3827" w:type="dxa"/>
          </w:tcPr>
          <w:p>
            <w:pPr>
              <w:pStyle w:val="TableParagraph"/>
              <w:ind w:left="1352" w:right="1224"/>
              <w:rPr>
                <w:sz w:val="24"/>
              </w:rPr>
            </w:pPr>
            <w:r>
              <w:rPr>
                <w:sz w:val="24"/>
              </w:rPr>
              <w:t>德邦证券 </w:t>
            </w:r>
          </w:p>
        </w:tc>
        <w:tc>
          <w:tcPr>
            <w:tcW w:w="3313" w:type="dxa"/>
          </w:tcPr>
          <w:p>
            <w:pPr>
              <w:pStyle w:val="TableParagraph"/>
              <w:ind w:left="489" w:right="362"/>
              <w:rPr>
                <w:sz w:val="24"/>
              </w:rPr>
            </w:pPr>
            <w:r>
              <w:rPr>
                <w:sz w:val="24"/>
              </w:rPr>
              <w:t>12,770 </w:t>
            </w:r>
          </w:p>
        </w:tc>
      </w:tr>
      <w:tr>
        <w:trPr>
          <w:trHeight w:val="311" w:hRule="atLeast"/>
        </w:trPr>
        <w:tc>
          <w:tcPr>
            <w:tcW w:w="1385" w:type="dxa"/>
          </w:tcPr>
          <w:p>
            <w:pPr>
              <w:pStyle w:val="TableParagraph"/>
              <w:jc w:val="right"/>
              <w:rPr>
                <w:sz w:val="24"/>
              </w:rPr>
            </w:pPr>
            <w:r>
              <w:rPr>
                <w:sz w:val="24"/>
              </w:rPr>
              <w:t>50 </w:t>
            </w:r>
          </w:p>
        </w:tc>
        <w:tc>
          <w:tcPr>
            <w:tcW w:w="3827" w:type="dxa"/>
          </w:tcPr>
          <w:p>
            <w:pPr>
              <w:pStyle w:val="TableParagraph"/>
              <w:ind w:left="1352" w:right="1224"/>
              <w:rPr>
                <w:sz w:val="24"/>
              </w:rPr>
            </w:pPr>
            <w:r>
              <w:rPr>
                <w:sz w:val="24"/>
              </w:rPr>
              <w:t>联储证券 </w:t>
            </w:r>
          </w:p>
        </w:tc>
        <w:tc>
          <w:tcPr>
            <w:tcW w:w="3313" w:type="dxa"/>
          </w:tcPr>
          <w:p>
            <w:pPr>
              <w:pStyle w:val="TableParagraph"/>
              <w:ind w:left="489" w:right="362"/>
              <w:rPr>
                <w:sz w:val="24"/>
              </w:rPr>
            </w:pPr>
            <w:r>
              <w:rPr>
                <w:sz w:val="24"/>
              </w:rPr>
              <w:t>12,037 </w:t>
            </w:r>
          </w:p>
        </w:tc>
      </w:tr>
      <w:tr>
        <w:trPr>
          <w:trHeight w:val="311" w:hRule="atLeast"/>
        </w:trPr>
        <w:tc>
          <w:tcPr>
            <w:tcW w:w="1385" w:type="dxa"/>
          </w:tcPr>
          <w:p>
            <w:pPr>
              <w:pStyle w:val="TableParagraph"/>
              <w:jc w:val="right"/>
              <w:rPr>
                <w:sz w:val="24"/>
              </w:rPr>
            </w:pPr>
            <w:r>
              <w:rPr>
                <w:sz w:val="24"/>
              </w:rPr>
              <w:t>51 </w:t>
            </w:r>
          </w:p>
        </w:tc>
        <w:tc>
          <w:tcPr>
            <w:tcW w:w="3827" w:type="dxa"/>
          </w:tcPr>
          <w:p>
            <w:pPr>
              <w:pStyle w:val="TableParagraph"/>
              <w:ind w:left="1352" w:right="1224"/>
              <w:rPr>
                <w:sz w:val="24"/>
              </w:rPr>
            </w:pPr>
            <w:r>
              <w:rPr>
                <w:sz w:val="24"/>
              </w:rPr>
              <w:t>国都证券 </w:t>
            </w:r>
          </w:p>
        </w:tc>
        <w:tc>
          <w:tcPr>
            <w:tcW w:w="3313" w:type="dxa"/>
          </w:tcPr>
          <w:p>
            <w:pPr>
              <w:pStyle w:val="TableParagraph"/>
              <w:ind w:left="489" w:right="362"/>
              <w:rPr>
                <w:sz w:val="24"/>
              </w:rPr>
            </w:pPr>
            <w:r>
              <w:rPr>
                <w:sz w:val="24"/>
              </w:rPr>
              <w:t>11,371 </w:t>
            </w:r>
          </w:p>
        </w:tc>
      </w:tr>
      <w:tr>
        <w:trPr>
          <w:trHeight w:val="311" w:hRule="atLeast"/>
        </w:trPr>
        <w:tc>
          <w:tcPr>
            <w:tcW w:w="1385" w:type="dxa"/>
          </w:tcPr>
          <w:p>
            <w:pPr>
              <w:pStyle w:val="TableParagraph"/>
              <w:jc w:val="right"/>
              <w:rPr>
                <w:sz w:val="24"/>
              </w:rPr>
            </w:pPr>
            <w:r>
              <w:rPr>
                <w:sz w:val="24"/>
              </w:rPr>
              <w:t>52 </w:t>
            </w:r>
          </w:p>
        </w:tc>
        <w:tc>
          <w:tcPr>
            <w:tcW w:w="3827" w:type="dxa"/>
          </w:tcPr>
          <w:p>
            <w:pPr>
              <w:pStyle w:val="TableParagraph"/>
              <w:ind w:left="1352" w:right="1224"/>
              <w:rPr>
                <w:sz w:val="24"/>
              </w:rPr>
            </w:pPr>
            <w:r>
              <w:rPr>
                <w:sz w:val="24"/>
              </w:rPr>
              <w:t>西南证券 </w:t>
            </w:r>
          </w:p>
        </w:tc>
        <w:tc>
          <w:tcPr>
            <w:tcW w:w="3313" w:type="dxa"/>
          </w:tcPr>
          <w:p>
            <w:pPr>
              <w:pStyle w:val="TableParagraph"/>
              <w:ind w:left="489" w:right="362"/>
              <w:rPr>
                <w:sz w:val="24"/>
              </w:rPr>
            </w:pPr>
            <w:r>
              <w:rPr>
                <w:sz w:val="24"/>
              </w:rPr>
              <w:t>10,972 </w:t>
            </w:r>
          </w:p>
        </w:tc>
      </w:tr>
      <w:tr>
        <w:trPr>
          <w:trHeight w:val="311" w:hRule="atLeast"/>
        </w:trPr>
        <w:tc>
          <w:tcPr>
            <w:tcW w:w="1385" w:type="dxa"/>
          </w:tcPr>
          <w:p>
            <w:pPr>
              <w:pStyle w:val="TableParagraph"/>
              <w:jc w:val="right"/>
              <w:rPr>
                <w:sz w:val="24"/>
              </w:rPr>
            </w:pPr>
            <w:r>
              <w:rPr>
                <w:sz w:val="24"/>
              </w:rPr>
              <w:t>53 </w:t>
            </w:r>
          </w:p>
        </w:tc>
        <w:tc>
          <w:tcPr>
            <w:tcW w:w="3827" w:type="dxa"/>
          </w:tcPr>
          <w:p>
            <w:pPr>
              <w:pStyle w:val="TableParagraph"/>
              <w:ind w:left="1352" w:right="1224"/>
              <w:rPr>
                <w:sz w:val="24"/>
              </w:rPr>
            </w:pPr>
            <w:r>
              <w:rPr>
                <w:sz w:val="24"/>
              </w:rPr>
              <w:t>渤海证券 </w:t>
            </w:r>
          </w:p>
        </w:tc>
        <w:tc>
          <w:tcPr>
            <w:tcW w:w="3313" w:type="dxa"/>
          </w:tcPr>
          <w:p>
            <w:pPr>
              <w:pStyle w:val="TableParagraph"/>
              <w:ind w:left="489" w:right="362"/>
              <w:rPr>
                <w:sz w:val="24"/>
              </w:rPr>
            </w:pPr>
            <w:r>
              <w:rPr>
                <w:sz w:val="24"/>
              </w:rPr>
              <w:t>10,571 </w:t>
            </w:r>
          </w:p>
        </w:tc>
      </w:tr>
      <w:tr>
        <w:trPr>
          <w:trHeight w:val="313" w:hRule="atLeast"/>
        </w:trPr>
        <w:tc>
          <w:tcPr>
            <w:tcW w:w="1385" w:type="dxa"/>
          </w:tcPr>
          <w:p>
            <w:pPr>
              <w:pStyle w:val="TableParagraph"/>
              <w:spacing w:before="2"/>
              <w:jc w:val="right"/>
              <w:rPr>
                <w:sz w:val="24"/>
              </w:rPr>
            </w:pPr>
            <w:r>
              <w:rPr>
                <w:sz w:val="24"/>
              </w:rPr>
              <w:t>54 </w:t>
            </w:r>
          </w:p>
        </w:tc>
        <w:tc>
          <w:tcPr>
            <w:tcW w:w="3827" w:type="dxa"/>
          </w:tcPr>
          <w:p>
            <w:pPr>
              <w:pStyle w:val="TableParagraph"/>
              <w:spacing w:before="2"/>
              <w:ind w:left="1352" w:right="1224"/>
              <w:rPr>
                <w:sz w:val="24"/>
              </w:rPr>
            </w:pPr>
            <w:r>
              <w:rPr>
                <w:sz w:val="24"/>
              </w:rPr>
              <w:t>华福证券 </w:t>
            </w:r>
          </w:p>
        </w:tc>
        <w:tc>
          <w:tcPr>
            <w:tcW w:w="3313" w:type="dxa"/>
          </w:tcPr>
          <w:p>
            <w:pPr>
              <w:pStyle w:val="TableParagraph"/>
              <w:spacing w:before="2"/>
              <w:ind w:left="489" w:right="362"/>
              <w:rPr>
                <w:sz w:val="24"/>
              </w:rPr>
            </w:pPr>
            <w:r>
              <w:rPr>
                <w:sz w:val="24"/>
              </w:rPr>
              <w:t>10,456 </w:t>
            </w:r>
          </w:p>
        </w:tc>
      </w:tr>
      <w:tr>
        <w:trPr>
          <w:trHeight w:val="311" w:hRule="atLeast"/>
        </w:trPr>
        <w:tc>
          <w:tcPr>
            <w:tcW w:w="1385" w:type="dxa"/>
          </w:tcPr>
          <w:p>
            <w:pPr>
              <w:pStyle w:val="TableParagraph"/>
              <w:jc w:val="right"/>
              <w:rPr>
                <w:sz w:val="24"/>
              </w:rPr>
            </w:pPr>
            <w:r>
              <w:rPr>
                <w:sz w:val="24"/>
              </w:rPr>
              <w:t>55 </w:t>
            </w:r>
          </w:p>
        </w:tc>
        <w:tc>
          <w:tcPr>
            <w:tcW w:w="3827" w:type="dxa"/>
          </w:tcPr>
          <w:p>
            <w:pPr>
              <w:pStyle w:val="TableParagraph"/>
              <w:ind w:left="1352" w:right="1224"/>
              <w:rPr>
                <w:sz w:val="24"/>
              </w:rPr>
            </w:pPr>
            <w:r>
              <w:rPr>
                <w:sz w:val="24"/>
              </w:rPr>
              <w:t>万联证券 </w:t>
            </w:r>
          </w:p>
        </w:tc>
        <w:tc>
          <w:tcPr>
            <w:tcW w:w="3313" w:type="dxa"/>
          </w:tcPr>
          <w:p>
            <w:pPr>
              <w:pStyle w:val="TableParagraph"/>
              <w:ind w:left="489" w:right="362"/>
              <w:rPr>
                <w:sz w:val="24"/>
              </w:rPr>
            </w:pPr>
            <w:r>
              <w:rPr>
                <w:sz w:val="24"/>
              </w:rPr>
              <w:t>10,209 </w:t>
            </w:r>
          </w:p>
        </w:tc>
      </w:tr>
      <w:tr>
        <w:trPr>
          <w:trHeight w:val="311" w:hRule="atLeast"/>
        </w:trPr>
        <w:tc>
          <w:tcPr>
            <w:tcW w:w="1385" w:type="dxa"/>
          </w:tcPr>
          <w:p>
            <w:pPr>
              <w:pStyle w:val="TableParagraph"/>
              <w:jc w:val="right"/>
              <w:rPr>
                <w:sz w:val="24"/>
              </w:rPr>
            </w:pPr>
            <w:r>
              <w:rPr>
                <w:sz w:val="24"/>
              </w:rPr>
              <w:t>56 </w:t>
            </w:r>
          </w:p>
        </w:tc>
        <w:tc>
          <w:tcPr>
            <w:tcW w:w="3827" w:type="dxa"/>
          </w:tcPr>
          <w:p>
            <w:pPr>
              <w:pStyle w:val="TableParagraph"/>
              <w:ind w:left="1352" w:right="1224"/>
              <w:rPr>
                <w:sz w:val="24"/>
              </w:rPr>
            </w:pPr>
            <w:r>
              <w:rPr>
                <w:sz w:val="24"/>
              </w:rPr>
              <w:t>华龙证券 </w:t>
            </w:r>
          </w:p>
        </w:tc>
        <w:tc>
          <w:tcPr>
            <w:tcW w:w="3313" w:type="dxa"/>
          </w:tcPr>
          <w:p>
            <w:pPr>
              <w:pStyle w:val="TableParagraph"/>
              <w:ind w:left="489" w:right="362"/>
              <w:rPr>
                <w:sz w:val="24"/>
              </w:rPr>
            </w:pPr>
            <w:r>
              <w:rPr>
                <w:sz w:val="24"/>
              </w:rPr>
              <w:t>10,075 </w:t>
            </w:r>
          </w:p>
        </w:tc>
      </w:tr>
      <w:tr>
        <w:trPr>
          <w:trHeight w:val="312" w:hRule="atLeast"/>
        </w:trPr>
        <w:tc>
          <w:tcPr>
            <w:tcW w:w="1385" w:type="dxa"/>
          </w:tcPr>
          <w:p>
            <w:pPr>
              <w:pStyle w:val="TableParagraph"/>
              <w:jc w:val="right"/>
              <w:rPr>
                <w:sz w:val="24"/>
              </w:rPr>
            </w:pPr>
            <w:r>
              <w:rPr>
                <w:sz w:val="24"/>
              </w:rPr>
              <w:t>57 </w:t>
            </w:r>
          </w:p>
        </w:tc>
        <w:tc>
          <w:tcPr>
            <w:tcW w:w="3827" w:type="dxa"/>
          </w:tcPr>
          <w:p>
            <w:pPr>
              <w:pStyle w:val="TableParagraph"/>
              <w:ind w:left="1352" w:right="1224"/>
              <w:rPr>
                <w:sz w:val="24"/>
              </w:rPr>
            </w:pPr>
            <w:r>
              <w:rPr>
                <w:sz w:val="24"/>
              </w:rPr>
              <w:t>中邮证券 </w:t>
            </w:r>
          </w:p>
        </w:tc>
        <w:tc>
          <w:tcPr>
            <w:tcW w:w="3313" w:type="dxa"/>
          </w:tcPr>
          <w:p>
            <w:pPr>
              <w:pStyle w:val="TableParagraph"/>
              <w:ind w:left="489" w:right="362"/>
              <w:rPr>
                <w:sz w:val="24"/>
              </w:rPr>
            </w:pPr>
            <w:r>
              <w:rPr>
                <w:sz w:val="24"/>
              </w:rPr>
              <w:t>10,062 </w:t>
            </w:r>
          </w:p>
        </w:tc>
      </w:tr>
      <w:tr>
        <w:trPr>
          <w:trHeight w:val="311" w:hRule="atLeast"/>
        </w:trPr>
        <w:tc>
          <w:tcPr>
            <w:tcW w:w="1385" w:type="dxa"/>
          </w:tcPr>
          <w:p>
            <w:pPr>
              <w:pStyle w:val="TableParagraph"/>
              <w:jc w:val="right"/>
              <w:rPr>
                <w:sz w:val="24"/>
              </w:rPr>
            </w:pPr>
            <w:r>
              <w:rPr>
                <w:sz w:val="24"/>
              </w:rPr>
              <w:t>58 </w:t>
            </w:r>
          </w:p>
        </w:tc>
        <w:tc>
          <w:tcPr>
            <w:tcW w:w="3827" w:type="dxa"/>
          </w:tcPr>
          <w:p>
            <w:pPr>
              <w:pStyle w:val="TableParagraph"/>
              <w:ind w:left="1352" w:right="1224"/>
              <w:rPr>
                <w:sz w:val="24"/>
              </w:rPr>
            </w:pPr>
            <w:r>
              <w:rPr>
                <w:sz w:val="24"/>
              </w:rPr>
              <w:t>东莞证券 </w:t>
            </w:r>
          </w:p>
        </w:tc>
        <w:tc>
          <w:tcPr>
            <w:tcW w:w="3313" w:type="dxa"/>
          </w:tcPr>
          <w:p>
            <w:pPr>
              <w:pStyle w:val="TableParagraph"/>
              <w:ind w:left="489" w:right="362"/>
              <w:rPr>
                <w:sz w:val="24"/>
              </w:rPr>
            </w:pPr>
            <w:r>
              <w:rPr>
                <w:sz w:val="24"/>
              </w:rPr>
              <w:t>9,929 </w:t>
            </w:r>
          </w:p>
        </w:tc>
      </w:tr>
      <w:tr>
        <w:trPr>
          <w:trHeight w:val="311" w:hRule="atLeast"/>
        </w:trPr>
        <w:tc>
          <w:tcPr>
            <w:tcW w:w="1385" w:type="dxa"/>
          </w:tcPr>
          <w:p>
            <w:pPr>
              <w:pStyle w:val="TableParagraph"/>
              <w:jc w:val="right"/>
              <w:rPr>
                <w:sz w:val="24"/>
              </w:rPr>
            </w:pPr>
            <w:r>
              <w:rPr>
                <w:sz w:val="24"/>
              </w:rPr>
              <w:t>59 </w:t>
            </w:r>
          </w:p>
        </w:tc>
        <w:tc>
          <w:tcPr>
            <w:tcW w:w="3827" w:type="dxa"/>
          </w:tcPr>
          <w:p>
            <w:pPr>
              <w:pStyle w:val="TableParagraph"/>
              <w:ind w:left="1352" w:right="1224"/>
              <w:rPr>
                <w:sz w:val="24"/>
              </w:rPr>
            </w:pPr>
            <w:r>
              <w:rPr>
                <w:sz w:val="24"/>
              </w:rPr>
              <w:t>山西证券 </w:t>
            </w:r>
          </w:p>
        </w:tc>
        <w:tc>
          <w:tcPr>
            <w:tcW w:w="3313" w:type="dxa"/>
          </w:tcPr>
          <w:p>
            <w:pPr>
              <w:pStyle w:val="TableParagraph"/>
              <w:ind w:left="489" w:right="362"/>
              <w:rPr>
                <w:sz w:val="24"/>
              </w:rPr>
            </w:pPr>
            <w:r>
              <w:rPr>
                <w:sz w:val="24"/>
              </w:rPr>
              <w:t>9,787 </w:t>
            </w:r>
          </w:p>
        </w:tc>
      </w:tr>
      <w:tr>
        <w:trPr>
          <w:trHeight w:val="313" w:hRule="atLeast"/>
        </w:trPr>
        <w:tc>
          <w:tcPr>
            <w:tcW w:w="1385" w:type="dxa"/>
          </w:tcPr>
          <w:p>
            <w:pPr>
              <w:pStyle w:val="TableParagraph"/>
              <w:spacing w:before="2"/>
              <w:jc w:val="right"/>
              <w:rPr>
                <w:sz w:val="24"/>
              </w:rPr>
            </w:pPr>
            <w:r>
              <w:rPr>
                <w:sz w:val="24"/>
              </w:rPr>
              <w:t>60 </w:t>
            </w:r>
          </w:p>
        </w:tc>
        <w:tc>
          <w:tcPr>
            <w:tcW w:w="3827" w:type="dxa"/>
          </w:tcPr>
          <w:p>
            <w:pPr>
              <w:pStyle w:val="TableParagraph"/>
              <w:spacing w:before="2"/>
              <w:ind w:left="1352" w:right="1224"/>
              <w:rPr>
                <w:sz w:val="24"/>
              </w:rPr>
            </w:pPr>
            <w:r>
              <w:rPr>
                <w:sz w:val="24"/>
              </w:rPr>
              <w:t>五矿证券 </w:t>
            </w:r>
          </w:p>
        </w:tc>
        <w:tc>
          <w:tcPr>
            <w:tcW w:w="3313" w:type="dxa"/>
          </w:tcPr>
          <w:p>
            <w:pPr>
              <w:pStyle w:val="TableParagraph"/>
              <w:spacing w:before="2"/>
              <w:ind w:left="489" w:right="362"/>
              <w:rPr>
                <w:sz w:val="24"/>
              </w:rPr>
            </w:pPr>
            <w:r>
              <w:rPr>
                <w:sz w:val="24"/>
              </w:rPr>
              <w:t>9,493 </w:t>
            </w:r>
          </w:p>
        </w:tc>
      </w:tr>
      <w:tr>
        <w:trPr>
          <w:trHeight w:val="311" w:hRule="atLeast"/>
        </w:trPr>
        <w:tc>
          <w:tcPr>
            <w:tcW w:w="1385" w:type="dxa"/>
          </w:tcPr>
          <w:p>
            <w:pPr>
              <w:pStyle w:val="TableParagraph"/>
              <w:jc w:val="right"/>
              <w:rPr>
                <w:sz w:val="24"/>
              </w:rPr>
            </w:pPr>
            <w:r>
              <w:rPr>
                <w:sz w:val="24"/>
              </w:rPr>
              <w:t>61 </w:t>
            </w:r>
          </w:p>
        </w:tc>
        <w:tc>
          <w:tcPr>
            <w:tcW w:w="3827" w:type="dxa"/>
          </w:tcPr>
          <w:p>
            <w:pPr>
              <w:pStyle w:val="TableParagraph"/>
              <w:ind w:left="1352" w:right="1224"/>
              <w:rPr>
                <w:sz w:val="24"/>
              </w:rPr>
            </w:pPr>
            <w:r>
              <w:rPr>
                <w:sz w:val="24"/>
              </w:rPr>
              <w:t>中原证券 </w:t>
            </w:r>
          </w:p>
        </w:tc>
        <w:tc>
          <w:tcPr>
            <w:tcW w:w="3313" w:type="dxa"/>
          </w:tcPr>
          <w:p>
            <w:pPr>
              <w:pStyle w:val="TableParagraph"/>
              <w:ind w:left="489" w:right="362"/>
              <w:rPr>
                <w:sz w:val="24"/>
              </w:rPr>
            </w:pPr>
            <w:r>
              <w:rPr>
                <w:sz w:val="24"/>
              </w:rPr>
              <w:t>9,049 </w:t>
            </w:r>
          </w:p>
        </w:tc>
      </w:tr>
      <w:tr>
        <w:trPr>
          <w:trHeight w:val="311" w:hRule="atLeast"/>
        </w:trPr>
        <w:tc>
          <w:tcPr>
            <w:tcW w:w="1385" w:type="dxa"/>
          </w:tcPr>
          <w:p>
            <w:pPr>
              <w:pStyle w:val="TableParagraph"/>
              <w:jc w:val="right"/>
              <w:rPr>
                <w:sz w:val="24"/>
              </w:rPr>
            </w:pPr>
            <w:r>
              <w:rPr>
                <w:sz w:val="24"/>
              </w:rPr>
              <w:t>62 </w:t>
            </w:r>
          </w:p>
        </w:tc>
        <w:tc>
          <w:tcPr>
            <w:tcW w:w="3827" w:type="dxa"/>
          </w:tcPr>
          <w:p>
            <w:pPr>
              <w:pStyle w:val="TableParagraph"/>
              <w:ind w:left="1352" w:right="1224"/>
              <w:rPr>
                <w:sz w:val="24"/>
              </w:rPr>
            </w:pPr>
            <w:r>
              <w:rPr>
                <w:sz w:val="24"/>
              </w:rPr>
              <w:t>粤开证券 </w:t>
            </w:r>
          </w:p>
        </w:tc>
        <w:tc>
          <w:tcPr>
            <w:tcW w:w="3313" w:type="dxa"/>
          </w:tcPr>
          <w:p>
            <w:pPr>
              <w:pStyle w:val="TableParagraph"/>
              <w:ind w:left="489" w:right="362"/>
              <w:rPr>
                <w:sz w:val="24"/>
              </w:rPr>
            </w:pPr>
            <w:r>
              <w:rPr>
                <w:sz w:val="24"/>
              </w:rPr>
              <w:t>7,270 </w:t>
            </w:r>
          </w:p>
        </w:tc>
      </w:tr>
      <w:tr>
        <w:trPr>
          <w:trHeight w:val="311" w:hRule="atLeast"/>
        </w:trPr>
        <w:tc>
          <w:tcPr>
            <w:tcW w:w="1385" w:type="dxa"/>
          </w:tcPr>
          <w:p>
            <w:pPr>
              <w:pStyle w:val="TableParagraph"/>
              <w:jc w:val="right"/>
              <w:rPr>
                <w:sz w:val="24"/>
              </w:rPr>
            </w:pPr>
            <w:r>
              <w:rPr>
                <w:sz w:val="24"/>
              </w:rPr>
              <w:t>63 </w:t>
            </w:r>
          </w:p>
        </w:tc>
        <w:tc>
          <w:tcPr>
            <w:tcW w:w="3827" w:type="dxa"/>
          </w:tcPr>
          <w:p>
            <w:pPr>
              <w:pStyle w:val="TableParagraph"/>
              <w:ind w:left="1352" w:right="1224"/>
              <w:rPr>
                <w:sz w:val="24"/>
              </w:rPr>
            </w:pPr>
            <w:r>
              <w:rPr>
                <w:sz w:val="24"/>
              </w:rPr>
              <w:t>国融证券 </w:t>
            </w:r>
          </w:p>
        </w:tc>
        <w:tc>
          <w:tcPr>
            <w:tcW w:w="3313" w:type="dxa"/>
          </w:tcPr>
          <w:p>
            <w:pPr>
              <w:pStyle w:val="TableParagraph"/>
              <w:ind w:left="489" w:right="362"/>
              <w:rPr>
                <w:sz w:val="24"/>
              </w:rPr>
            </w:pPr>
            <w:r>
              <w:rPr>
                <w:sz w:val="24"/>
              </w:rPr>
              <w:t>7,207 </w:t>
            </w:r>
          </w:p>
        </w:tc>
      </w:tr>
    </w:tbl>
    <w:p>
      <w:pPr>
        <w:spacing w:after="0"/>
        <w:rPr>
          <w:sz w:val="24"/>
        </w:rPr>
        <w:sectPr>
          <w:pgSz w:w="11910" w:h="16840"/>
          <w:pgMar w:header="0" w:footer="1122" w:top="1420" w:bottom="132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3827"/>
        <w:gridCol w:w="3313"/>
      </w:tblGrid>
      <w:tr>
        <w:trPr>
          <w:trHeight w:val="311" w:hRule="atLeast"/>
        </w:trPr>
        <w:tc>
          <w:tcPr>
            <w:tcW w:w="1385" w:type="dxa"/>
          </w:tcPr>
          <w:p>
            <w:pPr>
              <w:pStyle w:val="TableParagraph"/>
              <w:jc w:val="right"/>
              <w:rPr>
                <w:sz w:val="24"/>
              </w:rPr>
            </w:pPr>
            <w:r>
              <w:rPr>
                <w:sz w:val="24"/>
              </w:rPr>
              <w:t>64 </w:t>
            </w:r>
          </w:p>
        </w:tc>
        <w:tc>
          <w:tcPr>
            <w:tcW w:w="3827" w:type="dxa"/>
          </w:tcPr>
          <w:p>
            <w:pPr>
              <w:pStyle w:val="TableParagraph"/>
              <w:ind w:left="1352" w:right="1224"/>
              <w:rPr>
                <w:sz w:val="24"/>
              </w:rPr>
            </w:pPr>
            <w:r>
              <w:rPr>
                <w:sz w:val="24"/>
              </w:rPr>
              <w:t>申港证券 </w:t>
            </w:r>
          </w:p>
        </w:tc>
        <w:tc>
          <w:tcPr>
            <w:tcW w:w="3313" w:type="dxa"/>
          </w:tcPr>
          <w:p>
            <w:pPr>
              <w:pStyle w:val="TableParagraph"/>
              <w:ind w:left="489" w:right="362"/>
              <w:rPr>
                <w:sz w:val="24"/>
              </w:rPr>
            </w:pPr>
            <w:r>
              <w:rPr>
                <w:sz w:val="24"/>
              </w:rPr>
              <w:t>6,760 </w:t>
            </w:r>
          </w:p>
        </w:tc>
      </w:tr>
      <w:tr>
        <w:trPr>
          <w:trHeight w:val="312" w:hRule="atLeast"/>
        </w:trPr>
        <w:tc>
          <w:tcPr>
            <w:tcW w:w="1385" w:type="dxa"/>
          </w:tcPr>
          <w:p>
            <w:pPr>
              <w:pStyle w:val="TableParagraph"/>
              <w:jc w:val="right"/>
              <w:rPr>
                <w:sz w:val="24"/>
              </w:rPr>
            </w:pPr>
            <w:r>
              <w:rPr>
                <w:sz w:val="24"/>
              </w:rPr>
              <w:t>65 </w:t>
            </w:r>
          </w:p>
        </w:tc>
        <w:tc>
          <w:tcPr>
            <w:tcW w:w="3827" w:type="dxa"/>
          </w:tcPr>
          <w:p>
            <w:pPr>
              <w:pStyle w:val="TableParagraph"/>
              <w:ind w:left="1352" w:right="1224"/>
              <w:rPr>
                <w:sz w:val="24"/>
              </w:rPr>
            </w:pPr>
            <w:r>
              <w:rPr>
                <w:sz w:val="24"/>
              </w:rPr>
              <w:t>万和证券 </w:t>
            </w:r>
          </w:p>
        </w:tc>
        <w:tc>
          <w:tcPr>
            <w:tcW w:w="3313" w:type="dxa"/>
          </w:tcPr>
          <w:p>
            <w:pPr>
              <w:pStyle w:val="TableParagraph"/>
              <w:ind w:left="489" w:right="362"/>
              <w:rPr>
                <w:sz w:val="24"/>
              </w:rPr>
            </w:pPr>
            <w:r>
              <w:rPr>
                <w:sz w:val="24"/>
              </w:rPr>
              <w:t>6,477 </w:t>
            </w:r>
          </w:p>
        </w:tc>
      </w:tr>
      <w:tr>
        <w:trPr>
          <w:trHeight w:val="311" w:hRule="atLeast"/>
        </w:trPr>
        <w:tc>
          <w:tcPr>
            <w:tcW w:w="1385" w:type="dxa"/>
          </w:tcPr>
          <w:p>
            <w:pPr>
              <w:pStyle w:val="TableParagraph"/>
              <w:jc w:val="right"/>
              <w:rPr>
                <w:sz w:val="24"/>
              </w:rPr>
            </w:pPr>
            <w:r>
              <w:rPr>
                <w:sz w:val="24"/>
              </w:rPr>
              <w:t>66 </w:t>
            </w:r>
          </w:p>
        </w:tc>
        <w:tc>
          <w:tcPr>
            <w:tcW w:w="3827" w:type="dxa"/>
          </w:tcPr>
          <w:p>
            <w:pPr>
              <w:pStyle w:val="TableParagraph"/>
              <w:ind w:left="1352" w:right="1224"/>
              <w:rPr>
                <w:sz w:val="24"/>
              </w:rPr>
            </w:pPr>
            <w:r>
              <w:rPr>
                <w:sz w:val="24"/>
              </w:rPr>
              <w:t>华宝证券 </w:t>
            </w:r>
          </w:p>
        </w:tc>
        <w:tc>
          <w:tcPr>
            <w:tcW w:w="3313" w:type="dxa"/>
          </w:tcPr>
          <w:p>
            <w:pPr>
              <w:pStyle w:val="TableParagraph"/>
              <w:ind w:left="489" w:right="362"/>
              <w:rPr>
                <w:sz w:val="24"/>
              </w:rPr>
            </w:pPr>
            <w:r>
              <w:rPr>
                <w:sz w:val="24"/>
              </w:rPr>
              <w:t>6,443 </w:t>
            </w:r>
          </w:p>
        </w:tc>
      </w:tr>
      <w:tr>
        <w:trPr>
          <w:trHeight w:val="313" w:hRule="atLeast"/>
        </w:trPr>
        <w:tc>
          <w:tcPr>
            <w:tcW w:w="1385" w:type="dxa"/>
          </w:tcPr>
          <w:p>
            <w:pPr>
              <w:pStyle w:val="TableParagraph"/>
              <w:spacing w:before="2"/>
              <w:jc w:val="right"/>
              <w:rPr>
                <w:sz w:val="24"/>
              </w:rPr>
            </w:pPr>
            <w:r>
              <w:rPr>
                <w:sz w:val="24"/>
              </w:rPr>
              <w:t>67 </w:t>
            </w:r>
          </w:p>
        </w:tc>
        <w:tc>
          <w:tcPr>
            <w:tcW w:w="3827" w:type="dxa"/>
          </w:tcPr>
          <w:p>
            <w:pPr>
              <w:pStyle w:val="TableParagraph"/>
              <w:spacing w:before="2"/>
              <w:ind w:left="1352" w:right="1224"/>
              <w:rPr>
                <w:sz w:val="24"/>
              </w:rPr>
            </w:pPr>
            <w:r>
              <w:rPr>
                <w:sz w:val="24"/>
              </w:rPr>
              <w:t>东方财富 </w:t>
            </w:r>
          </w:p>
        </w:tc>
        <w:tc>
          <w:tcPr>
            <w:tcW w:w="3313" w:type="dxa"/>
          </w:tcPr>
          <w:p>
            <w:pPr>
              <w:pStyle w:val="TableParagraph"/>
              <w:spacing w:before="2"/>
              <w:ind w:left="489" w:right="362"/>
              <w:rPr>
                <w:sz w:val="24"/>
              </w:rPr>
            </w:pPr>
            <w:r>
              <w:rPr>
                <w:sz w:val="24"/>
              </w:rPr>
              <w:t>6,197 </w:t>
            </w:r>
          </w:p>
        </w:tc>
      </w:tr>
      <w:tr>
        <w:trPr>
          <w:trHeight w:val="311" w:hRule="atLeast"/>
        </w:trPr>
        <w:tc>
          <w:tcPr>
            <w:tcW w:w="1385" w:type="dxa"/>
          </w:tcPr>
          <w:p>
            <w:pPr>
              <w:pStyle w:val="TableParagraph"/>
              <w:jc w:val="right"/>
              <w:rPr>
                <w:sz w:val="24"/>
              </w:rPr>
            </w:pPr>
            <w:r>
              <w:rPr>
                <w:sz w:val="24"/>
              </w:rPr>
              <w:t>68 </w:t>
            </w:r>
          </w:p>
        </w:tc>
        <w:tc>
          <w:tcPr>
            <w:tcW w:w="3827" w:type="dxa"/>
          </w:tcPr>
          <w:p>
            <w:pPr>
              <w:pStyle w:val="TableParagraph"/>
              <w:ind w:left="1352" w:right="1224"/>
              <w:rPr>
                <w:sz w:val="24"/>
              </w:rPr>
            </w:pPr>
            <w:r>
              <w:rPr>
                <w:sz w:val="24"/>
              </w:rPr>
              <w:t>第一创业 </w:t>
            </w:r>
          </w:p>
        </w:tc>
        <w:tc>
          <w:tcPr>
            <w:tcW w:w="3313" w:type="dxa"/>
          </w:tcPr>
          <w:p>
            <w:pPr>
              <w:pStyle w:val="TableParagraph"/>
              <w:ind w:left="489" w:right="362"/>
              <w:rPr>
                <w:sz w:val="24"/>
              </w:rPr>
            </w:pPr>
            <w:r>
              <w:rPr>
                <w:sz w:val="24"/>
              </w:rPr>
              <w:t>6,100 </w:t>
            </w:r>
          </w:p>
        </w:tc>
      </w:tr>
      <w:tr>
        <w:trPr>
          <w:trHeight w:val="311" w:hRule="atLeast"/>
        </w:trPr>
        <w:tc>
          <w:tcPr>
            <w:tcW w:w="1385" w:type="dxa"/>
          </w:tcPr>
          <w:p>
            <w:pPr>
              <w:pStyle w:val="TableParagraph"/>
              <w:jc w:val="right"/>
              <w:rPr>
                <w:sz w:val="24"/>
              </w:rPr>
            </w:pPr>
            <w:r>
              <w:rPr>
                <w:sz w:val="24"/>
              </w:rPr>
              <w:t>69 </w:t>
            </w:r>
          </w:p>
        </w:tc>
        <w:tc>
          <w:tcPr>
            <w:tcW w:w="3827" w:type="dxa"/>
          </w:tcPr>
          <w:p>
            <w:pPr>
              <w:pStyle w:val="TableParagraph"/>
              <w:ind w:left="1352" w:right="1224"/>
              <w:rPr>
                <w:sz w:val="24"/>
              </w:rPr>
            </w:pPr>
            <w:r>
              <w:rPr>
                <w:sz w:val="24"/>
              </w:rPr>
              <w:t>新时代证券 </w:t>
            </w:r>
          </w:p>
        </w:tc>
        <w:tc>
          <w:tcPr>
            <w:tcW w:w="3313" w:type="dxa"/>
          </w:tcPr>
          <w:p>
            <w:pPr>
              <w:pStyle w:val="TableParagraph"/>
              <w:ind w:left="489" w:right="362"/>
              <w:rPr>
                <w:sz w:val="24"/>
              </w:rPr>
            </w:pPr>
            <w:r>
              <w:rPr>
                <w:sz w:val="24"/>
              </w:rPr>
              <w:t>5,109 </w:t>
            </w:r>
          </w:p>
        </w:tc>
      </w:tr>
      <w:tr>
        <w:trPr>
          <w:trHeight w:val="311" w:hRule="atLeast"/>
        </w:trPr>
        <w:tc>
          <w:tcPr>
            <w:tcW w:w="1385" w:type="dxa"/>
          </w:tcPr>
          <w:p>
            <w:pPr>
              <w:pStyle w:val="TableParagraph"/>
              <w:jc w:val="right"/>
              <w:rPr>
                <w:sz w:val="24"/>
              </w:rPr>
            </w:pPr>
            <w:r>
              <w:rPr>
                <w:sz w:val="24"/>
              </w:rPr>
              <w:t>70 </w:t>
            </w:r>
          </w:p>
        </w:tc>
        <w:tc>
          <w:tcPr>
            <w:tcW w:w="3827" w:type="dxa"/>
          </w:tcPr>
          <w:p>
            <w:pPr>
              <w:pStyle w:val="TableParagraph"/>
              <w:ind w:left="1352" w:right="1224"/>
              <w:rPr>
                <w:sz w:val="24"/>
              </w:rPr>
            </w:pPr>
            <w:r>
              <w:rPr>
                <w:sz w:val="24"/>
              </w:rPr>
              <w:t>财信证券 </w:t>
            </w:r>
          </w:p>
        </w:tc>
        <w:tc>
          <w:tcPr>
            <w:tcW w:w="3313" w:type="dxa"/>
          </w:tcPr>
          <w:p>
            <w:pPr>
              <w:pStyle w:val="TableParagraph"/>
              <w:ind w:left="489" w:right="362"/>
              <w:rPr>
                <w:sz w:val="24"/>
              </w:rPr>
            </w:pPr>
            <w:r>
              <w:rPr>
                <w:sz w:val="24"/>
              </w:rPr>
              <w:t>4,838 </w:t>
            </w:r>
          </w:p>
        </w:tc>
      </w:tr>
      <w:tr>
        <w:trPr>
          <w:trHeight w:val="311" w:hRule="atLeast"/>
        </w:trPr>
        <w:tc>
          <w:tcPr>
            <w:tcW w:w="1385" w:type="dxa"/>
          </w:tcPr>
          <w:p>
            <w:pPr>
              <w:pStyle w:val="TableParagraph"/>
              <w:jc w:val="right"/>
              <w:rPr>
                <w:sz w:val="24"/>
              </w:rPr>
            </w:pPr>
            <w:r>
              <w:rPr>
                <w:sz w:val="24"/>
              </w:rPr>
              <w:t>71 </w:t>
            </w:r>
          </w:p>
        </w:tc>
        <w:tc>
          <w:tcPr>
            <w:tcW w:w="3827" w:type="dxa"/>
          </w:tcPr>
          <w:p>
            <w:pPr>
              <w:pStyle w:val="TableParagraph"/>
              <w:ind w:left="1352" w:right="1224"/>
              <w:rPr>
                <w:sz w:val="24"/>
              </w:rPr>
            </w:pPr>
            <w:r>
              <w:rPr>
                <w:sz w:val="24"/>
              </w:rPr>
              <w:t>中天证券 </w:t>
            </w:r>
          </w:p>
        </w:tc>
        <w:tc>
          <w:tcPr>
            <w:tcW w:w="3313" w:type="dxa"/>
          </w:tcPr>
          <w:p>
            <w:pPr>
              <w:pStyle w:val="TableParagraph"/>
              <w:ind w:left="489" w:right="362"/>
              <w:rPr>
                <w:sz w:val="24"/>
              </w:rPr>
            </w:pPr>
            <w:r>
              <w:rPr>
                <w:sz w:val="24"/>
              </w:rPr>
              <w:t>4,677 </w:t>
            </w:r>
          </w:p>
        </w:tc>
      </w:tr>
      <w:tr>
        <w:trPr>
          <w:trHeight w:val="311" w:hRule="atLeast"/>
        </w:trPr>
        <w:tc>
          <w:tcPr>
            <w:tcW w:w="1385" w:type="dxa"/>
          </w:tcPr>
          <w:p>
            <w:pPr>
              <w:pStyle w:val="TableParagraph"/>
              <w:jc w:val="right"/>
              <w:rPr>
                <w:sz w:val="24"/>
              </w:rPr>
            </w:pPr>
            <w:r>
              <w:rPr>
                <w:sz w:val="24"/>
              </w:rPr>
              <w:t>72 </w:t>
            </w:r>
          </w:p>
        </w:tc>
        <w:tc>
          <w:tcPr>
            <w:tcW w:w="3827" w:type="dxa"/>
          </w:tcPr>
          <w:p>
            <w:pPr>
              <w:pStyle w:val="TableParagraph"/>
              <w:ind w:left="1352" w:right="1224"/>
              <w:rPr>
                <w:sz w:val="24"/>
              </w:rPr>
            </w:pPr>
            <w:r>
              <w:rPr>
                <w:sz w:val="24"/>
              </w:rPr>
              <w:t>华金证券 </w:t>
            </w:r>
          </w:p>
        </w:tc>
        <w:tc>
          <w:tcPr>
            <w:tcW w:w="3313" w:type="dxa"/>
          </w:tcPr>
          <w:p>
            <w:pPr>
              <w:pStyle w:val="TableParagraph"/>
              <w:ind w:left="489" w:right="362"/>
              <w:rPr>
                <w:sz w:val="24"/>
              </w:rPr>
            </w:pPr>
            <w:r>
              <w:rPr>
                <w:sz w:val="24"/>
              </w:rPr>
              <w:t>4,431 </w:t>
            </w:r>
          </w:p>
        </w:tc>
      </w:tr>
      <w:tr>
        <w:trPr>
          <w:trHeight w:val="314" w:hRule="atLeast"/>
        </w:trPr>
        <w:tc>
          <w:tcPr>
            <w:tcW w:w="1385" w:type="dxa"/>
          </w:tcPr>
          <w:p>
            <w:pPr>
              <w:pStyle w:val="TableParagraph"/>
              <w:spacing w:before="2"/>
              <w:jc w:val="right"/>
              <w:rPr>
                <w:sz w:val="24"/>
              </w:rPr>
            </w:pPr>
            <w:r>
              <w:rPr>
                <w:sz w:val="24"/>
              </w:rPr>
              <w:t>73 </w:t>
            </w:r>
          </w:p>
        </w:tc>
        <w:tc>
          <w:tcPr>
            <w:tcW w:w="3827" w:type="dxa"/>
          </w:tcPr>
          <w:p>
            <w:pPr>
              <w:pStyle w:val="TableParagraph"/>
              <w:spacing w:before="2"/>
              <w:ind w:left="1352" w:right="1224"/>
              <w:rPr>
                <w:sz w:val="24"/>
              </w:rPr>
            </w:pPr>
            <w:r>
              <w:rPr>
                <w:sz w:val="24"/>
              </w:rPr>
              <w:t>恒泰证券 </w:t>
            </w:r>
          </w:p>
        </w:tc>
        <w:tc>
          <w:tcPr>
            <w:tcW w:w="3313" w:type="dxa"/>
          </w:tcPr>
          <w:p>
            <w:pPr>
              <w:pStyle w:val="TableParagraph"/>
              <w:spacing w:before="2"/>
              <w:ind w:left="489" w:right="362"/>
              <w:rPr>
                <w:sz w:val="24"/>
              </w:rPr>
            </w:pPr>
            <w:r>
              <w:rPr>
                <w:sz w:val="24"/>
              </w:rPr>
              <w:t>3,825 </w:t>
            </w:r>
          </w:p>
        </w:tc>
      </w:tr>
      <w:tr>
        <w:trPr>
          <w:trHeight w:val="311" w:hRule="atLeast"/>
        </w:trPr>
        <w:tc>
          <w:tcPr>
            <w:tcW w:w="1385" w:type="dxa"/>
          </w:tcPr>
          <w:p>
            <w:pPr>
              <w:pStyle w:val="TableParagraph"/>
              <w:jc w:val="right"/>
              <w:rPr>
                <w:sz w:val="24"/>
              </w:rPr>
            </w:pPr>
            <w:r>
              <w:rPr>
                <w:sz w:val="24"/>
              </w:rPr>
              <w:t>74 </w:t>
            </w:r>
          </w:p>
        </w:tc>
        <w:tc>
          <w:tcPr>
            <w:tcW w:w="3827" w:type="dxa"/>
          </w:tcPr>
          <w:p>
            <w:pPr>
              <w:pStyle w:val="TableParagraph"/>
              <w:ind w:left="1352" w:right="1224"/>
              <w:rPr>
                <w:sz w:val="24"/>
              </w:rPr>
            </w:pPr>
            <w:r>
              <w:rPr>
                <w:sz w:val="24"/>
              </w:rPr>
              <w:t>西部证券 </w:t>
            </w:r>
          </w:p>
        </w:tc>
        <w:tc>
          <w:tcPr>
            <w:tcW w:w="3313" w:type="dxa"/>
          </w:tcPr>
          <w:p>
            <w:pPr>
              <w:pStyle w:val="TableParagraph"/>
              <w:ind w:left="489" w:right="362"/>
              <w:rPr>
                <w:sz w:val="24"/>
              </w:rPr>
            </w:pPr>
            <w:r>
              <w:rPr>
                <w:sz w:val="24"/>
              </w:rPr>
              <w:t>3,696 </w:t>
            </w:r>
          </w:p>
        </w:tc>
      </w:tr>
      <w:tr>
        <w:trPr>
          <w:trHeight w:val="311" w:hRule="atLeast"/>
        </w:trPr>
        <w:tc>
          <w:tcPr>
            <w:tcW w:w="1385" w:type="dxa"/>
          </w:tcPr>
          <w:p>
            <w:pPr>
              <w:pStyle w:val="TableParagraph"/>
              <w:jc w:val="right"/>
              <w:rPr>
                <w:sz w:val="24"/>
              </w:rPr>
            </w:pPr>
            <w:r>
              <w:rPr>
                <w:sz w:val="24"/>
              </w:rPr>
              <w:t>75 </w:t>
            </w:r>
          </w:p>
        </w:tc>
        <w:tc>
          <w:tcPr>
            <w:tcW w:w="3827" w:type="dxa"/>
          </w:tcPr>
          <w:p>
            <w:pPr>
              <w:pStyle w:val="TableParagraph"/>
              <w:ind w:left="1352" w:right="1224"/>
              <w:rPr>
                <w:sz w:val="24"/>
              </w:rPr>
            </w:pPr>
            <w:r>
              <w:rPr>
                <w:sz w:val="24"/>
              </w:rPr>
              <w:t>英大证券 </w:t>
            </w:r>
          </w:p>
        </w:tc>
        <w:tc>
          <w:tcPr>
            <w:tcW w:w="3313" w:type="dxa"/>
          </w:tcPr>
          <w:p>
            <w:pPr>
              <w:pStyle w:val="TableParagraph"/>
              <w:ind w:left="489" w:right="362"/>
              <w:rPr>
                <w:sz w:val="24"/>
              </w:rPr>
            </w:pPr>
            <w:r>
              <w:rPr>
                <w:sz w:val="24"/>
              </w:rPr>
              <w:t>3,662 </w:t>
            </w:r>
          </w:p>
        </w:tc>
      </w:tr>
      <w:tr>
        <w:trPr>
          <w:trHeight w:val="311" w:hRule="atLeast"/>
        </w:trPr>
        <w:tc>
          <w:tcPr>
            <w:tcW w:w="1385" w:type="dxa"/>
          </w:tcPr>
          <w:p>
            <w:pPr>
              <w:pStyle w:val="TableParagraph"/>
              <w:jc w:val="right"/>
              <w:rPr>
                <w:sz w:val="24"/>
              </w:rPr>
            </w:pPr>
            <w:r>
              <w:rPr>
                <w:sz w:val="24"/>
              </w:rPr>
              <w:t>76 </w:t>
            </w:r>
          </w:p>
        </w:tc>
        <w:tc>
          <w:tcPr>
            <w:tcW w:w="3827" w:type="dxa"/>
          </w:tcPr>
          <w:p>
            <w:pPr>
              <w:pStyle w:val="TableParagraph"/>
              <w:ind w:left="1352" w:right="1224"/>
              <w:rPr>
                <w:sz w:val="24"/>
              </w:rPr>
            </w:pPr>
            <w:r>
              <w:rPr>
                <w:sz w:val="24"/>
              </w:rPr>
              <w:t>中山证券 </w:t>
            </w:r>
          </w:p>
        </w:tc>
        <w:tc>
          <w:tcPr>
            <w:tcW w:w="3313" w:type="dxa"/>
          </w:tcPr>
          <w:p>
            <w:pPr>
              <w:pStyle w:val="TableParagraph"/>
              <w:ind w:left="489" w:right="362"/>
              <w:rPr>
                <w:sz w:val="24"/>
              </w:rPr>
            </w:pPr>
            <w:r>
              <w:rPr>
                <w:sz w:val="24"/>
              </w:rPr>
              <w:t>3,551 </w:t>
            </w:r>
          </w:p>
        </w:tc>
      </w:tr>
      <w:tr>
        <w:trPr>
          <w:trHeight w:val="312" w:hRule="atLeast"/>
        </w:trPr>
        <w:tc>
          <w:tcPr>
            <w:tcW w:w="1385" w:type="dxa"/>
          </w:tcPr>
          <w:p>
            <w:pPr>
              <w:pStyle w:val="TableParagraph"/>
              <w:jc w:val="right"/>
              <w:rPr>
                <w:sz w:val="24"/>
              </w:rPr>
            </w:pPr>
            <w:r>
              <w:rPr>
                <w:sz w:val="24"/>
              </w:rPr>
              <w:t>77 </w:t>
            </w:r>
          </w:p>
        </w:tc>
        <w:tc>
          <w:tcPr>
            <w:tcW w:w="3827" w:type="dxa"/>
          </w:tcPr>
          <w:p>
            <w:pPr>
              <w:pStyle w:val="TableParagraph"/>
              <w:ind w:left="1352" w:right="1224"/>
              <w:rPr>
                <w:sz w:val="24"/>
              </w:rPr>
            </w:pPr>
            <w:r>
              <w:rPr>
                <w:sz w:val="24"/>
              </w:rPr>
              <w:t>九州证券 </w:t>
            </w:r>
          </w:p>
        </w:tc>
        <w:tc>
          <w:tcPr>
            <w:tcW w:w="3313" w:type="dxa"/>
          </w:tcPr>
          <w:p>
            <w:pPr>
              <w:pStyle w:val="TableParagraph"/>
              <w:ind w:left="489" w:right="362"/>
              <w:rPr>
                <w:sz w:val="24"/>
              </w:rPr>
            </w:pPr>
            <w:r>
              <w:rPr>
                <w:sz w:val="24"/>
              </w:rPr>
              <w:t>2,158 </w:t>
            </w:r>
          </w:p>
        </w:tc>
      </w:tr>
      <w:tr>
        <w:trPr>
          <w:trHeight w:val="311" w:hRule="atLeast"/>
        </w:trPr>
        <w:tc>
          <w:tcPr>
            <w:tcW w:w="1385" w:type="dxa"/>
          </w:tcPr>
          <w:p>
            <w:pPr>
              <w:pStyle w:val="TableParagraph"/>
              <w:jc w:val="right"/>
              <w:rPr>
                <w:sz w:val="24"/>
              </w:rPr>
            </w:pPr>
            <w:r>
              <w:rPr>
                <w:sz w:val="24"/>
              </w:rPr>
              <w:t>78 </w:t>
            </w:r>
          </w:p>
        </w:tc>
        <w:tc>
          <w:tcPr>
            <w:tcW w:w="3827" w:type="dxa"/>
          </w:tcPr>
          <w:p>
            <w:pPr>
              <w:pStyle w:val="TableParagraph"/>
              <w:ind w:left="1352" w:right="1224"/>
              <w:rPr>
                <w:sz w:val="24"/>
              </w:rPr>
            </w:pPr>
            <w:r>
              <w:rPr>
                <w:sz w:val="24"/>
              </w:rPr>
              <w:t>华林证券 </w:t>
            </w:r>
          </w:p>
        </w:tc>
        <w:tc>
          <w:tcPr>
            <w:tcW w:w="3313" w:type="dxa"/>
          </w:tcPr>
          <w:p>
            <w:pPr>
              <w:pStyle w:val="TableParagraph"/>
              <w:ind w:left="489" w:right="362"/>
              <w:rPr>
                <w:sz w:val="24"/>
              </w:rPr>
            </w:pPr>
            <w:r>
              <w:rPr>
                <w:sz w:val="24"/>
              </w:rPr>
              <w:t>1,978 </w:t>
            </w:r>
          </w:p>
        </w:tc>
      </w:tr>
      <w:tr>
        <w:trPr>
          <w:trHeight w:val="314" w:hRule="atLeast"/>
        </w:trPr>
        <w:tc>
          <w:tcPr>
            <w:tcW w:w="1385" w:type="dxa"/>
          </w:tcPr>
          <w:p>
            <w:pPr>
              <w:pStyle w:val="TableParagraph"/>
              <w:spacing w:before="2"/>
              <w:jc w:val="right"/>
              <w:rPr>
                <w:sz w:val="24"/>
              </w:rPr>
            </w:pPr>
            <w:r>
              <w:rPr>
                <w:sz w:val="24"/>
              </w:rPr>
              <w:t>79 </w:t>
            </w:r>
          </w:p>
        </w:tc>
        <w:tc>
          <w:tcPr>
            <w:tcW w:w="3827" w:type="dxa"/>
          </w:tcPr>
          <w:p>
            <w:pPr>
              <w:pStyle w:val="TableParagraph"/>
              <w:spacing w:before="2"/>
              <w:ind w:left="1352" w:right="1224"/>
              <w:rPr>
                <w:sz w:val="24"/>
              </w:rPr>
            </w:pPr>
            <w:r>
              <w:rPr>
                <w:sz w:val="24"/>
              </w:rPr>
              <w:t>长城证券 </w:t>
            </w:r>
          </w:p>
        </w:tc>
        <w:tc>
          <w:tcPr>
            <w:tcW w:w="3313" w:type="dxa"/>
          </w:tcPr>
          <w:p>
            <w:pPr>
              <w:pStyle w:val="TableParagraph"/>
              <w:spacing w:before="2"/>
              <w:ind w:left="489" w:right="362"/>
              <w:rPr>
                <w:sz w:val="24"/>
              </w:rPr>
            </w:pPr>
            <w:r>
              <w:rPr>
                <w:sz w:val="24"/>
              </w:rPr>
              <w:t>1,862 </w:t>
            </w:r>
          </w:p>
        </w:tc>
      </w:tr>
      <w:tr>
        <w:trPr>
          <w:trHeight w:val="311" w:hRule="atLeast"/>
        </w:trPr>
        <w:tc>
          <w:tcPr>
            <w:tcW w:w="1385" w:type="dxa"/>
          </w:tcPr>
          <w:p>
            <w:pPr>
              <w:pStyle w:val="TableParagraph"/>
              <w:jc w:val="right"/>
              <w:rPr>
                <w:sz w:val="24"/>
              </w:rPr>
            </w:pPr>
            <w:r>
              <w:rPr>
                <w:sz w:val="24"/>
              </w:rPr>
              <w:t>80 </w:t>
            </w:r>
          </w:p>
        </w:tc>
        <w:tc>
          <w:tcPr>
            <w:tcW w:w="3827" w:type="dxa"/>
          </w:tcPr>
          <w:p>
            <w:pPr>
              <w:pStyle w:val="TableParagraph"/>
              <w:ind w:left="1352" w:right="1224"/>
              <w:rPr>
                <w:sz w:val="24"/>
              </w:rPr>
            </w:pPr>
            <w:r>
              <w:rPr>
                <w:sz w:val="24"/>
              </w:rPr>
              <w:t>湘财证券 </w:t>
            </w:r>
          </w:p>
        </w:tc>
        <w:tc>
          <w:tcPr>
            <w:tcW w:w="3313" w:type="dxa"/>
          </w:tcPr>
          <w:p>
            <w:pPr>
              <w:pStyle w:val="TableParagraph"/>
              <w:ind w:left="489" w:right="362"/>
              <w:rPr>
                <w:sz w:val="24"/>
              </w:rPr>
            </w:pPr>
            <w:r>
              <w:rPr>
                <w:sz w:val="24"/>
              </w:rPr>
              <w:t>1,772 </w:t>
            </w:r>
          </w:p>
        </w:tc>
      </w:tr>
      <w:tr>
        <w:trPr>
          <w:trHeight w:val="311" w:hRule="atLeast"/>
        </w:trPr>
        <w:tc>
          <w:tcPr>
            <w:tcW w:w="1385" w:type="dxa"/>
          </w:tcPr>
          <w:p>
            <w:pPr>
              <w:pStyle w:val="TableParagraph"/>
              <w:jc w:val="right"/>
              <w:rPr>
                <w:sz w:val="24"/>
              </w:rPr>
            </w:pPr>
            <w:r>
              <w:rPr>
                <w:sz w:val="24"/>
              </w:rPr>
              <w:t>81 </w:t>
            </w:r>
          </w:p>
        </w:tc>
        <w:tc>
          <w:tcPr>
            <w:tcW w:w="3827" w:type="dxa"/>
          </w:tcPr>
          <w:p>
            <w:pPr>
              <w:pStyle w:val="TableParagraph"/>
              <w:ind w:left="1352" w:right="1224"/>
              <w:rPr>
                <w:sz w:val="24"/>
              </w:rPr>
            </w:pPr>
            <w:r>
              <w:rPr>
                <w:sz w:val="24"/>
              </w:rPr>
              <w:t>爱建证券 </w:t>
            </w:r>
          </w:p>
        </w:tc>
        <w:tc>
          <w:tcPr>
            <w:tcW w:w="3313" w:type="dxa"/>
          </w:tcPr>
          <w:p>
            <w:pPr>
              <w:pStyle w:val="TableParagraph"/>
              <w:ind w:left="489" w:right="362"/>
              <w:rPr>
                <w:sz w:val="24"/>
              </w:rPr>
            </w:pPr>
            <w:r>
              <w:rPr>
                <w:sz w:val="24"/>
              </w:rPr>
              <w:t>1,716 </w:t>
            </w:r>
          </w:p>
        </w:tc>
      </w:tr>
      <w:tr>
        <w:trPr>
          <w:trHeight w:val="311" w:hRule="atLeast"/>
        </w:trPr>
        <w:tc>
          <w:tcPr>
            <w:tcW w:w="1385" w:type="dxa"/>
          </w:tcPr>
          <w:p>
            <w:pPr>
              <w:pStyle w:val="TableParagraph"/>
              <w:jc w:val="right"/>
              <w:rPr>
                <w:sz w:val="24"/>
              </w:rPr>
            </w:pPr>
            <w:r>
              <w:rPr>
                <w:sz w:val="24"/>
              </w:rPr>
              <w:t>82 </w:t>
            </w:r>
          </w:p>
        </w:tc>
        <w:tc>
          <w:tcPr>
            <w:tcW w:w="3827" w:type="dxa"/>
          </w:tcPr>
          <w:p>
            <w:pPr>
              <w:pStyle w:val="TableParagraph"/>
              <w:ind w:left="1352" w:right="1224"/>
              <w:rPr>
                <w:sz w:val="24"/>
              </w:rPr>
            </w:pPr>
            <w:r>
              <w:rPr>
                <w:sz w:val="24"/>
              </w:rPr>
              <w:t>大同证券 </w:t>
            </w:r>
          </w:p>
        </w:tc>
        <w:tc>
          <w:tcPr>
            <w:tcW w:w="3313" w:type="dxa"/>
          </w:tcPr>
          <w:p>
            <w:pPr>
              <w:pStyle w:val="TableParagraph"/>
              <w:ind w:left="489" w:right="362"/>
              <w:rPr>
                <w:sz w:val="24"/>
              </w:rPr>
            </w:pPr>
            <w:r>
              <w:rPr>
                <w:sz w:val="24"/>
              </w:rPr>
              <w:t>1,284 </w:t>
            </w:r>
          </w:p>
        </w:tc>
      </w:tr>
      <w:tr>
        <w:trPr>
          <w:trHeight w:val="311" w:hRule="atLeast"/>
        </w:trPr>
        <w:tc>
          <w:tcPr>
            <w:tcW w:w="1385" w:type="dxa"/>
          </w:tcPr>
          <w:p>
            <w:pPr>
              <w:pStyle w:val="TableParagraph"/>
              <w:jc w:val="right"/>
              <w:rPr>
                <w:sz w:val="24"/>
              </w:rPr>
            </w:pPr>
            <w:r>
              <w:rPr>
                <w:sz w:val="24"/>
              </w:rPr>
              <w:t>83 </w:t>
            </w:r>
          </w:p>
        </w:tc>
        <w:tc>
          <w:tcPr>
            <w:tcW w:w="3827" w:type="dxa"/>
          </w:tcPr>
          <w:p>
            <w:pPr>
              <w:pStyle w:val="TableParagraph"/>
              <w:ind w:left="1352" w:right="1224"/>
              <w:rPr>
                <w:sz w:val="24"/>
              </w:rPr>
            </w:pPr>
            <w:r>
              <w:rPr>
                <w:sz w:val="24"/>
              </w:rPr>
              <w:t>华鑫证券 </w:t>
            </w:r>
          </w:p>
        </w:tc>
        <w:tc>
          <w:tcPr>
            <w:tcW w:w="3313" w:type="dxa"/>
          </w:tcPr>
          <w:p>
            <w:pPr>
              <w:pStyle w:val="TableParagraph"/>
              <w:ind w:left="489" w:right="362"/>
              <w:rPr>
                <w:sz w:val="24"/>
              </w:rPr>
            </w:pPr>
            <w:r>
              <w:rPr>
                <w:sz w:val="24"/>
              </w:rPr>
              <w:t>589 </w:t>
            </w:r>
          </w:p>
        </w:tc>
      </w:tr>
      <w:tr>
        <w:trPr>
          <w:trHeight w:val="311" w:hRule="atLeast"/>
        </w:trPr>
        <w:tc>
          <w:tcPr>
            <w:tcW w:w="1385" w:type="dxa"/>
          </w:tcPr>
          <w:p>
            <w:pPr>
              <w:pStyle w:val="TableParagraph"/>
              <w:jc w:val="right"/>
              <w:rPr>
                <w:sz w:val="24"/>
              </w:rPr>
            </w:pPr>
            <w:r>
              <w:rPr>
                <w:sz w:val="24"/>
              </w:rPr>
              <w:t>84 </w:t>
            </w:r>
          </w:p>
        </w:tc>
        <w:tc>
          <w:tcPr>
            <w:tcW w:w="3827" w:type="dxa"/>
          </w:tcPr>
          <w:p>
            <w:pPr>
              <w:pStyle w:val="TableParagraph"/>
              <w:ind w:left="1352" w:right="1224"/>
              <w:rPr>
                <w:sz w:val="24"/>
              </w:rPr>
            </w:pPr>
            <w:r>
              <w:rPr>
                <w:sz w:val="24"/>
              </w:rPr>
              <w:t>世纪证券 </w:t>
            </w:r>
          </w:p>
        </w:tc>
        <w:tc>
          <w:tcPr>
            <w:tcW w:w="3313" w:type="dxa"/>
          </w:tcPr>
          <w:p>
            <w:pPr>
              <w:pStyle w:val="TableParagraph"/>
              <w:ind w:left="489" w:right="362"/>
              <w:rPr>
                <w:sz w:val="24"/>
              </w:rPr>
            </w:pPr>
            <w:r>
              <w:rPr>
                <w:sz w:val="24"/>
              </w:rPr>
              <w:t>337 </w:t>
            </w:r>
          </w:p>
        </w:tc>
      </w:tr>
      <w:tr>
        <w:trPr>
          <w:trHeight w:val="313" w:hRule="atLeast"/>
        </w:trPr>
        <w:tc>
          <w:tcPr>
            <w:tcW w:w="1385" w:type="dxa"/>
          </w:tcPr>
          <w:p>
            <w:pPr>
              <w:pStyle w:val="TableParagraph"/>
              <w:spacing w:before="2"/>
              <w:jc w:val="right"/>
              <w:rPr>
                <w:sz w:val="24"/>
              </w:rPr>
            </w:pPr>
            <w:r>
              <w:rPr>
                <w:sz w:val="24"/>
              </w:rPr>
              <w:t>85 </w:t>
            </w:r>
          </w:p>
        </w:tc>
        <w:tc>
          <w:tcPr>
            <w:tcW w:w="3827" w:type="dxa"/>
          </w:tcPr>
          <w:p>
            <w:pPr>
              <w:pStyle w:val="TableParagraph"/>
              <w:spacing w:before="2"/>
              <w:ind w:left="1352" w:right="1224"/>
              <w:rPr>
                <w:sz w:val="24"/>
              </w:rPr>
            </w:pPr>
            <w:r>
              <w:rPr>
                <w:sz w:val="24"/>
              </w:rPr>
              <w:t>网信证券 </w:t>
            </w:r>
          </w:p>
        </w:tc>
        <w:tc>
          <w:tcPr>
            <w:tcW w:w="3313" w:type="dxa"/>
          </w:tcPr>
          <w:p>
            <w:pPr>
              <w:pStyle w:val="TableParagraph"/>
              <w:spacing w:before="2"/>
              <w:ind w:left="489" w:right="362"/>
              <w:rPr>
                <w:sz w:val="24"/>
              </w:rPr>
            </w:pPr>
            <w:r>
              <w:rPr>
                <w:sz w:val="24"/>
              </w:rPr>
              <w:t>314 </w:t>
            </w:r>
          </w:p>
        </w:tc>
      </w:tr>
      <w:tr>
        <w:trPr>
          <w:trHeight w:val="311" w:hRule="atLeast"/>
        </w:trPr>
        <w:tc>
          <w:tcPr>
            <w:tcW w:w="1385" w:type="dxa"/>
          </w:tcPr>
          <w:p>
            <w:pPr>
              <w:pStyle w:val="TableParagraph"/>
              <w:jc w:val="right"/>
              <w:rPr>
                <w:sz w:val="24"/>
              </w:rPr>
            </w:pPr>
            <w:r>
              <w:rPr>
                <w:sz w:val="24"/>
              </w:rPr>
              <w:t>86 </w:t>
            </w:r>
          </w:p>
        </w:tc>
        <w:tc>
          <w:tcPr>
            <w:tcW w:w="3827" w:type="dxa"/>
          </w:tcPr>
          <w:p>
            <w:pPr>
              <w:pStyle w:val="TableParagraph"/>
              <w:ind w:left="1352" w:right="1224"/>
              <w:rPr>
                <w:sz w:val="24"/>
              </w:rPr>
            </w:pPr>
            <w:r>
              <w:rPr>
                <w:sz w:val="24"/>
              </w:rPr>
              <w:t>大通证券 </w:t>
            </w:r>
          </w:p>
        </w:tc>
        <w:tc>
          <w:tcPr>
            <w:tcW w:w="3313" w:type="dxa"/>
          </w:tcPr>
          <w:p>
            <w:pPr>
              <w:pStyle w:val="TableParagraph"/>
              <w:ind w:left="489" w:right="362"/>
              <w:rPr>
                <w:sz w:val="24"/>
              </w:rPr>
            </w:pPr>
            <w:r>
              <w:rPr>
                <w:sz w:val="24"/>
              </w:rPr>
              <w:t>196 </w:t>
            </w:r>
          </w:p>
        </w:tc>
      </w:tr>
      <w:tr>
        <w:trPr>
          <w:trHeight w:val="311" w:hRule="atLeast"/>
        </w:trPr>
        <w:tc>
          <w:tcPr>
            <w:tcW w:w="1385" w:type="dxa"/>
          </w:tcPr>
          <w:p>
            <w:pPr>
              <w:pStyle w:val="TableParagraph"/>
              <w:jc w:val="right"/>
              <w:rPr>
                <w:sz w:val="24"/>
              </w:rPr>
            </w:pPr>
            <w:r>
              <w:rPr>
                <w:sz w:val="24"/>
              </w:rPr>
              <w:t>87 </w:t>
            </w:r>
          </w:p>
        </w:tc>
        <w:tc>
          <w:tcPr>
            <w:tcW w:w="3827" w:type="dxa"/>
          </w:tcPr>
          <w:p>
            <w:pPr>
              <w:pStyle w:val="TableParagraph"/>
              <w:ind w:left="1352" w:right="1224"/>
              <w:rPr>
                <w:sz w:val="24"/>
              </w:rPr>
            </w:pPr>
            <w:r>
              <w:rPr>
                <w:sz w:val="24"/>
              </w:rPr>
              <w:t>银泰证券 </w:t>
            </w:r>
          </w:p>
        </w:tc>
        <w:tc>
          <w:tcPr>
            <w:tcW w:w="3313" w:type="dxa"/>
          </w:tcPr>
          <w:p>
            <w:pPr>
              <w:pStyle w:val="TableParagraph"/>
              <w:ind w:left="489" w:right="362"/>
              <w:rPr>
                <w:sz w:val="24"/>
              </w:rPr>
            </w:pPr>
            <w:r>
              <w:rPr>
                <w:sz w:val="24"/>
              </w:rPr>
              <w:t>99 </w:t>
            </w:r>
          </w:p>
        </w:tc>
      </w:tr>
    </w:tbl>
    <w:p>
      <w:pPr>
        <w:pStyle w:val="BodyText"/>
        <w:rPr>
          <w:sz w:val="20"/>
        </w:rPr>
      </w:pPr>
    </w:p>
    <w:p>
      <w:pPr>
        <w:pStyle w:val="BodyText"/>
        <w:spacing w:before="7"/>
        <w:rPr>
          <w:sz w:val="18"/>
        </w:rPr>
      </w:pPr>
    </w:p>
    <w:p>
      <w:pPr>
        <w:pStyle w:val="ListParagraph"/>
        <w:numPr>
          <w:ilvl w:val="0"/>
          <w:numId w:val="1"/>
        </w:numPr>
        <w:tabs>
          <w:tab w:pos="2287" w:val="left" w:leader="none"/>
        </w:tabs>
        <w:spacing w:line="537" w:lineRule="exact" w:before="0" w:after="0"/>
        <w:ind w:left="2286" w:right="0" w:hanging="484"/>
        <w:jc w:val="left"/>
        <w:rPr>
          <w:b/>
          <w:sz w:val="32"/>
        </w:rPr>
      </w:pPr>
      <w:r>
        <w:rPr>
          <w:b/>
          <w:spacing w:val="-1"/>
          <w:sz w:val="32"/>
        </w:rPr>
        <w:t>证券公司 </w:t>
      </w:r>
      <w:r>
        <w:rPr>
          <w:b/>
          <w:sz w:val="32"/>
        </w:rPr>
        <w:t>2019</w:t>
      </w:r>
      <w:r>
        <w:rPr>
          <w:b/>
          <w:spacing w:val="-2"/>
          <w:sz w:val="32"/>
        </w:rPr>
        <w:t> 年度证券投资收入排名</w:t>
      </w:r>
    </w:p>
    <w:p>
      <w:pPr>
        <w:spacing w:before="118"/>
        <w:ind w:left="0" w:right="217" w:firstLine="0"/>
        <w:jc w:val="right"/>
        <w:rPr>
          <w:rFonts w:ascii="Microsoft JhengHei" w:eastAsia="Microsoft JhengHei" w:hint="eastAsia"/>
          <w:b/>
          <w:sz w:val="24"/>
        </w:rPr>
      </w:pPr>
      <w:r>
        <w:rPr>
          <w:rFonts w:ascii="Microsoft JhengHei" w:eastAsia="Microsoft JhengHei" w:hint="eastAsia"/>
          <w:b/>
          <w:sz w:val="24"/>
        </w:rPr>
        <w:t>单位：万元</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3688"/>
        <w:gridCol w:w="3452"/>
      </w:tblGrid>
      <w:tr>
        <w:trPr>
          <w:trHeight w:val="311" w:hRule="atLeast"/>
        </w:trPr>
        <w:tc>
          <w:tcPr>
            <w:tcW w:w="1385" w:type="dxa"/>
          </w:tcPr>
          <w:p>
            <w:pPr>
              <w:pStyle w:val="TableParagraph"/>
              <w:ind w:left="491" w:right="362"/>
              <w:rPr>
                <w:b/>
                <w:sz w:val="24"/>
              </w:rPr>
            </w:pPr>
            <w:r>
              <w:rPr>
                <w:b/>
                <w:sz w:val="24"/>
              </w:rPr>
              <w:t>序号</w:t>
            </w:r>
            <w:r>
              <w:rPr>
                <w:b/>
                <w:w w:val="99"/>
                <w:sz w:val="24"/>
              </w:rPr>
              <w:t> </w:t>
            </w:r>
          </w:p>
        </w:tc>
        <w:tc>
          <w:tcPr>
            <w:tcW w:w="3688" w:type="dxa"/>
          </w:tcPr>
          <w:p>
            <w:pPr>
              <w:pStyle w:val="TableParagraph"/>
              <w:ind w:right="1230"/>
              <w:jc w:val="right"/>
              <w:rPr>
                <w:b/>
                <w:sz w:val="24"/>
              </w:rPr>
            </w:pPr>
            <w:r>
              <w:rPr>
                <w:b/>
                <w:sz w:val="24"/>
              </w:rPr>
              <w:t>证券公司</w:t>
            </w:r>
            <w:r>
              <w:rPr>
                <w:b/>
                <w:w w:val="99"/>
                <w:sz w:val="24"/>
              </w:rPr>
              <w:t> </w:t>
            </w:r>
          </w:p>
        </w:tc>
        <w:tc>
          <w:tcPr>
            <w:tcW w:w="3452" w:type="dxa"/>
          </w:tcPr>
          <w:p>
            <w:pPr>
              <w:pStyle w:val="TableParagraph"/>
              <w:ind w:left="439" w:right="312"/>
              <w:rPr>
                <w:b/>
                <w:sz w:val="24"/>
              </w:rPr>
            </w:pPr>
            <w:r>
              <w:rPr>
                <w:b/>
                <w:sz w:val="24"/>
              </w:rPr>
              <w:t>证券投资收入</w:t>
            </w:r>
            <w:r>
              <w:rPr>
                <w:b/>
                <w:w w:val="99"/>
                <w:sz w:val="24"/>
              </w:rPr>
              <w:t> </w:t>
            </w:r>
          </w:p>
        </w:tc>
      </w:tr>
      <w:tr>
        <w:trPr>
          <w:trHeight w:val="311" w:hRule="atLeast"/>
        </w:trPr>
        <w:tc>
          <w:tcPr>
            <w:tcW w:w="1385" w:type="dxa"/>
          </w:tcPr>
          <w:p>
            <w:pPr>
              <w:pStyle w:val="TableParagraph"/>
              <w:ind w:left="488" w:right="362"/>
              <w:rPr>
                <w:sz w:val="24"/>
              </w:rPr>
            </w:pPr>
            <w:r>
              <w:rPr>
                <w:sz w:val="24"/>
              </w:rPr>
              <w:t>1 </w:t>
            </w:r>
          </w:p>
        </w:tc>
        <w:tc>
          <w:tcPr>
            <w:tcW w:w="3688" w:type="dxa"/>
          </w:tcPr>
          <w:p>
            <w:pPr>
              <w:pStyle w:val="TableParagraph"/>
              <w:ind w:right="1232"/>
              <w:jc w:val="right"/>
              <w:rPr>
                <w:sz w:val="24"/>
              </w:rPr>
            </w:pPr>
            <w:r>
              <w:rPr>
                <w:sz w:val="24"/>
              </w:rPr>
              <w:t>中信证券 </w:t>
            </w:r>
          </w:p>
        </w:tc>
        <w:tc>
          <w:tcPr>
            <w:tcW w:w="3452" w:type="dxa"/>
          </w:tcPr>
          <w:p>
            <w:pPr>
              <w:pStyle w:val="TableParagraph"/>
              <w:ind w:left="439" w:right="312"/>
              <w:rPr>
                <w:sz w:val="24"/>
              </w:rPr>
            </w:pPr>
            <w:r>
              <w:rPr>
                <w:sz w:val="24"/>
              </w:rPr>
              <w:t>997,447 </w:t>
            </w:r>
          </w:p>
        </w:tc>
      </w:tr>
      <w:tr>
        <w:trPr>
          <w:trHeight w:val="313" w:hRule="atLeast"/>
        </w:trPr>
        <w:tc>
          <w:tcPr>
            <w:tcW w:w="1385" w:type="dxa"/>
          </w:tcPr>
          <w:p>
            <w:pPr>
              <w:pStyle w:val="TableParagraph"/>
              <w:spacing w:line="294" w:lineRule="exact"/>
              <w:ind w:left="488" w:right="362"/>
              <w:rPr>
                <w:sz w:val="24"/>
              </w:rPr>
            </w:pPr>
            <w:r>
              <w:rPr>
                <w:sz w:val="24"/>
              </w:rPr>
              <w:t>2 </w:t>
            </w:r>
          </w:p>
        </w:tc>
        <w:tc>
          <w:tcPr>
            <w:tcW w:w="3688" w:type="dxa"/>
          </w:tcPr>
          <w:p>
            <w:pPr>
              <w:pStyle w:val="TableParagraph"/>
              <w:spacing w:line="294" w:lineRule="exact"/>
              <w:ind w:right="1232"/>
              <w:jc w:val="right"/>
              <w:rPr>
                <w:sz w:val="24"/>
              </w:rPr>
            </w:pPr>
            <w:r>
              <w:rPr>
                <w:sz w:val="24"/>
              </w:rPr>
              <w:t>华泰证券 </w:t>
            </w:r>
          </w:p>
        </w:tc>
        <w:tc>
          <w:tcPr>
            <w:tcW w:w="3452" w:type="dxa"/>
          </w:tcPr>
          <w:p>
            <w:pPr>
              <w:pStyle w:val="TableParagraph"/>
              <w:spacing w:line="294" w:lineRule="exact"/>
              <w:ind w:left="439" w:right="312"/>
              <w:rPr>
                <w:sz w:val="24"/>
              </w:rPr>
            </w:pPr>
            <w:r>
              <w:rPr>
                <w:sz w:val="24"/>
              </w:rPr>
              <w:t>713,658 </w:t>
            </w:r>
          </w:p>
        </w:tc>
      </w:tr>
      <w:tr>
        <w:trPr>
          <w:trHeight w:val="311" w:hRule="atLeast"/>
        </w:trPr>
        <w:tc>
          <w:tcPr>
            <w:tcW w:w="1385" w:type="dxa"/>
          </w:tcPr>
          <w:p>
            <w:pPr>
              <w:pStyle w:val="TableParagraph"/>
              <w:ind w:left="488" w:right="362"/>
              <w:rPr>
                <w:sz w:val="24"/>
              </w:rPr>
            </w:pPr>
            <w:r>
              <w:rPr>
                <w:sz w:val="24"/>
              </w:rPr>
              <w:t>3 </w:t>
            </w:r>
          </w:p>
        </w:tc>
        <w:tc>
          <w:tcPr>
            <w:tcW w:w="3688" w:type="dxa"/>
          </w:tcPr>
          <w:p>
            <w:pPr>
              <w:pStyle w:val="TableParagraph"/>
              <w:ind w:right="1232"/>
              <w:jc w:val="right"/>
              <w:rPr>
                <w:sz w:val="24"/>
              </w:rPr>
            </w:pPr>
            <w:r>
              <w:rPr>
                <w:sz w:val="24"/>
              </w:rPr>
              <w:t>海通证券 </w:t>
            </w:r>
          </w:p>
        </w:tc>
        <w:tc>
          <w:tcPr>
            <w:tcW w:w="3452" w:type="dxa"/>
          </w:tcPr>
          <w:p>
            <w:pPr>
              <w:pStyle w:val="TableParagraph"/>
              <w:ind w:left="439" w:right="312"/>
              <w:rPr>
                <w:sz w:val="24"/>
              </w:rPr>
            </w:pPr>
            <w:r>
              <w:rPr>
                <w:sz w:val="24"/>
              </w:rPr>
              <w:t>638,280 </w:t>
            </w:r>
          </w:p>
        </w:tc>
      </w:tr>
      <w:tr>
        <w:trPr>
          <w:trHeight w:val="311" w:hRule="atLeast"/>
        </w:trPr>
        <w:tc>
          <w:tcPr>
            <w:tcW w:w="1385" w:type="dxa"/>
          </w:tcPr>
          <w:p>
            <w:pPr>
              <w:pStyle w:val="TableParagraph"/>
              <w:ind w:left="488" w:right="362"/>
              <w:rPr>
                <w:sz w:val="24"/>
              </w:rPr>
            </w:pPr>
            <w:r>
              <w:rPr>
                <w:sz w:val="24"/>
              </w:rPr>
              <w:t>4 </w:t>
            </w:r>
          </w:p>
        </w:tc>
        <w:tc>
          <w:tcPr>
            <w:tcW w:w="3688" w:type="dxa"/>
          </w:tcPr>
          <w:p>
            <w:pPr>
              <w:pStyle w:val="TableParagraph"/>
              <w:ind w:right="1232"/>
              <w:jc w:val="right"/>
              <w:rPr>
                <w:sz w:val="24"/>
              </w:rPr>
            </w:pPr>
            <w:r>
              <w:rPr>
                <w:sz w:val="24"/>
              </w:rPr>
              <w:t>国泰君安 </w:t>
            </w:r>
          </w:p>
        </w:tc>
        <w:tc>
          <w:tcPr>
            <w:tcW w:w="3452" w:type="dxa"/>
          </w:tcPr>
          <w:p>
            <w:pPr>
              <w:pStyle w:val="TableParagraph"/>
              <w:ind w:left="439" w:right="312"/>
              <w:rPr>
                <w:sz w:val="24"/>
              </w:rPr>
            </w:pPr>
            <w:r>
              <w:rPr>
                <w:sz w:val="24"/>
              </w:rPr>
              <w:t>562,780 </w:t>
            </w:r>
          </w:p>
        </w:tc>
      </w:tr>
      <w:tr>
        <w:trPr>
          <w:trHeight w:val="311" w:hRule="atLeast"/>
        </w:trPr>
        <w:tc>
          <w:tcPr>
            <w:tcW w:w="1385" w:type="dxa"/>
          </w:tcPr>
          <w:p>
            <w:pPr>
              <w:pStyle w:val="TableParagraph"/>
              <w:ind w:left="488" w:right="362"/>
              <w:rPr>
                <w:sz w:val="24"/>
              </w:rPr>
            </w:pPr>
            <w:r>
              <w:rPr>
                <w:sz w:val="24"/>
              </w:rPr>
              <w:t>5 </w:t>
            </w:r>
          </w:p>
        </w:tc>
        <w:tc>
          <w:tcPr>
            <w:tcW w:w="3688" w:type="dxa"/>
          </w:tcPr>
          <w:p>
            <w:pPr>
              <w:pStyle w:val="TableParagraph"/>
              <w:ind w:right="1232"/>
              <w:jc w:val="right"/>
              <w:rPr>
                <w:sz w:val="24"/>
              </w:rPr>
            </w:pPr>
            <w:r>
              <w:rPr>
                <w:sz w:val="24"/>
              </w:rPr>
              <w:t>招商证券 </w:t>
            </w:r>
          </w:p>
        </w:tc>
        <w:tc>
          <w:tcPr>
            <w:tcW w:w="3452" w:type="dxa"/>
          </w:tcPr>
          <w:p>
            <w:pPr>
              <w:pStyle w:val="TableParagraph"/>
              <w:ind w:left="439" w:right="312"/>
              <w:rPr>
                <w:sz w:val="24"/>
              </w:rPr>
            </w:pPr>
            <w:r>
              <w:rPr>
                <w:sz w:val="24"/>
              </w:rPr>
              <w:t>514,057 </w:t>
            </w:r>
          </w:p>
        </w:tc>
      </w:tr>
      <w:tr>
        <w:trPr>
          <w:trHeight w:val="312" w:hRule="atLeast"/>
        </w:trPr>
        <w:tc>
          <w:tcPr>
            <w:tcW w:w="1385" w:type="dxa"/>
          </w:tcPr>
          <w:p>
            <w:pPr>
              <w:pStyle w:val="TableParagraph"/>
              <w:ind w:left="488" w:right="362"/>
              <w:rPr>
                <w:sz w:val="24"/>
              </w:rPr>
            </w:pPr>
            <w:r>
              <w:rPr>
                <w:sz w:val="24"/>
              </w:rPr>
              <w:t>6 </w:t>
            </w:r>
          </w:p>
        </w:tc>
        <w:tc>
          <w:tcPr>
            <w:tcW w:w="3688" w:type="dxa"/>
          </w:tcPr>
          <w:p>
            <w:pPr>
              <w:pStyle w:val="TableParagraph"/>
              <w:ind w:right="1232"/>
              <w:jc w:val="right"/>
              <w:rPr>
                <w:sz w:val="24"/>
              </w:rPr>
            </w:pPr>
            <w:r>
              <w:rPr>
                <w:sz w:val="24"/>
              </w:rPr>
              <w:t>申万宏源 </w:t>
            </w:r>
          </w:p>
        </w:tc>
        <w:tc>
          <w:tcPr>
            <w:tcW w:w="3452" w:type="dxa"/>
          </w:tcPr>
          <w:p>
            <w:pPr>
              <w:pStyle w:val="TableParagraph"/>
              <w:ind w:left="439" w:right="312"/>
              <w:rPr>
                <w:sz w:val="24"/>
              </w:rPr>
            </w:pPr>
            <w:r>
              <w:rPr>
                <w:sz w:val="24"/>
              </w:rPr>
              <w:t>475,969 </w:t>
            </w:r>
          </w:p>
        </w:tc>
      </w:tr>
      <w:tr>
        <w:trPr>
          <w:trHeight w:val="311" w:hRule="atLeast"/>
        </w:trPr>
        <w:tc>
          <w:tcPr>
            <w:tcW w:w="1385" w:type="dxa"/>
          </w:tcPr>
          <w:p>
            <w:pPr>
              <w:pStyle w:val="TableParagraph"/>
              <w:ind w:left="488" w:right="362"/>
              <w:rPr>
                <w:sz w:val="24"/>
              </w:rPr>
            </w:pPr>
            <w:r>
              <w:rPr>
                <w:sz w:val="24"/>
              </w:rPr>
              <w:t>7 </w:t>
            </w:r>
          </w:p>
        </w:tc>
        <w:tc>
          <w:tcPr>
            <w:tcW w:w="3688" w:type="dxa"/>
          </w:tcPr>
          <w:p>
            <w:pPr>
              <w:pStyle w:val="TableParagraph"/>
              <w:ind w:right="1232"/>
              <w:jc w:val="right"/>
              <w:rPr>
                <w:sz w:val="24"/>
              </w:rPr>
            </w:pPr>
            <w:r>
              <w:rPr>
                <w:sz w:val="24"/>
              </w:rPr>
              <w:t>银河证券 </w:t>
            </w:r>
          </w:p>
        </w:tc>
        <w:tc>
          <w:tcPr>
            <w:tcW w:w="3452" w:type="dxa"/>
          </w:tcPr>
          <w:p>
            <w:pPr>
              <w:pStyle w:val="TableParagraph"/>
              <w:ind w:left="439" w:right="312"/>
              <w:rPr>
                <w:sz w:val="24"/>
              </w:rPr>
            </w:pPr>
            <w:r>
              <w:rPr>
                <w:sz w:val="24"/>
              </w:rPr>
              <w:t>443,707 </w:t>
            </w:r>
          </w:p>
        </w:tc>
      </w:tr>
      <w:tr>
        <w:trPr>
          <w:trHeight w:val="313" w:hRule="atLeast"/>
        </w:trPr>
        <w:tc>
          <w:tcPr>
            <w:tcW w:w="1385" w:type="dxa"/>
          </w:tcPr>
          <w:p>
            <w:pPr>
              <w:pStyle w:val="TableParagraph"/>
              <w:spacing w:line="294" w:lineRule="exact"/>
              <w:ind w:left="488" w:right="362"/>
              <w:rPr>
                <w:sz w:val="24"/>
              </w:rPr>
            </w:pPr>
            <w:r>
              <w:rPr>
                <w:sz w:val="24"/>
              </w:rPr>
              <w:t>8 </w:t>
            </w:r>
          </w:p>
        </w:tc>
        <w:tc>
          <w:tcPr>
            <w:tcW w:w="3688" w:type="dxa"/>
          </w:tcPr>
          <w:p>
            <w:pPr>
              <w:pStyle w:val="TableParagraph"/>
              <w:spacing w:line="294" w:lineRule="exact"/>
              <w:ind w:right="1232"/>
              <w:jc w:val="right"/>
              <w:rPr>
                <w:sz w:val="24"/>
              </w:rPr>
            </w:pPr>
            <w:r>
              <w:rPr>
                <w:sz w:val="24"/>
              </w:rPr>
              <w:t>广发证券 </w:t>
            </w:r>
          </w:p>
        </w:tc>
        <w:tc>
          <w:tcPr>
            <w:tcW w:w="3452" w:type="dxa"/>
          </w:tcPr>
          <w:p>
            <w:pPr>
              <w:pStyle w:val="TableParagraph"/>
              <w:spacing w:line="294" w:lineRule="exact"/>
              <w:ind w:left="439" w:right="312"/>
              <w:rPr>
                <w:sz w:val="24"/>
              </w:rPr>
            </w:pPr>
            <w:r>
              <w:rPr>
                <w:sz w:val="24"/>
              </w:rPr>
              <w:t>430,845 </w:t>
            </w:r>
          </w:p>
        </w:tc>
      </w:tr>
      <w:tr>
        <w:trPr>
          <w:trHeight w:val="311" w:hRule="atLeast"/>
        </w:trPr>
        <w:tc>
          <w:tcPr>
            <w:tcW w:w="1385" w:type="dxa"/>
          </w:tcPr>
          <w:p>
            <w:pPr>
              <w:pStyle w:val="TableParagraph"/>
              <w:ind w:left="488" w:right="362"/>
              <w:rPr>
                <w:sz w:val="24"/>
              </w:rPr>
            </w:pPr>
            <w:r>
              <w:rPr>
                <w:sz w:val="24"/>
              </w:rPr>
              <w:t>9 </w:t>
            </w:r>
          </w:p>
        </w:tc>
        <w:tc>
          <w:tcPr>
            <w:tcW w:w="3688" w:type="dxa"/>
          </w:tcPr>
          <w:p>
            <w:pPr>
              <w:pStyle w:val="TableParagraph"/>
              <w:ind w:right="1232"/>
              <w:jc w:val="right"/>
              <w:rPr>
                <w:sz w:val="24"/>
              </w:rPr>
            </w:pPr>
            <w:r>
              <w:rPr>
                <w:sz w:val="24"/>
              </w:rPr>
              <w:t>国信证券 </w:t>
            </w:r>
          </w:p>
        </w:tc>
        <w:tc>
          <w:tcPr>
            <w:tcW w:w="3452" w:type="dxa"/>
          </w:tcPr>
          <w:p>
            <w:pPr>
              <w:pStyle w:val="TableParagraph"/>
              <w:ind w:left="439" w:right="312"/>
              <w:rPr>
                <w:sz w:val="24"/>
              </w:rPr>
            </w:pPr>
            <w:r>
              <w:rPr>
                <w:sz w:val="24"/>
              </w:rPr>
              <w:t>410,838 </w:t>
            </w:r>
          </w:p>
        </w:tc>
      </w:tr>
      <w:tr>
        <w:trPr>
          <w:trHeight w:val="311" w:hRule="atLeast"/>
        </w:trPr>
        <w:tc>
          <w:tcPr>
            <w:tcW w:w="1385" w:type="dxa"/>
          </w:tcPr>
          <w:p>
            <w:pPr>
              <w:pStyle w:val="TableParagraph"/>
              <w:ind w:left="488" w:right="362"/>
              <w:rPr>
                <w:sz w:val="24"/>
              </w:rPr>
            </w:pPr>
            <w:r>
              <w:rPr>
                <w:sz w:val="24"/>
              </w:rPr>
              <w:t>10 </w:t>
            </w:r>
          </w:p>
        </w:tc>
        <w:tc>
          <w:tcPr>
            <w:tcW w:w="3688" w:type="dxa"/>
          </w:tcPr>
          <w:p>
            <w:pPr>
              <w:pStyle w:val="TableParagraph"/>
              <w:ind w:right="1232"/>
              <w:jc w:val="right"/>
              <w:rPr>
                <w:sz w:val="24"/>
              </w:rPr>
            </w:pPr>
            <w:r>
              <w:rPr>
                <w:sz w:val="24"/>
              </w:rPr>
              <w:t>中信建投 </w:t>
            </w:r>
          </w:p>
        </w:tc>
        <w:tc>
          <w:tcPr>
            <w:tcW w:w="3452" w:type="dxa"/>
          </w:tcPr>
          <w:p>
            <w:pPr>
              <w:pStyle w:val="TableParagraph"/>
              <w:ind w:left="439" w:right="312"/>
              <w:rPr>
                <w:sz w:val="24"/>
              </w:rPr>
            </w:pPr>
            <w:r>
              <w:rPr>
                <w:sz w:val="24"/>
              </w:rPr>
              <w:t>410,723 </w:t>
            </w:r>
          </w:p>
        </w:tc>
      </w:tr>
      <w:tr>
        <w:trPr>
          <w:trHeight w:val="311" w:hRule="atLeast"/>
        </w:trPr>
        <w:tc>
          <w:tcPr>
            <w:tcW w:w="1385" w:type="dxa"/>
          </w:tcPr>
          <w:p>
            <w:pPr>
              <w:pStyle w:val="TableParagraph"/>
              <w:ind w:left="488" w:right="362"/>
              <w:rPr>
                <w:sz w:val="24"/>
              </w:rPr>
            </w:pPr>
            <w:r>
              <w:rPr>
                <w:sz w:val="24"/>
              </w:rPr>
              <w:t>11 </w:t>
            </w:r>
          </w:p>
        </w:tc>
        <w:tc>
          <w:tcPr>
            <w:tcW w:w="3688" w:type="dxa"/>
          </w:tcPr>
          <w:p>
            <w:pPr>
              <w:pStyle w:val="TableParagraph"/>
              <w:ind w:right="1232"/>
              <w:jc w:val="right"/>
              <w:rPr>
                <w:sz w:val="24"/>
              </w:rPr>
            </w:pPr>
            <w:r>
              <w:rPr>
                <w:sz w:val="24"/>
              </w:rPr>
              <w:t>中金公司 </w:t>
            </w:r>
          </w:p>
        </w:tc>
        <w:tc>
          <w:tcPr>
            <w:tcW w:w="3452" w:type="dxa"/>
          </w:tcPr>
          <w:p>
            <w:pPr>
              <w:pStyle w:val="TableParagraph"/>
              <w:ind w:left="439" w:right="312"/>
              <w:rPr>
                <w:sz w:val="24"/>
              </w:rPr>
            </w:pPr>
            <w:r>
              <w:rPr>
                <w:sz w:val="24"/>
              </w:rPr>
              <w:t>398,317 </w:t>
            </w:r>
          </w:p>
        </w:tc>
      </w:tr>
      <w:tr>
        <w:trPr>
          <w:trHeight w:val="311" w:hRule="atLeast"/>
        </w:trPr>
        <w:tc>
          <w:tcPr>
            <w:tcW w:w="1385" w:type="dxa"/>
          </w:tcPr>
          <w:p>
            <w:pPr>
              <w:pStyle w:val="TableParagraph"/>
              <w:ind w:left="488" w:right="362"/>
              <w:rPr>
                <w:sz w:val="24"/>
              </w:rPr>
            </w:pPr>
            <w:r>
              <w:rPr>
                <w:sz w:val="24"/>
              </w:rPr>
              <w:t>12 </w:t>
            </w:r>
          </w:p>
        </w:tc>
        <w:tc>
          <w:tcPr>
            <w:tcW w:w="3688" w:type="dxa"/>
          </w:tcPr>
          <w:p>
            <w:pPr>
              <w:pStyle w:val="TableParagraph"/>
              <w:ind w:right="1232"/>
              <w:jc w:val="right"/>
              <w:rPr>
                <w:sz w:val="24"/>
              </w:rPr>
            </w:pPr>
            <w:r>
              <w:rPr>
                <w:sz w:val="24"/>
              </w:rPr>
              <w:t>兴业证券 </w:t>
            </w:r>
          </w:p>
        </w:tc>
        <w:tc>
          <w:tcPr>
            <w:tcW w:w="3452" w:type="dxa"/>
          </w:tcPr>
          <w:p>
            <w:pPr>
              <w:pStyle w:val="TableParagraph"/>
              <w:ind w:left="439" w:right="312"/>
              <w:rPr>
                <w:sz w:val="24"/>
              </w:rPr>
            </w:pPr>
            <w:r>
              <w:rPr>
                <w:sz w:val="24"/>
              </w:rPr>
              <w:t>350,909 </w:t>
            </w:r>
          </w:p>
        </w:tc>
      </w:tr>
    </w:tbl>
    <w:p>
      <w:pPr>
        <w:spacing w:after="0"/>
        <w:rPr>
          <w:sz w:val="24"/>
        </w:rPr>
        <w:sectPr>
          <w:pgSz w:w="11910" w:h="16840"/>
          <w:pgMar w:header="0" w:footer="1122" w:top="1420" w:bottom="132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3688"/>
        <w:gridCol w:w="3452"/>
      </w:tblGrid>
      <w:tr>
        <w:trPr>
          <w:trHeight w:val="311" w:hRule="atLeast"/>
        </w:trPr>
        <w:tc>
          <w:tcPr>
            <w:tcW w:w="1385" w:type="dxa"/>
          </w:tcPr>
          <w:p>
            <w:pPr>
              <w:pStyle w:val="TableParagraph"/>
              <w:jc w:val="right"/>
              <w:rPr>
                <w:sz w:val="24"/>
              </w:rPr>
            </w:pPr>
            <w:r>
              <w:rPr>
                <w:sz w:val="24"/>
              </w:rPr>
              <w:t>13 </w:t>
            </w:r>
          </w:p>
        </w:tc>
        <w:tc>
          <w:tcPr>
            <w:tcW w:w="3688" w:type="dxa"/>
          </w:tcPr>
          <w:p>
            <w:pPr>
              <w:pStyle w:val="TableParagraph"/>
              <w:ind w:left="1283" w:right="1155"/>
              <w:rPr>
                <w:sz w:val="24"/>
              </w:rPr>
            </w:pPr>
            <w:r>
              <w:rPr>
                <w:sz w:val="24"/>
              </w:rPr>
              <w:t>光大证券 </w:t>
            </w:r>
          </w:p>
        </w:tc>
        <w:tc>
          <w:tcPr>
            <w:tcW w:w="3452" w:type="dxa"/>
          </w:tcPr>
          <w:p>
            <w:pPr>
              <w:pStyle w:val="TableParagraph"/>
              <w:ind w:left="439" w:right="312"/>
              <w:rPr>
                <w:sz w:val="24"/>
              </w:rPr>
            </w:pPr>
            <w:r>
              <w:rPr>
                <w:sz w:val="24"/>
              </w:rPr>
              <w:t>308,506 </w:t>
            </w:r>
          </w:p>
        </w:tc>
      </w:tr>
      <w:tr>
        <w:trPr>
          <w:trHeight w:val="312" w:hRule="atLeast"/>
        </w:trPr>
        <w:tc>
          <w:tcPr>
            <w:tcW w:w="1385" w:type="dxa"/>
          </w:tcPr>
          <w:p>
            <w:pPr>
              <w:pStyle w:val="TableParagraph"/>
              <w:jc w:val="right"/>
              <w:rPr>
                <w:sz w:val="24"/>
              </w:rPr>
            </w:pPr>
            <w:r>
              <w:rPr>
                <w:sz w:val="24"/>
              </w:rPr>
              <w:t>14 </w:t>
            </w:r>
          </w:p>
        </w:tc>
        <w:tc>
          <w:tcPr>
            <w:tcW w:w="3688" w:type="dxa"/>
          </w:tcPr>
          <w:p>
            <w:pPr>
              <w:pStyle w:val="TableParagraph"/>
              <w:ind w:left="1283" w:right="1155"/>
              <w:rPr>
                <w:sz w:val="24"/>
              </w:rPr>
            </w:pPr>
            <w:r>
              <w:rPr>
                <w:sz w:val="24"/>
              </w:rPr>
              <w:t>东方证券 </w:t>
            </w:r>
          </w:p>
        </w:tc>
        <w:tc>
          <w:tcPr>
            <w:tcW w:w="3452" w:type="dxa"/>
          </w:tcPr>
          <w:p>
            <w:pPr>
              <w:pStyle w:val="TableParagraph"/>
              <w:ind w:left="439" w:right="312"/>
              <w:rPr>
                <w:sz w:val="24"/>
              </w:rPr>
            </w:pPr>
            <w:r>
              <w:rPr>
                <w:sz w:val="24"/>
              </w:rPr>
              <w:t>295,274 </w:t>
            </w:r>
          </w:p>
        </w:tc>
      </w:tr>
      <w:tr>
        <w:trPr>
          <w:trHeight w:val="311" w:hRule="atLeast"/>
        </w:trPr>
        <w:tc>
          <w:tcPr>
            <w:tcW w:w="1385" w:type="dxa"/>
          </w:tcPr>
          <w:p>
            <w:pPr>
              <w:pStyle w:val="TableParagraph"/>
              <w:jc w:val="right"/>
              <w:rPr>
                <w:sz w:val="24"/>
              </w:rPr>
            </w:pPr>
            <w:r>
              <w:rPr>
                <w:sz w:val="24"/>
              </w:rPr>
              <w:t>15 </w:t>
            </w:r>
          </w:p>
        </w:tc>
        <w:tc>
          <w:tcPr>
            <w:tcW w:w="3688" w:type="dxa"/>
          </w:tcPr>
          <w:p>
            <w:pPr>
              <w:pStyle w:val="TableParagraph"/>
              <w:ind w:left="1283" w:right="1155"/>
              <w:rPr>
                <w:sz w:val="24"/>
              </w:rPr>
            </w:pPr>
            <w:r>
              <w:rPr>
                <w:sz w:val="24"/>
              </w:rPr>
              <w:t>安信证券 </w:t>
            </w:r>
          </w:p>
        </w:tc>
        <w:tc>
          <w:tcPr>
            <w:tcW w:w="3452" w:type="dxa"/>
          </w:tcPr>
          <w:p>
            <w:pPr>
              <w:pStyle w:val="TableParagraph"/>
              <w:ind w:left="439" w:right="312"/>
              <w:rPr>
                <w:sz w:val="24"/>
              </w:rPr>
            </w:pPr>
            <w:r>
              <w:rPr>
                <w:sz w:val="24"/>
              </w:rPr>
              <w:t>278,351 </w:t>
            </w:r>
          </w:p>
        </w:tc>
      </w:tr>
      <w:tr>
        <w:trPr>
          <w:trHeight w:val="313" w:hRule="atLeast"/>
        </w:trPr>
        <w:tc>
          <w:tcPr>
            <w:tcW w:w="1385" w:type="dxa"/>
          </w:tcPr>
          <w:p>
            <w:pPr>
              <w:pStyle w:val="TableParagraph"/>
              <w:spacing w:before="2"/>
              <w:jc w:val="right"/>
              <w:rPr>
                <w:sz w:val="24"/>
              </w:rPr>
            </w:pPr>
            <w:r>
              <w:rPr>
                <w:sz w:val="24"/>
              </w:rPr>
              <w:t>16 </w:t>
            </w:r>
          </w:p>
        </w:tc>
        <w:tc>
          <w:tcPr>
            <w:tcW w:w="3688" w:type="dxa"/>
          </w:tcPr>
          <w:p>
            <w:pPr>
              <w:pStyle w:val="TableParagraph"/>
              <w:spacing w:before="2"/>
              <w:ind w:left="1283" w:right="1155"/>
              <w:rPr>
                <w:sz w:val="24"/>
              </w:rPr>
            </w:pPr>
            <w:r>
              <w:rPr>
                <w:sz w:val="24"/>
              </w:rPr>
              <w:t>长江证券 </w:t>
            </w:r>
          </w:p>
        </w:tc>
        <w:tc>
          <w:tcPr>
            <w:tcW w:w="3452" w:type="dxa"/>
          </w:tcPr>
          <w:p>
            <w:pPr>
              <w:pStyle w:val="TableParagraph"/>
              <w:spacing w:before="2"/>
              <w:ind w:left="439" w:right="312"/>
              <w:rPr>
                <w:sz w:val="24"/>
              </w:rPr>
            </w:pPr>
            <w:r>
              <w:rPr>
                <w:sz w:val="24"/>
              </w:rPr>
              <w:t>256,271 </w:t>
            </w:r>
          </w:p>
        </w:tc>
      </w:tr>
      <w:tr>
        <w:trPr>
          <w:trHeight w:val="311" w:hRule="atLeast"/>
        </w:trPr>
        <w:tc>
          <w:tcPr>
            <w:tcW w:w="1385" w:type="dxa"/>
          </w:tcPr>
          <w:p>
            <w:pPr>
              <w:pStyle w:val="TableParagraph"/>
              <w:jc w:val="right"/>
              <w:rPr>
                <w:sz w:val="24"/>
              </w:rPr>
            </w:pPr>
            <w:r>
              <w:rPr>
                <w:sz w:val="24"/>
              </w:rPr>
              <w:t>17 </w:t>
            </w:r>
          </w:p>
        </w:tc>
        <w:tc>
          <w:tcPr>
            <w:tcW w:w="3688" w:type="dxa"/>
          </w:tcPr>
          <w:p>
            <w:pPr>
              <w:pStyle w:val="TableParagraph"/>
              <w:ind w:left="1283" w:right="1155"/>
              <w:rPr>
                <w:sz w:val="24"/>
              </w:rPr>
            </w:pPr>
            <w:r>
              <w:rPr>
                <w:sz w:val="24"/>
              </w:rPr>
              <w:t>渤海证券 </w:t>
            </w:r>
          </w:p>
        </w:tc>
        <w:tc>
          <w:tcPr>
            <w:tcW w:w="3452" w:type="dxa"/>
          </w:tcPr>
          <w:p>
            <w:pPr>
              <w:pStyle w:val="TableParagraph"/>
              <w:ind w:left="439" w:right="312"/>
              <w:rPr>
                <w:sz w:val="24"/>
              </w:rPr>
            </w:pPr>
            <w:r>
              <w:rPr>
                <w:sz w:val="24"/>
              </w:rPr>
              <w:t>200,288 </w:t>
            </w:r>
          </w:p>
        </w:tc>
      </w:tr>
      <w:tr>
        <w:trPr>
          <w:trHeight w:val="311" w:hRule="atLeast"/>
        </w:trPr>
        <w:tc>
          <w:tcPr>
            <w:tcW w:w="1385" w:type="dxa"/>
          </w:tcPr>
          <w:p>
            <w:pPr>
              <w:pStyle w:val="TableParagraph"/>
              <w:jc w:val="right"/>
              <w:rPr>
                <w:sz w:val="24"/>
              </w:rPr>
            </w:pPr>
            <w:r>
              <w:rPr>
                <w:sz w:val="24"/>
              </w:rPr>
              <w:t>18 </w:t>
            </w:r>
          </w:p>
        </w:tc>
        <w:tc>
          <w:tcPr>
            <w:tcW w:w="3688" w:type="dxa"/>
          </w:tcPr>
          <w:p>
            <w:pPr>
              <w:pStyle w:val="TableParagraph"/>
              <w:ind w:left="1283" w:right="1155"/>
              <w:rPr>
                <w:sz w:val="24"/>
              </w:rPr>
            </w:pPr>
            <w:r>
              <w:rPr>
                <w:sz w:val="24"/>
              </w:rPr>
              <w:t>中泰证券 </w:t>
            </w:r>
          </w:p>
        </w:tc>
        <w:tc>
          <w:tcPr>
            <w:tcW w:w="3452" w:type="dxa"/>
          </w:tcPr>
          <w:p>
            <w:pPr>
              <w:pStyle w:val="TableParagraph"/>
              <w:ind w:left="439" w:right="312"/>
              <w:rPr>
                <w:sz w:val="24"/>
              </w:rPr>
            </w:pPr>
            <w:r>
              <w:rPr>
                <w:sz w:val="24"/>
              </w:rPr>
              <w:t>191,801 </w:t>
            </w:r>
          </w:p>
        </w:tc>
      </w:tr>
      <w:tr>
        <w:trPr>
          <w:trHeight w:val="311" w:hRule="atLeast"/>
        </w:trPr>
        <w:tc>
          <w:tcPr>
            <w:tcW w:w="1385" w:type="dxa"/>
          </w:tcPr>
          <w:p>
            <w:pPr>
              <w:pStyle w:val="TableParagraph"/>
              <w:jc w:val="right"/>
              <w:rPr>
                <w:sz w:val="24"/>
              </w:rPr>
            </w:pPr>
            <w:r>
              <w:rPr>
                <w:sz w:val="24"/>
              </w:rPr>
              <w:t>19 </w:t>
            </w:r>
          </w:p>
        </w:tc>
        <w:tc>
          <w:tcPr>
            <w:tcW w:w="3688" w:type="dxa"/>
          </w:tcPr>
          <w:p>
            <w:pPr>
              <w:pStyle w:val="TableParagraph"/>
              <w:ind w:left="1283" w:right="1155"/>
              <w:rPr>
                <w:sz w:val="24"/>
              </w:rPr>
            </w:pPr>
            <w:r>
              <w:rPr>
                <w:sz w:val="24"/>
              </w:rPr>
              <w:t>东北证券 </w:t>
            </w:r>
          </w:p>
        </w:tc>
        <w:tc>
          <w:tcPr>
            <w:tcW w:w="3452" w:type="dxa"/>
          </w:tcPr>
          <w:p>
            <w:pPr>
              <w:pStyle w:val="TableParagraph"/>
              <w:ind w:left="439" w:right="312"/>
              <w:rPr>
                <w:sz w:val="24"/>
              </w:rPr>
            </w:pPr>
            <w:r>
              <w:rPr>
                <w:sz w:val="24"/>
              </w:rPr>
              <w:t>186,289 </w:t>
            </w:r>
          </w:p>
        </w:tc>
      </w:tr>
      <w:tr>
        <w:trPr>
          <w:trHeight w:val="311" w:hRule="atLeast"/>
        </w:trPr>
        <w:tc>
          <w:tcPr>
            <w:tcW w:w="1385" w:type="dxa"/>
          </w:tcPr>
          <w:p>
            <w:pPr>
              <w:pStyle w:val="TableParagraph"/>
              <w:jc w:val="right"/>
              <w:rPr>
                <w:sz w:val="24"/>
              </w:rPr>
            </w:pPr>
            <w:r>
              <w:rPr>
                <w:sz w:val="24"/>
              </w:rPr>
              <w:t>20 </w:t>
            </w:r>
          </w:p>
        </w:tc>
        <w:tc>
          <w:tcPr>
            <w:tcW w:w="3688" w:type="dxa"/>
          </w:tcPr>
          <w:p>
            <w:pPr>
              <w:pStyle w:val="TableParagraph"/>
              <w:ind w:left="1283" w:right="1155"/>
              <w:rPr>
                <w:sz w:val="24"/>
              </w:rPr>
            </w:pPr>
            <w:r>
              <w:rPr>
                <w:sz w:val="24"/>
              </w:rPr>
              <w:t>西部证券 </w:t>
            </w:r>
          </w:p>
        </w:tc>
        <w:tc>
          <w:tcPr>
            <w:tcW w:w="3452" w:type="dxa"/>
          </w:tcPr>
          <w:p>
            <w:pPr>
              <w:pStyle w:val="TableParagraph"/>
              <w:ind w:left="439" w:right="312"/>
              <w:rPr>
                <w:sz w:val="24"/>
              </w:rPr>
            </w:pPr>
            <w:r>
              <w:rPr>
                <w:sz w:val="24"/>
              </w:rPr>
              <w:t>175,526 </w:t>
            </w:r>
          </w:p>
        </w:tc>
      </w:tr>
      <w:tr>
        <w:trPr>
          <w:trHeight w:val="311" w:hRule="atLeast"/>
        </w:trPr>
        <w:tc>
          <w:tcPr>
            <w:tcW w:w="1385" w:type="dxa"/>
          </w:tcPr>
          <w:p>
            <w:pPr>
              <w:pStyle w:val="TableParagraph"/>
              <w:jc w:val="right"/>
              <w:rPr>
                <w:sz w:val="24"/>
              </w:rPr>
            </w:pPr>
            <w:r>
              <w:rPr>
                <w:sz w:val="24"/>
              </w:rPr>
              <w:t>21 </w:t>
            </w:r>
          </w:p>
        </w:tc>
        <w:tc>
          <w:tcPr>
            <w:tcW w:w="3688" w:type="dxa"/>
          </w:tcPr>
          <w:p>
            <w:pPr>
              <w:pStyle w:val="TableParagraph"/>
              <w:ind w:left="1283" w:right="1155"/>
              <w:rPr>
                <w:sz w:val="24"/>
              </w:rPr>
            </w:pPr>
            <w:r>
              <w:rPr>
                <w:sz w:val="24"/>
              </w:rPr>
              <w:t>红塔证券 </w:t>
            </w:r>
          </w:p>
        </w:tc>
        <w:tc>
          <w:tcPr>
            <w:tcW w:w="3452" w:type="dxa"/>
          </w:tcPr>
          <w:p>
            <w:pPr>
              <w:pStyle w:val="TableParagraph"/>
              <w:ind w:left="439" w:right="312"/>
              <w:rPr>
                <w:sz w:val="24"/>
              </w:rPr>
            </w:pPr>
            <w:r>
              <w:rPr>
                <w:sz w:val="24"/>
              </w:rPr>
              <w:t>170,668 </w:t>
            </w:r>
          </w:p>
        </w:tc>
      </w:tr>
      <w:tr>
        <w:trPr>
          <w:trHeight w:val="314" w:hRule="atLeast"/>
        </w:trPr>
        <w:tc>
          <w:tcPr>
            <w:tcW w:w="1385" w:type="dxa"/>
          </w:tcPr>
          <w:p>
            <w:pPr>
              <w:pStyle w:val="TableParagraph"/>
              <w:spacing w:before="2"/>
              <w:jc w:val="right"/>
              <w:rPr>
                <w:sz w:val="24"/>
              </w:rPr>
            </w:pPr>
            <w:r>
              <w:rPr>
                <w:sz w:val="24"/>
              </w:rPr>
              <w:t>22 </w:t>
            </w:r>
          </w:p>
        </w:tc>
        <w:tc>
          <w:tcPr>
            <w:tcW w:w="3688" w:type="dxa"/>
          </w:tcPr>
          <w:p>
            <w:pPr>
              <w:pStyle w:val="TableParagraph"/>
              <w:spacing w:before="2"/>
              <w:ind w:left="1283" w:right="1155"/>
              <w:rPr>
                <w:sz w:val="24"/>
              </w:rPr>
            </w:pPr>
            <w:r>
              <w:rPr>
                <w:sz w:val="24"/>
              </w:rPr>
              <w:t>平安证券 </w:t>
            </w:r>
          </w:p>
        </w:tc>
        <w:tc>
          <w:tcPr>
            <w:tcW w:w="3452" w:type="dxa"/>
          </w:tcPr>
          <w:p>
            <w:pPr>
              <w:pStyle w:val="TableParagraph"/>
              <w:spacing w:before="2"/>
              <w:ind w:left="439" w:right="312"/>
              <w:rPr>
                <w:sz w:val="24"/>
              </w:rPr>
            </w:pPr>
            <w:r>
              <w:rPr>
                <w:sz w:val="24"/>
              </w:rPr>
              <w:t>159,497 </w:t>
            </w:r>
          </w:p>
        </w:tc>
      </w:tr>
      <w:tr>
        <w:trPr>
          <w:trHeight w:val="311" w:hRule="atLeast"/>
        </w:trPr>
        <w:tc>
          <w:tcPr>
            <w:tcW w:w="1385" w:type="dxa"/>
          </w:tcPr>
          <w:p>
            <w:pPr>
              <w:pStyle w:val="TableParagraph"/>
              <w:jc w:val="right"/>
              <w:rPr>
                <w:sz w:val="24"/>
              </w:rPr>
            </w:pPr>
            <w:r>
              <w:rPr>
                <w:sz w:val="24"/>
              </w:rPr>
              <w:t>23 </w:t>
            </w:r>
          </w:p>
        </w:tc>
        <w:tc>
          <w:tcPr>
            <w:tcW w:w="3688" w:type="dxa"/>
          </w:tcPr>
          <w:p>
            <w:pPr>
              <w:pStyle w:val="TableParagraph"/>
              <w:ind w:left="1283" w:right="1155"/>
              <w:rPr>
                <w:sz w:val="24"/>
              </w:rPr>
            </w:pPr>
            <w:r>
              <w:rPr>
                <w:sz w:val="24"/>
              </w:rPr>
              <w:t>财通证券 </w:t>
            </w:r>
          </w:p>
        </w:tc>
        <w:tc>
          <w:tcPr>
            <w:tcW w:w="3452" w:type="dxa"/>
          </w:tcPr>
          <w:p>
            <w:pPr>
              <w:pStyle w:val="TableParagraph"/>
              <w:ind w:left="439" w:right="312"/>
              <w:rPr>
                <w:sz w:val="24"/>
              </w:rPr>
            </w:pPr>
            <w:r>
              <w:rPr>
                <w:sz w:val="24"/>
              </w:rPr>
              <w:t>149,992 </w:t>
            </w:r>
          </w:p>
        </w:tc>
      </w:tr>
      <w:tr>
        <w:trPr>
          <w:trHeight w:val="311" w:hRule="atLeast"/>
        </w:trPr>
        <w:tc>
          <w:tcPr>
            <w:tcW w:w="1385" w:type="dxa"/>
          </w:tcPr>
          <w:p>
            <w:pPr>
              <w:pStyle w:val="TableParagraph"/>
              <w:jc w:val="right"/>
              <w:rPr>
                <w:sz w:val="24"/>
              </w:rPr>
            </w:pPr>
            <w:r>
              <w:rPr>
                <w:sz w:val="24"/>
              </w:rPr>
              <w:t>24 </w:t>
            </w:r>
          </w:p>
        </w:tc>
        <w:tc>
          <w:tcPr>
            <w:tcW w:w="3688" w:type="dxa"/>
          </w:tcPr>
          <w:p>
            <w:pPr>
              <w:pStyle w:val="TableParagraph"/>
              <w:ind w:left="1283" w:right="1155"/>
              <w:rPr>
                <w:sz w:val="24"/>
              </w:rPr>
            </w:pPr>
            <w:r>
              <w:rPr>
                <w:sz w:val="24"/>
              </w:rPr>
              <w:t>西南证券 </w:t>
            </w:r>
          </w:p>
        </w:tc>
        <w:tc>
          <w:tcPr>
            <w:tcW w:w="3452" w:type="dxa"/>
          </w:tcPr>
          <w:p>
            <w:pPr>
              <w:pStyle w:val="TableParagraph"/>
              <w:ind w:left="439" w:right="312"/>
              <w:rPr>
                <w:sz w:val="24"/>
              </w:rPr>
            </w:pPr>
            <w:r>
              <w:rPr>
                <w:sz w:val="24"/>
              </w:rPr>
              <w:t>140,527 </w:t>
            </w:r>
          </w:p>
        </w:tc>
      </w:tr>
      <w:tr>
        <w:trPr>
          <w:trHeight w:val="311" w:hRule="atLeast"/>
        </w:trPr>
        <w:tc>
          <w:tcPr>
            <w:tcW w:w="1385" w:type="dxa"/>
          </w:tcPr>
          <w:p>
            <w:pPr>
              <w:pStyle w:val="TableParagraph"/>
              <w:jc w:val="right"/>
              <w:rPr>
                <w:sz w:val="24"/>
              </w:rPr>
            </w:pPr>
            <w:r>
              <w:rPr>
                <w:sz w:val="24"/>
              </w:rPr>
              <w:t>25 </w:t>
            </w:r>
          </w:p>
        </w:tc>
        <w:tc>
          <w:tcPr>
            <w:tcW w:w="3688" w:type="dxa"/>
          </w:tcPr>
          <w:p>
            <w:pPr>
              <w:pStyle w:val="TableParagraph"/>
              <w:ind w:left="1283" w:right="1155"/>
              <w:rPr>
                <w:sz w:val="24"/>
              </w:rPr>
            </w:pPr>
            <w:r>
              <w:rPr>
                <w:sz w:val="24"/>
              </w:rPr>
              <w:t>太平洋证券 </w:t>
            </w:r>
          </w:p>
        </w:tc>
        <w:tc>
          <w:tcPr>
            <w:tcW w:w="3452" w:type="dxa"/>
          </w:tcPr>
          <w:p>
            <w:pPr>
              <w:pStyle w:val="TableParagraph"/>
              <w:ind w:left="439" w:right="312"/>
              <w:rPr>
                <w:sz w:val="24"/>
              </w:rPr>
            </w:pPr>
            <w:r>
              <w:rPr>
                <w:sz w:val="24"/>
              </w:rPr>
              <w:t>131,057 </w:t>
            </w:r>
          </w:p>
        </w:tc>
      </w:tr>
      <w:tr>
        <w:trPr>
          <w:trHeight w:val="312" w:hRule="atLeast"/>
        </w:trPr>
        <w:tc>
          <w:tcPr>
            <w:tcW w:w="1385" w:type="dxa"/>
          </w:tcPr>
          <w:p>
            <w:pPr>
              <w:pStyle w:val="TableParagraph"/>
              <w:jc w:val="right"/>
              <w:rPr>
                <w:sz w:val="24"/>
              </w:rPr>
            </w:pPr>
            <w:r>
              <w:rPr>
                <w:sz w:val="24"/>
              </w:rPr>
              <w:t>26 </w:t>
            </w:r>
          </w:p>
        </w:tc>
        <w:tc>
          <w:tcPr>
            <w:tcW w:w="3688" w:type="dxa"/>
          </w:tcPr>
          <w:p>
            <w:pPr>
              <w:pStyle w:val="TableParagraph"/>
              <w:ind w:left="1283" w:right="1155"/>
              <w:rPr>
                <w:sz w:val="24"/>
              </w:rPr>
            </w:pPr>
            <w:r>
              <w:rPr>
                <w:sz w:val="24"/>
              </w:rPr>
              <w:t>国金证券 </w:t>
            </w:r>
          </w:p>
        </w:tc>
        <w:tc>
          <w:tcPr>
            <w:tcW w:w="3452" w:type="dxa"/>
          </w:tcPr>
          <w:p>
            <w:pPr>
              <w:pStyle w:val="TableParagraph"/>
              <w:ind w:left="439" w:right="312"/>
              <w:rPr>
                <w:sz w:val="24"/>
              </w:rPr>
            </w:pPr>
            <w:r>
              <w:rPr>
                <w:sz w:val="24"/>
              </w:rPr>
              <w:t>125,555 </w:t>
            </w:r>
          </w:p>
        </w:tc>
      </w:tr>
      <w:tr>
        <w:trPr>
          <w:trHeight w:val="311" w:hRule="atLeast"/>
        </w:trPr>
        <w:tc>
          <w:tcPr>
            <w:tcW w:w="1385" w:type="dxa"/>
          </w:tcPr>
          <w:p>
            <w:pPr>
              <w:pStyle w:val="TableParagraph"/>
              <w:jc w:val="right"/>
              <w:rPr>
                <w:sz w:val="24"/>
              </w:rPr>
            </w:pPr>
            <w:r>
              <w:rPr>
                <w:sz w:val="24"/>
              </w:rPr>
              <w:t>27 </w:t>
            </w:r>
          </w:p>
        </w:tc>
        <w:tc>
          <w:tcPr>
            <w:tcW w:w="3688" w:type="dxa"/>
          </w:tcPr>
          <w:p>
            <w:pPr>
              <w:pStyle w:val="TableParagraph"/>
              <w:ind w:left="1283" w:right="1155"/>
              <w:rPr>
                <w:sz w:val="24"/>
              </w:rPr>
            </w:pPr>
            <w:r>
              <w:rPr>
                <w:sz w:val="24"/>
              </w:rPr>
              <w:t>东吴证券 </w:t>
            </w:r>
          </w:p>
        </w:tc>
        <w:tc>
          <w:tcPr>
            <w:tcW w:w="3452" w:type="dxa"/>
          </w:tcPr>
          <w:p>
            <w:pPr>
              <w:pStyle w:val="TableParagraph"/>
              <w:ind w:left="439" w:right="312"/>
              <w:rPr>
                <w:sz w:val="24"/>
              </w:rPr>
            </w:pPr>
            <w:r>
              <w:rPr>
                <w:sz w:val="24"/>
              </w:rPr>
              <w:t>123,400 </w:t>
            </w:r>
          </w:p>
        </w:tc>
      </w:tr>
      <w:tr>
        <w:trPr>
          <w:trHeight w:val="314" w:hRule="atLeast"/>
        </w:trPr>
        <w:tc>
          <w:tcPr>
            <w:tcW w:w="1385" w:type="dxa"/>
          </w:tcPr>
          <w:p>
            <w:pPr>
              <w:pStyle w:val="TableParagraph"/>
              <w:spacing w:before="2"/>
              <w:jc w:val="right"/>
              <w:rPr>
                <w:sz w:val="24"/>
              </w:rPr>
            </w:pPr>
            <w:r>
              <w:rPr>
                <w:sz w:val="24"/>
              </w:rPr>
              <w:t>28 </w:t>
            </w:r>
          </w:p>
        </w:tc>
        <w:tc>
          <w:tcPr>
            <w:tcW w:w="3688" w:type="dxa"/>
          </w:tcPr>
          <w:p>
            <w:pPr>
              <w:pStyle w:val="TableParagraph"/>
              <w:spacing w:before="2"/>
              <w:ind w:left="1283" w:right="1155"/>
              <w:rPr>
                <w:sz w:val="24"/>
              </w:rPr>
            </w:pPr>
            <w:r>
              <w:rPr>
                <w:sz w:val="24"/>
              </w:rPr>
              <w:t>长城证券 </w:t>
            </w:r>
          </w:p>
        </w:tc>
        <w:tc>
          <w:tcPr>
            <w:tcW w:w="3452" w:type="dxa"/>
          </w:tcPr>
          <w:p>
            <w:pPr>
              <w:pStyle w:val="TableParagraph"/>
              <w:spacing w:before="2"/>
              <w:ind w:left="439" w:right="312"/>
              <w:rPr>
                <w:sz w:val="24"/>
              </w:rPr>
            </w:pPr>
            <w:r>
              <w:rPr>
                <w:sz w:val="24"/>
              </w:rPr>
              <w:t>118,513 </w:t>
            </w:r>
          </w:p>
        </w:tc>
      </w:tr>
      <w:tr>
        <w:trPr>
          <w:trHeight w:val="311" w:hRule="atLeast"/>
        </w:trPr>
        <w:tc>
          <w:tcPr>
            <w:tcW w:w="1385" w:type="dxa"/>
          </w:tcPr>
          <w:p>
            <w:pPr>
              <w:pStyle w:val="TableParagraph"/>
              <w:jc w:val="right"/>
              <w:rPr>
                <w:sz w:val="24"/>
              </w:rPr>
            </w:pPr>
            <w:r>
              <w:rPr>
                <w:sz w:val="24"/>
              </w:rPr>
              <w:t>29 </w:t>
            </w:r>
          </w:p>
        </w:tc>
        <w:tc>
          <w:tcPr>
            <w:tcW w:w="3688" w:type="dxa"/>
          </w:tcPr>
          <w:p>
            <w:pPr>
              <w:pStyle w:val="TableParagraph"/>
              <w:ind w:left="1283" w:right="1155"/>
              <w:rPr>
                <w:sz w:val="24"/>
              </w:rPr>
            </w:pPr>
            <w:r>
              <w:rPr>
                <w:sz w:val="24"/>
              </w:rPr>
              <w:t>民生证券 </w:t>
            </w:r>
          </w:p>
        </w:tc>
        <w:tc>
          <w:tcPr>
            <w:tcW w:w="3452" w:type="dxa"/>
          </w:tcPr>
          <w:p>
            <w:pPr>
              <w:pStyle w:val="TableParagraph"/>
              <w:ind w:left="439" w:right="312"/>
              <w:rPr>
                <w:sz w:val="24"/>
              </w:rPr>
            </w:pPr>
            <w:r>
              <w:rPr>
                <w:sz w:val="24"/>
              </w:rPr>
              <w:t>117,912 </w:t>
            </w:r>
          </w:p>
        </w:tc>
      </w:tr>
      <w:tr>
        <w:trPr>
          <w:trHeight w:val="311" w:hRule="atLeast"/>
        </w:trPr>
        <w:tc>
          <w:tcPr>
            <w:tcW w:w="1385" w:type="dxa"/>
          </w:tcPr>
          <w:p>
            <w:pPr>
              <w:pStyle w:val="TableParagraph"/>
              <w:jc w:val="right"/>
              <w:rPr>
                <w:sz w:val="24"/>
              </w:rPr>
            </w:pPr>
            <w:r>
              <w:rPr>
                <w:sz w:val="24"/>
              </w:rPr>
              <w:t>30 </w:t>
            </w:r>
          </w:p>
        </w:tc>
        <w:tc>
          <w:tcPr>
            <w:tcW w:w="3688" w:type="dxa"/>
          </w:tcPr>
          <w:p>
            <w:pPr>
              <w:pStyle w:val="TableParagraph"/>
              <w:ind w:left="1283" w:right="1155"/>
              <w:rPr>
                <w:sz w:val="24"/>
              </w:rPr>
            </w:pPr>
            <w:r>
              <w:rPr>
                <w:sz w:val="24"/>
              </w:rPr>
              <w:t>天风证券 </w:t>
            </w:r>
          </w:p>
        </w:tc>
        <w:tc>
          <w:tcPr>
            <w:tcW w:w="3452" w:type="dxa"/>
          </w:tcPr>
          <w:p>
            <w:pPr>
              <w:pStyle w:val="TableParagraph"/>
              <w:ind w:left="439" w:right="312"/>
              <w:rPr>
                <w:sz w:val="24"/>
              </w:rPr>
            </w:pPr>
            <w:r>
              <w:rPr>
                <w:sz w:val="24"/>
              </w:rPr>
              <w:t>115,547 </w:t>
            </w:r>
          </w:p>
        </w:tc>
      </w:tr>
      <w:tr>
        <w:trPr>
          <w:trHeight w:val="311" w:hRule="atLeast"/>
        </w:trPr>
        <w:tc>
          <w:tcPr>
            <w:tcW w:w="1385" w:type="dxa"/>
          </w:tcPr>
          <w:p>
            <w:pPr>
              <w:pStyle w:val="TableParagraph"/>
              <w:jc w:val="right"/>
              <w:rPr>
                <w:sz w:val="24"/>
              </w:rPr>
            </w:pPr>
            <w:r>
              <w:rPr>
                <w:sz w:val="24"/>
              </w:rPr>
              <w:t>31 </w:t>
            </w:r>
          </w:p>
        </w:tc>
        <w:tc>
          <w:tcPr>
            <w:tcW w:w="3688" w:type="dxa"/>
          </w:tcPr>
          <w:p>
            <w:pPr>
              <w:pStyle w:val="TableParagraph"/>
              <w:ind w:left="1283" w:right="1155"/>
              <w:rPr>
                <w:sz w:val="24"/>
              </w:rPr>
            </w:pPr>
            <w:r>
              <w:rPr>
                <w:sz w:val="24"/>
              </w:rPr>
              <w:t>浙商证券 </w:t>
            </w:r>
          </w:p>
        </w:tc>
        <w:tc>
          <w:tcPr>
            <w:tcW w:w="3452" w:type="dxa"/>
          </w:tcPr>
          <w:p>
            <w:pPr>
              <w:pStyle w:val="TableParagraph"/>
              <w:ind w:left="439" w:right="312"/>
              <w:rPr>
                <w:sz w:val="24"/>
              </w:rPr>
            </w:pPr>
            <w:r>
              <w:rPr>
                <w:sz w:val="24"/>
              </w:rPr>
              <w:t>114,393 </w:t>
            </w:r>
          </w:p>
        </w:tc>
      </w:tr>
      <w:tr>
        <w:trPr>
          <w:trHeight w:val="311" w:hRule="atLeast"/>
        </w:trPr>
        <w:tc>
          <w:tcPr>
            <w:tcW w:w="1385" w:type="dxa"/>
          </w:tcPr>
          <w:p>
            <w:pPr>
              <w:pStyle w:val="TableParagraph"/>
              <w:jc w:val="right"/>
              <w:rPr>
                <w:sz w:val="24"/>
              </w:rPr>
            </w:pPr>
            <w:r>
              <w:rPr>
                <w:sz w:val="24"/>
              </w:rPr>
              <w:t>32 </w:t>
            </w:r>
          </w:p>
        </w:tc>
        <w:tc>
          <w:tcPr>
            <w:tcW w:w="3688" w:type="dxa"/>
          </w:tcPr>
          <w:p>
            <w:pPr>
              <w:pStyle w:val="TableParagraph"/>
              <w:ind w:left="1283" w:right="1155"/>
              <w:rPr>
                <w:sz w:val="24"/>
              </w:rPr>
            </w:pPr>
            <w:r>
              <w:rPr>
                <w:sz w:val="24"/>
              </w:rPr>
              <w:t>华创证券 </w:t>
            </w:r>
          </w:p>
        </w:tc>
        <w:tc>
          <w:tcPr>
            <w:tcW w:w="3452" w:type="dxa"/>
          </w:tcPr>
          <w:p>
            <w:pPr>
              <w:pStyle w:val="TableParagraph"/>
              <w:ind w:left="439" w:right="312"/>
              <w:rPr>
                <w:sz w:val="24"/>
              </w:rPr>
            </w:pPr>
            <w:r>
              <w:rPr>
                <w:sz w:val="24"/>
              </w:rPr>
              <w:t>110,396 </w:t>
            </w:r>
          </w:p>
        </w:tc>
      </w:tr>
      <w:tr>
        <w:trPr>
          <w:trHeight w:val="311" w:hRule="atLeast"/>
        </w:trPr>
        <w:tc>
          <w:tcPr>
            <w:tcW w:w="1385" w:type="dxa"/>
          </w:tcPr>
          <w:p>
            <w:pPr>
              <w:pStyle w:val="TableParagraph"/>
              <w:jc w:val="right"/>
              <w:rPr>
                <w:sz w:val="24"/>
              </w:rPr>
            </w:pPr>
            <w:r>
              <w:rPr>
                <w:sz w:val="24"/>
              </w:rPr>
              <w:t>33 </w:t>
            </w:r>
          </w:p>
        </w:tc>
        <w:tc>
          <w:tcPr>
            <w:tcW w:w="3688" w:type="dxa"/>
          </w:tcPr>
          <w:p>
            <w:pPr>
              <w:pStyle w:val="TableParagraph"/>
              <w:ind w:left="1283" w:right="1155"/>
              <w:rPr>
                <w:sz w:val="24"/>
              </w:rPr>
            </w:pPr>
            <w:r>
              <w:rPr>
                <w:sz w:val="24"/>
              </w:rPr>
              <w:t>华西证券 </w:t>
            </w:r>
          </w:p>
        </w:tc>
        <w:tc>
          <w:tcPr>
            <w:tcW w:w="3452" w:type="dxa"/>
          </w:tcPr>
          <w:p>
            <w:pPr>
              <w:pStyle w:val="TableParagraph"/>
              <w:ind w:left="439" w:right="312"/>
              <w:rPr>
                <w:sz w:val="24"/>
              </w:rPr>
            </w:pPr>
            <w:r>
              <w:rPr>
                <w:sz w:val="24"/>
              </w:rPr>
              <w:t>109,339 </w:t>
            </w:r>
          </w:p>
        </w:tc>
      </w:tr>
      <w:tr>
        <w:trPr>
          <w:trHeight w:val="313" w:hRule="atLeast"/>
        </w:trPr>
        <w:tc>
          <w:tcPr>
            <w:tcW w:w="1385" w:type="dxa"/>
          </w:tcPr>
          <w:p>
            <w:pPr>
              <w:pStyle w:val="TableParagraph"/>
              <w:spacing w:before="2"/>
              <w:jc w:val="right"/>
              <w:rPr>
                <w:sz w:val="24"/>
              </w:rPr>
            </w:pPr>
            <w:r>
              <w:rPr>
                <w:sz w:val="24"/>
              </w:rPr>
              <w:t>34 </w:t>
            </w:r>
          </w:p>
        </w:tc>
        <w:tc>
          <w:tcPr>
            <w:tcW w:w="3688" w:type="dxa"/>
          </w:tcPr>
          <w:p>
            <w:pPr>
              <w:pStyle w:val="TableParagraph"/>
              <w:spacing w:before="2"/>
              <w:ind w:left="1283" w:right="1155"/>
              <w:rPr>
                <w:sz w:val="24"/>
              </w:rPr>
            </w:pPr>
            <w:r>
              <w:rPr>
                <w:sz w:val="24"/>
              </w:rPr>
              <w:t>恒泰证券 </w:t>
            </w:r>
          </w:p>
        </w:tc>
        <w:tc>
          <w:tcPr>
            <w:tcW w:w="3452" w:type="dxa"/>
          </w:tcPr>
          <w:p>
            <w:pPr>
              <w:pStyle w:val="TableParagraph"/>
              <w:spacing w:before="2"/>
              <w:ind w:left="439" w:right="312"/>
              <w:rPr>
                <w:sz w:val="24"/>
              </w:rPr>
            </w:pPr>
            <w:r>
              <w:rPr>
                <w:sz w:val="24"/>
              </w:rPr>
              <w:t>106,256 </w:t>
            </w:r>
          </w:p>
        </w:tc>
      </w:tr>
      <w:tr>
        <w:trPr>
          <w:trHeight w:val="311" w:hRule="atLeast"/>
        </w:trPr>
        <w:tc>
          <w:tcPr>
            <w:tcW w:w="1385" w:type="dxa"/>
          </w:tcPr>
          <w:p>
            <w:pPr>
              <w:pStyle w:val="TableParagraph"/>
              <w:jc w:val="right"/>
              <w:rPr>
                <w:sz w:val="24"/>
              </w:rPr>
            </w:pPr>
            <w:r>
              <w:rPr>
                <w:sz w:val="24"/>
              </w:rPr>
              <w:t>35 </w:t>
            </w:r>
          </w:p>
        </w:tc>
        <w:tc>
          <w:tcPr>
            <w:tcW w:w="3688" w:type="dxa"/>
          </w:tcPr>
          <w:p>
            <w:pPr>
              <w:pStyle w:val="TableParagraph"/>
              <w:ind w:left="1283" w:right="1155"/>
              <w:rPr>
                <w:sz w:val="24"/>
              </w:rPr>
            </w:pPr>
            <w:r>
              <w:rPr>
                <w:sz w:val="24"/>
              </w:rPr>
              <w:t>华安证券 </w:t>
            </w:r>
          </w:p>
        </w:tc>
        <w:tc>
          <w:tcPr>
            <w:tcW w:w="3452" w:type="dxa"/>
          </w:tcPr>
          <w:p>
            <w:pPr>
              <w:pStyle w:val="TableParagraph"/>
              <w:ind w:left="439" w:right="312"/>
              <w:rPr>
                <w:sz w:val="24"/>
              </w:rPr>
            </w:pPr>
            <w:r>
              <w:rPr>
                <w:sz w:val="24"/>
              </w:rPr>
              <w:t>105,200 </w:t>
            </w:r>
          </w:p>
        </w:tc>
      </w:tr>
      <w:tr>
        <w:trPr>
          <w:trHeight w:val="311" w:hRule="atLeast"/>
        </w:trPr>
        <w:tc>
          <w:tcPr>
            <w:tcW w:w="1385" w:type="dxa"/>
          </w:tcPr>
          <w:p>
            <w:pPr>
              <w:pStyle w:val="TableParagraph"/>
              <w:jc w:val="right"/>
              <w:rPr>
                <w:sz w:val="24"/>
              </w:rPr>
            </w:pPr>
            <w:r>
              <w:rPr>
                <w:sz w:val="24"/>
              </w:rPr>
              <w:t>36 </w:t>
            </w:r>
          </w:p>
        </w:tc>
        <w:tc>
          <w:tcPr>
            <w:tcW w:w="3688" w:type="dxa"/>
          </w:tcPr>
          <w:p>
            <w:pPr>
              <w:pStyle w:val="TableParagraph"/>
              <w:ind w:left="1283" w:right="1155"/>
              <w:rPr>
                <w:sz w:val="24"/>
              </w:rPr>
            </w:pPr>
            <w:r>
              <w:rPr>
                <w:sz w:val="24"/>
              </w:rPr>
              <w:t>山西证券 </w:t>
            </w:r>
          </w:p>
        </w:tc>
        <w:tc>
          <w:tcPr>
            <w:tcW w:w="3452" w:type="dxa"/>
          </w:tcPr>
          <w:p>
            <w:pPr>
              <w:pStyle w:val="TableParagraph"/>
              <w:ind w:left="439" w:right="312"/>
              <w:rPr>
                <w:sz w:val="24"/>
              </w:rPr>
            </w:pPr>
            <w:r>
              <w:rPr>
                <w:sz w:val="24"/>
              </w:rPr>
              <w:t>104,724 </w:t>
            </w:r>
          </w:p>
        </w:tc>
      </w:tr>
      <w:tr>
        <w:trPr>
          <w:trHeight w:val="312" w:hRule="atLeast"/>
        </w:trPr>
        <w:tc>
          <w:tcPr>
            <w:tcW w:w="1385" w:type="dxa"/>
          </w:tcPr>
          <w:p>
            <w:pPr>
              <w:pStyle w:val="TableParagraph"/>
              <w:jc w:val="right"/>
              <w:rPr>
                <w:sz w:val="24"/>
              </w:rPr>
            </w:pPr>
            <w:r>
              <w:rPr>
                <w:sz w:val="24"/>
              </w:rPr>
              <w:t>37 </w:t>
            </w:r>
          </w:p>
        </w:tc>
        <w:tc>
          <w:tcPr>
            <w:tcW w:w="3688" w:type="dxa"/>
          </w:tcPr>
          <w:p>
            <w:pPr>
              <w:pStyle w:val="TableParagraph"/>
              <w:ind w:left="1283" w:right="1155"/>
              <w:rPr>
                <w:sz w:val="24"/>
              </w:rPr>
            </w:pPr>
            <w:r>
              <w:rPr>
                <w:sz w:val="24"/>
              </w:rPr>
              <w:t>方正证券 </w:t>
            </w:r>
          </w:p>
        </w:tc>
        <w:tc>
          <w:tcPr>
            <w:tcW w:w="3452" w:type="dxa"/>
          </w:tcPr>
          <w:p>
            <w:pPr>
              <w:pStyle w:val="TableParagraph"/>
              <w:ind w:left="439" w:right="312"/>
              <w:rPr>
                <w:sz w:val="24"/>
              </w:rPr>
            </w:pPr>
            <w:r>
              <w:rPr>
                <w:sz w:val="24"/>
              </w:rPr>
              <w:t>82,843 </w:t>
            </w:r>
          </w:p>
        </w:tc>
      </w:tr>
      <w:tr>
        <w:trPr>
          <w:trHeight w:val="311" w:hRule="atLeast"/>
        </w:trPr>
        <w:tc>
          <w:tcPr>
            <w:tcW w:w="1385" w:type="dxa"/>
          </w:tcPr>
          <w:p>
            <w:pPr>
              <w:pStyle w:val="TableParagraph"/>
              <w:jc w:val="right"/>
              <w:rPr>
                <w:sz w:val="24"/>
              </w:rPr>
            </w:pPr>
            <w:r>
              <w:rPr>
                <w:sz w:val="24"/>
              </w:rPr>
              <w:t>38 </w:t>
            </w:r>
          </w:p>
        </w:tc>
        <w:tc>
          <w:tcPr>
            <w:tcW w:w="3688" w:type="dxa"/>
          </w:tcPr>
          <w:p>
            <w:pPr>
              <w:pStyle w:val="TableParagraph"/>
              <w:ind w:left="1283" w:right="1155"/>
              <w:rPr>
                <w:sz w:val="24"/>
              </w:rPr>
            </w:pPr>
            <w:r>
              <w:rPr>
                <w:sz w:val="24"/>
              </w:rPr>
              <w:t>江海证券 </w:t>
            </w:r>
          </w:p>
        </w:tc>
        <w:tc>
          <w:tcPr>
            <w:tcW w:w="3452" w:type="dxa"/>
          </w:tcPr>
          <w:p>
            <w:pPr>
              <w:pStyle w:val="TableParagraph"/>
              <w:ind w:left="439" w:right="312"/>
              <w:rPr>
                <w:sz w:val="24"/>
              </w:rPr>
            </w:pPr>
            <w:r>
              <w:rPr>
                <w:sz w:val="24"/>
              </w:rPr>
              <w:t>80,122 </w:t>
            </w:r>
          </w:p>
        </w:tc>
      </w:tr>
      <w:tr>
        <w:trPr>
          <w:trHeight w:val="311" w:hRule="atLeast"/>
        </w:trPr>
        <w:tc>
          <w:tcPr>
            <w:tcW w:w="1385" w:type="dxa"/>
          </w:tcPr>
          <w:p>
            <w:pPr>
              <w:pStyle w:val="TableParagraph"/>
              <w:jc w:val="right"/>
              <w:rPr>
                <w:sz w:val="24"/>
              </w:rPr>
            </w:pPr>
            <w:r>
              <w:rPr>
                <w:sz w:val="24"/>
              </w:rPr>
              <w:t>39 </w:t>
            </w:r>
          </w:p>
        </w:tc>
        <w:tc>
          <w:tcPr>
            <w:tcW w:w="3688" w:type="dxa"/>
          </w:tcPr>
          <w:p>
            <w:pPr>
              <w:pStyle w:val="TableParagraph"/>
              <w:ind w:left="1283" w:right="1155"/>
              <w:rPr>
                <w:sz w:val="24"/>
              </w:rPr>
            </w:pPr>
            <w:r>
              <w:rPr>
                <w:sz w:val="24"/>
              </w:rPr>
              <w:t>中原证券 </w:t>
            </w:r>
          </w:p>
        </w:tc>
        <w:tc>
          <w:tcPr>
            <w:tcW w:w="3452" w:type="dxa"/>
          </w:tcPr>
          <w:p>
            <w:pPr>
              <w:pStyle w:val="TableParagraph"/>
              <w:ind w:left="439" w:right="312"/>
              <w:rPr>
                <w:sz w:val="24"/>
              </w:rPr>
            </w:pPr>
            <w:r>
              <w:rPr>
                <w:sz w:val="24"/>
              </w:rPr>
              <w:t>78,928 </w:t>
            </w:r>
          </w:p>
        </w:tc>
      </w:tr>
      <w:tr>
        <w:trPr>
          <w:trHeight w:val="313" w:hRule="atLeast"/>
        </w:trPr>
        <w:tc>
          <w:tcPr>
            <w:tcW w:w="1385" w:type="dxa"/>
          </w:tcPr>
          <w:p>
            <w:pPr>
              <w:pStyle w:val="TableParagraph"/>
              <w:spacing w:before="2"/>
              <w:jc w:val="right"/>
              <w:rPr>
                <w:sz w:val="24"/>
              </w:rPr>
            </w:pPr>
            <w:r>
              <w:rPr>
                <w:sz w:val="24"/>
              </w:rPr>
              <w:t>40 </w:t>
            </w:r>
          </w:p>
        </w:tc>
        <w:tc>
          <w:tcPr>
            <w:tcW w:w="3688" w:type="dxa"/>
          </w:tcPr>
          <w:p>
            <w:pPr>
              <w:pStyle w:val="TableParagraph"/>
              <w:spacing w:before="2"/>
              <w:ind w:left="1283" w:right="1155"/>
              <w:rPr>
                <w:sz w:val="24"/>
              </w:rPr>
            </w:pPr>
            <w:r>
              <w:rPr>
                <w:sz w:val="24"/>
              </w:rPr>
              <w:t>国盛证券 </w:t>
            </w:r>
          </w:p>
        </w:tc>
        <w:tc>
          <w:tcPr>
            <w:tcW w:w="3452" w:type="dxa"/>
          </w:tcPr>
          <w:p>
            <w:pPr>
              <w:pStyle w:val="TableParagraph"/>
              <w:spacing w:before="2"/>
              <w:ind w:left="439" w:right="312"/>
              <w:rPr>
                <w:sz w:val="24"/>
              </w:rPr>
            </w:pPr>
            <w:r>
              <w:rPr>
                <w:sz w:val="24"/>
              </w:rPr>
              <w:t>76,905 </w:t>
            </w:r>
          </w:p>
        </w:tc>
      </w:tr>
      <w:tr>
        <w:trPr>
          <w:trHeight w:val="311" w:hRule="atLeast"/>
        </w:trPr>
        <w:tc>
          <w:tcPr>
            <w:tcW w:w="1385" w:type="dxa"/>
          </w:tcPr>
          <w:p>
            <w:pPr>
              <w:pStyle w:val="TableParagraph"/>
              <w:jc w:val="right"/>
              <w:rPr>
                <w:sz w:val="24"/>
              </w:rPr>
            </w:pPr>
            <w:r>
              <w:rPr>
                <w:sz w:val="24"/>
              </w:rPr>
              <w:t>41 </w:t>
            </w:r>
          </w:p>
        </w:tc>
        <w:tc>
          <w:tcPr>
            <w:tcW w:w="3688" w:type="dxa"/>
          </w:tcPr>
          <w:p>
            <w:pPr>
              <w:pStyle w:val="TableParagraph"/>
              <w:ind w:left="1283" w:right="1155"/>
              <w:rPr>
                <w:sz w:val="24"/>
              </w:rPr>
            </w:pPr>
            <w:r>
              <w:rPr>
                <w:sz w:val="24"/>
              </w:rPr>
              <w:t>国海证券 </w:t>
            </w:r>
          </w:p>
        </w:tc>
        <w:tc>
          <w:tcPr>
            <w:tcW w:w="3452" w:type="dxa"/>
          </w:tcPr>
          <w:p>
            <w:pPr>
              <w:pStyle w:val="TableParagraph"/>
              <w:ind w:left="439" w:right="312"/>
              <w:rPr>
                <w:sz w:val="24"/>
              </w:rPr>
            </w:pPr>
            <w:r>
              <w:rPr>
                <w:sz w:val="24"/>
              </w:rPr>
              <w:t>74,765 </w:t>
            </w:r>
          </w:p>
        </w:tc>
      </w:tr>
      <w:tr>
        <w:trPr>
          <w:trHeight w:val="311" w:hRule="atLeast"/>
        </w:trPr>
        <w:tc>
          <w:tcPr>
            <w:tcW w:w="1385" w:type="dxa"/>
          </w:tcPr>
          <w:p>
            <w:pPr>
              <w:pStyle w:val="TableParagraph"/>
              <w:jc w:val="right"/>
              <w:rPr>
                <w:sz w:val="24"/>
              </w:rPr>
            </w:pPr>
            <w:r>
              <w:rPr>
                <w:sz w:val="24"/>
              </w:rPr>
              <w:t>42 </w:t>
            </w:r>
          </w:p>
        </w:tc>
        <w:tc>
          <w:tcPr>
            <w:tcW w:w="3688" w:type="dxa"/>
          </w:tcPr>
          <w:p>
            <w:pPr>
              <w:pStyle w:val="TableParagraph"/>
              <w:ind w:left="1283" w:right="1155"/>
              <w:rPr>
                <w:sz w:val="24"/>
              </w:rPr>
            </w:pPr>
            <w:r>
              <w:rPr>
                <w:sz w:val="24"/>
              </w:rPr>
              <w:t>第一创业 </w:t>
            </w:r>
          </w:p>
        </w:tc>
        <w:tc>
          <w:tcPr>
            <w:tcW w:w="3452" w:type="dxa"/>
          </w:tcPr>
          <w:p>
            <w:pPr>
              <w:pStyle w:val="TableParagraph"/>
              <w:ind w:left="439" w:right="312"/>
              <w:rPr>
                <w:sz w:val="24"/>
              </w:rPr>
            </w:pPr>
            <w:r>
              <w:rPr>
                <w:sz w:val="24"/>
              </w:rPr>
              <w:t>72,118 </w:t>
            </w:r>
          </w:p>
        </w:tc>
      </w:tr>
      <w:tr>
        <w:trPr>
          <w:trHeight w:val="311" w:hRule="atLeast"/>
        </w:trPr>
        <w:tc>
          <w:tcPr>
            <w:tcW w:w="1385" w:type="dxa"/>
          </w:tcPr>
          <w:p>
            <w:pPr>
              <w:pStyle w:val="TableParagraph"/>
              <w:jc w:val="right"/>
              <w:rPr>
                <w:sz w:val="24"/>
              </w:rPr>
            </w:pPr>
            <w:r>
              <w:rPr>
                <w:sz w:val="24"/>
              </w:rPr>
              <w:t>43 </w:t>
            </w:r>
          </w:p>
        </w:tc>
        <w:tc>
          <w:tcPr>
            <w:tcW w:w="3688" w:type="dxa"/>
          </w:tcPr>
          <w:p>
            <w:pPr>
              <w:pStyle w:val="TableParagraph"/>
              <w:ind w:left="1283" w:right="1155"/>
              <w:rPr>
                <w:sz w:val="24"/>
              </w:rPr>
            </w:pPr>
            <w:r>
              <w:rPr>
                <w:sz w:val="24"/>
              </w:rPr>
              <w:t>财达证券 </w:t>
            </w:r>
          </w:p>
        </w:tc>
        <w:tc>
          <w:tcPr>
            <w:tcW w:w="3452" w:type="dxa"/>
          </w:tcPr>
          <w:p>
            <w:pPr>
              <w:pStyle w:val="TableParagraph"/>
              <w:ind w:left="439" w:right="312"/>
              <w:rPr>
                <w:sz w:val="24"/>
              </w:rPr>
            </w:pPr>
            <w:r>
              <w:rPr>
                <w:sz w:val="24"/>
              </w:rPr>
              <w:t>64,949 </w:t>
            </w:r>
          </w:p>
        </w:tc>
      </w:tr>
      <w:tr>
        <w:trPr>
          <w:trHeight w:val="311" w:hRule="atLeast"/>
        </w:trPr>
        <w:tc>
          <w:tcPr>
            <w:tcW w:w="1385" w:type="dxa"/>
          </w:tcPr>
          <w:p>
            <w:pPr>
              <w:pStyle w:val="TableParagraph"/>
              <w:jc w:val="right"/>
              <w:rPr>
                <w:sz w:val="24"/>
              </w:rPr>
            </w:pPr>
            <w:r>
              <w:rPr>
                <w:sz w:val="24"/>
              </w:rPr>
              <w:t>44 </w:t>
            </w:r>
          </w:p>
        </w:tc>
        <w:tc>
          <w:tcPr>
            <w:tcW w:w="3688" w:type="dxa"/>
          </w:tcPr>
          <w:p>
            <w:pPr>
              <w:pStyle w:val="TableParagraph"/>
              <w:ind w:left="1283" w:right="1155"/>
              <w:rPr>
                <w:sz w:val="24"/>
              </w:rPr>
            </w:pPr>
            <w:r>
              <w:rPr>
                <w:sz w:val="24"/>
              </w:rPr>
              <w:t>国开证券 </w:t>
            </w:r>
          </w:p>
        </w:tc>
        <w:tc>
          <w:tcPr>
            <w:tcW w:w="3452" w:type="dxa"/>
          </w:tcPr>
          <w:p>
            <w:pPr>
              <w:pStyle w:val="TableParagraph"/>
              <w:ind w:left="439" w:right="312"/>
              <w:rPr>
                <w:sz w:val="24"/>
              </w:rPr>
            </w:pPr>
            <w:r>
              <w:rPr>
                <w:sz w:val="24"/>
              </w:rPr>
              <w:t>63,007 </w:t>
            </w:r>
          </w:p>
        </w:tc>
      </w:tr>
      <w:tr>
        <w:trPr>
          <w:trHeight w:val="311" w:hRule="atLeast"/>
        </w:trPr>
        <w:tc>
          <w:tcPr>
            <w:tcW w:w="1385" w:type="dxa"/>
          </w:tcPr>
          <w:p>
            <w:pPr>
              <w:pStyle w:val="TableParagraph"/>
              <w:jc w:val="right"/>
              <w:rPr>
                <w:sz w:val="24"/>
              </w:rPr>
            </w:pPr>
            <w:r>
              <w:rPr>
                <w:sz w:val="24"/>
              </w:rPr>
              <w:t>45 </w:t>
            </w:r>
          </w:p>
        </w:tc>
        <w:tc>
          <w:tcPr>
            <w:tcW w:w="3688" w:type="dxa"/>
          </w:tcPr>
          <w:p>
            <w:pPr>
              <w:pStyle w:val="TableParagraph"/>
              <w:ind w:left="1283" w:right="1155"/>
              <w:rPr>
                <w:sz w:val="24"/>
              </w:rPr>
            </w:pPr>
            <w:r>
              <w:rPr>
                <w:sz w:val="24"/>
              </w:rPr>
              <w:t>首创证券 </w:t>
            </w:r>
          </w:p>
        </w:tc>
        <w:tc>
          <w:tcPr>
            <w:tcW w:w="3452" w:type="dxa"/>
          </w:tcPr>
          <w:p>
            <w:pPr>
              <w:pStyle w:val="TableParagraph"/>
              <w:ind w:left="439" w:right="312"/>
              <w:rPr>
                <w:sz w:val="24"/>
              </w:rPr>
            </w:pPr>
            <w:r>
              <w:rPr>
                <w:sz w:val="24"/>
              </w:rPr>
              <w:t>58,558 </w:t>
            </w:r>
          </w:p>
        </w:tc>
      </w:tr>
      <w:tr>
        <w:trPr>
          <w:trHeight w:val="313" w:hRule="atLeast"/>
        </w:trPr>
        <w:tc>
          <w:tcPr>
            <w:tcW w:w="1385" w:type="dxa"/>
          </w:tcPr>
          <w:p>
            <w:pPr>
              <w:pStyle w:val="TableParagraph"/>
              <w:spacing w:before="2"/>
              <w:jc w:val="right"/>
              <w:rPr>
                <w:sz w:val="24"/>
              </w:rPr>
            </w:pPr>
            <w:r>
              <w:rPr>
                <w:sz w:val="24"/>
              </w:rPr>
              <w:t>46 </w:t>
            </w:r>
          </w:p>
        </w:tc>
        <w:tc>
          <w:tcPr>
            <w:tcW w:w="3688" w:type="dxa"/>
          </w:tcPr>
          <w:p>
            <w:pPr>
              <w:pStyle w:val="TableParagraph"/>
              <w:spacing w:before="2"/>
              <w:ind w:left="1283" w:right="1155"/>
              <w:rPr>
                <w:sz w:val="24"/>
              </w:rPr>
            </w:pPr>
            <w:r>
              <w:rPr>
                <w:sz w:val="24"/>
              </w:rPr>
              <w:t>华龙证券 </w:t>
            </w:r>
          </w:p>
        </w:tc>
        <w:tc>
          <w:tcPr>
            <w:tcW w:w="3452" w:type="dxa"/>
          </w:tcPr>
          <w:p>
            <w:pPr>
              <w:pStyle w:val="TableParagraph"/>
              <w:spacing w:before="2"/>
              <w:ind w:left="439" w:right="312"/>
              <w:rPr>
                <w:sz w:val="24"/>
              </w:rPr>
            </w:pPr>
            <w:r>
              <w:rPr>
                <w:sz w:val="24"/>
              </w:rPr>
              <w:t>50,262 </w:t>
            </w:r>
          </w:p>
        </w:tc>
      </w:tr>
      <w:tr>
        <w:trPr>
          <w:trHeight w:val="311" w:hRule="atLeast"/>
        </w:trPr>
        <w:tc>
          <w:tcPr>
            <w:tcW w:w="1385" w:type="dxa"/>
          </w:tcPr>
          <w:p>
            <w:pPr>
              <w:pStyle w:val="TableParagraph"/>
              <w:jc w:val="right"/>
              <w:rPr>
                <w:sz w:val="24"/>
              </w:rPr>
            </w:pPr>
            <w:r>
              <w:rPr>
                <w:sz w:val="24"/>
              </w:rPr>
              <w:t>47 </w:t>
            </w:r>
          </w:p>
        </w:tc>
        <w:tc>
          <w:tcPr>
            <w:tcW w:w="3688" w:type="dxa"/>
          </w:tcPr>
          <w:p>
            <w:pPr>
              <w:pStyle w:val="TableParagraph"/>
              <w:ind w:left="1283" w:right="1155"/>
              <w:rPr>
                <w:sz w:val="24"/>
              </w:rPr>
            </w:pPr>
            <w:r>
              <w:rPr>
                <w:sz w:val="24"/>
              </w:rPr>
              <w:t>国都证券 </w:t>
            </w:r>
          </w:p>
        </w:tc>
        <w:tc>
          <w:tcPr>
            <w:tcW w:w="3452" w:type="dxa"/>
          </w:tcPr>
          <w:p>
            <w:pPr>
              <w:pStyle w:val="TableParagraph"/>
              <w:ind w:left="439" w:right="312"/>
              <w:rPr>
                <w:sz w:val="24"/>
              </w:rPr>
            </w:pPr>
            <w:r>
              <w:rPr>
                <w:sz w:val="24"/>
              </w:rPr>
              <w:t>49,343 </w:t>
            </w:r>
          </w:p>
        </w:tc>
      </w:tr>
      <w:tr>
        <w:trPr>
          <w:trHeight w:val="311" w:hRule="atLeast"/>
        </w:trPr>
        <w:tc>
          <w:tcPr>
            <w:tcW w:w="1385" w:type="dxa"/>
          </w:tcPr>
          <w:p>
            <w:pPr>
              <w:pStyle w:val="TableParagraph"/>
              <w:jc w:val="right"/>
              <w:rPr>
                <w:sz w:val="24"/>
              </w:rPr>
            </w:pPr>
            <w:r>
              <w:rPr>
                <w:sz w:val="24"/>
              </w:rPr>
              <w:t>48 </w:t>
            </w:r>
          </w:p>
        </w:tc>
        <w:tc>
          <w:tcPr>
            <w:tcW w:w="3688" w:type="dxa"/>
          </w:tcPr>
          <w:p>
            <w:pPr>
              <w:pStyle w:val="TableParagraph"/>
              <w:ind w:left="1283" w:right="1155"/>
              <w:rPr>
                <w:sz w:val="24"/>
              </w:rPr>
            </w:pPr>
            <w:r>
              <w:rPr>
                <w:sz w:val="24"/>
              </w:rPr>
              <w:t>五矿证券 </w:t>
            </w:r>
          </w:p>
        </w:tc>
        <w:tc>
          <w:tcPr>
            <w:tcW w:w="3452" w:type="dxa"/>
          </w:tcPr>
          <w:p>
            <w:pPr>
              <w:pStyle w:val="TableParagraph"/>
              <w:ind w:left="439" w:right="312"/>
              <w:rPr>
                <w:sz w:val="24"/>
              </w:rPr>
            </w:pPr>
            <w:r>
              <w:rPr>
                <w:sz w:val="24"/>
              </w:rPr>
              <w:t>48,511 </w:t>
            </w:r>
          </w:p>
        </w:tc>
      </w:tr>
      <w:tr>
        <w:trPr>
          <w:trHeight w:val="312" w:hRule="atLeast"/>
        </w:trPr>
        <w:tc>
          <w:tcPr>
            <w:tcW w:w="1385" w:type="dxa"/>
          </w:tcPr>
          <w:p>
            <w:pPr>
              <w:pStyle w:val="TableParagraph"/>
              <w:jc w:val="right"/>
              <w:rPr>
                <w:sz w:val="24"/>
              </w:rPr>
            </w:pPr>
            <w:r>
              <w:rPr>
                <w:sz w:val="24"/>
              </w:rPr>
              <w:t>49 </w:t>
            </w:r>
          </w:p>
        </w:tc>
        <w:tc>
          <w:tcPr>
            <w:tcW w:w="3688" w:type="dxa"/>
          </w:tcPr>
          <w:p>
            <w:pPr>
              <w:pStyle w:val="TableParagraph"/>
              <w:ind w:left="1283" w:right="1155"/>
              <w:rPr>
                <w:sz w:val="24"/>
              </w:rPr>
            </w:pPr>
            <w:r>
              <w:rPr>
                <w:sz w:val="24"/>
              </w:rPr>
              <w:t>东海证券 </w:t>
            </w:r>
          </w:p>
        </w:tc>
        <w:tc>
          <w:tcPr>
            <w:tcW w:w="3452" w:type="dxa"/>
          </w:tcPr>
          <w:p>
            <w:pPr>
              <w:pStyle w:val="TableParagraph"/>
              <w:ind w:left="439" w:right="312"/>
              <w:rPr>
                <w:sz w:val="24"/>
              </w:rPr>
            </w:pPr>
            <w:r>
              <w:rPr>
                <w:sz w:val="24"/>
              </w:rPr>
              <w:t>47,454 </w:t>
            </w:r>
          </w:p>
        </w:tc>
      </w:tr>
      <w:tr>
        <w:trPr>
          <w:trHeight w:val="311" w:hRule="atLeast"/>
        </w:trPr>
        <w:tc>
          <w:tcPr>
            <w:tcW w:w="1385" w:type="dxa"/>
          </w:tcPr>
          <w:p>
            <w:pPr>
              <w:pStyle w:val="TableParagraph"/>
              <w:jc w:val="right"/>
              <w:rPr>
                <w:sz w:val="24"/>
              </w:rPr>
            </w:pPr>
            <w:r>
              <w:rPr>
                <w:sz w:val="24"/>
              </w:rPr>
              <w:t>50 </w:t>
            </w:r>
          </w:p>
        </w:tc>
        <w:tc>
          <w:tcPr>
            <w:tcW w:w="3688" w:type="dxa"/>
          </w:tcPr>
          <w:p>
            <w:pPr>
              <w:pStyle w:val="TableParagraph"/>
              <w:ind w:left="1283" w:right="1155"/>
              <w:rPr>
                <w:sz w:val="24"/>
              </w:rPr>
            </w:pPr>
            <w:r>
              <w:rPr>
                <w:sz w:val="24"/>
              </w:rPr>
              <w:t>联储证券 </w:t>
            </w:r>
          </w:p>
        </w:tc>
        <w:tc>
          <w:tcPr>
            <w:tcW w:w="3452" w:type="dxa"/>
          </w:tcPr>
          <w:p>
            <w:pPr>
              <w:pStyle w:val="TableParagraph"/>
              <w:ind w:left="439" w:right="312"/>
              <w:rPr>
                <w:sz w:val="24"/>
              </w:rPr>
            </w:pPr>
            <w:r>
              <w:rPr>
                <w:sz w:val="24"/>
              </w:rPr>
              <w:t>47,352 </w:t>
            </w:r>
          </w:p>
        </w:tc>
      </w:tr>
      <w:tr>
        <w:trPr>
          <w:trHeight w:val="311" w:hRule="atLeast"/>
        </w:trPr>
        <w:tc>
          <w:tcPr>
            <w:tcW w:w="1385" w:type="dxa"/>
          </w:tcPr>
          <w:p>
            <w:pPr>
              <w:pStyle w:val="TableParagraph"/>
              <w:jc w:val="right"/>
              <w:rPr>
                <w:sz w:val="24"/>
              </w:rPr>
            </w:pPr>
            <w:r>
              <w:rPr>
                <w:sz w:val="24"/>
              </w:rPr>
              <w:t>51 </w:t>
            </w:r>
          </w:p>
        </w:tc>
        <w:tc>
          <w:tcPr>
            <w:tcW w:w="3688" w:type="dxa"/>
          </w:tcPr>
          <w:p>
            <w:pPr>
              <w:pStyle w:val="TableParagraph"/>
              <w:ind w:left="1283" w:right="1155"/>
              <w:rPr>
                <w:sz w:val="24"/>
              </w:rPr>
            </w:pPr>
            <w:r>
              <w:rPr>
                <w:sz w:val="24"/>
              </w:rPr>
              <w:t>万和证券 </w:t>
            </w:r>
          </w:p>
        </w:tc>
        <w:tc>
          <w:tcPr>
            <w:tcW w:w="3452" w:type="dxa"/>
          </w:tcPr>
          <w:p>
            <w:pPr>
              <w:pStyle w:val="TableParagraph"/>
              <w:ind w:left="439" w:right="312"/>
              <w:rPr>
                <w:sz w:val="24"/>
              </w:rPr>
            </w:pPr>
            <w:r>
              <w:rPr>
                <w:sz w:val="24"/>
              </w:rPr>
              <w:t>45,772 </w:t>
            </w:r>
          </w:p>
        </w:tc>
      </w:tr>
      <w:tr>
        <w:trPr>
          <w:trHeight w:val="313" w:hRule="atLeast"/>
        </w:trPr>
        <w:tc>
          <w:tcPr>
            <w:tcW w:w="1385" w:type="dxa"/>
          </w:tcPr>
          <w:p>
            <w:pPr>
              <w:pStyle w:val="TableParagraph"/>
              <w:spacing w:before="2"/>
              <w:jc w:val="right"/>
              <w:rPr>
                <w:sz w:val="24"/>
              </w:rPr>
            </w:pPr>
            <w:r>
              <w:rPr>
                <w:sz w:val="24"/>
              </w:rPr>
              <w:t>52 </w:t>
            </w:r>
          </w:p>
        </w:tc>
        <w:tc>
          <w:tcPr>
            <w:tcW w:w="3688" w:type="dxa"/>
          </w:tcPr>
          <w:p>
            <w:pPr>
              <w:pStyle w:val="TableParagraph"/>
              <w:spacing w:before="2"/>
              <w:ind w:left="1283" w:right="1155"/>
              <w:rPr>
                <w:sz w:val="24"/>
              </w:rPr>
            </w:pPr>
            <w:r>
              <w:rPr>
                <w:sz w:val="24"/>
              </w:rPr>
              <w:t>国融证券 </w:t>
            </w:r>
          </w:p>
        </w:tc>
        <w:tc>
          <w:tcPr>
            <w:tcW w:w="3452" w:type="dxa"/>
          </w:tcPr>
          <w:p>
            <w:pPr>
              <w:pStyle w:val="TableParagraph"/>
              <w:spacing w:before="2"/>
              <w:ind w:left="439" w:right="312"/>
              <w:rPr>
                <w:sz w:val="24"/>
              </w:rPr>
            </w:pPr>
            <w:r>
              <w:rPr>
                <w:sz w:val="24"/>
              </w:rPr>
              <w:t>45,419 </w:t>
            </w:r>
          </w:p>
        </w:tc>
      </w:tr>
      <w:tr>
        <w:trPr>
          <w:trHeight w:val="311" w:hRule="atLeast"/>
        </w:trPr>
        <w:tc>
          <w:tcPr>
            <w:tcW w:w="1385" w:type="dxa"/>
          </w:tcPr>
          <w:p>
            <w:pPr>
              <w:pStyle w:val="TableParagraph"/>
              <w:jc w:val="right"/>
              <w:rPr>
                <w:sz w:val="24"/>
              </w:rPr>
            </w:pPr>
            <w:r>
              <w:rPr>
                <w:sz w:val="24"/>
              </w:rPr>
              <w:t>53 </w:t>
            </w:r>
          </w:p>
        </w:tc>
        <w:tc>
          <w:tcPr>
            <w:tcW w:w="3688" w:type="dxa"/>
          </w:tcPr>
          <w:p>
            <w:pPr>
              <w:pStyle w:val="TableParagraph"/>
              <w:ind w:left="1283" w:right="1155"/>
              <w:rPr>
                <w:sz w:val="24"/>
              </w:rPr>
            </w:pPr>
            <w:r>
              <w:rPr>
                <w:sz w:val="24"/>
              </w:rPr>
              <w:t>湘财证券 </w:t>
            </w:r>
          </w:p>
        </w:tc>
        <w:tc>
          <w:tcPr>
            <w:tcW w:w="3452" w:type="dxa"/>
          </w:tcPr>
          <w:p>
            <w:pPr>
              <w:pStyle w:val="TableParagraph"/>
              <w:ind w:left="439" w:right="312"/>
              <w:rPr>
                <w:sz w:val="24"/>
              </w:rPr>
            </w:pPr>
            <w:r>
              <w:rPr>
                <w:sz w:val="24"/>
              </w:rPr>
              <w:t>45,321 </w:t>
            </w:r>
          </w:p>
        </w:tc>
      </w:tr>
      <w:tr>
        <w:trPr>
          <w:trHeight w:val="311" w:hRule="atLeast"/>
        </w:trPr>
        <w:tc>
          <w:tcPr>
            <w:tcW w:w="1385" w:type="dxa"/>
          </w:tcPr>
          <w:p>
            <w:pPr>
              <w:pStyle w:val="TableParagraph"/>
              <w:jc w:val="right"/>
              <w:rPr>
                <w:sz w:val="24"/>
              </w:rPr>
            </w:pPr>
            <w:r>
              <w:rPr>
                <w:sz w:val="24"/>
              </w:rPr>
              <w:t>54 </w:t>
            </w:r>
          </w:p>
        </w:tc>
        <w:tc>
          <w:tcPr>
            <w:tcW w:w="3688" w:type="dxa"/>
          </w:tcPr>
          <w:p>
            <w:pPr>
              <w:pStyle w:val="TableParagraph"/>
              <w:ind w:left="1283" w:right="1155"/>
              <w:rPr>
                <w:sz w:val="24"/>
              </w:rPr>
            </w:pPr>
            <w:r>
              <w:rPr>
                <w:sz w:val="24"/>
              </w:rPr>
              <w:t>新时代证券 </w:t>
            </w:r>
          </w:p>
        </w:tc>
        <w:tc>
          <w:tcPr>
            <w:tcW w:w="3452" w:type="dxa"/>
          </w:tcPr>
          <w:p>
            <w:pPr>
              <w:pStyle w:val="TableParagraph"/>
              <w:ind w:left="439" w:right="312"/>
              <w:rPr>
                <w:sz w:val="24"/>
              </w:rPr>
            </w:pPr>
            <w:r>
              <w:rPr>
                <w:sz w:val="24"/>
              </w:rPr>
              <w:t>44,572 </w:t>
            </w:r>
          </w:p>
        </w:tc>
      </w:tr>
      <w:tr>
        <w:trPr>
          <w:trHeight w:val="311" w:hRule="atLeast"/>
        </w:trPr>
        <w:tc>
          <w:tcPr>
            <w:tcW w:w="1385" w:type="dxa"/>
          </w:tcPr>
          <w:p>
            <w:pPr>
              <w:pStyle w:val="TableParagraph"/>
              <w:jc w:val="right"/>
              <w:rPr>
                <w:sz w:val="24"/>
              </w:rPr>
            </w:pPr>
            <w:r>
              <w:rPr>
                <w:sz w:val="24"/>
              </w:rPr>
              <w:t>55 </w:t>
            </w:r>
          </w:p>
        </w:tc>
        <w:tc>
          <w:tcPr>
            <w:tcW w:w="3688" w:type="dxa"/>
          </w:tcPr>
          <w:p>
            <w:pPr>
              <w:pStyle w:val="TableParagraph"/>
              <w:ind w:left="1283" w:right="1155"/>
              <w:rPr>
                <w:sz w:val="24"/>
              </w:rPr>
            </w:pPr>
            <w:r>
              <w:rPr>
                <w:sz w:val="24"/>
              </w:rPr>
              <w:t>国联证券 </w:t>
            </w:r>
          </w:p>
        </w:tc>
        <w:tc>
          <w:tcPr>
            <w:tcW w:w="3452" w:type="dxa"/>
          </w:tcPr>
          <w:p>
            <w:pPr>
              <w:pStyle w:val="TableParagraph"/>
              <w:ind w:left="439" w:right="312"/>
              <w:rPr>
                <w:sz w:val="24"/>
              </w:rPr>
            </w:pPr>
            <w:r>
              <w:rPr>
                <w:sz w:val="24"/>
              </w:rPr>
              <w:t>43,778 </w:t>
            </w:r>
          </w:p>
        </w:tc>
      </w:tr>
    </w:tbl>
    <w:p>
      <w:pPr>
        <w:spacing w:after="0"/>
        <w:rPr>
          <w:sz w:val="24"/>
        </w:rPr>
        <w:sectPr>
          <w:pgSz w:w="11910" w:h="16840"/>
          <w:pgMar w:header="0" w:footer="1122" w:top="1420" w:bottom="132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3688"/>
        <w:gridCol w:w="3452"/>
      </w:tblGrid>
      <w:tr>
        <w:trPr>
          <w:trHeight w:val="311" w:hRule="atLeast"/>
        </w:trPr>
        <w:tc>
          <w:tcPr>
            <w:tcW w:w="1385" w:type="dxa"/>
          </w:tcPr>
          <w:p>
            <w:pPr>
              <w:pStyle w:val="TableParagraph"/>
              <w:jc w:val="right"/>
              <w:rPr>
                <w:sz w:val="24"/>
              </w:rPr>
            </w:pPr>
            <w:r>
              <w:rPr>
                <w:sz w:val="24"/>
              </w:rPr>
              <w:t>56 </w:t>
            </w:r>
          </w:p>
        </w:tc>
        <w:tc>
          <w:tcPr>
            <w:tcW w:w="3688" w:type="dxa"/>
          </w:tcPr>
          <w:p>
            <w:pPr>
              <w:pStyle w:val="TableParagraph"/>
              <w:ind w:right="1232"/>
              <w:jc w:val="right"/>
              <w:rPr>
                <w:sz w:val="24"/>
              </w:rPr>
            </w:pPr>
            <w:r>
              <w:rPr>
                <w:sz w:val="24"/>
              </w:rPr>
              <w:t>申港证券 </w:t>
            </w:r>
          </w:p>
        </w:tc>
        <w:tc>
          <w:tcPr>
            <w:tcW w:w="3452" w:type="dxa"/>
          </w:tcPr>
          <w:p>
            <w:pPr>
              <w:pStyle w:val="TableParagraph"/>
              <w:ind w:left="1364" w:right="0"/>
              <w:jc w:val="left"/>
              <w:rPr>
                <w:sz w:val="24"/>
              </w:rPr>
            </w:pPr>
            <w:r>
              <w:rPr>
                <w:sz w:val="24"/>
              </w:rPr>
              <w:t>42,519 </w:t>
            </w:r>
          </w:p>
        </w:tc>
      </w:tr>
      <w:tr>
        <w:trPr>
          <w:trHeight w:val="312" w:hRule="atLeast"/>
        </w:trPr>
        <w:tc>
          <w:tcPr>
            <w:tcW w:w="1385" w:type="dxa"/>
          </w:tcPr>
          <w:p>
            <w:pPr>
              <w:pStyle w:val="TableParagraph"/>
              <w:jc w:val="right"/>
              <w:rPr>
                <w:sz w:val="24"/>
              </w:rPr>
            </w:pPr>
            <w:r>
              <w:rPr>
                <w:sz w:val="24"/>
              </w:rPr>
              <w:t>60 </w:t>
            </w:r>
          </w:p>
        </w:tc>
        <w:tc>
          <w:tcPr>
            <w:tcW w:w="3688" w:type="dxa"/>
          </w:tcPr>
          <w:p>
            <w:pPr>
              <w:pStyle w:val="TableParagraph"/>
              <w:ind w:right="1232"/>
              <w:jc w:val="right"/>
              <w:rPr>
                <w:sz w:val="24"/>
              </w:rPr>
            </w:pPr>
            <w:r>
              <w:rPr>
                <w:sz w:val="24"/>
              </w:rPr>
              <w:t>华金证券 </w:t>
            </w:r>
          </w:p>
        </w:tc>
        <w:tc>
          <w:tcPr>
            <w:tcW w:w="3452" w:type="dxa"/>
          </w:tcPr>
          <w:p>
            <w:pPr>
              <w:pStyle w:val="TableParagraph"/>
              <w:ind w:left="1364" w:right="0"/>
              <w:jc w:val="left"/>
              <w:rPr>
                <w:sz w:val="24"/>
              </w:rPr>
            </w:pPr>
            <w:r>
              <w:rPr>
                <w:sz w:val="24"/>
              </w:rPr>
              <w:t>41,804 </w:t>
            </w:r>
          </w:p>
        </w:tc>
      </w:tr>
      <w:tr>
        <w:trPr>
          <w:trHeight w:val="311" w:hRule="atLeast"/>
        </w:trPr>
        <w:tc>
          <w:tcPr>
            <w:tcW w:w="1385" w:type="dxa"/>
          </w:tcPr>
          <w:p>
            <w:pPr>
              <w:pStyle w:val="TableParagraph"/>
              <w:jc w:val="right"/>
              <w:rPr>
                <w:sz w:val="24"/>
              </w:rPr>
            </w:pPr>
            <w:r>
              <w:rPr>
                <w:sz w:val="24"/>
              </w:rPr>
              <w:t>57 </w:t>
            </w:r>
          </w:p>
        </w:tc>
        <w:tc>
          <w:tcPr>
            <w:tcW w:w="3688" w:type="dxa"/>
          </w:tcPr>
          <w:p>
            <w:pPr>
              <w:pStyle w:val="TableParagraph"/>
              <w:ind w:right="1232"/>
              <w:jc w:val="right"/>
              <w:rPr>
                <w:sz w:val="24"/>
              </w:rPr>
            </w:pPr>
            <w:r>
              <w:rPr>
                <w:sz w:val="24"/>
              </w:rPr>
              <w:t>东兴证券 </w:t>
            </w:r>
          </w:p>
        </w:tc>
        <w:tc>
          <w:tcPr>
            <w:tcW w:w="3452" w:type="dxa"/>
          </w:tcPr>
          <w:p>
            <w:pPr>
              <w:pStyle w:val="TableParagraph"/>
              <w:ind w:left="1364" w:right="0"/>
              <w:jc w:val="left"/>
              <w:rPr>
                <w:sz w:val="24"/>
              </w:rPr>
            </w:pPr>
            <w:r>
              <w:rPr>
                <w:sz w:val="24"/>
              </w:rPr>
              <w:t>41,767 </w:t>
            </w:r>
          </w:p>
        </w:tc>
      </w:tr>
      <w:tr>
        <w:trPr>
          <w:trHeight w:val="313" w:hRule="atLeast"/>
        </w:trPr>
        <w:tc>
          <w:tcPr>
            <w:tcW w:w="1385" w:type="dxa"/>
          </w:tcPr>
          <w:p>
            <w:pPr>
              <w:pStyle w:val="TableParagraph"/>
              <w:spacing w:before="2"/>
              <w:jc w:val="right"/>
              <w:rPr>
                <w:sz w:val="24"/>
              </w:rPr>
            </w:pPr>
            <w:r>
              <w:rPr>
                <w:sz w:val="24"/>
              </w:rPr>
              <w:t>58 </w:t>
            </w:r>
          </w:p>
        </w:tc>
        <w:tc>
          <w:tcPr>
            <w:tcW w:w="3688" w:type="dxa"/>
          </w:tcPr>
          <w:p>
            <w:pPr>
              <w:pStyle w:val="TableParagraph"/>
              <w:spacing w:before="2"/>
              <w:ind w:right="1232"/>
              <w:jc w:val="right"/>
              <w:rPr>
                <w:sz w:val="24"/>
              </w:rPr>
            </w:pPr>
            <w:r>
              <w:rPr>
                <w:sz w:val="24"/>
              </w:rPr>
              <w:t>中银证券 </w:t>
            </w:r>
          </w:p>
        </w:tc>
        <w:tc>
          <w:tcPr>
            <w:tcW w:w="3452" w:type="dxa"/>
          </w:tcPr>
          <w:p>
            <w:pPr>
              <w:pStyle w:val="TableParagraph"/>
              <w:spacing w:before="2"/>
              <w:ind w:left="1364" w:right="0"/>
              <w:jc w:val="left"/>
              <w:rPr>
                <w:sz w:val="24"/>
              </w:rPr>
            </w:pPr>
            <w:r>
              <w:rPr>
                <w:sz w:val="24"/>
              </w:rPr>
              <w:t>40,903 </w:t>
            </w:r>
          </w:p>
        </w:tc>
      </w:tr>
      <w:tr>
        <w:trPr>
          <w:trHeight w:val="311" w:hRule="atLeast"/>
        </w:trPr>
        <w:tc>
          <w:tcPr>
            <w:tcW w:w="1385" w:type="dxa"/>
          </w:tcPr>
          <w:p>
            <w:pPr>
              <w:pStyle w:val="TableParagraph"/>
              <w:jc w:val="right"/>
              <w:rPr>
                <w:sz w:val="24"/>
              </w:rPr>
            </w:pPr>
            <w:r>
              <w:rPr>
                <w:sz w:val="24"/>
              </w:rPr>
              <w:t>59 </w:t>
            </w:r>
          </w:p>
        </w:tc>
        <w:tc>
          <w:tcPr>
            <w:tcW w:w="3688" w:type="dxa"/>
          </w:tcPr>
          <w:p>
            <w:pPr>
              <w:pStyle w:val="TableParagraph"/>
              <w:ind w:right="1232"/>
              <w:jc w:val="right"/>
              <w:rPr>
                <w:sz w:val="24"/>
              </w:rPr>
            </w:pPr>
            <w:r>
              <w:rPr>
                <w:sz w:val="24"/>
              </w:rPr>
              <w:t>华福证券 </w:t>
            </w:r>
          </w:p>
        </w:tc>
        <w:tc>
          <w:tcPr>
            <w:tcW w:w="3452" w:type="dxa"/>
          </w:tcPr>
          <w:p>
            <w:pPr>
              <w:pStyle w:val="TableParagraph"/>
              <w:ind w:left="1364" w:right="0"/>
              <w:jc w:val="left"/>
              <w:rPr>
                <w:sz w:val="24"/>
              </w:rPr>
            </w:pPr>
            <w:r>
              <w:rPr>
                <w:sz w:val="24"/>
              </w:rPr>
              <w:t>40,853 </w:t>
            </w:r>
          </w:p>
        </w:tc>
      </w:tr>
      <w:tr>
        <w:trPr>
          <w:trHeight w:val="311" w:hRule="atLeast"/>
        </w:trPr>
        <w:tc>
          <w:tcPr>
            <w:tcW w:w="1385" w:type="dxa"/>
          </w:tcPr>
          <w:p>
            <w:pPr>
              <w:pStyle w:val="TableParagraph"/>
              <w:jc w:val="right"/>
              <w:rPr>
                <w:sz w:val="24"/>
              </w:rPr>
            </w:pPr>
            <w:r>
              <w:rPr>
                <w:sz w:val="24"/>
              </w:rPr>
              <w:t>61 </w:t>
            </w:r>
          </w:p>
        </w:tc>
        <w:tc>
          <w:tcPr>
            <w:tcW w:w="3688" w:type="dxa"/>
          </w:tcPr>
          <w:p>
            <w:pPr>
              <w:pStyle w:val="TableParagraph"/>
              <w:ind w:right="1232"/>
              <w:jc w:val="right"/>
              <w:rPr>
                <w:sz w:val="24"/>
              </w:rPr>
            </w:pPr>
            <w:r>
              <w:rPr>
                <w:sz w:val="24"/>
              </w:rPr>
              <w:t>信达证券 </w:t>
            </w:r>
          </w:p>
        </w:tc>
        <w:tc>
          <w:tcPr>
            <w:tcW w:w="3452" w:type="dxa"/>
          </w:tcPr>
          <w:p>
            <w:pPr>
              <w:pStyle w:val="TableParagraph"/>
              <w:ind w:left="1364" w:right="0"/>
              <w:jc w:val="left"/>
              <w:rPr>
                <w:sz w:val="24"/>
              </w:rPr>
            </w:pPr>
            <w:r>
              <w:rPr>
                <w:sz w:val="24"/>
              </w:rPr>
              <w:t>38,625 </w:t>
            </w:r>
          </w:p>
        </w:tc>
      </w:tr>
      <w:tr>
        <w:trPr>
          <w:trHeight w:val="311" w:hRule="atLeast"/>
        </w:trPr>
        <w:tc>
          <w:tcPr>
            <w:tcW w:w="1385" w:type="dxa"/>
          </w:tcPr>
          <w:p>
            <w:pPr>
              <w:pStyle w:val="TableParagraph"/>
              <w:jc w:val="right"/>
              <w:rPr>
                <w:sz w:val="24"/>
              </w:rPr>
            </w:pPr>
            <w:r>
              <w:rPr>
                <w:sz w:val="24"/>
              </w:rPr>
              <w:t>62 </w:t>
            </w:r>
          </w:p>
        </w:tc>
        <w:tc>
          <w:tcPr>
            <w:tcW w:w="3688" w:type="dxa"/>
          </w:tcPr>
          <w:p>
            <w:pPr>
              <w:pStyle w:val="TableParagraph"/>
              <w:ind w:right="1232"/>
              <w:jc w:val="right"/>
              <w:rPr>
                <w:sz w:val="24"/>
              </w:rPr>
            </w:pPr>
            <w:r>
              <w:rPr>
                <w:sz w:val="24"/>
              </w:rPr>
              <w:t>德邦证券 </w:t>
            </w:r>
          </w:p>
        </w:tc>
        <w:tc>
          <w:tcPr>
            <w:tcW w:w="3452" w:type="dxa"/>
          </w:tcPr>
          <w:p>
            <w:pPr>
              <w:pStyle w:val="TableParagraph"/>
              <w:ind w:left="1364" w:right="0"/>
              <w:jc w:val="left"/>
              <w:rPr>
                <w:sz w:val="24"/>
              </w:rPr>
            </w:pPr>
            <w:r>
              <w:rPr>
                <w:sz w:val="24"/>
              </w:rPr>
              <w:t>37,905 </w:t>
            </w:r>
          </w:p>
        </w:tc>
      </w:tr>
      <w:tr>
        <w:trPr>
          <w:trHeight w:val="311" w:hRule="atLeast"/>
        </w:trPr>
        <w:tc>
          <w:tcPr>
            <w:tcW w:w="1385" w:type="dxa"/>
          </w:tcPr>
          <w:p>
            <w:pPr>
              <w:pStyle w:val="TableParagraph"/>
              <w:jc w:val="right"/>
              <w:rPr>
                <w:sz w:val="24"/>
              </w:rPr>
            </w:pPr>
            <w:r>
              <w:rPr>
                <w:sz w:val="24"/>
              </w:rPr>
              <w:t>63 </w:t>
            </w:r>
          </w:p>
        </w:tc>
        <w:tc>
          <w:tcPr>
            <w:tcW w:w="3688" w:type="dxa"/>
          </w:tcPr>
          <w:p>
            <w:pPr>
              <w:pStyle w:val="TableParagraph"/>
              <w:ind w:right="1232"/>
              <w:jc w:val="right"/>
              <w:rPr>
                <w:sz w:val="24"/>
              </w:rPr>
            </w:pPr>
            <w:r>
              <w:rPr>
                <w:sz w:val="24"/>
              </w:rPr>
              <w:t>华林证券 </w:t>
            </w:r>
          </w:p>
        </w:tc>
        <w:tc>
          <w:tcPr>
            <w:tcW w:w="3452" w:type="dxa"/>
          </w:tcPr>
          <w:p>
            <w:pPr>
              <w:pStyle w:val="TableParagraph"/>
              <w:ind w:left="1364" w:right="0"/>
              <w:jc w:val="left"/>
              <w:rPr>
                <w:sz w:val="24"/>
              </w:rPr>
            </w:pPr>
            <w:r>
              <w:rPr>
                <w:sz w:val="24"/>
              </w:rPr>
              <w:t>32,589 </w:t>
            </w:r>
          </w:p>
        </w:tc>
      </w:tr>
      <w:tr>
        <w:trPr>
          <w:trHeight w:val="311" w:hRule="atLeast"/>
        </w:trPr>
        <w:tc>
          <w:tcPr>
            <w:tcW w:w="1385" w:type="dxa"/>
          </w:tcPr>
          <w:p>
            <w:pPr>
              <w:pStyle w:val="TableParagraph"/>
              <w:jc w:val="right"/>
              <w:rPr>
                <w:sz w:val="24"/>
              </w:rPr>
            </w:pPr>
            <w:r>
              <w:rPr>
                <w:sz w:val="24"/>
              </w:rPr>
              <w:t>64 </w:t>
            </w:r>
          </w:p>
        </w:tc>
        <w:tc>
          <w:tcPr>
            <w:tcW w:w="3688" w:type="dxa"/>
          </w:tcPr>
          <w:p>
            <w:pPr>
              <w:pStyle w:val="TableParagraph"/>
              <w:ind w:right="1232"/>
              <w:jc w:val="right"/>
              <w:rPr>
                <w:sz w:val="24"/>
              </w:rPr>
            </w:pPr>
            <w:r>
              <w:rPr>
                <w:sz w:val="24"/>
              </w:rPr>
              <w:t>财信证券 </w:t>
            </w:r>
          </w:p>
        </w:tc>
        <w:tc>
          <w:tcPr>
            <w:tcW w:w="3452" w:type="dxa"/>
          </w:tcPr>
          <w:p>
            <w:pPr>
              <w:pStyle w:val="TableParagraph"/>
              <w:ind w:left="1364" w:right="0"/>
              <w:jc w:val="left"/>
              <w:rPr>
                <w:sz w:val="24"/>
              </w:rPr>
            </w:pPr>
            <w:r>
              <w:rPr>
                <w:sz w:val="24"/>
              </w:rPr>
              <w:t>32,526 </w:t>
            </w:r>
          </w:p>
        </w:tc>
      </w:tr>
      <w:tr>
        <w:trPr>
          <w:trHeight w:val="314" w:hRule="atLeast"/>
        </w:trPr>
        <w:tc>
          <w:tcPr>
            <w:tcW w:w="1385" w:type="dxa"/>
          </w:tcPr>
          <w:p>
            <w:pPr>
              <w:pStyle w:val="TableParagraph"/>
              <w:spacing w:before="2"/>
              <w:jc w:val="right"/>
              <w:rPr>
                <w:sz w:val="24"/>
              </w:rPr>
            </w:pPr>
            <w:r>
              <w:rPr>
                <w:sz w:val="24"/>
              </w:rPr>
              <w:t>65 </w:t>
            </w:r>
          </w:p>
        </w:tc>
        <w:tc>
          <w:tcPr>
            <w:tcW w:w="3688" w:type="dxa"/>
          </w:tcPr>
          <w:p>
            <w:pPr>
              <w:pStyle w:val="TableParagraph"/>
              <w:spacing w:before="2"/>
              <w:ind w:right="1232"/>
              <w:jc w:val="right"/>
              <w:rPr>
                <w:sz w:val="24"/>
              </w:rPr>
            </w:pPr>
            <w:r>
              <w:rPr>
                <w:sz w:val="24"/>
              </w:rPr>
              <w:t>华鑫证券 </w:t>
            </w:r>
          </w:p>
        </w:tc>
        <w:tc>
          <w:tcPr>
            <w:tcW w:w="3452" w:type="dxa"/>
          </w:tcPr>
          <w:p>
            <w:pPr>
              <w:pStyle w:val="TableParagraph"/>
              <w:spacing w:before="2"/>
              <w:ind w:left="1364" w:right="0"/>
              <w:jc w:val="left"/>
              <w:rPr>
                <w:sz w:val="24"/>
              </w:rPr>
            </w:pPr>
            <w:r>
              <w:rPr>
                <w:sz w:val="24"/>
              </w:rPr>
              <w:t>31,016 </w:t>
            </w:r>
          </w:p>
        </w:tc>
      </w:tr>
      <w:tr>
        <w:trPr>
          <w:trHeight w:val="311" w:hRule="atLeast"/>
        </w:trPr>
        <w:tc>
          <w:tcPr>
            <w:tcW w:w="1385" w:type="dxa"/>
          </w:tcPr>
          <w:p>
            <w:pPr>
              <w:pStyle w:val="TableParagraph"/>
              <w:jc w:val="right"/>
              <w:rPr>
                <w:sz w:val="24"/>
              </w:rPr>
            </w:pPr>
            <w:r>
              <w:rPr>
                <w:sz w:val="24"/>
              </w:rPr>
              <w:t>66 </w:t>
            </w:r>
          </w:p>
        </w:tc>
        <w:tc>
          <w:tcPr>
            <w:tcW w:w="3688" w:type="dxa"/>
          </w:tcPr>
          <w:p>
            <w:pPr>
              <w:pStyle w:val="TableParagraph"/>
              <w:ind w:right="1232"/>
              <w:jc w:val="right"/>
              <w:rPr>
                <w:sz w:val="24"/>
              </w:rPr>
            </w:pPr>
            <w:r>
              <w:rPr>
                <w:sz w:val="24"/>
              </w:rPr>
              <w:t>中天国富 </w:t>
            </w:r>
          </w:p>
        </w:tc>
        <w:tc>
          <w:tcPr>
            <w:tcW w:w="3452" w:type="dxa"/>
          </w:tcPr>
          <w:p>
            <w:pPr>
              <w:pStyle w:val="TableParagraph"/>
              <w:ind w:left="1364" w:right="0"/>
              <w:jc w:val="left"/>
              <w:rPr>
                <w:sz w:val="24"/>
              </w:rPr>
            </w:pPr>
            <w:r>
              <w:rPr>
                <w:sz w:val="24"/>
              </w:rPr>
              <w:t>30,504 </w:t>
            </w:r>
          </w:p>
        </w:tc>
      </w:tr>
      <w:tr>
        <w:trPr>
          <w:trHeight w:val="311" w:hRule="atLeast"/>
        </w:trPr>
        <w:tc>
          <w:tcPr>
            <w:tcW w:w="1385" w:type="dxa"/>
          </w:tcPr>
          <w:p>
            <w:pPr>
              <w:pStyle w:val="TableParagraph"/>
              <w:jc w:val="right"/>
              <w:rPr>
                <w:sz w:val="24"/>
              </w:rPr>
            </w:pPr>
            <w:r>
              <w:rPr>
                <w:sz w:val="24"/>
              </w:rPr>
              <w:t>67 </w:t>
            </w:r>
          </w:p>
        </w:tc>
        <w:tc>
          <w:tcPr>
            <w:tcW w:w="3688" w:type="dxa"/>
          </w:tcPr>
          <w:p>
            <w:pPr>
              <w:pStyle w:val="TableParagraph"/>
              <w:ind w:right="1232"/>
              <w:jc w:val="right"/>
              <w:rPr>
                <w:sz w:val="24"/>
              </w:rPr>
            </w:pPr>
            <w:r>
              <w:rPr>
                <w:sz w:val="24"/>
              </w:rPr>
              <w:t>开源证券 </w:t>
            </w:r>
          </w:p>
        </w:tc>
        <w:tc>
          <w:tcPr>
            <w:tcW w:w="3452" w:type="dxa"/>
          </w:tcPr>
          <w:p>
            <w:pPr>
              <w:pStyle w:val="TableParagraph"/>
              <w:ind w:left="1364" w:right="0"/>
              <w:jc w:val="left"/>
              <w:rPr>
                <w:sz w:val="24"/>
              </w:rPr>
            </w:pPr>
            <w:r>
              <w:rPr>
                <w:sz w:val="24"/>
              </w:rPr>
              <w:t>30,423 </w:t>
            </w:r>
          </w:p>
        </w:tc>
      </w:tr>
      <w:tr>
        <w:trPr>
          <w:trHeight w:val="311" w:hRule="atLeast"/>
        </w:trPr>
        <w:tc>
          <w:tcPr>
            <w:tcW w:w="1385" w:type="dxa"/>
          </w:tcPr>
          <w:p>
            <w:pPr>
              <w:pStyle w:val="TableParagraph"/>
              <w:jc w:val="right"/>
              <w:rPr>
                <w:sz w:val="24"/>
              </w:rPr>
            </w:pPr>
            <w:r>
              <w:rPr>
                <w:sz w:val="24"/>
              </w:rPr>
              <w:t>68 </w:t>
            </w:r>
          </w:p>
        </w:tc>
        <w:tc>
          <w:tcPr>
            <w:tcW w:w="3688" w:type="dxa"/>
          </w:tcPr>
          <w:p>
            <w:pPr>
              <w:pStyle w:val="TableParagraph"/>
              <w:ind w:right="1232"/>
              <w:jc w:val="right"/>
              <w:rPr>
                <w:sz w:val="24"/>
              </w:rPr>
            </w:pPr>
            <w:r>
              <w:rPr>
                <w:sz w:val="24"/>
              </w:rPr>
              <w:t>金元证券 </w:t>
            </w:r>
          </w:p>
        </w:tc>
        <w:tc>
          <w:tcPr>
            <w:tcW w:w="3452" w:type="dxa"/>
          </w:tcPr>
          <w:p>
            <w:pPr>
              <w:pStyle w:val="TableParagraph"/>
              <w:ind w:left="1364" w:right="0"/>
              <w:jc w:val="left"/>
              <w:rPr>
                <w:sz w:val="24"/>
              </w:rPr>
            </w:pPr>
            <w:r>
              <w:rPr>
                <w:sz w:val="24"/>
              </w:rPr>
              <w:t>26,888 </w:t>
            </w:r>
          </w:p>
        </w:tc>
      </w:tr>
      <w:tr>
        <w:trPr>
          <w:trHeight w:val="312" w:hRule="atLeast"/>
        </w:trPr>
        <w:tc>
          <w:tcPr>
            <w:tcW w:w="1385" w:type="dxa"/>
          </w:tcPr>
          <w:p>
            <w:pPr>
              <w:pStyle w:val="TableParagraph"/>
              <w:jc w:val="right"/>
              <w:rPr>
                <w:sz w:val="24"/>
              </w:rPr>
            </w:pPr>
            <w:r>
              <w:rPr>
                <w:sz w:val="24"/>
              </w:rPr>
              <w:t>69 </w:t>
            </w:r>
          </w:p>
        </w:tc>
        <w:tc>
          <w:tcPr>
            <w:tcW w:w="3688" w:type="dxa"/>
          </w:tcPr>
          <w:p>
            <w:pPr>
              <w:pStyle w:val="TableParagraph"/>
              <w:ind w:right="1232"/>
              <w:jc w:val="right"/>
              <w:rPr>
                <w:sz w:val="24"/>
              </w:rPr>
            </w:pPr>
            <w:r>
              <w:rPr>
                <w:sz w:val="24"/>
              </w:rPr>
              <w:t>华宝证券 </w:t>
            </w:r>
          </w:p>
        </w:tc>
        <w:tc>
          <w:tcPr>
            <w:tcW w:w="3452" w:type="dxa"/>
          </w:tcPr>
          <w:p>
            <w:pPr>
              <w:pStyle w:val="TableParagraph"/>
              <w:ind w:left="1364" w:right="0"/>
              <w:jc w:val="left"/>
              <w:rPr>
                <w:sz w:val="24"/>
              </w:rPr>
            </w:pPr>
            <w:r>
              <w:rPr>
                <w:sz w:val="24"/>
              </w:rPr>
              <w:t>26,048 </w:t>
            </w:r>
          </w:p>
        </w:tc>
      </w:tr>
      <w:tr>
        <w:trPr>
          <w:trHeight w:val="311" w:hRule="atLeast"/>
        </w:trPr>
        <w:tc>
          <w:tcPr>
            <w:tcW w:w="1385" w:type="dxa"/>
          </w:tcPr>
          <w:p>
            <w:pPr>
              <w:pStyle w:val="TableParagraph"/>
              <w:jc w:val="right"/>
              <w:rPr>
                <w:sz w:val="24"/>
              </w:rPr>
            </w:pPr>
            <w:r>
              <w:rPr>
                <w:sz w:val="24"/>
              </w:rPr>
              <w:t>70 </w:t>
            </w:r>
          </w:p>
        </w:tc>
        <w:tc>
          <w:tcPr>
            <w:tcW w:w="3688" w:type="dxa"/>
          </w:tcPr>
          <w:p>
            <w:pPr>
              <w:pStyle w:val="TableParagraph"/>
              <w:ind w:right="1232"/>
              <w:jc w:val="right"/>
              <w:rPr>
                <w:sz w:val="24"/>
              </w:rPr>
            </w:pPr>
            <w:r>
              <w:rPr>
                <w:sz w:val="24"/>
              </w:rPr>
              <w:t>中天证券 </w:t>
            </w:r>
          </w:p>
        </w:tc>
        <w:tc>
          <w:tcPr>
            <w:tcW w:w="3452" w:type="dxa"/>
          </w:tcPr>
          <w:p>
            <w:pPr>
              <w:pStyle w:val="TableParagraph"/>
              <w:ind w:left="1364" w:right="0"/>
              <w:jc w:val="left"/>
              <w:rPr>
                <w:sz w:val="24"/>
              </w:rPr>
            </w:pPr>
            <w:r>
              <w:rPr>
                <w:sz w:val="24"/>
              </w:rPr>
              <w:t>25,735 </w:t>
            </w:r>
          </w:p>
        </w:tc>
      </w:tr>
      <w:tr>
        <w:trPr>
          <w:trHeight w:val="314" w:hRule="atLeast"/>
        </w:trPr>
        <w:tc>
          <w:tcPr>
            <w:tcW w:w="1385" w:type="dxa"/>
          </w:tcPr>
          <w:p>
            <w:pPr>
              <w:pStyle w:val="TableParagraph"/>
              <w:spacing w:before="2"/>
              <w:jc w:val="right"/>
              <w:rPr>
                <w:sz w:val="24"/>
              </w:rPr>
            </w:pPr>
            <w:r>
              <w:rPr>
                <w:sz w:val="24"/>
              </w:rPr>
              <w:t>71 </w:t>
            </w:r>
          </w:p>
        </w:tc>
        <w:tc>
          <w:tcPr>
            <w:tcW w:w="3688" w:type="dxa"/>
          </w:tcPr>
          <w:p>
            <w:pPr>
              <w:pStyle w:val="TableParagraph"/>
              <w:spacing w:before="2"/>
              <w:ind w:right="1232"/>
              <w:jc w:val="right"/>
              <w:rPr>
                <w:sz w:val="24"/>
              </w:rPr>
            </w:pPr>
            <w:r>
              <w:rPr>
                <w:sz w:val="24"/>
              </w:rPr>
              <w:t>南京证券 </w:t>
            </w:r>
          </w:p>
        </w:tc>
        <w:tc>
          <w:tcPr>
            <w:tcW w:w="3452" w:type="dxa"/>
          </w:tcPr>
          <w:p>
            <w:pPr>
              <w:pStyle w:val="TableParagraph"/>
              <w:spacing w:before="2"/>
              <w:ind w:left="1364" w:right="0"/>
              <w:jc w:val="left"/>
              <w:rPr>
                <w:sz w:val="24"/>
              </w:rPr>
            </w:pPr>
            <w:r>
              <w:rPr>
                <w:sz w:val="24"/>
              </w:rPr>
              <w:t>24,705 </w:t>
            </w:r>
          </w:p>
        </w:tc>
      </w:tr>
      <w:tr>
        <w:trPr>
          <w:trHeight w:val="311" w:hRule="atLeast"/>
        </w:trPr>
        <w:tc>
          <w:tcPr>
            <w:tcW w:w="1385" w:type="dxa"/>
          </w:tcPr>
          <w:p>
            <w:pPr>
              <w:pStyle w:val="TableParagraph"/>
              <w:jc w:val="right"/>
              <w:rPr>
                <w:sz w:val="24"/>
              </w:rPr>
            </w:pPr>
            <w:r>
              <w:rPr>
                <w:sz w:val="24"/>
              </w:rPr>
              <w:t>72 </w:t>
            </w:r>
          </w:p>
        </w:tc>
        <w:tc>
          <w:tcPr>
            <w:tcW w:w="3688" w:type="dxa"/>
          </w:tcPr>
          <w:p>
            <w:pPr>
              <w:pStyle w:val="TableParagraph"/>
              <w:ind w:right="1232"/>
              <w:jc w:val="right"/>
              <w:rPr>
                <w:sz w:val="24"/>
              </w:rPr>
            </w:pPr>
            <w:r>
              <w:rPr>
                <w:sz w:val="24"/>
              </w:rPr>
              <w:t>东莞证券 </w:t>
            </w:r>
          </w:p>
        </w:tc>
        <w:tc>
          <w:tcPr>
            <w:tcW w:w="3452" w:type="dxa"/>
          </w:tcPr>
          <w:p>
            <w:pPr>
              <w:pStyle w:val="TableParagraph"/>
              <w:ind w:left="1364" w:right="0"/>
              <w:jc w:val="left"/>
              <w:rPr>
                <w:sz w:val="24"/>
              </w:rPr>
            </w:pPr>
            <w:r>
              <w:rPr>
                <w:sz w:val="24"/>
              </w:rPr>
              <w:t>22,952 </w:t>
            </w:r>
          </w:p>
        </w:tc>
      </w:tr>
      <w:tr>
        <w:trPr>
          <w:trHeight w:val="311" w:hRule="atLeast"/>
        </w:trPr>
        <w:tc>
          <w:tcPr>
            <w:tcW w:w="1385" w:type="dxa"/>
          </w:tcPr>
          <w:p>
            <w:pPr>
              <w:pStyle w:val="TableParagraph"/>
              <w:jc w:val="right"/>
              <w:rPr>
                <w:sz w:val="24"/>
              </w:rPr>
            </w:pPr>
            <w:r>
              <w:rPr>
                <w:sz w:val="24"/>
              </w:rPr>
              <w:t>73 </w:t>
            </w:r>
          </w:p>
        </w:tc>
        <w:tc>
          <w:tcPr>
            <w:tcW w:w="3688" w:type="dxa"/>
          </w:tcPr>
          <w:p>
            <w:pPr>
              <w:pStyle w:val="TableParagraph"/>
              <w:ind w:right="1232"/>
              <w:jc w:val="right"/>
              <w:rPr>
                <w:sz w:val="24"/>
              </w:rPr>
            </w:pPr>
            <w:r>
              <w:rPr>
                <w:sz w:val="24"/>
              </w:rPr>
              <w:t>宏信证券 </w:t>
            </w:r>
          </w:p>
        </w:tc>
        <w:tc>
          <w:tcPr>
            <w:tcW w:w="3452" w:type="dxa"/>
          </w:tcPr>
          <w:p>
            <w:pPr>
              <w:pStyle w:val="TableParagraph"/>
              <w:ind w:left="1364" w:right="0"/>
              <w:jc w:val="left"/>
              <w:rPr>
                <w:sz w:val="24"/>
              </w:rPr>
            </w:pPr>
            <w:r>
              <w:rPr>
                <w:sz w:val="24"/>
              </w:rPr>
              <w:t>22,850 </w:t>
            </w:r>
          </w:p>
        </w:tc>
      </w:tr>
      <w:tr>
        <w:trPr>
          <w:trHeight w:val="311" w:hRule="atLeast"/>
        </w:trPr>
        <w:tc>
          <w:tcPr>
            <w:tcW w:w="1385" w:type="dxa"/>
          </w:tcPr>
          <w:p>
            <w:pPr>
              <w:pStyle w:val="TableParagraph"/>
              <w:jc w:val="right"/>
              <w:rPr>
                <w:sz w:val="24"/>
              </w:rPr>
            </w:pPr>
            <w:r>
              <w:rPr>
                <w:sz w:val="24"/>
              </w:rPr>
              <w:t>74 </w:t>
            </w:r>
          </w:p>
        </w:tc>
        <w:tc>
          <w:tcPr>
            <w:tcW w:w="3688" w:type="dxa"/>
          </w:tcPr>
          <w:p>
            <w:pPr>
              <w:pStyle w:val="TableParagraph"/>
              <w:ind w:right="1232"/>
              <w:jc w:val="right"/>
              <w:rPr>
                <w:sz w:val="24"/>
              </w:rPr>
            </w:pPr>
            <w:r>
              <w:rPr>
                <w:sz w:val="24"/>
              </w:rPr>
              <w:t>中山证券 </w:t>
            </w:r>
          </w:p>
        </w:tc>
        <w:tc>
          <w:tcPr>
            <w:tcW w:w="3452" w:type="dxa"/>
          </w:tcPr>
          <w:p>
            <w:pPr>
              <w:pStyle w:val="TableParagraph"/>
              <w:ind w:left="1364" w:right="0"/>
              <w:jc w:val="left"/>
              <w:rPr>
                <w:sz w:val="24"/>
              </w:rPr>
            </w:pPr>
            <w:r>
              <w:rPr>
                <w:sz w:val="24"/>
              </w:rPr>
              <w:t>22,203 </w:t>
            </w:r>
          </w:p>
        </w:tc>
      </w:tr>
      <w:tr>
        <w:trPr>
          <w:trHeight w:val="311" w:hRule="atLeast"/>
        </w:trPr>
        <w:tc>
          <w:tcPr>
            <w:tcW w:w="1385" w:type="dxa"/>
          </w:tcPr>
          <w:p>
            <w:pPr>
              <w:pStyle w:val="TableParagraph"/>
              <w:jc w:val="right"/>
              <w:rPr>
                <w:sz w:val="24"/>
              </w:rPr>
            </w:pPr>
            <w:r>
              <w:rPr>
                <w:sz w:val="24"/>
              </w:rPr>
              <w:t>75 </w:t>
            </w:r>
          </w:p>
        </w:tc>
        <w:tc>
          <w:tcPr>
            <w:tcW w:w="3688" w:type="dxa"/>
          </w:tcPr>
          <w:p>
            <w:pPr>
              <w:pStyle w:val="TableParagraph"/>
              <w:ind w:right="1232"/>
              <w:jc w:val="right"/>
              <w:rPr>
                <w:sz w:val="24"/>
              </w:rPr>
            </w:pPr>
            <w:r>
              <w:rPr>
                <w:sz w:val="24"/>
              </w:rPr>
              <w:t>东方财富 </w:t>
            </w:r>
          </w:p>
        </w:tc>
        <w:tc>
          <w:tcPr>
            <w:tcW w:w="3452" w:type="dxa"/>
          </w:tcPr>
          <w:p>
            <w:pPr>
              <w:pStyle w:val="TableParagraph"/>
              <w:ind w:left="1364" w:right="0"/>
              <w:jc w:val="left"/>
              <w:rPr>
                <w:sz w:val="24"/>
              </w:rPr>
            </w:pPr>
            <w:r>
              <w:rPr>
                <w:sz w:val="24"/>
              </w:rPr>
              <w:t>20,170 </w:t>
            </w:r>
          </w:p>
        </w:tc>
      </w:tr>
      <w:tr>
        <w:trPr>
          <w:trHeight w:val="311" w:hRule="atLeast"/>
        </w:trPr>
        <w:tc>
          <w:tcPr>
            <w:tcW w:w="1385" w:type="dxa"/>
          </w:tcPr>
          <w:p>
            <w:pPr>
              <w:pStyle w:val="TableParagraph"/>
              <w:jc w:val="right"/>
              <w:rPr>
                <w:sz w:val="24"/>
              </w:rPr>
            </w:pPr>
            <w:r>
              <w:rPr>
                <w:sz w:val="24"/>
              </w:rPr>
              <w:t>76 </w:t>
            </w:r>
          </w:p>
        </w:tc>
        <w:tc>
          <w:tcPr>
            <w:tcW w:w="3688" w:type="dxa"/>
          </w:tcPr>
          <w:p>
            <w:pPr>
              <w:pStyle w:val="TableParagraph"/>
              <w:ind w:right="1232"/>
              <w:jc w:val="right"/>
              <w:rPr>
                <w:sz w:val="24"/>
              </w:rPr>
            </w:pPr>
            <w:r>
              <w:rPr>
                <w:sz w:val="24"/>
              </w:rPr>
              <w:t>银泰证券 </w:t>
            </w:r>
          </w:p>
        </w:tc>
        <w:tc>
          <w:tcPr>
            <w:tcW w:w="3452" w:type="dxa"/>
          </w:tcPr>
          <w:p>
            <w:pPr>
              <w:pStyle w:val="TableParagraph"/>
              <w:ind w:left="1364" w:right="0"/>
              <w:jc w:val="left"/>
              <w:rPr>
                <w:sz w:val="24"/>
              </w:rPr>
            </w:pPr>
            <w:r>
              <w:rPr>
                <w:sz w:val="24"/>
              </w:rPr>
              <w:t>17,630 </w:t>
            </w:r>
          </w:p>
        </w:tc>
      </w:tr>
      <w:tr>
        <w:trPr>
          <w:trHeight w:val="313" w:hRule="atLeast"/>
        </w:trPr>
        <w:tc>
          <w:tcPr>
            <w:tcW w:w="1385" w:type="dxa"/>
          </w:tcPr>
          <w:p>
            <w:pPr>
              <w:pStyle w:val="TableParagraph"/>
              <w:spacing w:before="2"/>
              <w:jc w:val="right"/>
              <w:rPr>
                <w:sz w:val="24"/>
              </w:rPr>
            </w:pPr>
            <w:r>
              <w:rPr>
                <w:sz w:val="24"/>
              </w:rPr>
              <w:t>77 </w:t>
            </w:r>
          </w:p>
        </w:tc>
        <w:tc>
          <w:tcPr>
            <w:tcW w:w="3688" w:type="dxa"/>
          </w:tcPr>
          <w:p>
            <w:pPr>
              <w:pStyle w:val="TableParagraph"/>
              <w:spacing w:before="2"/>
              <w:ind w:right="1232"/>
              <w:jc w:val="right"/>
              <w:rPr>
                <w:sz w:val="24"/>
              </w:rPr>
            </w:pPr>
            <w:r>
              <w:rPr>
                <w:sz w:val="24"/>
              </w:rPr>
              <w:t>中航证券 </w:t>
            </w:r>
          </w:p>
        </w:tc>
        <w:tc>
          <w:tcPr>
            <w:tcW w:w="3452" w:type="dxa"/>
          </w:tcPr>
          <w:p>
            <w:pPr>
              <w:pStyle w:val="TableParagraph"/>
              <w:spacing w:before="2"/>
              <w:ind w:left="1364" w:right="0"/>
              <w:jc w:val="left"/>
              <w:rPr>
                <w:sz w:val="24"/>
              </w:rPr>
            </w:pPr>
            <w:r>
              <w:rPr>
                <w:sz w:val="24"/>
              </w:rPr>
              <w:t>16,961 </w:t>
            </w:r>
          </w:p>
        </w:tc>
      </w:tr>
      <w:tr>
        <w:trPr>
          <w:trHeight w:val="311" w:hRule="atLeast"/>
        </w:trPr>
        <w:tc>
          <w:tcPr>
            <w:tcW w:w="1385" w:type="dxa"/>
          </w:tcPr>
          <w:p>
            <w:pPr>
              <w:pStyle w:val="TableParagraph"/>
              <w:jc w:val="right"/>
              <w:rPr>
                <w:sz w:val="24"/>
              </w:rPr>
            </w:pPr>
            <w:r>
              <w:rPr>
                <w:sz w:val="24"/>
              </w:rPr>
              <w:t>78 </w:t>
            </w:r>
          </w:p>
        </w:tc>
        <w:tc>
          <w:tcPr>
            <w:tcW w:w="3688" w:type="dxa"/>
          </w:tcPr>
          <w:p>
            <w:pPr>
              <w:pStyle w:val="TableParagraph"/>
              <w:ind w:right="1232"/>
              <w:jc w:val="right"/>
              <w:rPr>
                <w:sz w:val="24"/>
              </w:rPr>
            </w:pPr>
            <w:r>
              <w:rPr>
                <w:sz w:val="24"/>
              </w:rPr>
              <w:t>英大证券 </w:t>
            </w:r>
          </w:p>
        </w:tc>
        <w:tc>
          <w:tcPr>
            <w:tcW w:w="3452" w:type="dxa"/>
          </w:tcPr>
          <w:p>
            <w:pPr>
              <w:pStyle w:val="TableParagraph"/>
              <w:ind w:left="1364" w:right="0"/>
              <w:jc w:val="left"/>
              <w:rPr>
                <w:sz w:val="24"/>
              </w:rPr>
            </w:pPr>
            <w:r>
              <w:rPr>
                <w:sz w:val="24"/>
              </w:rPr>
              <w:t>16,881 </w:t>
            </w:r>
          </w:p>
        </w:tc>
      </w:tr>
      <w:tr>
        <w:trPr>
          <w:trHeight w:val="311" w:hRule="atLeast"/>
        </w:trPr>
        <w:tc>
          <w:tcPr>
            <w:tcW w:w="1385" w:type="dxa"/>
          </w:tcPr>
          <w:p>
            <w:pPr>
              <w:pStyle w:val="TableParagraph"/>
              <w:jc w:val="right"/>
              <w:rPr>
                <w:sz w:val="24"/>
              </w:rPr>
            </w:pPr>
            <w:r>
              <w:rPr>
                <w:sz w:val="24"/>
              </w:rPr>
              <w:t>79 </w:t>
            </w:r>
          </w:p>
        </w:tc>
        <w:tc>
          <w:tcPr>
            <w:tcW w:w="3688" w:type="dxa"/>
          </w:tcPr>
          <w:p>
            <w:pPr>
              <w:pStyle w:val="TableParagraph"/>
              <w:ind w:right="1232"/>
              <w:jc w:val="right"/>
              <w:rPr>
                <w:sz w:val="24"/>
              </w:rPr>
            </w:pPr>
            <w:r>
              <w:rPr>
                <w:sz w:val="24"/>
              </w:rPr>
              <w:t>粤开证券 </w:t>
            </w:r>
          </w:p>
        </w:tc>
        <w:tc>
          <w:tcPr>
            <w:tcW w:w="3452" w:type="dxa"/>
          </w:tcPr>
          <w:p>
            <w:pPr>
              <w:pStyle w:val="TableParagraph"/>
              <w:ind w:left="1364" w:right="0"/>
              <w:jc w:val="left"/>
              <w:rPr>
                <w:sz w:val="24"/>
              </w:rPr>
            </w:pPr>
            <w:r>
              <w:rPr>
                <w:sz w:val="24"/>
              </w:rPr>
              <w:t>16,829 </w:t>
            </w:r>
          </w:p>
        </w:tc>
      </w:tr>
      <w:tr>
        <w:trPr>
          <w:trHeight w:val="312" w:hRule="atLeast"/>
        </w:trPr>
        <w:tc>
          <w:tcPr>
            <w:tcW w:w="1385" w:type="dxa"/>
          </w:tcPr>
          <w:p>
            <w:pPr>
              <w:pStyle w:val="TableParagraph"/>
              <w:jc w:val="right"/>
              <w:rPr>
                <w:sz w:val="24"/>
              </w:rPr>
            </w:pPr>
            <w:r>
              <w:rPr>
                <w:sz w:val="24"/>
              </w:rPr>
              <w:t>80 </w:t>
            </w:r>
          </w:p>
        </w:tc>
        <w:tc>
          <w:tcPr>
            <w:tcW w:w="3688" w:type="dxa"/>
          </w:tcPr>
          <w:p>
            <w:pPr>
              <w:pStyle w:val="TableParagraph"/>
              <w:ind w:right="1232"/>
              <w:jc w:val="right"/>
              <w:rPr>
                <w:sz w:val="24"/>
              </w:rPr>
            </w:pPr>
            <w:r>
              <w:rPr>
                <w:sz w:val="24"/>
              </w:rPr>
              <w:t>网信证券 </w:t>
            </w:r>
          </w:p>
        </w:tc>
        <w:tc>
          <w:tcPr>
            <w:tcW w:w="3452" w:type="dxa"/>
          </w:tcPr>
          <w:p>
            <w:pPr>
              <w:pStyle w:val="TableParagraph"/>
              <w:ind w:left="1364" w:right="0"/>
              <w:jc w:val="left"/>
              <w:rPr>
                <w:sz w:val="24"/>
              </w:rPr>
            </w:pPr>
            <w:r>
              <w:rPr>
                <w:sz w:val="24"/>
              </w:rPr>
              <w:t>16,246 </w:t>
            </w:r>
          </w:p>
        </w:tc>
      </w:tr>
      <w:tr>
        <w:trPr>
          <w:trHeight w:val="311" w:hRule="atLeast"/>
        </w:trPr>
        <w:tc>
          <w:tcPr>
            <w:tcW w:w="1385" w:type="dxa"/>
          </w:tcPr>
          <w:p>
            <w:pPr>
              <w:pStyle w:val="TableParagraph"/>
              <w:jc w:val="right"/>
              <w:rPr>
                <w:sz w:val="24"/>
              </w:rPr>
            </w:pPr>
            <w:r>
              <w:rPr>
                <w:sz w:val="24"/>
              </w:rPr>
              <w:t>81 </w:t>
            </w:r>
          </w:p>
        </w:tc>
        <w:tc>
          <w:tcPr>
            <w:tcW w:w="3688" w:type="dxa"/>
          </w:tcPr>
          <w:p>
            <w:pPr>
              <w:pStyle w:val="TableParagraph"/>
              <w:ind w:right="1232"/>
              <w:jc w:val="right"/>
              <w:rPr>
                <w:sz w:val="24"/>
              </w:rPr>
            </w:pPr>
            <w:r>
              <w:rPr>
                <w:sz w:val="24"/>
              </w:rPr>
              <w:t>华融证券 </w:t>
            </w:r>
          </w:p>
        </w:tc>
        <w:tc>
          <w:tcPr>
            <w:tcW w:w="3452" w:type="dxa"/>
          </w:tcPr>
          <w:p>
            <w:pPr>
              <w:pStyle w:val="TableParagraph"/>
              <w:ind w:left="1364" w:right="0"/>
              <w:jc w:val="left"/>
              <w:rPr>
                <w:sz w:val="24"/>
              </w:rPr>
            </w:pPr>
            <w:r>
              <w:rPr>
                <w:sz w:val="24"/>
              </w:rPr>
              <w:t>16,138 </w:t>
            </w:r>
          </w:p>
        </w:tc>
      </w:tr>
      <w:tr>
        <w:trPr>
          <w:trHeight w:val="311" w:hRule="atLeast"/>
        </w:trPr>
        <w:tc>
          <w:tcPr>
            <w:tcW w:w="1385" w:type="dxa"/>
          </w:tcPr>
          <w:p>
            <w:pPr>
              <w:pStyle w:val="TableParagraph"/>
              <w:jc w:val="right"/>
              <w:rPr>
                <w:sz w:val="24"/>
              </w:rPr>
            </w:pPr>
            <w:r>
              <w:rPr>
                <w:sz w:val="24"/>
              </w:rPr>
              <w:t>82 </w:t>
            </w:r>
          </w:p>
        </w:tc>
        <w:tc>
          <w:tcPr>
            <w:tcW w:w="3688" w:type="dxa"/>
          </w:tcPr>
          <w:p>
            <w:pPr>
              <w:pStyle w:val="TableParagraph"/>
              <w:ind w:right="1232"/>
              <w:jc w:val="right"/>
              <w:rPr>
                <w:sz w:val="24"/>
              </w:rPr>
            </w:pPr>
            <w:r>
              <w:rPr>
                <w:sz w:val="24"/>
              </w:rPr>
              <w:t>国元证券 </w:t>
            </w:r>
          </w:p>
        </w:tc>
        <w:tc>
          <w:tcPr>
            <w:tcW w:w="3452" w:type="dxa"/>
          </w:tcPr>
          <w:p>
            <w:pPr>
              <w:pStyle w:val="TableParagraph"/>
              <w:ind w:left="1364" w:right="0"/>
              <w:jc w:val="left"/>
              <w:rPr>
                <w:sz w:val="24"/>
              </w:rPr>
            </w:pPr>
            <w:r>
              <w:rPr>
                <w:sz w:val="24"/>
              </w:rPr>
              <w:t>14,863 </w:t>
            </w:r>
          </w:p>
        </w:tc>
      </w:tr>
      <w:tr>
        <w:trPr>
          <w:trHeight w:val="313" w:hRule="atLeast"/>
        </w:trPr>
        <w:tc>
          <w:tcPr>
            <w:tcW w:w="1385" w:type="dxa"/>
          </w:tcPr>
          <w:p>
            <w:pPr>
              <w:pStyle w:val="TableParagraph"/>
              <w:spacing w:before="2"/>
              <w:jc w:val="right"/>
              <w:rPr>
                <w:sz w:val="24"/>
              </w:rPr>
            </w:pPr>
            <w:r>
              <w:rPr>
                <w:sz w:val="24"/>
              </w:rPr>
              <w:t>83 </w:t>
            </w:r>
          </w:p>
        </w:tc>
        <w:tc>
          <w:tcPr>
            <w:tcW w:w="3688" w:type="dxa"/>
          </w:tcPr>
          <w:p>
            <w:pPr>
              <w:pStyle w:val="TableParagraph"/>
              <w:spacing w:before="2"/>
              <w:ind w:right="1232"/>
              <w:jc w:val="right"/>
              <w:rPr>
                <w:sz w:val="24"/>
              </w:rPr>
            </w:pPr>
            <w:r>
              <w:rPr>
                <w:sz w:val="24"/>
              </w:rPr>
              <w:t>川财证券 </w:t>
            </w:r>
          </w:p>
        </w:tc>
        <w:tc>
          <w:tcPr>
            <w:tcW w:w="3452" w:type="dxa"/>
          </w:tcPr>
          <w:p>
            <w:pPr>
              <w:pStyle w:val="TableParagraph"/>
              <w:spacing w:before="2"/>
              <w:ind w:left="1364" w:right="0"/>
              <w:jc w:val="left"/>
              <w:rPr>
                <w:sz w:val="24"/>
              </w:rPr>
            </w:pPr>
            <w:r>
              <w:rPr>
                <w:sz w:val="24"/>
              </w:rPr>
              <w:t>14,665 </w:t>
            </w:r>
          </w:p>
        </w:tc>
      </w:tr>
      <w:tr>
        <w:trPr>
          <w:trHeight w:val="311" w:hRule="atLeast"/>
        </w:trPr>
        <w:tc>
          <w:tcPr>
            <w:tcW w:w="1385" w:type="dxa"/>
          </w:tcPr>
          <w:p>
            <w:pPr>
              <w:pStyle w:val="TableParagraph"/>
              <w:jc w:val="right"/>
              <w:rPr>
                <w:sz w:val="24"/>
              </w:rPr>
            </w:pPr>
            <w:r>
              <w:rPr>
                <w:sz w:val="24"/>
              </w:rPr>
              <w:t>84 </w:t>
            </w:r>
          </w:p>
        </w:tc>
        <w:tc>
          <w:tcPr>
            <w:tcW w:w="3688" w:type="dxa"/>
          </w:tcPr>
          <w:p>
            <w:pPr>
              <w:pStyle w:val="TableParagraph"/>
              <w:ind w:right="1232"/>
              <w:jc w:val="right"/>
              <w:rPr>
                <w:sz w:val="24"/>
              </w:rPr>
            </w:pPr>
            <w:r>
              <w:rPr>
                <w:sz w:val="24"/>
              </w:rPr>
              <w:t>中邮证券 </w:t>
            </w:r>
          </w:p>
        </w:tc>
        <w:tc>
          <w:tcPr>
            <w:tcW w:w="3452" w:type="dxa"/>
          </w:tcPr>
          <w:p>
            <w:pPr>
              <w:pStyle w:val="TableParagraph"/>
              <w:ind w:left="1364" w:right="0"/>
              <w:jc w:val="left"/>
              <w:rPr>
                <w:sz w:val="24"/>
              </w:rPr>
            </w:pPr>
            <w:r>
              <w:rPr>
                <w:sz w:val="24"/>
              </w:rPr>
              <w:t>11,354 </w:t>
            </w:r>
          </w:p>
        </w:tc>
      </w:tr>
      <w:tr>
        <w:trPr>
          <w:trHeight w:val="311" w:hRule="atLeast"/>
        </w:trPr>
        <w:tc>
          <w:tcPr>
            <w:tcW w:w="1385" w:type="dxa"/>
          </w:tcPr>
          <w:p>
            <w:pPr>
              <w:pStyle w:val="TableParagraph"/>
              <w:jc w:val="right"/>
              <w:rPr>
                <w:sz w:val="24"/>
              </w:rPr>
            </w:pPr>
            <w:r>
              <w:rPr>
                <w:sz w:val="24"/>
              </w:rPr>
              <w:t>85 </w:t>
            </w:r>
          </w:p>
        </w:tc>
        <w:tc>
          <w:tcPr>
            <w:tcW w:w="3688" w:type="dxa"/>
          </w:tcPr>
          <w:p>
            <w:pPr>
              <w:pStyle w:val="TableParagraph"/>
              <w:ind w:right="1232"/>
              <w:jc w:val="right"/>
              <w:rPr>
                <w:sz w:val="24"/>
              </w:rPr>
            </w:pPr>
            <w:r>
              <w:rPr>
                <w:sz w:val="24"/>
              </w:rPr>
              <w:t>万联证券 </w:t>
            </w:r>
          </w:p>
        </w:tc>
        <w:tc>
          <w:tcPr>
            <w:tcW w:w="3452" w:type="dxa"/>
          </w:tcPr>
          <w:p>
            <w:pPr>
              <w:pStyle w:val="TableParagraph"/>
              <w:ind w:left="1364" w:right="0"/>
              <w:jc w:val="left"/>
              <w:rPr>
                <w:sz w:val="24"/>
              </w:rPr>
            </w:pPr>
            <w:r>
              <w:rPr>
                <w:sz w:val="24"/>
              </w:rPr>
              <w:t>10,660 </w:t>
            </w:r>
          </w:p>
        </w:tc>
      </w:tr>
      <w:tr>
        <w:trPr>
          <w:trHeight w:val="311" w:hRule="atLeast"/>
        </w:trPr>
        <w:tc>
          <w:tcPr>
            <w:tcW w:w="1385" w:type="dxa"/>
          </w:tcPr>
          <w:p>
            <w:pPr>
              <w:pStyle w:val="TableParagraph"/>
              <w:jc w:val="right"/>
              <w:rPr>
                <w:sz w:val="24"/>
              </w:rPr>
            </w:pPr>
            <w:r>
              <w:rPr>
                <w:sz w:val="24"/>
              </w:rPr>
              <w:t>86 </w:t>
            </w:r>
          </w:p>
        </w:tc>
        <w:tc>
          <w:tcPr>
            <w:tcW w:w="3688" w:type="dxa"/>
          </w:tcPr>
          <w:p>
            <w:pPr>
              <w:pStyle w:val="TableParagraph"/>
              <w:ind w:right="1232"/>
              <w:jc w:val="right"/>
              <w:rPr>
                <w:sz w:val="24"/>
              </w:rPr>
            </w:pPr>
            <w:r>
              <w:rPr>
                <w:sz w:val="24"/>
              </w:rPr>
              <w:t>华菁证券 </w:t>
            </w:r>
          </w:p>
        </w:tc>
        <w:tc>
          <w:tcPr>
            <w:tcW w:w="3452" w:type="dxa"/>
          </w:tcPr>
          <w:p>
            <w:pPr>
              <w:pStyle w:val="TableParagraph"/>
              <w:ind w:left="1424" w:right="0"/>
              <w:jc w:val="left"/>
              <w:rPr>
                <w:sz w:val="24"/>
              </w:rPr>
            </w:pPr>
            <w:r>
              <w:rPr>
                <w:sz w:val="24"/>
              </w:rPr>
              <w:t>9,805 </w:t>
            </w:r>
          </w:p>
        </w:tc>
      </w:tr>
      <w:tr>
        <w:trPr>
          <w:trHeight w:val="311" w:hRule="atLeast"/>
        </w:trPr>
        <w:tc>
          <w:tcPr>
            <w:tcW w:w="1385" w:type="dxa"/>
          </w:tcPr>
          <w:p>
            <w:pPr>
              <w:pStyle w:val="TableParagraph"/>
              <w:jc w:val="right"/>
              <w:rPr>
                <w:sz w:val="24"/>
              </w:rPr>
            </w:pPr>
            <w:r>
              <w:rPr>
                <w:sz w:val="24"/>
              </w:rPr>
              <w:t>87 </w:t>
            </w:r>
          </w:p>
        </w:tc>
        <w:tc>
          <w:tcPr>
            <w:tcW w:w="3688" w:type="dxa"/>
          </w:tcPr>
          <w:p>
            <w:pPr>
              <w:pStyle w:val="TableParagraph"/>
              <w:ind w:right="1232"/>
              <w:jc w:val="right"/>
              <w:rPr>
                <w:sz w:val="24"/>
              </w:rPr>
            </w:pPr>
            <w:r>
              <w:rPr>
                <w:sz w:val="24"/>
              </w:rPr>
              <w:t>瑞银证券 </w:t>
            </w:r>
          </w:p>
        </w:tc>
        <w:tc>
          <w:tcPr>
            <w:tcW w:w="3452" w:type="dxa"/>
          </w:tcPr>
          <w:p>
            <w:pPr>
              <w:pStyle w:val="TableParagraph"/>
              <w:ind w:left="1424" w:right="0"/>
              <w:jc w:val="left"/>
              <w:rPr>
                <w:sz w:val="24"/>
              </w:rPr>
            </w:pPr>
            <w:r>
              <w:rPr>
                <w:sz w:val="24"/>
              </w:rPr>
              <w:t>9,667 </w:t>
            </w:r>
          </w:p>
        </w:tc>
      </w:tr>
      <w:tr>
        <w:trPr>
          <w:trHeight w:val="311" w:hRule="atLeast"/>
        </w:trPr>
        <w:tc>
          <w:tcPr>
            <w:tcW w:w="1385" w:type="dxa"/>
          </w:tcPr>
          <w:p>
            <w:pPr>
              <w:pStyle w:val="TableParagraph"/>
              <w:jc w:val="right"/>
              <w:rPr>
                <w:sz w:val="24"/>
              </w:rPr>
            </w:pPr>
            <w:r>
              <w:rPr>
                <w:sz w:val="24"/>
              </w:rPr>
              <w:t>88 </w:t>
            </w:r>
          </w:p>
        </w:tc>
        <w:tc>
          <w:tcPr>
            <w:tcW w:w="3688" w:type="dxa"/>
          </w:tcPr>
          <w:p>
            <w:pPr>
              <w:pStyle w:val="TableParagraph"/>
              <w:ind w:right="1232"/>
              <w:jc w:val="right"/>
              <w:rPr>
                <w:sz w:val="24"/>
              </w:rPr>
            </w:pPr>
            <w:r>
              <w:rPr>
                <w:sz w:val="24"/>
              </w:rPr>
              <w:t>爱建证券 </w:t>
            </w:r>
          </w:p>
        </w:tc>
        <w:tc>
          <w:tcPr>
            <w:tcW w:w="3452" w:type="dxa"/>
          </w:tcPr>
          <w:p>
            <w:pPr>
              <w:pStyle w:val="TableParagraph"/>
              <w:ind w:left="1424" w:right="0"/>
              <w:jc w:val="left"/>
              <w:rPr>
                <w:sz w:val="24"/>
              </w:rPr>
            </w:pPr>
            <w:r>
              <w:rPr>
                <w:sz w:val="24"/>
              </w:rPr>
              <w:t>7,864 </w:t>
            </w:r>
          </w:p>
        </w:tc>
      </w:tr>
      <w:tr>
        <w:trPr>
          <w:trHeight w:val="313" w:hRule="atLeast"/>
        </w:trPr>
        <w:tc>
          <w:tcPr>
            <w:tcW w:w="1385" w:type="dxa"/>
          </w:tcPr>
          <w:p>
            <w:pPr>
              <w:pStyle w:val="TableParagraph"/>
              <w:spacing w:before="2"/>
              <w:jc w:val="right"/>
              <w:rPr>
                <w:sz w:val="24"/>
              </w:rPr>
            </w:pPr>
            <w:r>
              <w:rPr>
                <w:sz w:val="24"/>
              </w:rPr>
              <w:t>89 </w:t>
            </w:r>
          </w:p>
        </w:tc>
        <w:tc>
          <w:tcPr>
            <w:tcW w:w="3688" w:type="dxa"/>
          </w:tcPr>
          <w:p>
            <w:pPr>
              <w:pStyle w:val="TableParagraph"/>
              <w:spacing w:before="2"/>
              <w:ind w:right="1232"/>
              <w:jc w:val="right"/>
              <w:rPr>
                <w:sz w:val="24"/>
              </w:rPr>
            </w:pPr>
            <w:r>
              <w:rPr>
                <w:sz w:val="24"/>
              </w:rPr>
              <w:t>九州证券 </w:t>
            </w:r>
          </w:p>
        </w:tc>
        <w:tc>
          <w:tcPr>
            <w:tcW w:w="3452" w:type="dxa"/>
          </w:tcPr>
          <w:p>
            <w:pPr>
              <w:pStyle w:val="TableParagraph"/>
              <w:spacing w:before="2"/>
              <w:ind w:left="1424" w:right="0"/>
              <w:jc w:val="left"/>
              <w:rPr>
                <w:sz w:val="24"/>
              </w:rPr>
            </w:pPr>
            <w:r>
              <w:rPr>
                <w:sz w:val="24"/>
              </w:rPr>
              <w:t>7,045 </w:t>
            </w:r>
          </w:p>
        </w:tc>
      </w:tr>
      <w:tr>
        <w:trPr>
          <w:trHeight w:val="311" w:hRule="atLeast"/>
        </w:trPr>
        <w:tc>
          <w:tcPr>
            <w:tcW w:w="1385" w:type="dxa"/>
          </w:tcPr>
          <w:p>
            <w:pPr>
              <w:pStyle w:val="TableParagraph"/>
              <w:jc w:val="right"/>
              <w:rPr>
                <w:sz w:val="24"/>
              </w:rPr>
            </w:pPr>
            <w:r>
              <w:rPr>
                <w:sz w:val="24"/>
              </w:rPr>
              <w:t>90 </w:t>
            </w:r>
          </w:p>
        </w:tc>
        <w:tc>
          <w:tcPr>
            <w:tcW w:w="3688" w:type="dxa"/>
          </w:tcPr>
          <w:p>
            <w:pPr>
              <w:pStyle w:val="TableParagraph"/>
              <w:ind w:right="1232"/>
              <w:jc w:val="right"/>
              <w:rPr>
                <w:sz w:val="24"/>
              </w:rPr>
            </w:pPr>
            <w:r>
              <w:rPr>
                <w:sz w:val="24"/>
              </w:rPr>
              <w:t>东亚前海 </w:t>
            </w:r>
          </w:p>
        </w:tc>
        <w:tc>
          <w:tcPr>
            <w:tcW w:w="3452" w:type="dxa"/>
          </w:tcPr>
          <w:p>
            <w:pPr>
              <w:pStyle w:val="TableParagraph"/>
              <w:ind w:left="1424" w:right="0"/>
              <w:jc w:val="left"/>
              <w:rPr>
                <w:sz w:val="24"/>
              </w:rPr>
            </w:pPr>
            <w:r>
              <w:rPr>
                <w:sz w:val="24"/>
              </w:rPr>
              <w:t>6,121 </w:t>
            </w:r>
          </w:p>
        </w:tc>
      </w:tr>
      <w:tr>
        <w:trPr>
          <w:trHeight w:val="311" w:hRule="atLeast"/>
        </w:trPr>
        <w:tc>
          <w:tcPr>
            <w:tcW w:w="1385" w:type="dxa"/>
          </w:tcPr>
          <w:p>
            <w:pPr>
              <w:pStyle w:val="TableParagraph"/>
              <w:jc w:val="right"/>
              <w:rPr>
                <w:sz w:val="24"/>
              </w:rPr>
            </w:pPr>
            <w:r>
              <w:rPr>
                <w:sz w:val="24"/>
              </w:rPr>
              <w:t>91 </w:t>
            </w:r>
          </w:p>
        </w:tc>
        <w:tc>
          <w:tcPr>
            <w:tcW w:w="3688" w:type="dxa"/>
          </w:tcPr>
          <w:p>
            <w:pPr>
              <w:pStyle w:val="TableParagraph"/>
              <w:ind w:right="1232"/>
              <w:jc w:val="right"/>
              <w:rPr>
                <w:sz w:val="24"/>
              </w:rPr>
            </w:pPr>
            <w:r>
              <w:rPr>
                <w:sz w:val="24"/>
              </w:rPr>
              <w:t>北京高华 </w:t>
            </w:r>
          </w:p>
        </w:tc>
        <w:tc>
          <w:tcPr>
            <w:tcW w:w="3452" w:type="dxa"/>
          </w:tcPr>
          <w:p>
            <w:pPr>
              <w:pStyle w:val="TableParagraph"/>
              <w:ind w:left="1424" w:right="0"/>
              <w:jc w:val="left"/>
              <w:rPr>
                <w:sz w:val="24"/>
              </w:rPr>
            </w:pPr>
            <w:r>
              <w:rPr>
                <w:sz w:val="24"/>
              </w:rPr>
              <w:t>5,647 </w:t>
            </w:r>
          </w:p>
        </w:tc>
      </w:tr>
      <w:tr>
        <w:trPr>
          <w:trHeight w:val="312" w:hRule="atLeast"/>
        </w:trPr>
        <w:tc>
          <w:tcPr>
            <w:tcW w:w="1385" w:type="dxa"/>
          </w:tcPr>
          <w:p>
            <w:pPr>
              <w:pStyle w:val="TableParagraph"/>
              <w:jc w:val="right"/>
              <w:rPr>
                <w:sz w:val="24"/>
              </w:rPr>
            </w:pPr>
            <w:r>
              <w:rPr>
                <w:sz w:val="24"/>
              </w:rPr>
              <w:t>92 </w:t>
            </w:r>
          </w:p>
        </w:tc>
        <w:tc>
          <w:tcPr>
            <w:tcW w:w="3688" w:type="dxa"/>
          </w:tcPr>
          <w:p>
            <w:pPr>
              <w:pStyle w:val="TableParagraph"/>
              <w:ind w:right="1232"/>
              <w:jc w:val="right"/>
              <w:rPr>
                <w:sz w:val="24"/>
              </w:rPr>
            </w:pPr>
            <w:r>
              <w:rPr>
                <w:sz w:val="24"/>
              </w:rPr>
              <w:t>大通证券 </w:t>
            </w:r>
          </w:p>
        </w:tc>
        <w:tc>
          <w:tcPr>
            <w:tcW w:w="3452" w:type="dxa"/>
          </w:tcPr>
          <w:p>
            <w:pPr>
              <w:pStyle w:val="TableParagraph"/>
              <w:ind w:left="1424" w:right="0"/>
              <w:jc w:val="left"/>
              <w:rPr>
                <w:sz w:val="24"/>
              </w:rPr>
            </w:pPr>
            <w:r>
              <w:rPr>
                <w:sz w:val="24"/>
              </w:rPr>
              <w:t>4,947 </w:t>
            </w:r>
          </w:p>
        </w:tc>
      </w:tr>
      <w:tr>
        <w:trPr>
          <w:trHeight w:val="311" w:hRule="atLeast"/>
        </w:trPr>
        <w:tc>
          <w:tcPr>
            <w:tcW w:w="1385" w:type="dxa"/>
          </w:tcPr>
          <w:p>
            <w:pPr>
              <w:pStyle w:val="TableParagraph"/>
              <w:jc w:val="right"/>
              <w:rPr>
                <w:sz w:val="24"/>
              </w:rPr>
            </w:pPr>
            <w:r>
              <w:rPr>
                <w:sz w:val="24"/>
              </w:rPr>
              <w:t>93 </w:t>
            </w:r>
          </w:p>
        </w:tc>
        <w:tc>
          <w:tcPr>
            <w:tcW w:w="3688" w:type="dxa"/>
          </w:tcPr>
          <w:p>
            <w:pPr>
              <w:pStyle w:val="TableParagraph"/>
              <w:ind w:right="1232"/>
              <w:jc w:val="right"/>
              <w:rPr>
                <w:sz w:val="24"/>
              </w:rPr>
            </w:pPr>
            <w:r>
              <w:rPr>
                <w:sz w:val="24"/>
              </w:rPr>
              <w:t>长城国瑞 </w:t>
            </w:r>
          </w:p>
        </w:tc>
        <w:tc>
          <w:tcPr>
            <w:tcW w:w="3452" w:type="dxa"/>
          </w:tcPr>
          <w:p>
            <w:pPr>
              <w:pStyle w:val="TableParagraph"/>
              <w:ind w:left="1424" w:right="0"/>
              <w:jc w:val="left"/>
              <w:rPr>
                <w:sz w:val="24"/>
              </w:rPr>
            </w:pPr>
            <w:r>
              <w:rPr>
                <w:sz w:val="24"/>
              </w:rPr>
              <w:t>4,073 </w:t>
            </w:r>
          </w:p>
        </w:tc>
      </w:tr>
      <w:tr>
        <w:trPr>
          <w:trHeight w:val="311" w:hRule="atLeast"/>
        </w:trPr>
        <w:tc>
          <w:tcPr>
            <w:tcW w:w="1385" w:type="dxa"/>
          </w:tcPr>
          <w:p>
            <w:pPr>
              <w:pStyle w:val="TableParagraph"/>
              <w:jc w:val="right"/>
              <w:rPr>
                <w:sz w:val="24"/>
              </w:rPr>
            </w:pPr>
            <w:r>
              <w:rPr>
                <w:sz w:val="24"/>
              </w:rPr>
              <w:t>94 </w:t>
            </w:r>
          </w:p>
        </w:tc>
        <w:tc>
          <w:tcPr>
            <w:tcW w:w="3688" w:type="dxa"/>
          </w:tcPr>
          <w:p>
            <w:pPr>
              <w:pStyle w:val="TableParagraph"/>
              <w:ind w:right="1232"/>
              <w:jc w:val="right"/>
              <w:rPr>
                <w:sz w:val="24"/>
              </w:rPr>
            </w:pPr>
            <w:r>
              <w:rPr>
                <w:sz w:val="24"/>
              </w:rPr>
              <w:t>世纪证券 </w:t>
            </w:r>
          </w:p>
        </w:tc>
        <w:tc>
          <w:tcPr>
            <w:tcW w:w="3452" w:type="dxa"/>
          </w:tcPr>
          <w:p>
            <w:pPr>
              <w:pStyle w:val="TableParagraph"/>
              <w:ind w:left="1424" w:right="0"/>
              <w:jc w:val="left"/>
              <w:rPr>
                <w:sz w:val="24"/>
              </w:rPr>
            </w:pPr>
            <w:r>
              <w:rPr>
                <w:sz w:val="24"/>
              </w:rPr>
              <w:t>3,892 </w:t>
            </w:r>
          </w:p>
        </w:tc>
      </w:tr>
      <w:tr>
        <w:trPr>
          <w:trHeight w:val="313" w:hRule="atLeast"/>
        </w:trPr>
        <w:tc>
          <w:tcPr>
            <w:tcW w:w="1385" w:type="dxa"/>
          </w:tcPr>
          <w:p>
            <w:pPr>
              <w:pStyle w:val="TableParagraph"/>
              <w:spacing w:before="2"/>
              <w:jc w:val="right"/>
              <w:rPr>
                <w:sz w:val="24"/>
              </w:rPr>
            </w:pPr>
            <w:r>
              <w:rPr>
                <w:sz w:val="24"/>
              </w:rPr>
              <w:t>95 </w:t>
            </w:r>
          </w:p>
        </w:tc>
        <w:tc>
          <w:tcPr>
            <w:tcW w:w="3688" w:type="dxa"/>
          </w:tcPr>
          <w:p>
            <w:pPr>
              <w:pStyle w:val="TableParagraph"/>
              <w:spacing w:before="2"/>
              <w:ind w:right="1232"/>
              <w:jc w:val="right"/>
              <w:rPr>
                <w:sz w:val="24"/>
              </w:rPr>
            </w:pPr>
            <w:r>
              <w:rPr>
                <w:sz w:val="24"/>
              </w:rPr>
              <w:t>大同证券 </w:t>
            </w:r>
          </w:p>
        </w:tc>
        <w:tc>
          <w:tcPr>
            <w:tcW w:w="3452" w:type="dxa"/>
          </w:tcPr>
          <w:p>
            <w:pPr>
              <w:pStyle w:val="TableParagraph"/>
              <w:spacing w:before="2"/>
              <w:ind w:left="1424" w:right="0"/>
              <w:jc w:val="left"/>
              <w:rPr>
                <w:sz w:val="24"/>
              </w:rPr>
            </w:pPr>
            <w:r>
              <w:rPr>
                <w:sz w:val="24"/>
              </w:rPr>
              <w:t>2,881 </w:t>
            </w:r>
          </w:p>
        </w:tc>
      </w:tr>
      <w:tr>
        <w:trPr>
          <w:trHeight w:val="311" w:hRule="atLeast"/>
        </w:trPr>
        <w:tc>
          <w:tcPr>
            <w:tcW w:w="1385" w:type="dxa"/>
          </w:tcPr>
          <w:p>
            <w:pPr>
              <w:pStyle w:val="TableParagraph"/>
              <w:jc w:val="right"/>
              <w:rPr>
                <w:sz w:val="24"/>
              </w:rPr>
            </w:pPr>
            <w:r>
              <w:rPr>
                <w:sz w:val="24"/>
              </w:rPr>
              <w:t>96 </w:t>
            </w:r>
          </w:p>
        </w:tc>
        <w:tc>
          <w:tcPr>
            <w:tcW w:w="3688" w:type="dxa"/>
          </w:tcPr>
          <w:p>
            <w:pPr>
              <w:pStyle w:val="TableParagraph"/>
              <w:ind w:right="1232"/>
              <w:jc w:val="right"/>
              <w:rPr>
                <w:sz w:val="24"/>
              </w:rPr>
            </w:pPr>
            <w:r>
              <w:rPr>
                <w:sz w:val="24"/>
              </w:rPr>
              <w:t>汇丰前海 </w:t>
            </w:r>
          </w:p>
        </w:tc>
        <w:tc>
          <w:tcPr>
            <w:tcW w:w="3452" w:type="dxa"/>
          </w:tcPr>
          <w:p>
            <w:pPr>
              <w:pStyle w:val="TableParagraph"/>
              <w:ind w:left="439" w:right="312"/>
              <w:rPr>
                <w:sz w:val="24"/>
              </w:rPr>
            </w:pPr>
            <w:r>
              <w:rPr>
                <w:sz w:val="24"/>
              </w:rPr>
              <w:t>50 </w:t>
            </w:r>
          </w:p>
        </w:tc>
      </w:tr>
    </w:tbl>
    <w:p>
      <w:pPr>
        <w:spacing w:after="0"/>
        <w:rPr>
          <w:sz w:val="24"/>
        </w:rPr>
        <w:sectPr>
          <w:pgSz w:w="11910" w:h="16840"/>
          <w:pgMar w:header="0" w:footer="1122" w:top="1420" w:bottom="1320" w:left="1580" w:right="1580"/>
        </w:sectPr>
      </w:pPr>
    </w:p>
    <w:p>
      <w:pPr>
        <w:pStyle w:val="ListParagraph"/>
        <w:numPr>
          <w:ilvl w:val="0"/>
          <w:numId w:val="1"/>
        </w:numPr>
        <w:tabs>
          <w:tab w:pos="2287" w:val="left" w:leader="none"/>
        </w:tabs>
        <w:spacing w:line="525" w:lineRule="exact" w:before="0" w:after="0"/>
        <w:ind w:left="2286" w:right="0" w:hanging="484"/>
        <w:jc w:val="left"/>
        <w:rPr>
          <w:b/>
          <w:sz w:val="32"/>
        </w:rPr>
      </w:pPr>
      <w:r>
        <w:rPr>
          <w:b/>
          <w:spacing w:val="-1"/>
          <w:sz w:val="32"/>
        </w:rPr>
        <w:t>证券公司 </w:t>
      </w:r>
      <w:r>
        <w:rPr>
          <w:b/>
          <w:sz w:val="32"/>
        </w:rPr>
        <w:t>2019</w:t>
      </w:r>
      <w:r>
        <w:rPr>
          <w:b/>
          <w:spacing w:val="-2"/>
          <w:sz w:val="32"/>
        </w:rPr>
        <w:t> 年度股权投资收入排名</w:t>
      </w:r>
    </w:p>
    <w:p>
      <w:pPr>
        <w:spacing w:before="118"/>
        <w:ind w:left="0" w:right="217" w:firstLine="0"/>
        <w:jc w:val="right"/>
        <w:rPr>
          <w:rFonts w:ascii="Microsoft JhengHei" w:eastAsia="Microsoft JhengHei" w:hint="eastAsia"/>
          <w:b/>
          <w:sz w:val="24"/>
        </w:rPr>
      </w:pPr>
      <w:r>
        <w:rPr>
          <w:rFonts w:ascii="Microsoft JhengHei" w:eastAsia="Microsoft JhengHei" w:hint="eastAsia"/>
          <w:b/>
          <w:sz w:val="24"/>
        </w:rPr>
        <w:t>单位：万元</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3880"/>
        <w:gridCol w:w="3260"/>
      </w:tblGrid>
      <w:tr>
        <w:trPr>
          <w:trHeight w:val="311" w:hRule="atLeast"/>
        </w:trPr>
        <w:tc>
          <w:tcPr>
            <w:tcW w:w="1385" w:type="dxa"/>
          </w:tcPr>
          <w:p>
            <w:pPr>
              <w:pStyle w:val="TableParagraph"/>
              <w:ind w:left="491" w:right="362"/>
              <w:rPr>
                <w:b/>
                <w:sz w:val="24"/>
              </w:rPr>
            </w:pPr>
            <w:r>
              <w:rPr>
                <w:b/>
                <w:sz w:val="24"/>
              </w:rPr>
              <w:t>序号</w:t>
            </w:r>
            <w:r>
              <w:rPr>
                <w:b/>
                <w:w w:val="99"/>
                <w:sz w:val="24"/>
              </w:rPr>
              <w:t> </w:t>
            </w:r>
          </w:p>
        </w:tc>
        <w:tc>
          <w:tcPr>
            <w:tcW w:w="3880" w:type="dxa"/>
          </w:tcPr>
          <w:p>
            <w:pPr>
              <w:pStyle w:val="TableParagraph"/>
              <w:ind w:left="1379" w:right="1251"/>
              <w:rPr>
                <w:b/>
                <w:sz w:val="24"/>
              </w:rPr>
            </w:pPr>
            <w:r>
              <w:rPr>
                <w:b/>
                <w:sz w:val="24"/>
              </w:rPr>
              <w:t>证券公司</w:t>
            </w:r>
            <w:r>
              <w:rPr>
                <w:b/>
                <w:w w:val="99"/>
                <w:sz w:val="24"/>
              </w:rPr>
              <w:t> </w:t>
            </w:r>
          </w:p>
        </w:tc>
        <w:tc>
          <w:tcPr>
            <w:tcW w:w="3260" w:type="dxa"/>
          </w:tcPr>
          <w:p>
            <w:pPr>
              <w:pStyle w:val="TableParagraph"/>
              <w:ind w:left="945" w:right="818"/>
              <w:rPr>
                <w:b/>
                <w:sz w:val="24"/>
              </w:rPr>
            </w:pPr>
            <w:r>
              <w:rPr>
                <w:b/>
                <w:sz w:val="24"/>
              </w:rPr>
              <w:t>股权投资收入</w:t>
            </w:r>
            <w:r>
              <w:rPr>
                <w:b/>
                <w:w w:val="99"/>
                <w:sz w:val="24"/>
              </w:rPr>
              <w:t> </w:t>
            </w:r>
          </w:p>
        </w:tc>
      </w:tr>
      <w:tr>
        <w:trPr>
          <w:trHeight w:val="311" w:hRule="atLeast"/>
        </w:trPr>
        <w:tc>
          <w:tcPr>
            <w:tcW w:w="1385" w:type="dxa"/>
          </w:tcPr>
          <w:p>
            <w:pPr>
              <w:pStyle w:val="TableParagraph"/>
              <w:ind w:left="488" w:right="362"/>
              <w:rPr>
                <w:sz w:val="24"/>
              </w:rPr>
            </w:pPr>
            <w:r>
              <w:rPr>
                <w:sz w:val="24"/>
              </w:rPr>
              <w:t>1 </w:t>
            </w:r>
          </w:p>
        </w:tc>
        <w:tc>
          <w:tcPr>
            <w:tcW w:w="3880" w:type="dxa"/>
          </w:tcPr>
          <w:p>
            <w:pPr>
              <w:pStyle w:val="TableParagraph"/>
              <w:ind w:left="1379" w:right="1251"/>
              <w:rPr>
                <w:sz w:val="24"/>
              </w:rPr>
            </w:pPr>
            <w:r>
              <w:rPr>
                <w:sz w:val="24"/>
              </w:rPr>
              <w:t>中信证券 </w:t>
            </w:r>
          </w:p>
        </w:tc>
        <w:tc>
          <w:tcPr>
            <w:tcW w:w="3260" w:type="dxa"/>
          </w:tcPr>
          <w:p>
            <w:pPr>
              <w:pStyle w:val="TableParagraph"/>
              <w:ind w:left="945" w:right="818"/>
              <w:rPr>
                <w:sz w:val="24"/>
              </w:rPr>
            </w:pPr>
            <w:r>
              <w:rPr>
                <w:sz w:val="24"/>
              </w:rPr>
              <w:t>385,027 </w:t>
            </w:r>
          </w:p>
        </w:tc>
      </w:tr>
      <w:tr>
        <w:trPr>
          <w:trHeight w:val="311" w:hRule="atLeast"/>
        </w:trPr>
        <w:tc>
          <w:tcPr>
            <w:tcW w:w="1385" w:type="dxa"/>
          </w:tcPr>
          <w:p>
            <w:pPr>
              <w:pStyle w:val="TableParagraph"/>
              <w:ind w:left="488" w:right="362"/>
              <w:rPr>
                <w:sz w:val="24"/>
              </w:rPr>
            </w:pPr>
            <w:r>
              <w:rPr>
                <w:sz w:val="24"/>
              </w:rPr>
              <w:t>2 </w:t>
            </w:r>
          </w:p>
        </w:tc>
        <w:tc>
          <w:tcPr>
            <w:tcW w:w="3880" w:type="dxa"/>
          </w:tcPr>
          <w:p>
            <w:pPr>
              <w:pStyle w:val="TableParagraph"/>
              <w:ind w:left="1379" w:right="1251"/>
              <w:rPr>
                <w:sz w:val="24"/>
              </w:rPr>
            </w:pPr>
            <w:r>
              <w:rPr>
                <w:sz w:val="24"/>
              </w:rPr>
              <w:t>华泰证券 </w:t>
            </w:r>
          </w:p>
        </w:tc>
        <w:tc>
          <w:tcPr>
            <w:tcW w:w="3260" w:type="dxa"/>
          </w:tcPr>
          <w:p>
            <w:pPr>
              <w:pStyle w:val="TableParagraph"/>
              <w:ind w:left="945" w:right="818"/>
              <w:rPr>
                <w:sz w:val="24"/>
              </w:rPr>
            </w:pPr>
            <w:r>
              <w:rPr>
                <w:sz w:val="24"/>
              </w:rPr>
              <w:t>103,244 </w:t>
            </w:r>
          </w:p>
        </w:tc>
      </w:tr>
      <w:tr>
        <w:trPr>
          <w:trHeight w:val="313" w:hRule="atLeast"/>
        </w:trPr>
        <w:tc>
          <w:tcPr>
            <w:tcW w:w="1385" w:type="dxa"/>
          </w:tcPr>
          <w:p>
            <w:pPr>
              <w:pStyle w:val="TableParagraph"/>
              <w:spacing w:line="294" w:lineRule="exact"/>
              <w:ind w:left="488" w:right="362"/>
              <w:rPr>
                <w:sz w:val="24"/>
              </w:rPr>
            </w:pPr>
            <w:r>
              <w:rPr>
                <w:sz w:val="24"/>
              </w:rPr>
              <w:t>3 </w:t>
            </w:r>
          </w:p>
        </w:tc>
        <w:tc>
          <w:tcPr>
            <w:tcW w:w="3880" w:type="dxa"/>
          </w:tcPr>
          <w:p>
            <w:pPr>
              <w:pStyle w:val="TableParagraph"/>
              <w:spacing w:line="294" w:lineRule="exact"/>
              <w:ind w:left="1379" w:right="1251"/>
              <w:rPr>
                <w:sz w:val="24"/>
              </w:rPr>
            </w:pPr>
            <w:r>
              <w:rPr>
                <w:sz w:val="24"/>
              </w:rPr>
              <w:t>国泰君安 </w:t>
            </w:r>
          </w:p>
        </w:tc>
        <w:tc>
          <w:tcPr>
            <w:tcW w:w="3260" w:type="dxa"/>
          </w:tcPr>
          <w:p>
            <w:pPr>
              <w:pStyle w:val="TableParagraph"/>
              <w:spacing w:line="294" w:lineRule="exact"/>
              <w:ind w:left="945" w:right="818"/>
              <w:rPr>
                <w:sz w:val="24"/>
              </w:rPr>
            </w:pPr>
            <w:r>
              <w:rPr>
                <w:sz w:val="24"/>
              </w:rPr>
              <w:t>100,798 </w:t>
            </w:r>
          </w:p>
        </w:tc>
      </w:tr>
      <w:tr>
        <w:trPr>
          <w:trHeight w:val="311" w:hRule="atLeast"/>
        </w:trPr>
        <w:tc>
          <w:tcPr>
            <w:tcW w:w="1385" w:type="dxa"/>
          </w:tcPr>
          <w:p>
            <w:pPr>
              <w:pStyle w:val="TableParagraph"/>
              <w:ind w:left="488" w:right="362"/>
              <w:rPr>
                <w:sz w:val="24"/>
              </w:rPr>
            </w:pPr>
            <w:r>
              <w:rPr>
                <w:sz w:val="24"/>
              </w:rPr>
              <w:t>4 </w:t>
            </w:r>
          </w:p>
        </w:tc>
        <w:tc>
          <w:tcPr>
            <w:tcW w:w="3880" w:type="dxa"/>
          </w:tcPr>
          <w:p>
            <w:pPr>
              <w:pStyle w:val="TableParagraph"/>
              <w:ind w:left="1379" w:right="1251"/>
              <w:rPr>
                <w:sz w:val="24"/>
              </w:rPr>
            </w:pPr>
            <w:r>
              <w:rPr>
                <w:sz w:val="24"/>
              </w:rPr>
              <w:t>招商证券 </w:t>
            </w:r>
          </w:p>
        </w:tc>
        <w:tc>
          <w:tcPr>
            <w:tcW w:w="3260" w:type="dxa"/>
          </w:tcPr>
          <w:p>
            <w:pPr>
              <w:pStyle w:val="TableParagraph"/>
              <w:ind w:left="945" w:right="818"/>
              <w:rPr>
                <w:sz w:val="24"/>
              </w:rPr>
            </w:pPr>
            <w:r>
              <w:rPr>
                <w:sz w:val="24"/>
              </w:rPr>
              <w:t>80,968 </w:t>
            </w:r>
          </w:p>
        </w:tc>
      </w:tr>
      <w:tr>
        <w:trPr>
          <w:trHeight w:val="311" w:hRule="atLeast"/>
        </w:trPr>
        <w:tc>
          <w:tcPr>
            <w:tcW w:w="1385" w:type="dxa"/>
          </w:tcPr>
          <w:p>
            <w:pPr>
              <w:pStyle w:val="TableParagraph"/>
              <w:ind w:left="488" w:right="362"/>
              <w:rPr>
                <w:sz w:val="24"/>
              </w:rPr>
            </w:pPr>
            <w:r>
              <w:rPr>
                <w:sz w:val="24"/>
              </w:rPr>
              <w:t>5 </w:t>
            </w:r>
          </w:p>
        </w:tc>
        <w:tc>
          <w:tcPr>
            <w:tcW w:w="3880" w:type="dxa"/>
          </w:tcPr>
          <w:p>
            <w:pPr>
              <w:pStyle w:val="TableParagraph"/>
              <w:ind w:left="1379" w:right="1251"/>
              <w:rPr>
                <w:sz w:val="24"/>
              </w:rPr>
            </w:pPr>
            <w:r>
              <w:rPr>
                <w:sz w:val="24"/>
              </w:rPr>
              <w:t>广发证券 </w:t>
            </w:r>
          </w:p>
        </w:tc>
        <w:tc>
          <w:tcPr>
            <w:tcW w:w="3260" w:type="dxa"/>
          </w:tcPr>
          <w:p>
            <w:pPr>
              <w:pStyle w:val="TableParagraph"/>
              <w:ind w:left="945" w:right="818"/>
              <w:rPr>
                <w:sz w:val="24"/>
              </w:rPr>
            </w:pPr>
            <w:r>
              <w:rPr>
                <w:sz w:val="24"/>
              </w:rPr>
              <w:t>62,428 </w:t>
            </w:r>
          </w:p>
        </w:tc>
      </w:tr>
      <w:tr>
        <w:trPr>
          <w:trHeight w:val="311" w:hRule="atLeast"/>
        </w:trPr>
        <w:tc>
          <w:tcPr>
            <w:tcW w:w="1385" w:type="dxa"/>
          </w:tcPr>
          <w:p>
            <w:pPr>
              <w:pStyle w:val="TableParagraph"/>
              <w:ind w:left="488" w:right="362"/>
              <w:rPr>
                <w:sz w:val="24"/>
              </w:rPr>
            </w:pPr>
            <w:r>
              <w:rPr>
                <w:sz w:val="24"/>
              </w:rPr>
              <w:t>6 </w:t>
            </w:r>
          </w:p>
        </w:tc>
        <w:tc>
          <w:tcPr>
            <w:tcW w:w="3880" w:type="dxa"/>
          </w:tcPr>
          <w:p>
            <w:pPr>
              <w:pStyle w:val="TableParagraph"/>
              <w:ind w:left="1379" w:right="1251"/>
              <w:rPr>
                <w:sz w:val="24"/>
              </w:rPr>
            </w:pPr>
            <w:r>
              <w:rPr>
                <w:sz w:val="24"/>
              </w:rPr>
              <w:t>中金公司 </w:t>
            </w:r>
          </w:p>
        </w:tc>
        <w:tc>
          <w:tcPr>
            <w:tcW w:w="3260" w:type="dxa"/>
          </w:tcPr>
          <w:p>
            <w:pPr>
              <w:pStyle w:val="TableParagraph"/>
              <w:ind w:left="945" w:right="818"/>
              <w:rPr>
                <w:sz w:val="24"/>
              </w:rPr>
            </w:pPr>
            <w:r>
              <w:rPr>
                <w:sz w:val="24"/>
              </w:rPr>
              <w:t>61,887 </w:t>
            </w:r>
          </w:p>
        </w:tc>
      </w:tr>
      <w:tr>
        <w:trPr>
          <w:trHeight w:val="311" w:hRule="atLeast"/>
        </w:trPr>
        <w:tc>
          <w:tcPr>
            <w:tcW w:w="1385" w:type="dxa"/>
          </w:tcPr>
          <w:p>
            <w:pPr>
              <w:pStyle w:val="TableParagraph"/>
              <w:ind w:left="488" w:right="362"/>
              <w:rPr>
                <w:sz w:val="24"/>
              </w:rPr>
            </w:pPr>
            <w:r>
              <w:rPr>
                <w:sz w:val="24"/>
              </w:rPr>
              <w:t>7 </w:t>
            </w:r>
          </w:p>
        </w:tc>
        <w:tc>
          <w:tcPr>
            <w:tcW w:w="3880" w:type="dxa"/>
          </w:tcPr>
          <w:p>
            <w:pPr>
              <w:pStyle w:val="TableParagraph"/>
              <w:ind w:left="1379" w:right="1251"/>
              <w:rPr>
                <w:sz w:val="24"/>
              </w:rPr>
            </w:pPr>
            <w:r>
              <w:rPr>
                <w:sz w:val="24"/>
              </w:rPr>
              <w:t>西南证券 </w:t>
            </w:r>
          </w:p>
        </w:tc>
        <w:tc>
          <w:tcPr>
            <w:tcW w:w="3260" w:type="dxa"/>
          </w:tcPr>
          <w:p>
            <w:pPr>
              <w:pStyle w:val="TableParagraph"/>
              <w:ind w:left="945" w:right="818"/>
              <w:rPr>
                <w:sz w:val="24"/>
              </w:rPr>
            </w:pPr>
            <w:r>
              <w:rPr>
                <w:sz w:val="24"/>
              </w:rPr>
              <w:t>55,468 </w:t>
            </w:r>
          </w:p>
        </w:tc>
      </w:tr>
      <w:tr>
        <w:trPr>
          <w:trHeight w:val="311" w:hRule="atLeast"/>
        </w:trPr>
        <w:tc>
          <w:tcPr>
            <w:tcW w:w="1385" w:type="dxa"/>
          </w:tcPr>
          <w:p>
            <w:pPr>
              <w:pStyle w:val="TableParagraph"/>
              <w:ind w:left="488" w:right="362"/>
              <w:rPr>
                <w:sz w:val="24"/>
              </w:rPr>
            </w:pPr>
            <w:r>
              <w:rPr>
                <w:sz w:val="24"/>
              </w:rPr>
              <w:t>8 </w:t>
            </w:r>
          </w:p>
        </w:tc>
        <w:tc>
          <w:tcPr>
            <w:tcW w:w="3880" w:type="dxa"/>
          </w:tcPr>
          <w:p>
            <w:pPr>
              <w:pStyle w:val="TableParagraph"/>
              <w:ind w:left="1379" w:right="1251"/>
              <w:rPr>
                <w:sz w:val="24"/>
              </w:rPr>
            </w:pPr>
            <w:r>
              <w:rPr>
                <w:sz w:val="24"/>
              </w:rPr>
              <w:t>海通证券 </w:t>
            </w:r>
          </w:p>
        </w:tc>
        <w:tc>
          <w:tcPr>
            <w:tcW w:w="3260" w:type="dxa"/>
          </w:tcPr>
          <w:p>
            <w:pPr>
              <w:pStyle w:val="TableParagraph"/>
              <w:ind w:left="945" w:right="818"/>
              <w:rPr>
                <w:sz w:val="24"/>
              </w:rPr>
            </w:pPr>
            <w:r>
              <w:rPr>
                <w:sz w:val="24"/>
              </w:rPr>
              <w:t>46,213 </w:t>
            </w:r>
          </w:p>
        </w:tc>
      </w:tr>
      <w:tr>
        <w:trPr>
          <w:trHeight w:val="314" w:hRule="atLeast"/>
        </w:trPr>
        <w:tc>
          <w:tcPr>
            <w:tcW w:w="1385" w:type="dxa"/>
          </w:tcPr>
          <w:p>
            <w:pPr>
              <w:pStyle w:val="TableParagraph"/>
              <w:spacing w:line="294" w:lineRule="exact"/>
              <w:ind w:left="488" w:right="362"/>
              <w:rPr>
                <w:sz w:val="24"/>
              </w:rPr>
            </w:pPr>
            <w:r>
              <w:rPr>
                <w:sz w:val="24"/>
              </w:rPr>
              <w:t>9 </w:t>
            </w:r>
          </w:p>
        </w:tc>
        <w:tc>
          <w:tcPr>
            <w:tcW w:w="3880" w:type="dxa"/>
          </w:tcPr>
          <w:p>
            <w:pPr>
              <w:pStyle w:val="TableParagraph"/>
              <w:spacing w:line="294" w:lineRule="exact"/>
              <w:ind w:left="1379" w:right="1251"/>
              <w:rPr>
                <w:sz w:val="24"/>
              </w:rPr>
            </w:pPr>
            <w:r>
              <w:rPr>
                <w:sz w:val="24"/>
              </w:rPr>
              <w:t>兴业证券 </w:t>
            </w:r>
          </w:p>
        </w:tc>
        <w:tc>
          <w:tcPr>
            <w:tcW w:w="3260" w:type="dxa"/>
          </w:tcPr>
          <w:p>
            <w:pPr>
              <w:pStyle w:val="TableParagraph"/>
              <w:spacing w:line="294" w:lineRule="exact"/>
              <w:ind w:left="945" w:right="818"/>
              <w:rPr>
                <w:sz w:val="24"/>
              </w:rPr>
            </w:pPr>
            <w:r>
              <w:rPr>
                <w:sz w:val="24"/>
              </w:rPr>
              <w:t>45,892 </w:t>
            </w:r>
          </w:p>
        </w:tc>
      </w:tr>
      <w:tr>
        <w:trPr>
          <w:trHeight w:val="311" w:hRule="atLeast"/>
        </w:trPr>
        <w:tc>
          <w:tcPr>
            <w:tcW w:w="1385" w:type="dxa"/>
          </w:tcPr>
          <w:p>
            <w:pPr>
              <w:pStyle w:val="TableParagraph"/>
              <w:ind w:left="488" w:right="362"/>
              <w:rPr>
                <w:sz w:val="24"/>
              </w:rPr>
            </w:pPr>
            <w:r>
              <w:rPr>
                <w:sz w:val="24"/>
              </w:rPr>
              <w:t>10 </w:t>
            </w:r>
          </w:p>
        </w:tc>
        <w:tc>
          <w:tcPr>
            <w:tcW w:w="3880" w:type="dxa"/>
          </w:tcPr>
          <w:p>
            <w:pPr>
              <w:pStyle w:val="TableParagraph"/>
              <w:ind w:left="1379" w:right="1251"/>
              <w:rPr>
                <w:sz w:val="24"/>
              </w:rPr>
            </w:pPr>
            <w:r>
              <w:rPr>
                <w:sz w:val="24"/>
              </w:rPr>
              <w:t>东方证券 </w:t>
            </w:r>
          </w:p>
        </w:tc>
        <w:tc>
          <w:tcPr>
            <w:tcW w:w="3260" w:type="dxa"/>
          </w:tcPr>
          <w:p>
            <w:pPr>
              <w:pStyle w:val="TableParagraph"/>
              <w:ind w:left="945" w:right="818"/>
              <w:rPr>
                <w:sz w:val="24"/>
              </w:rPr>
            </w:pPr>
            <w:r>
              <w:rPr>
                <w:sz w:val="24"/>
              </w:rPr>
              <w:t>44,376 </w:t>
            </w:r>
          </w:p>
        </w:tc>
      </w:tr>
      <w:tr>
        <w:trPr>
          <w:trHeight w:val="311" w:hRule="atLeast"/>
        </w:trPr>
        <w:tc>
          <w:tcPr>
            <w:tcW w:w="1385" w:type="dxa"/>
          </w:tcPr>
          <w:p>
            <w:pPr>
              <w:pStyle w:val="TableParagraph"/>
              <w:ind w:left="488" w:right="362"/>
              <w:rPr>
                <w:sz w:val="24"/>
              </w:rPr>
            </w:pPr>
            <w:r>
              <w:rPr>
                <w:sz w:val="24"/>
              </w:rPr>
              <w:t>11 </w:t>
            </w:r>
          </w:p>
        </w:tc>
        <w:tc>
          <w:tcPr>
            <w:tcW w:w="3880" w:type="dxa"/>
          </w:tcPr>
          <w:p>
            <w:pPr>
              <w:pStyle w:val="TableParagraph"/>
              <w:ind w:left="1379" w:right="1251"/>
              <w:rPr>
                <w:sz w:val="24"/>
              </w:rPr>
            </w:pPr>
            <w:r>
              <w:rPr>
                <w:sz w:val="24"/>
              </w:rPr>
              <w:t>国信证券 </w:t>
            </w:r>
          </w:p>
        </w:tc>
        <w:tc>
          <w:tcPr>
            <w:tcW w:w="3260" w:type="dxa"/>
          </w:tcPr>
          <w:p>
            <w:pPr>
              <w:pStyle w:val="TableParagraph"/>
              <w:ind w:left="945" w:right="818"/>
              <w:rPr>
                <w:sz w:val="24"/>
              </w:rPr>
            </w:pPr>
            <w:r>
              <w:rPr>
                <w:sz w:val="24"/>
              </w:rPr>
              <w:t>42,368 </w:t>
            </w:r>
          </w:p>
        </w:tc>
      </w:tr>
      <w:tr>
        <w:trPr>
          <w:trHeight w:val="311" w:hRule="atLeast"/>
        </w:trPr>
        <w:tc>
          <w:tcPr>
            <w:tcW w:w="1385" w:type="dxa"/>
          </w:tcPr>
          <w:p>
            <w:pPr>
              <w:pStyle w:val="TableParagraph"/>
              <w:ind w:left="488" w:right="362"/>
              <w:rPr>
                <w:sz w:val="24"/>
              </w:rPr>
            </w:pPr>
            <w:r>
              <w:rPr>
                <w:sz w:val="24"/>
              </w:rPr>
              <w:t>12 </w:t>
            </w:r>
          </w:p>
        </w:tc>
        <w:tc>
          <w:tcPr>
            <w:tcW w:w="3880" w:type="dxa"/>
          </w:tcPr>
          <w:p>
            <w:pPr>
              <w:pStyle w:val="TableParagraph"/>
              <w:ind w:left="1379" w:right="1251"/>
              <w:rPr>
                <w:sz w:val="24"/>
              </w:rPr>
            </w:pPr>
            <w:r>
              <w:rPr>
                <w:sz w:val="24"/>
              </w:rPr>
              <w:t>财通证券 </w:t>
            </w:r>
          </w:p>
        </w:tc>
        <w:tc>
          <w:tcPr>
            <w:tcW w:w="3260" w:type="dxa"/>
          </w:tcPr>
          <w:p>
            <w:pPr>
              <w:pStyle w:val="TableParagraph"/>
              <w:ind w:left="945" w:right="818"/>
              <w:rPr>
                <w:sz w:val="24"/>
              </w:rPr>
            </w:pPr>
            <w:r>
              <w:rPr>
                <w:sz w:val="24"/>
              </w:rPr>
              <w:t>38,355 </w:t>
            </w:r>
          </w:p>
        </w:tc>
      </w:tr>
      <w:tr>
        <w:trPr>
          <w:trHeight w:val="311" w:hRule="atLeast"/>
        </w:trPr>
        <w:tc>
          <w:tcPr>
            <w:tcW w:w="1385" w:type="dxa"/>
          </w:tcPr>
          <w:p>
            <w:pPr>
              <w:pStyle w:val="TableParagraph"/>
              <w:ind w:left="488" w:right="362"/>
              <w:rPr>
                <w:sz w:val="24"/>
              </w:rPr>
            </w:pPr>
            <w:r>
              <w:rPr>
                <w:sz w:val="24"/>
              </w:rPr>
              <w:t>13 </w:t>
            </w:r>
          </w:p>
        </w:tc>
        <w:tc>
          <w:tcPr>
            <w:tcW w:w="3880" w:type="dxa"/>
          </w:tcPr>
          <w:p>
            <w:pPr>
              <w:pStyle w:val="TableParagraph"/>
              <w:ind w:left="1379" w:right="1251"/>
              <w:rPr>
                <w:sz w:val="24"/>
              </w:rPr>
            </w:pPr>
            <w:r>
              <w:rPr>
                <w:sz w:val="24"/>
              </w:rPr>
              <w:t>华福证券 </w:t>
            </w:r>
          </w:p>
        </w:tc>
        <w:tc>
          <w:tcPr>
            <w:tcW w:w="3260" w:type="dxa"/>
          </w:tcPr>
          <w:p>
            <w:pPr>
              <w:pStyle w:val="TableParagraph"/>
              <w:ind w:left="945" w:right="818"/>
              <w:rPr>
                <w:sz w:val="24"/>
              </w:rPr>
            </w:pPr>
            <w:r>
              <w:rPr>
                <w:sz w:val="24"/>
              </w:rPr>
              <w:t>35,000 </w:t>
            </w:r>
          </w:p>
        </w:tc>
      </w:tr>
      <w:tr>
        <w:trPr>
          <w:trHeight w:val="311" w:hRule="atLeast"/>
        </w:trPr>
        <w:tc>
          <w:tcPr>
            <w:tcW w:w="1385" w:type="dxa"/>
          </w:tcPr>
          <w:p>
            <w:pPr>
              <w:pStyle w:val="TableParagraph"/>
              <w:ind w:left="488" w:right="362"/>
              <w:rPr>
                <w:sz w:val="24"/>
              </w:rPr>
            </w:pPr>
            <w:r>
              <w:rPr>
                <w:sz w:val="24"/>
              </w:rPr>
              <w:t>14 </w:t>
            </w:r>
          </w:p>
        </w:tc>
        <w:tc>
          <w:tcPr>
            <w:tcW w:w="3880" w:type="dxa"/>
          </w:tcPr>
          <w:p>
            <w:pPr>
              <w:pStyle w:val="TableParagraph"/>
              <w:ind w:left="1379" w:right="1251"/>
              <w:rPr>
                <w:sz w:val="24"/>
              </w:rPr>
            </w:pPr>
            <w:r>
              <w:rPr>
                <w:sz w:val="24"/>
              </w:rPr>
              <w:t>光大证券 </w:t>
            </w:r>
          </w:p>
        </w:tc>
        <w:tc>
          <w:tcPr>
            <w:tcW w:w="3260" w:type="dxa"/>
          </w:tcPr>
          <w:p>
            <w:pPr>
              <w:pStyle w:val="TableParagraph"/>
              <w:ind w:left="945" w:right="818"/>
              <w:rPr>
                <w:sz w:val="24"/>
              </w:rPr>
            </w:pPr>
            <w:r>
              <w:rPr>
                <w:sz w:val="24"/>
              </w:rPr>
              <w:t>30,397 </w:t>
            </w:r>
          </w:p>
        </w:tc>
      </w:tr>
      <w:tr>
        <w:trPr>
          <w:trHeight w:val="313" w:hRule="atLeast"/>
        </w:trPr>
        <w:tc>
          <w:tcPr>
            <w:tcW w:w="1385" w:type="dxa"/>
          </w:tcPr>
          <w:p>
            <w:pPr>
              <w:pStyle w:val="TableParagraph"/>
              <w:spacing w:line="294" w:lineRule="exact"/>
              <w:ind w:left="488" w:right="362"/>
              <w:rPr>
                <w:sz w:val="24"/>
              </w:rPr>
            </w:pPr>
            <w:r>
              <w:rPr>
                <w:sz w:val="24"/>
              </w:rPr>
              <w:t>15 </w:t>
            </w:r>
          </w:p>
        </w:tc>
        <w:tc>
          <w:tcPr>
            <w:tcW w:w="3880" w:type="dxa"/>
          </w:tcPr>
          <w:p>
            <w:pPr>
              <w:pStyle w:val="TableParagraph"/>
              <w:spacing w:line="294" w:lineRule="exact"/>
              <w:ind w:left="1379" w:right="1251"/>
              <w:rPr>
                <w:sz w:val="24"/>
              </w:rPr>
            </w:pPr>
            <w:r>
              <w:rPr>
                <w:sz w:val="24"/>
              </w:rPr>
              <w:t>方正证券 </w:t>
            </w:r>
          </w:p>
        </w:tc>
        <w:tc>
          <w:tcPr>
            <w:tcW w:w="3260" w:type="dxa"/>
          </w:tcPr>
          <w:p>
            <w:pPr>
              <w:pStyle w:val="TableParagraph"/>
              <w:spacing w:line="294" w:lineRule="exact"/>
              <w:ind w:left="945" w:right="818"/>
              <w:rPr>
                <w:sz w:val="24"/>
              </w:rPr>
            </w:pPr>
            <w:r>
              <w:rPr>
                <w:sz w:val="24"/>
              </w:rPr>
              <w:t>27,732 </w:t>
            </w:r>
          </w:p>
        </w:tc>
      </w:tr>
      <w:tr>
        <w:trPr>
          <w:trHeight w:val="311" w:hRule="atLeast"/>
        </w:trPr>
        <w:tc>
          <w:tcPr>
            <w:tcW w:w="1385" w:type="dxa"/>
          </w:tcPr>
          <w:p>
            <w:pPr>
              <w:pStyle w:val="TableParagraph"/>
              <w:ind w:left="488" w:right="362"/>
              <w:rPr>
                <w:sz w:val="24"/>
              </w:rPr>
            </w:pPr>
            <w:r>
              <w:rPr>
                <w:sz w:val="24"/>
              </w:rPr>
              <w:t>16 </w:t>
            </w:r>
          </w:p>
        </w:tc>
        <w:tc>
          <w:tcPr>
            <w:tcW w:w="3880" w:type="dxa"/>
          </w:tcPr>
          <w:p>
            <w:pPr>
              <w:pStyle w:val="TableParagraph"/>
              <w:ind w:left="1379" w:right="1251"/>
              <w:rPr>
                <w:sz w:val="24"/>
              </w:rPr>
            </w:pPr>
            <w:r>
              <w:rPr>
                <w:sz w:val="24"/>
              </w:rPr>
              <w:t>长城证券 </w:t>
            </w:r>
          </w:p>
        </w:tc>
        <w:tc>
          <w:tcPr>
            <w:tcW w:w="3260" w:type="dxa"/>
          </w:tcPr>
          <w:p>
            <w:pPr>
              <w:pStyle w:val="TableParagraph"/>
              <w:ind w:left="945" w:right="818"/>
              <w:rPr>
                <w:sz w:val="24"/>
              </w:rPr>
            </w:pPr>
            <w:r>
              <w:rPr>
                <w:sz w:val="24"/>
              </w:rPr>
              <w:t>24,615 </w:t>
            </w:r>
          </w:p>
        </w:tc>
      </w:tr>
      <w:tr>
        <w:trPr>
          <w:trHeight w:val="311" w:hRule="atLeast"/>
        </w:trPr>
        <w:tc>
          <w:tcPr>
            <w:tcW w:w="1385" w:type="dxa"/>
          </w:tcPr>
          <w:p>
            <w:pPr>
              <w:pStyle w:val="TableParagraph"/>
              <w:ind w:left="488" w:right="362"/>
              <w:rPr>
                <w:sz w:val="24"/>
              </w:rPr>
            </w:pPr>
            <w:r>
              <w:rPr>
                <w:sz w:val="24"/>
              </w:rPr>
              <w:t>17 </w:t>
            </w:r>
          </w:p>
        </w:tc>
        <w:tc>
          <w:tcPr>
            <w:tcW w:w="3880" w:type="dxa"/>
          </w:tcPr>
          <w:p>
            <w:pPr>
              <w:pStyle w:val="TableParagraph"/>
              <w:ind w:left="1379" w:right="1251"/>
              <w:rPr>
                <w:sz w:val="24"/>
              </w:rPr>
            </w:pPr>
            <w:r>
              <w:rPr>
                <w:sz w:val="24"/>
              </w:rPr>
              <w:t>申万宏源 </w:t>
            </w:r>
          </w:p>
        </w:tc>
        <w:tc>
          <w:tcPr>
            <w:tcW w:w="3260" w:type="dxa"/>
          </w:tcPr>
          <w:p>
            <w:pPr>
              <w:pStyle w:val="TableParagraph"/>
              <w:ind w:left="945" w:right="818"/>
              <w:rPr>
                <w:sz w:val="24"/>
              </w:rPr>
            </w:pPr>
            <w:r>
              <w:rPr>
                <w:sz w:val="24"/>
              </w:rPr>
              <w:t>22,007 </w:t>
            </w:r>
          </w:p>
        </w:tc>
      </w:tr>
      <w:tr>
        <w:trPr>
          <w:trHeight w:val="311" w:hRule="atLeast"/>
        </w:trPr>
        <w:tc>
          <w:tcPr>
            <w:tcW w:w="1385" w:type="dxa"/>
          </w:tcPr>
          <w:p>
            <w:pPr>
              <w:pStyle w:val="TableParagraph"/>
              <w:ind w:left="488" w:right="362"/>
              <w:rPr>
                <w:sz w:val="24"/>
              </w:rPr>
            </w:pPr>
            <w:r>
              <w:rPr>
                <w:sz w:val="24"/>
              </w:rPr>
              <w:t>18 </w:t>
            </w:r>
          </w:p>
        </w:tc>
        <w:tc>
          <w:tcPr>
            <w:tcW w:w="3880" w:type="dxa"/>
          </w:tcPr>
          <w:p>
            <w:pPr>
              <w:pStyle w:val="TableParagraph"/>
              <w:ind w:left="1379" w:right="1251"/>
              <w:rPr>
                <w:sz w:val="24"/>
              </w:rPr>
            </w:pPr>
            <w:r>
              <w:rPr>
                <w:sz w:val="24"/>
              </w:rPr>
              <w:t>长江证券 </w:t>
            </w:r>
          </w:p>
        </w:tc>
        <w:tc>
          <w:tcPr>
            <w:tcW w:w="3260" w:type="dxa"/>
          </w:tcPr>
          <w:p>
            <w:pPr>
              <w:pStyle w:val="TableParagraph"/>
              <w:ind w:left="945" w:right="818"/>
              <w:rPr>
                <w:sz w:val="24"/>
              </w:rPr>
            </w:pPr>
            <w:r>
              <w:rPr>
                <w:sz w:val="24"/>
              </w:rPr>
              <w:t>17,605 </w:t>
            </w:r>
          </w:p>
        </w:tc>
      </w:tr>
      <w:tr>
        <w:trPr>
          <w:trHeight w:val="311" w:hRule="atLeast"/>
        </w:trPr>
        <w:tc>
          <w:tcPr>
            <w:tcW w:w="1385" w:type="dxa"/>
          </w:tcPr>
          <w:p>
            <w:pPr>
              <w:pStyle w:val="TableParagraph"/>
              <w:ind w:left="488" w:right="362"/>
              <w:rPr>
                <w:sz w:val="24"/>
              </w:rPr>
            </w:pPr>
            <w:r>
              <w:rPr>
                <w:sz w:val="24"/>
              </w:rPr>
              <w:t>19 </w:t>
            </w:r>
          </w:p>
        </w:tc>
        <w:tc>
          <w:tcPr>
            <w:tcW w:w="3880" w:type="dxa"/>
          </w:tcPr>
          <w:p>
            <w:pPr>
              <w:pStyle w:val="TableParagraph"/>
              <w:ind w:left="1379" w:right="1251"/>
              <w:rPr>
                <w:sz w:val="24"/>
              </w:rPr>
            </w:pPr>
            <w:r>
              <w:rPr>
                <w:sz w:val="24"/>
              </w:rPr>
              <w:t>第一创业 </w:t>
            </w:r>
          </w:p>
        </w:tc>
        <w:tc>
          <w:tcPr>
            <w:tcW w:w="3260" w:type="dxa"/>
          </w:tcPr>
          <w:p>
            <w:pPr>
              <w:pStyle w:val="TableParagraph"/>
              <w:ind w:left="945" w:right="818"/>
              <w:rPr>
                <w:sz w:val="24"/>
              </w:rPr>
            </w:pPr>
            <w:r>
              <w:rPr>
                <w:sz w:val="24"/>
              </w:rPr>
              <w:t>14,986 </w:t>
            </w:r>
          </w:p>
        </w:tc>
      </w:tr>
      <w:tr>
        <w:trPr>
          <w:trHeight w:val="311" w:hRule="atLeast"/>
        </w:trPr>
        <w:tc>
          <w:tcPr>
            <w:tcW w:w="1385" w:type="dxa"/>
          </w:tcPr>
          <w:p>
            <w:pPr>
              <w:pStyle w:val="TableParagraph"/>
              <w:ind w:left="488" w:right="362"/>
              <w:rPr>
                <w:sz w:val="24"/>
              </w:rPr>
            </w:pPr>
            <w:r>
              <w:rPr>
                <w:sz w:val="24"/>
              </w:rPr>
              <w:t>20 </w:t>
            </w:r>
          </w:p>
        </w:tc>
        <w:tc>
          <w:tcPr>
            <w:tcW w:w="3880" w:type="dxa"/>
          </w:tcPr>
          <w:p>
            <w:pPr>
              <w:pStyle w:val="TableParagraph"/>
              <w:ind w:left="1379" w:right="1251"/>
              <w:rPr>
                <w:sz w:val="24"/>
              </w:rPr>
            </w:pPr>
            <w:r>
              <w:rPr>
                <w:sz w:val="24"/>
              </w:rPr>
              <w:t>华安证券 </w:t>
            </w:r>
          </w:p>
        </w:tc>
        <w:tc>
          <w:tcPr>
            <w:tcW w:w="3260" w:type="dxa"/>
          </w:tcPr>
          <w:p>
            <w:pPr>
              <w:pStyle w:val="TableParagraph"/>
              <w:ind w:left="945" w:right="818"/>
              <w:rPr>
                <w:sz w:val="24"/>
              </w:rPr>
            </w:pPr>
            <w:r>
              <w:rPr>
                <w:sz w:val="24"/>
              </w:rPr>
              <w:t>13,758 </w:t>
            </w:r>
          </w:p>
        </w:tc>
      </w:tr>
      <w:tr>
        <w:trPr>
          <w:trHeight w:val="314" w:hRule="atLeast"/>
        </w:trPr>
        <w:tc>
          <w:tcPr>
            <w:tcW w:w="1385" w:type="dxa"/>
          </w:tcPr>
          <w:p>
            <w:pPr>
              <w:pStyle w:val="TableParagraph"/>
              <w:spacing w:line="294" w:lineRule="exact"/>
              <w:ind w:left="488" w:right="362"/>
              <w:rPr>
                <w:sz w:val="24"/>
              </w:rPr>
            </w:pPr>
            <w:r>
              <w:rPr>
                <w:sz w:val="24"/>
              </w:rPr>
              <w:t>21 </w:t>
            </w:r>
          </w:p>
        </w:tc>
        <w:tc>
          <w:tcPr>
            <w:tcW w:w="3880" w:type="dxa"/>
          </w:tcPr>
          <w:p>
            <w:pPr>
              <w:pStyle w:val="TableParagraph"/>
              <w:spacing w:line="294" w:lineRule="exact"/>
              <w:ind w:left="1379" w:right="1251"/>
              <w:rPr>
                <w:sz w:val="24"/>
              </w:rPr>
            </w:pPr>
            <w:r>
              <w:rPr>
                <w:sz w:val="24"/>
              </w:rPr>
              <w:t>平安证券 </w:t>
            </w:r>
          </w:p>
        </w:tc>
        <w:tc>
          <w:tcPr>
            <w:tcW w:w="3260" w:type="dxa"/>
          </w:tcPr>
          <w:p>
            <w:pPr>
              <w:pStyle w:val="TableParagraph"/>
              <w:spacing w:line="294" w:lineRule="exact"/>
              <w:ind w:left="945" w:right="818"/>
              <w:rPr>
                <w:sz w:val="24"/>
              </w:rPr>
            </w:pPr>
            <w:r>
              <w:rPr>
                <w:sz w:val="24"/>
              </w:rPr>
              <w:t>13,000 </w:t>
            </w:r>
          </w:p>
        </w:tc>
      </w:tr>
      <w:tr>
        <w:trPr>
          <w:trHeight w:val="311" w:hRule="atLeast"/>
        </w:trPr>
        <w:tc>
          <w:tcPr>
            <w:tcW w:w="1385" w:type="dxa"/>
          </w:tcPr>
          <w:p>
            <w:pPr>
              <w:pStyle w:val="TableParagraph"/>
              <w:ind w:left="488" w:right="362"/>
              <w:rPr>
                <w:sz w:val="24"/>
              </w:rPr>
            </w:pPr>
            <w:r>
              <w:rPr>
                <w:sz w:val="24"/>
              </w:rPr>
              <w:t>22 </w:t>
            </w:r>
          </w:p>
        </w:tc>
        <w:tc>
          <w:tcPr>
            <w:tcW w:w="3880" w:type="dxa"/>
          </w:tcPr>
          <w:p>
            <w:pPr>
              <w:pStyle w:val="TableParagraph"/>
              <w:ind w:left="1379" w:right="1251"/>
              <w:rPr>
                <w:sz w:val="24"/>
              </w:rPr>
            </w:pPr>
            <w:r>
              <w:rPr>
                <w:sz w:val="24"/>
              </w:rPr>
              <w:t>国都证券 </w:t>
            </w:r>
          </w:p>
        </w:tc>
        <w:tc>
          <w:tcPr>
            <w:tcW w:w="3260" w:type="dxa"/>
          </w:tcPr>
          <w:p>
            <w:pPr>
              <w:pStyle w:val="TableParagraph"/>
              <w:ind w:left="945" w:right="818"/>
              <w:rPr>
                <w:sz w:val="24"/>
              </w:rPr>
            </w:pPr>
            <w:r>
              <w:rPr>
                <w:sz w:val="24"/>
              </w:rPr>
              <w:t>12,730 </w:t>
            </w:r>
          </w:p>
        </w:tc>
      </w:tr>
      <w:tr>
        <w:trPr>
          <w:trHeight w:val="311" w:hRule="atLeast"/>
        </w:trPr>
        <w:tc>
          <w:tcPr>
            <w:tcW w:w="1385" w:type="dxa"/>
          </w:tcPr>
          <w:p>
            <w:pPr>
              <w:pStyle w:val="TableParagraph"/>
              <w:ind w:left="488" w:right="362"/>
              <w:rPr>
                <w:sz w:val="24"/>
              </w:rPr>
            </w:pPr>
            <w:r>
              <w:rPr>
                <w:sz w:val="24"/>
              </w:rPr>
              <w:t>23 </w:t>
            </w:r>
          </w:p>
        </w:tc>
        <w:tc>
          <w:tcPr>
            <w:tcW w:w="3880" w:type="dxa"/>
          </w:tcPr>
          <w:p>
            <w:pPr>
              <w:pStyle w:val="TableParagraph"/>
              <w:ind w:left="1379" w:right="1251"/>
              <w:rPr>
                <w:sz w:val="24"/>
              </w:rPr>
            </w:pPr>
            <w:r>
              <w:rPr>
                <w:sz w:val="24"/>
              </w:rPr>
              <w:t>东吴证券 </w:t>
            </w:r>
          </w:p>
        </w:tc>
        <w:tc>
          <w:tcPr>
            <w:tcW w:w="3260" w:type="dxa"/>
          </w:tcPr>
          <w:p>
            <w:pPr>
              <w:pStyle w:val="TableParagraph"/>
              <w:ind w:left="945" w:right="818"/>
              <w:rPr>
                <w:sz w:val="24"/>
              </w:rPr>
            </w:pPr>
            <w:r>
              <w:rPr>
                <w:sz w:val="24"/>
              </w:rPr>
              <w:t>11,826 </w:t>
            </w:r>
          </w:p>
        </w:tc>
      </w:tr>
      <w:tr>
        <w:trPr>
          <w:trHeight w:val="311" w:hRule="atLeast"/>
        </w:trPr>
        <w:tc>
          <w:tcPr>
            <w:tcW w:w="1385" w:type="dxa"/>
          </w:tcPr>
          <w:p>
            <w:pPr>
              <w:pStyle w:val="TableParagraph"/>
              <w:ind w:left="488" w:right="362"/>
              <w:rPr>
                <w:sz w:val="24"/>
              </w:rPr>
            </w:pPr>
            <w:r>
              <w:rPr>
                <w:sz w:val="24"/>
              </w:rPr>
              <w:t>24 </w:t>
            </w:r>
          </w:p>
        </w:tc>
        <w:tc>
          <w:tcPr>
            <w:tcW w:w="3880" w:type="dxa"/>
          </w:tcPr>
          <w:p>
            <w:pPr>
              <w:pStyle w:val="TableParagraph"/>
              <w:ind w:left="1379" w:right="1251"/>
              <w:rPr>
                <w:sz w:val="24"/>
              </w:rPr>
            </w:pPr>
            <w:r>
              <w:rPr>
                <w:sz w:val="24"/>
              </w:rPr>
              <w:t>东北证券 </w:t>
            </w:r>
          </w:p>
        </w:tc>
        <w:tc>
          <w:tcPr>
            <w:tcW w:w="3260" w:type="dxa"/>
          </w:tcPr>
          <w:p>
            <w:pPr>
              <w:pStyle w:val="TableParagraph"/>
              <w:ind w:left="945" w:right="818"/>
              <w:rPr>
                <w:sz w:val="24"/>
              </w:rPr>
            </w:pPr>
            <w:r>
              <w:rPr>
                <w:sz w:val="24"/>
              </w:rPr>
              <w:t>10,852 </w:t>
            </w:r>
          </w:p>
        </w:tc>
      </w:tr>
      <w:tr>
        <w:trPr>
          <w:trHeight w:val="311" w:hRule="atLeast"/>
        </w:trPr>
        <w:tc>
          <w:tcPr>
            <w:tcW w:w="1385" w:type="dxa"/>
          </w:tcPr>
          <w:p>
            <w:pPr>
              <w:pStyle w:val="TableParagraph"/>
              <w:ind w:left="488" w:right="362"/>
              <w:rPr>
                <w:sz w:val="24"/>
              </w:rPr>
            </w:pPr>
            <w:r>
              <w:rPr>
                <w:sz w:val="24"/>
              </w:rPr>
              <w:t>25 </w:t>
            </w:r>
          </w:p>
        </w:tc>
        <w:tc>
          <w:tcPr>
            <w:tcW w:w="3880" w:type="dxa"/>
          </w:tcPr>
          <w:p>
            <w:pPr>
              <w:pStyle w:val="TableParagraph"/>
              <w:ind w:left="1379" w:right="1251"/>
              <w:rPr>
                <w:sz w:val="24"/>
              </w:rPr>
            </w:pPr>
            <w:r>
              <w:rPr>
                <w:sz w:val="24"/>
              </w:rPr>
              <w:t>中原证券 </w:t>
            </w:r>
          </w:p>
        </w:tc>
        <w:tc>
          <w:tcPr>
            <w:tcW w:w="3260" w:type="dxa"/>
          </w:tcPr>
          <w:p>
            <w:pPr>
              <w:pStyle w:val="TableParagraph"/>
              <w:ind w:left="945" w:right="818"/>
              <w:rPr>
                <w:sz w:val="24"/>
              </w:rPr>
            </w:pPr>
            <w:r>
              <w:rPr>
                <w:sz w:val="24"/>
              </w:rPr>
              <w:t>10,035 </w:t>
            </w:r>
          </w:p>
        </w:tc>
      </w:tr>
      <w:tr>
        <w:trPr>
          <w:trHeight w:val="311" w:hRule="atLeast"/>
        </w:trPr>
        <w:tc>
          <w:tcPr>
            <w:tcW w:w="1385" w:type="dxa"/>
          </w:tcPr>
          <w:p>
            <w:pPr>
              <w:pStyle w:val="TableParagraph"/>
              <w:ind w:left="488" w:right="362"/>
              <w:rPr>
                <w:sz w:val="24"/>
              </w:rPr>
            </w:pPr>
            <w:r>
              <w:rPr>
                <w:sz w:val="24"/>
              </w:rPr>
              <w:t>26 </w:t>
            </w:r>
          </w:p>
        </w:tc>
        <w:tc>
          <w:tcPr>
            <w:tcW w:w="3880" w:type="dxa"/>
          </w:tcPr>
          <w:p>
            <w:pPr>
              <w:pStyle w:val="TableParagraph"/>
              <w:ind w:left="1379" w:right="1251"/>
              <w:rPr>
                <w:sz w:val="24"/>
              </w:rPr>
            </w:pPr>
            <w:r>
              <w:rPr>
                <w:sz w:val="24"/>
              </w:rPr>
              <w:t>国元证券 </w:t>
            </w:r>
          </w:p>
        </w:tc>
        <w:tc>
          <w:tcPr>
            <w:tcW w:w="3260" w:type="dxa"/>
          </w:tcPr>
          <w:p>
            <w:pPr>
              <w:pStyle w:val="TableParagraph"/>
              <w:ind w:left="945" w:right="818"/>
              <w:rPr>
                <w:sz w:val="24"/>
              </w:rPr>
            </w:pPr>
            <w:r>
              <w:rPr>
                <w:sz w:val="24"/>
              </w:rPr>
              <w:t>8,170 </w:t>
            </w:r>
          </w:p>
        </w:tc>
      </w:tr>
      <w:tr>
        <w:trPr>
          <w:trHeight w:val="314" w:hRule="atLeast"/>
        </w:trPr>
        <w:tc>
          <w:tcPr>
            <w:tcW w:w="1385" w:type="dxa"/>
          </w:tcPr>
          <w:p>
            <w:pPr>
              <w:pStyle w:val="TableParagraph"/>
              <w:spacing w:line="294" w:lineRule="exact"/>
              <w:ind w:left="488" w:right="362"/>
              <w:rPr>
                <w:sz w:val="24"/>
              </w:rPr>
            </w:pPr>
            <w:r>
              <w:rPr>
                <w:sz w:val="24"/>
              </w:rPr>
              <w:t>27 </w:t>
            </w:r>
          </w:p>
        </w:tc>
        <w:tc>
          <w:tcPr>
            <w:tcW w:w="3880" w:type="dxa"/>
          </w:tcPr>
          <w:p>
            <w:pPr>
              <w:pStyle w:val="TableParagraph"/>
              <w:spacing w:line="294" w:lineRule="exact"/>
              <w:ind w:left="1379" w:right="1251"/>
              <w:rPr>
                <w:sz w:val="24"/>
              </w:rPr>
            </w:pPr>
            <w:r>
              <w:rPr>
                <w:sz w:val="24"/>
              </w:rPr>
              <w:t>中泰证券 </w:t>
            </w:r>
          </w:p>
        </w:tc>
        <w:tc>
          <w:tcPr>
            <w:tcW w:w="3260" w:type="dxa"/>
          </w:tcPr>
          <w:p>
            <w:pPr>
              <w:pStyle w:val="TableParagraph"/>
              <w:spacing w:line="294" w:lineRule="exact"/>
              <w:ind w:left="945" w:right="818"/>
              <w:rPr>
                <w:sz w:val="24"/>
              </w:rPr>
            </w:pPr>
            <w:r>
              <w:rPr>
                <w:sz w:val="24"/>
              </w:rPr>
              <w:t>7,965 </w:t>
            </w:r>
          </w:p>
        </w:tc>
      </w:tr>
      <w:tr>
        <w:trPr>
          <w:trHeight w:val="311" w:hRule="atLeast"/>
        </w:trPr>
        <w:tc>
          <w:tcPr>
            <w:tcW w:w="1385" w:type="dxa"/>
          </w:tcPr>
          <w:p>
            <w:pPr>
              <w:pStyle w:val="TableParagraph"/>
              <w:ind w:left="488" w:right="362"/>
              <w:rPr>
                <w:sz w:val="24"/>
              </w:rPr>
            </w:pPr>
            <w:r>
              <w:rPr>
                <w:sz w:val="24"/>
              </w:rPr>
              <w:t>28 </w:t>
            </w:r>
          </w:p>
        </w:tc>
        <w:tc>
          <w:tcPr>
            <w:tcW w:w="3880" w:type="dxa"/>
          </w:tcPr>
          <w:p>
            <w:pPr>
              <w:pStyle w:val="TableParagraph"/>
              <w:ind w:left="1379" w:right="1251"/>
              <w:rPr>
                <w:sz w:val="24"/>
              </w:rPr>
            </w:pPr>
            <w:r>
              <w:rPr>
                <w:sz w:val="24"/>
              </w:rPr>
              <w:t>新时代证券 </w:t>
            </w:r>
          </w:p>
        </w:tc>
        <w:tc>
          <w:tcPr>
            <w:tcW w:w="3260" w:type="dxa"/>
          </w:tcPr>
          <w:p>
            <w:pPr>
              <w:pStyle w:val="TableParagraph"/>
              <w:ind w:left="945" w:right="818"/>
              <w:rPr>
                <w:sz w:val="24"/>
              </w:rPr>
            </w:pPr>
            <w:r>
              <w:rPr>
                <w:sz w:val="24"/>
              </w:rPr>
              <w:t>6,000 </w:t>
            </w:r>
          </w:p>
        </w:tc>
      </w:tr>
      <w:tr>
        <w:trPr>
          <w:trHeight w:val="311" w:hRule="atLeast"/>
        </w:trPr>
        <w:tc>
          <w:tcPr>
            <w:tcW w:w="1385" w:type="dxa"/>
          </w:tcPr>
          <w:p>
            <w:pPr>
              <w:pStyle w:val="TableParagraph"/>
              <w:ind w:left="488" w:right="362"/>
              <w:rPr>
                <w:sz w:val="24"/>
              </w:rPr>
            </w:pPr>
            <w:r>
              <w:rPr>
                <w:sz w:val="24"/>
              </w:rPr>
              <w:t>29 </w:t>
            </w:r>
          </w:p>
        </w:tc>
        <w:tc>
          <w:tcPr>
            <w:tcW w:w="3880" w:type="dxa"/>
          </w:tcPr>
          <w:p>
            <w:pPr>
              <w:pStyle w:val="TableParagraph"/>
              <w:ind w:left="1379" w:right="1251"/>
              <w:rPr>
                <w:sz w:val="24"/>
              </w:rPr>
            </w:pPr>
            <w:r>
              <w:rPr>
                <w:sz w:val="24"/>
              </w:rPr>
              <w:t>首创证券 </w:t>
            </w:r>
          </w:p>
        </w:tc>
        <w:tc>
          <w:tcPr>
            <w:tcW w:w="3260" w:type="dxa"/>
          </w:tcPr>
          <w:p>
            <w:pPr>
              <w:pStyle w:val="TableParagraph"/>
              <w:ind w:left="945" w:right="818"/>
              <w:rPr>
                <w:sz w:val="24"/>
              </w:rPr>
            </w:pPr>
            <w:r>
              <w:rPr>
                <w:sz w:val="24"/>
              </w:rPr>
              <w:t>5,643 </w:t>
            </w:r>
          </w:p>
        </w:tc>
      </w:tr>
      <w:tr>
        <w:trPr>
          <w:trHeight w:val="311" w:hRule="atLeast"/>
        </w:trPr>
        <w:tc>
          <w:tcPr>
            <w:tcW w:w="1385" w:type="dxa"/>
          </w:tcPr>
          <w:p>
            <w:pPr>
              <w:pStyle w:val="TableParagraph"/>
              <w:ind w:left="488" w:right="362"/>
              <w:rPr>
                <w:sz w:val="24"/>
              </w:rPr>
            </w:pPr>
            <w:r>
              <w:rPr>
                <w:sz w:val="24"/>
              </w:rPr>
              <w:t>30 </w:t>
            </w:r>
          </w:p>
        </w:tc>
        <w:tc>
          <w:tcPr>
            <w:tcW w:w="3880" w:type="dxa"/>
          </w:tcPr>
          <w:p>
            <w:pPr>
              <w:pStyle w:val="TableParagraph"/>
              <w:ind w:left="1379" w:right="1251"/>
              <w:rPr>
                <w:sz w:val="24"/>
              </w:rPr>
            </w:pPr>
            <w:r>
              <w:rPr>
                <w:sz w:val="24"/>
              </w:rPr>
              <w:t>山西证券 </w:t>
            </w:r>
          </w:p>
        </w:tc>
        <w:tc>
          <w:tcPr>
            <w:tcW w:w="3260" w:type="dxa"/>
          </w:tcPr>
          <w:p>
            <w:pPr>
              <w:pStyle w:val="TableParagraph"/>
              <w:ind w:left="945" w:right="818"/>
              <w:rPr>
                <w:sz w:val="24"/>
              </w:rPr>
            </w:pPr>
            <w:r>
              <w:rPr>
                <w:sz w:val="24"/>
              </w:rPr>
              <w:t>5,000 </w:t>
            </w:r>
          </w:p>
        </w:tc>
      </w:tr>
      <w:tr>
        <w:trPr>
          <w:trHeight w:val="311" w:hRule="atLeast"/>
        </w:trPr>
        <w:tc>
          <w:tcPr>
            <w:tcW w:w="1385" w:type="dxa"/>
          </w:tcPr>
          <w:p>
            <w:pPr>
              <w:pStyle w:val="TableParagraph"/>
              <w:ind w:left="488" w:right="362"/>
              <w:rPr>
                <w:sz w:val="24"/>
              </w:rPr>
            </w:pPr>
            <w:r>
              <w:rPr>
                <w:sz w:val="24"/>
              </w:rPr>
              <w:t>31 </w:t>
            </w:r>
          </w:p>
        </w:tc>
        <w:tc>
          <w:tcPr>
            <w:tcW w:w="3880" w:type="dxa"/>
          </w:tcPr>
          <w:p>
            <w:pPr>
              <w:pStyle w:val="TableParagraph"/>
              <w:ind w:left="1379" w:right="1251"/>
              <w:rPr>
                <w:sz w:val="24"/>
              </w:rPr>
            </w:pPr>
            <w:r>
              <w:rPr>
                <w:sz w:val="24"/>
              </w:rPr>
              <w:t>华龙证券 </w:t>
            </w:r>
          </w:p>
        </w:tc>
        <w:tc>
          <w:tcPr>
            <w:tcW w:w="3260" w:type="dxa"/>
          </w:tcPr>
          <w:p>
            <w:pPr>
              <w:pStyle w:val="TableParagraph"/>
              <w:ind w:left="945" w:right="818"/>
              <w:rPr>
                <w:sz w:val="24"/>
              </w:rPr>
            </w:pPr>
            <w:r>
              <w:rPr>
                <w:sz w:val="24"/>
              </w:rPr>
              <w:t>4,612 </w:t>
            </w:r>
          </w:p>
        </w:tc>
      </w:tr>
      <w:tr>
        <w:trPr>
          <w:trHeight w:val="312" w:hRule="atLeast"/>
        </w:trPr>
        <w:tc>
          <w:tcPr>
            <w:tcW w:w="1385" w:type="dxa"/>
          </w:tcPr>
          <w:p>
            <w:pPr>
              <w:pStyle w:val="TableParagraph"/>
              <w:ind w:left="488" w:right="362"/>
              <w:rPr>
                <w:sz w:val="24"/>
              </w:rPr>
            </w:pPr>
            <w:r>
              <w:rPr>
                <w:sz w:val="24"/>
              </w:rPr>
              <w:t>32 </w:t>
            </w:r>
          </w:p>
        </w:tc>
        <w:tc>
          <w:tcPr>
            <w:tcW w:w="3880" w:type="dxa"/>
          </w:tcPr>
          <w:p>
            <w:pPr>
              <w:pStyle w:val="TableParagraph"/>
              <w:ind w:left="1379" w:right="1251"/>
              <w:rPr>
                <w:sz w:val="24"/>
              </w:rPr>
            </w:pPr>
            <w:r>
              <w:rPr>
                <w:sz w:val="24"/>
              </w:rPr>
              <w:t>国海证券 </w:t>
            </w:r>
          </w:p>
        </w:tc>
        <w:tc>
          <w:tcPr>
            <w:tcW w:w="3260" w:type="dxa"/>
          </w:tcPr>
          <w:p>
            <w:pPr>
              <w:pStyle w:val="TableParagraph"/>
              <w:ind w:left="945" w:right="818"/>
              <w:rPr>
                <w:sz w:val="24"/>
              </w:rPr>
            </w:pPr>
            <w:r>
              <w:rPr>
                <w:sz w:val="24"/>
              </w:rPr>
              <w:t>4,367 </w:t>
            </w:r>
          </w:p>
        </w:tc>
      </w:tr>
      <w:tr>
        <w:trPr>
          <w:trHeight w:val="313" w:hRule="atLeast"/>
        </w:trPr>
        <w:tc>
          <w:tcPr>
            <w:tcW w:w="1385" w:type="dxa"/>
          </w:tcPr>
          <w:p>
            <w:pPr>
              <w:pStyle w:val="TableParagraph"/>
              <w:spacing w:line="294" w:lineRule="exact"/>
              <w:ind w:left="488" w:right="362"/>
              <w:rPr>
                <w:sz w:val="24"/>
              </w:rPr>
            </w:pPr>
            <w:r>
              <w:rPr>
                <w:sz w:val="24"/>
              </w:rPr>
              <w:t>33 </w:t>
            </w:r>
          </w:p>
        </w:tc>
        <w:tc>
          <w:tcPr>
            <w:tcW w:w="3880" w:type="dxa"/>
          </w:tcPr>
          <w:p>
            <w:pPr>
              <w:pStyle w:val="TableParagraph"/>
              <w:spacing w:line="294" w:lineRule="exact"/>
              <w:ind w:left="1379" w:right="1251"/>
              <w:rPr>
                <w:sz w:val="24"/>
              </w:rPr>
            </w:pPr>
            <w:r>
              <w:rPr>
                <w:sz w:val="24"/>
              </w:rPr>
              <w:t>联储证券 </w:t>
            </w:r>
          </w:p>
        </w:tc>
        <w:tc>
          <w:tcPr>
            <w:tcW w:w="3260" w:type="dxa"/>
          </w:tcPr>
          <w:p>
            <w:pPr>
              <w:pStyle w:val="TableParagraph"/>
              <w:spacing w:line="294" w:lineRule="exact"/>
              <w:ind w:left="945" w:right="818"/>
              <w:rPr>
                <w:sz w:val="24"/>
              </w:rPr>
            </w:pPr>
            <w:r>
              <w:rPr>
                <w:sz w:val="24"/>
              </w:rPr>
              <w:t>3,982 </w:t>
            </w:r>
          </w:p>
        </w:tc>
      </w:tr>
      <w:tr>
        <w:trPr>
          <w:trHeight w:val="311" w:hRule="atLeast"/>
        </w:trPr>
        <w:tc>
          <w:tcPr>
            <w:tcW w:w="1385" w:type="dxa"/>
          </w:tcPr>
          <w:p>
            <w:pPr>
              <w:pStyle w:val="TableParagraph"/>
              <w:ind w:left="488" w:right="362"/>
              <w:rPr>
                <w:sz w:val="24"/>
              </w:rPr>
            </w:pPr>
            <w:r>
              <w:rPr>
                <w:sz w:val="24"/>
              </w:rPr>
              <w:t>34 </w:t>
            </w:r>
          </w:p>
        </w:tc>
        <w:tc>
          <w:tcPr>
            <w:tcW w:w="3880" w:type="dxa"/>
          </w:tcPr>
          <w:p>
            <w:pPr>
              <w:pStyle w:val="TableParagraph"/>
              <w:ind w:left="1379" w:right="1251"/>
              <w:rPr>
                <w:sz w:val="24"/>
              </w:rPr>
            </w:pPr>
            <w:r>
              <w:rPr>
                <w:sz w:val="24"/>
              </w:rPr>
              <w:t>开源证券 </w:t>
            </w:r>
          </w:p>
        </w:tc>
        <w:tc>
          <w:tcPr>
            <w:tcW w:w="3260" w:type="dxa"/>
          </w:tcPr>
          <w:p>
            <w:pPr>
              <w:pStyle w:val="TableParagraph"/>
              <w:ind w:left="945" w:right="818"/>
              <w:rPr>
                <w:sz w:val="24"/>
              </w:rPr>
            </w:pPr>
            <w:r>
              <w:rPr>
                <w:sz w:val="24"/>
              </w:rPr>
              <w:t>3,634 </w:t>
            </w:r>
          </w:p>
        </w:tc>
      </w:tr>
      <w:tr>
        <w:trPr>
          <w:trHeight w:val="311" w:hRule="atLeast"/>
        </w:trPr>
        <w:tc>
          <w:tcPr>
            <w:tcW w:w="1385" w:type="dxa"/>
          </w:tcPr>
          <w:p>
            <w:pPr>
              <w:pStyle w:val="TableParagraph"/>
              <w:ind w:left="488" w:right="362"/>
              <w:rPr>
                <w:sz w:val="24"/>
              </w:rPr>
            </w:pPr>
            <w:r>
              <w:rPr>
                <w:sz w:val="24"/>
              </w:rPr>
              <w:t>35 </w:t>
            </w:r>
          </w:p>
        </w:tc>
        <w:tc>
          <w:tcPr>
            <w:tcW w:w="3880" w:type="dxa"/>
          </w:tcPr>
          <w:p>
            <w:pPr>
              <w:pStyle w:val="TableParagraph"/>
              <w:ind w:left="1379" w:right="1251"/>
              <w:rPr>
                <w:sz w:val="24"/>
              </w:rPr>
            </w:pPr>
            <w:r>
              <w:rPr>
                <w:sz w:val="24"/>
              </w:rPr>
              <w:t>南京证券 </w:t>
            </w:r>
          </w:p>
        </w:tc>
        <w:tc>
          <w:tcPr>
            <w:tcW w:w="3260" w:type="dxa"/>
          </w:tcPr>
          <w:p>
            <w:pPr>
              <w:pStyle w:val="TableParagraph"/>
              <w:ind w:left="945" w:right="818"/>
              <w:rPr>
                <w:sz w:val="24"/>
              </w:rPr>
            </w:pPr>
            <w:r>
              <w:rPr>
                <w:sz w:val="24"/>
              </w:rPr>
              <w:t>2,733 </w:t>
            </w:r>
          </w:p>
        </w:tc>
      </w:tr>
      <w:tr>
        <w:trPr>
          <w:trHeight w:val="311" w:hRule="atLeast"/>
        </w:trPr>
        <w:tc>
          <w:tcPr>
            <w:tcW w:w="1385" w:type="dxa"/>
          </w:tcPr>
          <w:p>
            <w:pPr>
              <w:pStyle w:val="TableParagraph"/>
              <w:ind w:left="488" w:right="362"/>
              <w:rPr>
                <w:sz w:val="24"/>
              </w:rPr>
            </w:pPr>
            <w:r>
              <w:rPr>
                <w:sz w:val="24"/>
              </w:rPr>
              <w:t>36 </w:t>
            </w:r>
          </w:p>
        </w:tc>
        <w:tc>
          <w:tcPr>
            <w:tcW w:w="3880" w:type="dxa"/>
          </w:tcPr>
          <w:p>
            <w:pPr>
              <w:pStyle w:val="TableParagraph"/>
              <w:ind w:left="1379" w:right="1251"/>
              <w:rPr>
                <w:sz w:val="24"/>
              </w:rPr>
            </w:pPr>
            <w:r>
              <w:rPr>
                <w:sz w:val="24"/>
              </w:rPr>
              <w:t>大通证券 </w:t>
            </w:r>
          </w:p>
        </w:tc>
        <w:tc>
          <w:tcPr>
            <w:tcW w:w="3260" w:type="dxa"/>
          </w:tcPr>
          <w:p>
            <w:pPr>
              <w:pStyle w:val="TableParagraph"/>
              <w:ind w:left="945" w:right="818"/>
              <w:rPr>
                <w:sz w:val="24"/>
              </w:rPr>
            </w:pPr>
            <w:r>
              <w:rPr>
                <w:sz w:val="24"/>
              </w:rPr>
              <w:t>2,619 </w:t>
            </w:r>
          </w:p>
        </w:tc>
      </w:tr>
      <w:tr>
        <w:trPr>
          <w:trHeight w:val="311" w:hRule="atLeast"/>
        </w:trPr>
        <w:tc>
          <w:tcPr>
            <w:tcW w:w="1385" w:type="dxa"/>
          </w:tcPr>
          <w:p>
            <w:pPr>
              <w:pStyle w:val="TableParagraph"/>
              <w:ind w:left="488" w:right="362"/>
              <w:rPr>
                <w:sz w:val="24"/>
              </w:rPr>
            </w:pPr>
            <w:r>
              <w:rPr>
                <w:sz w:val="24"/>
              </w:rPr>
              <w:t>37 </w:t>
            </w:r>
          </w:p>
        </w:tc>
        <w:tc>
          <w:tcPr>
            <w:tcW w:w="3880" w:type="dxa"/>
          </w:tcPr>
          <w:p>
            <w:pPr>
              <w:pStyle w:val="TableParagraph"/>
              <w:ind w:left="1379" w:right="1251"/>
              <w:rPr>
                <w:sz w:val="24"/>
              </w:rPr>
            </w:pPr>
            <w:r>
              <w:rPr>
                <w:sz w:val="24"/>
              </w:rPr>
              <w:t>恒泰证券 </w:t>
            </w:r>
          </w:p>
        </w:tc>
        <w:tc>
          <w:tcPr>
            <w:tcW w:w="3260" w:type="dxa"/>
          </w:tcPr>
          <w:p>
            <w:pPr>
              <w:pStyle w:val="TableParagraph"/>
              <w:ind w:left="945" w:right="818"/>
              <w:rPr>
                <w:sz w:val="24"/>
              </w:rPr>
            </w:pPr>
            <w:r>
              <w:rPr>
                <w:sz w:val="24"/>
              </w:rPr>
              <w:t>2,550 </w:t>
            </w:r>
          </w:p>
        </w:tc>
      </w:tr>
      <w:tr>
        <w:trPr>
          <w:trHeight w:val="314" w:hRule="atLeast"/>
        </w:trPr>
        <w:tc>
          <w:tcPr>
            <w:tcW w:w="1385" w:type="dxa"/>
          </w:tcPr>
          <w:p>
            <w:pPr>
              <w:pStyle w:val="TableParagraph"/>
              <w:spacing w:line="294" w:lineRule="exact"/>
              <w:ind w:left="488" w:right="362"/>
              <w:rPr>
                <w:sz w:val="24"/>
              </w:rPr>
            </w:pPr>
            <w:r>
              <w:rPr>
                <w:sz w:val="24"/>
              </w:rPr>
              <w:t>38 </w:t>
            </w:r>
          </w:p>
        </w:tc>
        <w:tc>
          <w:tcPr>
            <w:tcW w:w="3880" w:type="dxa"/>
          </w:tcPr>
          <w:p>
            <w:pPr>
              <w:pStyle w:val="TableParagraph"/>
              <w:spacing w:line="294" w:lineRule="exact"/>
              <w:ind w:left="1379" w:right="1251"/>
              <w:rPr>
                <w:sz w:val="24"/>
              </w:rPr>
            </w:pPr>
            <w:r>
              <w:rPr>
                <w:sz w:val="24"/>
              </w:rPr>
              <w:t>天风证券 </w:t>
            </w:r>
          </w:p>
        </w:tc>
        <w:tc>
          <w:tcPr>
            <w:tcW w:w="3260" w:type="dxa"/>
          </w:tcPr>
          <w:p>
            <w:pPr>
              <w:pStyle w:val="TableParagraph"/>
              <w:spacing w:line="294" w:lineRule="exact"/>
              <w:ind w:left="945" w:right="818"/>
              <w:rPr>
                <w:sz w:val="24"/>
              </w:rPr>
            </w:pPr>
            <w:r>
              <w:rPr>
                <w:sz w:val="24"/>
              </w:rPr>
              <w:t>2,036 </w:t>
            </w:r>
          </w:p>
        </w:tc>
      </w:tr>
    </w:tbl>
    <w:p>
      <w:pPr>
        <w:spacing w:after="0" w:line="294" w:lineRule="exact"/>
        <w:rPr>
          <w:sz w:val="24"/>
        </w:rPr>
        <w:sectPr>
          <w:pgSz w:w="11910" w:h="16840"/>
          <w:pgMar w:header="0" w:footer="1122" w:top="1540" w:bottom="132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3880"/>
        <w:gridCol w:w="3260"/>
      </w:tblGrid>
      <w:tr>
        <w:trPr>
          <w:trHeight w:val="311" w:hRule="atLeast"/>
        </w:trPr>
        <w:tc>
          <w:tcPr>
            <w:tcW w:w="1385" w:type="dxa"/>
          </w:tcPr>
          <w:p>
            <w:pPr>
              <w:pStyle w:val="TableParagraph"/>
              <w:jc w:val="right"/>
              <w:rPr>
                <w:sz w:val="24"/>
              </w:rPr>
            </w:pPr>
            <w:r>
              <w:rPr>
                <w:sz w:val="24"/>
              </w:rPr>
              <w:t>39 </w:t>
            </w:r>
          </w:p>
        </w:tc>
        <w:tc>
          <w:tcPr>
            <w:tcW w:w="3880" w:type="dxa"/>
          </w:tcPr>
          <w:p>
            <w:pPr>
              <w:pStyle w:val="TableParagraph"/>
              <w:ind w:left="1379" w:right="1251"/>
              <w:rPr>
                <w:sz w:val="24"/>
              </w:rPr>
            </w:pPr>
            <w:r>
              <w:rPr>
                <w:sz w:val="24"/>
              </w:rPr>
              <w:t>国联证券 </w:t>
            </w:r>
          </w:p>
        </w:tc>
        <w:tc>
          <w:tcPr>
            <w:tcW w:w="3260" w:type="dxa"/>
          </w:tcPr>
          <w:p>
            <w:pPr>
              <w:pStyle w:val="TableParagraph"/>
              <w:ind w:left="1328" w:right="0"/>
              <w:jc w:val="left"/>
              <w:rPr>
                <w:sz w:val="24"/>
              </w:rPr>
            </w:pPr>
            <w:r>
              <w:rPr>
                <w:sz w:val="24"/>
              </w:rPr>
              <w:t>2,006 </w:t>
            </w:r>
          </w:p>
        </w:tc>
      </w:tr>
      <w:tr>
        <w:trPr>
          <w:trHeight w:val="312" w:hRule="atLeast"/>
        </w:trPr>
        <w:tc>
          <w:tcPr>
            <w:tcW w:w="1385" w:type="dxa"/>
          </w:tcPr>
          <w:p>
            <w:pPr>
              <w:pStyle w:val="TableParagraph"/>
              <w:jc w:val="right"/>
              <w:rPr>
                <w:sz w:val="24"/>
              </w:rPr>
            </w:pPr>
            <w:r>
              <w:rPr>
                <w:sz w:val="24"/>
              </w:rPr>
              <w:t>40 </w:t>
            </w:r>
          </w:p>
        </w:tc>
        <w:tc>
          <w:tcPr>
            <w:tcW w:w="3880" w:type="dxa"/>
          </w:tcPr>
          <w:p>
            <w:pPr>
              <w:pStyle w:val="TableParagraph"/>
              <w:ind w:left="1379" w:right="1251"/>
              <w:rPr>
                <w:sz w:val="24"/>
              </w:rPr>
            </w:pPr>
            <w:r>
              <w:rPr>
                <w:sz w:val="24"/>
              </w:rPr>
              <w:t>安信证券 </w:t>
            </w:r>
          </w:p>
        </w:tc>
        <w:tc>
          <w:tcPr>
            <w:tcW w:w="3260" w:type="dxa"/>
          </w:tcPr>
          <w:p>
            <w:pPr>
              <w:pStyle w:val="TableParagraph"/>
              <w:ind w:left="1328" w:right="0"/>
              <w:jc w:val="left"/>
              <w:rPr>
                <w:sz w:val="24"/>
              </w:rPr>
            </w:pPr>
            <w:r>
              <w:rPr>
                <w:sz w:val="24"/>
              </w:rPr>
              <w:t>1,278 </w:t>
            </w:r>
          </w:p>
        </w:tc>
      </w:tr>
      <w:tr>
        <w:trPr>
          <w:trHeight w:val="311" w:hRule="atLeast"/>
        </w:trPr>
        <w:tc>
          <w:tcPr>
            <w:tcW w:w="1385" w:type="dxa"/>
          </w:tcPr>
          <w:p>
            <w:pPr>
              <w:pStyle w:val="TableParagraph"/>
              <w:jc w:val="right"/>
              <w:rPr>
                <w:sz w:val="24"/>
              </w:rPr>
            </w:pPr>
            <w:r>
              <w:rPr>
                <w:sz w:val="24"/>
              </w:rPr>
              <w:t>41 </w:t>
            </w:r>
          </w:p>
        </w:tc>
        <w:tc>
          <w:tcPr>
            <w:tcW w:w="3880" w:type="dxa"/>
          </w:tcPr>
          <w:p>
            <w:pPr>
              <w:pStyle w:val="TableParagraph"/>
              <w:ind w:left="1379" w:right="1251"/>
              <w:rPr>
                <w:sz w:val="24"/>
              </w:rPr>
            </w:pPr>
            <w:r>
              <w:rPr>
                <w:sz w:val="24"/>
              </w:rPr>
              <w:t>东莞证券 </w:t>
            </w:r>
          </w:p>
        </w:tc>
        <w:tc>
          <w:tcPr>
            <w:tcW w:w="3260" w:type="dxa"/>
          </w:tcPr>
          <w:p>
            <w:pPr>
              <w:pStyle w:val="TableParagraph"/>
              <w:ind w:left="945" w:right="818"/>
              <w:rPr>
                <w:sz w:val="24"/>
              </w:rPr>
            </w:pPr>
            <w:r>
              <w:rPr>
                <w:sz w:val="24"/>
              </w:rPr>
              <w:t>882 </w:t>
            </w:r>
          </w:p>
        </w:tc>
      </w:tr>
      <w:tr>
        <w:trPr>
          <w:trHeight w:val="313" w:hRule="atLeast"/>
        </w:trPr>
        <w:tc>
          <w:tcPr>
            <w:tcW w:w="1385" w:type="dxa"/>
          </w:tcPr>
          <w:p>
            <w:pPr>
              <w:pStyle w:val="TableParagraph"/>
              <w:spacing w:before="2"/>
              <w:jc w:val="right"/>
              <w:rPr>
                <w:sz w:val="24"/>
              </w:rPr>
            </w:pPr>
            <w:r>
              <w:rPr>
                <w:sz w:val="24"/>
              </w:rPr>
              <w:t>42 </w:t>
            </w:r>
          </w:p>
        </w:tc>
        <w:tc>
          <w:tcPr>
            <w:tcW w:w="3880" w:type="dxa"/>
          </w:tcPr>
          <w:p>
            <w:pPr>
              <w:pStyle w:val="TableParagraph"/>
              <w:spacing w:before="2"/>
              <w:ind w:left="1379" w:right="1251"/>
              <w:rPr>
                <w:sz w:val="24"/>
              </w:rPr>
            </w:pPr>
            <w:r>
              <w:rPr>
                <w:sz w:val="24"/>
              </w:rPr>
              <w:t>中山证券 </w:t>
            </w:r>
          </w:p>
        </w:tc>
        <w:tc>
          <w:tcPr>
            <w:tcW w:w="3260" w:type="dxa"/>
          </w:tcPr>
          <w:p>
            <w:pPr>
              <w:pStyle w:val="TableParagraph"/>
              <w:spacing w:before="2"/>
              <w:ind w:left="945" w:right="818"/>
              <w:rPr>
                <w:sz w:val="24"/>
              </w:rPr>
            </w:pPr>
            <w:r>
              <w:rPr>
                <w:sz w:val="24"/>
              </w:rPr>
              <w:t>567 </w:t>
            </w:r>
          </w:p>
        </w:tc>
      </w:tr>
      <w:tr>
        <w:trPr>
          <w:trHeight w:val="311" w:hRule="atLeast"/>
        </w:trPr>
        <w:tc>
          <w:tcPr>
            <w:tcW w:w="1385" w:type="dxa"/>
          </w:tcPr>
          <w:p>
            <w:pPr>
              <w:pStyle w:val="TableParagraph"/>
              <w:jc w:val="right"/>
              <w:rPr>
                <w:sz w:val="24"/>
              </w:rPr>
            </w:pPr>
            <w:r>
              <w:rPr>
                <w:sz w:val="24"/>
              </w:rPr>
              <w:t>43 </w:t>
            </w:r>
          </w:p>
        </w:tc>
        <w:tc>
          <w:tcPr>
            <w:tcW w:w="3880" w:type="dxa"/>
          </w:tcPr>
          <w:p>
            <w:pPr>
              <w:pStyle w:val="TableParagraph"/>
              <w:ind w:left="1379" w:right="1251"/>
              <w:rPr>
                <w:sz w:val="24"/>
              </w:rPr>
            </w:pPr>
            <w:r>
              <w:rPr>
                <w:sz w:val="24"/>
              </w:rPr>
              <w:t>中航证券 </w:t>
            </w:r>
          </w:p>
        </w:tc>
        <w:tc>
          <w:tcPr>
            <w:tcW w:w="3260" w:type="dxa"/>
          </w:tcPr>
          <w:p>
            <w:pPr>
              <w:pStyle w:val="TableParagraph"/>
              <w:ind w:left="945" w:right="818"/>
              <w:rPr>
                <w:sz w:val="24"/>
              </w:rPr>
            </w:pPr>
            <w:r>
              <w:rPr>
                <w:sz w:val="24"/>
              </w:rPr>
              <w:t>231 </w:t>
            </w:r>
          </w:p>
        </w:tc>
      </w:tr>
      <w:tr>
        <w:trPr>
          <w:trHeight w:val="311" w:hRule="atLeast"/>
        </w:trPr>
        <w:tc>
          <w:tcPr>
            <w:tcW w:w="1385" w:type="dxa"/>
          </w:tcPr>
          <w:p>
            <w:pPr>
              <w:pStyle w:val="TableParagraph"/>
              <w:jc w:val="right"/>
              <w:rPr>
                <w:sz w:val="24"/>
              </w:rPr>
            </w:pPr>
            <w:r>
              <w:rPr>
                <w:sz w:val="24"/>
              </w:rPr>
              <w:t>44 </w:t>
            </w:r>
          </w:p>
        </w:tc>
        <w:tc>
          <w:tcPr>
            <w:tcW w:w="3880" w:type="dxa"/>
          </w:tcPr>
          <w:p>
            <w:pPr>
              <w:pStyle w:val="TableParagraph"/>
              <w:ind w:left="1379" w:right="1251"/>
              <w:rPr>
                <w:sz w:val="24"/>
              </w:rPr>
            </w:pPr>
            <w:r>
              <w:rPr>
                <w:sz w:val="24"/>
              </w:rPr>
              <w:t>华菁证券 </w:t>
            </w:r>
          </w:p>
        </w:tc>
        <w:tc>
          <w:tcPr>
            <w:tcW w:w="3260" w:type="dxa"/>
          </w:tcPr>
          <w:p>
            <w:pPr>
              <w:pStyle w:val="TableParagraph"/>
              <w:ind w:left="945" w:right="818"/>
              <w:rPr>
                <w:sz w:val="24"/>
              </w:rPr>
            </w:pPr>
            <w:r>
              <w:rPr>
                <w:sz w:val="24"/>
              </w:rPr>
              <w:t>231 </w:t>
            </w:r>
          </w:p>
        </w:tc>
      </w:tr>
      <w:tr>
        <w:trPr>
          <w:trHeight w:val="311" w:hRule="atLeast"/>
        </w:trPr>
        <w:tc>
          <w:tcPr>
            <w:tcW w:w="1385" w:type="dxa"/>
          </w:tcPr>
          <w:p>
            <w:pPr>
              <w:pStyle w:val="TableParagraph"/>
              <w:jc w:val="right"/>
              <w:rPr>
                <w:sz w:val="24"/>
              </w:rPr>
            </w:pPr>
            <w:r>
              <w:rPr>
                <w:sz w:val="24"/>
              </w:rPr>
              <w:t>45 </w:t>
            </w:r>
          </w:p>
        </w:tc>
        <w:tc>
          <w:tcPr>
            <w:tcW w:w="3880" w:type="dxa"/>
          </w:tcPr>
          <w:p>
            <w:pPr>
              <w:pStyle w:val="TableParagraph"/>
              <w:ind w:left="1379" w:right="1251"/>
              <w:rPr>
                <w:sz w:val="24"/>
              </w:rPr>
            </w:pPr>
            <w:r>
              <w:rPr>
                <w:sz w:val="24"/>
              </w:rPr>
              <w:t>太平洋证券 </w:t>
            </w:r>
          </w:p>
        </w:tc>
        <w:tc>
          <w:tcPr>
            <w:tcW w:w="3260" w:type="dxa"/>
          </w:tcPr>
          <w:p>
            <w:pPr>
              <w:pStyle w:val="TableParagraph"/>
              <w:ind w:left="945" w:right="818"/>
              <w:rPr>
                <w:sz w:val="24"/>
              </w:rPr>
            </w:pPr>
            <w:r>
              <w:rPr>
                <w:sz w:val="24"/>
              </w:rPr>
              <w:t>195 </w:t>
            </w:r>
          </w:p>
        </w:tc>
      </w:tr>
      <w:tr>
        <w:trPr>
          <w:trHeight w:val="311" w:hRule="atLeast"/>
        </w:trPr>
        <w:tc>
          <w:tcPr>
            <w:tcW w:w="1385" w:type="dxa"/>
          </w:tcPr>
          <w:p>
            <w:pPr>
              <w:pStyle w:val="TableParagraph"/>
              <w:jc w:val="right"/>
              <w:rPr>
                <w:sz w:val="24"/>
              </w:rPr>
            </w:pPr>
            <w:r>
              <w:rPr>
                <w:sz w:val="24"/>
              </w:rPr>
              <w:t>46 </w:t>
            </w:r>
          </w:p>
        </w:tc>
        <w:tc>
          <w:tcPr>
            <w:tcW w:w="3880" w:type="dxa"/>
          </w:tcPr>
          <w:p>
            <w:pPr>
              <w:pStyle w:val="TableParagraph"/>
              <w:ind w:left="1379" w:right="1251"/>
              <w:rPr>
                <w:sz w:val="24"/>
              </w:rPr>
            </w:pPr>
            <w:r>
              <w:rPr>
                <w:sz w:val="24"/>
              </w:rPr>
              <w:t>东海证券 </w:t>
            </w:r>
          </w:p>
        </w:tc>
        <w:tc>
          <w:tcPr>
            <w:tcW w:w="3260" w:type="dxa"/>
          </w:tcPr>
          <w:p>
            <w:pPr>
              <w:pStyle w:val="TableParagraph"/>
              <w:ind w:left="945" w:right="818"/>
              <w:rPr>
                <w:sz w:val="24"/>
              </w:rPr>
            </w:pPr>
            <w:r>
              <w:rPr>
                <w:sz w:val="24"/>
              </w:rPr>
              <w:t>80 </w:t>
            </w:r>
          </w:p>
        </w:tc>
      </w:tr>
      <w:tr>
        <w:trPr>
          <w:trHeight w:val="311" w:hRule="atLeast"/>
        </w:trPr>
        <w:tc>
          <w:tcPr>
            <w:tcW w:w="1385" w:type="dxa"/>
          </w:tcPr>
          <w:p>
            <w:pPr>
              <w:pStyle w:val="TableParagraph"/>
              <w:jc w:val="right"/>
              <w:rPr>
                <w:sz w:val="24"/>
              </w:rPr>
            </w:pPr>
            <w:r>
              <w:rPr>
                <w:sz w:val="24"/>
              </w:rPr>
              <w:t>47 </w:t>
            </w:r>
          </w:p>
        </w:tc>
        <w:tc>
          <w:tcPr>
            <w:tcW w:w="3880" w:type="dxa"/>
          </w:tcPr>
          <w:p>
            <w:pPr>
              <w:pStyle w:val="TableParagraph"/>
              <w:ind w:left="1379" w:right="1251"/>
              <w:rPr>
                <w:sz w:val="24"/>
              </w:rPr>
            </w:pPr>
            <w:r>
              <w:rPr>
                <w:sz w:val="24"/>
              </w:rPr>
              <w:t>国金证券 </w:t>
            </w:r>
          </w:p>
        </w:tc>
        <w:tc>
          <w:tcPr>
            <w:tcW w:w="3260" w:type="dxa"/>
          </w:tcPr>
          <w:p>
            <w:pPr>
              <w:pStyle w:val="TableParagraph"/>
              <w:ind w:left="945" w:right="818"/>
              <w:rPr>
                <w:sz w:val="24"/>
              </w:rPr>
            </w:pPr>
            <w:r>
              <w:rPr>
                <w:sz w:val="24"/>
              </w:rPr>
              <w:t>45 </w:t>
            </w:r>
          </w:p>
        </w:tc>
      </w:tr>
      <w:tr>
        <w:trPr>
          <w:trHeight w:val="314" w:hRule="atLeast"/>
        </w:trPr>
        <w:tc>
          <w:tcPr>
            <w:tcW w:w="1385" w:type="dxa"/>
          </w:tcPr>
          <w:p>
            <w:pPr>
              <w:pStyle w:val="TableParagraph"/>
              <w:spacing w:before="2"/>
              <w:jc w:val="right"/>
              <w:rPr>
                <w:sz w:val="24"/>
              </w:rPr>
            </w:pPr>
            <w:r>
              <w:rPr>
                <w:sz w:val="24"/>
              </w:rPr>
              <w:t>48 </w:t>
            </w:r>
          </w:p>
        </w:tc>
        <w:tc>
          <w:tcPr>
            <w:tcW w:w="3880" w:type="dxa"/>
          </w:tcPr>
          <w:p>
            <w:pPr>
              <w:pStyle w:val="TableParagraph"/>
              <w:spacing w:before="2"/>
              <w:ind w:left="1379" w:right="1251"/>
              <w:rPr>
                <w:sz w:val="24"/>
              </w:rPr>
            </w:pPr>
            <w:r>
              <w:rPr>
                <w:sz w:val="24"/>
              </w:rPr>
              <w:t>华鑫证券 </w:t>
            </w:r>
          </w:p>
        </w:tc>
        <w:tc>
          <w:tcPr>
            <w:tcW w:w="3260" w:type="dxa"/>
          </w:tcPr>
          <w:p>
            <w:pPr>
              <w:pStyle w:val="TableParagraph"/>
              <w:spacing w:before="2"/>
              <w:ind w:left="945" w:right="818"/>
              <w:rPr>
                <w:sz w:val="24"/>
              </w:rPr>
            </w:pPr>
            <w:r>
              <w:rPr>
                <w:sz w:val="24"/>
              </w:rPr>
              <w:t>-20 </w:t>
            </w:r>
          </w:p>
        </w:tc>
      </w:tr>
      <w:tr>
        <w:trPr>
          <w:trHeight w:val="311" w:hRule="atLeast"/>
        </w:trPr>
        <w:tc>
          <w:tcPr>
            <w:tcW w:w="1385" w:type="dxa"/>
          </w:tcPr>
          <w:p>
            <w:pPr>
              <w:pStyle w:val="TableParagraph"/>
              <w:jc w:val="right"/>
              <w:rPr>
                <w:sz w:val="24"/>
              </w:rPr>
            </w:pPr>
            <w:r>
              <w:rPr>
                <w:sz w:val="24"/>
              </w:rPr>
              <w:t>49 </w:t>
            </w:r>
          </w:p>
        </w:tc>
        <w:tc>
          <w:tcPr>
            <w:tcW w:w="3880" w:type="dxa"/>
          </w:tcPr>
          <w:p>
            <w:pPr>
              <w:pStyle w:val="TableParagraph"/>
              <w:ind w:left="1379" w:right="1251"/>
              <w:rPr>
                <w:sz w:val="24"/>
              </w:rPr>
            </w:pPr>
            <w:r>
              <w:rPr>
                <w:sz w:val="24"/>
              </w:rPr>
              <w:t>信达证券 </w:t>
            </w:r>
          </w:p>
        </w:tc>
        <w:tc>
          <w:tcPr>
            <w:tcW w:w="3260" w:type="dxa"/>
          </w:tcPr>
          <w:p>
            <w:pPr>
              <w:pStyle w:val="TableParagraph"/>
              <w:ind w:left="945" w:right="818"/>
              <w:rPr>
                <w:sz w:val="24"/>
              </w:rPr>
            </w:pPr>
            <w:r>
              <w:rPr>
                <w:sz w:val="24"/>
              </w:rPr>
              <w:t>-29 </w:t>
            </w:r>
          </w:p>
        </w:tc>
      </w:tr>
      <w:tr>
        <w:trPr>
          <w:trHeight w:val="311" w:hRule="atLeast"/>
        </w:trPr>
        <w:tc>
          <w:tcPr>
            <w:tcW w:w="1385" w:type="dxa"/>
          </w:tcPr>
          <w:p>
            <w:pPr>
              <w:pStyle w:val="TableParagraph"/>
              <w:jc w:val="right"/>
              <w:rPr>
                <w:sz w:val="24"/>
              </w:rPr>
            </w:pPr>
            <w:r>
              <w:rPr>
                <w:sz w:val="24"/>
              </w:rPr>
              <w:t>50 </w:t>
            </w:r>
          </w:p>
        </w:tc>
        <w:tc>
          <w:tcPr>
            <w:tcW w:w="3880" w:type="dxa"/>
          </w:tcPr>
          <w:p>
            <w:pPr>
              <w:pStyle w:val="TableParagraph"/>
              <w:ind w:left="1379" w:right="1251"/>
              <w:rPr>
                <w:sz w:val="24"/>
              </w:rPr>
            </w:pPr>
            <w:r>
              <w:rPr>
                <w:sz w:val="24"/>
              </w:rPr>
              <w:t>中信建投 </w:t>
            </w:r>
          </w:p>
        </w:tc>
        <w:tc>
          <w:tcPr>
            <w:tcW w:w="3260" w:type="dxa"/>
          </w:tcPr>
          <w:p>
            <w:pPr>
              <w:pStyle w:val="TableParagraph"/>
              <w:ind w:left="945" w:right="818"/>
              <w:rPr>
                <w:sz w:val="24"/>
              </w:rPr>
            </w:pPr>
            <w:r>
              <w:rPr>
                <w:sz w:val="24"/>
              </w:rPr>
              <w:t>-39 </w:t>
            </w:r>
          </w:p>
        </w:tc>
      </w:tr>
      <w:tr>
        <w:trPr>
          <w:trHeight w:val="311" w:hRule="atLeast"/>
        </w:trPr>
        <w:tc>
          <w:tcPr>
            <w:tcW w:w="1385" w:type="dxa"/>
          </w:tcPr>
          <w:p>
            <w:pPr>
              <w:pStyle w:val="TableParagraph"/>
              <w:jc w:val="right"/>
              <w:rPr>
                <w:sz w:val="24"/>
              </w:rPr>
            </w:pPr>
            <w:r>
              <w:rPr>
                <w:sz w:val="24"/>
              </w:rPr>
              <w:t>51 </w:t>
            </w:r>
          </w:p>
        </w:tc>
        <w:tc>
          <w:tcPr>
            <w:tcW w:w="3880" w:type="dxa"/>
          </w:tcPr>
          <w:p>
            <w:pPr>
              <w:pStyle w:val="TableParagraph"/>
              <w:ind w:left="1379" w:right="1251"/>
              <w:rPr>
                <w:sz w:val="24"/>
              </w:rPr>
            </w:pPr>
            <w:r>
              <w:rPr>
                <w:sz w:val="24"/>
              </w:rPr>
              <w:t>国盛证券 </w:t>
            </w:r>
          </w:p>
        </w:tc>
        <w:tc>
          <w:tcPr>
            <w:tcW w:w="3260" w:type="dxa"/>
          </w:tcPr>
          <w:p>
            <w:pPr>
              <w:pStyle w:val="TableParagraph"/>
              <w:ind w:left="1388" w:right="0"/>
              <w:jc w:val="left"/>
              <w:rPr>
                <w:sz w:val="24"/>
              </w:rPr>
            </w:pPr>
            <w:r>
              <w:rPr>
                <w:sz w:val="24"/>
              </w:rPr>
              <w:t>-192 </w:t>
            </w:r>
          </w:p>
        </w:tc>
      </w:tr>
      <w:tr>
        <w:trPr>
          <w:trHeight w:val="312" w:hRule="atLeast"/>
        </w:trPr>
        <w:tc>
          <w:tcPr>
            <w:tcW w:w="1385" w:type="dxa"/>
          </w:tcPr>
          <w:p>
            <w:pPr>
              <w:pStyle w:val="TableParagraph"/>
              <w:jc w:val="right"/>
              <w:rPr>
                <w:sz w:val="24"/>
              </w:rPr>
            </w:pPr>
            <w:r>
              <w:rPr>
                <w:sz w:val="24"/>
              </w:rPr>
              <w:t>52 </w:t>
            </w:r>
          </w:p>
        </w:tc>
        <w:tc>
          <w:tcPr>
            <w:tcW w:w="3880" w:type="dxa"/>
          </w:tcPr>
          <w:p>
            <w:pPr>
              <w:pStyle w:val="TableParagraph"/>
              <w:ind w:left="1379" w:right="1251"/>
              <w:rPr>
                <w:sz w:val="24"/>
              </w:rPr>
            </w:pPr>
            <w:r>
              <w:rPr>
                <w:sz w:val="24"/>
              </w:rPr>
              <w:t>华西证券 </w:t>
            </w:r>
          </w:p>
        </w:tc>
        <w:tc>
          <w:tcPr>
            <w:tcW w:w="3260" w:type="dxa"/>
          </w:tcPr>
          <w:p>
            <w:pPr>
              <w:pStyle w:val="TableParagraph"/>
              <w:ind w:left="1388" w:right="0"/>
              <w:jc w:val="left"/>
              <w:rPr>
                <w:sz w:val="24"/>
              </w:rPr>
            </w:pPr>
            <w:r>
              <w:rPr>
                <w:sz w:val="24"/>
              </w:rPr>
              <w:t>-400 </w:t>
            </w:r>
          </w:p>
        </w:tc>
      </w:tr>
      <w:tr>
        <w:trPr>
          <w:trHeight w:val="311" w:hRule="atLeast"/>
        </w:trPr>
        <w:tc>
          <w:tcPr>
            <w:tcW w:w="1385" w:type="dxa"/>
          </w:tcPr>
          <w:p>
            <w:pPr>
              <w:pStyle w:val="TableParagraph"/>
              <w:jc w:val="right"/>
              <w:rPr>
                <w:sz w:val="24"/>
              </w:rPr>
            </w:pPr>
            <w:r>
              <w:rPr>
                <w:sz w:val="24"/>
              </w:rPr>
              <w:t>53 </w:t>
            </w:r>
          </w:p>
        </w:tc>
        <w:tc>
          <w:tcPr>
            <w:tcW w:w="3880" w:type="dxa"/>
          </w:tcPr>
          <w:p>
            <w:pPr>
              <w:pStyle w:val="TableParagraph"/>
              <w:ind w:left="1379" w:right="1251"/>
              <w:rPr>
                <w:sz w:val="24"/>
              </w:rPr>
            </w:pPr>
            <w:r>
              <w:rPr>
                <w:sz w:val="24"/>
              </w:rPr>
              <w:t>九州证券 </w:t>
            </w:r>
          </w:p>
        </w:tc>
        <w:tc>
          <w:tcPr>
            <w:tcW w:w="3260" w:type="dxa"/>
          </w:tcPr>
          <w:p>
            <w:pPr>
              <w:pStyle w:val="TableParagraph"/>
              <w:ind w:left="1388" w:right="0"/>
              <w:jc w:val="left"/>
              <w:rPr>
                <w:sz w:val="24"/>
              </w:rPr>
            </w:pPr>
            <w:r>
              <w:rPr>
                <w:sz w:val="24"/>
              </w:rPr>
              <w:t>-429 </w:t>
            </w:r>
          </w:p>
        </w:tc>
      </w:tr>
      <w:tr>
        <w:trPr>
          <w:trHeight w:val="314" w:hRule="atLeast"/>
        </w:trPr>
        <w:tc>
          <w:tcPr>
            <w:tcW w:w="1385" w:type="dxa"/>
          </w:tcPr>
          <w:p>
            <w:pPr>
              <w:pStyle w:val="TableParagraph"/>
              <w:spacing w:before="2"/>
              <w:jc w:val="right"/>
              <w:rPr>
                <w:sz w:val="24"/>
              </w:rPr>
            </w:pPr>
            <w:r>
              <w:rPr>
                <w:sz w:val="24"/>
              </w:rPr>
              <w:t>54 </w:t>
            </w:r>
          </w:p>
        </w:tc>
        <w:tc>
          <w:tcPr>
            <w:tcW w:w="3880" w:type="dxa"/>
          </w:tcPr>
          <w:p>
            <w:pPr>
              <w:pStyle w:val="TableParagraph"/>
              <w:spacing w:before="2"/>
              <w:ind w:left="1379" w:right="1251"/>
              <w:rPr>
                <w:sz w:val="24"/>
              </w:rPr>
            </w:pPr>
            <w:r>
              <w:rPr>
                <w:sz w:val="24"/>
              </w:rPr>
              <w:t>浙商证券 </w:t>
            </w:r>
          </w:p>
        </w:tc>
        <w:tc>
          <w:tcPr>
            <w:tcW w:w="3260" w:type="dxa"/>
          </w:tcPr>
          <w:p>
            <w:pPr>
              <w:pStyle w:val="TableParagraph"/>
              <w:spacing w:before="2"/>
              <w:ind w:left="1388" w:right="0"/>
              <w:jc w:val="left"/>
              <w:rPr>
                <w:sz w:val="24"/>
              </w:rPr>
            </w:pPr>
            <w:r>
              <w:rPr>
                <w:sz w:val="24"/>
              </w:rPr>
              <w:t>-460 </w:t>
            </w:r>
          </w:p>
        </w:tc>
      </w:tr>
      <w:tr>
        <w:trPr>
          <w:trHeight w:val="311" w:hRule="atLeast"/>
        </w:trPr>
        <w:tc>
          <w:tcPr>
            <w:tcW w:w="1385" w:type="dxa"/>
          </w:tcPr>
          <w:p>
            <w:pPr>
              <w:pStyle w:val="TableParagraph"/>
              <w:jc w:val="right"/>
              <w:rPr>
                <w:sz w:val="24"/>
              </w:rPr>
            </w:pPr>
            <w:r>
              <w:rPr>
                <w:sz w:val="24"/>
              </w:rPr>
              <w:t>55 </w:t>
            </w:r>
          </w:p>
        </w:tc>
        <w:tc>
          <w:tcPr>
            <w:tcW w:w="3880" w:type="dxa"/>
          </w:tcPr>
          <w:p>
            <w:pPr>
              <w:pStyle w:val="TableParagraph"/>
              <w:ind w:left="1379" w:right="1251"/>
              <w:rPr>
                <w:sz w:val="24"/>
              </w:rPr>
            </w:pPr>
            <w:r>
              <w:rPr>
                <w:sz w:val="24"/>
              </w:rPr>
              <w:t>湘财证券 </w:t>
            </w:r>
          </w:p>
        </w:tc>
        <w:tc>
          <w:tcPr>
            <w:tcW w:w="3260" w:type="dxa"/>
          </w:tcPr>
          <w:p>
            <w:pPr>
              <w:pStyle w:val="TableParagraph"/>
              <w:ind w:left="1388" w:right="0"/>
              <w:jc w:val="left"/>
              <w:rPr>
                <w:sz w:val="24"/>
              </w:rPr>
            </w:pPr>
            <w:r>
              <w:rPr>
                <w:sz w:val="24"/>
              </w:rPr>
              <w:t>-864 </w:t>
            </w:r>
          </w:p>
        </w:tc>
      </w:tr>
    </w:tbl>
    <w:sectPr>
      <w:pgSz w:w="11910" w:h="16840"/>
      <w:pgMar w:header="0" w:footer="1122" w:top="1420" w:bottom="1320" w:left="15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type id="_x0000_t202" o:spt="202" coordsize="21600,21600" path="m,l,21600r21600,l21600,xe">
          <v:stroke joinstyle="miter"/>
          <v:path gradientshapeok="t" o:connecttype="rect"/>
        </v:shapetype>
        <v:shape style="position:absolute;margin-left:291.209991pt;margin-top:770.835938pt;width:13.15pt;height:12pt;mso-position-horizontal-relative:page;mso-position-vertical-relative:page;z-index:-6858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685" w:hanging="323"/>
        <w:jc w:val="right"/>
      </w:pPr>
      <w:rPr>
        <w:rFonts w:hint="default" w:ascii="Microsoft JhengHei" w:hAnsi="Microsoft JhengHei" w:eastAsia="Microsoft JhengHei" w:cs="Microsoft JhengHei"/>
        <w:b/>
        <w:bCs/>
        <w:spacing w:val="1"/>
        <w:w w:val="117"/>
        <w:sz w:val="30"/>
        <w:szCs w:val="30"/>
        <w:lang w:val="zh-CN" w:eastAsia="zh-CN" w:bidi="zh-CN"/>
      </w:rPr>
    </w:lvl>
    <w:lvl w:ilvl="1">
      <w:start w:val="0"/>
      <w:numFmt w:val="bullet"/>
      <w:lvlText w:val="•"/>
      <w:lvlJc w:val="left"/>
      <w:pPr>
        <w:ind w:left="3286" w:hanging="323"/>
      </w:pPr>
      <w:rPr>
        <w:rFonts w:hint="default"/>
        <w:lang w:val="zh-CN" w:eastAsia="zh-CN" w:bidi="zh-CN"/>
      </w:rPr>
    </w:lvl>
    <w:lvl w:ilvl="2">
      <w:start w:val="0"/>
      <w:numFmt w:val="bullet"/>
      <w:lvlText w:val="•"/>
      <w:lvlJc w:val="left"/>
      <w:pPr>
        <w:ind w:left="3893" w:hanging="323"/>
      </w:pPr>
      <w:rPr>
        <w:rFonts w:hint="default"/>
        <w:lang w:val="zh-CN" w:eastAsia="zh-CN" w:bidi="zh-CN"/>
      </w:rPr>
    </w:lvl>
    <w:lvl w:ilvl="3">
      <w:start w:val="0"/>
      <w:numFmt w:val="bullet"/>
      <w:lvlText w:val="•"/>
      <w:lvlJc w:val="left"/>
      <w:pPr>
        <w:ind w:left="4499" w:hanging="323"/>
      </w:pPr>
      <w:rPr>
        <w:rFonts w:hint="default"/>
        <w:lang w:val="zh-CN" w:eastAsia="zh-CN" w:bidi="zh-CN"/>
      </w:rPr>
    </w:lvl>
    <w:lvl w:ilvl="4">
      <w:start w:val="0"/>
      <w:numFmt w:val="bullet"/>
      <w:lvlText w:val="•"/>
      <w:lvlJc w:val="left"/>
      <w:pPr>
        <w:ind w:left="5106" w:hanging="323"/>
      </w:pPr>
      <w:rPr>
        <w:rFonts w:hint="default"/>
        <w:lang w:val="zh-CN" w:eastAsia="zh-CN" w:bidi="zh-CN"/>
      </w:rPr>
    </w:lvl>
    <w:lvl w:ilvl="5">
      <w:start w:val="0"/>
      <w:numFmt w:val="bullet"/>
      <w:lvlText w:val="•"/>
      <w:lvlJc w:val="left"/>
      <w:pPr>
        <w:ind w:left="5713" w:hanging="323"/>
      </w:pPr>
      <w:rPr>
        <w:rFonts w:hint="default"/>
        <w:lang w:val="zh-CN" w:eastAsia="zh-CN" w:bidi="zh-CN"/>
      </w:rPr>
    </w:lvl>
    <w:lvl w:ilvl="6">
      <w:start w:val="0"/>
      <w:numFmt w:val="bullet"/>
      <w:lvlText w:val="•"/>
      <w:lvlJc w:val="left"/>
      <w:pPr>
        <w:ind w:left="6319" w:hanging="323"/>
      </w:pPr>
      <w:rPr>
        <w:rFonts w:hint="default"/>
        <w:lang w:val="zh-CN" w:eastAsia="zh-CN" w:bidi="zh-CN"/>
      </w:rPr>
    </w:lvl>
    <w:lvl w:ilvl="7">
      <w:start w:val="0"/>
      <w:numFmt w:val="bullet"/>
      <w:lvlText w:val="•"/>
      <w:lvlJc w:val="left"/>
      <w:pPr>
        <w:ind w:left="6926" w:hanging="323"/>
      </w:pPr>
      <w:rPr>
        <w:rFonts w:hint="default"/>
        <w:lang w:val="zh-CN" w:eastAsia="zh-CN" w:bidi="zh-CN"/>
      </w:rPr>
    </w:lvl>
    <w:lvl w:ilvl="8">
      <w:start w:val="0"/>
      <w:numFmt w:val="bullet"/>
      <w:lvlText w:val="•"/>
      <w:lvlJc w:val="left"/>
      <w:pPr>
        <w:ind w:left="7533" w:hanging="323"/>
      </w:pPr>
      <w:rPr>
        <w:rFonts w:hint="default"/>
        <w:lang w:val="zh-CN" w:eastAsia="zh-CN" w:bidi="zh-C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zh-CN" w:eastAsia="zh-CN" w:bidi="zh-CN"/>
    </w:rPr>
  </w:style>
  <w:style w:styleId="BodyText" w:type="paragraph">
    <w:name w:val="Body Text"/>
    <w:basedOn w:val="Normal"/>
    <w:uiPriority w:val="1"/>
    <w:qFormat/>
    <w:pPr/>
    <w:rPr>
      <w:rFonts w:ascii="Microsoft JhengHei" w:hAnsi="Microsoft JhengHei" w:eastAsia="Microsoft JhengHei" w:cs="Microsoft JhengHei"/>
      <w:b/>
      <w:bCs/>
      <w:sz w:val="32"/>
      <w:szCs w:val="32"/>
      <w:lang w:val="zh-CN" w:eastAsia="zh-CN" w:bidi="zh-CN"/>
    </w:rPr>
  </w:style>
  <w:style w:styleId="ListParagraph" w:type="paragraph">
    <w:name w:val="List Paragraph"/>
    <w:basedOn w:val="Normal"/>
    <w:uiPriority w:val="1"/>
    <w:qFormat/>
    <w:pPr>
      <w:spacing w:line="538" w:lineRule="exact"/>
      <w:ind w:left="1643" w:hanging="485"/>
    </w:pPr>
    <w:rPr>
      <w:rFonts w:ascii="Microsoft JhengHei" w:hAnsi="Microsoft JhengHei" w:eastAsia="Microsoft JhengHei" w:cs="Microsoft JhengHei"/>
      <w:lang w:val="zh-CN" w:eastAsia="zh-CN" w:bidi="zh-CN"/>
    </w:rPr>
  </w:style>
  <w:style w:styleId="TableParagraph" w:type="paragraph">
    <w:name w:val="Table Paragraph"/>
    <w:basedOn w:val="Normal"/>
    <w:uiPriority w:val="1"/>
    <w:qFormat/>
    <w:pPr>
      <w:spacing w:line="292" w:lineRule="exact"/>
      <w:ind w:right="442"/>
      <w:jc w:val="center"/>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yuqx</dc:creator>
  <dcterms:created xsi:type="dcterms:W3CDTF">2022-02-10T10:01:19Z</dcterms:created>
  <dcterms:modified xsi:type="dcterms:W3CDTF">2022-02-10T10:01:19Z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2020-08-27T00:00:00Z</vt:filetime>
  </property>
  <property fmtid="{D5CDD505-2E9C-101B-9397-08002B2CF9AE}" pid="3" name="Creator">
    <vt:lpwstr>Microsoft® Office Word 2007</vt:lpwstr>
  </property>
  <property fmtid="{D5CDD505-2E9C-101B-9397-08002B2CF9AE}" pid="4" name="LastSaved">
    <vt:filetime>2022-02-10T00:00:00Z</vt:filetime>
  </property>
</Properties>
</file>