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0935F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12204700</wp:posOffset>
            </wp:positionV>
            <wp:extent cx="368300" cy="317500"/>
            <wp:effectExtent l="0" t="0" r="12700" b="6350"/>
            <wp:wrapNone/>
            <wp:docPr id="100220" name="图片 10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" name="图片 1002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12331700</wp:posOffset>
            </wp:positionV>
            <wp:extent cx="355600" cy="317500"/>
            <wp:effectExtent l="0" t="0" r="6350" b="6350"/>
            <wp:wrapNone/>
            <wp:docPr id="978301485" name="图片 9783014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1485" name="图片 97830148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学年第一学期初三年级学业质量调研</w:t>
      </w:r>
    </w:p>
    <w:p w14:paraId="430BF6C9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数学试卷</w:t>
      </w:r>
    </w:p>
    <w:p w14:paraId="04780EE8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6F2E70F6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．本场考试时间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分钟，试卷共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分，答题纸共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 w14:paraId="49365EBD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．作答前，在答题纸指定位置填写姓名、报名号、座位号．将核对后的条形码贴在答题纸指定位置．</w:t>
      </w:r>
    </w:p>
    <w:p w14:paraId="67BE0B87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．所有作答务必填涂或书写在答题纸上与试卷题号对应的区域，不得错位．在试卷上作答一律不得分．</w:t>
      </w:r>
    </w:p>
    <w:p w14:paraId="6DC5F176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．填涂选择题和作图用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铅笔，作答其余题型用黑色字迹钢笔、签字笔或圆珠笔．</w:t>
      </w:r>
    </w:p>
    <w:p w14:paraId="62B784CF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分，每小题只有一个正确选项）</w:t>
      </w:r>
    </w:p>
    <w:p w14:paraId="518F46D2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下列各组图形中不一定是相似图形的是（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2A45F4D2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两个等腰直角三角形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两个等边三角形</w:t>
      </w:r>
    </w:p>
    <w:p w14:paraId="23659B3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两个正方形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两个直角三角形</w:t>
      </w:r>
    </w:p>
    <w:p w14:paraId="59B8F1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下列函数中，二次函数是（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6C731A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9" o:title="eqIdf86bebdf5931efbdc627baa52f97392e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1" o:title="eqId0f42b2a9736c8943106472a7398d289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3" o:title="eqId5f5e47111ee6be42308b96af2fb0360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5" o:title="eqId36632fcc09e4c62e33fbf2773b2f2ab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6442C5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下列说法中，一定正确的是（）</w:t>
      </w:r>
    </w:p>
    <w:p w14:paraId="190740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7" o:title="eqId64c5562bd4d1b54424330cb6329cd7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rFonts w:ascii="宋体" w:hAnsi="宋体" w:eastAsia="宋体" w:cs="宋体"/>
          <w:color w:val="000000"/>
        </w:rPr>
        <w:t>是非零向量，且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9" o:title="eqId4b1ab1660e29770c6bd2dac3bf5ec5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2.05pt;width:32.05pt;" o:ole="t" filled="f" o:preferrelative="t" stroked="f" coordsize="21600,21600">
            <v:path/>
            <v:fill on="f" focussize="0,0"/>
            <v:stroke on="f" joinstyle="miter"/>
            <v:imagedata r:id="rId21" o:title="eqId882691bd6f125c41577da996493660f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093E15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5pt;width:10pt;" o:ole="t" filled="f" o:preferrelative="t" stroked="f" coordsize="21600,21600">
            <v:path/>
            <v:fill on="f" focussize="0,0"/>
            <v:stroke on="f" joinstyle="miter"/>
            <v:imagedata r:id="rId23" o:title="eqId3dc64abe49847ade9b78678ba1f8e0e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5" o:title="eqIded04f40668b1ea0762ffe4a603e4126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 w14:paraId="20DAA6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向量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7pt;width:18.35pt;" o:ole="t" filled="f" o:preferrelative="t" stroked="f" coordsize="21600,21600">
            <v:path/>
            <v:fill on="f" focussize="0,0"/>
            <v:stroke on="f" joinstyle="miter"/>
            <v:imagedata r:id="rId27" o:title="eqIdabcb5d89b04570ceda2c29e11cb27a5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BA</m:t>
            </m:r>
          </m:e>
        </m:acc>
      </m:oMath>
      <w:r>
        <w:rPr>
          <w:rFonts w:ascii="宋体" w:hAnsi="宋体" w:eastAsia="宋体" w:cs="宋体"/>
          <w:color w:val="000000"/>
        </w:rPr>
        <w:t>是相等向量</w:t>
      </w:r>
    </w:p>
    <w:p w14:paraId="28D9CA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8pt;width:31.1pt;" o:ole="t" filled="f" o:preferrelative="t" stroked="f" coordsize="21600,21600">
            <v:path/>
            <v:fill on="f" focussize="0,0"/>
            <v:stroke on="f" joinstyle="miter"/>
            <v:imagedata r:id="rId29" o:title="eqId9ef63d750fb3840d2ffd54115c6b3b6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7" o:title="eqId64c5562bd4d1b54424330cb6329cd79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是非零向量，那么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3pt;width:33.9pt;" o:ole="t" filled="f" o:preferrelative="t" stroked="f" coordsize="21600,21600">
            <v:path/>
            <v:fill on="f" focussize="0,0"/>
            <v:stroke on="f" joinstyle="miter"/>
            <v:imagedata r:id="rId32" o:title="eqId8fff733958efc3779e76886ad4d28fe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 w14:paraId="378819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4" o:title="eqId15c0dbe3c080c4c4636c64803e5c1f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与边</w:t>
      </w:r>
      <m:oMath>
        <m:r>
          <m:rPr/>
          <w:rPr>
            <w:rFonts w:ascii="Cambria Math" w:hAnsi="Cambria Math" w:eastAsia="宋体" w:cs="Cambria Math"/>
          </w:rPr>
          <m:t>AB、AC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分别相交于点</w:t>
      </w:r>
      <m:oMath>
        <m:r>
          <m:rPr/>
          <w:rPr>
            <w:rFonts w:ascii="Cambria Math" w:hAnsi="Cambria Math" w:eastAsia="宋体" w:cs="Cambria Math"/>
          </w:rPr>
          <m:t>D、E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36" o:title="eqId3f6f17bc385bafb37e8f964e5eb99cd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与边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15pt;width:41.15pt;" o:ole="t" filled="f" o:preferrelative="t" stroked="f" coordsize="21600,21600">
            <v:path/>
            <v:fill on="f" focussize="0,0"/>
            <v:stroke on="f" joinstyle="miter"/>
            <v:imagedata r:id="rId38" o:title="eqId7dec2ca6438c82b43f746057d812988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分别相交于点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40" o:title="eqIdc741cf8348e9fa4ee6894ac2c3ac6da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7.85pt;width:55.85pt;" o:ole="t" filled="f" o:preferrelative="t" stroked="f" coordsize="21600,21600">
            <v:path/>
            <v:fill on="f" focussize="0,0"/>
            <v:stroke on="f" joinstyle="miter"/>
            <v:imagedata r:id="rId42" o:title="eqIdeaa7bc4d8626e829ad725a40f8de4d8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，那么下列比例式一定正确的是（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3961E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1620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C86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45" o:title="eqIdc882e5e7d2f777b7cd630eb969ad386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47" o:title="eqIdb8d998f6d64138f19fa31b3e1c9ec6a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49" o:title="eqId3372b25241837b0a938b7c6d40c74cf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51" o:title="eqIdcb4c38c50dc6d987750e4806947fb85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 w14:paraId="3EEDB9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已知抛物线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（其中</w:t>
      </w:r>
      <m:oMath>
        <m:r>
          <m:rPr/>
          <w:rPr>
            <w:rFonts w:ascii="Cambria Math" w:hAnsi="Cambria Math" w:eastAsia="宋体" w:cs="Cambria Math"/>
          </w:rPr>
          <m:t>a、b、c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是常数，且</w:t>
      </w:r>
      <m:oMath>
        <m:r>
          <m:rPr/>
          <w:rPr>
            <w:rFonts w:ascii="Cambria Math" w:hAnsi="Cambria Math" w:eastAsia="宋体" w:cs="Cambria Math"/>
          </w:rPr>
          <m:t>a&lt;0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）的对称轴是直线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3" o:title="eqId9b384412acba251d87902ab928902f1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，且与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轴有两个交点，下列结论一定正确的是（）</w:t>
      </w:r>
    </w:p>
    <w:p w14:paraId="750FFC2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7" o:title="eqIdaa285de4d015f208441ffe9a84bbd78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a+b+c=0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3A9FE8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如图，已知抛物线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129pt;" o:ole="t" filled="f" o:preferrelative="t" stroked="f" coordsize="21600,21600">
            <v:path/>
            <v:fill on="f" focussize="0,0"/>
            <v:stroke on="f" joinstyle="miter"/>
            <v:imagedata r:id="rId59" o:title="eqIddd26f2a40698faf6d6150e2faff7268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2" o:title="eqId8c1e3efaf8d28d355461e02311b43bf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两点．将抛物线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4" o:title="eqIdb1241216f3c1cb5e73043dd1037f556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向右平移得到抛物线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6" o:title="eqId23f3ffe7abc59e2f65d827c8eab8d36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9" o:title="eqId663368000ac90f582d12675aa2d1e83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；再将抛物线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6" o:title="eqId23f3ffe7abc59e2f65d827c8eab8d36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向右平移得到抛物线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2" o:title="eqIdab94459e87c666facddbe1a23ae189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5" o:title="eqId3c5caa318099ede7940df81d2701843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．若直线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77" o:title="eqIdb80a9be52b1eac6d11bb7fbed960de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与这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79" o:title="eqId5ca7d1107389675d32b56ec097464c1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条抛物线交于点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7.85pt;width:121.55pt;" o:ole="t" filled="f" o:preferrelative="t" stroked="f" coordsize="21600,21600">
            <v:path/>
            <v:fill on="f" focussize="0,0"/>
            <v:stroke on="f" joinstyle="miter"/>
            <v:imagedata r:id="rId81" o:title="eqId78fa4a74fe9214d764ca563e0c236a6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83" o:title="eqId6f8c4c029e552954bd493b49aeab82d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个点的横坐标之和是（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FA882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12096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86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83" o:title="eqId6f8c4c029e552954bd493b49aeab82d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18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87" o:title="eqIdb53c7539ed297ea63b9ace6f5cc58ca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14.95pt;" o:ole="t" filled="f" o:preferrelative="t" stroked="f" coordsize="21600,21600">
            <v:path/>
            <v:fill on="f" focussize="0,0"/>
            <v:stroke on="f" joinstyle="miter"/>
            <v:imagedata r:id="rId89" o:title="eqIddd2142368b10234525598c5c32dad84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</w:p>
    <w:p w14:paraId="704050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98D1B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7. 如果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91" o:title="eqIdf25bc9520ac489f33d05593e0b35d26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000000"/>
        </w:rPr>
        <w:t>，那么代数式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0.75pt;width:27.75pt;" o:ole="t" filled="f" o:preferrelative="t" stroked="f" coordsize="21600,21600">
            <v:path/>
            <v:fill on="f" focussize="0,0"/>
            <v:stroke on="f" joinstyle="miter"/>
            <v:imagedata r:id="rId93" o:title="eqId334fab097f650afb285e17e40e46184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color w:val="000000"/>
        </w:rPr>
        <w:t>的值是_____．</w:t>
      </w:r>
    </w:p>
    <w:p w14:paraId="25334C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4.2pt;width:82.35pt;" o:ole="t" filled="f" o:preferrelative="t" stroked="f" coordsize="21600,21600">
            <v:path/>
            <v:fill on="f" focussize="0,0"/>
            <v:stroke on="f" joinstyle="miter"/>
            <v:imagedata r:id="rId95" o:title="eqId490ac091dd3480c47a05da3452392fc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1C10F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如果两个相似三角形的面积之比为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7" o:title="eqId047dd78b13f0431397a01b6058d091d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，那么它们的周长之比是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7BCF4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已知长方形的长是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，宽是长的一半，面积是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0" o:title="eqIdd053b14c8588eee2acbbe44fc37a688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0" o:title="eqIdd053b14c8588eee2acbbe44fc37a688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．（不要求写定义域）．</w:t>
      </w:r>
    </w:p>
    <w:p w14:paraId="46038B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4" o:title="eqIddd967903ed5a6f640a5b801ec8be007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95pt;width:120.75pt;" o:ole="t" filled="f" o:preferrelative="t" stroked="f" coordsize="21600,21600">
            <v:path/>
            <v:fill on="f" focussize="0,0"/>
            <v:stroke on="f" joinstyle="miter"/>
            <v:imagedata r:id="rId106" o:title="eqId7e5591ccfe937c81ad55c093745aed6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的余弦值是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8" o:title="eqIdf52a58fbaf4fea03567e88a9f0f6e37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6B62C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如图，传送带和地面所成斜坡的坡度为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8pt;width:19.8pt;" o:ole="t" filled="f" o:preferrelative="t" stroked="f" coordsize="21600,21600">
            <v:path/>
            <v:fill on="f" focussize="0,0"/>
            <v:stroke on="f" joinstyle="miter"/>
            <v:imagedata r:id="rId110" o:title="eqId37d65e051e943ab28fa57aee2fb5799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，它把物体从地面送到离地面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米高的地方，那么物体所经过的路程是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米（结果保留根号）．</w:t>
      </w:r>
    </w:p>
    <w:p w14:paraId="73D973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8763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4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4" o:title="eqId15c0dbe3c080c4c4636c64803e5c1f7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D、E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AB、AC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的黄金分割点，且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8pt;width:103.7pt;" o:ole="t" filled="f" o:preferrelative="t" stroked="f" coordsize="21600,21600">
            <v:path/>
            <v:fill on="f" focussize="0,0"/>
            <v:stroke on="f" joinstyle="miter"/>
            <v:imagedata r:id="rId114" o:title="eqIdba8af3fa16e6e4803d3026c54e7be9b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16" o:title="eqIdef0402dd5ae3db10281f9f1e11738bc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8" o:title="eqIde6e490f703eb6c9bb1278c78ebc2d66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（结果保留根号）．</w:t>
      </w:r>
    </w:p>
    <w:p w14:paraId="76BAD6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4" o:title="eqIddd967903ed5a6f640a5b801ec8be007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85pt;width:157.9pt;" o:ole="t" filled="f" o:preferrelative="t" stroked="f" coordsize="21600,21600">
            <v:path/>
            <v:fill on="f" focussize="0,0"/>
            <v:stroke on="f" joinstyle="miter"/>
            <v:imagedata r:id="rId121" o:title="eqId78cb225c4783f142e8694d7abc93115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，结合尺规作图痕迹所提供的信息可求出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23" o:title="eqId84d454c82d9e52747563d47b6809924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C98D8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8001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FB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如图①中小狗手影是一种常见的游戏，它利用的原理是：光是沿直线传播的．如图②我们把光源看成一个点，手面看成平行于墙面的一条线段．在一次游戏中，手距离墙壁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米，光源与手的距离为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米．在手的位置不变的情况下，如果光源与手的距离增加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米，那么小狗手影的高度变为原来的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（填“几分之几”）．</w:t>
      </w:r>
    </w:p>
    <w:p w14:paraId="032591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67050" cy="1171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CC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4" o:title="eqId15c0dbe3c080c4c4636c64803e5c1f7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8" o:title="eqIde6670479a0083dd2dfd5ad55b47b1ab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30" o:title="eqId3355e2fa0ac6c675f02ee36c3ced4f2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51.7pt;" o:ole="t" filled="f" o:preferrelative="t" stroked="f" coordsize="21600,21600">
            <v:path/>
            <v:fill on="f" focussize="0,0"/>
            <v:stroke on="f" joinstyle="miter"/>
            <v:imagedata r:id="rId132" o:title="eqIdcb2fa31a6f8f085fe7420dac53780c0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36" o:title="eqId06cfe5b7bb8698f1b4c5430082b58d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38" o:title="eqId736b1c41276ab4a522511d7fe6e2303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11127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71650" cy="10572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B2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4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1.1pt;width:153.2pt;" o:ole="t" filled="f" o:preferrelative="t" stroked="f" coordsize="21600,21600">
            <v:path/>
            <v:fill on="f" focussize="0,0"/>
            <v:stroke on="f" joinstyle="miter"/>
            <v:imagedata r:id="rId142" o:title="eqIdea12c0b0e120ea03595d49e679b3cde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4" o:title="eqId8455657dde27aabe6adb7b188e031c1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上的一点，连接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46" o:title="eqId03902478df1a55bc99703210bccab9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6.15pt;width:112.9pt;" o:ole="t" filled="f" o:preferrelative="t" stroked="f" coordsize="21600,21600">
            <v:path/>
            <v:fill on="f" focussize="0,0"/>
            <v:stroke on="f" joinstyle="miter"/>
            <v:imagedata r:id="rId148" o:title="eqIdc4a6cd1421da01de66257712227b3a6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AD=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E6063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857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E0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如图，矩形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1" o:title="eqId411b38a18046fea8e9fab1f9f9b80a5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中，连接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3" o:title="eqId2a30f3a8b673cc28bd90c50cf1a3528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的中点，过点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3" o:title="eqId2a30f3a8b673cc28bd90c50cf1a3528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EF∥BD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6" o:title="eqId9d78abbad68bbbf12af10cd40ef4c35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，将</w:t>
      </w:r>
      <m:oMath>
        <m:r>
          <m:rPr/>
          <w:rPr>
            <w:rFonts w:ascii="Cambria Math" w:hAnsi="Cambria Math" w:eastAsia="宋体" w:cs="Cambria Math"/>
          </w:rPr>
          <m:t>△CEF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8" o:title="eqId49b50357a6545cae8348e3059312f52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60" o:title="eqIdc5db41a1f31d6baee7c69990811edb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落在平面内点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处，如果点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恰在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上，那么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3.8pt;width:43.8pt;" o:ole="t" filled="f" o:preferrelative="t" stroked="f" coordsize="21600,21600">
            <v:path/>
            <v:fill on="f" focussize="0,0"/>
            <v:stroke on="f" joinstyle="miter"/>
            <v:imagedata r:id="rId164" o:title="eqId5125f00bf6ce1db4973b2392a6e48ac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7856E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12477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5E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分）如无特别说明，本大题作答须写出证明或计算的主要步骤．</w:t>
      </w:r>
    </w:p>
    <w:p w14:paraId="5D250A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167" o:title="eqIde9546493a06044ca28ca9541762ad52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4E28C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如图，已知平行四边形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1" o:title="eqId411b38a18046fea8e9fab1f9f9b80a5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3" o:title="eqId2a30f3a8b673cc28bd90c50cf1a3528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71" o:title="eqId9e52a8f07834cbbbe4224962672fbbb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与对角线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174" o:title="eqId73674e106c3308f8404a06093d0ba11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CDB5A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9048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33B1AD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填空：向量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77" o:title="eqIdd89791b8d677a17b179d6f265b84fcc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，向量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179" o:title="eqIdf8230c008759598844822bf52562e08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37DC2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（注：本题结果用含向量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81" o:title="eqId5f9c91af174ebe66c921f52db385a6c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的式子表示）</w:t>
      </w:r>
    </w:p>
    <w:p w14:paraId="7D128A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作出向量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183" o:title="eqIdb95278c67ae9f17b640caab6c8ec418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81" o:title="eqId5f9c91af174ebe66c921f52db385a6c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方向上的分向量．</w:t>
      </w:r>
    </w:p>
    <w:p w14:paraId="4E8EAE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（注：画图不要求写作法，但要指出所作图中表示结论的向量）</w:t>
      </w:r>
    </w:p>
    <w:p w14:paraId="260022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人工智能已经逐渐融入我们的生活．某餐厅为了跟上时代的步伐，购买了一个送餐机器人，这种机器人与地面的接触面积是可以调整的．在水平地面上，当机器人对地面的压力一定时，地面所受压强与接触面积之间存在的反比例函数关系（数据如表一所示）．餐厅的地面由玻璃、木地板和大理石三种材质拼接而成．地面材质与地面承受的最大压强的关系如表二所示．</w:t>
      </w:r>
    </w:p>
    <w:p w14:paraId="1F184B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表一：地面所受压强与接触面积之间的关系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1"/>
        <w:gridCol w:w="970"/>
        <w:gridCol w:w="1357"/>
        <w:gridCol w:w="1224"/>
        <w:gridCol w:w="1224"/>
        <w:gridCol w:w="1369"/>
        <w:gridCol w:w="970"/>
      </w:tblGrid>
      <w:tr w14:paraId="726C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2153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地面所受压强</w:t>
            </w:r>
            <w:r>
              <w:object>
                <v:shape id="_x0000_i111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      <v:path/>
                  <v:fill on="f" focussize="0,0"/>
                  <v:stroke on="f" joinstyle="miter"/>
                  <v:imagedata r:id="rId186" o:title="eqIdd808833f73d3588d94ee20da6c0ee112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8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14A2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ED80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0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      <v:path/>
                  <v:fill on="f" focussize="0,0"/>
                  <v:stroke on="f" joinstyle="miter"/>
                  <v:imagedata r:id="rId188" o:title="eqId945e344842370f8fa62f6ed63473ebdb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18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71F4A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1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      <v:path/>
                  <v:fill on="f" focussize="0,0"/>
                  <v:stroke on="f" joinstyle="miter"/>
                  <v:imagedata r:id="rId190" o:title="eqId16ec1f9662d8053ea96df23657edda03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18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A3D11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2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      <v:path/>
                  <v:fill on="f" focussize="0,0"/>
                  <v:stroke on="f" joinstyle="miter"/>
                  <v:imagedata r:id="rId192" o:title="eqId36a86b525b322221328b8f018904ec02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19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27C2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3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      <v:path/>
                  <v:fill on="f" focussize="0,0"/>
                  <v:stroke on="f" joinstyle="miter"/>
                  <v:imagedata r:id="rId194" o:title="eqId8a521ca640b97bb544bfe2e2525acaec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19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7AD2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</w:tr>
      <w:tr w14:paraId="6A45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DEF2E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接触面积</w:t>
            </w:r>
            <w:r>
              <w:object>
                <v:shape id="_x0000_i1124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      <v:path/>
                  <v:fill on="f" focussize="0,0"/>
                  <v:stroke on="f" joinstyle="miter"/>
                  <v:imagedata r:id="rId196" o:title="eqId8971606eb643d7f5993555f6d1e96c0a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19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5CB9C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F3F4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5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      <v:path/>
                  <v:fill on="f" focussize="0,0"/>
                  <v:stroke on="f" joinstyle="miter"/>
                  <v:imagedata r:id="rId198" o:title="eqId3af6b1ee4b6621c542c78d51ac8116a9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19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25AA1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200" o:title="eqId74e177af24b9ead5222cbcf5182a9c2b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19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990BD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202" o:title="eqId006a1fa586c9ee8c007e49c1ab2a4a5b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0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FC2DE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      <v:path/>
                  <v:fill on="f" focussize="0,0"/>
                  <v:stroke on="f" joinstyle="miter"/>
                  <v:imagedata r:id="rId204" o:title="eqIdcce4485b9a0723a713691e1210207f93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0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E050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</w:tr>
    </w:tbl>
    <w:p w14:paraId="06B45E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表二：地面材质与地面承受的最大压强的关系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6"/>
        <w:gridCol w:w="2100"/>
        <w:gridCol w:w="2100"/>
        <w:gridCol w:w="2089"/>
      </w:tblGrid>
      <w:tr w14:paraId="4006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B2FE8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地面材质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AFCB7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玻璃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CCE30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木地板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70C8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大理石</w:t>
            </w:r>
          </w:p>
        </w:tc>
      </w:tr>
      <w:tr w14:paraId="5ED1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00E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能承受的最大压强</w:t>
            </w:r>
            <w:r>
              <w:object>
                <v:shape id="_x0000_i112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206" o:title="eqIdb1010846eeec6c9da29640f5aa3f8738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0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208" o:title="eqIddae1dbe372954bc0d711132155a81b35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0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C4057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210" o:title="eqId929b8778b14dd78815cba4ba878e0f8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89000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212" o:title="eqId242694806e3638253cab99531a5b2733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1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47FCC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5.05pt;width:38.15pt;" o:ole="t" filled="f" o:preferrelative="t" stroked="f" coordsize="21600,21600">
                  <v:path/>
                  <v:fill on="f" focussize="0,0"/>
                  <v:stroke on="f" joinstyle="miter"/>
                  <v:imagedata r:id="rId214" o:title="eqId782b45e16b9a42690e2300c166601802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13">
                  <o:LockedField>false</o:LockedField>
                </o:OLEObject>
              </w:object>
            </w:r>
          </w:p>
        </w:tc>
      </w:tr>
    </w:tbl>
    <w:p w14:paraId="53D81D28">
      <w:pPr>
        <w:spacing w:line="360" w:lineRule="auto"/>
        <w:jc w:val="left"/>
        <w:textAlignment w:val="center"/>
        <w:rPr>
          <w:color w:val="000000"/>
        </w:rPr>
      </w:pPr>
    </w:p>
    <w:p w14:paraId="60C227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求地面所受压强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86" o:title="eqIdd808833f73d3588d94ee20da6c0ee11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关于接触面积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217" o:title="eqIdec278d1372b728179d296aed2f56c25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的函数表达式（不写定义域）；</w:t>
      </w:r>
    </w:p>
    <w:p w14:paraId="74F2AE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求该机器人与地面的接触面积至少为多少平方米？</w:t>
      </w:r>
    </w:p>
    <w:p w14:paraId="779FDD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如图，线段</w:t>
      </w:r>
      <m:oMath>
        <m:r>
          <m:rPr/>
          <w:rPr>
            <w:rFonts w:ascii="Cambria Math" w:hAnsi="Cambria Math" w:eastAsia="宋体" w:cs="Cambria Math"/>
          </w:rPr>
          <m:t>AD、BC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3" o:title="eqId2a30f3a8b673cc28bd90c50cf1a3528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20" o:title="eqId21037e170bdbb322558e79c40c00b45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222" o:title="eqId446a8146eda57095c4e2b06cdbcf3c8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，分别延长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3.8pt;width:44.95pt;" o:ole="t" filled="f" o:preferrelative="t" stroked="f" coordsize="21600,21600">
            <v:path/>
            <v:fill on="f" focussize="0,0"/>
            <v:stroke on="f" joinstyle="miter"/>
            <v:imagedata r:id="rId224" o:title="eqId200a26e3c6224dd9346f2f7597f12a1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27" o:title="eqIdce0d7095ddd69d6ceaf1065b1bc2c79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1.1pt;width:52.9pt;" o:ole="t" filled="f" o:preferrelative="t" stroked="f" coordsize="21600,21600">
            <v:path/>
            <v:fill on="f" focussize="0,0"/>
            <v:stroke on="f" joinstyle="miter"/>
            <v:imagedata r:id="rId229" o:title="eqId3b0b2d7bc299a549f6127f0a3e5b2ba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9A64F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276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ED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232" o:title="eqId76a27062cb3f68baafbcdcf0ff66293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022C4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34" o:title="eqId67d822262ff00915910e5b87d81ad1b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236" o:title="eqId5a72dfbf0138a611174c36ce077e0c4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1.1pt;width:58.75pt;" o:ole="t" filled="f" o:preferrelative="t" stroked="f" coordsize="21600,21600">
            <v:path/>
            <v:fill on="f" focussize="0,0"/>
            <v:stroke on="f" joinstyle="miter"/>
            <v:imagedata r:id="rId238" o:title="eqId9270330591b72afcb0359f8e548ba1b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54E0D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探究活动：巧拼地砖外边．</w:t>
      </w:r>
    </w:p>
    <w:p w14:paraId="12BA61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装修工人有一大一小两根条形边角料（大条形边角料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240" o:title="eqId1d3a677826b13f3a482e73e130ca1de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8pt;width:51.85pt;" o:ole="t" filled="f" o:preferrelative="t" stroked="f" coordsize="21600,21600">
            <v:path/>
            <v:fill on="f" focussize="0,0"/>
            <v:stroke on="f" joinstyle="miter"/>
            <v:imagedata r:id="rId242" o:title="eqId902562917c983d58ed47ac81c43bff0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，小条形边角料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44" o:title="eqIdbd6acb954c5dc028d1a78cb9cacdbf4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6.2pt;width:178pt;" o:ole="t" filled="f" o:preferrelative="t" stroked="f" coordsize="21600,21600">
            <v:path/>
            <v:fill on="f" focussize="0,0"/>
            <v:stroke on="f" joinstyle="miter"/>
            <v:imagedata r:id="rId246" o:title="eqIda5bd1d60646511c752e2793ca911dbf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拼接到直角地砖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248" o:title="eqIda1d73fd35b610497f50baa7fa3dff2a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的外边上，发现点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50" o:title="eqId5963abe8f421bd99a2aaa94831a951e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52" o:title="eqId7f9e8449aad35c5d840a3395ea86df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不能重合．为了尽可能节约用料，又能使两根条形边角料能拼成一个直角，工人师傅使用一把直尺、一支笔和一台切割机，经过图</w:t>
      </w:r>
      <w:r>
        <w:rPr>
          <w:rFonts w:ascii="Times New Roman" w:hAnsi="Times New Roman" w:eastAsia="Times New Roman" w:cs="Times New Roman"/>
          <w:color w:val="000000"/>
        </w:rPr>
        <w:t>2—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的操作解决了问题，完成了拼接．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29"/>
        <w:gridCol w:w="2264"/>
        <w:gridCol w:w="2000"/>
        <w:gridCol w:w="1795"/>
        <w:gridCol w:w="1648"/>
      </w:tblGrid>
      <w:tr w14:paraId="3DE3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502A3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62025" cy="1466850"/>
                  <wp:effectExtent l="0" t="0" r="0" b="0"/>
                  <wp:docPr id="100023" name="图片 10002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E2962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33450" cy="1400175"/>
                  <wp:effectExtent l="0" t="0" r="0" b="0"/>
                  <wp:docPr id="100025" name="图片 10002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3A298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14400" cy="1419225"/>
                  <wp:effectExtent l="0" t="0" r="0" b="0"/>
                  <wp:docPr id="100027" name="图片 10002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58B8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009650" cy="1457325"/>
                  <wp:effectExtent l="0" t="0" r="0" b="0"/>
                  <wp:docPr id="100029" name="图片 10002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75FB6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14400" cy="1524000"/>
                  <wp:effectExtent l="0" t="0" r="0" b="0"/>
                  <wp:docPr id="100031" name="图片 10003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75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0E31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24B38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8817C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FAD6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6D61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 w14:paraId="56BB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7237B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35C6B8A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将一大一小两根条形边角料拼在直角地砖的外边．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C337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0E7F5AD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画出</w:t>
            </w:r>
            <w:r>
              <w:object>
                <v:shape id="_x0000_i1154" o:spt="75" alt="学科网(www.zxxk.com)--教育资源门户，提供试卷、教案、课件、论文、素材以及各类教学资源下载，还有大量而丰富的教学相关资讯！" type="#_x0000_t75" style="height:16.2pt;width:19.2pt;" o:ole="t" filled="f" o:preferrelative="t" stroked="f" coordsize="21600,21600">
                  <v:path/>
                  <v:fill on="f" focussize="0,0"/>
                  <v:stroke on="f" joinstyle="miter"/>
                  <v:imagedata r:id="rId259" o:title="eqId0bf25e032b5599ac49383de06e776365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5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的延长线，交</w:t>
            </w:r>
            <w:r>
              <w:object>
                <v:shape id="_x0000_i115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      <v:path/>
                  <v:fill on="f" focussize="0,0"/>
                  <v:stroke on="f" joinstyle="miter"/>
                  <v:imagedata r:id="rId261" o:title="eqId2cdba1337ec85fa9722cb4b320a82ae6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6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于点</w:t>
            </w:r>
            <w:r>
              <w:object>
                <v:shape id="_x0000_i115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60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62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D672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6ABA22B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连接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OC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F5D5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167ED28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沿着射线</w:t>
            </w:r>
            <w:r>
              <w:object>
                <v:shape id="_x0000_i115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264" o:title="eqIdb90e0f35eda1a729fed485f83da5ea9d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6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方向，平移小条形边角料</w:t>
            </w:r>
            <w:r>
              <w:object>
                <v:shape id="_x0000_i1158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244" o:title="eqIdbd6acb954c5dc028d1a78cb9cacdbf4c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6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，使点</w:t>
            </w:r>
            <w:r>
              <w:object>
                <v:shape id="_x0000_i115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250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6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与点</w:t>
            </w:r>
            <w:r>
              <w:object>
                <v:shape id="_x0000_i116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252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6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重合，得到四边形</w:t>
            </w:r>
            <w:r>
              <w:object>
                <v:shape id="_x0000_i1161" o:spt="75" alt="学科网(www.zxxk.com)--教育资源门户，提供试卷、教案、课件、论文、素材以及各类教学资源下载，还有大量而丰富的教学相关资讯！" type="#_x0000_t75" style="height:16.15pt;width:43.8pt;" o:ole="t" filled="f" o:preferrelative="t" stroked="f" coordsize="21600,21600">
                  <v:path/>
                  <v:fill on="f" focussize="0,0"/>
                  <v:stroke on="f" joinstyle="miter"/>
                  <v:imagedata r:id="rId269" o:title="eqIdb2e7f2de703a862c3de728ed5e5112ef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6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C3F33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11E7140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画出</w:t>
            </w:r>
            <w:r>
              <w:object>
                <v:shape id="_x0000_i1162" o:spt="75" alt="学科网(www.zxxk.com)--教育资源门户，提供试卷、教案、课件、论文、素材以及各类教学资源下载，还有大量而丰富的教学相关资讯！" type="#_x0000_t75" style="height:13.75pt;width:23.15pt;" o:ole="t" filled="f" o:preferrelative="t" stroked="f" coordsize="21600,21600">
                  <v:path/>
                  <v:fill on="f" focussize="0,0"/>
                  <v:stroke on="f" joinstyle="miter"/>
                  <v:imagedata r:id="rId271" o:title="eqIda4cfef623a9534b5708df5f95f1760a5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7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的延长线，交小条形边角料的边于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  <w:tr w14:paraId="612D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1BB33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52525" cy="1495425"/>
                  <wp:effectExtent l="0" t="0" r="0" b="0"/>
                  <wp:docPr id="100033" name="图片 10003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2CB31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304925" cy="1552575"/>
                  <wp:effectExtent l="0" t="0" r="0" b="0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0475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43000" cy="1438275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BBD2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62050" cy="1781175"/>
                  <wp:effectExtent l="0" t="0" r="0" b="0"/>
                  <wp:docPr id="100039" name="图片 10003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54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EBA2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D2A62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9FA5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971DF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</w:tr>
      <w:tr w14:paraId="3446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6D209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487BB2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连接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BD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6903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751B7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185D3FD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沿着</w:t>
            </w:r>
            <w:r>
              <w:object>
                <v:shape id="_x0000_i1163" o:spt="75" alt="学科网(www.zxxk.com)--教育资源门户，提供试卷、教案、课件、论文、素材以及各类教学资源下载，还有大量而丰富的教学相关资讯！" type="#_x0000_t75" style="height:14.2pt;width:48.15pt;" o:ole="t" filled="f" o:preferrelative="t" stroked="f" coordsize="21600,21600">
                  <v:path/>
                  <v:fill on="f" focussize="0,0"/>
                  <v:stroke on="f" joinstyle="miter"/>
                  <v:imagedata r:id="rId277" o:title="eqIda94db8936ec5a9ac4411bb48ef53c204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7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切割．</w:t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3542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【操作说明】</w:t>
            </w:r>
          </w:p>
          <w:p w14:paraId="22985D4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拼接切割后的两根条形边角料．</w:t>
            </w:r>
          </w:p>
        </w:tc>
      </w:tr>
    </w:tbl>
    <w:p w14:paraId="188B1D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67150" cy="18573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D0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请根据图</w:t>
      </w:r>
      <w:r>
        <w:rPr>
          <w:rFonts w:ascii="Times New Roman" w:hAnsi="Times New Roman" w:eastAsia="Times New Roman" w:cs="Times New Roman"/>
          <w:color w:val="000000"/>
        </w:rPr>
        <w:t>2-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的操作说明，在图①中画出操作过程相应的图形，并按操作过程标注相应的字母；</w:t>
      </w:r>
    </w:p>
    <w:p w14:paraId="371748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如果大条形边角料为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240" o:title="eqId1d3a677826b13f3a482e73e130ca1de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m:oMath>
        <m:r>
          <m:rPr/>
          <w:rPr>
            <w:rFonts w:ascii="Cambria Math" w:hAnsi="Cambria Math" w:eastAsia="宋体" w:cs="Cambria Math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，小条形边角料为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44" o:title="eqIdbd6acb954c5dc028d1a78cb9cacdbf4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的宽度为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82" o:title="eqIdce710269ec0786472cad1bb73ee7d3a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，大条形边角料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240" o:title="eqId1d3a677826b13f3a482e73e130ca1de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裁剪后的锐角是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285" o:title="eqIddf6497351a04e0398e235f35d76d61c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3.8pt;width:63.95pt;" o:ole="t" filled="f" o:preferrelative="t" stroked="f" coordsize="21600,21600">
            <v:path/>
            <v:fill on="f" focussize="0,0"/>
            <v:stroke on="f" joinstyle="miter"/>
            <v:imagedata r:id="rId287" o:title="eqId125ddc05d771ce76ed5c1f95d7285ed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 w14:paraId="319FC9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请根据上述探究，设计一个新裁剪方案，在图②中画出剪裁方法，并简单说明理由．</w:t>
      </w:r>
    </w:p>
    <w:p w14:paraId="26EF3A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89" o:title="eqId7ee31829d0d4d5f779a957d7df8058a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中，抛物线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1.1pt;width:110pt;" o:ole="t" filled="f" o:preferrelative="t" stroked="f" coordsize="21600,21600">
            <v:path/>
            <v:fill on="f" focussize="0,0"/>
            <v:stroke on="f" joinstyle="miter"/>
            <v:imagedata r:id="rId291" o:title="eqId3d895441e75f3f5b18225e9c363946c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b、c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是常数）经过点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93" o:title="eqIde41ce8b30497f71bf3dfb5ed6d52479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，对称轴为直线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3" o:title="eqId9b384412acba251d87902ab928902f1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52" o:title="eqId7f9e8449aad35c5d840a3395ea86df6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8E997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28800" cy="16859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8B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4" o:title="eqIdb1241216f3c1cb5e73043dd1037f556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的函数表达式及点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52" o:title="eqId7f9e8449aad35c5d840a3395ea86df6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17B1E2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00" o:title="eqIdac047e91852b91af639feec23a9598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4" o:title="eqIdb1241216f3c1cb5e73043dd1037f556d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上的动点，过点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00" o:title="eqIdac047e91852b91af639feec23a9598b2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作直线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304" o:title="eqId36d71f015144ffaf1faec94a259b4a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BA2C5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00" o:title="eqIdac047e91852b91af639feec23a9598b2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在对称轴右侧时，抛物线在直线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304" o:title="eqId36d71f015144ffaf1faec94a259b4a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右侧部分（包含交点）的最高点的纵坐标为</w:t>
      </w:r>
      <m:oMath>
        <m:r>
          <m:rPr/>
          <w:rPr>
            <w:rFonts w:ascii="Cambria Math" w:hAnsi="Cambria Math" w:eastAsia="宋体" w:cs="Cambria Math"/>
          </w:rPr>
          <m:t>2−m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308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3B00D5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00" o:title="eqIdac047e91852b91af639feec23a9598b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不在坐标轴上时，直线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304" o:title="eqId36d71f015144ffaf1faec94a259b4a0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交抛物线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9pt;width:94.45pt;" o:ole="t" filled="f" o:preferrelative="t" stroked="f" coordsize="21600,21600">
            <v:path/>
            <v:fill on="f" focussize="0,0"/>
            <v:stroke on="f" joinstyle="miter"/>
            <v:imagedata r:id="rId312" o:title="eqId9309586974d9cde0a9d4ef7481d4790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14" o:title="eqIddad2a36927223bd70f426ba06aea4b4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14" o:title="eqIddad2a36927223bd70f426ba06aea4b4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0" o:title="eqIdd053b14c8588eee2acbbe44fc37a68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轴垂线，垂足为点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4" o:title="eqId8455657dde27aabe6adb7b188e031c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，在线段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19" o:title="eqIde0629ce42392a7fe9be21d25c39c3e6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的延长线上截取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321" o:title="eqId3f879a1a3ed1d94ec8ddf0e2080eaaa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5pt;width:21.2pt;" o:ole="t" filled="f" o:preferrelative="t" stroked="f" coordsize="21600,21600">
            <v:path/>
            <v:fill on="f" focussize="0,0"/>
            <v:stroke on="f" joinstyle="miter"/>
            <v:imagedata r:id="rId323" o:title="eqIdd2dca049735b45fb9b2533c68605edd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，当抛物线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4" o:title="eqIdb1241216f3c1cb5e73043dd1037f556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52" o:title="eqId7f9e8449aad35c5d840a3395ea86df6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327" o:title="eqIde99675fa03da205c4499967c9d90841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内部时，直接写出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308" o:title="eqId294f5ba74cdf695fc9a8a8e52f42132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 w14:paraId="078F9A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如图，已知在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4" o:title="eqId15c0dbe3c080c4c4636c64803e5c1f7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4" o:title="eqId8455657dde27aabe6adb7b188e031c1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32" o:title="eqId60ef95894ceebaf236170e8832dcf7e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上的一点．</w:t>
      </w:r>
    </w:p>
    <w:p w14:paraId="53AEC6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43325" cy="13716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81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335" o:title="eqIda0959456ec799641051805c166b26d9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时．</w:t>
      </w:r>
    </w:p>
    <w:p w14:paraId="36432E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32" o:title="eqId60ef95894ceebaf236170e8832dcf7e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上的高，求证：</w:t>
      </w:r>
      <m:oMath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=AD⋅CD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B5900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上，且</w:t>
      </w:r>
      <m:oMath>
        <m:r>
          <m:rPr/>
          <w:rPr>
            <w:rFonts w:ascii="Cambria Math" w:hAnsi="Cambria Math" w:eastAsia="宋体" w:cs="Cambria Math"/>
          </w:rPr>
          <m:t>CF=CD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，顺次连接</w:t>
      </w:r>
      <m:oMath>
        <m:r>
          <m:rPr/>
          <w:rPr>
            <w:rFonts w:ascii="Cambria Math" w:hAnsi="Cambria Math" w:eastAsia="宋体" w:cs="Cambria Math"/>
          </w:rPr>
          <m:t>DE、EF、FD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．如果</w:t>
      </w:r>
      <m:oMath>
        <m:r>
          <m:rPr/>
          <w:rPr>
            <w:rFonts w:ascii="Cambria Math" w:hAnsi="Cambria Math" w:eastAsia="宋体" w:cs="Cambria Math"/>
          </w:rPr>
          <m:t>EF=DF</m:t>
        </m:r>
        <m:r>
          <m:rPr>
            <m:sty m:val="p"/>
          </m:rPr>
          <w:rPr>
            <w:rFonts w:ascii="Cambria Math" w:hAnsi="Cambria Math" w:eastAsia="宋体" w:cs="Cambria Math"/>
          </w:rPr>
          <m:t>，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∠EFB=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，求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cot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249F8F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，如果点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4" o:title="eqId8455657dde27aabe6adb7b188e031c1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32" o:title="eqId60ef95894ceebaf236170e8832dcf7e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m:oMath>
        <m:r>
          <m:rPr/>
          <w:rPr>
            <w:rFonts w:ascii="Cambria Math" w:hAnsi="Cambria Math" w:eastAsia="宋体" w:cs="Cambria Math"/>
          </w:rPr>
          <m:t>∠ABD=∠ACB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4" o:title="eqId895dc3dc3a6606ff487a4c4863e1850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41" o:title="eqId7d97dc3b752832906de41447bb58a34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延长线上，且</w:t>
      </w:r>
      <m:oMath>
        <m:r>
          <m:rPr/>
          <w:rPr>
            <w:rFonts w:ascii="Cambria Math" w:hAnsi="Cambria Math" w:eastAsia="宋体" w:cs="Cambria Math"/>
          </w:rPr>
          <m:t>BG=BC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43" o:title="eqIdabf80148409afb32ced0b4f59f1ba70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43" o:title="eqIdabf80148409afb32ced0b4f59f1ba70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46" o:title="eqId73465a1f9aa03481295bf6bd3c6903a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，分别延长</w:t>
      </w:r>
      <m:oMath>
        <m:r>
          <m:rPr/>
          <w:rPr>
            <w:rFonts w:ascii="Cambria Math" w:hAnsi="Cambria Math" w:eastAsia="宋体" w:cs="Cambria Math"/>
          </w:rPr>
          <m:t>HB、CA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△BOD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△COH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的值．</w:t>
      </w:r>
    </w:p>
    <w:p w14:paraId="2C95B4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7169ADAA">
      <w:pPr>
        <w:spacing w:line="360" w:lineRule="auto"/>
        <w:jc w:val="left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BC89F19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16DB3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94B7749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oleObject" Target="embeddings/oleObject41.bin"/><Relationship Id="rId84" Type="http://schemas.openxmlformats.org/officeDocument/2006/relationships/image" Target="media/image40.png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png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9" Type="http://schemas.openxmlformats.org/officeDocument/2006/relationships/fontTable" Target="fontTable.xml"/><Relationship Id="rId348" Type="http://schemas.openxmlformats.org/officeDocument/2006/relationships/customXml" Target="../customXml/item2.xml"/><Relationship Id="rId347" Type="http://schemas.openxmlformats.org/officeDocument/2006/relationships/customXml" Target="../customXml/item1.xml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5.bin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1" Type="http://schemas.openxmlformats.org/officeDocument/2006/relationships/image" Target="media/image155.wmf"/><Relationship Id="rId340" Type="http://schemas.openxmlformats.org/officeDocument/2006/relationships/oleObject" Target="embeddings/oleObject182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81.bin"/><Relationship Id="rId338" Type="http://schemas.openxmlformats.org/officeDocument/2006/relationships/oleObject" Target="embeddings/oleObject180.bin"/><Relationship Id="rId337" Type="http://schemas.openxmlformats.org/officeDocument/2006/relationships/oleObject" Target="embeddings/oleObject179.bin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3.png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6.bin"/><Relationship Id="rId330" Type="http://schemas.openxmlformats.org/officeDocument/2006/relationships/oleObject" Target="embeddings/oleObject175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4.bin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1.wmf"/><Relationship Id="rId326" Type="http://schemas.openxmlformats.org/officeDocument/2006/relationships/oleObject" Target="embeddings/oleObject172.bin"/><Relationship Id="rId325" Type="http://schemas.openxmlformats.org/officeDocument/2006/relationships/oleObject" Target="embeddings/oleObject171.bin"/><Relationship Id="rId324" Type="http://schemas.openxmlformats.org/officeDocument/2006/relationships/oleObject" Target="embeddings/oleObject170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9.bin"/><Relationship Id="rId321" Type="http://schemas.openxmlformats.org/officeDocument/2006/relationships/image" Target="media/image149.wmf"/><Relationship Id="rId320" Type="http://schemas.openxmlformats.org/officeDocument/2006/relationships/oleObject" Target="embeddings/oleObject168.bin"/><Relationship Id="rId32" Type="http://schemas.openxmlformats.org/officeDocument/2006/relationships/image" Target="media/image15.wmf"/><Relationship Id="rId319" Type="http://schemas.openxmlformats.org/officeDocument/2006/relationships/image" Target="media/image148.wmf"/><Relationship Id="rId318" Type="http://schemas.openxmlformats.org/officeDocument/2006/relationships/oleObject" Target="embeddings/oleObject167.bin"/><Relationship Id="rId317" Type="http://schemas.openxmlformats.org/officeDocument/2006/relationships/oleObject" Target="embeddings/oleObject166.bin"/><Relationship Id="rId316" Type="http://schemas.openxmlformats.org/officeDocument/2006/relationships/oleObject" Target="embeddings/oleObject165.bin"/><Relationship Id="rId315" Type="http://schemas.openxmlformats.org/officeDocument/2006/relationships/oleObject" Target="embeddings/oleObject164.bin"/><Relationship Id="rId314" Type="http://schemas.openxmlformats.org/officeDocument/2006/relationships/image" Target="media/image147.wmf"/><Relationship Id="rId313" Type="http://schemas.openxmlformats.org/officeDocument/2006/relationships/oleObject" Target="embeddings/oleObject163.bin"/><Relationship Id="rId312" Type="http://schemas.openxmlformats.org/officeDocument/2006/relationships/image" Target="media/image146.wmf"/><Relationship Id="rId311" Type="http://schemas.openxmlformats.org/officeDocument/2006/relationships/oleObject" Target="embeddings/oleObject162.bin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7" Type="http://schemas.openxmlformats.org/officeDocument/2006/relationships/oleObject" Target="embeddings/oleObject159.bin"/><Relationship Id="rId306" Type="http://schemas.openxmlformats.org/officeDocument/2006/relationships/oleObject" Target="embeddings/oleObject158.bin"/><Relationship Id="rId305" Type="http://schemas.openxmlformats.org/officeDocument/2006/relationships/oleObject" Target="embeddings/oleObject157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6.bin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oleObject" Target="embeddings/oleObject152.bin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2.png"/><Relationship Id="rId295" Type="http://schemas.openxmlformats.org/officeDocument/2006/relationships/oleObject" Target="embeddings/oleObject150.bin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4.wmf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2.bin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0.bin"/><Relationship Id="rId278" Type="http://schemas.openxmlformats.org/officeDocument/2006/relationships/image" Target="media/image135.png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png"/><Relationship Id="rId274" Type="http://schemas.openxmlformats.org/officeDocument/2006/relationships/image" Target="media/image132.png"/><Relationship Id="rId273" Type="http://schemas.openxmlformats.org/officeDocument/2006/relationships/image" Target="media/image131.png"/><Relationship Id="rId272" Type="http://schemas.openxmlformats.org/officeDocument/2006/relationships/image" Target="media/image130.png"/><Relationship Id="rId271" Type="http://schemas.openxmlformats.org/officeDocument/2006/relationships/image" Target="media/image129.wmf"/><Relationship Id="rId270" Type="http://schemas.openxmlformats.org/officeDocument/2006/relationships/oleObject" Target="embeddings/oleObject138.bin"/><Relationship Id="rId27" Type="http://schemas.openxmlformats.org/officeDocument/2006/relationships/image" Target="media/image13.wmf"/><Relationship Id="rId269" Type="http://schemas.openxmlformats.org/officeDocument/2006/relationships/image" Target="media/image128.wmf"/><Relationship Id="rId268" Type="http://schemas.openxmlformats.org/officeDocument/2006/relationships/oleObject" Target="embeddings/oleObject137.bin"/><Relationship Id="rId267" Type="http://schemas.openxmlformats.org/officeDocument/2006/relationships/oleObject" Target="embeddings/oleObject136.bin"/><Relationship Id="rId266" Type="http://schemas.openxmlformats.org/officeDocument/2006/relationships/oleObject" Target="embeddings/oleObject135.bin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3.bin"/><Relationship Id="rId262" Type="http://schemas.openxmlformats.org/officeDocument/2006/relationships/oleObject" Target="embeddings/oleObject132.bin"/><Relationship Id="rId261" Type="http://schemas.openxmlformats.org/officeDocument/2006/relationships/image" Target="media/image126.wmf"/><Relationship Id="rId260" Type="http://schemas.openxmlformats.org/officeDocument/2006/relationships/oleObject" Target="embeddings/oleObject131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5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4.png"/><Relationship Id="rId256" Type="http://schemas.openxmlformats.org/officeDocument/2006/relationships/image" Target="media/image123.png"/><Relationship Id="rId255" Type="http://schemas.openxmlformats.org/officeDocument/2006/relationships/image" Target="media/image122.png"/><Relationship Id="rId254" Type="http://schemas.openxmlformats.org/officeDocument/2006/relationships/image" Target="media/image121.png"/><Relationship Id="rId253" Type="http://schemas.openxmlformats.org/officeDocument/2006/relationships/image" Target="media/image120.png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png"/><Relationship Id="rId23" Type="http://schemas.openxmlformats.org/officeDocument/2006/relationships/image" Target="media/image11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3.bin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9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7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9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5.bin"/><Relationship Id="rId184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2.png"/><Relationship Id="rId174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2" Type="http://schemas.openxmlformats.org/officeDocument/2006/relationships/oleObject" Target="embeddings/oleObject88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oleObject" Target="embeddings/oleObject86.bin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png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7.wmf"/><Relationship Id="rId149" Type="http://schemas.openxmlformats.org/officeDocument/2006/relationships/image" Target="media/image71.png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6.png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png"/><Relationship Id="rId124" Type="http://schemas.openxmlformats.org/officeDocument/2006/relationships/image" Target="media/image58.png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png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564</Words>
  <Characters>609</Characters>
  <Lines>0</Lines>
  <Paragraphs>0</Paragraphs>
  <TotalTime>5</TotalTime>
  <ScaleCrop>false</ScaleCrop>
  <LinksUpToDate>false</LinksUpToDate>
  <CharactersWithSpaces>674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2026-06-18T09:41:00Z</dcterms:created>
  <dc:creator>学科网试题生产平台</dc:creator>
  <dc:description>3939162881926144</dc:description>
  <cp:lastModifiedBy>晒死在太阳下的老鼠</cp:lastModifiedBy>
  <dcterms:modified xsi:type="dcterms:W3CDTF">2026-07-07T07:41:02Z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D41483E0713B43CEA60284F95D8CB0A1_12</vt:lpwstr>
  </property>
</Properties>
</file>