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8A1ED">
      <w:pPr>
        <w:spacing w:line="360" w:lineRule="auto"/>
        <w:jc w:val="center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12014200</wp:posOffset>
            </wp:positionH>
            <wp:positionV relativeFrom="topMargin">
              <wp:posOffset>11518900</wp:posOffset>
            </wp:positionV>
            <wp:extent cx="457200" cy="304800"/>
            <wp:effectExtent l="0" t="0" r="0" b="0"/>
            <wp:wrapNone/>
            <wp:docPr id="100090" name="图片 100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0" name="图片 10009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12344400</wp:posOffset>
            </wp:positionV>
            <wp:extent cx="406400" cy="393700"/>
            <wp:effectExtent l="0" t="0" r="12700" b="6350"/>
            <wp:wrapNone/>
            <wp:docPr id="408592488" name="图片 40859248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92488" name="图片 40859248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学年第一学期九年级期终学业质量调研</w:t>
      </w:r>
    </w:p>
    <w:p w14:paraId="5FC8CD70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t>数学试卷</w:t>
      </w:r>
    </w:p>
    <w:p w14:paraId="63253D0A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（时间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 xml:space="preserve">分） 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202601</w:t>
      </w:r>
    </w:p>
    <w:p w14:paraId="2D44D05C">
      <w:pPr>
        <w:spacing w:line="360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</w:p>
    <w:p w14:paraId="3990BA9D">
      <w:pPr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本试卷含三个大题，共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25</w:t>
      </w:r>
      <w:r>
        <w:rPr>
          <w:rFonts w:ascii="宋体" w:hAnsi="宋体" w:eastAsia="宋体" w:cs="宋体"/>
          <w:b/>
          <w:color w:val="auto"/>
          <w:sz w:val="24"/>
        </w:rPr>
        <w:t>题．答题时，考生务必按答题要求在答题纸规定的位置上作答，在草稿纸、本试卷上答题一律无效．</w:t>
      </w:r>
    </w:p>
    <w:p w14:paraId="63FA137B">
      <w:pPr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除第一、二大题外，其余各题如无特别说明，都必须在答题纸的相应位置上写出证明或计算的主要步骤．</w:t>
      </w:r>
    </w:p>
    <w:p w14:paraId="2C5ED56D">
      <w:pPr>
        <w:spacing w:line="360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一、选择题：（本大题共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08A38582">
      <w:pPr>
        <w:spacing w:line="360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[每题只有一个正确选项，在答题纸相应题号的选项上用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Times New Roman" w:hAnsi="Times New Roman" w:eastAsia="Times New Roman" w:cs="Times New Roman"/>
          <w:b/>
          <w:i/>
          <w:color w:val="auto"/>
          <w:sz w:val="24"/>
        </w:rPr>
        <w:t>B</w:t>
      </w:r>
      <w:r>
        <w:rPr>
          <w:rFonts w:ascii="宋体" w:hAnsi="宋体" w:eastAsia="宋体" w:cs="宋体"/>
          <w:b/>
          <w:color w:val="auto"/>
          <w:sz w:val="24"/>
        </w:rPr>
        <w:t>铅笔正确填涂]</w:t>
      </w:r>
    </w:p>
    <w:p w14:paraId="71E38E1A">
      <w:pPr>
        <w:spacing w:line="360" w:lineRule="auto"/>
        <w:jc w:val="left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下列图形中一定相似的图形是（</w:t>
      </w:r>
      <w:r>
        <w:rPr>
          <w:rFonts w:ascii="Time New Romans" w:hAnsi="Time New Romans" w:eastAsia="Time New Romans" w:cs="Time New Romans"/>
          <w:color w:val="auto"/>
        </w:rPr>
        <w:t xml:space="preserve">        ）</w:t>
      </w:r>
    </w:p>
    <w:p w14:paraId="55590CDA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两个等腰三角形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两个直角三角形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两个等腰梯形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两个正方形</w:t>
      </w:r>
    </w:p>
    <w:p w14:paraId="1DBAFA9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在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3.8pt;width:49.8pt;" o:ole="t" filled="f" o:preferrelative="t" stroked="f" coordsize="21600,21600">
            <v:path/>
            <v:fill on="f" focussize="0,0"/>
            <v:stroke on="f" joinstyle="miter"/>
            <v:imagedata r:id="rId9" o:title="eqId7e3262fc038bbec5e7c8cc47df08bef7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AC=3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BC=4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．下列结论正确的是（   ）</w:t>
      </w:r>
    </w:p>
    <w:p w14:paraId="273AA59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31pt;width:49pt;" o:ole="t" filled="f" o:preferrelative="t" stroked="f" coordsize="21600,21600">
            <v:path/>
            <v:fill on="f" focussize="0,0"/>
            <v:stroke on="f" joinstyle="miter"/>
            <v:imagedata r:id="rId11" o:title="eqId6bfeaf26f178031f78a5545233a2a73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31pt;width:48pt;" o:ole="t" filled="f" o:preferrelative="t" stroked="f" coordsize="21600,21600">
            <v:path/>
            <v:fill on="f" focussize="0,0"/>
            <v:stroke on="f" joinstyle="miter"/>
            <v:imagedata r:id="rId13" o:title="eqId02af322c460e07f28aa287707ddb709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15" o:title="eqId8788d872b0340a723da2699dbc37359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</w:p>
    <w:p w14:paraId="440285D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已知实数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7" o:title="eqIdd7708c156249bb475564027f73313fa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及非零向量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rFonts w:ascii="宋体" w:hAnsi="宋体" w:eastAsia="宋体" w:cs="宋体"/>
          <w:color w:val="000000"/>
        </w:rPr>
        <w:t>，下列结论正确的是（   ）</w:t>
      </w:r>
    </w:p>
    <w:p w14:paraId="1145BA6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6.3pt;width:67.25pt;" o:ole="t" filled="f" o:preferrelative="t" stroked="f" coordsize="21600,21600">
            <v:path/>
            <v:fill on="f" focussize="0,0"/>
            <v:stroke on="f" joinstyle="miter"/>
            <v:imagedata r:id="rId19" o:title="eqIdd296ddf9cc66ef9af68d6b074238c700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6.3pt;width:61.8pt;" o:ole="t" filled="f" o:preferrelative="t" stroked="f" coordsize="21600,21600">
            <v:path/>
            <v:fill on="f" focussize="0,0"/>
            <v:stroke on="f" joinstyle="miter"/>
            <v:imagedata r:id="rId21" o:title="eqId7986c6f10477c993097bd0420b681ff0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</w:p>
    <w:p w14:paraId="14BF283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6.3pt;width:64.55pt;" o:ole="t" filled="f" o:preferrelative="t" stroked="f" coordsize="21600,21600">
            <v:path/>
            <v:fill on="f" focussize="0,0"/>
            <v:stroke on="f" joinstyle="miter"/>
            <v:imagedata r:id="rId23" o:title="eqIdfff8e07f0bf42830b7f1770767ce786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6.3pt;width:49.6pt;" o:ole="t" filled="f" o:preferrelative="t" stroked="f" coordsize="21600,21600">
            <v:path/>
            <v:fill on="f" focussize="0,0"/>
            <v:stroke on="f" joinstyle="miter"/>
            <v:imagedata r:id="rId25" o:title="eqIde7a3a7074260e60f76a56b85123852f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</w:p>
    <w:p w14:paraId="6852FAF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二次函数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8.15pt;width:70.85pt;" o:ole="t" filled="f" o:preferrelative="t" stroked="f" coordsize="21600,21600">
            <v:path/>
            <v:fill on="f" focussize="0,0"/>
            <v:stroke on="f" joinstyle="miter"/>
            <v:imagedata r:id="rId27" o:title="eqId12bd6a8ebe4b708851dec94d70fdcfb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的图象一定不经过（   ）</w:t>
      </w:r>
    </w:p>
    <w:p w14:paraId="2ECD217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第一象限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第二象限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第三象限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第四象限</w:t>
      </w:r>
    </w:p>
    <w:p w14:paraId="03E145D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的对角线，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3.6pt;width:66pt;" o:ole="t" filled="f" o:preferrelative="t" stroked="f" coordsize="21600,21600">
            <v:path/>
            <v:fill on="f" focussize="0,0"/>
            <v:stroke on="f" joinstyle="miter"/>
            <v:imagedata r:id="rId29" o:title="eqIdca262e0dfccdf0a6e915d942919bf18a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，下列补充的条件中，不能判定</w:t>
      </w:r>
      <m:oMath>
        <m:r>
          <m:rPr/>
          <w:rPr>
            <w:rFonts w:ascii="Cambria Math" w:hAnsi="Cambria Math" w:eastAsia="宋体" w:cs="Cambria Math"/>
          </w:rPr>
          <m:t>△ABD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和</w:t>
      </w:r>
      <m:oMath>
        <m:r>
          <m:rPr/>
          <w:rPr>
            <w:rFonts w:ascii="Cambria Math" w:hAnsi="Cambria Math" w:eastAsia="宋体" w:cs="Cambria Math"/>
          </w:rPr>
          <m:t>△BCD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相似的是（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020759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4.1pt;width:81.9pt;" o:ole="t" filled="f" o:preferrelative="t" stroked="f" coordsize="21600,21600">
            <v:path/>
            <v:fill on="f" focussize="0,0"/>
            <v:stroke on="f" joinstyle="miter"/>
            <v:imagedata r:id="rId31" o:title="eqId5ecb138a844ef11bb3214cff0a475c9b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33" o:title="eqIdd8b3fefcb6912490e2992e9c4934106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</w:p>
    <w:p w14:paraId="7FE7561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3.6pt;width:97.8pt;" o:ole="t" filled="f" o:preferrelative="t" stroked="f" coordsize="21600,21600">
            <v:path/>
            <v:fill on="f" focussize="0,0"/>
            <v:stroke on="f" joinstyle="miter"/>
            <v:imagedata r:id="rId35" o:title="eqId909b83bd5b9baa524e6dc434b950427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37" o:title="eqId28746b9de405ac6fd91273a8f4eef60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</w:p>
    <w:p w14:paraId="6F1BF03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学校在操场上举行庄严的升旗仪式，每个学生均站立在旗杆前方的水平地面上面向国旗行注目礼．已知国旗的初始位置距地面高度均大于或等于每个学生的身高．如果将看向国旗的视线与水平视线所形成的夹角定义为注视角，那么国旗从初始位置开始匀速上升至顶端的过程中，以下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5A9229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每个学生的注视角大小不变</w:t>
      </w:r>
    </w:p>
    <w:p w14:paraId="0225155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每个学生的注视角逐渐减小</w:t>
      </w:r>
    </w:p>
    <w:p w14:paraId="317D567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每个学生的注视角逐渐增大</w:t>
      </w:r>
    </w:p>
    <w:p w14:paraId="6BCDF47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同一时刻，相同身高学生的注视角相等</w:t>
      </w:r>
    </w:p>
    <w:p w14:paraId="55D0077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1AC7AF3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[请将结果直接填入答题纸每个小题相应位置的方框内]</w:t>
      </w:r>
    </w:p>
    <w:p w14:paraId="11EFA6E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6pt;width:54pt;" o:ole="t" filled="f" o:preferrelative="t" stroked="f" coordsize="21600,21600">
            <v:path/>
            <v:fill on="f" focussize="0,0"/>
            <v:stroke on="f" joinstyle="miter"/>
            <v:imagedata r:id="rId39" o:title="eqId408254902a7c9642b3d9b1439451d34b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9.7pt;width:59.75pt;" o:ole="t" filled="f" o:preferrelative="t" stroked="f" coordsize="21600,21600">
            <v:path/>
            <v:fill on="f" focussize="0,0"/>
            <v:stroke on="f" joinstyle="miter"/>
            <v:imagedata r:id="rId41" o:title="eqIde3b291180b6d617e621162012e02d68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27BE7CB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如果两个相似三角形的周长之比是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3.65pt;width:19.7pt;" o:ole="t" filled="f" o:preferrelative="t" stroked="f" coordsize="21600,21600">
            <v:path/>
            <v:fill on="f" focussize="0,0"/>
            <v:stroke on="f" joinstyle="miter"/>
            <v:imagedata r:id="rId43" o:title="eqId37d65e051e943ab28fa57aee2fb5799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，那么这两个三角形的相似比是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2AD2477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在比例尺为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3.15pt;width:28.8pt;" o:ole="t" filled="f" o:preferrelative="t" stroked="f" coordsize="21600,21600">
            <v:path/>
            <v:fill on="f" focussize="0,0"/>
            <v:stroke on="f" joinstyle="miter"/>
            <v:imagedata r:id="rId45" o:title="eqId676520ea0dd70958ab2e86ad1675a24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的图纸上，一座建筑物的高是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厘米，它的实际高度是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米．</w:t>
      </w:r>
    </w:p>
    <w:p w14:paraId="34946B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抛物线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47" o:title="eqId18d8f2ffa8f1b85c0fb5c3ac7ade6162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轴的交点坐标是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 w14:paraId="1A0A505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如果抛物线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20.15pt;width:78.85pt;" o:ole="t" filled="f" o:preferrelative="t" stroked="f" coordsize="21600,21600">
            <v:path/>
            <v:fill on="f" focussize="0,0"/>
            <v:stroke on="f" joinstyle="miter"/>
            <v:imagedata r:id="rId49" o:title="eqId5dbcd3aceee125bd6293df25d0e1696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有最高点，那么实数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0DA6E4C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在平面直角坐标系</w:t>
      </w:r>
      <m:oMath>
        <m:r>
          <m:rPr/>
          <w:rPr>
            <w:rFonts w:ascii="Cambria Math" w:hAnsi="Cambria Math" w:eastAsia="宋体" w:cs="Cambria Math"/>
          </w:rPr>
          <m:t>xOy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中，已知点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9.85pt;width:43.1pt;" o:ole="t" filled="f" o:preferrelative="t" stroked="f" coordsize="21600,21600">
            <v:path/>
            <v:fill on="f" focussize="0,0"/>
            <v:stroke on="f" joinstyle="miter"/>
            <v:imagedata r:id="rId51" o:title="eqId8a18a7caa080988802ba1145b4fe4203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6.5pt;width:38.25pt;" o:ole="t" filled="f" o:preferrelative="t" stroked="f" coordsize="21600,21600">
            <v:path/>
            <v:fill on="f" focussize="0,0"/>
            <v:stroke on="f" joinstyle="miter"/>
            <v:imagedata r:id="rId53" o:title="eqId64540b94422460f20313174e54a0c5f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5" o:title="eqIda457b899731577bfe61dda594ae4eec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正弦值是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1397247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如图，已知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4.25pt;width:81.75pt;" o:ole="t" filled="f" o:preferrelative="t" stroked="f" coordsize="21600,21600">
            <v:path/>
            <v:fill on="f" focussize="0,0"/>
            <v:stroke on="f" joinstyle="miter"/>
            <v:imagedata r:id="rId57" o:title="eqId9467e0148fcd069800e846e29306cc9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3.5pt;width:74.5pt;" o:ole="t" filled="f" o:preferrelative="t" stroked="f" coordsize="21600,21600">
            <v:path/>
            <v:fill on="f" focussize="0,0"/>
            <v:stroke on="f" joinstyle="miter"/>
            <v:imagedata r:id="rId59" o:title="eqId86763d01bea334adfd14500193bd8168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4.25pt;width:43.5pt;" o:ole="t" filled="f" o:preferrelative="t" stroked="f" coordsize="21600,21600">
            <v:path/>
            <v:fill on="f" focussize="0,0"/>
            <v:stroke on="f" joinstyle="miter"/>
            <v:imagedata r:id="rId61" o:title="eqId640f058b479299659893cf524ddf6544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CE=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195EB9D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85850" cy="10668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5DD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小海沿着坡度为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8.25pt;width:28.8pt;" o:ole="t" filled="f" o:preferrelative="t" stroked="f" coordsize="21600,21600">
            <v:path/>
            <v:fill on="f" focussize="0,0"/>
            <v:stroke on="f" joinstyle="miter"/>
            <v:imagedata r:id="rId64" o:title="eqIddb20862b954cd1886f4765657a46d91c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的斜坡上行</w:t>
      </w:r>
      <w:r>
        <w:rPr>
          <w:rFonts w:ascii="Times New Roman" w:hAnsi="Times New Roman" w:eastAsia="Times New Roman" w:cs="Times New Roman"/>
          <w:color w:val="000000"/>
        </w:rPr>
        <w:t>80</w:t>
      </w:r>
      <w:r>
        <w:rPr>
          <w:rFonts w:ascii="宋体" w:hAnsi="宋体" w:eastAsia="宋体" w:cs="宋体"/>
          <w:color w:val="000000"/>
        </w:rPr>
        <w:t>米时，他的铅垂高度上升了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米．</w:t>
      </w:r>
    </w:p>
    <w:p w14:paraId="6279594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等边三角形的周长为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，面积为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3.8pt;width:10.8pt;" o:ole="t" filled="f" o:preferrelative="t" stroked="f" coordsize="21600,21600">
            <v:path/>
            <v:fill on="f" focussize="0,0"/>
            <v:stroke on="f" joinstyle="miter"/>
            <v:imagedata r:id="rId66" o:title="eqIdcf231f8f86fb922df4ca0c87f044cec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，则面积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3.8pt;width:10.8pt;" o:ole="t" filled="f" o:preferrelative="t" stroked="f" coordsize="21600,21600">
            <v:path/>
            <v:fill on="f" focussize="0,0"/>
            <v:stroke on="f" joinstyle="miter"/>
            <v:imagedata r:id="rId66" o:title="eqIdcf231f8f86fb922df4ca0c87f044cec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关于周长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的函数解析式为</w:t>
      </w:r>
      <w:r>
        <w:rPr>
          <w:color w:val="000000"/>
        </w:rPr>
        <w:t>________</w:t>
      </w:r>
      <w:r>
        <w:rPr>
          <w:rFonts w:ascii="Time New Romans" w:hAnsi="Time New Romans" w:eastAsia="Time New Romans" w:cs="Time New Romans"/>
          <w:color w:val="000000"/>
        </w:rPr>
        <w:t>．</w:t>
      </w:r>
    </w:p>
    <w:p w14:paraId="25CF6DE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如图，正方形</w:t>
      </w:r>
      <w:r>
        <w:rPr>
          <w:rFonts w:ascii="Times New Roman" w:hAnsi="Times New Roman" w:eastAsia="Times New Roman" w:cs="Times New Roman"/>
          <w:i/>
          <w:color w:val="000000"/>
        </w:rPr>
        <w:t>DEFG</w:t>
      </w:r>
      <w:r>
        <w:rPr>
          <w:rFonts w:ascii="宋体" w:hAnsi="宋体" w:eastAsia="宋体" w:cs="宋体"/>
          <w:color w:val="000000"/>
        </w:rPr>
        <w:t>的顶点均在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的边上，</w:t>
      </w:r>
      <m:oMath>
        <m:r>
          <m:rPr/>
          <w:rPr>
            <w:rFonts w:ascii="Cambria Math" w:hAnsi="Cambria Math" w:eastAsia="宋体" w:cs="Cambria Math"/>
          </w:rPr>
          <m:t>BC=6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DE=2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BC</w:t>
      </w:r>
      <w:r>
        <w:rPr>
          <w:rFonts w:ascii="宋体" w:hAnsi="宋体" w:eastAsia="宋体" w:cs="宋体"/>
          <w:color w:val="000000"/>
        </w:rPr>
        <w:t>边上的高的长为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71558D5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09700" cy="8096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7A9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的重心，</w:t>
      </w:r>
      <m:oMath>
        <m:r>
          <m:rPr/>
          <w:rPr>
            <w:rFonts w:ascii="Cambria Math" w:hAnsi="Cambria Math" w:eastAsia="宋体" w:cs="Cambria Math"/>
          </w:rPr>
          <m:t>AB=4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BC=3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70" o:title="eqId543b5e9b4c84de1468167208e4b42ae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3.6pt;width:63.15pt;" o:ole="t" filled="f" o:preferrelative="t" stroked="f" coordsize="21600,21600">
            <v:path/>
            <v:fill on="f" focussize="0,0"/>
            <v:stroke on="f" joinstyle="miter"/>
            <v:imagedata r:id="rId72" o:title="eqIdb8fa4c80c66e9d61fd51b8a74064ae26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0C2F293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43025" cy="11525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C57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如图，已知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34.65pt;width:58.4pt;" o:ole="t" filled="f" o:preferrelative="t" stroked="f" coordsize="21600,21600">
            <v:path/>
            <v:fill on="f" focussize="0,0"/>
            <v:stroke on="f" joinstyle="miter"/>
            <v:imagedata r:id="rId75" o:title="eqId2a2682e2b856b73dd4bc83f233642d45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6.8pt;width:55.85pt;" o:ole="t" filled="f" o:preferrelative="t" stroked="f" coordsize="21600,21600">
            <v:path/>
            <v:fill on="f" focussize="0,0"/>
            <v:stroke on="f" joinstyle="miter"/>
            <v:imagedata r:id="rId77" o:title="eqIdfa33e3a655187e20cf5c51bad5d252d8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6.3pt;width:47.55pt;" o:ole="t" filled="f" o:preferrelative="t" stroked="f" coordsize="21600,21600">
            <v:path/>
            <v:fill on="f" focussize="0,0"/>
            <v:stroke on="f" joinstyle="miter"/>
            <v:imagedata r:id="rId79" o:title="eqIdd768ffd5bf75080e8ff5ce6b472c0cc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中点，点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在边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上，连接</w:t>
      </w:r>
      <m:oMath>
        <m:r>
          <m:rPr/>
          <w:rPr>
            <w:rFonts w:ascii="Cambria Math" w:hAnsi="Cambria Math" w:eastAsia="宋体" w:cs="Cambria Math"/>
          </w:rPr>
          <m:t>DM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，将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81" o:title="eqId383751d83d266f70b055e51ca95fac36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沿着直线</w:t>
      </w:r>
      <m:oMath>
        <m:r>
          <m:rPr/>
          <w:rPr>
            <w:rFonts w:ascii="Cambria Math" w:hAnsi="Cambria Math" w:eastAsia="宋体" w:cs="Cambria Math"/>
          </w:rPr>
          <m:t>DM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翻折，点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的对应点为点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．连接</w:t>
      </w:r>
      <m:oMath>
        <m:r>
          <m:rPr/>
          <w:rPr>
            <w:rFonts w:ascii="Cambria Math" w:hAnsi="Cambria Math" w:eastAsia="宋体" w:cs="Cambria Math"/>
          </w:rPr>
          <m:t>AE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3.75pt;width:50.8pt;" o:ole="t" filled="f" o:preferrelative="t" stroked="f" coordsize="21600,21600">
            <v:path/>
            <v:fill on="f" focussize="0,0"/>
            <v:stroke on="f" joinstyle="miter"/>
            <v:imagedata r:id="rId83" o:title="eqIde932b4add3175358f15be0e1f7104e79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3pt;width:39pt;" o:ole="t" filled="f" o:preferrelative="t" stroked="f" coordsize="21600,21600">
            <v:path/>
            <v:fill on="f" focussize="0,0"/>
            <v:stroke on="f" joinstyle="miter"/>
            <v:imagedata r:id="rId85" o:title="eqIded2884b46c0b3b258154b393777e966a"/>
            <o:lock v:ext="edit" aspectratio="t"/>
            <w10:wrap type="none"/>
            <w10:anchorlock/>
          </v:shape>
          <o:OLEObject Type="Embed" ProgID="Equation.DSMT4" ShapeID="_x0000_i1062" DrawAspect="Content" ObjectID="_1468075762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的度数为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5CB25DA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95425" cy="809625"/>
            <wp:effectExtent l="0" t="0" r="9525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2D1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789FF32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31.25pt;width:165.05pt;" o:ole="t" filled="f" o:preferrelative="t" stroked="f" coordsize="21600,21600">
            <v:path/>
            <v:fill on="f" focussize="0,0"/>
            <v:stroke on="f" joinstyle="miter"/>
            <v:imagedata r:id="rId88" o:title="eqId14d2c3b58f50162efb06d60b84ba9d52"/>
            <o:lock v:ext="edit" aspectratio="t"/>
            <w10:wrap type="none"/>
            <w10:anchorlock/>
          </v:shape>
          <o:OLEObject Type="Embed" ProgID="Equation.DSMT4" ShapeID="_x0000_i1063" DrawAspect="Content" ObjectID="_1468075763" r:id="rId87">
            <o:LockedField>false</o:LockedField>
          </o:OLEObject>
        </w:object>
      </w:r>
    </w:p>
    <w:p w14:paraId="33BA189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20.05pt;width:84.5pt;" o:ole="t" filled="f" o:preferrelative="t" stroked="f" coordsize="21600,21600">
            <v:path/>
            <v:fill on="f" focussize="0,0"/>
            <v:stroke on="f" joinstyle="miter"/>
            <v:imagedata r:id="rId90" o:title="eqId8d2e275176df736683fa5663e201f5f8"/>
            <o:lock v:ext="edit" aspectratio="t"/>
            <w10:wrap type="none"/>
            <w10:anchorlock/>
          </v:shape>
          <o:OLEObject Type="Embed" ProgID="Equation.DSMT4" ShapeID="_x0000_i1064" DrawAspect="Content" ObjectID="_1468075764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B835AF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写出这条抛物线的开口方向、对称轴，以及它的变化情况；</w:t>
      </w:r>
    </w:p>
    <w:p w14:paraId="461F1C5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将这条抛物线平移，使其顶点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移到点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9.5pt;width:43.5pt;" o:ole="t" filled="f" o:preferrelative="t" stroked="f" coordsize="21600,21600">
            <v:path/>
            <v:fill on="f" focussize="0,0"/>
            <v:stroke on="f" joinstyle="miter"/>
            <v:imagedata r:id="rId92" o:title="eqId8a4f34707e44640d4bbf784cf0f94470"/>
            <o:lock v:ext="edit" aspectratio="t"/>
            <w10:wrap type="none"/>
            <w10:anchorlock/>
          </v:shape>
          <o:OLEObject Type="Embed" ProgID="Equation.DSMT4" ShapeID="_x0000_i1065" DrawAspect="Content" ObjectID="_1468075765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的位置，求抛物线平移的距离．</w:t>
      </w:r>
    </w:p>
    <w:p w14:paraId="1F59386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如图，在梯形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AD∥BC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3.8pt;width:75pt;" o:ole="t" filled="f" o:preferrelative="t" stroked="f" coordsize="21600,21600">
            <v:path/>
            <v:fill on="f" focussize="0,0"/>
            <v:stroke on="f" joinstyle="miter"/>
            <v:imagedata r:id="rId94" o:title="eqId2542aaf88bf0325dd37285bafd9b7df8"/>
            <o:lock v:ext="edit" aspectratio="t"/>
            <w10:wrap type="none"/>
            <w10:anchorlock/>
          </v:shape>
          <o:OLEObject Type="Embed" ProgID="Equation.DSMT4" ShapeID="_x0000_i1066" DrawAspect="Content" ObjectID="_1468075766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的中点，连接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3.8pt;width:19.8pt;" o:ole="t" filled="f" o:preferrelative="t" stroked="f" coordsize="21600,21600">
            <v:path/>
            <v:fill on="f" focussize="0,0"/>
            <v:stroke on="f" joinstyle="miter"/>
            <v:imagedata r:id="rId96" o:title="eqId1fc56c77464a17a1e97b568762a3e2c6"/>
            <o:lock v:ext="edit" aspectratio="t"/>
            <w10:wrap type="none"/>
            <w10:anchorlock/>
          </v:shape>
          <o:OLEObject Type="Embed" ProgID="Equation.DSMT4" ShapeID="_x0000_i1067" DrawAspect="Content" ObjectID="_1468075767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．</w:t>
      </w:r>
    </w:p>
    <w:p w14:paraId="3CFE6AB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04925" cy="1162050"/>
            <wp:effectExtent l="0" t="0" r="9525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F6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99" o:title="eqId964278b4d6a43ddfb80f09b0a2795e1b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的面积等于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01" o:title="eqId0bc1b68f13fed987f5209197de7bc8b4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的面积；</w:t>
      </w:r>
    </w:p>
    <w:p w14:paraId="17C0F99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BA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rFonts w:ascii="宋体" w:hAnsi="宋体" w:eastAsia="宋体" w:cs="宋体"/>
          <w:color w:val="000000"/>
        </w:rPr>
        <w:t>，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6.8pt;width:39pt;" o:ole="t" filled="f" o:preferrelative="t" stroked="f" coordsize="21600,21600">
            <v:path/>
            <v:fill on="f" focussize="0,0"/>
            <v:stroke on="f" joinstyle="miter"/>
            <v:imagedata r:id="rId103" o:title="eqId83e503b5f39429c162a82f047195e294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，求向量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05" o:title="eqIdc2caf2e65bebc1523f8e89b59a90f2ab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rFonts w:ascii="宋体" w:hAnsi="宋体" w:eastAsia="宋体" w:cs="宋体"/>
          <w:color w:val="000000"/>
        </w:rPr>
        <w:t>、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rFonts w:ascii="宋体" w:hAnsi="宋体" w:eastAsia="宋体" w:cs="宋体"/>
          <w:color w:val="000000"/>
        </w:rPr>
        <w:t>的分解式．</w:t>
      </w:r>
    </w:p>
    <w:p w14:paraId="1A563C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某小区为方便居民停车，拟在角落处增设一个矩形停车位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，车位的三面围墙及墙</w:t>
      </w:r>
      <m:oMath>
        <m:r>
          <m:rPr/>
          <w:rPr>
            <w:rFonts w:ascii="Cambria Math" w:hAnsi="Cambria Math" w:eastAsia="宋体" w:cs="Cambria Math"/>
          </w:rPr>
          <m:t>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均高于车顶，相关数据如图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所示．已知拟停在该车位的汽车前车门完全打开时与车身夹角为</w:t>
      </w:r>
      <m:oMath>
        <m:r>
          <m:rPr/>
          <w:rPr>
            <w:rFonts w:ascii="Cambria Math" w:hAnsi="Cambria Math" w:eastAsia="宋体" w:cs="Cambria Math"/>
          </w:rPr>
          <m:t>70°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，当前车门与车身夹角不小于</w:t>
      </w:r>
      <m:oMath>
        <m:r>
          <m:rPr/>
          <w:rPr>
            <w:rFonts w:ascii="Cambria Math" w:hAnsi="Cambria Math" w:eastAsia="宋体" w:cs="Cambria Math"/>
          </w:rPr>
          <m:t>25°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时，驾驶员能顺畅地出来．图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是该汽车外形的部分数据，例如：数据②是前车门长度</w:t>
      </w:r>
      <m:oMath>
        <m:r>
          <m:rPr/>
          <w:rPr>
            <w:rFonts w:ascii="Cambria Math" w:hAnsi="Cambria Math" w:eastAsia="宋体" w:cs="Cambria Math"/>
          </w:rPr>
          <m:t>100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厘米，数据④是车外后视镜完全打开时车身占用的宽度为</w:t>
      </w:r>
      <m:oMath>
        <m:r>
          <m:rPr/>
          <w:rPr>
            <w:rFonts w:ascii="Cambria Math" w:hAnsi="Cambria Math" w:eastAsia="宋体" w:cs="Cambria Math"/>
          </w:rPr>
          <m:t>215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厘米．图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是车门打开的示意图．假设车身始终与墙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保持平行，车外后视镜完全打开时与墙之间有</w:t>
      </w:r>
      <m:oMath>
        <m:r>
          <m:rPr/>
          <w:rPr>
            <w:rFonts w:ascii="Cambria Math" w:hAnsi="Cambria Math" w:eastAsia="宋体" w:cs="Cambria Math"/>
          </w:rPr>
          <m:t>10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厘米的安全距离．(参考数据：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70°≈0.94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70°≈0.34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70°≈2.76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25°≈0.42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25°≈0.91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25°≈0.46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53°≈0.80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53°≈0.60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53°≈1.33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．)</w:t>
      </w:r>
    </w:p>
    <w:p w14:paraId="0E7E95F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结合上述条件，回答下列问题：</w:t>
      </w:r>
    </w:p>
    <w:p w14:paraId="09F101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511935"/>
            <wp:effectExtent l="0" t="0" r="0" b="1206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1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7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当该汽车倒车停入车位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区域时，驾驶员是否能够顺畅地从车中出来？请说明理由；</w:t>
      </w:r>
    </w:p>
    <w:p w14:paraId="67DBC85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已知车库门前有一条平行于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且与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距离</w:t>
      </w:r>
      <m:oMath>
        <m:r>
          <m:rPr/>
          <w:rPr>
            <w:rFonts w:ascii="Cambria Math" w:hAnsi="Cambria Math" w:eastAsia="宋体" w:cs="Cambria Math"/>
          </w:rPr>
          <m:t>270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厘米的人行道，当驾驶室的车门能完全打开时，汽车是否占用到人行道？请说明理由．(精确到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厘米)</w:t>
      </w:r>
    </w:p>
    <w:p w14:paraId="40C786D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如图，在</w:t>
      </w:r>
      <m:oMath>
        <m:r>
          <m:rPr/>
          <w:rPr>
            <w:rFonts w:ascii="Cambria Math" w:hAnsi="Cambria Math" w:eastAsia="宋体" w:cs="Cambria Math"/>
          </w:rPr>
          <m:t>▱ABCD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中，点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在边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上，</w:t>
      </w:r>
      <m:oMath>
        <m:r>
          <m:rPr/>
          <w:rPr>
            <w:rFonts w:ascii="Cambria Math" w:hAnsi="Cambria Math" w:eastAsia="宋体" w:cs="Cambria Math"/>
          </w:rPr>
          <m:t>BE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的延长线交于点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，连接</w:t>
      </w:r>
      <m:oMath>
        <m:r>
          <m:rPr/>
          <w:rPr>
            <w:rFonts w:ascii="Cambria Math" w:hAnsi="Cambria Math" w:eastAsia="宋体" w:cs="Cambria Math"/>
          </w:rPr>
          <m:t>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108" o:title="eqIdd02d5d8889e8e33c1c3228a3210b73a7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2C5DC6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85875" cy="1152525"/>
            <wp:effectExtent l="0" t="0" r="9525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6E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25pt;width:74.3pt;" o:ole="t" filled="f" o:preferrelative="t" stroked="f" coordsize="21600,21600">
            <v:path/>
            <v:fill on="f" focussize="0,0"/>
            <v:stroke on="f" joinstyle="miter"/>
            <v:imagedata r:id="rId111" o:title="eqId353613a372ecd8c649cafed88d82fbb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5BA7F8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3.6pt;width:94.4pt;" o:ole="t" filled="f" o:preferrelative="t" stroked="f" coordsize="21600,21600">
            <v:path/>
            <v:fill on="f" focussize="0,0"/>
            <v:stroke on="f" joinstyle="miter"/>
            <v:imagedata r:id="rId113" o:title="eqId4966cfaf35c0ce5b0bba2e1f7c6776a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686687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如图，平面直角坐标系</w:t>
      </w:r>
      <m:oMath>
        <m:r>
          <m:rPr/>
          <w:rPr>
            <w:rFonts w:ascii="Cambria Math" w:hAnsi="Cambria Math" w:eastAsia="宋体" w:cs="Cambria Math"/>
          </w:rPr>
          <m:t>xOy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中，已知抛物线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9.7pt;width:101.9pt;" o:ole="t" filled="f" o:preferrelative="t" stroked="f" coordsize="21600,21600">
            <v:path/>
            <v:fill on="f" focussize="0,0"/>
            <v:stroke on="f" joinstyle="miter"/>
            <v:imagedata r:id="rId115" o:title="eqId5b702e6a5187d166d7e7c8547f7dfe6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轴交于点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−1,0</m:t>
            </m:r>
          </m:e>
        </m:d>
      </m:oMath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，与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轴交于点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，抛物线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7.85pt;width:17.85pt;" o:ole="t" filled="f" o:preferrelative="t" stroked="f" coordsize="21600,21600">
            <v:path/>
            <v:fill on="f" focussize="0,0"/>
            <v:stroke on="f" joinstyle="miter"/>
            <v:imagedata r:id="rId117" o:title="eqId4b104090ea2ac34be58a76a4e0e95cb3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的顶点为点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 w14:paraId="7E78FFC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19250" cy="17335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E3E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的值和点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的坐标；</w:t>
      </w:r>
    </w:p>
    <w:p w14:paraId="4666F74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已知以点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为顶点的抛物线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21.75pt;width:129pt;" o:ole="t" filled="f" o:preferrelative="t" stroked="f" coordsize="21600,21600">
            <v:path/>
            <v:fill on="f" focussize="0,0"/>
            <v:stroke on="f" joinstyle="miter"/>
            <v:imagedata r:id="rId120" o:title="eqId2f8e8aecb2300a342f820a422461aec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与抛物线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22" o:title="eqId1582456a61fa4a08f9686354d990c5f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相交．</w:t>
      </w:r>
    </w:p>
    <w:p w14:paraId="0FE2EEF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①设抛物线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7.85pt;width:17.85pt;" o:ole="t" filled="f" o:preferrelative="t" stroked="f" coordsize="21600,21600">
            <v:path/>
            <v:fill on="f" focussize="0,0"/>
            <v:stroke on="f" joinstyle="miter"/>
            <v:imagedata r:id="rId117" o:title="eqId4b104090ea2ac34be58a76a4e0e95cb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7.85pt;width:19.9pt;" o:ole="t" filled="f" o:preferrelative="t" stroked="f" coordsize="21600,21600">
            <v:path/>
            <v:fill on="f" focussize="0,0"/>
            <v:stroke on="f" joinstyle="miter"/>
            <v:imagedata r:id="rId125" o:title="eqId7df1d9b712b639c8b6809c9f3ae0370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的交点为点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，在抛物线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7.85pt;width:19.9pt;" o:ole="t" filled="f" o:preferrelative="t" stroked="f" coordsize="21600,21600">
            <v:path/>
            <v:fill on="f" focussize="0,0"/>
            <v:stroke on="f" joinstyle="miter"/>
            <v:imagedata r:id="rId125" o:title="eqId7df1d9b712b639c8b6809c9f3ae0370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上，如果点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与点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之间的部分是上升的，求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的取值范围；</w:t>
      </w:r>
    </w:p>
    <w:p w14:paraId="5634524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②连接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3.9pt;width:48pt;" o:ole="t" filled="f" o:preferrelative="t" stroked="f" coordsize="21600,21600">
            <v:path/>
            <v:fill on="f" focussize="0,0"/>
            <v:stroke on="f" joinstyle="miter"/>
            <v:imagedata r:id="rId128" o:title="eqIdc9fa909986c61053a451821870a4863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的平行线，交抛物线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7.85pt;width:19.9pt;" o:ole="t" filled="f" o:preferrelative="t" stroked="f" coordsize="21600,21600">
            <v:path/>
            <v:fill on="f" focussize="0,0"/>
            <v:stroke on="f" joinstyle="miter"/>
            <v:imagedata r:id="rId125" o:title="eqId7df1d9b712b639c8b6809c9f3ae0370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3.8pt;width:21pt;" o:ole="t" filled="f" o:preferrelative="t" stroked="f" coordsize="21600,21600">
            <v:path/>
            <v:fill on="f" focussize="0,0"/>
            <v:stroke on="f" joinstyle="miter"/>
            <v:imagedata r:id="rId131" o:title="eqId77a7e4a6765ce78b05ee97764771e01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2.85pt;width:33pt;" o:ole="t" filled="f" o:preferrelative="t" stroked="f" coordsize="21600,21600">
            <v:path/>
            <v:fill on="f" focussize="0,0"/>
            <v:stroke on="f" joinstyle="miter"/>
            <v:imagedata r:id="rId133" o:title="eqId497fb241175e0316eeb8b4b521417ee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的值．</w:t>
      </w:r>
    </w:p>
    <w:p w14:paraId="1B408BD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中，已知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4.25pt;width:72pt;" o:ole="t" filled="f" o:preferrelative="t" stroked="f" coordsize="21600,21600">
            <v:path/>
            <v:fill on="f" focussize="0,0"/>
            <v:stroke on="f" joinstyle="miter"/>
            <v:imagedata r:id="rId135" o:title="eqId9d00f4651b343dd8f9060c6460f0c95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平分</w:t>
      </w:r>
      <m:oMath>
        <m:r>
          <m:rPr/>
          <w:rPr>
            <w:rFonts w:ascii="Cambria Math" w:hAnsi="Cambria Math" w:eastAsia="宋体" w:cs="Cambria Math"/>
          </w:rPr>
          <m:t>∠ABC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533A644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2857500" cy="12954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D71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3.5pt;width:39pt;" o:ole="t" filled="f" o:preferrelative="t" stroked="f" coordsize="21600,21600">
            <v:path/>
            <v:fill on="f" focussize="0,0"/>
            <v:stroke on="f" joinstyle="miter"/>
            <v:imagedata r:id="rId138" o:title="eqIdfc11331a7b2d2619b40ee6d34c3bd62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3.95pt;width:39.2pt;" o:ole="t" filled="f" o:preferrelative="t" stroked="f" coordsize="21600,21600">
            <v:path/>
            <v:fill on="f" focussize="0,0"/>
            <v:stroke on="f" joinstyle="miter"/>
            <v:imagedata r:id="rId140" o:title="eqId73a9359141eaf878cd0813e2ddb7330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的长；</w:t>
      </w:r>
    </w:p>
    <w:p w14:paraId="588071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，过点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的垂线</w:t>
      </w:r>
      <m:oMath>
        <m:r>
          <m:rPr/>
          <w:rPr>
            <w:rFonts w:ascii="Cambria Math" w:hAnsi="Cambria Math" w:eastAsia="宋体" w:cs="Cambria Math"/>
          </w:rPr>
          <m:t>AP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，与边</w:t>
      </w:r>
      <m:oMath>
        <m:r>
          <m:rPr/>
          <w:rPr>
            <w:rFonts w:ascii="Cambria Math" w:hAnsi="Cambria Math" w:eastAsia="宋体" w:cs="Cambria Math"/>
          </w:rPr>
          <m:t>CB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的延长线交于点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6678424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①试猜想线段</w:t>
      </w:r>
      <m:oMath>
        <m:r>
          <m:rPr/>
          <w:rPr>
            <w:rFonts w:ascii="Cambria Math" w:hAnsi="Cambria Math" w:eastAsia="宋体" w:cs="Cambria Math"/>
          </w:rPr>
          <m:t>PC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与边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的数量关系，并证明；</w:t>
      </w:r>
    </w:p>
    <w:p w14:paraId="0F143AB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②在线段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42" o:title="eqId93c3f982d999937891eec4cb22d62e5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上截取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144" o:title="eqId559044ceec55db8d34aaeb82c26d1c9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m:oMath>
        <m:r>
          <m:rPr/>
          <w:rPr>
            <w:rFonts w:ascii="Cambria Math" w:hAnsi="Cambria Math" w:eastAsia="宋体" w:cs="Cambria Math"/>
          </w:rPr>
          <m:t>AQ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5.85pt;width:87pt;" o:ole="t" filled="f" o:preferrelative="t" stroked="f" coordsize="21600,21600">
            <v:path/>
            <v:fill on="f" focussize="0,0"/>
            <v:stroke on="f" joinstyle="miter"/>
            <v:imagedata r:id="rId146" o:title="eqId34ec66744e4df08c383f53fe52a44b9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时，探究是否存在实数</w:t>
      </w:r>
      <m:oMath>
        <m:r>
          <m:rPr/>
          <w:rPr>
            <w:rFonts w:ascii="Cambria Math" w:hAnsi="Cambria Math" w:eastAsia="宋体" w:cs="Cambria Math"/>
          </w:rPr>
          <m:t>k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5.75pt;width:78.75pt;" o:ole="t" filled="f" o:preferrelative="t" stroked="f" coordsize="21600,21600">
            <v:path/>
            <v:fill on="f" focussize="0,0"/>
            <v:stroke on="f" joinstyle="miter"/>
            <v:imagedata r:id="rId148" o:title="eqId112e59a7c1aeac18d177cff5f4d4230a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成立？如果存在，请求出</w:t>
      </w:r>
      <m:oMath>
        <m:r>
          <m:rPr/>
          <w:rPr>
            <w:rFonts w:ascii="Cambria Math" w:hAnsi="Cambria Math" w:eastAsia="宋体" w:cs="Cambria Math"/>
          </w:rPr>
          <m:t>k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的值；如果不存在，请说明理由．</w:t>
      </w:r>
    </w:p>
    <w:p w14:paraId="6B5D7BDE"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 New 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6AB6916A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A475F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bookmarkStart w:id="0" w:name="_GoBack"/>
    <w:bookmarkEnd w:id="0"/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9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6032B78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1.wmf"/><Relationship Id="rId98" Type="http://schemas.openxmlformats.org/officeDocument/2006/relationships/oleObject" Target="embeddings/oleObject44.bin"/><Relationship Id="rId97" Type="http://schemas.openxmlformats.org/officeDocument/2006/relationships/image" Target="media/image50.png"/><Relationship Id="rId96" Type="http://schemas.openxmlformats.org/officeDocument/2006/relationships/image" Target="media/image49.wmf"/><Relationship Id="rId95" Type="http://schemas.openxmlformats.org/officeDocument/2006/relationships/oleObject" Target="embeddings/oleObject43.bin"/><Relationship Id="rId94" Type="http://schemas.openxmlformats.org/officeDocument/2006/relationships/image" Target="media/image48.wmf"/><Relationship Id="rId93" Type="http://schemas.openxmlformats.org/officeDocument/2006/relationships/oleObject" Target="embeddings/oleObject42.bin"/><Relationship Id="rId92" Type="http://schemas.openxmlformats.org/officeDocument/2006/relationships/image" Target="media/image47.wmf"/><Relationship Id="rId91" Type="http://schemas.openxmlformats.org/officeDocument/2006/relationships/oleObject" Target="embeddings/oleObject41.bin"/><Relationship Id="rId90" Type="http://schemas.openxmlformats.org/officeDocument/2006/relationships/image" Target="media/image46.wmf"/><Relationship Id="rId9" Type="http://schemas.openxmlformats.org/officeDocument/2006/relationships/image" Target="media/image4.wmf"/><Relationship Id="rId89" Type="http://schemas.openxmlformats.org/officeDocument/2006/relationships/oleObject" Target="embeddings/oleObject40.bin"/><Relationship Id="rId88" Type="http://schemas.openxmlformats.org/officeDocument/2006/relationships/image" Target="media/image45.wmf"/><Relationship Id="rId87" Type="http://schemas.openxmlformats.org/officeDocument/2006/relationships/oleObject" Target="embeddings/oleObject39.bin"/><Relationship Id="rId86" Type="http://schemas.openxmlformats.org/officeDocument/2006/relationships/image" Target="media/image44.png"/><Relationship Id="rId85" Type="http://schemas.openxmlformats.org/officeDocument/2006/relationships/image" Target="media/image43.wmf"/><Relationship Id="rId84" Type="http://schemas.openxmlformats.org/officeDocument/2006/relationships/oleObject" Target="embeddings/oleObject38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7.bin"/><Relationship Id="rId81" Type="http://schemas.openxmlformats.org/officeDocument/2006/relationships/image" Target="media/image41.wmf"/><Relationship Id="rId80" Type="http://schemas.openxmlformats.org/officeDocument/2006/relationships/oleObject" Target="embeddings/oleObject36.bin"/><Relationship Id="rId8" Type="http://schemas.openxmlformats.org/officeDocument/2006/relationships/oleObject" Target="embeddings/oleObject1.bin"/><Relationship Id="rId79" Type="http://schemas.openxmlformats.org/officeDocument/2006/relationships/image" Target="media/image40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7.png"/><Relationship Id="rId72" Type="http://schemas.openxmlformats.org/officeDocument/2006/relationships/image" Target="media/image36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5.wmf"/><Relationship Id="rId7" Type="http://schemas.openxmlformats.org/officeDocument/2006/relationships/image" Target="media/image3.png"/><Relationship Id="rId69" Type="http://schemas.openxmlformats.org/officeDocument/2006/relationships/oleObject" Target="embeddings/oleObject31.bin"/><Relationship Id="rId68" Type="http://schemas.openxmlformats.org/officeDocument/2006/relationships/image" Target="media/image34.png"/><Relationship Id="rId67" Type="http://schemas.openxmlformats.org/officeDocument/2006/relationships/oleObject" Target="embeddings/oleObject30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1.png"/><Relationship Id="rId61" Type="http://schemas.openxmlformats.org/officeDocument/2006/relationships/image" Target="media/image30.wmf"/><Relationship Id="rId60" Type="http://schemas.openxmlformats.org/officeDocument/2006/relationships/oleObject" Target="embeddings/oleObject27.bin"/><Relationship Id="rId6" Type="http://schemas.openxmlformats.org/officeDocument/2006/relationships/image" Target="media/image2.png"/><Relationship Id="rId59" Type="http://schemas.openxmlformats.org/officeDocument/2006/relationships/image" Target="media/image29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3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3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2.wmf"/><Relationship Id="rId24" Type="http://schemas.openxmlformats.org/officeDocument/2006/relationships/oleObject" Target="embeddings/oleObject9.bin"/><Relationship Id="rId23" Type="http://schemas.openxmlformats.org/officeDocument/2006/relationships/image" Target="media/image11.wmf"/><Relationship Id="rId22" Type="http://schemas.openxmlformats.org/officeDocument/2006/relationships/oleObject" Target="embeddings/oleObject8.bin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image" Target="media/image8.wmf"/><Relationship Id="rId16" Type="http://schemas.openxmlformats.org/officeDocument/2006/relationships/oleObject" Target="embeddings/oleObject5.bin"/><Relationship Id="rId151" Type="http://schemas.openxmlformats.org/officeDocument/2006/relationships/fontTable" Target="fontTable.xml"/><Relationship Id="rId150" Type="http://schemas.openxmlformats.org/officeDocument/2006/relationships/customXml" Target="../customXml/item2.xml"/><Relationship Id="rId15" Type="http://schemas.openxmlformats.org/officeDocument/2006/relationships/image" Target="media/image7.wmf"/><Relationship Id="rId149" Type="http://schemas.openxmlformats.org/officeDocument/2006/relationships/customXml" Target="../customXml/item1.xml"/><Relationship Id="rId148" Type="http://schemas.openxmlformats.org/officeDocument/2006/relationships/image" Target="media/image76.wmf"/><Relationship Id="rId147" Type="http://schemas.openxmlformats.org/officeDocument/2006/relationships/oleObject" Target="embeddings/oleObject68.bin"/><Relationship Id="rId146" Type="http://schemas.openxmlformats.org/officeDocument/2006/relationships/image" Target="media/image75.wmf"/><Relationship Id="rId145" Type="http://schemas.openxmlformats.org/officeDocument/2006/relationships/oleObject" Target="embeddings/oleObject67.bin"/><Relationship Id="rId144" Type="http://schemas.openxmlformats.org/officeDocument/2006/relationships/image" Target="media/image74.wmf"/><Relationship Id="rId143" Type="http://schemas.openxmlformats.org/officeDocument/2006/relationships/oleObject" Target="embeddings/oleObject66.bin"/><Relationship Id="rId142" Type="http://schemas.openxmlformats.org/officeDocument/2006/relationships/image" Target="media/image73.wmf"/><Relationship Id="rId141" Type="http://schemas.openxmlformats.org/officeDocument/2006/relationships/oleObject" Target="embeddings/oleObject65.bin"/><Relationship Id="rId140" Type="http://schemas.openxmlformats.org/officeDocument/2006/relationships/image" Target="media/image72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4.bin"/><Relationship Id="rId138" Type="http://schemas.openxmlformats.org/officeDocument/2006/relationships/image" Target="media/image71.wmf"/><Relationship Id="rId137" Type="http://schemas.openxmlformats.org/officeDocument/2006/relationships/oleObject" Target="embeddings/oleObject63.bin"/><Relationship Id="rId136" Type="http://schemas.openxmlformats.org/officeDocument/2006/relationships/image" Target="media/image70.png"/><Relationship Id="rId135" Type="http://schemas.openxmlformats.org/officeDocument/2006/relationships/image" Target="media/image69.wmf"/><Relationship Id="rId134" Type="http://schemas.openxmlformats.org/officeDocument/2006/relationships/oleObject" Target="embeddings/oleObject62.bin"/><Relationship Id="rId133" Type="http://schemas.openxmlformats.org/officeDocument/2006/relationships/image" Target="media/image68.wmf"/><Relationship Id="rId132" Type="http://schemas.openxmlformats.org/officeDocument/2006/relationships/oleObject" Target="embeddings/oleObject61.bin"/><Relationship Id="rId131" Type="http://schemas.openxmlformats.org/officeDocument/2006/relationships/image" Target="media/image67.wmf"/><Relationship Id="rId130" Type="http://schemas.openxmlformats.org/officeDocument/2006/relationships/oleObject" Target="embeddings/oleObject60.bin"/><Relationship Id="rId13" Type="http://schemas.openxmlformats.org/officeDocument/2006/relationships/image" Target="media/image6.wmf"/><Relationship Id="rId129" Type="http://schemas.openxmlformats.org/officeDocument/2006/relationships/oleObject" Target="embeddings/oleObject59.bin"/><Relationship Id="rId128" Type="http://schemas.openxmlformats.org/officeDocument/2006/relationships/image" Target="media/image66.wmf"/><Relationship Id="rId127" Type="http://schemas.openxmlformats.org/officeDocument/2006/relationships/oleObject" Target="embeddings/oleObject58.bin"/><Relationship Id="rId126" Type="http://schemas.openxmlformats.org/officeDocument/2006/relationships/oleObject" Target="embeddings/oleObject57.bin"/><Relationship Id="rId125" Type="http://schemas.openxmlformats.org/officeDocument/2006/relationships/image" Target="media/image65.wmf"/><Relationship Id="rId124" Type="http://schemas.openxmlformats.org/officeDocument/2006/relationships/oleObject" Target="embeddings/oleObject56.bin"/><Relationship Id="rId123" Type="http://schemas.openxmlformats.org/officeDocument/2006/relationships/oleObject" Target="embeddings/oleObject55.bin"/><Relationship Id="rId122" Type="http://schemas.openxmlformats.org/officeDocument/2006/relationships/image" Target="media/image64.wmf"/><Relationship Id="rId121" Type="http://schemas.openxmlformats.org/officeDocument/2006/relationships/oleObject" Target="embeddings/oleObject54.bin"/><Relationship Id="rId120" Type="http://schemas.openxmlformats.org/officeDocument/2006/relationships/image" Target="media/image63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3.bin"/><Relationship Id="rId118" Type="http://schemas.openxmlformats.org/officeDocument/2006/relationships/image" Target="media/image62.png"/><Relationship Id="rId117" Type="http://schemas.openxmlformats.org/officeDocument/2006/relationships/image" Target="media/image61.wmf"/><Relationship Id="rId116" Type="http://schemas.openxmlformats.org/officeDocument/2006/relationships/oleObject" Target="embeddings/oleObject52.bin"/><Relationship Id="rId115" Type="http://schemas.openxmlformats.org/officeDocument/2006/relationships/image" Target="media/image60.wmf"/><Relationship Id="rId114" Type="http://schemas.openxmlformats.org/officeDocument/2006/relationships/oleObject" Target="embeddings/oleObject51.bin"/><Relationship Id="rId113" Type="http://schemas.openxmlformats.org/officeDocument/2006/relationships/image" Target="media/image59.wmf"/><Relationship Id="rId112" Type="http://schemas.openxmlformats.org/officeDocument/2006/relationships/oleObject" Target="embeddings/oleObject50.bin"/><Relationship Id="rId111" Type="http://schemas.openxmlformats.org/officeDocument/2006/relationships/image" Target="media/image58.wmf"/><Relationship Id="rId110" Type="http://schemas.openxmlformats.org/officeDocument/2006/relationships/oleObject" Target="embeddings/oleObject49.bin"/><Relationship Id="rId11" Type="http://schemas.openxmlformats.org/officeDocument/2006/relationships/image" Target="media/image5.wmf"/><Relationship Id="rId109" Type="http://schemas.openxmlformats.org/officeDocument/2006/relationships/image" Target="media/image57.png"/><Relationship Id="rId108" Type="http://schemas.openxmlformats.org/officeDocument/2006/relationships/image" Target="media/image56.wmf"/><Relationship Id="rId107" Type="http://schemas.openxmlformats.org/officeDocument/2006/relationships/oleObject" Target="embeddings/oleObject48.bin"/><Relationship Id="rId106" Type="http://schemas.openxmlformats.org/officeDocument/2006/relationships/image" Target="media/image55.png"/><Relationship Id="rId105" Type="http://schemas.openxmlformats.org/officeDocument/2006/relationships/image" Target="media/image54.wmf"/><Relationship Id="rId104" Type="http://schemas.openxmlformats.org/officeDocument/2006/relationships/oleObject" Target="embeddings/oleObject47.bin"/><Relationship Id="rId103" Type="http://schemas.openxmlformats.org/officeDocument/2006/relationships/image" Target="media/image53.wmf"/><Relationship Id="rId102" Type="http://schemas.openxmlformats.org/officeDocument/2006/relationships/oleObject" Target="embeddings/oleObject46.bin"/><Relationship Id="rId101" Type="http://schemas.openxmlformats.org/officeDocument/2006/relationships/image" Target="media/image52.wmf"/><Relationship Id="rId100" Type="http://schemas.openxmlformats.org/officeDocument/2006/relationships/oleObject" Target="embeddings/oleObject45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5</Pages>
  <Words>810</Words>
  <Characters>932</Characters>
  <Lines>0</Lines>
  <Paragraphs>0</Paragraphs>
  <TotalTime>5</TotalTime>
  <ScaleCrop>false</ScaleCrop>
  <LinksUpToDate>false</LinksUpToDate>
  <CharactersWithSpaces>1018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2026-06-17T16:21:00Z</dcterms:created>
  <dc:creator>学科网试题生产平台</dc:creator>
  <dc:description>3933329245201408</dc:description>
  <cp:lastModifiedBy>晒死在太阳下的老鼠</cp:lastModifiedBy>
  <dcterms:modified xsi:type="dcterms:W3CDTF">2026-07-07T07:44:04Z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eyJoZGlkIjoiODhjYmI1Yzg0OWRkOGI1NDk2ZGM4ZjI3NDk2ZTdlNTUiLCJ1c2VySWQiOiIyNDIwMzY2ODkifQ==</vt:lpwstr>
  </property>
  <property fmtid="{D5CDD505-2E9C-101B-9397-08002B2CF9AE}" pid="7" name="KSOProductBuildVer">
    <vt:lpwstr>2052-12.1.0.26375</vt:lpwstr>
  </property>
  <property fmtid="{D5CDD505-2E9C-101B-9397-08002B2CF9AE}" pid="8" name="ICV">
    <vt:lpwstr>4284B10A1BEA423DA0C91C0F9610DDD6_12</vt:lpwstr>
  </property>
</Properties>
</file>