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48ED" w14:textId="77777777" w:rsidR="00447C26" w:rsidRPr="00E32410" w:rsidRDefault="00000000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E32410">
        <w:rPr>
          <w:rFonts w:asciiTheme="minorHAnsi" w:hAnsiTheme="minorHAnsi" w:cstheme="minorHAnsi"/>
          <w:b/>
          <w:sz w:val="24"/>
          <w:szCs w:val="24"/>
        </w:rPr>
        <w:t>Project Design Phase-II</w:t>
      </w:r>
    </w:p>
    <w:p w14:paraId="73057599" w14:textId="77777777" w:rsidR="00447C26" w:rsidRPr="00E32410" w:rsidRDefault="00000000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E32410">
        <w:rPr>
          <w:rFonts w:asciiTheme="minorHAnsi" w:hAnsiTheme="minorHAnsi" w:cstheme="minorHAnsi"/>
          <w:b/>
          <w:sz w:val="24"/>
          <w:szCs w:val="24"/>
        </w:rPr>
        <w:t>Solution Requirements (Functional &amp; Non-functional)</w:t>
      </w:r>
    </w:p>
    <w:p w14:paraId="337D760E" w14:textId="77777777" w:rsidR="00447C26" w:rsidRPr="00E32410" w:rsidRDefault="00447C26">
      <w:pPr>
        <w:spacing w:after="0"/>
        <w:jc w:val="center"/>
        <w:rPr>
          <w:rFonts w:asciiTheme="minorHAnsi" w:hAnsiTheme="minorHAnsi" w:cstheme="minorHAns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47C26" w:rsidRPr="00E32410" w14:paraId="51C2D158" w14:textId="77777777">
        <w:tc>
          <w:tcPr>
            <w:tcW w:w="4508" w:type="dxa"/>
          </w:tcPr>
          <w:p w14:paraId="6F26BA25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843" w:type="dxa"/>
          </w:tcPr>
          <w:p w14:paraId="3BC00D16" w14:textId="6B044560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18 June 2026</w:t>
            </w:r>
          </w:p>
        </w:tc>
      </w:tr>
      <w:tr w:rsidR="00447C26" w:rsidRPr="00E32410" w14:paraId="00F89944" w14:textId="77777777">
        <w:tc>
          <w:tcPr>
            <w:tcW w:w="4508" w:type="dxa"/>
          </w:tcPr>
          <w:p w14:paraId="39E5FA55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</w:tcPr>
          <w:p w14:paraId="46C14ECB" w14:textId="77777777" w:rsidR="00447C26" w:rsidRPr="00E32410" w:rsidRDefault="00447C26">
            <w:pPr>
              <w:rPr>
                <w:rFonts w:asciiTheme="minorHAnsi" w:hAnsiTheme="minorHAnsi" w:cstheme="minorHAnsi"/>
              </w:rPr>
            </w:pPr>
          </w:p>
        </w:tc>
      </w:tr>
      <w:tr w:rsidR="00447C26" w:rsidRPr="00E32410" w14:paraId="72F9CAB5" w14:textId="77777777">
        <w:tc>
          <w:tcPr>
            <w:tcW w:w="4508" w:type="dxa"/>
          </w:tcPr>
          <w:p w14:paraId="5C1C7F2C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</w:tcPr>
          <w:p w14:paraId="4C47A10A" w14:textId="0A76E7F6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Book A Doctor</w:t>
            </w:r>
          </w:p>
        </w:tc>
      </w:tr>
      <w:tr w:rsidR="00447C26" w:rsidRPr="00E32410" w14:paraId="308DA413" w14:textId="77777777">
        <w:tc>
          <w:tcPr>
            <w:tcW w:w="4508" w:type="dxa"/>
          </w:tcPr>
          <w:p w14:paraId="73E265EE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843" w:type="dxa"/>
          </w:tcPr>
          <w:p w14:paraId="4F6D561E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44DC4B50" w14:textId="77777777" w:rsidR="00447C26" w:rsidRPr="00E32410" w:rsidRDefault="00447C26">
      <w:pPr>
        <w:rPr>
          <w:rFonts w:asciiTheme="minorHAnsi" w:hAnsiTheme="minorHAnsi" w:cstheme="minorHAnsi"/>
          <w:b/>
        </w:rPr>
      </w:pPr>
    </w:p>
    <w:p w14:paraId="524210CE" w14:textId="77777777" w:rsidR="00447C26" w:rsidRPr="00E32410" w:rsidRDefault="00000000">
      <w:pPr>
        <w:rPr>
          <w:rFonts w:asciiTheme="minorHAnsi" w:hAnsiTheme="minorHAnsi" w:cstheme="minorHAnsi"/>
          <w:b/>
        </w:rPr>
      </w:pPr>
      <w:r w:rsidRPr="00E32410">
        <w:rPr>
          <w:rFonts w:asciiTheme="minorHAnsi" w:hAnsiTheme="minorHAnsi" w:cstheme="minorHAnsi"/>
          <w:b/>
        </w:rPr>
        <w:t>Functional Requirements:</w:t>
      </w:r>
    </w:p>
    <w:p w14:paraId="4B8B9962" w14:textId="77777777" w:rsidR="00447C26" w:rsidRPr="00E32410" w:rsidRDefault="00000000">
      <w:pPr>
        <w:rPr>
          <w:rFonts w:asciiTheme="minorHAnsi" w:hAnsiTheme="minorHAnsi" w:cstheme="minorHAnsi"/>
        </w:rPr>
      </w:pPr>
      <w:r w:rsidRPr="00E32410">
        <w:rPr>
          <w:rFonts w:asciiTheme="minorHAnsi" w:hAnsiTheme="minorHAnsi" w:cstheme="minorHAnsi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47C26" w:rsidRPr="00E32410" w14:paraId="5B781A39" w14:textId="77777777">
        <w:trPr>
          <w:trHeight w:val="333"/>
        </w:trPr>
        <w:tc>
          <w:tcPr>
            <w:tcW w:w="926" w:type="dxa"/>
          </w:tcPr>
          <w:p w14:paraId="458829AE" w14:textId="77777777" w:rsidR="00447C26" w:rsidRPr="00E32410" w:rsidRDefault="00000000">
            <w:pPr>
              <w:rPr>
                <w:rFonts w:asciiTheme="minorHAnsi" w:hAnsiTheme="minorHAnsi" w:cstheme="minorHAnsi"/>
                <w:b/>
              </w:rPr>
            </w:pPr>
            <w:r w:rsidRPr="00E32410">
              <w:rPr>
                <w:rFonts w:asciiTheme="minorHAnsi" w:hAnsiTheme="minorHAnsi" w:cstheme="minorHAnsi"/>
                <w:b/>
              </w:rPr>
              <w:t>FR No.</w:t>
            </w:r>
          </w:p>
        </w:tc>
        <w:tc>
          <w:tcPr>
            <w:tcW w:w="3150" w:type="dxa"/>
          </w:tcPr>
          <w:p w14:paraId="13B3D354" w14:textId="77777777" w:rsidR="00447C26" w:rsidRPr="00E32410" w:rsidRDefault="00000000">
            <w:pPr>
              <w:rPr>
                <w:rFonts w:asciiTheme="minorHAnsi" w:hAnsiTheme="minorHAnsi" w:cstheme="minorHAnsi"/>
                <w:b/>
              </w:rPr>
            </w:pPr>
            <w:r w:rsidRPr="00E32410">
              <w:rPr>
                <w:rFonts w:asciiTheme="minorHAnsi" w:hAnsiTheme="minorHAnsi" w:cstheme="minorHAnsi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4BEEC31" w14:textId="77777777" w:rsidR="00447C26" w:rsidRPr="00E32410" w:rsidRDefault="00000000">
            <w:pPr>
              <w:rPr>
                <w:rFonts w:asciiTheme="minorHAnsi" w:hAnsiTheme="minorHAnsi" w:cstheme="minorHAnsi"/>
                <w:b/>
              </w:rPr>
            </w:pPr>
            <w:r w:rsidRPr="00E32410">
              <w:rPr>
                <w:rFonts w:asciiTheme="minorHAnsi" w:hAnsiTheme="minorHAnsi" w:cstheme="minorHAnsi"/>
                <w:b/>
              </w:rPr>
              <w:t>Sub Requirement (Story / Sub-Task)</w:t>
            </w:r>
          </w:p>
        </w:tc>
      </w:tr>
      <w:tr w:rsidR="00447C26" w:rsidRPr="00E32410" w14:paraId="55916B30" w14:textId="77777777">
        <w:trPr>
          <w:trHeight w:val="489"/>
        </w:trPr>
        <w:tc>
          <w:tcPr>
            <w:tcW w:w="926" w:type="dxa"/>
          </w:tcPr>
          <w:p w14:paraId="2992D174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FR-1</w:t>
            </w:r>
          </w:p>
        </w:tc>
        <w:tc>
          <w:tcPr>
            <w:tcW w:w="3150" w:type="dxa"/>
          </w:tcPr>
          <w:p w14:paraId="007A1354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User Registration</w:t>
            </w:r>
          </w:p>
        </w:tc>
        <w:tc>
          <w:tcPr>
            <w:tcW w:w="5248" w:type="dxa"/>
          </w:tcPr>
          <w:p w14:paraId="1A4EA15F" w14:textId="2DB2EA9F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Patient Registration, Doctor Registration, Admin Registration</w:t>
            </w:r>
          </w:p>
        </w:tc>
      </w:tr>
      <w:tr w:rsidR="00447C26" w:rsidRPr="00E32410" w14:paraId="68676179" w14:textId="77777777">
        <w:trPr>
          <w:trHeight w:val="489"/>
        </w:trPr>
        <w:tc>
          <w:tcPr>
            <w:tcW w:w="926" w:type="dxa"/>
          </w:tcPr>
          <w:p w14:paraId="46C9FAB0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FR-2</w:t>
            </w:r>
          </w:p>
        </w:tc>
        <w:tc>
          <w:tcPr>
            <w:tcW w:w="3150" w:type="dxa"/>
          </w:tcPr>
          <w:p w14:paraId="4DA2FB24" w14:textId="5387F461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User Authentication</w:t>
            </w:r>
          </w:p>
        </w:tc>
        <w:tc>
          <w:tcPr>
            <w:tcW w:w="5248" w:type="dxa"/>
          </w:tcPr>
          <w:p w14:paraId="35F3E365" w14:textId="503A3AEC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Login using Email &amp; Password, JWT Authentication</w:t>
            </w:r>
          </w:p>
        </w:tc>
      </w:tr>
      <w:tr w:rsidR="00447C26" w:rsidRPr="00E32410" w14:paraId="2C7687D3" w14:textId="77777777">
        <w:trPr>
          <w:trHeight w:val="470"/>
        </w:trPr>
        <w:tc>
          <w:tcPr>
            <w:tcW w:w="926" w:type="dxa"/>
          </w:tcPr>
          <w:p w14:paraId="611344B5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81D8C" w:rsidRPr="00E32410" w14:paraId="465DF88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B2FB43" w14:textId="77777777" w:rsidR="00A81D8C" w:rsidRPr="00E32410" w:rsidRDefault="00A81D8C" w:rsidP="00A81D8C">
                  <w:pPr>
                    <w:spacing w:after="0" w:line="240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1E134B6D" w14:textId="77777777" w:rsidR="00A81D8C" w:rsidRPr="00E32410" w:rsidRDefault="00A81D8C" w:rsidP="00A81D8C">
            <w:pPr>
              <w:rPr>
                <w:rFonts w:asciiTheme="minorHAnsi" w:hAnsiTheme="minorHAnsi"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0"/>
            </w:tblGrid>
            <w:tr w:rsidR="00A81D8C" w:rsidRPr="00E32410" w14:paraId="15CA0351" w14:textId="77777777">
              <w:trPr>
                <w:tblCellSpacing w:w="15" w:type="dxa"/>
              </w:trPr>
              <w:tc>
                <w:tcPr>
                  <w:tcW w:w="2010" w:type="dxa"/>
                  <w:vAlign w:val="center"/>
                  <w:hideMark/>
                </w:tcPr>
                <w:p w14:paraId="654150EA" w14:textId="77777777" w:rsidR="00A81D8C" w:rsidRPr="00E32410" w:rsidRDefault="00A81D8C" w:rsidP="00A81D8C">
                  <w:pPr>
                    <w:spacing w:after="0" w:line="240" w:lineRule="auto"/>
                    <w:rPr>
                      <w:rFonts w:asciiTheme="minorHAnsi" w:hAnsiTheme="minorHAnsi" w:cstheme="minorHAnsi"/>
                    </w:rPr>
                  </w:pPr>
                  <w:r w:rsidRPr="00E32410">
                    <w:rPr>
                      <w:rFonts w:asciiTheme="minorHAnsi" w:hAnsiTheme="minorHAnsi" w:cstheme="minorHAnsi"/>
                    </w:rPr>
                    <w:t>Doctor Management</w:t>
                  </w:r>
                </w:p>
              </w:tc>
            </w:tr>
          </w:tbl>
          <w:p w14:paraId="3B3FC738" w14:textId="77777777" w:rsidR="00447C26" w:rsidRPr="00E32410" w:rsidRDefault="00447C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248" w:type="dxa"/>
          </w:tcPr>
          <w:p w14:paraId="18CA85AA" w14:textId="27C7052E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Apply as Doctor, View Doctor Profile, Doctor Approval by Admin</w:t>
            </w:r>
          </w:p>
        </w:tc>
      </w:tr>
      <w:tr w:rsidR="00447C26" w:rsidRPr="00E32410" w14:paraId="6FC730E9" w14:textId="77777777">
        <w:trPr>
          <w:trHeight w:val="489"/>
        </w:trPr>
        <w:tc>
          <w:tcPr>
            <w:tcW w:w="926" w:type="dxa"/>
          </w:tcPr>
          <w:p w14:paraId="5A4584EA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FR-4</w:t>
            </w:r>
          </w:p>
        </w:tc>
        <w:tc>
          <w:tcPr>
            <w:tcW w:w="3150" w:type="dxa"/>
          </w:tcPr>
          <w:p w14:paraId="3808E7FD" w14:textId="7B25D98C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Appointment Management</w:t>
            </w:r>
          </w:p>
        </w:tc>
        <w:tc>
          <w:tcPr>
            <w:tcW w:w="5248" w:type="dxa"/>
          </w:tcPr>
          <w:p w14:paraId="48B8ACBA" w14:textId="59AF47FE" w:rsidR="00A81D8C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Book Appointment, Approve/Reject Appointment, Cancel Appointment, Reschedule Appointment.</w:t>
            </w:r>
          </w:p>
        </w:tc>
      </w:tr>
      <w:tr w:rsidR="00447C26" w:rsidRPr="00E32410" w14:paraId="10EE8211" w14:textId="77777777">
        <w:trPr>
          <w:trHeight w:val="489"/>
        </w:trPr>
        <w:tc>
          <w:tcPr>
            <w:tcW w:w="926" w:type="dxa"/>
          </w:tcPr>
          <w:p w14:paraId="47AC5693" w14:textId="2EF58D78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FR-5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81D8C" w:rsidRPr="00E32410" w14:paraId="431AE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0565B0" w14:textId="77777777" w:rsidR="00A81D8C" w:rsidRPr="00E32410" w:rsidRDefault="00A81D8C" w:rsidP="00A81D8C">
                  <w:pPr>
                    <w:spacing w:after="0" w:line="240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7A7FA808" w14:textId="77777777" w:rsidR="00A81D8C" w:rsidRPr="00E32410" w:rsidRDefault="00A81D8C" w:rsidP="00A81D8C">
            <w:pPr>
              <w:rPr>
                <w:rFonts w:asciiTheme="minorHAnsi" w:hAnsiTheme="minorHAnsi"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3"/>
            </w:tblGrid>
            <w:tr w:rsidR="00A81D8C" w:rsidRPr="00E32410" w14:paraId="4E5F4651" w14:textId="77777777">
              <w:trPr>
                <w:tblCellSpacing w:w="15" w:type="dxa"/>
              </w:trPr>
              <w:tc>
                <w:tcPr>
                  <w:tcW w:w="2503" w:type="dxa"/>
                  <w:vAlign w:val="center"/>
                  <w:hideMark/>
                </w:tcPr>
                <w:p w14:paraId="0E5E2FDF" w14:textId="77777777" w:rsidR="00A81D8C" w:rsidRPr="00E32410" w:rsidRDefault="00A81D8C" w:rsidP="00A81D8C">
                  <w:pPr>
                    <w:spacing w:after="0" w:line="240" w:lineRule="auto"/>
                    <w:rPr>
                      <w:rFonts w:asciiTheme="minorHAnsi" w:hAnsiTheme="minorHAnsi" w:cstheme="minorHAnsi"/>
                    </w:rPr>
                  </w:pPr>
                  <w:r w:rsidRPr="00E32410">
                    <w:rPr>
                      <w:rFonts w:asciiTheme="minorHAnsi" w:hAnsiTheme="minorHAnsi" w:cstheme="minorHAnsi"/>
                    </w:rPr>
                    <w:t>Notification Management</w:t>
                  </w:r>
                </w:p>
              </w:tc>
            </w:tr>
          </w:tbl>
          <w:p w14:paraId="39823007" w14:textId="77777777" w:rsidR="00447C26" w:rsidRPr="00E32410" w:rsidRDefault="00447C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248" w:type="dxa"/>
          </w:tcPr>
          <w:p w14:paraId="5279423A" w14:textId="6257AAA5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Receive Notifications, View Notifications.</w:t>
            </w:r>
          </w:p>
        </w:tc>
      </w:tr>
      <w:tr w:rsidR="00447C26" w:rsidRPr="00E32410" w14:paraId="584897E6" w14:textId="77777777">
        <w:trPr>
          <w:trHeight w:val="489"/>
        </w:trPr>
        <w:tc>
          <w:tcPr>
            <w:tcW w:w="926" w:type="dxa"/>
          </w:tcPr>
          <w:p w14:paraId="2900753C" w14:textId="6E91D036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FR-6</w:t>
            </w:r>
          </w:p>
        </w:tc>
        <w:tc>
          <w:tcPr>
            <w:tcW w:w="3150" w:type="dxa"/>
          </w:tcPr>
          <w:p w14:paraId="119E34F9" w14:textId="1EFDA052" w:rsidR="00447C26" w:rsidRPr="00E32410" w:rsidRDefault="00A81D8C">
            <w:pPr>
              <w:rPr>
                <w:rFonts w:asciiTheme="minorHAnsi" w:hAnsiTheme="minorHAnsi" w:cstheme="minorHAnsi"/>
                <w:color w:val="222222"/>
              </w:rPr>
            </w:pPr>
            <w:r w:rsidRPr="00E32410">
              <w:rPr>
                <w:rFonts w:asciiTheme="minorHAnsi" w:hAnsiTheme="minorHAnsi" w:cstheme="minorHAnsi"/>
                <w:color w:val="222222"/>
              </w:rPr>
              <w:t>Dashboard &amp; User Management</w:t>
            </w:r>
          </w:p>
        </w:tc>
        <w:tc>
          <w:tcPr>
            <w:tcW w:w="5248" w:type="dxa"/>
          </w:tcPr>
          <w:p w14:paraId="7D62F471" w14:textId="560D1C1F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Patient Dashboard, Doctor Dashboard, Admin Dashboard.</w:t>
            </w:r>
          </w:p>
        </w:tc>
      </w:tr>
    </w:tbl>
    <w:p w14:paraId="73F82E57" w14:textId="77777777" w:rsidR="00447C26" w:rsidRPr="00E32410" w:rsidRDefault="00447C26">
      <w:pPr>
        <w:rPr>
          <w:rFonts w:asciiTheme="minorHAnsi" w:hAnsiTheme="minorHAnsi" w:cstheme="minorHAnsi"/>
        </w:rPr>
      </w:pPr>
    </w:p>
    <w:p w14:paraId="1316AD01" w14:textId="77777777" w:rsidR="00447C26" w:rsidRPr="00E32410" w:rsidRDefault="00447C26">
      <w:pPr>
        <w:rPr>
          <w:rFonts w:asciiTheme="minorHAnsi" w:hAnsiTheme="minorHAnsi" w:cstheme="minorHAnsi"/>
          <w:b/>
        </w:rPr>
      </w:pPr>
    </w:p>
    <w:p w14:paraId="67F7BA54" w14:textId="77777777" w:rsidR="00447C26" w:rsidRPr="00E32410" w:rsidRDefault="00447C26">
      <w:pPr>
        <w:rPr>
          <w:rFonts w:asciiTheme="minorHAnsi" w:hAnsiTheme="minorHAnsi" w:cstheme="minorHAnsi"/>
          <w:b/>
        </w:rPr>
      </w:pPr>
    </w:p>
    <w:p w14:paraId="25B426D9" w14:textId="77777777" w:rsidR="00447C26" w:rsidRPr="00E32410" w:rsidRDefault="00000000">
      <w:pPr>
        <w:rPr>
          <w:rFonts w:asciiTheme="minorHAnsi" w:hAnsiTheme="minorHAnsi" w:cstheme="minorHAnsi"/>
          <w:b/>
        </w:rPr>
      </w:pPr>
      <w:r w:rsidRPr="00E32410">
        <w:rPr>
          <w:rFonts w:asciiTheme="minorHAnsi" w:hAnsiTheme="minorHAnsi" w:cstheme="minorHAnsi"/>
          <w:b/>
        </w:rPr>
        <w:t>Non-functional Requirements:</w:t>
      </w:r>
    </w:p>
    <w:p w14:paraId="0B430FC1" w14:textId="77777777" w:rsidR="00447C26" w:rsidRPr="00E32410" w:rsidRDefault="00000000">
      <w:pPr>
        <w:rPr>
          <w:rFonts w:asciiTheme="minorHAnsi" w:hAnsiTheme="minorHAnsi" w:cstheme="minorHAnsi"/>
        </w:rPr>
      </w:pPr>
      <w:r w:rsidRPr="00E32410">
        <w:rPr>
          <w:rFonts w:asciiTheme="minorHAnsi" w:hAnsiTheme="minorHAnsi" w:cstheme="minorHAnsi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47C26" w:rsidRPr="00E32410" w14:paraId="66203EAF" w14:textId="77777777">
        <w:trPr>
          <w:trHeight w:val="333"/>
        </w:trPr>
        <w:tc>
          <w:tcPr>
            <w:tcW w:w="926" w:type="dxa"/>
          </w:tcPr>
          <w:p w14:paraId="26C00614" w14:textId="77777777" w:rsidR="00447C26" w:rsidRPr="00E32410" w:rsidRDefault="00000000">
            <w:pPr>
              <w:rPr>
                <w:rFonts w:asciiTheme="minorHAnsi" w:hAnsiTheme="minorHAnsi" w:cstheme="minorHAnsi"/>
                <w:b/>
              </w:rPr>
            </w:pPr>
            <w:r w:rsidRPr="00E32410">
              <w:rPr>
                <w:rFonts w:asciiTheme="minorHAnsi" w:hAnsiTheme="minorHAnsi" w:cstheme="minorHAnsi"/>
                <w:b/>
              </w:rPr>
              <w:t>FR No.</w:t>
            </w:r>
          </w:p>
        </w:tc>
        <w:tc>
          <w:tcPr>
            <w:tcW w:w="3464" w:type="dxa"/>
          </w:tcPr>
          <w:p w14:paraId="2FB5F220" w14:textId="77777777" w:rsidR="00447C26" w:rsidRPr="00E32410" w:rsidRDefault="00000000">
            <w:pPr>
              <w:rPr>
                <w:rFonts w:asciiTheme="minorHAnsi" w:hAnsiTheme="minorHAnsi" w:cstheme="minorHAnsi"/>
                <w:b/>
              </w:rPr>
            </w:pPr>
            <w:r w:rsidRPr="00E32410">
              <w:rPr>
                <w:rFonts w:asciiTheme="minorHAnsi" w:hAnsiTheme="minorHAnsi" w:cstheme="minorHAnsi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72168CB0" w14:textId="77777777" w:rsidR="00447C26" w:rsidRPr="00E32410" w:rsidRDefault="00000000">
            <w:pPr>
              <w:rPr>
                <w:rFonts w:asciiTheme="minorHAnsi" w:hAnsiTheme="minorHAnsi" w:cstheme="minorHAnsi"/>
                <w:b/>
              </w:rPr>
            </w:pPr>
            <w:r w:rsidRPr="00E32410">
              <w:rPr>
                <w:rFonts w:asciiTheme="minorHAnsi" w:hAnsiTheme="minorHAnsi" w:cstheme="minorHAnsi"/>
                <w:b/>
              </w:rPr>
              <w:t>Description</w:t>
            </w:r>
          </w:p>
        </w:tc>
      </w:tr>
      <w:tr w:rsidR="00447C26" w:rsidRPr="00E32410" w14:paraId="5400CED6" w14:textId="77777777">
        <w:trPr>
          <w:trHeight w:val="489"/>
        </w:trPr>
        <w:tc>
          <w:tcPr>
            <w:tcW w:w="926" w:type="dxa"/>
          </w:tcPr>
          <w:p w14:paraId="7E11BE6D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NFR-1</w:t>
            </w:r>
          </w:p>
        </w:tc>
        <w:tc>
          <w:tcPr>
            <w:tcW w:w="3464" w:type="dxa"/>
          </w:tcPr>
          <w:p w14:paraId="09C3494C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  <w:b/>
              </w:rPr>
              <w:t>Usability</w:t>
            </w:r>
          </w:p>
        </w:tc>
        <w:tc>
          <w:tcPr>
            <w:tcW w:w="4934" w:type="dxa"/>
          </w:tcPr>
          <w:p w14:paraId="23DF9917" w14:textId="5AAB086E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The system provides a user-friendly and responsive interface for patients, doctors, and administrators.</w:t>
            </w:r>
          </w:p>
        </w:tc>
      </w:tr>
      <w:tr w:rsidR="00447C26" w:rsidRPr="00E32410" w14:paraId="26F9291E" w14:textId="77777777">
        <w:trPr>
          <w:trHeight w:val="489"/>
        </w:trPr>
        <w:tc>
          <w:tcPr>
            <w:tcW w:w="926" w:type="dxa"/>
          </w:tcPr>
          <w:p w14:paraId="3E0BCC85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NFR-2</w:t>
            </w:r>
          </w:p>
        </w:tc>
        <w:tc>
          <w:tcPr>
            <w:tcW w:w="3464" w:type="dxa"/>
          </w:tcPr>
          <w:p w14:paraId="65B1EFEB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  <w:b/>
              </w:rPr>
              <w:t>Security</w:t>
            </w:r>
          </w:p>
        </w:tc>
        <w:tc>
          <w:tcPr>
            <w:tcW w:w="4934" w:type="dxa"/>
          </w:tcPr>
          <w:p w14:paraId="764DEFE5" w14:textId="399CDB73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JWT authentication, password encryption, and role-based access control are implemented to protect user data.</w:t>
            </w:r>
          </w:p>
        </w:tc>
      </w:tr>
      <w:tr w:rsidR="00447C26" w:rsidRPr="00E32410" w14:paraId="0EAD48CF" w14:textId="77777777">
        <w:trPr>
          <w:trHeight w:val="470"/>
        </w:trPr>
        <w:tc>
          <w:tcPr>
            <w:tcW w:w="926" w:type="dxa"/>
          </w:tcPr>
          <w:p w14:paraId="3FAB205E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NFR-3</w:t>
            </w:r>
          </w:p>
        </w:tc>
        <w:tc>
          <w:tcPr>
            <w:tcW w:w="3464" w:type="dxa"/>
          </w:tcPr>
          <w:p w14:paraId="23058008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  <w:b/>
              </w:rPr>
              <w:t>Reliability</w:t>
            </w:r>
          </w:p>
        </w:tc>
        <w:tc>
          <w:tcPr>
            <w:tcW w:w="4934" w:type="dxa"/>
          </w:tcPr>
          <w:p w14:paraId="250D6A21" w14:textId="75DE9289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The system ensures accurate appointment scheduling and maintains data consistency in MongoDB.</w:t>
            </w:r>
          </w:p>
        </w:tc>
      </w:tr>
      <w:tr w:rsidR="00447C26" w:rsidRPr="00E32410" w14:paraId="1E88C70E" w14:textId="77777777">
        <w:trPr>
          <w:trHeight w:val="489"/>
        </w:trPr>
        <w:tc>
          <w:tcPr>
            <w:tcW w:w="926" w:type="dxa"/>
          </w:tcPr>
          <w:p w14:paraId="28CEF85B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NFR-4</w:t>
            </w:r>
          </w:p>
        </w:tc>
        <w:tc>
          <w:tcPr>
            <w:tcW w:w="3464" w:type="dxa"/>
          </w:tcPr>
          <w:p w14:paraId="271A75A8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  <w:b/>
              </w:rPr>
              <w:t>Performance</w:t>
            </w:r>
          </w:p>
        </w:tc>
        <w:tc>
          <w:tcPr>
            <w:tcW w:w="4934" w:type="dxa"/>
          </w:tcPr>
          <w:p w14:paraId="3D206328" w14:textId="23EE96A8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The application should load pages quickly and process API requests efficiently.</w:t>
            </w:r>
          </w:p>
        </w:tc>
      </w:tr>
      <w:tr w:rsidR="00447C26" w:rsidRPr="00E32410" w14:paraId="3D1780AA" w14:textId="77777777">
        <w:trPr>
          <w:trHeight w:val="489"/>
        </w:trPr>
        <w:tc>
          <w:tcPr>
            <w:tcW w:w="926" w:type="dxa"/>
          </w:tcPr>
          <w:p w14:paraId="00492F8B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NFR-5</w:t>
            </w:r>
          </w:p>
        </w:tc>
        <w:tc>
          <w:tcPr>
            <w:tcW w:w="3464" w:type="dxa"/>
          </w:tcPr>
          <w:p w14:paraId="12B1979A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  <w:b/>
              </w:rPr>
              <w:t>Availability</w:t>
            </w:r>
          </w:p>
        </w:tc>
        <w:tc>
          <w:tcPr>
            <w:tcW w:w="4934" w:type="dxa"/>
          </w:tcPr>
          <w:p w14:paraId="4211B9F3" w14:textId="608DCD22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The system should be available to users whenever required with minimal downtime.</w:t>
            </w:r>
          </w:p>
        </w:tc>
      </w:tr>
      <w:tr w:rsidR="00447C26" w:rsidRPr="00E32410" w14:paraId="719918D0" w14:textId="77777777">
        <w:trPr>
          <w:trHeight w:val="489"/>
        </w:trPr>
        <w:tc>
          <w:tcPr>
            <w:tcW w:w="926" w:type="dxa"/>
          </w:tcPr>
          <w:p w14:paraId="49AFE08F" w14:textId="77777777" w:rsidR="00447C26" w:rsidRPr="00E32410" w:rsidRDefault="00000000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NFR-6</w:t>
            </w:r>
          </w:p>
        </w:tc>
        <w:tc>
          <w:tcPr>
            <w:tcW w:w="3464" w:type="dxa"/>
          </w:tcPr>
          <w:p w14:paraId="7B46AFE1" w14:textId="77777777" w:rsidR="00447C26" w:rsidRPr="00E32410" w:rsidRDefault="00000000">
            <w:pPr>
              <w:rPr>
                <w:rFonts w:asciiTheme="minorHAnsi" w:hAnsiTheme="minorHAnsi" w:cstheme="minorHAnsi"/>
                <w:color w:val="222222"/>
              </w:rPr>
            </w:pPr>
            <w:r w:rsidRPr="00E32410">
              <w:rPr>
                <w:rFonts w:asciiTheme="minorHAnsi" w:hAnsiTheme="minorHAnsi" w:cstheme="minorHAnsi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1D63416" w14:textId="04F4E764" w:rsidR="00447C26" w:rsidRPr="00E32410" w:rsidRDefault="00A81D8C">
            <w:pPr>
              <w:rPr>
                <w:rFonts w:asciiTheme="minorHAnsi" w:hAnsiTheme="minorHAnsi" w:cstheme="minorHAnsi"/>
              </w:rPr>
            </w:pPr>
            <w:r w:rsidRPr="00E32410">
              <w:rPr>
                <w:rFonts w:asciiTheme="minorHAnsi" w:hAnsiTheme="minorHAnsi" w:cstheme="minorHAnsi"/>
              </w:rPr>
              <w:t>The application should support increasing numbers of users, doctors, and appointments without performance degradation.</w:t>
            </w:r>
          </w:p>
        </w:tc>
      </w:tr>
    </w:tbl>
    <w:p w14:paraId="1959E830" w14:textId="77777777" w:rsidR="00447C26" w:rsidRPr="00E32410" w:rsidRDefault="00447C26">
      <w:pPr>
        <w:rPr>
          <w:rFonts w:asciiTheme="minorHAnsi" w:hAnsiTheme="minorHAnsi" w:cstheme="minorHAnsi"/>
        </w:rPr>
      </w:pPr>
    </w:p>
    <w:sectPr w:rsidR="00447C26" w:rsidRPr="00E3241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C26"/>
    <w:rsid w:val="00447C26"/>
    <w:rsid w:val="009512FB"/>
    <w:rsid w:val="00A81D8C"/>
    <w:rsid w:val="00E32410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60E4"/>
  <w15:docId w15:val="{1B5C123A-9874-4349-8D07-A4422DAF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guda</cp:lastModifiedBy>
  <cp:revision>4</cp:revision>
  <dcterms:created xsi:type="dcterms:W3CDTF">2022-09-18T16:51:00Z</dcterms:created>
  <dcterms:modified xsi:type="dcterms:W3CDTF">2026-06-17T17:56:00Z</dcterms:modified>
</cp:coreProperties>
</file>