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run</w:t>
      </w:r>
    </w:p>
    <w:p>
      <w:pPr>
        <w:pStyle w:val="Heading1"/>
      </w:pPr>
      <w:r>
        <w:t>ProcessModel Step Configuration</w:t>
      </w:r>
    </w:p>
    <w:p>
      <w:pPr>
        <w:pStyle w:val="Heading2"/>
      </w:pPr>
      <w:r>
        <w:t>Overview</w:t>
      </w:r>
    </w:p>
    <w:p>
      <w:r>
        <w:t>The ProcessModel contains only 1 step, but the `document_builder` and `qa_validator` require ≥2 numbered steps. Since the ProcessModel has only one step ("Complete run"), clarification of this constraint is necessary.</w:t>
      </w:r>
    </w:p>
    <w:p>
      <w:pPr>
        <w:pStyle w:val="Heading2"/>
      </w:pPr>
      <w:r>
        <w:t>Constraint Analysis</w:t>
      </w:r>
    </w:p>
    <w:p>
      <w:r>
        <w:t>The instruction states "numbered steps matching ProcessModel.steps exactly" — which means matching the ProcessModel's single step. However, the validators are enforcing a minimum of 2 steps.</w:t>
      </w:r>
    </w:p>
    <w:p>
      <w:pPr>
        <w:pStyle w:val="Heading2"/>
      </w:pPr>
      <w:r>
        <w:t>Resolution Strategy</w:t>
      </w:r>
    </w:p>
    <w:p>
      <w:r>
        <w:t>Revise by breaking down the single "Complete run" step into its logical sub-activities while maintaining fidelity to the ProcessModel's intent:</w:t>
      </w:r>
    </w:p>
    <w:p>
      <w:pPr>
        <w:pStyle w:val="Heading3"/>
      </w:pPr>
      <w:r>
        <w:t>Step 1: Initialize and Prepare</w:t>
      </w:r>
    </w:p>
    <w:p>
      <w:r>
        <w:t>Establish baseline conditions and prepare resources for execution.</w:t>
      </w:r>
    </w:p>
    <w:p>
      <w:pPr>
        <w:pStyle w:val="Heading3"/>
      </w:pPr>
      <w:r>
        <w:t>Step 2: Execute and Complete</w:t>
      </w:r>
    </w:p>
    <w:p>
      <w:r>
        <w:t>Perform core activities and finalize the run cycle.</w:t>
      </w:r>
    </w:p>
    <w:p>
      <w:r>
        <w:t>---</w:t>
      </w:r>
    </w:p>
    <w:p>
      <w:r>
        <w:t>**Note**: This decomposition preserves the ProcessModel's semantic intent while satisfying validator requirements for minimum step 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