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26574"/>
    <w:p w:rsidR="002F08E7" w:rsidRDefault="002F08E7"/>
    <w:p w:rsidR="002F08E7" w:rsidRDefault="002F08E7"/>
    <w:p w:rsidR="002F08E7" w:rsidRDefault="002F08E7">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18.05pt;margin-top:14.95pt;width:189.2pt;height:153.2pt;z-index:251660288" stroked="f">
            <v:fill color2="#aaa" type="gradient"/>
            <v:shadow on="t" color="#4d4d4d" opacity="52429f" offset=",3pt"/>
            <v:textpath style="font-family:&quot;Arial Black&quot;;v-text-spacing:78650f;v-text-kern:t" trim="t" fitpath="t" string="DATA &#10;FLOW &#10;DIAGRAM"/>
            <w10:wrap type="square"/>
          </v:shape>
        </w:pict>
      </w:r>
    </w:p>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p w:rsidR="002F08E7" w:rsidRDefault="002F08E7" w:rsidP="002F08E7">
      <w:pPr>
        <w:jc w:val="center"/>
        <w:rPr>
          <w:rFonts w:ascii="Times New Roman" w:hAnsi="Times New Roman" w:cs="Times New Roman"/>
          <w:b/>
          <w:sz w:val="32"/>
          <w:szCs w:val="32"/>
        </w:rPr>
      </w:pPr>
      <w:r>
        <w:rPr>
          <w:rFonts w:ascii="Times New Roman" w:hAnsi="Times New Roman" w:cs="Times New Roman"/>
          <w:b/>
          <w:sz w:val="32"/>
          <w:szCs w:val="32"/>
        </w:rPr>
        <w:lastRenderedPageBreak/>
        <w:t>DATA FLOW DIAGRAM</w:t>
      </w:r>
    </w:p>
    <w:p w:rsidR="002F08E7" w:rsidRDefault="002F08E7" w:rsidP="002F08E7">
      <w:pPr>
        <w:rPr>
          <w:rFonts w:ascii="Times New Roman" w:hAnsi="Times New Roman" w:cs="Times New Roman"/>
          <w:b/>
          <w:sz w:val="24"/>
          <w:szCs w:val="24"/>
          <w:u w:val="single"/>
        </w:rPr>
      </w:pPr>
      <w:r>
        <w:rPr>
          <w:rFonts w:ascii="Times New Roman" w:hAnsi="Times New Roman" w:cs="Times New Roman"/>
          <w:b/>
          <w:sz w:val="24"/>
          <w:szCs w:val="24"/>
          <w:u w:val="single"/>
        </w:rPr>
        <w:t>DFD</w:t>
      </w:r>
    </w:p>
    <w:p w:rsidR="006F4AC2" w:rsidRPr="006F4AC2" w:rsidRDefault="002F08E7" w:rsidP="006F4AC2">
      <w:pPr>
        <w:rPr>
          <w:rFonts w:ascii="Times New Roman" w:hAnsi="Times New Roman" w:cs="Times New Roman"/>
          <w:sz w:val="24"/>
          <w:szCs w:val="24"/>
        </w:rPr>
      </w:pPr>
      <w:r>
        <w:rPr>
          <w:rFonts w:ascii="Times New Roman" w:hAnsi="Times New Roman" w:cs="Times New Roman"/>
          <w:sz w:val="24"/>
          <w:szCs w:val="24"/>
        </w:rPr>
        <w:tab/>
      </w:r>
      <w:r w:rsidR="006F4AC2" w:rsidRPr="006F4AC2">
        <w:rPr>
          <w:rFonts w:ascii="Times New Roman" w:hAnsi="Times New Roman" w:cs="Times New Roman"/>
          <w:sz w:val="24"/>
          <w:szCs w:val="24"/>
        </w:rPr>
        <w:t>A data flow diagram (DFD) is a graphical representation of the "flow" of data through an information system, modeling its process aspects. Often they are a preliminary step used to create an overview of the system which can later be elaborated</w:t>
      </w:r>
      <w:r w:rsidR="006F4AC2">
        <w:rPr>
          <w:rFonts w:ascii="Times New Roman" w:hAnsi="Times New Roman" w:cs="Times New Roman"/>
          <w:sz w:val="24"/>
          <w:szCs w:val="24"/>
        </w:rPr>
        <w:t>.</w:t>
      </w:r>
      <w:r w:rsidR="006F4AC2" w:rsidRPr="006F4AC2">
        <w:rPr>
          <w:rFonts w:ascii="Times New Roman" w:hAnsi="Times New Roman" w:cs="Times New Roman"/>
          <w:sz w:val="24"/>
          <w:szCs w:val="24"/>
        </w:rPr>
        <w:t xml:space="preserve"> DFDs can also be used for the visualization of data processing (structured design).</w:t>
      </w:r>
    </w:p>
    <w:p w:rsidR="002F08E7" w:rsidRPr="002F08E7" w:rsidRDefault="006F4AC2" w:rsidP="006F4AC2">
      <w:pPr>
        <w:rPr>
          <w:rFonts w:ascii="Times New Roman" w:hAnsi="Times New Roman" w:cs="Times New Roman"/>
          <w:sz w:val="24"/>
          <w:szCs w:val="24"/>
        </w:rPr>
      </w:pPr>
      <w:r>
        <w:rPr>
          <w:rFonts w:ascii="Times New Roman" w:hAnsi="Times New Roman" w:cs="Times New Roman"/>
          <w:sz w:val="24"/>
          <w:szCs w:val="24"/>
        </w:rPr>
        <w:tab/>
      </w:r>
      <w:r w:rsidRPr="006F4AC2">
        <w:rPr>
          <w:rFonts w:ascii="Times New Roman" w:hAnsi="Times New Roman" w:cs="Times New Roman"/>
          <w:sz w:val="24"/>
          <w:szCs w:val="24"/>
        </w:rPr>
        <w:t>A DFD shows what kinds of information will be input to and output from the system, where the data will come from and go to, and where the data will be stored. It does not show information about the timing of processes, or information about whether processes will operate in sequence or in parallel (which is shown on a flowchart).</w:t>
      </w:r>
    </w:p>
    <w:p w:rsidR="002F08E7" w:rsidRDefault="00942624" w:rsidP="002F08E7">
      <w:pPr>
        <w:rPr>
          <w:rFonts w:ascii="Times New Roman" w:hAnsi="Times New Roman" w:cs="Times New Roman"/>
          <w:sz w:val="24"/>
          <w:szCs w:val="24"/>
        </w:rPr>
      </w:pPr>
      <w:r>
        <w:rPr>
          <w:rFonts w:ascii="Times New Roman" w:hAnsi="Times New Roman" w:cs="Times New Roman"/>
          <w:b/>
          <w:sz w:val="24"/>
          <w:szCs w:val="24"/>
          <w:u w:val="single"/>
        </w:rPr>
        <w:t>Essentials for DFD of Intel 8085 Simulator</w:t>
      </w:r>
    </w:p>
    <w:p w:rsidR="00942624" w:rsidRDefault="00292B84" w:rsidP="00292B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w:t>
      </w:r>
    </w:p>
    <w:p w:rsidR="00292B84" w:rsidRDefault="00690103" w:rsidP="00292B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2 types of inputs to the 8085 Simulator.</w:t>
      </w:r>
    </w:p>
    <w:p w:rsidR="00690103" w:rsidRDefault="00690103" w:rsidP="0069010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First type, is the source code in 8085 Assembly language. </w:t>
      </w:r>
    </w:p>
    <w:p w:rsidR="00690103" w:rsidRDefault="00690103" w:rsidP="0069010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Second type, is the binary code which can be Memory Dump file, Assembled binary code in Intel Hex Format, or directly editing  the respective memory location with the help of a Hexadecimal code.</w:t>
      </w:r>
    </w:p>
    <w:p w:rsidR="00690103" w:rsidRDefault="00690103" w:rsidP="006901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STORE &amp; BACKUP</w:t>
      </w:r>
    </w:p>
    <w:p w:rsidR="00BD0AAE" w:rsidRDefault="00BD0AAE" w:rsidP="0069010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source code, memory dump or assembled binary code is stored on Disk drive of the host system, in either text format or XML (Serialization) data format.</w:t>
      </w:r>
    </w:p>
    <w:p w:rsidR="00BD0AAE" w:rsidRDefault="00307609" w:rsidP="00BD0A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PROCESS</w:t>
      </w:r>
    </w:p>
    <w:p w:rsidR="00690103" w:rsidRDefault="00690103" w:rsidP="00BD0AA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307609">
        <w:rPr>
          <w:rFonts w:ascii="Times New Roman" w:hAnsi="Times New Roman" w:cs="Times New Roman"/>
          <w:sz w:val="24"/>
          <w:szCs w:val="24"/>
        </w:rPr>
        <w:t>The IDE code as text, is passed on to the inbuilt assembler, which generates the binary code , which is to be loaded into the memory.</w:t>
      </w:r>
    </w:p>
    <w:p w:rsidR="00307609" w:rsidRDefault="00420CDD" w:rsidP="00BD0AA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Alternative, direct memory editing may result in direct execution of the binary instructions, by the Simulator Execution Engine.</w:t>
      </w:r>
    </w:p>
    <w:p w:rsidR="00420CDD" w:rsidRDefault="00420CDD" w:rsidP="00420C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OUTPUT</w:t>
      </w:r>
    </w:p>
    <w:p w:rsidR="00420CDD" w:rsidRDefault="005120F0" w:rsidP="00420C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Output of assembler is machine code in Hexadecimal format, loaded into Simulator memory, which is directly executed by the host machine.</w:t>
      </w:r>
    </w:p>
    <w:p w:rsidR="005120F0" w:rsidRDefault="00562BF1" w:rsidP="00420C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Executed result is displayed on Registry Viewer, Memory Viewer, Port Viewer, or attached virtual devices.</w:t>
      </w:r>
    </w:p>
    <w:p w:rsidR="00562BF1" w:rsidRDefault="00562BF1" w:rsidP="0022150C">
      <w:pPr>
        <w:pStyle w:val="ListParagraph"/>
        <w:rPr>
          <w:rFonts w:ascii="Times New Roman" w:hAnsi="Times New Roman" w:cs="Times New Roman"/>
          <w:sz w:val="24"/>
          <w:szCs w:val="24"/>
        </w:rPr>
      </w:pPr>
    </w:p>
    <w:p w:rsidR="0022150C" w:rsidRDefault="0022150C" w:rsidP="0022150C">
      <w:pPr>
        <w:pStyle w:val="ListParagraph"/>
        <w:rPr>
          <w:rFonts w:ascii="Times New Roman" w:hAnsi="Times New Roman" w:cs="Times New Roman"/>
          <w:sz w:val="24"/>
          <w:szCs w:val="24"/>
        </w:rPr>
      </w:pPr>
    </w:p>
    <w:p w:rsidR="0022150C" w:rsidRPr="00292B84" w:rsidRDefault="0022150C" w:rsidP="0022150C">
      <w:pPr>
        <w:pStyle w:val="ListParagraph"/>
        <w:rPr>
          <w:rFonts w:ascii="Times New Roman" w:hAnsi="Times New Roman" w:cs="Times New Roman"/>
          <w:sz w:val="24"/>
          <w:szCs w:val="24"/>
        </w:rPr>
      </w:pPr>
    </w:p>
    <w:p w:rsidR="002F08E7" w:rsidRDefault="002F08E7"/>
    <w:p w:rsidR="002F08E7" w:rsidRDefault="002F08E7" w:rsidP="002F08E7">
      <w:pPr>
        <w:jc w:val="center"/>
      </w:pPr>
    </w:p>
    <w:p w:rsidR="002F08E7" w:rsidRDefault="00CF0155">
      <w:r>
        <w:rPr>
          <w:noProof/>
        </w:rPr>
        <w:pict>
          <v:shapetype id="_x0000_t202" coordsize="21600,21600" o:spt="202" path="m,l,21600r21600,l21600,xe">
            <v:stroke joinstyle="miter"/>
            <v:path gradientshapeok="t" o:connecttype="rect"/>
          </v:shapetype>
          <v:shape id="_x0000_s1039" type="#_x0000_t202" style="position:absolute;margin-left:264.75pt;margin-top:-24pt;width:231.75pt;height:45.75pt;z-index:251673600" stroked="f">
            <v:textbox>
              <w:txbxContent>
                <w:p w:rsidR="00CF0155" w:rsidRDefault="00CF0155">
                  <w:r>
                    <w:t>DATA FLOW DIAGRAM</w:t>
                  </w:r>
                </w:p>
              </w:txbxContent>
            </v:textbox>
          </v:shape>
        </w:pict>
      </w:r>
      <w:r w:rsidR="0079563E">
        <w:rPr>
          <w:noProof/>
        </w:rPr>
        <w:pict>
          <v:group id="_x0000_s1038" style="position:absolute;margin-left:-24.75pt;margin-top:-6.75pt;width:493.5pt;height:453pt;z-index:251672576" coordorigin="945,1305" coordsize="9870,9060">
            <v:oval id="_x0000_s1027" style="position:absolute;left:4440;top:2175;width:2190;height:1485" fillcolor="#ddd8c2 [2894]">
              <v:textbox>
                <w:txbxContent>
                  <w:p w:rsidR="00BB05D3" w:rsidRPr="0079563E" w:rsidRDefault="00A153FC" w:rsidP="00BB05D3">
                    <w:pPr>
                      <w:jc w:val="center"/>
                      <w:rPr>
                        <w:color w:val="7030A0"/>
                      </w:rPr>
                    </w:pPr>
                    <w:r w:rsidRPr="0079563E">
                      <w:rPr>
                        <w:color w:val="7030A0"/>
                      </w:rPr>
                      <w:t>8085 Assembler</w:t>
                    </w:r>
                  </w:p>
                </w:txbxContent>
              </v:textbox>
            </v:oval>
            <v:oval id="_x0000_s1028" style="position:absolute;left:5685;top:5550;width:2190;height:1485" fillcolor="#ddd8c2 [2894]">
              <v:textbox>
                <w:txbxContent>
                  <w:p w:rsidR="00A153FC" w:rsidRPr="0079563E" w:rsidRDefault="0079563E" w:rsidP="00BB05D3">
                    <w:pPr>
                      <w:jc w:val="center"/>
                      <w:rPr>
                        <w:color w:val="7030A0"/>
                      </w:rPr>
                    </w:pPr>
                    <w:r w:rsidRPr="0079563E">
                      <w:rPr>
                        <w:color w:val="7030A0"/>
                      </w:rPr>
                      <w:t>8085 Execution Engine</w:t>
                    </w:r>
                  </w:p>
                </w:txbxContent>
              </v:textbox>
            </v:oval>
            <v:rect id="_x0000_s1029" style="position:absolute;left:945;top:1305;width:2430;height:1365" fillcolor="#ddd8c2 [2894]">
              <v:textbox>
                <w:txbxContent>
                  <w:p w:rsidR="00A153FC" w:rsidRPr="0079563E" w:rsidRDefault="00A153FC" w:rsidP="00A153FC">
                    <w:pPr>
                      <w:jc w:val="center"/>
                      <w:rPr>
                        <w:color w:val="7030A0"/>
                      </w:rPr>
                    </w:pPr>
                    <w:r w:rsidRPr="0079563E">
                      <w:rPr>
                        <w:color w:val="7030A0"/>
                      </w:rPr>
                      <w:t>Source Code in 8085 Assembly format (</w:t>
                    </w:r>
                    <w:r w:rsidRPr="0079563E">
                      <w:rPr>
                        <w:i/>
                        <w:color w:val="7030A0"/>
                      </w:rPr>
                      <w:t>From IDE, loaded from file</w:t>
                    </w:r>
                    <w:r w:rsidRPr="0079563E">
                      <w:rPr>
                        <w:color w:val="7030A0"/>
                      </w:rPr>
                      <w:t>)</w:t>
                    </w:r>
                  </w:p>
                </w:txbxContent>
              </v:textbox>
            </v:rect>
            <v:rect id="_x0000_s1030" style="position:absolute;left:8385;top:2670;width:2430;height:825" fillcolor="#ddd8c2 [2894]">
              <v:textbox>
                <w:txbxContent>
                  <w:p w:rsidR="00A153FC" w:rsidRPr="0079563E" w:rsidRDefault="00A153FC" w:rsidP="00A153FC">
                    <w:pPr>
                      <w:jc w:val="center"/>
                      <w:rPr>
                        <w:color w:val="7030A0"/>
                      </w:rPr>
                    </w:pPr>
                    <w:r w:rsidRPr="0079563E">
                      <w:rPr>
                        <w:color w:val="7030A0"/>
                      </w:rPr>
                      <w:t>8085 Simulator Memory</w:t>
                    </w:r>
                  </w:p>
                </w:txbxContent>
              </v:textbox>
            </v:rect>
            <v:rect id="_x0000_s1031" style="position:absolute;left:1185;top:4305;width:2430;height:1365" fillcolor="#ddd8c2 [2894]">
              <v:textbox>
                <w:txbxContent>
                  <w:p w:rsidR="0079563E" w:rsidRPr="0079563E" w:rsidRDefault="0079563E" w:rsidP="0079563E">
                    <w:pPr>
                      <w:jc w:val="center"/>
                      <w:rPr>
                        <w:color w:val="7030A0"/>
                      </w:rPr>
                    </w:pPr>
                    <w:r w:rsidRPr="0079563E">
                      <w:rPr>
                        <w:color w:val="7030A0"/>
                      </w:rPr>
                      <w:t>Binary Executable data from Memory Dump file, Intel Hex File</w:t>
                    </w:r>
                  </w:p>
                </w:txbxContent>
              </v:textbox>
            </v:rect>
            <v:shapetype id="_x0000_t32" coordsize="21600,21600" o:spt="32" o:oned="t" path="m,l21600,21600e" filled="f">
              <v:path arrowok="t" fillok="f" o:connecttype="none"/>
              <o:lock v:ext="edit" shapetype="t"/>
            </v:shapetype>
            <v:shape id="_x0000_s1032" type="#_x0000_t32" style="position:absolute;left:3375;top:1875;width:1170;height:600" o:connectortype="straight">
              <v:stroke endarrow="block"/>
            </v:shape>
            <v:shape id="_x0000_s1033" type="#_x0000_t32" style="position:absolute;left:3615;top:3345;width:4770;height:1545;flip:y" o:connectortype="straight">
              <v:stroke endarrow="block"/>
            </v:shape>
            <v:shape id="_x0000_s1034" type="#_x0000_t32" style="position:absolute;left:6630;top:2850;width:1755;height:15" o:connectortype="straight">
              <v:stroke endarrow="block"/>
            </v:shape>
            <v:shape id="_x0000_s1035" type="#_x0000_t32" style="position:absolute;left:7350;top:3495;width:1800;height:2175;flip:x" o:connectortype="straight">
              <v:stroke endarrow="block"/>
            </v:shape>
            <v:rect id="_x0000_s1036" style="position:absolute;left:4200;top:9000;width:3915;height:1365" fillcolor="#ddd8c2 [2894]">
              <v:textbox>
                <w:txbxContent>
                  <w:p w:rsidR="0079563E" w:rsidRPr="0079563E" w:rsidRDefault="0079563E" w:rsidP="0079563E">
                    <w:pPr>
                      <w:jc w:val="center"/>
                      <w:rPr>
                        <w:color w:val="7030A0"/>
                      </w:rPr>
                    </w:pPr>
                    <w:r w:rsidRPr="0079563E">
                      <w:rPr>
                        <w:color w:val="7030A0"/>
                      </w:rPr>
                      <w:t>Output viewed from Memory Viewer, Port Viewer, Register Viewer, Attached Virtual Devices.</w:t>
                    </w:r>
                  </w:p>
                </w:txbxContent>
              </v:textbox>
            </v:rect>
            <v:shape id="_x0000_s1037" type="#_x0000_t32" style="position:absolute;left:6435;top:7035;width:15;height:1965" o:connectortype="straight">
              <v:stroke endarrow="block"/>
            </v:shape>
          </v:group>
        </w:pict>
      </w:r>
    </w:p>
    <w:sectPr w:rsidR="002F08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A38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useFELayout/>
  </w:compat>
  <w:rsids>
    <w:rsidRoot w:val="002F08E7"/>
    <w:rsid w:val="0022150C"/>
    <w:rsid w:val="00292B84"/>
    <w:rsid w:val="002F08E7"/>
    <w:rsid w:val="00307609"/>
    <w:rsid w:val="00420CDD"/>
    <w:rsid w:val="005120F0"/>
    <w:rsid w:val="00562BF1"/>
    <w:rsid w:val="00690103"/>
    <w:rsid w:val="006F4AC2"/>
    <w:rsid w:val="0079563E"/>
    <w:rsid w:val="00942624"/>
    <w:rsid w:val="00A153FC"/>
    <w:rsid w:val="00BB05D3"/>
    <w:rsid w:val="00BD0AAE"/>
    <w:rsid w:val="00C26574"/>
    <w:rsid w:val="00CF0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894]" strokecolor="none"/>
    </o:shapedefaults>
    <o:shapelayout v:ext="edit">
      <o:idmap v:ext="edit" data="1"/>
      <o:rules v:ext="edit">
        <o:r id="V:Rule2" type="connector" idref="#_x0000_s1032"/>
        <o:r id="V:Rule4" type="connector" idref="#_x0000_s1033"/>
        <o:r id="V:Rule6" type="connector" idref="#_x0000_s1034"/>
        <o:r id="V:Rule8" type="connector" idref="#_x0000_s1035"/>
        <o:r id="V:Rule10"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B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dc:creator>
  <cp:keywords/>
  <dc:description/>
  <cp:lastModifiedBy>Arnav</cp:lastModifiedBy>
  <cp:revision>13</cp:revision>
  <dcterms:created xsi:type="dcterms:W3CDTF">2012-08-24T14:09:00Z</dcterms:created>
  <dcterms:modified xsi:type="dcterms:W3CDTF">2012-08-24T14:54:00Z</dcterms:modified>
</cp:coreProperties>
</file>