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pPr>
        <w:pStyle w:val="Heading2"/>
      </w:pPr>
      <w:r>
        <w:t>Name: Aakash Gudimanchi</w:t>
      </w:r>
    </w:p>
    <w:p>
      <w:pPr>
        <w:pStyle w:val="Heading2"/>
      </w:pPr>
      <w:r>
        <w:t>Date: February 01, 2022</w:t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Tea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Coffee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Chocklate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