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A7101" w14:textId="76F9AE6A" w:rsidR="00A41D26" w:rsidRPr="00A41D26" w:rsidRDefault="00A41D26">
      <w:pPr>
        <w:rPr>
          <w:rStyle w:val="a4"/>
        </w:rPr>
      </w:pPr>
      <w:r w:rsidRPr="00A41D26">
        <w:rPr>
          <w:rStyle w:val="a4"/>
        </w:rPr>
        <w:t>Руководство пользователя</w:t>
      </w:r>
    </w:p>
    <w:p w14:paraId="63A50A8C" w14:textId="4A4D87DD" w:rsidR="00A41D26" w:rsidRDefault="00A41D26" w:rsidP="00A41D26">
      <w:pPr>
        <w:pStyle w:val="a5"/>
      </w:pPr>
      <w:r>
        <w:t>Начальная настройка</w:t>
      </w:r>
    </w:p>
    <w:p w14:paraId="4C626A33" w14:textId="6D7D1639" w:rsidR="00B63C4A" w:rsidRDefault="004C5AA4">
      <w:r>
        <w:t>Для того, чтобы начать пользоваться доработанным функционалом, необходимо зайти в 1с предприятие под Администратором и выполнить следующие действия:</w:t>
      </w:r>
    </w:p>
    <w:p w14:paraId="74C2B0CB" w14:textId="09BEE652" w:rsidR="004C5AA4" w:rsidRDefault="004C5AA4" w:rsidP="004C5AA4">
      <w:pPr>
        <w:pStyle w:val="a3"/>
        <w:numPr>
          <w:ilvl w:val="0"/>
          <w:numId w:val="1"/>
        </w:numPr>
      </w:pPr>
      <w:r>
        <w:t xml:space="preserve">Заполнение констант: </w:t>
      </w:r>
    </w:p>
    <w:p w14:paraId="3DFF938E" w14:textId="1EB2A6BB" w:rsidR="004C5AA4" w:rsidRDefault="004C5AA4" w:rsidP="004C5AA4">
      <w:pPr>
        <w:pStyle w:val="a3"/>
        <w:numPr>
          <w:ilvl w:val="1"/>
          <w:numId w:val="1"/>
        </w:numPr>
      </w:pPr>
      <w:r>
        <w:t xml:space="preserve">Номенклатура абонентская плата: перейдем в подсистему «Обслуживание клиентов» </w:t>
      </w:r>
      <w:r w:rsidR="00162262">
        <w:t xml:space="preserve">-- «Сервис» -- </w:t>
      </w:r>
      <w:r>
        <w:t xml:space="preserve"> </w:t>
      </w:r>
      <w:r w:rsidR="00162262">
        <w:t xml:space="preserve">«Номенклатура абонентская плата». Далее заполняем ее номенклатурой, которая является номенклатурой абонентского обслуживания. </w:t>
      </w:r>
      <w:r w:rsidR="00162262" w:rsidRPr="00162262">
        <w:rPr>
          <w:noProof/>
        </w:rPr>
        <w:drawing>
          <wp:inline distT="0" distB="0" distL="0" distR="0" wp14:anchorId="6221F709" wp14:editId="4C0EEE1C">
            <wp:extent cx="4639322" cy="121937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2CDC" w14:textId="48A60FE6" w:rsidR="00162262" w:rsidRDefault="00162262" w:rsidP="004C5AA4">
      <w:pPr>
        <w:pStyle w:val="a3"/>
        <w:numPr>
          <w:ilvl w:val="1"/>
          <w:numId w:val="1"/>
        </w:numPr>
      </w:pPr>
      <w:r>
        <w:t>Номенклатура работы специалиста: перейдем в подсистему «Обслуживание клиентов» -- «Сервис» --  «Номенклатура работы специалиста». Далее заполняем ее номенклатурой, которая является номенклатурой работы специалиста.</w:t>
      </w:r>
      <w:r w:rsidRPr="00162262">
        <w:rPr>
          <w:noProof/>
        </w:rPr>
        <w:t xml:space="preserve"> </w:t>
      </w:r>
      <w:r w:rsidRPr="00162262">
        <w:rPr>
          <w:noProof/>
        </w:rPr>
        <w:drawing>
          <wp:inline distT="0" distB="0" distL="0" distR="0" wp14:anchorId="1F92EC54" wp14:editId="62812306">
            <wp:extent cx="4324954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C033" w14:textId="16068309" w:rsidR="00162262" w:rsidRDefault="00162262" w:rsidP="004C5AA4">
      <w:pPr>
        <w:pStyle w:val="a3"/>
        <w:numPr>
          <w:ilvl w:val="1"/>
          <w:numId w:val="1"/>
        </w:numPr>
      </w:pPr>
      <w:r>
        <w:rPr>
          <w:noProof/>
        </w:rPr>
        <w:t xml:space="preserve">Токен чат бота: </w:t>
      </w:r>
      <w:r>
        <w:t xml:space="preserve">перейдем в подсистему «Обслуживание клиентов» -- «Сервис» --  «Токен чат бота». </w:t>
      </w:r>
      <w:r>
        <w:rPr>
          <w:noProof/>
        </w:rPr>
        <w:t>Для того, чтобы получить токен чат бота, необходимо выполнить следующите действия:</w:t>
      </w:r>
    </w:p>
    <w:p w14:paraId="1792013F" w14:textId="77777777" w:rsidR="00162262" w:rsidRDefault="00162262" w:rsidP="00162262">
      <w:pPr>
        <w:pStyle w:val="a3"/>
        <w:numPr>
          <w:ilvl w:val="2"/>
          <w:numId w:val="1"/>
        </w:numPr>
      </w:pPr>
      <w:r>
        <w:t>Напишите в Telegram https://t.me/BotFather команду /</w:t>
      </w:r>
      <w:proofErr w:type="spellStart"/>
      <w:r>
        <w:t>start</w:t>
      </w:r>
      <w:proofErr w:type="spellEnd"/>
    </w:p>
    <w:p w14:paraId="57469B49" w14:textId="77777777" w:rsidR="00162262" w:rsidRDefault="00162262" w:rsidP="00162262">
      <w:pPr>
        <w:pStyle w:val="a3"/>
        <w:numPr>
          <w:ilvl w:val="2"/>
          <w:numId w:val="1"/>
        </w:numPr>
      </w:pPr>
      <w:r>
        <w:t>Напишите команду «/</w:t>
      </w:r>
      <w:proofErr w:type="spellStart"/>
      <w:r>
        <w:t>newbot</w:t>
      </w:r>
      <w:proofErr w:type="spellEnd"/>
      <w:r>
        <w:t>»</w:t>
      </w:r>
    </w:p>
    <w:p w14:paraId="4AC031B6" w14:textId="77777777" w:rsidR="00162262" w:rsidRDefault="00162262" w:rsidP="00162262">
      <w:pPr>
        <w:pStyle w:val="a3"/>
        <w:numPr>
          <w:ilvl w:val="2"/>
          <w:numId w:val="1"/>
        </w:numPr>
      </w:pPr>
      <w:r>
        <w:t>Выберите имя для своего бота, которое будут видеть пользователи</w:t>
      </w:r>
    </w:p>
    <w:p w14:paraId="4A3FE610" w14:textId="77777777" w:rsidR="00162262" w:rsidRDefault="00162262" w:rsidP="00162262">
      <w:pPr>
        <w:pStyle w:val="a3"/>
        <w:numPr>
          <w:ilvl w:val="2"/>
          <w:numId w:val="1"/>
        </w:numPr>
      </w:pPr>
      <w:r>
        <w:t>Выберите идентификатор вашего бота (он должен заканчиваться на «</w:t>
      </w:r>
      <w:proofErr w:type="spellStart"/>
      <w:r>
        <w:t>bot</w:t>
      </w:r>
      <w:proofErr w:type="spellEnd"/>
      <w:r>
        <w:t>»)</w:t>
      </w:r>
    </w:p>
    <w:p w14:paraId="550E71BB" w14:textId="7C8A0562" w:rsidR="00162262" w:rsidRDefault="00162262" w:rsidP="00162262">
      <w:pPr>
        <w:pStyle w:val="a3"/>
        <w:numPr>
          <w:ilvl w:val="2"/>
          <w:numId w:val="1"/>
        </w:numPr>
      </w:pPr>
      <w:r>
        <w:t xml:space="preserve">Скопируйте токен, который пришлёт </w:t>
      </w:r>
      <w:proofErr w:type="spellStart"/>
      <w:r>
        <w:t>BotFather</w:t>
      </w:r>
      <w:proofErr w:type="spellEnd"/>
      <w:r>
        <w:t>, и сохраните его в константе</w:t>
      </w:r>
      <w:r w:rsidRPr="00162262">
        <w:rPr>
          <w:noProof/>
        </w:rPr>
        <w:t xml:space="preserve"> </w:t>
      </w:r>
      <w:r w:rsidRPr="00162262">
        <w:rPr>
          <w:noProof/>
        </w:rPr>
        <w:drawing>
          <wp:inline distT="0" distB="0" distL="0" distR="0" wp14:anchorId="299D6EB2" wp14:editId="17AC6EA5">
            <wp:extent cx="5182323" cy="1162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61ED" w14:textId="57760FAB" w:rsidR="002F5CD6" w:rsidRDefault="00162262" w:rsidP="002F5CD6">
      <w:pPr>
        <w:pStyle w:val="a3"/>
        <w:numPr>
          <w:ilvl w:val="1"/>
          <w:numId w:val="1"/>
        </w:numPr>
      </w:pPr>
      <w:r>
        <w:rPr>
          <w:noProof/>
        </w:rPr>
        <w:t xml:space="preserve">Идентификатор группы для чат бота: </w:t>
      </w:r>
      <w:r>
        <w:t>перейдем в подсистему «Обслуживание клиентов» -- «Сервис» --  «</w:t>
      </w:r>
      <w:r>
        <w:rPr>
          <w:noProof/>
        </w:rPr>
        <w:t>Идентификатор группы для чат бота</w:t>
      </w:r>
      <w:r>
        <w:t xml:space="preserve">». Для того, чтобы получить данный идентификатор необходимо создать группу в </w:t>
      </w:r>
      <w:r w:rsidR="005B4739">
        <w:t>Телеграм</w:t>
      </w:r>
      <w:r>
        <w:t>, добавить в группу созданного нами бота и дать боту права администратора</w:t>
      </w:r>
      <w:r w:rsidR="005B4739">
        <w:t xml:space="preserve">, далее написать любое сообщение в группу и с </w:t>
      </w:r>
      <w:r w:rsidR="005B4739" w:rsidRPr="005B4739">
        <w:t xml:space="preserve">помощью браузера или </w:t>
      </w:r>
      <w:proofErr w:type="spellStart"/>
      <w:r w:rsidR="005B4739" w:rsidRPr="005B4739">
        <w:t>Postman</w:t>
      </w:r>
      <w:proofErr w:type="spellEnd"/>
      <w:r w:rsidR="005B4739" w:rsidRPr="005B4739">
        <w:t xml:space="preserve"> выполни</w:t>
      </w:r>
      <w:r w:rsidR="005B4739">
        <w:t xml:space="preserve">м </w:t>
      </w:r>
      <w:r w:rsidR="005B4739" w:rsidRPr="005B4739">
        <w:t xml:space="preserve">запрос https://api.telegram.org/bot[ВашТокен]/getUpdates. В полученном JSON </w:t>
      </w:r>
      <w:r w:rsidR="005B4739">
        <w:t>находится</w:t>
      </w:r>
      <w:r w:rsidR="005B4739" w:rsidRPr="005B4739">
        <w:t xml:space="preserve"> </w:t>
      </w:r>
      <w:r w:rsidR="005B4739" w:rsidRPr="005B4739">
        <w:lastRenderedPageBreak/>
        <w:t xml:space="preserve">идентификатор группы, в которой было получено сообщение, и </w:t>
      </w:r>
      <w:r w:rsidR="005B4739">
        <w:t>сохраним его в константе.</w:t>
      </w:r>
      <w:r w:rsidR="005B4739" w:rsidRPr="005B4739">
        <w:rPr>
          <w:noProof/>
        </w:rPr>
        <w:t xml:space="preserve"> </w:t>
      </w:r>
      <w:r w:rsidR="005B4739" w:rsidRPr="005B4739">
        <w:rPr>
          <w:noProof/>
        </w:rPr>
        <w:drawing>
          <wp:inline distT="0" distB="0" distL="0" distR="0" wp14:anchorId="62FAA789" wp14:editId="041DD3A9">
            <wp:extent cx="5492750" cy="100225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688" cy="100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EC35" w14:textId="0CE38DA3" w:rsidR="002F5CD6" w:rsidRDefault="002F5CD6" w:rsidP="002F5CD6">
      <w:pPr>
        <w:pStyle w:val="a3"/>
        <w:numPr>
          <w:ilvl w:val="0"/>
          <w:numId w:val="1"/>
        </w:numPr>
      </w:pPr>
      <w:r>
        <w:t xml:space="preserve">Заполнение графика работы. </w:t>
      </w:r>
      <w:r w:rsidR="00FB7CB7">
        <w:t xml:space="preserve">Для того, чтобы заполнить график работы сотрудников, необходимо перейти в подсистему «Кадры» -- «Сервис» -- «Заполнение графика». Далее выберем период заполнения, выберем или создадим график работы, далее через запятую укажем выходные дни, например, если у нас «пятидневка» выходными днями будут «6, 7». Далее по кнопке «Заполнить» график автоматически сформируется. </w:t>
      </w:r>
      <w:r w:rsidR="00FB7CB7" w:rsidRPr="00FB7CB7">
        <w:rPr>
          <w:noProof/>
        </w:rPr>
        <w:drawing>
          <wp:inline distT="0" distB="0" distL="0" distR="0" wp14:anchorId="209DCA4A" wp14:editId="21E20BD8">
            <wp:extent cx="4854575" cy="1769546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897" cy="17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C7DA" w14:textId="03F4AE39" w:rsidR="008A5CEC" w:rsidRDefault="008A5CEC" w:rsidP="002F5CD6">
      <w:pPr>
        <w:pStyle w:val="a3"/>
        <w:numPr>
          <w:ilvl w:val="0"/>
          <w:numId w:val="1"/>
        </w:numPr>
      </w:pPr>
      <w:r>
        <w:t xml:space="preserve">Оклад сотрудников: Что бы заполнить оклад сотрудников и процент от выполненных работ, необходимо перейти в подсистему «Кадры» -- «Начисление заработной платы» -- «Условия оплаты сотрудников» и определить для каждого сотрудника размер оклада и процент от выполненных работ. </w:t>
      </w:r>
      <w:r w:rsidRPr="008A5CEC">
        <w:drawing>
          <wp:inline distT="0" distB="0" distL="0" distR="0" wp14:anchorId="5CCC862A" wp14:editId="62571D3E">
            <wp:extent cx="5607050" cy="26348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5606" cy="264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57D2" w14:textId="7BF0224C" w:rsidR="000B2BDE" w:rsidRDefault="000B2BDE" w:rsidP="002F5CD6">
      <w:pPr>
        <w:pStyle w:val="a3"/>
        <w:numPr>
          <w:ilvl w:val="0"/>
          <w:numId w:val="1"/>
        </w:numPr>
      </w:pPr>
      <w:r>
        <w:t>Права доступа:</w:t>
      </w:r>
    </w:p>
    <w:p w14:paraId="0FCE03EA" w14:textId="5B540723" w:rsidR="000B2BDE" w:rsidRDefault="000B2BDE" w:rsidP="000B2BDE">
      <w:pPr>
        <w:pStyle w:val="a3"/>
      </w:pPr>
      <w:r>
        <w:t>Для того, чтобы настроить права доступа, необходимо объединить их в профили групп доступа. Перейдем в подсистему «Администрирование» -- «Настройки пользователей и прав»</w:t>
      </w:r>
      <w:r w:rsidR="00C447AA">
        <w:t xml:space="preserve">, далее «Профили групп доступа» и нажимаем кнопку «Создать». ВАЖНО: Все роли, </w:t>
      </w:r>
      <w:r w:rsidR="00C447AA">
        <w:lastRenderedPageBreak/>
        <w:t xml:space="preserve">которые относятся к новому функционалу, имеют на конце «(ВКМ)». </w:t>
      </w:r>
      <w:r w:rsidR="00C447AA" w:rsidRPr="00C447AA">
        <w:rPr>
          <w:noProof/>
        </w:rPr>
        <w:drawing>
          <wp:inline distT="0" distB="0" distL="0" distR="0" wp14:anchorId="30CE4910" wp14:editId="19793E34">
            <wp:extent cx="5368925" cy="2056318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501" cy="206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754E" w14:textId="5AF040D6" w:rsidR="00C447AA" w:rsidRDefault="00C447AA" w:rsidP="00C447AA">
      <w:pPr>
        <w:pStyle w:val="a3"/>
        <w:numPr>
          <w:ilvl w:val="1"/>
          <w:numId w:val="1"/>
        </w:numPr>
      </w:pPr>
      <w:r>
        <w:t xml:space="preserve"> Бухгалтер и менеджер: К сожалению в программе нельзя менять типовые профили групп доступа, поэтому создадим отдельный профиль, назовем его «Обслуживание клиентов (ВКМ)» и добавим в него следующие роли доступа:</w:t>
      </w:r>
    </w:p>
    <w:p w14:paraId="32702797" w14:textId="0BC3E092" w:rsidR="00C447AA" w:rsidRDefault="00C447AA" w:rsidP="00C447AA">
      <w:pPr>
        <w:pStyle w:val="a3"/>
        <w:numPr>
          <w:ilvl w:val="2"/>
          <w:numId w:val="1"/>
        </w:numPr>
      </w:pPr>
      <w:r w:rsidRPr="00C447AA">
        <w:t>Добавление изменение документ обслуживание клиента (ВКМ)</w:t>
      </w:r>
    </w:p>
    <w:p w14:paraId="748AF63C" w14:textId="6760CDD7" w:rsidR="00C447AA" w:rsidRDefault="00C447AA" w:rsidP="00C447AA">
      <w:pPr>
        <w:pStyle w:val="a3"/>
        <w:numPr>
          <w:ilvl w:val="2"/>
          <w:numId w:val="1"/>
        </w:numPr>
      </w:pPr>
      <w:r w:rsidRPr="00C447AA">
        <w:t>Просмотр отчета анализ выставленных актов (ВКМ)</w:t>
      </w:r>
    </w:p>
    <w:p w14:paraId="100A1700" w14:textId="77777777" w:rsidR="00C447AA" w:rsidRDefault="00C447AA" w:rsidP="00C447AA">
      <w:pPr>
        <w:pStyle w:val="a3"/>
        <w:numPr>
          <w:ilvl w:val="2"/>
          <w:numId w:val="1"/>
        </w:numPr>
      </w:pPr>
      <w:r w:rsidRPr="00C447AA">
        <w:t>Работа с настройками (ВКМ)</w:t>
      </w:r>
      <w:r>
        <w:t xml:space="preserve"> </w:t>
      </w:r>
    </w:p>
    <w:p w14:paraId="2D3B4DA7" w14:textId="5B90D5E0" w:rsidR="00C447AA" w:rsidRDefault="00C447AA" w:rsidP="00C447AA">
      <w:pPr>
        <w:ind w:left="360"/>
      </w:pPr>
      <w:r w:rsidRPr="00C447AA">
        <w:rPr>
          <w:noProof/>
        </w:rPr>
        <w:drawing>
          <wp:inline distT="0" distB="0" distL="0" distR="0" wp14:anchorId="58E5A128" wp14:editId="3C817674">
            <wp:extent cx="4616450" cy="262774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688" cy="26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5067" w14:textId="4CFE3E9F" w:rsidR="00C447AA" w:rsidRDefault="00C447AA" w:rsidP="00C447AA">
      <w:pPr>
        <w:pStyle w:val="a3"/>
        <w:numPr>
          <w:ilvl w:val="1"/>
          <w:numId w:val="1"/>
        </w:numPr>
      </w:pPr>
      <w:r>
        <w:t>Кадровик: Создадим группу доступа «Кадровик» и добавим в нее следующие роли:</w:t>
      </w:r>
    </w:p>
    <w:p w14:paraId="50B546EE" w14:textId="6B6D4E6A" w:rsidR="00C447AA" w:rsidRDefault="00C447AA" w:rsidP="00C447AA">
      <w:pPr>
        <w:pStyle w:val="a3"/>
        <w:numPr>
          <w:ilvl w:val="2"/>
          <w:numId w:val="1"/>
        </w:numPr>
      </w:pPr>
      <w:r w:rsidRPr="00C447AA">
        <w:t>Добавление изменение документ графики отпусков (ВКМ)</w:t>
      </w:r>
    </w:p>
    <w:p w14:paraId="5B66315E" w14:textId="356F4579" w:rsidR="00C447AA" w:rsidRDefault="00C447AA" w:rsidP="00C447AA">
      <w:pPr>
        <w:pStyle w:val="a3"/>
        <w:numPr>
          <w:ilvl w:val="2"/>
          <w:numId w:val="1"/>
        </w:numPr>
      </w:pPr>
      <w:r w:rsidRPr="00C447AA">
        <w:t>Добавление изменение документ начисление зарплаты (ВКМ)</w:t>
      </w:r>
    </w:p>
    <w:p w14:paraId="6A80637D" w14:textId="02071FDC" w:rsidR="00C447AA" w:rsidRDefault="00C447AA" w:rsidP="00C447AA">
      <w:pPr>
        <w:pStyle w:val="a3"/>
        <w:numPr>
          <w:ilvl w:val="2"/>
          <w:numId w:val="1"/>
        </w:numPr>
      </w:pPr>
      <w:r w:rsidRPr="00C447AA">
        <w:t>Добавление изменение документ начисление фиксированной премии (ВКМ)</w:t>
      </w:r>
    </w:p>
    <w:p w14:paraId="665DF5AA" w14:textId="15A56365" w:rsidR="00C447AA" w:rsidRDefault="00C447AA" w:rsidP="00C447AA">
      <w:pPr>
        <w:pStyle w:val="a3"/>
        <w:numPr>
          <w:ilvl w:val="2"/>
          <w:numId w:val="1"/>
        </w:numPr>
      </w:pPr>
      <w:r w:rsidRPr="00C447AA">
        <w:lastRenderedPageBreak/>
        <w:t>Просмотр отчета просмотр запланированных отпусков (ВКМ)</w:t>
      </w:r>
      <w:r w:rsidRPr="00C447AA">
        <w:rPr>
          <w:noProof/>
        </w:rPr>
        <w:t xml:space="preserve"> </w:t>
      </w:r>
      <w:r w:rsidRPr="00C447AA">
        <w:rPr>
          <w:noProof/>
        </w:rPr>
        <w:drawing>
          <wp:inline distT="0" distB="0" distL="0" distR="0" wp14:anchorId="6EA707AA" wp14:editId="7F7C7B0E">
            <wp:extent cx="5940425" cy="42024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2441" w14:textId="0F64E67C" w:rsidR="00C447AA" w:rsidRDefault="00C447AA" w:rsidP="00C447AA">
      <w:pPr>
        <w:pStyle w:val="a3"/>
        <w:numPr>
          <w:ilvl w:val="1"/>
          <w:numId w:val="1"/>
        </w:numPr>
      </w:pPr>
      <w:proofErr w:type="spellStart"/>
      <w:r>
        <w:t>Расчетник</w:t>
      </w:r>
      <w:proofErr w:type="spellEnd"/>
      <w:r>
        <w:t>: Создадим группу доступа «</w:t>
      </w:r>
      <w:proofErr w:type="spellStart"/>
      <w:r>
        <w:t>Расчетник</w:t>
      </w:r>
      <w:proofErr w:type="spellEnd"/>
      <w:r>
        <w:t>» и добавим в нее следующие роли:</w:t>
      </w:r>
    </w:p>
    <w:p w14:paraId="2CEAD5B3" w14:textId="7B5CD753" w:rsidR="00C447AA" w:rsidRDefault="00C447AA" w:rsidP="00C447AA">
      <w:pPr>
        <w:pStyle w:val="a3"/>
        <w:numPr>
          <w:ilvl w:val="2"/>
          <w:numId w:val="1"/>
        </w:numPr>
      </w:pPr>
      <w:r w:rsidRPr="00C447AA">
        <w:t>Добавление изменение документ выплата зарплаты (ВКМ)</w:t>
      </w:r>
    </w:p>
    <w:p w14:paraId="33BD9492" w14:textId="4F72E6E7" w:rsidR="00C447AA" w:rsidRDefault="00C447AA" w:rsidP="00C447AA">
      <w:pPr>
        <w:pStyle w:val="a3"/>
        <w:numPr>
          <w:ilvl w:val="2"/>
          <w:numId w:val="1"/>
        </w:numPr>
      </w:pPr>
      <w:r w:rsidRPr="00C447AA">
        <w:t>Добавление изменение документ начисление зарплаты (ВКМ)</w:t>
      </w:r>
    </w:p>
    <w:p w14:paraId="1F6AA07C" w14:textId="2F33C262" w:rsidR="00C447AA" w:rsidRDefault="00C447AA" w:rsidP="00C447AA">
      <w:pPr>
        <w:pStyle w:val="a3"/>
        <w:numPr>
          <w:ilvl w:val="2"/>
          <w:numId w:val="1"/>
        </w:numPr>
      </w:pPr>
      <w:r w:rsidRPr="00C447AA">
        <w:t>Просмотр отчета выработка специалистов (ВКМ)</w:t>
      </w:r>
    </w:p>
    <w:p w14:paraId="6FB5083C" w14:textId="2D5C92F1" w:rsidR="00C447AA" w:rsidRDefault="00C447AA" w:rsidP="00C447AA">
      <w:pPr>
        <w:pStyle w:val="a3"/>
        <w:numPr>
          <w:ilvl w:val="2"/>
          <w:numId w:val="1"/>
        </w:numPr>
      </w:pPr>
      <w:r w:rsidRPr="00C447AA">
        <w:t>Просмотр отчета расчеты с сотрудниками (ВКМ)</w:t>
      </w:r>
    </w:p>
    <w:p w14:paraId="537DE6DD" w14:textId="072F4455" w:rsidR="00394FCD" w:rsidRDefault="00394FCD" w:rsidP="00394FCD"/>
    <w:p w14:paraId="3B5D1C7D" w14:textId="46352744" w:rsidR="00394FCD" w:rsidRDefault="00394FCD" w:rsidP="00394FCD">
      <w:pPr>
        <w:pStyle w:val="a3"/>
        <w:numPr>
          <w:ilvl w:val="0"/>
          <w:numId w:val="1"/>
        </w:numPr>
      </w:pPr>
      <w:r>
        <w:t xml:space="preserve">Назначение профилей групп доступа сотрудникам. Перейдем в справочник «Пользователи» («Администрирование» -- «Настройки пользователей и прав» -- </w:t>
      </w:r>
      <w:r>
        <w:lastRenderedPageBreak/>
        <w:t xml:space="preserve">«Пользователи»). Создадим пользователя, укажем имя, и запишем его. </w:t>
      </w:r>
      <w:r w:rsidRPr="00394FCD">
        <w:rPr>
          <w:noProof/>
        </w:rPr>
        <w:drawing>
          <wp:inline distT="0" distB="0" distL="0" distR="0" wp14:anchorId="73C358D6" wp14:editId="0A38F5AA">
            <wp:extent cx="5321300" cy="36779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368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3180" w14:textId="006FE873" w:rsidR="00394FCD" w:rsidRDefault="00394FCD" w:rsidP="00394FCD">
      <w:pPr>
        <w:pStyle w:val="a3"/>
        <w:numPr>
          <w:ilvl w:val="0"/>
          <w:numId w:val="1"/>
        </w:numPr>
      </w:pPr>
      <w:r>
        <w:t xml:space="preserve">Далее перейдем в раздел «Права доступа» и отметим необходимые профили групп доступа данному сотруднику. </w:t>
      </w:r>
      <w:r w:rsidRPr="00394FCD">
        <w:rPr>
          <w:noProof/>
        </w:rPr>
        <w:drawing>
          <wp:inline distT="0" distB="0" distL="0" distR="0" wp14:anchorId="339ADD0B" wp14:editId="4CC36E6B">
            <wp:extent cx="4095750" cy="39827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3881" cy="39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34A1" w14:textId="0E1EA748" w:rsidR="00394FCD" w:rsidRDefault="00394FCD" w:rsidP="00394FCD">
      <w:r>
        <w:t xml:space="preserve">Выполнив данный список </w:t>
      </w:r>
      <w:r w:rsidR="002D5E5F">
        <w:t>настроек, можно пользоваться новым функционалом в Вашей фирме!</w:t>
      </w:r>
    </w:p>
    <w:p w14:paraId="2E320915" w14:textId="536EE3B5" w:rsidR="00C447AA" w:rsidRPr="004C5AA4" w:rsidRDefault="00C447AA" w:rsidP="00C447AA"/>
    <w:sectPr w:rsidR="00C447AA" w:rsidRPr="004C5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0F0895"/>
    <w:multiLevelType w:val="multilevel"/>
    <w:tmpl w:val="06761F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03"/>
    <w:rsid w:val="000B2BDE"/>
    <w:rsid w:val="00162262"/>
    <w:rsid w:val="002D5E5F"/>
    <w:rsid w:val="002F5CD6"/>
    <w:rsid w:val="00394FCD"/>
    <w:rsid w:val="004C5AA4"/>
    <w:rsid w:val="005B4739"/>
    <w:rsid w:val="008A5CEC"/>
    <w:rsid w:val="00903703"/>
    <w:rsid w:val="009B6834"/>
    <w:rsid w:val="009E2313"/>
    <w:rsid w:val="00A41D26"/>
    <w:rsid w:val="00B63C4A"/>
    <w:rsid w:val="00C447AA"/>
    <w:rsid w:val="00FB55CF"/>
    <w:rsid w:val="00FB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FC500"/>
  <w15:chartTrackingRefBased/>
  <w15:docId w15:val="{B55C192B-647B-412B-A5D9-35F94667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AA4"/>
    <w:pPr>
      <w:ind w:left="720"/>
      <w:contextualSpacing/>
    </w:pPr>
  </w:style>
  <w:style w:type="character" w:styleId="a4">
    <w:name w:val="Strong"/>
    <w:basedOn w:val="a0"/>
    <w:uiPriority w:val="22"/>
    <w:qFormat/>
    <w:rsid w:val="00A41D26"/>
    <w:rPr>
      <w:b/>
      <w:bCs/>
    </w:rPr>
  </w:style>
  <w:style w:type="paragraph" w:styleId="a5">
    <w:name w:val="Intense Quote"/>
    <w:basedOn w:val="a"/>
    <w:next w:val="a"/>
    <w:link w:val="a6"/>
    <w:uiPriority w:val="30"/>
    <w:qFormat/>
    <w:rsid w:val="00A41D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6">
    <w:name w:val="Выделенная цитата Знак"/>
    <w:basedOn w:val="a0"/>
    <w:link w:val="a5"/>
    <w:uiPriority w:val="30"/>
    <w:rsid w:val="00A41D2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6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oorraannggee23@gmail.com</dc:creator>
  <cp:keywords/>
  <dc:description/>
  <cp:lastModifiedBy>oorraannggee23@gmail.com</cp:lastModifiedBy>
  <cp:revision>11</cp:revision>
  <dcterms:created xsi:type="dcterms:W3CDTF">2025-11-04T13:36:00Z</dcterms:created>
  <dcterms:modified xsi:type="dcterms:W3CDTF">2025-11-04T14:28:00Z</dcterms:modified>
</cp:coreProperties>
</file>