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46BD" w:rsidRDefault="006446BD">
      <w:pPr>
        <w:contextualSpacing w:val="0"/>
      </w:pPr>
      <w:bookmarkStart w:id="0" w:name="_GoBack"/>
      <w:bookmarkEnd w:id="0"/>
    </w:p>
    <w:p w:rsidR="006446BD" w:rsidRDefault="006446BD">
      <w:pPr>
        <w:contextualSpacing w:val="0"/>
      </w:pPr>
    </w:p>
    <w:p w:rsidR="006446BD" w:rsidRDefault="006446BD">
      <w:pPr>
        <w:contextualSpacing w:val="0"/>
        <w:jc w:val="right"/>
      </w:pPr>
    </w:p>
    <w:p w:rsidR="006446BD" w:rsidRDefault="006446BD">
      <w:pPr>
        <w:contextualSpacing w:val="0"/>
      </w:pPr>
    </w:p>
    <w:p w:rsidR="006446BD" w:rsidRDefault="006446BD">
      <w:pPr>
        <w:contextualSpacing w:val="0"/>
      </w:pPr>
    </w:p>
    <w:p w:rsidR="006446BD" w:rsidRDefault="006446BD">
      <w:pPr>
        <w:contextualSpacing w:val="0"/>
      </w:pPr>
    </w:p>
    <w:p w:rsidR="006446BD" w:rsidRDefault="006446BD">
      <w:pPr>
        <w:contextualSpacing w:val="0"/>
        <w:jc w:val="right"/>
      </w:pPr>
    </w:p>
    <w:p w:rsidR="006446BD" w:rsidRDefault="00BA016B">
      <w:pPr>
        <w:contextualSpacing w:val="0"/>
        <w:jc w:val="right"/>
      </w:pPr>
      <w:r>
        <w:rPr>
          <w:rFonts w:ascii="Arial" w:eastAsia="Arial" w:hAnsi="Arial" w:cs="Arial"/>
          <w:i/>
          <w:sz w:val="28"/>
          <w:highlight w:val="white"/>
        </w:rPr>
        <w:t>Brazo del Robot</w:t>
      </w:r>
    </w:p>
    <w:p w:rsidR="006446BD" w:rsidRDefault="00BA016B">
      <w:pPr>
        <w:contextualSpacing w:val="0"/>
        <w:jc w:val="right"/>
      </w:pPr>
      <w:r>
        <w:rPr>
          <w:rFonts w:ascii="Arial" w:eastAsia="Arial" w:hAnsi="Arial" w:cs="Arial"/>
          <w:highlight w:val="white"/>
        </w:rPr>
        <w:t xml:space="preserve">Versión </w:t>
      </w:r>
      <w:r>
        <w:rPr>
          <w:rFonts w:ascii="Arial" w:eastAsia="Arial" w:hAnsi="Arial" w:cs="Arial"/>
          <w:i/>
          <w:color w:val="FF0000"/>
          <w:highlight w:val="white"/>
        </w:rPr>
        <w:t xml:space="preserve"> </w:t>
      </w:r>
      <w:r>
        <w:rPr>
          <w:rFonts w:ascii="Arial" w:eastAsia="Arial" w:hAnsi="Arial" w:cs="Arial"/>
          <w:highlight w:val="white"/>
        </w:rPr>
        <w:t>1.0</w:t>
      </w:r>
    </w:p>
    <w:p w:rsidR="006446BD" w:rsidRDefault="006446BD">
      <w:pPr>
        <w:contextualSpacing w:val="0"/>
        <w:jc w:val="right"/>
      </w:pPr>
    </w:p>
    <w:p w:rsidR="006446BD" w:rsidRDefault="006446BD">
      <w:pPr>
        <w:contextualSpacing w:val="0"/>
        <w:jc w:val="right"/>
      </w:pPr>
    </w:p>
    <w:p w:rsidR="006446BD" w:rsidRDefault="00BA016B">
      <w:pPr>
        <w:contextualSpacing w:val="0"/>
        <w:jc w:val="right"/>
      </w:pPr>
      <w:r>
        <w:rPr>
          <w:rFonts w:ascii="Arial" w:eastAsia="Arial" w:hAnsi="Arial" w:cs="Arial"/>
          <w:highlight w:val="white"/>
        </w:rPr>
        <w:t>Solicitante:</w:t>
      </w:r>
    </w:p>
    <w:p w:rsidR="006446BD" w:rsidRDefault="00BA016B">
      <w:pPr>
        <w:contextualSpacing w:val="0"/>
        <w:jc w:val="right"/>
      </w:pPr>
      <w:r>
        <w:rPr>
          <w:rFonts w:ascii="Arial" w:eastAsia="Arial" w:hAnsi="Arial" w:cs="Arial"/>
          <w:i/>
          <w:highlight w:val="white"/>
        </w:rPr>
        <w:t>Paulo Coronado</w:t>
      </w:r>
    </w:p>
    <w:p w:rsidR="006446BD" w:rsidRDefault="00BA016B">
      <w:pPr>
        <w:contextualSpacing w:val="0"/>
        <w:jc w:val="right"/>
      </w:pPr>
      <w:r>
        <w:rPr>
          <w:rFonts w:ascii="Arial" w:eastAsia="Arial" w:hAnsi="Arial" w:cs="Arial"/>
          <w:i/>
          <w:highlight w:val="white"/>
        </w:rPr>
        <w:t>Docente Informática</w:t>
      </w:r>
    </w:p>
    <w:p w:rsidR="006446BD" w:rsidRDefault="00BA016B">
      <w:pPr>
        <w:contextualSpacing w:val="0"/>
        <w:jc w:val="right"/>
      </w:pPr>
      <w:r>
        <w:rPr>
          <w:rFonts w:ascii="Arial" w:eastAsia="Arial" w:hAnsi="Arial" w:cs="Arial"/>
          <w:i/>
          <w:highlight w:val="white"/>
        </w:rPr>
        <w:t>Especialización Ingeniería de Software</w:t>
      </w:r>
    </w:p>
    <w:p w:rsidR="006446BD" w:rsidRDefault="00BA016B">
      <w:pPr>
        <w:contextualSpacing w:val="0"/>
        <w:jc w:val="right"/>
      </w:pPr>
      <w:r>
        <w:rPr>
          <w:rFonts w:ascii="Arial" w:eastAsia="Arial" w:hAnsi="Arial" w:cs="Arial"/>
          <w:i/>
          <w:highlight w:val="white"/>
        </w:rPr>
        <w:t>Universidad Distrital Francisco José de Caldas</w:t>
      </w:r>
    </w:p>
    <w:p w:rsidR="006446BD" w:rsidRDefault="006446BD">
      <w:pPr>
        <w:contextualSpacing w:val="0"/>
        <w:jc w:val="right"/>
      </w:pPr>
    </w:p>
    <w:p w:rsidR="006446BD" w:rsidRDefault="006446BD">
      <w:pPr>
        <w:contextualSpacing w:val="0"/>
        <w:jc w:val="right"/>
      </w:pPr>
    </w:p>
    <w:p w:rsidR="006446BD" w:rsidRDefault="006446BD">
      <w:pPr>
        <w:contextualSpacing w:val="0"/>
        <w:jc w:val="right"/>
      </w:pPr>
    </w:p>
    <w:p w:rsidR="006446BD" w:rsidRDefault="006446BD">
      <w:pPr>
        <w:contextualSpacing w:val="0"/>
      </w:pPr>
    </w:p>
    <w:p w:rsidR="006446BD" w:rsidRDefault="006446BD">
      <w:pPr>
        <w:contextualSpacing w:val="0"/>
      </w:pPr>
    </w:p>
    <w:p w:rsidR="006446BD" w:rsidRDefault="006446BD">
      <w:pPr>
        <w:contextualSpacing w:val="0"/>
      </w:pPr>
    </w:p>
    <w:p w:rsidR="006446BD" w:rsidRDefault="006446BD">
      <w:pPr>
        <w:contextualSpacing w:val="0"/>
      </w:pPr>
    </w:p>
    <w:p w:rsidR="006446BD" w:rsidRDefault="006446BD">
      <w:pPr>
        <w:contextualSpacing w:val="0"/>
      </w:pPr>
    </w:p>
    <w:p w:rsidR="006446BD" w:rsidRDefault="006446BD">
      <w:pPr>
        <w:contextualSpacing w:val="0"/>
      </w:pPr>
    </w:p>
    <w:p w:rsidR="006446BD" w:rsidRDefault="00BA016B">
      <w:pPr>
        <w:contextualSpacing w:val="0"/>
      </w:pPr>
      <w:r>
        <w:rPr>
          <w:rFonts w:ascii="Arial" w:eastAsia="Arial" w:hAnsi="Arial" w:cs="Arial"/>
          <w:b/>
          <w:highlight w:val="white"/>
        </w:rPr>
        <w:t>Control de Versiones</w:t>
      </w:r>
    </w:p>
    <w:tbl>
      <w:tblPr>
        <w:tblStyle w:val="a"/>
        <w:tblW w:w="8612" w:type="dxa"/>
        <w:tblInd w:w="-7" w:type="dxa"/>
        <w:tblLayout w:type="fixed"/>
        <w:tblLook w:val="0000" w:firstRow="0" w:lastRow="0" w:firstColumn="0" w:lastColumn="0" w:noHBand="0" w:noVBand="0"/>
      </w:tblPr>
      <w:tblGrid>
        <w:gridCol w:w="2077"/>
        <w:gridCol w:w="1328"/>
        <w:gridCol w:w="2976"/>
        <w:gridCol w:w="2231"/>
      </w:tblGrid>
      <w:tr w:rsidR="006446BD">
        <w:tc>
          <w:tcPr>
            <w:tcW w:w="20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b/>
                <w:highlight w:val="white"/>
              </w:rPr>
              <w:t>Fecha</w:t>
            </w:r>
          </w:p>
        </w:tc>
        <w:tc>
          <w:tcPr>
            <w:tcW w:w="1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b/>
                <w:highlight w:val="white"/>
              </w:rPr>
              <w:t>Versión</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b/>
                <w:highlight w:val="white"/>
              </w:rPr>
              <w:t>Descripción</w:t>
            </w:r>
          </w:p>
        </w:tc>
        <w:tc>
          <w:tcPr>
            <w:tcW w:w="22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b/>
                <w:highlight w:val="white"/>
              </w:rPr>
              <w:t>Responsable</w:t>
            </w:r>
          </w:p>
        </w:tc>
      </w:tr>
      <w:tr w:rsidR="006446BD">
        <w:tc>
          <w:tcPr>
            <w:tcW w:w="20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highlight w:val="white"/>
              </w:rPr>
              <w:t>2014-11-08</w:t>
            </w:r>
          </w:p>
        </w:tc>
        <w:tc>
          <w:tcPr>
            <w:tcW w:w="1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highlight w:val="white"/>
              </w:rPr>
              <w:t>1.0</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highlight w:val="white"/>
              </w:rPr>
              <w:t>Creación del Documento</w:t>
            </w:r>
          </w:p>
        </w:tc>
        <w:tc>
          <w:tcPr>
            <w:tcW w:w="22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jc w:val="center"/>
            </w:pPr>
            <w:r>
              <w:rPr>
                <w:rFonts w:ascii="Arial" w:eastAsia="Arial" w:hAnsi="Arial" w:cs="Arial"/>
                <w:highlight w:val="white"/>
              </w:rPr>
              <w:t>Grupo requerimientos</w:t>
            </w:r>
          </w:p>
        </w:tc>
      </w:tr>
      <w:tr w:rsidR="006446BD">
        <w:tc>
          <w:tcPr>
            <w:tcW w:w="20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contextualSpacing w:val="0"/>
              <w:jc w:val="cente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contextualSpacing w:val="0"/>
              <w:jc w:val="center"/>
            </w:pP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contextualSpacing w:val="0"/>
              <w:jc w:val="center"/>
            </w:pPr>
          </w:p>
        </w:tc>
        <w:tc>
          <w:tcPr>
            <w:tcW w:w="22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contextualSpacing w:val="0"/>
              <w:jc w:val="center"/>
            </w:pPr>
          </w:p>
        </w:tc>
      </w:tr>
    </w:tbl>
    <w:p w:rsidR="006446BD" w:rsidRDefault="006446BD">
      <w:pPr>
        <w:contextualSpacing w:val="0"/>
      </w:pPr>
    </w:p>
    <w:p w:rsidR="006446BD" w:rsidRDefault="00BA016B">
      <w:pPr>
        <w:contextualSpacing w:val="0"/>
      </w:pPr>
      <w:r>
        <w:rPr>
          <w:rFonts w:ascii="Arial" w:eastAsia="Arial" w:hAnsi="Arial" w:cs="Arial"/>
          <w:highlight w:val="white"/>
        </w:rPr>
        <w:tab/>
      </w:r>
      <w:r>
        <w:rPr>
          <w:rFonts w:ascii="Arial" w:eastAsia="Arial" w:hAnsi="Arial" w:cs="Arial"/>
          <w:highlight w:val="white"/>
        </w:rPr>
        <w:tab/>
      </w:r>
    </w:p>
    <w:p w:rsidR="006446BD" w:rsidRDefault="006446BD">
      <w:pPr>
        <w:contextualSpacing w:val="0"/>
      </w:pPr>
    </w:p>
    <w:p w:rsidR="006446BD" w:rsidRDefault="006446BD">
      <w:pPr>
        <w:contextualSpacing w:val="0"/>
      </w:pPr>
    </w:p>
    <w:p w:rsidR="006446BD" w:rsidRDefault="006446BD">
      <w:pPr>
        <w:contextualSpacing w:val="0"/>
      </w:pPr>
    </w:p>
    <w:p w:rsidR="00630CAB" w:rsidRDefault="00630CAB">
      <w:pPr>
        <w:contextualSpacing w:val="0"/>
      </w:pPr>
    </w:p>
    <w:p w:rsidR="00630CAB" w:rsidRDefault="00630CAB">
      <w:pPr>
        <w:contextualSpacing w:val="0"/>
      </w:pPr>
    </w:p>
    <w:p w:rsidR="00630CAB" w:rsidRDefault="00630CAB">
      <w:pPr>
        <w:contextualSpacing w:val="0"/>
      </w:pPr>
    </w:p>
    <w:p w:rsidR="00630CAB" w:rsidRDefault="00630CAB">
      <w:pPr>
        <w:contextualSpacing w:val="0"/>
      </w:pPr>
    </w:p>
    <w:p w:rsidR="00630CAB" w:rsidRDefault="00630CAB">
      <w:pPr>
        <w:contextualSpacing w:val="0"/>
      </w:pPr>
    </w:p>
    <w:p w:rsidR="00630CAB" w:rsidRDefault="00630CAB">
      <w:pPr>
        <w:contextualSpacing w:val="0"/>
      </w:pPr>
    </w:p>
    <w:p w:rsidR="00630CAB" w:rsidRDefault="00630CAB">
      <w:pPr>
        <w:contextualSpacing w:val="0"/>
      </w:pPr>
    </w:p>
    <w:p w:rsidR="003D4122" w:rsidRDefault="003D4122">
      <w:pPr>
        <w:contextualSpacing w:val="0"/>
      </w:pPr>
    </w:p>
    <w:tbl>
      <w:tblPr>
        <w:tblStyle w:val="a0"/>
        <w:tblW w:w="8612" w:type="dxa"/>
        <w:tblInd w:w="-7" w:type="dxa"/>
        <w:tblLayout w:type="fixed"/>
        <w:tblLook w:val="0000" w:firstRow="0" w:lastRow="0" w:firstColumn="0" w:lastColumn="0" w:noHBand="0" w:noVBand="0"/>
      </w:tblPr>
      <w:tblGrid>
        <w:gridCol w:w="2893"/>
        <w:gridCol w:w="2857"/>
        <w:gridCol w:w="2862"/>
      </w:tblGrid>
      <w:tr w:rsidR="006446BD">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pPr>
            <w:r>
              <w:rPr>
                <w:rFonts w:ascii="Arial" w:eastAsia="Arial" w:hAnsi="Arial" w:cs="Arial"/>
                <w:highlight w:val="white"/>
              </w:rPr>
              <w:t>Elaborado por:</w:t>
            </w:r>
          </w:p>
        </w:tc>
        <w:tc>
          <w:tcPr>
            <w:tcW w:w="28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pPr>
            <w:r>
              <w:rPr>
                <w:rFonts w:ascii="Arial" w:eastAsia="Arial" w:hAnsi="Arial" w:cs="Arial"/>
                <w:highlight w:val="white"/>
              </w:rPr>
              <w:t>Revisado por:</w:t>
            </w:r>
          </w:p>
        </w:tc>
        <w:tc>
          <w:tcPr>
            <w:tcW w:w="28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contextualSpacing w:val="0"/>
            </w:pPr>
            <w:r>
              <w:rPr>
                <w:rFonts w:ascii="Arial" w:eastAsia="Arial" w:hAnsi="Arial" w:cs="Arial"/>
                <w:highlight w:val="white"/>
              </w:rPr>
              <w:t>Aprobado por:</w:t>
            </w:r>
          </w:p>
        </w:tc>
      </w:tr>
      <w:tr w:rsidR="006446BD">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Default="00BA016B">
            <w:pPr>
              <w:spacing w:after="0" w:line="240" w:lineRule="auto"/>
              <w:contextualSpacing w:val="0"/>
            </w:pPr>
            <w:r>
              <w:rPr>
                <w:rFonts w:ascii="Arial" w:eastAsia="Arial" w:hAnsi="Arial" w:cs="Arial"/>
                <w:i/>
                <w:highlight w:val="white"/>
              </w:rPr>
              <w:t xml:space="preserve">Erika </w:t>
            </w:r>
            <w:proofErr w:type="spellStart"/>
            <w:r>
              <w:rPr>
                <w:rFonts w:ascii="Arial" w:eastAsia="Arial" w:hAnsi="Arial" w:cs="Arial"/>
                <w:i/>
                <w:highlight w:val="white"/>
              </w:rPr>
              <w:t>Alvarez</w:t>
            </w:r>
            <w:proofErr w:type="spellEnd"/>
            <w:r>
              <w:rPr>
                <w:rFonts w:ascii="Arial" w:eastAsia="Arial" w:hAnsi="Arial" w:cs="Arial"/>
                <w:i/>
                <w:highlight w:val="white"/>
              </w:rPr>
              <w:t>, Elizabeth Ruíz y Andrea López</w:t>
            </w:r>
          </w:p>
          <w:p w:rsidR="006446BD" w:rsidRDefault="00BA016B">
            <w:pPr>
              <w:spacing w:after="0" w:line="240" w:lineRule="auto"/>
              <w:contextualSpacing w:val="0"/>
            </w:pPr>
            <w:r>
              <w:rPr>
                <w:rFonts w:ascii="Arial" w:eastAsia="Arial" w:hAnsi="Arial" w:cs="Arial"/>
                <w:i/>
                <w:highlight w:val="white"/>
              </w:rPr>
              <w:t>Grupo de Requerimientos</w:t>
            </w:r>
          </w:p>
        </w:tc>
        <w:tc>
          <w:tcPr>
            <w:tcW w:w="28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Default="00BA016B">
            <w:pPr>
              <w:spacing w:after="0" w:line="240" w:lineRule="auto"/>
              <w:contextualSpacing w:val="0"/>
            </w:pPr>
            <w:r>
              <w:rPr>
                <w:rFonts w:ascii="Arial" w:eastAsia="Arial" w:hAnsi="Arial" w:cs="Arial"/>
                <w:i/>
                <w:highlight w:val="white"/>
              </w:rPr>
              <w:t>Ing. Paulo Coronado</w:t>
            </w:r>
          </w:p>
          <w:p w:rsidR="006446BD" w:rsidRDefault="00BA016B">
            <w:pPr>
              <w:spacing w:after="0" w:line="240" w:lineRule="auto"/>
              <w:contextualSpacing w:val="0"/>
            </w:pPr>
            <w:r>
              <w:rPr>
                <w:rFonts w:ascii="Arial" w:eastAsia="Arial" w:hAnsi="Arial" w:cs="Arial"/>
                <w:i/>
                <w:highlight w:val="white"/>
              </w:rPr>
              <w:t>Docente Informática</w:t>
            </w:r>
          </w:p>
          <w:p w:rsidR="006446BD" w:rsidRDefault="00BA016B">
            <w:pPr>
              <w:spacing w:after="0" w:line="240" w:lineRule="auto"/>
              <w:contextualSpacing w:val="0"/>
            </w:pPr>
            <w:r>
              <w:rPr>
                <w:rFonts w:ascii="Arial" w:eastAsia="Arial" w:hAnsi="Arial" w:cs="Arial"/>
                <w:i/>
                <w:highlight w:val="white"/>
              </w:rPr>
              <w:t>I- Universidad Distrital</w:t>
            </w:r>
          </w:p>
          <w:p w:rsidR="006446BD" w:rsidRDefault="00BA016B">
            <w:pPr>
              <w:spacing w:after="0" w:line="240" w:lineRule="auto"/>
              <w:contextualSpacing w:val="0"/>
            </w:pPr>
            <w:r>
              <w:rPr>
                <w:rFonts w:ascii="Arial" w:eastAsia="Arial" w:hAnsi="Arial" w:cs="Arial"/>
                <w:i/>
                <w:highlight w:val="white"/>
              </w:rPr>
              <w:t>Francisco José de Caldas</w:t>
            </w:r>
          </w:p>
        </w:tc>
        <w:tc>
          <w:tcPr>
            <w:tcW w:w="28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Default="00BA016B">
            <w:pPr>
              <w:spacing w:after="0" w:line="240" w:lineRule="auto"/>
              <w:contextualSpacing w:val="0"/>
            </w:pPr>
            <w:r>
              <w:rPr>
                <w:rFonts w:ascii="Arial" w:eastAsia="Arial" w:hAnsi="Arial" w:cs="Arial"/>
                <w:i/>
                <w:highlight w:val="white"/>
              </w:rPr>
              <w:t>Ing. Paulo Coronado</w:t>
            </w:r>
          </w:p>
          <w:p w:rsidR="006446BD" w:rsidRDefault="00BA016B">
            <w:pPr>
              <w:spacing w:after="0" w:line="240" w:lineRule="auto"/>
              <w:contextualSpacing w:val="0"/>
            </w:pPr>
            <w:r>
              <w:rPr>
                <w:rFonts w:ascii="Arial" w:eastAsia="Arial" w:hAnsi="Arial" w:cs="Arial"/>
                <w:i/>
                <w:highlight w:val="white"/>
              </w:rPr>
              <w:t>Docente Informática</w:t>
            </w:r>
          </w:p>
          <w:p w:rsidR="006446BD" w:rsidRDefault="00BA016B">
            <w:pPr>
              <w:spacing w:after="0" w:line="240" w:lineRule="auto"/>
              <w:contextualSpacing w:val="0"/>
            </w:pPr>
            <w:r>
              <w:rPr>
                <w:rFonts w:ascii="Arial" w:eastAsia="Arial" w:hAnsi="Arial" w:cs="Arial"/>
                <w:i/>
                <w:highlight w:val="white"/>
              </w:rPr>
              <w:t>I- Universidad Distrital</w:t>
            </w:r>
          </w:p>
          <w:p w:rsidR="006446BD" w:rsidRDefault="00BA016B">
            <w:pPr>
              <w:spacing w:after="0" w:line="240" w:lineRule="auto"/>
              <w:contextualSpacing w:val="0"/>
            </w:pPr>
            <w:r>
              <w:rPr>
                <w:rFonts w:ascii="Arial" w:eastAsia="Arial" w:hAnsi="Arial" w:cs="Arial"/>
                <w:i/>
                <w:highlight w:val="white"/>
              </w:rPr>
              <w:t>Francisco José de Caldas</w:t>
            </w:r>
          </w:p>
        </w:tc>
      </w:tr>
    </w:tbl>
    <w:p w:rsidR="003D4122" w:rsidRDefault="003D4122">
      <w:pPr>
        <w:spacing w:after="300" w:line="240" w:lineRule="auto"/>
        <w:contextualSpacing w:val="0"/>
        <w:jc w:val="center"/>
        <w:rPr>
          <w:rFonts w:ascii="Cambria" w:eastAsia="Cambria" w:hAnsi="Cambria" w:cs="Cambria"/>
          <w:sz w:val="28"/>
          <w:highlight w:val="white"/>
        </w:rPr>
      </w:pPr>
    </w:p>
    <w:p w:rsidR="006446BD" w:rsidRDefault="00630CAB">
      <w:pPr>
        <w:spacing w:after="300" w:line="240" w:lineRule="auto"/>
        <w:contextualSpacing w:val="0"/>
        <w:jc w:val="center"/>
      </w:pPr>
      <w:r>
        <w:rPr>
          <w:rFonts w:ascii="Cambria" w:eastAsia="Cambria" w:hAnsi="Cambria" w:cs="Cambria"/>
          <w:sz w:val="28"/>
          <w:highlight w:val="white"/>
        </w:rPr>
        <w:lastRenderedPageBreak/>
        <w:t xml:space="preserve">Tabla de </w:t>
      </w:r>
      <w:r w:rsidR="00BA016B">
        <w:rPr>
          <w:rFonts w:ascii="Cambria" w:eastAsia="Cambria" w:hAnsi="Cambria" w:cs="Cambria"/>
          <w:sz w:val="28"/>
          <w:highlight w:val="white"/>
        </w:rPr>
        <w:t>Contenido</w:t>
      </w:r>
    </w:p>
    <w:p w:rsidR="006446BD" w:rsidRDefault="006446BD">
      <w:pPr>
        <w:spacing w:after="300" w:line="240" w:lineRule="auto"/>
        <w:contextualSpacing w:val="0"/>
        <w:jc w:val="center"/>
      </w:pPr>
    </w:p>
    <w:p w:rsidR="006446BD" w:rsidRDefault="00BA016B">
      <w:pPr>
        <w:tabs>
          <w:tab w:val="left" w:pos="440"/>
          <w:tab w:val="right" w:pos="8828"/>
        </w:tabs>
        <w:spacing w:before="240" w:after="120"/>
        <w:contextualSpacing w:val="0"/>
      </w:pPr>
      <w:r>
        <w:rPr>
          <w:rFonts w:ascii="Arial" w:eastAsia="Arial" w:hAnsi="Arial" w:cs="Arial"/>
          <w:sz w:val="20"/>
          <w:highlight w:val="white"/>
        </w:rPr>
        <w:t>1.</w:t>
      </w:r>
      <w:r>
        <w:rPr>
          <w:highlight w:val="white"/>
        </w:rPr>
        <w:tab/>
      </w:r>
      <w:r>
        <w:rPr>
          <w:rFonts w:ascii="Arial" w:eastAsia="Arial" w:hAnsi="Arial" w:cs="Arial"/>
          <w:sz w:val="20"/>
          <w:highlight w:val="white"/>
        </w:rPr>
        <w:t>ACTORES DEL SISTEMA</w:t>
      </w:r>
      <w:r>
        <w:rPr>
          <w:rFonts w:ascii="Arial" w:eastAsia="Arial" w:hAnsi="Arial" w:cs="Arial"/>
          <w:sz w:val="20"/>
          <w:highlight w:val="white"/>
        </w:rPr>
        <w:tab/>
      </w:r>
    </w:p>
    <w:p w:rsidR="006446BD" w:rsidRDefault="00BA016B">
      <w:pPr>
        <w:tabs>
          <w:tab w:val="right" w:pos="8828"/>
        </w:tabs>
        <w:spacing w:before="240" w:after="120"/>
        <w:contextualSpacing w:val="0"/>
      </w:pPr>
      <w:r>
        <w:rPr>
          <w:rFonts w:ascii="Arial" w:eastAsia="Arial" w:hAnsi="Arial" w:cs="Arial"/>
          <w:sz w:val="20"/>
          <w:highlight w:val="white"/>
        </w:rPr>
        <w:t>1.1  DIAGRAMA DE ACTORES</w:t>
      </w:r>
      <w:r>
        <w:rPr>
          <w:rFonts w:ascii="Arial" w:eastAsia="Arial" w:hAnsi="Arial" w:cs="Arial"/>
          <w:sz w:val="20"/>
          <w:highlight w:val="white"/>
        </w:rPr>
        <w:tab/>
      </w:r>
    </w:p>
    <w:p w:rsidR="006446BD" w:rsidRDefault="00BA016B">
      <w:pPr>
        <w:tabs>
          <w:tab w:val="left" w:pos="440"/>
          <w:tab w:val="right" w:pos="8828"/>
        </w:tabs>
        <w:spacing w:before="240" w:after="120"/>
        <w:contextualSpacing w:val="0"/>
      </w:pPr>
      <w:r>
        <w:rPr>
          <w:rFonts w:ascii="Arial" w:eastAsia="Arial" w:hAnsi="Arial" w:cs="Arial"/>
          <w:sz w:val="20"/>
          <w:highlight w:val="white"/>
        </w:rPr>
        <w:t>1.2 DESCRIPCIÓN DE ACTORES DEL SISTEMA</w:t>
      </w:r>
      <w:r>
        <w:rPr>
          <w:rFonts w:ascii="Arial" w:eastAsia="Arial" w:hAnsi="Arial" w:cs="Arial"/>
          <w:sz w:val="20"/>
          <w:highlight w:val="white"/>
        </w:rPr>
        <w:tab/>
      </w:r>
    </w:p>
    <w:p w:rsidR="006446BD" w:rsidRDefault="00BA016B">
      <w:pPr>
        <w:tabs>
          <w:tab w:val="left" w:pos="440"/>
          <w:tab w:val="right" w:pos="8828"/>
        </w:tabs>
        <w:spacing w:before="240" w:after="120"/>
        <w:contextualSpacing w:val="0"/>
      </w:pPr>
      <w:r>
        <w:rPr>
          <w:rFonts w:ascii="Arial" w:eastAsia="Arial" w:hAnsi="Arial" w:cs="Arial"/>
          <w:sz w:val="20"/>
          <w:highlight w:val="white"/>
        </w:rPr>
        <w:t>2.</w:t>
      </w:r>
      <w:r>
        <w:rPr>
          <w:rFonts w:ascii="Arial" w:eastAsia="Arial" w:hAnsi="Arial" w:cs="Arial"/>
          <w:sz w:val="20"/>
          <w:highlight w:val="white"/>
        </w:rPr>
        <w:tab/>
        <w:t>CASOS DE USO</w:t>
      </w:r>
      <w:r>
        <w:rPr>
          <w:rFonts w:ascii="Arial" w:eastAsia="Arial" w:hAnsi="Arial" w:cs="Arial"/>
          <w:sz w:val="20"/>
          <w:highlight w:val="white"/>
        </w:rPr>
        <w:tab/>
      </w:r>
    </w:p>
    <w:p w:rsidR="006446BD" w:rsidRDefault="00BA016B">
      <w:pPr>
        <w:tabs>
          <w:tab w:val="left" w:pos="440"/>
          <w:tab w:val="right" w:pos="8828"/>
        </w:tabs>
        <w:spacing w:before="240" w:after="120"/>
        <w:contextualSpacing w:val="0"/>
      </w:pPr>
      <w:r>
        <w:rPr>
          <w:rFonts w:ascii="Arial" w:eastAsia="Arial" w:hAnsi="Arial" w:cs="Arial"/>
          <w:sz w:val="20"/>
          <w:highlight w:val="white"/>
        </w:rPr>
        <w:t>2.1  DIAGRAMAS CASOS DE USO</w:t>
      </w:r>
      <w:r>
        <w:rPr>
          <w:rFonts w:ascii="Arial" w:eastAsia="Arial" w:hAnsi="Arial" w:cs="Arial"/>
          <w:sz w:val="20"/>
          <w:highlight w:val="white"/>
        </w:rPr>
        <w:tab/>
      </w:r>
    </w:p>
    <w:p w:rsidR="006446BD" w:rsidRDefault="00BA016B">
      <w:pPr>
        <w:tabs>
          <w:tab w:val="left" w:pos="440"/>
          <w:tab w:val="right" w:pos="8828"/>
        </w:tabs>
        <w:spacing w:before="240" w:after="120"/>
        <w:contextualSpacing w:val="0"/>
      </w:pPr>
      <w:r>
        <w:rPr>
          <w:rFonts w:ascii="Arial" w:eastAsia="Arial" w:hAnsi="Arial" w:cs="Arial"/>
          <w:sz w:val="20"/>
          <w:highlight w:val="white"/>
        </w:rPr>
        <w:t>2.2   DIAGRAMA DE SISTEMA CASOS DE USO</w:t>
      </w:r>
      <w:r>
        <w:rPr>
          <w:rFonts w:ascii="Arial" w:eastAsia="Arial" w:hAnsi="Arial" w:cs="Arial"/>
          <w:sz w:val="20"/>
          <w:highlight w:val="white"/>
        </w:rPr>
        <w:tab/>
      </w:r>
    </w:p>
    <w:p w:rsidR="006446BD" w:rsidRDefault="00BA016B">
      <w:pPr>
        <w:tabs>
          <w:tab w:val="left" w:pos="440"/>
          <w:tab w:val="right" w:pos="8828"/>
        </w:tabs>
        <w:spacing w:before="240" w:after="120"/>
        <w:contextualSpacing w:val="0"/>
      </w:pPr>
      <w:r>
        <w:rPr>
          <w:rFonts w:ascii="Arial" w:eastAsia="Arial" w:hAnsi="Arial" w:cs="Arial"/>
          <w:sz w:val="20"/>
          <w:highlight w:val="white"/>
        </w:rPr>
        <w:t>3.</w:t>
      </w:r>
      <w:r>
        <w:rPr>
          <w:rFonts w:ascii="Arial" w:eastAsia="Arial" w:hAnsi="Arial" w:cs="Arial"/>
          <w:sz w:val="20"/>
          <w:highlight w:val="white"/>
        </w:rPr>
        <w:tab/>
        <w:t>ESPECIFICACIÓN CASOS DE USO</w:t>
      </w:r>
      <w:r>
        <w:rPr>
          <w:rFonts w:ascii="Arial" w:eastAsia="Arial" w:hAnsi="Arial" w:cs="Arial"/>
          <w:sz w:val="20"/>
          <w:highlight w:val="white"/>
        </w:rPr>
        <w:tab/>
      </w:r>
    </w:p>
    <w:p w:rsidR="00BA016B" w:rsidRDefault="00BA016B">
      <w:pPr>
        <w:tabs>
          <w:tab w:val="left" w:pos="440"/>
          <w:tab w:val="right" w:pos="8828"/>
        </w:tabs>
        <w:spacing w:before="240" w:after="120"/>
        <w:contextualSpacing w:val="0"/>
        <w:rPr>
          <w:rFonts w:ascii="Arial" w:eastAsia="Arial" w:hAnsi="Arial" w:cs="Arial"/>
          <w:sz w:val="20"/>
          <w:highlight w:val="white"/>
        </w:rPr>
      </w:pPr>
      <w:r>
        <w:rPr>
          <w:rFonts w:ascii="Arial" w:eastAsia="Arial" w:hAnsi="Arial" w:cs="Arial"/>
          <w:sz w:val="20"/>
          <w:highlight w:val="white"/>
        </w:rPr>
        <w:t>3.1</w:t>
      </w:r>
      <w:r>
        <w:rPr>
          <w:rFonts w:ascii="Arial" w:eastAsia="Arial" w:hAnsi="Arial" w:cs="Arial"/>
          <w:sz w:val="20"/>
          <w:highlight w:val="white"/>
        </w:rPr>
        <w:tab/>
        <w:t xml:space="preserve">NOMBRE DEL CASO DE USO </w:t>
      </w:r>
    </w:p>
    <w:p w:rsidR="006446BD" w:rsidRDefault="00BA016B">
      <w:pPr>
        <w:tabs>
          <w:tab w:val="left" w:pos="440"/>
          <w:tab w:val="right" w:pos="8828"/>
        </w:tabs>
        <w:spacing w:before="240" w:after="120"/>
        <w:contextualSpacing w:val="0"/>
      </w:pPr>
      <w:r>
        <w:rPr>
          <w:rFonts w:ascii="Arial" w:eastAsia="Arial" w:hAnsi="Arial" w:cs="Arial"/>
          <w:sz w:val="20"/>
          <w:highlight w:val="white"/>
        </w:rPr>
        <w:t>3.2  CRIETERIOS DE ACEPTACIÓN</w:t>
      </w:r>
      <w:r>
        <w:rPr>
          <w:rFonts w:ascii="Arial" w:eastAsia="Arial" w:hAnsi="Arial" w:cs="Arial"/>
          <w:sz w:val="20"/>
          <w:highlight w:val="white"/>
        </w:rPr>
        <w:tab/>
      </w: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446BD" w:rsidRDefault="006446BD">
      <w:pPr>
        <w:tabs>
          <w:tab w:val="left" w:pos="880"/>
          <w:tab w:val="right" w:pos="8828"/>
        </w:tabs>
        <w:spacing w:before="240" w:after="120"/>
        <w:contextualSpacing w:val="0"/>
      </w:pPr>
    </w:p>
    <w:p w:rsidR="00630CAB" w:rsidRDefault="00630CAB">
      <w:pPr>
        <w:tabs>
          <w:tab w:val="left" w:pos="880"/>
          <w:tab w:val="right" w:pos="8828"/>
        </w:tabs>
        <w:spacing w:before="240" w:after="120"/>
        <w:contextualSpacing w:val="0"/>
      </w:pPr>
    </w:p>
    <w:p w:rsidR="00630CAB" w:rsidRDefault="00630CAB">
      <w:pPr>
        <w:tabs>
          <w:tab w:val="left" w:pos="880"/>
          <w:tab w:val="right" w:pos="8828"/>
        </w:tabs>
        <w:spacing w:before="240" w:after="120"/>
        <w:contextualSpacing w:val="0"/>
      </w:pPr>
    </w:p>
    <w:p w:rsidR="006446BD" w:rsidRPr="00630CAB" w:rsidRDefault="00BA016B" w:rsidP="00630CAB">
      <w:pPr>
        <w:pStyle w:val="Prrafodelista"/>
        <w:numPr>
          <w:ilvl w:val="0"/>
          <w:numId w:val="14"/>
        </w:numPr>
        <w:spacing w:after="0" w:line="240" w:lineRule="auto"/>
        <w:rPr>
          <w:rFonts w:ascii="Cambria" w:eastAsia="Cambria" w:hAnsi="Cambria" w:cs="Cambria"/>
          <w:highlight w:val="white"/>
        </w:rPr>
      </w:pPr>
      <w:r w:rsidRPr="00630CAB">
        <w:rPr>
          <w:rFonts w:ascii="Cambria" w:eastAsia="Cambria" w:hAnsi="Cambria" w:cs="Cambria"/>
          <w:sz w:val="28"/>
          <w:highlight w:val="white"/>
        </w:rPr>
        <w:t>ACTORES DEL SISTEMA</w:t>
      </w:r>
    </w:p>
    <w:p w:rsidR="006446BD" w:rsidRDefault="006446BD">
      <w:pPr>
        <w:spacing w:after="0" w:line="240" w:lineRule="auto"/>
        <w:contextualSpacing w:val="0"/>
      </w:pPr>
    </w:p>
    <w:p w:rsidR="006446BD" w:rsidRDefault="00BA016B">
      <w:pPr>
        <w:spacing w:after="0" w:line="240" w:lineRule="auto"/>
        <w:contextualSpacing w:val="0"/>
      </w:pPr>
      <w:r>
        <w:rPr>
          <w:rFonts w:ascii="Cambria" w:eastAsia="Cambria" w:hAnsi="Cambria" w:cs="Cambria"/>
          <w:sz w:val="28"/>
          <w:highlight w:val="white"/>
        </w:rPr>
        <w:t>1.1  DIAGRAMA DE ACTORES</w:t>
      </w:r>
    </w:p>
    <w:p w:rsidR="006446BD" w:rsidRDefault="006446BD">
      <w:pPr>
        <w:spacing w:after="0" w:line="240" w:lineRule="auto"/>
        <w:contextualSpacing w:val="0"/>
      </w:pPr>
    </w:p>
    <w:p w:rsidR="006446BD" w:rsidRDefault="006446BD">
      <w:pPr>
        <w:spacing w:after="0" w:line="240" w:lineRule="auto"/>
        <w:contextualSpacing w:val="0"/>
      </w:pPr>
    </w:p>
    <w:tbl>
      <w:tblPr>
        <w:tblStyle w:val="a1"/>
        <w:tblW w:w="861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2"/>
      </w:tblGrid>
      <w:tr w:rsidR="006446BD" w:rsidTr="00BA016B">
        <w:tc>
          <w:tcPr>
            <w:tcW w:w="8612" w:type="dxa"/>
            <w:shd w:val="clear" w:color="auto" w:fill="FFFFFF"/>
            <w:tcMar>
              <w:left w:w="108" w:type="dxa"/>
              <w:right w:w="108" w:type="dxa"/>
            </w:tcMar>
          </w:tcPr>
          <w:p w:rsidR="006446BD" w:rsidRDefault="006446BD">
            <w:pPr>
              <w:spacing w:after="0" w:line="240" w:lineRule="auto"/>
              <w:contextualSpacing w:val="0"/>
            </w:pPr>
          </w:p>
          <w:p w:rsidR="006446BD" w:rsidRDefault="00BA016B">
            <w:pPr>
              <w:spacing w:after="0" w:line="240" w:lineRule="auto"/>
              <w:contextualSpacing w:val="0"/>
            </w:pPr>
            <w:r>
              <w:rPr>
                <w:rFonts w:ascii="Cambria" w:eastAsia="Cambria" w:hAnsi="Cambria" w:cs="Cambria"/>
                <w:highlight w:val="white"/>
              </w:rPr>
              <w:t>Diagrama de Actores del sistema</w:t>
            </w:r>
          </w:p>
          <w:p w:rsidR="006446BD" w:rsidRDefault="006446BD">
            <w:pPr>
              <w:spacing w:after="0" w:line="240" w:lineRule="auto"/>
              <w:contextualSpacing w:val="0"/>
            </w:pPr>
          </w:p>
        </w:tc>
      </w:tr>
      <w:tr w:rsidR="006446BD" w:rsidTr="00BA016B">
        <w:tc>
          <w:tcPr>
            <w:tcW w:w="8612" w:type="dxa"/>
            <w:shd w:val="clear" w:color="auto" w:fill="FFFFFF"/>
            <w:tcMar>
              <w:left w:w="108" w:type="dxa"/>
              <w:right w:w="108" w:type="dxa"/>
            </w:tcMar>
          </w:tcPr>
          <w:p w:rsidR="006446BD" w:rsidRDefault="00BA016B">
            <w:pPr>
              <w:spacing w:after="0" w:line="240" w:lineRule="auto"/>
              <w:contextualSpacing w:val="0"/>
              <w:jc w:val="center"/>
              <w:rPr>
                <w:noProof/>
              </w:rPr>
            </w:pPr>
            <w:r>
              <w:rPr>
                <w:noProof/>
              </w:rPr>
              <w:drawing>
                <wp:anchor distT="0" distB="0" distL="114300" distR="114300" simplePos="0" relativeHeight="251658240" behindDoc="0" locked="0" layoutInCell="1" allowOverlap="1">
                  <wp:simplePos x="0" y="0"/>
                  <wp:positionH relativeFrom="column">
                    <wp:posOffset>1929130</wp:posOffset>
                  </wp:positionH>
                  <wp:positionV relativeFrom="paragraph">
                    <wp:posOffset>73025</wp:posOffset>
                  </wp:positionV>
                  <wp:extent cx="1376680" cy="1366520"/>
                  <wp:effectExtent l="0" t="0" r="0" b="5080"/>
                  <wp:wrapSquare wrapText="bothSides"/>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76680" cy="1366520"/>
                          </a:xfrm>
                          <a:prstGeom prst="rect">
                            <a:avLst/>
                          </a:prstGeom>
                          <a:ln/>
                        </pic:spPr>
                      </pic:pic>
                    </a:graphicData>
                  </a:graphic>
                </wp:anchor>
              </w:drawing>
            </w: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rPr>
                <w:noProof/>
              </w:rPr>
            </w:pPr>
          </w:p>
          <w:p w:rsidR="00630CAB" w:rsidRDefault="00630CAB">
            <w:pPr>
              <w:spacing w:after="0" w:line="240" w:lineRule="auto"/>
              <w:contextualSpacing w:val="0"/>
              <w:jc w:val="center"/>
            </w:pPr>
          </w:p>
          <w:p w:rsidR="006446BD" w:rsidRDefault="00BA016B">
            <w:pPr>
              <w:spacing w:after="0" w:line="240" w:lineRule="auto"/>
              <w:contextualSpacing w:val="0"/>
              <w:jc w:val="center"/>
            </w:pPr>
            <w:r>
              <w:rPr>
                <w:rFonts w:ascii="Cambria" w:eastAsia="Cambria" w:hAnsi="Cambria" w:cs="Cambria"/>
                <w:sz w:val="16"/>
                <w:highlight w:val="white"/>
              </w:rPr>
              <w:t>Grafica No1  Relación actor del sistema</w:t>
            </w:r>
          </w:p>
        </w:tc>
      </w:tr>
    </w:tbl>
    <w:p w:rsidR="006446BD" w:rsidRDefault="006446BD">
      <w:pPr>
        <w:spacing w:after="0" w:line="240" w:lineRule="auto"/>
        <w:contextualSpacing w:val="0"/>
      </w:pPr>
    </w:p>
    <w:p w:rsidR="006446BD" w:rsidRDefault="006446BD">
      <w:pPr>
        <w:tabs>
          <w:tab w:val="left" w:pos="360"/>
        </w:tabs>
        <w:spacing w:after="0" w:line="240" w:lineRule="auto"/>
        <w:contextualSpacing w:val="0"/>
      </w:pPr>
    </w:p>
    <w:p w:rsidR="006446BD" w:rsidRDefault="00BA016B">
      <w:pPr>
        <w:tabs>
          <w:tab w:val="left" w:pos="360"/>
        </w:tabs>
        <w:spacing w:after="0" w:line="240" w:lineRule="auto"/>
        <w:contextualSpacing w:val="0"/>
      </w:pPr>
      <w:r>
        <w:rPr>
          <w:rFonts w:ascii="Cambria" w:eastAsia="Cambria" w:hAnsi="Cambria" w:cs="Cambria"/>
          <w:sz w:val="28"/>
          <w:highlight w:val="white"/>
        </w:rPr>
        <w:t>1.2 DESCRIPCIÓN DE ACTORES DEL SISTEMA</w:t>
      </w:r>
    </w:p>
    <w:p w:rsidR="006446BD" w:rsidRDefault="006446BD">
      <w:pPr>
        <w:tabs>
          <w:tab w:val="left" w:pos="360"/>
        </w:tabs>
        <w:spacing w:after="0" w:line="240" w:lineRule="auto"/>
        <w:contextualSpacing w:val="0"/>
      </w:pPr>
    </w:p>
    <w:tbl>
      <w:tblPr>
        <w:tblStyle w:val="a2"/>
        <w:tblW w:w="8612" w:type="dxa"/>
        <w:tblInd w:w="-7" w:type="dxa"/>
        <w:tblLayout w:type="fixed"/>
        <w:tblLook w:val="0000" w:firstRow="0" w:lastRow="0" w:firstColumn="0" w:lastColumn="0" w:noHBand="0" w:noVBand="0"/>
      </w:tblPr>
      <w:tblGrid>
        <w:gridCol w:w="2499"/>
        <w:gridCol w:w="6113"/>
      </w:tblGrid>
      <w:tr w:rsidR="006446BD">
        <w:tc>
          <w:tcPr>
            <w:tcW w:w="24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30CAB" w:rsidRDefault="00630CAB">
            <w:pPr>
              <w:spacing w:after="0" w:line="240" w:lineRule="auto"/>
              <w:contextualSpacing w:val="0"/>
              <w:jc w:val="center"/>
            </w:pPr>
            <w:r>
              <w:rPr>
                <w:noProof/>
              </w:rPr>
              <w:drawing>
                <wp:anchor distT="0" distB="0" distL="114300" distR="114300" simplePos="0" relativeHeight="251659264" behindDoc="0" locked="0" layoutInCell="1" allowOverlap="1" wp14:anchorId="1417BC2D" wp14:editId="6D9ACCE2">
                  <wp:simplePos x="0" y="0"/>
                  <wp:positionH relativeFrom="column">
                    <wp:posOffset>39370</wp:posOffset>
                  </wp:positionH>
                  <wp:positionV relativeFrom="paragraph">
                    <wp:posOffset>295910</wp:posOffset>
                  </wp:positionV>
                  <wp:extent cx="1416685" cy="1306195"/>
                  <wp:effectExtent l="0" t="0" r="0" b="8255"/>
                  <wp:wrapSquare wrapText="bothSides"/>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416685" cy="1306195"/>
                          </a:xfrm>
                          <a:prstGeom prst="rect">
                            <a:avLst/>
                          </a:prstGeom>
                          <a:ln/>
                        </pic:spPr>
                      </pic:pic>
                    </a:graphicData>
                  </a:graphic>
                </wp:anchor>
              </w:drawing>
            </w:r>
          </w:p>
          <w:p w:rsidR="00630CAB" w:rsidRDefault="00630CAB">
            <w:pPr>
              <w:spacing w:after="0" w:line="240" w:lineRule="auto"/>
              <w:contextualSpacing w:val="0"/>
              <w:jc w:val="center"/>
            </w:pPr>
          </w:p>
          <w:p w:rsidR="006446BD" w:rsidRDefault="006446BD" w:rsidP="00630CAB">
            <w:pPr>
              <w:spacing w:after="0" w:line="240" w:lineRule="auto"/>
              <w:contextualSpacing w:val="0"/>
              <w:jc w:val="center"/>
            </w:pPr>
          </w:p>
        </w:tc>
        <w:tc>
          <w:tcPr>
            <w:tcW w:w="61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6446BD" w:rsidRDefault="006446BD">
            <w:pPr>
              <w:spacing w:after="0" w:line="240" w:lineRule="auto"/>
              <w:contextualSpacing w:val="0"/>
            </w:pPr>
          </w:p>
          <w:p w:rsidR="006446BD" w:rsidRDefault="00BA016B">
            <w:pPr>
              <w:contextualSpacing w:val="0"/>
              <w:jc w:val="both"/>
            </w:pPr>
            <w:r>
              <w:rPr>
                <w:rFonts w:ascii="Arial" w:eastAsia="Arial" w:hAnsi="Arial" w:cs="Arial"/>
                <w:b/>
                <w:sz w:val="20"/>
                <w:highlight w:val="white"/>
              </w:rPr>
              <w:t>Descripción</w:t>
            </w:r>
            <w:r>
              <w:rPr>
                <w:rFonts w:ascii="Arial" w:eastAsia="Arial" w:hAnsi="Arial" w:cs="Arial"/>
                <w:b/>
                <w:color w:val="0070C0"/>
                <w:sz w:val="20"/>
                <w:highlight w:val="white"/>
              </w:rPr>
              <w:t xml:space="preserve">: </w:t>
            </w:r>
            <w:r>
              <w:rPr>
                <w:rFonts w:ascii="Arial" w:eastAsia="Arial" w:hAnsi="Arial" w:cs="Arial"/>
                <w:sz w:val="20"/>
              </w:rPr>
              <w:t>Los usuarios que interactuarán directamente con el sistema “</w:t>
            </w:r>
            <w:proofErr w:type="spellStart"/>
            <w:r>
              <w:rPr>
                <w:rFonts w:ascii="Arial" w:eastAsia="Arial" w:hAnsi="Arial" w:cs="Arial"/>
                <w:sz w:val="20"/>
              </w:rPr>
              <w:t>Guebot</w:t>
            </w:r>
            <w:proofErr w:type="spellEnd"/>
            <w:r>
              <w:rPr>
                <w:rFonts w:ascii="Arial" w:eastAsia="Arial" w:hAnsi="Arial" w:cs="Arial"/>
                <w:sz w:val="20"/>
              </w:rPr>
              <w:t>”  son los estudiantes y docentes de pregrado o postgrado cuyos programas educativos estarán enfocados en la informática, la electrónica o los sistemas, a través de la realización de prácticas con el robot para que este ejecute los movimientos que se indican cuando el usuario los selecciona por medio de la aplicación.</w:t>
            </w:r>
          </w:p>
        </w:tc>
      </w:tr>
    </w:tbl>
    <w:p w:rsidR="006446BD" w:rsidRDefault="006446BD">
      <w:pPr>
        <w:contextualSpacing w:val="0"/>
      </w:pPr>
    </w:p>
    <w:p w:rsidR="006446BD" w:rsidRDefault="006446BD">
      <w:pPr>
        <w:tabs>
          <w:tab w:val="left" w:pos="360"/>
        </w:tabs>
        <w:spacing w:after="0" w:line="240" w:lineRule="auto"/>
        <w:contextualSpacing w:val="0"/>
      </w:pPr>
    </w:p>
    <w:p w:rsidR="00630CAB" w:rsidRDefault="00630CAB">
      <w:pPr>
        <w:tabs>
          <w:tab w:val="left" w:pos="360"/>
        </w:tabs>
        <w:spacing w:after="0" w:line="240" w:lineRule="auto"/>
        <w:contextualSpacing w:val="0"/>
        <w:rPr>
          <w:rFonts w:ascii="Cambria" w:eastAsia="Cambria" w:hAnsi="Cambria" w:cs="Cambria"/>
          <w:sz w:val="28"/>
          <w:highlight w:val="white"/>
        </w:rPr>
      </w:pPr>
    </w:p>
    <w:p w:rsidR="00630CAB" w:rsidRDefault="00630CAB">
      <w:pPr>
        <w:tabs>
          <w:tab w:val="left" w:pos="360"/>
        </w:tabs>
        <w:spacing w:after="0" w:line="240" w:lineRule="auto"/>
        <w:contextualSpacing w:val="0"/>
        <w:rPr>
          <w:rFonts w:ascii="Cambria" w:eastAsia="Cambria" w:hAnsi="Cambria" w:cs="Cambria"/>
          <w:sz w:val="28"/>
          <w:highlight w:val="white"/>
        </w:rPr>
      </w:pPr>
    </w:p>
    <w:p w:rsidR="00630CAB" w:rsidRDefault="00630CAB">
      <w:pPr>
        <w:tabs>
          <w:tab w:val="left" w:pos="360"/>
        </w:tabs>
        <w:spacing w:after="0" w:line="240" w:lineRule="auto"/>
        <w:contextualSpacing w:val="0"/>
        <w:rPr>
          <w:rFonts w:ascii="Cambria" w:eastAsia="Cambria" w:hAnsi="Cambria" w:cs="Cambria"/>
          <w:sz w:val="28"/>
          <w:highlight w:val="white"/>
        </w:rPr>
      </w:pPr>
    </w:p>
    <w:p w:rsidR="00630CAB" w:rsidRDefault="00630CAB">
      <w:pPr>
        <w:tabs>
          <w:tab w:val="left" w:pos="360"/>
        </w:tabs>
        <w:spacing w:after="0" w:line="240" w:lineRule="auto"/>
        <w:contextualSpacing w:val="0"/>
        <w:rPr>
          <w:rFonts w:ascii="Cambria" w:eastAsia="Cambria" w:hAnsi="Cambria" w:cs="Cambria"/>
          <w:sz w:val="28"/>
          <w:highlight w:val="white"/>
        </w:rPr>
      </w:pPr>
    </w:p>
    <w:p w:rsidR="00630CAB" w:rsidRDefault="00630CAB">
      <w:pPr>
        <w:tabs>
          <w:tab w:val="left" w:pos="360"/>
        </w:tabs>
        <w:spacing w:after="0" w:line="240" w:lineRule="auto"/>
        <w:contextualSpacing w:val="0"/>
        <w:rPr>
          <w:rFonts w:ascii="Cambria" w:eastAsia="Cambria" w:hAnsi="Cambria" w:cs="Cambria"/>
          <w:sz w:val="28"/>
          <w:highlight w:val="white"/>
        </w:rPr>
      </w:pPr>
    </w:p>
    <w:p w:rsidR="006446BD" w:rsidRDefault="00BA016B">
      <w:pPr>
        <w:tabs>
          <w:tab w:val="left" w:pos="360"/>
        </w:tabs>
        <w:spacing w:after="0" w:line="240" w:lineRule="auto"/>
        <w:contextualSpacing w:val="0"/>
      </w:pPr>
      <w:r>
        <w:rPr>
          <w:rFonts w:ascii="Cambria" w:eastAsia="Cambria" w:hAnsi="Cambria" w:cs="Cambria"/>
          <w:sz w:val="28"/>
          <w:highlight w:val="white"/>
        </w:rPr>
        <w:lastRenderedPageBreak/>
        <w:t xml:space="preserve">2. CASOS DE USO </w:t>
      </w:r>
    </w:p>
    <w:p w:rsidR="006446BD" w:rsidRDefault="006446BD">
      <w:pPr>
        <w:spacing w:after="0" w:line="240" w:lineRule="auto"/>
        <w:contextualSpacing w:val="0"/>
      </w:pPr>
    </w:p>
    <w:p w:rsidR="006446BD" w:rsidRPr="00630CAB" w:rsidRDefault="00630CAB" w:rsidP="00630CAB">
      <w:pPr>
        <w:pStyle w:val="Prrafodelista"/>
        <w:numPr>
          <w:ilvl w:val="1"/>
          <w:numId w:val="15"/>
        </w:numPr>
        <w:spacing w:after="0" w:line="240" w:lineRule="auto"/>
        <w:rPr>
          <w:rFonts w:ascii="Cambria" w:eastAsia="Cambria" w:hAnsi="Cambria" w:cs="Cambria"/>
          <w:highlight w:val="white"/>
        </w:rPr>
      </w:pPr>
      <w:r>
        <w:rPr>
          <w:rFonts w:ascii="Cambria" w:eastAsia="Cambria" w:hAnsi="Cambria" w:cs="Cambria"/>
          <w:sz w:val="28"/>
          <w:highlight w:val="white"/>
        </w:rPr>
        <w:t xml:space="preserve"> </w:t>
      </w:r>
      <w:r w:rsidR="00BA016B" w:rsidRPr="00630CAB">
        <w:rPr>
          <w:rFonts w:ascii="Cambria" w:eastAsia="Cambria" w:hAnsi="Cambria" w:cs="Cambria"/>
          <w:sz w:val="28"/>
          <w:highlight w:val="white"/>
        </w:rPr>
        <w:t>DIAGRAMAS CASOS DE USO</w:t>
      </w:r>
      <w:r>
        <w:rPr>
          <w:rFonts w:ascii="Cambria" w:eastAsia="Cambria" w:hAnsi="Cambria" w:cs="Cambria"/>
          <w:sz w:val="28"/>
          <w:highlight w:val="white"/>
        </w:rPr>
        <w:t xml:space="preserve"> SISTEMA GUEBOT</w:t>
      </w:r>
      <w:r w:rsidR="00BA016B" w:rsidRPr="00630CAB">
        <w:rPr>
          <w:rFonts w:ascii="Cambria" w:eastAsia="Cambria" w:hAnsi="Cambria" w:cs="Cambria"/>
          <w:sz w:val="28"/>
          <w:highlight w:val="white"/>
        </w:rPr>
        <w:t xml:space="preserve"> </w:t>
      </w:r>
    </w:p>
    <w:p w:rsidR="006446BD" w:rsidRDefault="006446BD">
      <w:pPr>
        <w:spacing w:after="0" w:line="240" w:lineRule="auto"/>
        <w:contextualSpacing w:val="0"/>
      </w:pPr>
    </w:p>
    <w:p w:rsidR="006446BD" w:rsidRDefault="00BA016B" w:rsidP="00630CAB">
      <w:pPr>
        <w:spacing w:after="0" w:line="240" w:lineRule="auto"/>
        <w:contextualSpacing w:val="0"/>
        <w:jc w:val="both"/>
      </w:pPr>
      <w:r>
        <w:rPr>
          <w:rFonts w:ascii="Arial" w:eastAsia="Arial" w:hAnsi="Arial" w:cs="Arial"/>
          <w:highlight w:val="white"/>
        </w:rPr>
        <w:t>A continuación se describen cada uno de los casos de uso identificados y definidos para la solución.</w:t>
      </w:r>
    </w:p>
    <w:p w:rsidR="006446BD" w:rsidRDefault="006446BD">
      <w:pPr>
        <w:spacing w:after="0" w:line="240" w:lineRule="auto"/>
        <w:contextualSpacing w:val="0"/>
      </w:pPr>
    </w:p>
    <w:p w:rsidR="006446BD" w:rsidRDefault="006446BD">
      <w:pPr>
        <w:spacing w:after="0" w:line="240" w:lineRule="auto"/>
        <w:ind w:left="720"/>
        <w:contextualSpacing w:val="0"/>
      </w:pPr>
    </w:p>
    <w:p w:rsidR="006446BD" w:rsidRDefault="00BA016B">
      <w:pPr>
        <w:spacing w:after="0" w:line="240" w:lineRule="auto"/>
        <w:contextualSpacing w:val="0"/>
        <w:jc w:val="center"/>
      </w:pPr>
      <w:r>
        <w:rPr>
          <w:noProof/>
        </w:rPr>
        <w:drawing>
          <wp:inline distT="0" distB="0" distL="114300" distR="114300">
            <wp:extent cx="4039234" cy="37179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039234" cy="3717925"/>
                    </a:xfrm>
                    <a:prstGeom prst="rect">
                      <a:avLst/>
                    </a:prstGeom>
                    <a:ln/>
                  </pic:spPr>
                </pic:pic>
              </a:graphicData>
            </a:graphic>
          </wp:inline>
        </w:drawing>
      </w:r>
    </w:p>
    <w:p w:rsidR="006446BD" w:rsidRDefault="006446BD">
      <w:pPr>
        <w:spacing w:after="0" w:line="240" w:lineRule="auto"/>
        <w:contextualSpacing w:val="0"/>
      </w:pPr>
    </w:p>
    <w:p w:rsidR="006446BD" w:rsidRDefault="006446BD">
      <w:pPr>
        <w:spacing w:after="0" w:line="240" w:lineRule="auto"/>
        <w:contextualSpacing w:val="0"/>
      </w:pPr>
    </w:p>
    <w:p w:rsidR="006446BD" w:rsidRDefault="00BA016B">
      <w:pPr>
        <w:spacing w:after="0" w:line="240" w:lineRule="auto"/>
        <w:contextualSpacing w:val="0"/>
      </w:pPr>
      <w:r>
        <w:rPr>
          <w:rFonts w:ascii="Cambria" w:eastAsia="Cambria" w:hAnsi="Cambria" w:cs="Cambria"/>
          <w:sz w:val="28"/>
          <w:highlight w:val="white"/>
        </w:rPr>
        <w:t>2.2 CASOS DE USO DEL SISTEMA GENERAL</w:t>
      </w:r>
    </w:p>
    <w:tbl>
      <w:tblPr>
        <w:tblStyle w:val="a3"/>
        <w:tblW w:w="8612" w:type="dxa"/>
        <w:tblInd w:w="-7" w:type="dxa"/>
        <w:tblLayout w:type="fixed"/>
        <w:tblLook w:val="0000" w:firstRow="0" w:lastRow="0" w:firstColumn="0" w:lastColumn="0" w:noHBand="0" w:noVBand="0"/>
      </w:tblPr>
      <w:tblGrid>
        <w:gridCol w:w="4666"/>
        <w:gridCol w:w="3946"/>
      </w:tblGrid>
      <w:tr w:rsidR="006446BD">
        <w:trPr>
          <w:trHeight w:val="660"/>
        </w:trPr>
        <w:tc>
          <w:tcPr>
            <w:tcW w:w="4666" w:type="dxa"/>
            <w:tcBorders>
              <w:top w:val="nil"/>
              <w:left w:val="nil"/>
              <w:bottom w:val="nil"/>
              <w:right w:val="nil"/>
            </w:tcBorders>
            <w:shd w:val="clear" w:color="auto" w:fill="FFFFFF"/>
            <w:tcMar>
              <w:left w:w="108" w:type="dxa"/>
              <w:right w:w="108" w:type="dxa"/>
            </w:tcMar>
          </w:tcPr>
          <w:p w:rsidR="006446BD" w:rsidRDefault="006446BD">
            <w:pPr>
              <w:spacing w:after="0" w:line="240" w:lineRule="auto"/>
              <w:contextualSpacing w:val="0"/>
            </w:pPr>
          </w:p>
          <w:p w:rsidR="006446BD" w:rsidRDefault="006446BD">
            <w:pPr>
              <w:spacing w:after="0" w:line="240" w:lineRule="auto"/>
              <w:contextualSpacing w:val="0"/>
            </w:pPr>
          </w:p>
        </w:tc>
        <w:tc>
          <w:tcPr>
            <w:tcW w:w="3946" w:type="dxa"/>
            <w:tcBorders>
              <w:top w:val="nil"/>
              <w:left w:val="nil"/>
              <w:bottom w:val="nil"/>
              <w:right w:val="nil"/>
            </w:tcBorders>
            <w:shd w:val="clear" w:color="auto" w:fill="FFFFFF"/>
            <w:tcMar>
              <w:left w:w="108" w:type="dxa"/>
              <w:right w:w="108" w:type="dxa"/>
            </w:tcMar>
          </w:tcPr>
          <w:p w:rsidR="006446BD" w:rsidRDefault="006446BD">
            <w:pPr>
              <w:contextualSpacing w:val="0"/>
              <w:jc w:val="both"/>
            </w:pPr>
          </w:p>
        </w:tc>
      </w:tr>
      <w:tr w:rsidR="006446BD">
        <w:tc>
          <w:tcPr>
            <w:tcW w:w="46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30CAB" w:rsidRDefault="00630CAB">
            <w:pPr>
              <w:spacing w:after="0" w:line="240" w:lineRule="auto"/>
              <w:contextualSpacing w:val="0"/>
            </w:pPr>
            <w:r>
              <w:rPr>
                <w:noProof/>
              </w:rPr>
              <w:drawing>
                <wp:anchor distT="0" distB="0" distL="114300" distR="114300" simplePos="0" relativeHeight="251660288" behindDoc="0" locked="0" layoutInCell="1" allowOverlap="1" wp14:anchorId="549F3C00" wp14:editId="7BCD9D25">
                  <wp:simplePos x="0" y="0"/>
                  <wp:positionH relativeFrom="column">
                    <wp:posOffset>17780</wp:posOffset>
                  </wp:positionH>
                  <wp:positionV relativeFrom="paragraph">
                    <wp:posOffset>210820</wp:posOffset>
                  </wp:positionV>
                  <wp:extent cx="2763520" cy="995045"/>
                  <wp:effectExtent l="0" t="0" r="0" b="0"/>
                  <wp:wrapSquare wrapText="bothSides"/>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763520" cy="995045"/>
                          </a:xfrm>
                          <a:prstGeom prst="rect">
                            <a:avLst/>
                          </a:prstGeom>
                          <a:ln/>
                        </pic:spPr>
                      </pic:pic>
                    </a:graphicData>
                  </a:graphic>
                </wp:anchor>
              </w:drawing>
            </w:r>
          </w:p>
          <w:p w:rsidR="00630CAB" w:rsidRDefault="00630CAB">
            <w:pPr>
              <w:spacing w:after="0" w:line="240" w:lineRule="auto"/>
              <w:contextualSpacing w:val="0"/>
            </w:pPr>
          </w:p>
          <w:p w:rsidR="006446BD" w:rsidRDefault="006446BD">
            <w:pPr>
              <w:spacing w:after="0" w:line="240" w:lineRule="auto"/>
              <w:contextualSpacing w:val="0"/>
            </w:pPr>
          </w:p>
        </w:tc>
        <w:tc>
          <w:tcPr>
            <w:tcW w:w="39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jc w:val="both"/>
            </w:pPr>
          </w:p>
          <w:p w:rsidR="006446BD" w:rsidRDefault="00BA016B" w:rsidP="00630CAB">
            <w:pPr>
              <w:spacing w:after="0" w:line="240" w:lineRule="auto"/>
              <w:contextualSpacing w:val="0"/>
              <w:jc w:val="both"/>
            </w:pPr>
            <w:r>
              <w:rPr>
                <w:rFonts w:ascii="Arial" w:eastAsia="Arial" w:hAnsi="Arial" w:cs="Arial"/>
              </w:rPr>
              <w:t>Se requiere que el brazo del robot tenga la capacidad de abrir la pinza luego de recibir dicha petición desde un dispositivo móvil, la apertura de la pinza corresponderá al diámetro del tipo de huevo</w:t>
            </w:r>
            <w:r w:rsidR="00630CAB">
              <w:rPr>
                <w:rFonts w:ascii="Arial" w:eastAsia="Arial" w:hAnsi="Arial" w:cs="Arial"/>
              </w:rPr>
              <w:t xml:space="preserve">, </w:t>
            </w:r>
            <w:r>
              <w:rPr>
                <w:rFonts w:ascii="Arial" w:eastAsia="Arial" w:hAnsi="Arial" w:cs="Arial"/>
              </w:rPr>
              <w:t>el cual debe estar en el rango de AAA a B.</w:t>
            </w:r>
          </w:p>
        </w:tc>
      </w:tr>
      <w:tr w:rsidR="006446BD">
        <w:tc>
          <w:tcPr>
            <w:tcW w:w="4666" w:type="dxa"/>
            <w:tcBorders>
              <w:top w:val="nil"/>
              <w:left w:val="nil"/>
              <w:bottom w:val="nil"/>
              <w:right w:val="nil"/>
            </w:tcBorders>
            <w:shd w:val="clear" w:color="auto" w:fill="FFFFFF"/>
            <w:tcMar>
              <w:left w:w="108" w:type="dxa"/>
              <w:right w:w="108" w:type="dxa"/>
            </w:tcMar>
          </w:tcPr>
          <w:p w:rsidR="006446BD" w:rsidRDefault="006446BD">
            <w:pPr>
              <w:spacing w:after="0" w:line="240" w:lineRule="auto"/>
              <w:contextualSpacing w:val="0"/>
            </w:pPr>
          </w:p>
          <w:p w:rsidR="00630CAB" w:rsidRDefault="00630CAB">
            <w:pPr>
              <w:spacing w:after="0" w:line="240" w:lineRule="auto"/>
              <w:contextualSpacing w:val="0"/>
            </w:pPr>
          </w:p>
        </w:tc>
        <w:tc>
          <w:tcPr>
            <w:tcW w:w="3946" w:type="dxa"/>
            <w:tcBorders>
              <w:top w:val="nil"/>
              <w:left w:val="nil"/>
              <w:bottom w:val="nil"/>
              <w:right w:val="nil"/>
            </w:tcBorders>
            <w:shd w:val="clear" w:color="auto" w:fill="FFFFFF"/>
            <w:tcMar>
              <w:left w:w="108" w:type="dxa"/>
              <w:right w:w="108" w:type="dxa"/>
            </w:tcMar>
          </w:tcPr>
          <w:p w:rsidR="006446BD" w:rsidRDefault="006446BD">
            <w:pPr>
              <w:contextualSpacing w:val="0"/>
              <w:jc w:val="both"/>
            </w:pPr>
          </w:p>
        </w:tc>
      </w:tr>
      <w:tr w:rsidR="006446BD">
        <w:tc>
          <w:tcPr>
            <w:tcW w:w="46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noProof/>
              </w:rPr>
              <w:drawing>
                <wp:anchor distT="0" distB="0" distL="114300" distR="114300" simplePos="0" relativeHeight="251661312" behindDoc="0" locked="0" layoutInCell="1" allowOverlap="1">
                  <wp:simplePos x="0" y="0"/>
                  <wp:positionH relativeFrom="column">
                    <wp:posOffset>27305</wp:posOffset>
                  </wp:positionH>
                  <wp:positionV relativeFrom="paragraph">
                    <wp:posOffset>219075</wp:posOffset>
                  </wp:positionV>
                  <wp:extent cx="2763520" cy="934720"/>
                  <wp:effectExtent l="0" t="0" r="0" b="0"/>
                  <wp:wrapSquare wrapText="bothSides"/>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763520" cy="934720"/>
                          </a:xfrm>
                          <a:prstGeom prst="rect">
                            <a:avLst/>
                          </a:prstGeom>
                          <a:ln/>
                        </pic:spPr>
                      </pic:pic>
                    </a:graphicData>
                  </a:graphic>
                </wp:anchor>
              </w:drawing>
            </w:r>
          </w:p>
          <w:p w:rsidR="006446BD" w:rsidRDefault="006446BD">
            <w:pPr>
              <w:spacing w:after="0" w:line="240" w:lineRule="auto"/>
              <w:contextualSpacing w:val="0"/>
            </w:pPr>
          </w:p>
        </w:tc>
        <w:tc>
          <w:tcPr>
            <w:tcW w:w="39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jc w:val="both"/>
            </w:pPr>
          </w:p>
          <w:p w:rsidR="006446BD" w:rsidRDefault="00BA016B">
            <w:pPr>
              <w:spacing w:after="0" w:line="240" w:lineRule="auto"/>
              <w:contextualSpacing w:val="0"/>
              <w:jc w:val="both"/>
            </w:pPr>
            <w:r>
              <w:rPr>
                <w:rFonts w:ascii="Arial" w:eastAsia="Arial" w:hAnsi="Arial" w:cs="Arial"/>
              </w:rPr>
              <w:t>La aplicación del brazo robótico mediante un mecanismo (Grados Libertad) debe permitir realizar la acción de cerrar la pinza una vez el brazo realice la trayectoria  de desplazamiento hacia el huevo a levantar.</w:t>
            </w:r>
          </w:p>
        </w:tc>
      </w:tr>
      <w:tr w:rsidR="006446BD">
        <w:tc>
          <w:tcPr>
            <w:tcW w:w="4666" w:type="dxa"/>
            <w:tcBorders>
              <w:top w:val="nil"/>
              <w:left w:val="nil"/>
              <w:bottom w:val="nil"/>
              <w:right w:val="nil"/>
            </w:tcBorders>
            <w:shd w:val="clear" w:color="auto" w:fill="FFFFFF"/>
            <w:tcMar>
              <w:left w:w="108" w:type="dxa"/>
              <w:right w:w="108" w:type="dxa"/>
            </w:tcMar>
          </w:tcPr>
          <w:p w:rsidR="006446BD" w:rsidRDefault="006446BD">
            <w:pPr>
              <w:spacing w:after="0" w:line="240" w:lineRule="auto"/>
              <w:contextualSpacing w:val="0"/>
            </w:pPr>
          </w:p>
        </w:tc>
        <w:tc>
          <w:tcPr>
            <w:tcW w:w="3946" w:type="dxa"/>
            <w:tcBorders>
              <w:top w:val="nil"/>
              <w:left w:val="nil"/>
              <w:bottom w:val="nil"/>
              <w:right w:val="nil"/>
            </w:tcBorders>
            <w:shd w:val="clear" w:color="auto" w:fill="FFFFFF"/>
            <w:tcMar>
              <w:left w:w="108" w:type="dxa"/>
              <w:right w:w="108" w:type="dxa"/>
            </w:tcMar>
          </w:tcPr>
          <w:p w:rsidR="006446BD" w:rsidRDefault="006446BD">
            <w:pPr>
              <w:contextualSpacing w:val="0"/>
              <w:jc w:val="both"/>
            </w:pPr>
          </w:p>
        </w:tc>
      </w:tr>
      <w:tr w:rsidR="006446BD">
        <w:tc>
          <w:tcPr>
            <w:tcW w:w="46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noProof/>
              </w:rPr>
              <w:drawing>
                <wp:anchor distT="0" distB="0" distL="114300" distR="114300" simplePos="0" relativeHeight="251662336" behindDoc="0" locked="0" layoutInCell="1" allowOverlap="1">
                  <wp:simplePos x="0" y="0"/>
                  <wp:positionH relativeFrom="column">
                    <wp:posOffset>27305</wp:posOffset>
                  </wp:positionH>
                  <wp:positionV relativeFrom="paragraph">
                    <wp:posOffset>200025</wp:posOffset>
                  </wp:positionV>
                  <wp:extent cx="2763520" cy="995045"/>
                  <wp:effectExtent l="0" t="0" r="0" b="0"/>
                  <wp:wrapSquare wrapText="bothSides"/>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763520" cy="995045"/>
                          </a:xfrm>
                          <a:prstGeom prst="rect">
                            <a:avLst/>
                          </a:prstGeom>
                          <a:ln/>
                        </pic:spPr>
                      </pic:pic>
                    </a:graphicData>
                  </a:graphic>
                </wp:anchor>
              </w:drawing>
            </w:r>
          </w:p>
        </w:tc>
        <w:tc>
          <w:tcPr>
            <w:tcW w:w="39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rPr>
              <w:t>Se requiere que el brazo del robot tenga la capacidad de subir de forma lineal hasta una altura máxima de 20 cm. de longitud, considerando que dicho desplazamiento debe controlar el peso del tipo de huevo.  Este movimiento debe realizarse luego de recibir dicha petición desde un dispositivo móvil.</w:t>
            </w:r>
          </w:p>
        </w:tc>
      </w:tr>
      <w:tr w:rsidR="006446BD">
        <w:tc>
          <w:tcPr>
            <w:tcW w:w="4666" w:type="dxa"/>
            <w:tcBorders>
              <w:top w:val="nil"/>
              <w:left w:val="nil"/>
              <w:bottom w:val="nil"/>
              <w:right w:val="nil"/>
            </w:tcBorders>
            <w:shd w:val="clear" w:color="auto" w:fill="FFFFFF"/>
            <w:tcMar>
              <w:left w:w="108" w:type="dxa"/>
              <w:right w:w="108" w:type="dxa"/>
            </w:tcMar>
          </w:tcPr>
          <w:p w:rsidR="006446BD" w:rsidRDefault="006446BD">
            <w:pPr>
              <w:spacing w:after="0" w:line="240" w:lineRule="auto"/>
              <w:contextualSpacing w:val="0"/>
            </w:pPr>
          </w:p>
        </w:tc>
        <w:tc>
          <w:tcPr>
            <w:tcW w:w="3946" w:type="dxa"/>
            <w:tcBorders>
              <w:top w:val="nil"/>
              <w:left w:val="nil"/>
              <w:bottom w:val="nil"/>
              <w:right w:val="nil"/>
            </w:tcBorders>
            <w:shd w:val="clear" w:color="auto" w:fill="FFFFFF"/>
            <w:tcMar>
              <w:left w:w="108" w:type="dxa"/>
              <w:right w:w="108" w:type="dxa"/>
            </w:tcMar>
          </w:tcPr>
          <w:p w:rsidR="006446BD" w:rsidRDefault="006446BD">
            <w:pPr>
              <w:contextualSpacing w:val="0"/>
              <w:jc w:val="both"/>
            </w:pPr>
          </w:p>
        </w:tc>
      </w:tr>
      <w:tr w:rsidR="006446BD">
        <w:tc>
          <w:tcPr>
            <w:tcW w:w="46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6446BD">
            <w:pPr>
              <w:spacing w:after="0" w:line="240" w:lineRule="auto"/>
              <w:contextualSpacing w:val="0"/>
            </w:pPr>
          </w:p>
          <w:p w:rsidR="006446BD" w:rsidRDefault="00BA016B">
            <w:pPr>
              <w:spacing w:after="0" w:line="240" w:lineRule="auto"/>
              <w:contextualSpacing w:val="0"/>
            </w:pPr>
            <w:r>
              <w:rPr>
                <w:noProof/>
              </w:rPr>
              <w:drawing>
                <wp:inline distT="0" distB="0" distL="114300" distR="114300">
                  <wp:extent cx="2803525" cy="114554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03525" cy="1145540"/>
                          </a:xfrm>
                          <a:prstGeom prst="rect">
                            <a:avLst/>
                          </a:prstGeom>
                          <a:ln/>
                        </pic:spPr>
                      </pic:pic>
                    </a:graphicData>
                  </a:graphic>
                </wp:inline>
              </w:drawing>
            </w:r>
          </w:p>
          <w:p w:rsidR="00630CAB" w:rsidRDefault="00630CAB">
            <w:pPr>
              <w:spacing w:after="0" w:line="240" w:lineRule="auto"/>
              <w:contextualSpacing w:val="0"/>
            </w:pPr>
          </w:p>
        </w:tc>
        <w:tc>
          <w:tcPr>
            <w:tcW w:w="39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Pr="00630CAB" w:rsidRDefault="00BA016B">
            <w:pPr>
              <w:contextualSpacing w:val="0"/>
              <w:jc w:val="both"/>
              <w:rPr>
                <w:szCs w:val="22"/>
              </w:rPr>
            </w:pPr>
            <w:r w:rsidRPr="00630CAB">
              <w:rPr>
                <w:rFonts w:ascii="Arial" w:eastAsia="Arial" w:hAnsi="Arial" w:cs="Arial"/>
                <w:szCs w:val="22"/>
                <w:highlight w:val="white"/>
              </w:rPr>
              <w:t xml:space="preserve">Se requiere que el brazo del robot tenga la capacidad de bajar de forma </w:t>
            </w:r>
            <w:proofErr w:type="spellStart"/>
            <w:r w:rsidRPr="00630CAB">
              <w:rPr>
                <w:rFonts w:ascii="Arial" w:eastAsia="Arial" w:hAnsi="Arial" w:cs="Arial"/>
                <w:szCs w:val="22"/>
                <w:highlight w:val="white"/>
              </w:rPr>
              <w:t>líneal</w:t>
            </w:r>
            <w:proofErr w:type="spellEnd"/>
            <w:r w:rsidRPr="00630CAB">
              <w:rPr>
                <w:rFonts w:ascii="Arial" w:eastAsia="Arial" w:hAnsi="Arial" w:cs="Arial"/>
                <w:szCs w:val="22"/>
                <w:highlight w:val="white"/>
              </w:rPr>
              <w:t xml:space="preserve"> desde una altura máxima de 20 cm de longitud, considerando que dicho desplazamiento debe controlar el peso del tipo de huevo y debe garantizar que éste no se rompa al detenerse.  Este movimiento debe realizarse luego de recibir dicha petición desde un dispositivo móvil.</w:t>
            </w:r>
          </w:p>
        </w:tc>
      </w:tr>
      <w:tr w:rsidR="006446BD">
        <w:tc>
          <w:tcPr>
            <w:tcW w:w="4666" w:type="dxa"/>
            <w:tcBorders>
              <w:top w:val="nil"/>
              <w:left w:val="nil"/>
              <w:bottom w:val="nil"/>
              <w:right w:val="nil"/>
            </w:tcBorders>
            <w:shd w:val="clear" w:color="auto" w:fill="FFFFFF"/>
            <w:tcMar>
              <w:left w:w="108" w:type="dxa"/>
              <w:right w:w="108" w:type="dxa"/>
            </w:tcMar>
          </w:tcPr>
          <w:p w:rsidR="006446BD" w:rsidRDefault="006446BD">
            <w:pPr>
              <w:spacing w:after="0" w:line="240" w:lineRule="auto"/>
              <w:contextualSpacing w:val="0"/>
            </w:pPr>
          </w:p>
        </w:tc>
        <w:tc>
          <w:tcPr>
            <w:tcW w:w="3946" w:type="dxa"/>
            <w:tcBorders>
              <w:top w:val="nil"/>
              <w:left w:val="nil"/>
              <w:bottom w:val="nil"/>
              <w:right w:val="nil"/>
            </w:tcBorders>
            <w:shd w:val="clear" w:color="auto" w:fill="FFFFFF"/>
            <w:tcMar>
              <w:left w:w="108" w:type="dxa"/>
              <w:right w:w="108" w:type="dxa"/>
            </w:tcMar>
          </w:tcPr>
          <w:p w:rsidR="006446BD" w:rsidRDefault="006446BD">
            <w:pPr>
              <w:contextualSpacing w:val="0"/>
              <w:jc w:val="both"/>
            </w:pPr>
          </w:p>
        </w:tc>
      </w:tr>
    </w:tbl>
    <w:p w:rsidR="006446BD" w:rsidRDefault="006446BD">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3D4122" w:rsidRDefault="003D4122">
      <w:pPr>
        <w:spacing w:after="0" w:line="240" w:lineRule="auto"/>
        <w:contextualSpacing w:val="0"/>
        <w:jc w:val="center"/>
      </w:pPr>
    </w:p>
    <w:p w:rsidR="006446BD" w:rsidRDefault="00BA016B" w:rsidP="00630CAB">
      <w:pPr>
        <w:spacing w:after="0" w:line="240" w:lineRule="auto"/>
        <w:jc w:val="both"/>
        <w:rPr>
          <w:rFonts w:ascii="Cambria" w:eastAsia="Cambria" w:hAnsi="Cambria" w:cs="Cambria"/>
          <w:sz w:val="28"/>
          <w:highlight w:val="white"/>
        </w:rPr>
      </w:pPr>
      <w:r>
        <w:rPr>
          <w:rFonts w:ascii="Cambria" w:eastAsia="Cambria" w:hAnsi="Cambria" w:cs="Cambria"/>
          <w:sz w:val="28"/>
          <w:highlight w:val="white"/>
        </w:rPr>
        <w:lastRenderedPageBreak/>
        <w:t>DESCRIPCIÓN DE LOS ATRIBUTOS DEL CASO DE USO</w:t>
      </w:r>
    </w:p>
    <w:p w:rsidR="006446BD" w:rsidRDefault="006446BD">
      <w:pPr>
        <w:spacing w:after="0" w:line="240" w:lineRule="auto"/>
        <w:contextualSpacing w:val="0"/>
      </w:pPr>
    </w:p>
    <w:p w:rsidR="006446BD" w:rsidRDefault="00BA016B">
      <w:pPr>
        <w:spacing w:after="0" w:line="240" w:lineRule="auto"/>
        <w:contextualSpacing w:val="0"/>
        <w:jc w:val="both"/>
      </w:pPr>
      <w:r>
        <w:rPr>
          <w:rFonts w:ascii="Arial" w:eastAsia="Arial" w:hAnsi="Arial" w:cs="Arial"/>
          <w:highlight w:val="white"/>
        </w:rPr>
        <w:t>Para realizar las tablas en las que se describen textualmente los casos de uso, se han utilizado varios atributos representativos que se describen a continuación:</w:t>
      </w:r>
    </w:p>
    <w:p w:rsidR="006446BD" w:rsidRDefault="006446BD">
      <w:pPr>
        <w:spacing w:after="0" w:line="240" w:lineRule="auto"/>
        <w:contextualSpacing w:val="0"/>
        <w:jc w:val="both"/>
      </w:pPr>
    </w:p>
    <w:p w:rsidR="006446BD" w:rsidRDefault="00BA016B">
      <w:pPr>
        <w:numPr>
          <w:ilvl w:val="0"/>
          <w:numId w:val="7"/>
        </w:numPr>
        <w:spacing w:after="0" w:line="240" w:lineRule="auto"/>
        <w:ind w:left="720" w:hanging="357"/>
        <w:jc w:val="both"/>
        <w:rPr>
          <w:rFonts w:ascii="Arial" w:eastAsia="Arial" w:hAnsi="Arial" w:cs="Arial"/>
          <w:highlight w:val="white"/>
        </w:rPr>
      </w:pPr>
      <w:r>
        <w:rPr>
          <w:rFonts w:ascii="Arial" w:eastAsia="Arial" w:hAnsi="Arial" w:cs="Arial"/>
          <w:highlight w:val="white"/>
        </w:rPr>
        <w:t>Código: Identifica unívocamente un caso de uso, se construye añadiendo CU un “-” seguido de 3 dígitos. Ejemplo: CU-003.</w:t>
      </w:r>
    </w:p>
    <w:p w:rsidR="006446BD" w:rsidRDefault="00BA016B">
      <w:pPr>
        <w:numPr>
          <w:ilvl w:val="0"/>
          <w:numId w:val="7"/>
        </w:numPr>
        <w:spacing w:after="0" w:line="240" w:lineRule="auto"/>
        <w:ind w:left="720" w:hanging="357"/>
        <w:jc w:val="both"/>
        <w:rPr>
          <w:rFonts w:ascii="Arial" w:eastAsia="Arial" w:hAnsi="Arial" w:cs="Arial"/>
          <w:highlight w:val="white"/>
        </w:rPr>
      </w:pPr>
      <w:r>
        <w:rPr>
          <w:rFonts w:ascii="Arial" w:eastAsia="Arial" w:hAnsi="Arial" w:cs="Arial"/>
          <w:highlight w:val="white"/>
        </w:rPr>
        <w:t>Nombre: Breve identificación del caso de uso.</w:t>
      </w:r>
    </w:p>
    <w:p w:rsidR="006446BD" w:rsidRDefault="00BA016B">
      <w:pPr>
        <w:numPr>
          <w:ilvl w:val="0"/>
          <w:numId w:val="7"/>
        </w:numPr>
        <w:spacing w:after="0" w:line="240" w:lineRule="auto"/>
        <w:ind w:left="720" w:hanging="357"/>
        <w:jc w:val="both"/>
        <w:rPr>
          <w:rFonts w:ascii="Arial" w:eastAsia="Arial" w:hAnsi="Arial" w:cs="Arial"/>
          <w:highlight w:val="white"/>
        </w:rPr>
      </w:pPr>
      <w:r>
        <w:rPr>
          <w:rFonts w:ascii="Arial" w:eastAsia="Arial" w:hAnsi="Arial" w:cs="Arial"/>
          <w:highlight w:val="white"/>
        </w:rPr>
        <w:t>Actores: Conjunto de agentes que interactúan en el caso de uso. Los diferentes casos de usos son funcionalidades requeridas por los actores.</w:t>
      </w:r>
    </w:p>
    <w:p w:rsidR="006446BD" w:rsidRDefault="00BA016B">
      <w:pPr>
        <w:numPr>
          <w:ilvl w:val="0"/>
          <w:numId w:val="7"/>
        </w:numPr>
        <w:spacing w:after="0" w:line="240" w:lineRule="auto"/>
        <w:ind w:left="720" w:hanging="357"/>
        <w:jc w:val="both"/>
        <w:rPr>
          <w:rFonts w:ascii="Arial" w:eastAsia="Arial" w:hAnsi="Arial" w:cs="Arial"/>
          <w:highlight w:val="white"/>
        </w:rPr>
      </w:pPr>
      <w:r>
        <w:rPr>
          <w:rFonts w:ascii="Arial" w:eastAsia="Arial" w:hAnsi="Arial" w:cs="Arial"/>
          <w:highlight w:val="white"/>
        </w:rPr>
        <w:t>Objetivo: Breve descripción de la finalidad del caso de uso.</w:t>
      </w:r>
    </w:p>
    <w:p w:rsidR="006446BD" w:rsidRDefault="00BA016B">
      <w:pPr>
        <w:numPr>
          <w:ilvl w:val="0"/>
          <w:numId w:val="7"/>
        </w:numPr>
        <w:spacing w:after="0" w:line="240" w:lineRule="auto"/>
        <w:ind w:left="720" w:hanging="357"/>
        <w:jc w:val="both"/>
        <w:rPr>
          <w:rFonts w:ascii="Arial" w:eastAsia="Arial" w:hAnsi="Arial" w:cs="Arial"/>
          <w:highlight w:val="white"/>
        </w:rPr>
      </w:pPr>
      <w:r>
        <w:rPr>
          <w:rFonts w:ascii="Arial" w:eastAsia="Arial" w:hAnsi="Arial" w:cs="Arial"/>
          <w:highlight w:val="white"/>
        </w:rPr>
        <w:t>Precondiciones: Condiciones que deben cumplirse para poder realizar la funcionalidad del caso de uso.</w:t>
      </w:r>
    </w:p>
    <w:p w:rsidR="006446BD" w:rsidRDefault="00BA016B">
      <w:pPr>
        <w:numPr>
          <w:ilvl w:val="0"/>
          <w:numId w:val="7"/>
        </w:numPr>
        <w:spacing w:after="0" w:line="240" w:lineRule="auto"/>
        <w:ind w:left="720" w:hanging="357"/>
        <w:jc w:val="both"/>
        <w:rPr>
          <w:rFonts w:ascii="Arial" w:eastAsia="Arial" w:hAnsi="Arial" w:cs="Arial"/>
          <w:highlight w:val="white"/>
        </w:rPr>
      </w:pPr>
      <w:proofErr w:type="spellStart"/>
      <w:r>
        <w:rPr>
          <w:rFonts w:ascii="Arial" w:eastAsia="Arial" w:hAnsi="Arial" w:cs="Arial"/>
          <w:highlight w:val="white"/>
        </w:rPr>
        <w:t>Postcondiciones</w:t>
      </w:r>
      <w:proofErr w:type="spellEnd"/>
      <w:r>
        <w:rPr>
          <w:rFonts w:ascii="Arial" w:eastAsia="Arial" w:hAnsi="Arial" w:cs="Arial"/>
          <w:highlight w:val="white"/>
        </w:rPr>
        <w:t>: Estado en el que se queda el sistema tras realizar la funcionalidad requerida.</w:t>
      </w:r>
    </w:p>
    <w:p w:rsidR="006446BD" w:rsidRDefault="00BA016B">
      <w:pPr>
        <w:numPr>
          <w:ilvl w:val="0"/>
          <w:numId w:val="7"/>
        </w:numPr>
        <w:spacing w:after="0" w:line="240" w:lineRule="auto"/>
        <w:ind w:left="720" w:hanging="357"/>
        <w:jc w:val="both"/>
      </w:pPr>
      <w:r>
        <w:rPr>
          <w:rFonts w:ascii="Arial" w:eastAsia="Arial" w:hAnsi="Arial" w:cs="Arial"/>
          <w:highlight w:val="white"/>
        </w:rPr>
        <w:t>Escenario básico: Descripción detallada de los pasos que sigue un actor al realizar una operación.</w:t>
      </w:r>
    </w:p>
    <w:p w:rsidR="006446BD" w:rsidRDefault="006446BD">
      <w:pPr>
        <w:spacing w:after="0" w:line="240" w:lineRule="auto"/>
        <w:ind w:left="720"/>
        <w:contextualSpacing w:val="0"/>
      </w:pPr>
    </w:p>
    <w:p w:rsidR="00630CAB" w:rsidRDefault="00630CAB">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3D4122" w:rsidRDefault="003D4122">
      <w:pPr>
        <w:spacing w:after="0" w:line="240" w:lineRule="auto"/>
        <w:ind w:left="720"/>
        <w:contextualSpacing w:val="0"/>
      </w:pPr>
    </w:p>
    <w:p w:rsidR="006446BD" w:rsidRPr="00630CAB" w:rsidRDefault="00BA016B" w:rsidP="00630CAB">
      <w:pPr>
        <w:pStyle w:val="Prrafodelista"/>
        <w:numPr>
          <w:ilvl w:val="0"/>
          <w:numId w:val="16"/>
        </w:numPr>
        <w:spacing w:after="0" w:line="240" w:lineRule="auto"/>
        <w:jc w:val="both"/>
        <w:rPr>
          <w:rFonts w:ascii="Cambria" w:eastAsia="Cambria" w:hAnsi="Cambria" w:cs="Cambria"/>
          <w:highlight w:val="white"/>
        </w:rPr>
      </w:pPr>
      <w:r w:rsidRPr="00630CAB">
        <w:rPr>
          <w:rFonts w:ascii="Cambria" w:eastAsia="Cambria" w:hAnsi="Cambria" w:cs="Cambria"/>
          <w:sz w:val="28"/>
          <w:highlight w:val="white"/>
        </w:rPr>
        <w:lastRenderedPageBreak/>
        <w:t>ESPECIFICACIÓN CASOS DE USO</w:t>
      </w:r>
    </w:p>
    <w:p w:rsidR="006446BD" w:rsidRDefault="006446BD">
      <w:pPr>
        <w:spacing w:after="0" w:line="240" w:lineRule="auto"/>
        <w:ind w:left="360"/>
        <w:contextualSpacing w:val="0"/>
      </w:pPr>
    </w:p>
    <w:p w:rsidR="006446BD" w:rsidRDefault="006446BD">
      <w:pPr>
        <w:spacing w:after="0" w:line="240" w:lineRule="auto"/>
        <w:contextualSpacing w:val="0"/>
        <w:jc w:val="both"/>
      </w:pPr>
    </w:p>
    <w:p w:rsidR="006446BD" w:rsidRDefault="00BA016B">
      <w:pPr>
        <w:spacing w:after="0" w:line="240" w:lineRule="auto"/>
        <w:contextualSpacing w:val="0"/>
      </w:pPr>
      <w:r>
        <w:rPr>
          <w:rFonts w:ascii="Cambria" w:eastAsia="Cambria" w:hAnsi="Cambria" w:cs="Cambria"/>
          <w:sz w:val="28"/>
          <w:highlight w:val="white"/>
        </w:rPr>
        <w:t>3</w:t>
      </w:r>
      <w:r w:rsidR="00630CAB">
        <w:rPr>
          <w:rFonts w:ascii="Cambria" w:eastAsia="Cambria" w:hAnsi="Cambria" w:cs="Cambria"/>
          <w:sz w:val="28"/>
          <w:highlight w:val="white"/>
        </w:rPr>
        <w:t>.1</w:t>
      </w:r>
      <w:r>
        <w:rPr>
          <w:rFonts w:ascii="Cambria" w:eastAsia="Cambria" w:hAnsi="Cambria" w:cs="Cambria"/>
          <w:sz w:val="28"/>
          <w:highlight w:val="white"/>
        </w:rPr>
        <w:t xml:space="preserve"> CASOS DE USO DEL SISTEMA GENERAL</w:t>
      </w:r>
    </w:p>
    <w:p w:rsidR="006446BD" w:rsidRDefault="006446BD">
      <w:pPr>
        <w:spacing w:after="0" w:line="240" w:lineRule="auto"/>
        <w:contextualSpacing w:val="0"/>
      </w:pPr>
    </w:p>
    <w:tbl>
      <w:tblPr>
        <w:tblStyle w:val="a4"/>
        <w:tblW w:w="8612" w:type="dxa"/>
        <w:tblInd w:w="-7" w:type="dxa"/>
        <w:tblLayout w:type="fixed"/>
        <w:tblLook w:val="0000" w:firstRow="0" w:lastRow="0" w:firstColumn="0" w:lastColumn="0" w:noHBand="0" w:noVBand="0"/>
      </w:tblPr>
      <w:tblGrid>
        <w:gridCol w:w="4308"/>
        <w:gridCol w:w="4304"/>
      </w:tblGrid>
      <w:tr w:rsidR="006446BD">
        <w:trPr>
          <w:trHeight w:val="100"/>
        </w:trPr>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Código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CU-001</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Nombre</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 xml:space="preserve">Abrir pinza del brazo robótico </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Actor</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Usuario</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Objetivo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Se requiere que el brazo del robot tenga la capacidad de abrir la pinza luego de recibir dicha petición desde un dispositivo móvil, la apertura de la pinza corresponderá al diámetro del tipo de huevo seleccionado desde la aplicación móvil el cual debe estar en el rango de AAA a B.</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Precondiciones</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La apertura de la pinza se encuentra directamente relacionada con el diámetro del huevo (Se encuentra en el rango de AAA a B).</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proofErr w:type="spellStart"/>
            <w:r>
              <w:rPr>
                <w:rFonts w:ascii="Arial" w:eastAsia="Arial" w:hAnsi="Arial" w:cs="Arial"/>
                <w:sz w:val="20"/>
                <w:highlight w:val="white"/>
              </w:rPr>
              <w:t>Postcondiciones</w:t>
            </w:r>
            <w:proofErr w:type="spellEnd"/>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NA</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Escenario Básico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El actor ingresa un comando desde la aplicación móvil.</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envía la señal al Servidor Web</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Servidor Web envía un comando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un comando al brazo robótico.</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brazo robótico controla el movimiento del motor para ejecutar la apertura del brazo.</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del brazo robótico envía la confirmación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la confirmación al módulo Servidor Web</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Servidor Web envía la confirmación a la aplicación móvil</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refleja en pantalla el movimiento ejecutado.</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inhabilita la opción de abrir pinza.</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habilita la opción de cerrar pinza.</w:t>
            </w:r>
          </w:p>
          <w:p w:rsidR="006446BD" w:rsidRDefault="00BA016B">
            <w:pPr>
              <w:numPr>
                <w:ilvl w:val="0"/>
                <w:numId w:val="13"/>
              </w:numPr>
              <w:spacing w:after="0" w:line="240" w:lineRule="auto"/>
              <w:ind w:hanging="358"/>
              <w:rPr>
                <w:rFonts w:ascii="Arial" w:eastAsia="Arial" w:hAnsi="Arial" w:cs="Arial"/>
                <w:sz w:val="20"/>
                <w:highlight w:val="white"/>
              </w:rPr>
            </w:pPr>
            <w:r>
              <w:rPr>
                <w:rFonts w:ascii="Arial" w:eastAsia="Arial" w:hAnsi="Arial" w:cs="Arial"/>
                <w:sz w:val="20"/>
                <w:highlight w:val="white"/>
              </w:rPr>
              <w:t>Fin del Flujo</w:t>
            </w:r>
          </w:p>
        </w:tc>
      </w:tr>
    </w:tbl>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3D4122" w:rsidRDefault="003D4122">
      <w:pPr>
        <w:spacing w:after="0" w:line="240" w:lineRule="auto"/>
        <w:contextualSpacing w:val="0"/>
      </w:pPr>
    </w:p>
    <w:p w:rsidR="003D4122" w:rsidRDefault="003D4122">
      <w:pPr>
        <w:spacing w:after="0" w:line="240" w:lineRule="auto"/>
        <w:contextualSpacing w:val="0"/>
      </w:pPr>
    </w:p>
    <w:p w:rsidR="003D4122" w:rsidRDefault="003D4122">
      <w:pPr>
        <w:spacing w:after="0" w:line="240" w:lineRule="auto"/>
        <w:contextualSpacing w:val="0"/>
      </w:pPr>
    </w:p>
    <w:tbl>
      <w:tblPr>
        <w:tblStyle w:val="a5"/>
        <w:tblW w:w="8612" w:type="dxa"/>
        <w:tblInd w:w="-7" w:type="dxa"/>
        <w:tblLayout w:type="fixed"/>
        <w:tblLook w:val="0000" w:firstRow="0" w:lastRow="0" w:firstColumn="0" w:lastColumn="0" w:noHBand="0" w:noVBand="0"/>
      </w:tblPr>
      <w:tblGrid>
        <w:gridCol w:w="4308"/>
        <w:gridCol w:w="4304"/>
      </w:tblGrid>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lastRenderedPageBreak/>
              <w:t>Código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CU-00</w:t>
            </w:r>
            <w:r>
              <w:rPr>
                <w:rFonts w:ascii="Arial" w:eastAsia="Arial" w:hAnsi="Arial" w:cs="Arial"/>
                <w:sz w:val="20"/>
              </w:rPr>
              <w:t>2</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Nombre</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 xml:space="preserve">Cerrar pinza del brazo robótico </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Actor</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Usuario</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Objetivo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La aplicación del brazo robótico mediante un mecanismo (Grados Libertad) debe permitir realizar la acción de cerrar la pinza una vez el brazo realice la trayectoria  de desplazamiento hacia el huevo a levantar.</w:t>
            </w:r>
          </w:p>
          <w:p w:rsidR="006446BD" w:rsidRDefault="006446BD">
            <w:pPr>
              <w:spacing w:after="0" w:line="240" w:lineRule="auto"/>
              <w:contextualSpacing w:val="0"/>
              <w:jc w:val="both"/>
            </w:pP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Precondiciones</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La acción de cerrar la pinza se encuentra directamente relacionada con el diámetro del huevo (Se encuentra en el rango de AAA a B).</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proofErr w:type="spellStart"/>
            <w:r>
              <w:rPr>
                <w:rFonts w:ascii="Arial" w:eastAsia="Arial" w:hAnsi="Arial" w:cs="Arial"/>
                <w:sz w:val="20"/>
                <w:highlight w:val="white"/>
              </w:rPr>
              <w:t>Postcondiciones</w:t>
            </w:r>
            <w:proofErr w:type="spellEnd"/>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NA</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Escenario Básico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1. El actor ingresa un comando desde la aplicación móvil.</w:t>
            </w:r>
          </w:p>
          <w:p w:rsidR="006446BD" w:rsidRDefault="00BA016B">
            <w:pPr>
              <w:spacing w:after="0" w:line="240" w:lineRule="auto"/>
              <w:contextualSpacing w:val="0"/>
            </w:pPr>
            <w:r>
              <w:rPr>
                <w:rFonts w:ascii="Arial" w:eastAsia="Arial" w:hAnsi="Arial" w:cs="Arial"/>
                <w:sz w:val="20"/>
                <w:highlight w:val="white"/>
              </w:rPr>
              <w:t>2.La aplicación móvil envía la señal al Servidor Web</w:t>
            </w:r>
          </w:p>
          <w:p w:rsidR="006446BD" w:rsidRDefault="00BA016B">
            <w:pPr>
              <w:spacing w:after="0" w:line="240" w:lineRule="auto"/>
              <w:contextualSpacing w:val="0"/>
            </w:pPr>
            <w:r>
              <w:rPr>
                <w:rFonts w:ascii="Arial" w:eastAsia="Arial" w:hAnsi="Arial" w:cs="Arial"/>
                <w:sz w:val="20"/>
                <w:highlight w:val="white"/>
              </w:rPr>
              <w:t xml:space="preserve">3. El Servidor Web envía un comando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8"/>
              </w:numPr>
              <w:spacing w:after="0" w:line="240" w:lineRule="auto"/>
              <w:ind w:hanging="359"/>
              <w:rPr>
                <w:rFonts w:ascii="Arial" w:eastAsia="Arial" w:hAnsi="Arial" w:cs="Arial"/>
                <w:sz w:val="20"/>
                <w:highlight w:val="white"/>
              </w:rPr>
            </w:pPr>
            <w:r>
              <w:rPr>
                <w:rFonts w:ascii="Arial" w:eastAsia="Arial" w:hAnsi="Arial" w:cs="Arial"/>
                <w:sz w:val="20"/>
                <w:highlight w:val="white"/>
              </w:rPr>
              <w:t xml:space="preserve">El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un comando al brazo robótico.</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brazo robótico controla el movimiento del motor para ejecutar el cierre del brazo.</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del brazo robótico envía la confirmación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la confirmación al módulo Servidor Web</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Servidor Web envía la confirmación a la aplicación móvil</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refleja en pantalla el movimiento ejecutado.</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inhabilita la opción de cerrar pinza.</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habilita la opción de abrir pinza.</w:t>
            </w:r>
          </w:p>
          <w:p w:rsidR="006446BD" w:rsidRDefault="00BA016B">
            <w:pPr>
              <w:numPr>
                <w:ilvl w:val="0"/>
                <w:numId w:val="8"/>
              </w:numPr>
              <w:spacing w:after="0" w:line="240" w:lineRule="auto"/>
              <w:ind w:hanging="358"/>
              <w:rPr>
                <w:rFonts w:ascii="Arial" w:eastAsia="Arial" w:hAnsi="Arial" w:cs="Arial"/>
                <w:sz w:val="20"/>
                <w:highlight w:val="white"/>
              </w:rPr>
            </w:pPr>
            <w:r>
              <w:rPr>
                <w:rFonts w:ascii="Arial" w:eastAsia="Arial" w:hAnsi="Arial" w:cs="Arial"/>
                <w:sz w:val="20"/>
                <w:highlight w:val="white"/>
              </w:rPr>
              <w:t>Fin del Flujo</w:t>
            </w:r>
          </w:p>
        </w:tc>
      </w:tr>
    </w:tbl>
    <w:p w:rsidR="006446BD" w:rsidRDefault="006446BD">
      <w:pPr>
        <w:spacing w:after="0" w:line="240" w:lineRule="auto"/>
        <w:contextualSpacing w:val="0"/>
      </w:pPr>
    </w:p>
    <w:p w:rsidR="006446BD" w:rsidRDefault="006446BD">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tbl>
      <w:tblPr>
        <w:tblStyle w:val="a6"/>
        <w:tblW w:w="8612" w:type="dxa"/>
        <w:tblInd w:w="-7" w:type="dxa"/>
        <w:tblLayout w:type="fixed"/>
        <w:tblLook w:val="0000" w:firstRow="0" w:lastRow="0" w:firstColumn="0" w:lastColumn="0" w:noHBand="0" w:noVBand="0"/>
      </w:tblPr>
      <w:tblGrid>
        <w:gridCol w:w="4308"/>
        <w:gridCol w:w="4304"/>
      </w:tblGrid>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lastRenderedPageBreak/>
              <w:t>Código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CU-003</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Nombre</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 xml:space="preserve">Subir pinza del brazo robótico </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Actor</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Usuario</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Objetivo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Se requiere que el brazo del robot tenga la capacidad de subir de forma lineal hasta una altura máxima de 20 cm. de longitud, considerando que dicho desplazamiento debe controlar el peso del tipo de huevo.  Este movimiento debe realizarse luego de recibir dicha petición desde un dispositivo móvil</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Precondiciones</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La altura máxima alcanzada por la estructura del brazo de 20 cm.</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proofErr w:type="spellStart"/>
            <w:r>
              <w:rPr>
                <w:rFonts w:ascii="Arial" w:eastAsia="Arial" w:hAnsi="Arial" w:cs="Arial"/>
                <w:sz w:val="20"/>
                <w:highlight w:val="white"/>
              </w:rPr>
              <w:t>Postcondiciones</w:t>
            </w:r>
            <w:proofErr w:type="spellEnd"/>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NA</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Escenario Básico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1. El actor ingresa un comando desde la aplicación móvil.</w:t>
            </w:r>
          </w:p>
          <w:p w:rsidR="006446BD" w:rsidRDefault="00BA016B">
            <w:pPr>
              <w:spacing w:after="0" w:line="240" w:lineRule="auto"/>
              <w:contextualSpacing w:val="0"/>
            </w:pPr>
            <w:r>
              <w:rPr>
                <w:rFonts w:ascii="Arial" w:eastAsia="Arial" w:hAnsi="Arial" w:cs="Arial"/>
                <w:sz w:val="20"/>
                <w:highlight w:val="white"/>
              </w:rPr>
              <w:t>2.La aplicación móvil envía la señal al Servidor Web</w:t>
            </w:r>
          </w:p>
          <w:p w:rsidR="006446BD" w:rsidRDefault="00BA016B">
            <w:pPr>
              <w:spacing w:after="0" w:line="240" w:lineRule="auto"/>
              <w:contextualSpacing w:val="0"/>
            </w:pPr>
            <w:r>
              <w:rPr>
                <w:rFonts w:ascii="Arial" w:eastAsia="Arial" w:hAnsi="Arial" w:cs="Arial"/>
                <w:sz w:val="20"/>
                <w:highlight w:val="white"/>
              </w:rPr>
              <w:t xml:space="preserve">3. El Servidor Web envía un comando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1"/>
              </w:numPr>
              <w:spacing w:after="0" w:line="240" w:lineRule="auto"/>
              <w:ind w:hanging="359"/>
              <w:rPr>
                <w:rFonts w:ascii="Arial" w:eastAsia="Arial" w:hAnsi="Arial" w:cs="Arial"/>
                <w:sz w:val="20"/>
                <w:highlight w:val="white"/>
              </w:rPr>
            </w:pPr>
            <w:r>
              <w:rPr>
                <w:rFonts w:ascii="Arial" w:eastAsia="Arial" w:hAnsi="Arial" w:cs="Arial"/>
                <w:sz w:val="20"/>
                <w:highlight w:val="white"/>
              </w:rPr>
              <w:t xml:space="preserve">El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un comando al brazo robótico.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brazo robótico controla el movimiento del motor para ejecutar el cierre del brazo.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del brazo robótico envía la confirmación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la confirmación al módulo Servidor Web</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Servidor Web envía la confirmación a la aplicación móvil</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refleja en pantalla el movimiento ejecutado.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inhabilita la opción de subir brazo.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habilita la opción de bajar pinza.</w:t>
            </w:r>
          </w:p>
          <w:p w:rsidR="006446BD" w:rsidRDefault="00BA016B">
            <w:pPr>
              <w:numPr>
                <w:ilvl w:val="0"/>
                <w:numId w:val="11"/>
              </w:numPr>
              <w:spacing w:after="0" w:line="240" w:lineRule="auto"/>
              <w:ind w:hanging="359"/>
              <w:rPr>
                <w:rFonts w:ascii="Arial" w:eastAsia="Arial" w:hAnsi="Arial" w:cs="Arial"/>
                <w:sz w:val="20"/>
                <w:shd w:val="clear" w:color="auto" w:fill="F2F2F2"/>
              </w:rPr>
            </w:pPr>
            <w:r>
              <w:rPr>
                <w:rFonts w:ascii="Arial" w:eastAsia="Arial" w:hAnsi="Arial" w:cs="Arial"/>
                <w:sz w:val="20"/>
                <w:highlight w:val="white"/>
              </w:rPr>
              <w:t>Fin del Flujo</w:t>
            </w:r>
          </w:p>
        </w:tc>
      </w:tr>
    </w:tbl>
    <w:p w:rsidR="006446BD" w:rsidRDefault="006446BD">
      <w:pPr>
        <w:spacing w:after="0" w:line="240" w:lineRule="auto"/>
        <w:contextualSpacing w:val="0"/>
      </w:pPr>
    </w:p>
    <w:p w:rsidR="006446BD" w:rsidRDefault="006446BD">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p w:rsidR="003D4122" w:rsidRDefault="003D4122">
      <w:pPr>
        <w:contextualSpacing w:val="0"/>
      </w:pPr>
    </w:p>
    <w:tbl>
      <w:tblPr>
        <w:tblStyle w:val="a7"/>
        <w:tblW w:w="8612" w:type="dxa"/>
        <w:tblInd w:w="-7" w:type="dxa"/>
        <w:tblLayout w:type="fixed"/>
        <w:tblLook w:val="0000" w:firstRow="0" w:lastRow="0" w:firstColumn="0" w:lastColumn="0" w:noHBand="0" w:noVBand="0"/>
      </w:tblPr>
      <w:tblGrid>
        <w:gridCol w:w="4308"/>
        <w:gridCol w:w="4304"/>
      </w:tblGrid>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lastRenderedPageBreak/>
              <w:t>Código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CU-004</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Nombre</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 xml:space="preserve">Bajar pinza del brazo robótico </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Actor</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Usuario</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Objetivo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Se requiere que el brazo del robot tenga la capacidad de bajar de forma lineal desde una altura máxima de 20 cm de longitud, considerando que dicho desplazamiento debe controlar el peso del tipo de huevo y debe garantizar que éste no se rompa al detenerse.  Este movimiento debe realizarse luego de recibir dicha petición desde un dispositivo móvil.</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Precondiciones</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La altura máxima alcanzada por la estructura del brazo de 20 cm.</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proofErr w:type="spellStart"/>
            <w:r>
              <w:rPr>
                <w:rFonts w:ascii="Arial" w:eastAsia="Arial" w:hAnsi="Arial" w:cs="Arial"/>
                <w:sz w:val="20"/>
                <w:highlight w:val="white"/>
              </w:rPr>
              <w:t>Postcondiciones</w:t>
            </w:r>
            <w:proofErr w:type="spellEnd"/>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jc w:val="both"/>
            </w:pPr>
            <w:r>
              <w:rPr>
                <w:rFonts w:ascii="Arial" w:eastAsia="Arial" w:hAnsi="Arial" w:cs="Arial"/>
                <w:sz w:val="20"/>
                <w:highlight w:val="white"/>
              </w:rPr>
              <w:t>NA</w:t>
            </w:r>
          </w:p>
        </w:tc>
      </w:tr>
      <w:tr w:rsidR="006446BD">
        <w:tc>
          <w:tcPr>
            <w:tcW w:w="43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Escenario Básico</w:t>
            </w:r>
          </w:p>
        </w:tc>
        <w:tc>
          <w:tcPr>
            <w:tcW w:w="4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446BD" w:rsidRDefault="00BA016B">
            <w:pPr>
              <w:spacing w:after="0" w:line="240" w:lineRule="auto"/>
              <w:contextualSpacing w:val="0"/>
            </w:pPr>
            <w:r>
              <w:rPr>
                <w:rFonts w:ascii="Arial" w:eastAsia="Arial" w:hAnsi="Arial" w:cs="Arial"/>
                <w:sz w:val="20"/>
                <w:highlight w:val="white"/>
              </w:rPr>
              <w:t>1. El actor ingresa un comando desde la aplicación móvil.</w:t>
            </w:r>
          </w:p>
          <w:p w:rsidR="006446BD" w:rsidRDefault="00BA016B">
            <w:pPr>
              <w:spacing w:after="0" w:line="240" w:lineRule="auto"/>
              <w:contextualSpacing w:val="0"/>
            </w:pPr>
            <w:r>
              <w:rPr>
                <w:rFonts w:ascii="Arial" w:eastAsia="Arial" w:hAnsi="Arial" w:cs="Arial"/>
                <w:sz w:val="20"/>
                <w:highlight w:val="white"/>
              </w:rPr>
              <w:t>2.La aplicación móvil envía la señal al Servidor Web</w:t>
            </w:r>
          </w:p>
          <w:p w:rsidR="006446BD" w:rsidRDefault="00BA016B">
            <w:pPr>
              <w:spacing w:after="0" w:line="240" w:lineRule="auto"/>
              <w:contextualSpacing w:val="0"/>
            </w:pPr>
            <w:r>
              <w:rPr>
                <w:rFonts w:ascii="Arial" w:eastAsia="Arial" w:hAnsi="Arial" w:cs="Arial"/>
                <w:sz w:val="20"/>
                <w:highlight w:val="white"/>
              </w:rPr>
              <w:t xml:space="preserve">3. El Servidor Web envía un comando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1"/>
              </w:numPr>
              <w:spacing w:after="0" w:line="240" w:lineRule="auto"/>
              <w:ind w:hanging="359"/>
              <w:rPr>
                <w:rFonts w:ascii="Arial" w:eastAsia="Arial" w:hAnsi="Arial" w:cs="Arial"/>
                <w:sz w:val="20"/>
                <w:highlight w:val="white"/>
              </w:rPr>
            </w:pPr>
            <w:r>
              <w:rPr>
                <w:rFonts w:ascii="Arial" w:eastAsia="Arial" w:hAnsi="Arial" w:cs="Arial"/>
                <w:sz w:val="20"/>
                <w:highlight w:val="white"/>
              </w:rPr>
              <w:t xml:space="preserve">El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un comando al brazo robótico.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brazo robótico controla el movimiento del motor para ejecutar el cierre del brazo.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del brazo robótico envía la confirmación al módulo </w:t>
            </w:r>
            <w:proofErr w:type="spellStart"/>
            <w:r>
              <w:rPr>
                <w:rFonts w:ascii="Arial" w:eastAsia="Arial" w:hAnsi="Arial" w:cs="Arial"/>
                <w:sz w:val="20"/>
                <w:highlight w:val="white"/>
              </w:rPr>
              <w:t>Standalone</w:t>
            </w:r>
            <w:proofErr w:type="spellEnd"/>
            <w:r>
              <w:rPr>
                <w:rFonts w:ascii="Arial" w:eastAsia="Arial" w:hAnsi="Arial" w:cs="Arial"/>
                <w:sz w:val="20"/>
                <w:highlight w:val="white"/>
              </w:rPr>
              <w:t>.</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 xml:space="preserve">El módulo de </w:t>
            </w:r>
            <w:proofErr w:type="spellStart"/>
            <w:r>
              <w:rPr>
                <w:rFonts w:ascii="Arial" w:eastAsia="Arial" w:hAnsi="Arial" w:cs="Arial"/>
                <w:sz w:val="20"/>
                <w:highlight w:val="white"/>
              </w:rPr>
              <w:t>Standalone</w:t>
            </w:r>
            <w:proofErr w:type="spellEnd"/>
            <w:r>
              <w:rPr>
                <w:rFonts w:ascii="Arial" w:eastAsia="Arial" w:hAnsi="Arial" w:cs="Arial"/>
                <w:sz w:val="20"/>
                <w:highlight w:val="white"/>
              </w:rPr>
              <w:t xml:space="preserve"> envía la confirmación al módulo Servidor Web</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El módulo de Servidor Web envía la confirmación a la aplicación móvil</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refleja en pantalla el movimiento ejecutado.</w:t>
            </w:r>
          </w:p>
          <w:p w:rsidR="006446BD" w:rsidRDefault="00BA016B">
            <w:pPr>
              <w:numPr>
                <w:ilvl w:val="0"/>
                <w:numId w:val="11"/>
              </w:numPr>
              <w:spacing w:after="0" w:line="240" w:lineRule="auto"/>
              <w:ind w:hanging="358"/>
              <w:rPr>
                <w:rFonts w:ascii="Arial" w:eastAsia="Arial" w:hAnsi="Arial" w:cs="Arial"/>
                <w:sz w:val="20"/>
                <w:highlight w:val="white"/>
              </w:rPr>
            </w:pPr>
            <w:r>
              <w:rPr>
                <w:rFonts w:ascii="Arial" w:eastAsia="Arial" w:hAnsi="Arial" w:cs="Arial"/>
                <w:sz w:val="20"/>
                <w:highlight w:val="white"/>
              </w:rPr>
              <w:t>La aplicación móvil inhabilita la opción de bajar brazo.</w:t>
            </w:r>
          </w:p>
          <w:p w:rsidR="006446BD" w:rsidRDefault="00BA016B">
            <w:pPr>
              <w:numPr>
                <w:ilvl w:val="0"/>
                <w:numId w:val="11"/>
              </w:numPr>
              <w:spacing w:after="0" w:line="240" w:lineRule="auto"/>
              <w:ind w:hanging="358"/>
              <w:rPr>
                <w:rFonts w:ascii="Arial" w:eastAsia="Arial" w:hAnsi="Arial" w:cs="Arial"/>
                <w:sz w:val="20"/>
                <w:highlight w:val="white"/>
              </w:rPr>
            </w:pPr>
            <w:bookmarkStart w:id="1" w:name="h.gjdgxs" w:colFirst="0" w:colLast="0"/>
            <w:bookmarkEnd w:id="1"/>
            <w:r>
              <w:rPr>
                <w:rFonts w:ascii="Arial" w:eastAsia="Arial" w:hAnsi="Arial" w:cs="Arial"/>
                <w:sz w:val="20"/>
                <w:highlight w:val="white"/>
              </w:rPr>
              <w:t>La aplicación móvil habilita la opción de subir pinza.</w:t>
            </w:r>
          </w:p>
          <w:p w:rsidR="006446BD" w:rsidRDefault="00BA016B">
            <w:pPr>
              <w:numPr>
                <w:ilvl w:val="0"/>
                <w:numId w:val="11"/>
              </w:numPr>
              <w:spacing w:after="0" w:line="240" w:lineRule="auto"/>
              <w:ind w:hanging="359"/>
              <w:rPr>
                <w:rFonts w:ascii="Arial" w:eastAsia="Arial" w:hAnsi="Arial" w:cs="Arial"/>
                <w:sz w:val="20"/>
                <w:shd w:val="clear" w:color="auto" w:fill="F2F2F2"/>
              </w:rPr>
            </w:pPr>
            <w:r>
              <w:rPr>
                <w:rFonts w:ascii="Arial" w:eastAsia="Arial" w:hAnsi="Arial" w:cs="Arial"/>
                <w:sz w:val="20"/>
                <w:highlight w:val="white"/>
              </w:rPr>
              <w:t>Fin del Flujo</w:t>
            </w:r>
          </w:p>
        </w:tc>
      </w:tr>
    </w:tbl>
    <w:p w:rsidR="006446BD" w:rsidRDefault="006446BD">
      <w:pPr>
        <w:spacing w:after="0" w:line="240" w:lineRule="auto"/>
        <w:contextualSpacing w:val="0"/>
      </w:pPr>
    </w:p>
    <w:p w:rsidR="006446BD" w:rsidRDefault="006446BD">
      <w:pPr>
        <w:spacing w:after="0" w:line="240" w:lineRule="auto"/>
        <w:contextualSpacing w:val="0"/>
      </w:pPr>
    </w:p>
    <w:p w:rsidR="006446BD" w:rsidRDefault="006446BD">
      <w:pPr>
        <w:spacing w:after="0" w:line="240" w:lineRule="auto"/>
        <w:contextualSpacing w:val="0"/>
      </w:pPr>
    </w:p>
    <w:p w:rsidR="006446BD" w:rsidRPr="00630CAB" w:rsidRDefault="00630CAB" w:rsidP="00630CAB">
      <w:pPr>
        <w:pStyle w:val="Prrafodelista"/>
        <w:numPr>
          <w:ilvl w:val="1"/>
          <w:numId w:val="16"/>
        </w:numPr>
        <w:spacing w:after="0" w:line="240" w:lineRule="auto"/>
        <w:jc w:val="both"/>
        <w:rPr>
          <w:rFonts w:ascii="Cambria" w:eastAsia="Cambria" w:hAnsi="Cambria" w:cs="Cambria"/>
          <w:highlight w:val="white"/>
        </w:rPr>
      </w:pPr>
      <w:r>
        <w:rPr>
          <w:rFonts w:ascii="Cambria" w:eastAsia="Cambria" w:hAnsi="Cambria" w:cs="Cambria"/>
          <w:sz w:val="24"/>
          <w:highlight w:val="white"/>
        </w:rPr>
        <w:t xml:space="preserve"> </w:t>
      </w:r>
      <w:r w:rsidR="00BA016B" w:rsidRPr="00630CAB">
        <w:rPr>
          <w:rFonts w:ascii="Cambria" w:eastAsia="Cambria" w:hAnsi="Cambria" w:cs="Cambria"/>
          <w:sz w:val="24"/>
          <w:highlight w:val="white"/>
        </w:rPr>
        <w:t>CRITERIOS DE ACEPTACIÓN</w:t>
      </w:r>
    </w:p>
    <w:p w:rsidR="006446BD" w:rsidRDefault="006446BD">
      <w:pPr>
        <w:spacing w:after="0" w:line="240" w:lineRule="auto"/>
        <w:ind w:left="2160"/>
        <w:contextualSpacing w:val="0"/>
        <w:jc w:val="both"/>
      </w:pPr>
    </w:p>
    <w:p w:rsidR="006446BD" w:rsidRPr="00BA016B" w:rsidRDefault="00BA016B" w:rsidP="00BA016B">
      <w:pPr>
        <w:spacing w:after="120"/>
        <w:contextualSpacing w:val="0"/>
        <w:jc w:val="both"/>
        <w:rPr>
          <w:rFonts w:ascii="Arial" w:hAnsi="Arial" w:cs="Arial"/>
        </w:rPr>
      </w:pPr>
      <w:bookmarkStart w:id="2" w:name="h.30j0zll" w:colFirst="0" w:colLast="0"/>
      <w:bookmarkEnd w:id="2"/>
      <w:r w:rsidRPr="00BA016B">
        <w:rPr>
          <w:rFonts w:ascii="Arial" w:hAnsi="Arial" w:cs="Arial"/>
        </w:rPr>
        <w:t xml:space="preserve">El brazo del robot debe ejecutar los movimientos de acuerdo a las peticiones hechas desde un dispositivo móvil con sistema operativo </w:t>
      </w:r>
      <w:proofErr w:type="spellStart"/>
      <w:r w:rsidRPr="00BA016B">
        <w:rPr>
          <w:rFonts w:ascii="Arial" w:hAnsi="Arial" w:cs="Arial"/>
        </w:rPr>
        <w:t>android</w:t>
      </w:r>
      <w:proofErr w:type="spellEnd"/>
      <w:r w:rsidRPr="00BA016B">
        <w:rPr>
          <w:rFonts w:ascii="Arial" w:hAnsi="Arial" w:cs="Arial"/>
        </w:rPr>
        <w:t>.  Dichos movimientos deben cumplir con el objetivo final de levantar y bajar un huevo sin que este sufra ninguna ruptura.</w:t>
      </w:r>
    </w:p>
    <w:p w:rsidR="006446BD" w:rsidRDefault="006446BD">
      <w:pPr>
        <w:spacing w:after="120"/>
        <w:contextualSpacing w:val="0"/>
      </w:pPr>
    </w:p>
    <w:sectPr w:rsidR="006446BD">
      <w:headerReference w:type="default" r:id="rId1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22" w:rsidRDefault="003D4122" w:rsidP="003D4122">
      <w:pPr>
        <w:spacing w:after="0" w:line="240" w:lineRule="auto"/>
      </w:pPr>
      <w:r>
        <w:separator/>
      </w:r>
    </w:p>
  </w:endnote>
  <w:endnote w:type="continuationSeparator" w:id="0">
    <w:p w:rsidR="003D4122" w:rsidRDefault="003D4122" w:rsidP="003D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22" w:rsidRDefault="003D4122" w:rsidP="003D4122">
      <w:pPr>
        <w:spacing w:after="0" w:line="240" w:lineRule="auto"/>
      </w:pPr>
      <w:r>
        <w:separator/>
      </w:r>
    </w:p>
  </w:footnote>
  <w:footnote w:type="continuationSeparator" w:id="0">
    <w:p w:rsidR="003D4122" w:rsidRDefault="003D4122" w:rsidP="003D4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3735"/>
      <w:gridCol w:w="2706"/>
    </w:tblGrid>
    <w:tr w:rsidR="003D4122" w:rsidTr="002A3144">
      <w:trPr>
        <w:trHeight w:val="1220"/>
      </w:trPr>
      <w:tc>
        <w:tcPr>
          <w:tcW w:w="3105" w:type="dxa"/>
          <w:shd w:val="clear" w:color="auto" w:fill="FFFFFF"/>
          <w:vAlign w:val="center"/>
        </w:tcPr>
        <w:p w:rsidR="003D4122" w:rsidRDefault="003D4122" w:rsidP="003D4122">
          <w:pPr>
            <w:pStyle w:val="Normal1"/>
            <w:contextualSpacing w:val="0"/>
          </w:pPr>
          <w:r>
            <w:rPr>
              <w:noProof/>
            </w:rPr>
            <w:drawing>
              <wp:anchor distT="0" distB="0" distL="114300" distR="114300" simplePos="0" relativeHeight="251659264" behindDoc="0" locked="0" layoutInCell="0" allowOverlap="0" wp14:anchorId="637F4A87" wp14:editId="255B16CE">
                <wp:simplePos x="0" y="0"/>
                <wp:positionH relativeFrom="margin">
                  <wp:posOffset>10160</wp:posOffset>
                </wp:positionH>
                <wp:positionV relativeFrom="paragraph">
                  <wp:posOffset>128270</wp:posOffset>
                </wp:positionV>
                <wp:extent cx="1895475" cy="54800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l="14774" t="10176" r="49415" b="70399"/>
                        <a:stretch>
                          <a:fillRect/>
                        </a:stretch>
                      </pic:blipFill>
                      <pic:spPr>
                        <a:xfrm>
                          <a:off x="0" y="0"/>
                          <a:ext cx="1895475" cy="548005"/>
                        </a:xfrm>
                        <a:prstGeom prst="rect">
                          <a:avLst/>
                        </a:prstGeom>
                        <a:ln/>
                      </pic:spPr>
                    </pic:pic>
                  </a:graphicData>
                </a:graphic>
              </wp:anchor>
            </w:drawing>
          </w:r>
        </w:p>
      </w:tc>
      <w:tc>
        <w:tcPr>
          <w:tcW w:w="3735" w:type="dxa"/>
          <w:shd w:val="clear" w:color="auto" w:fill="FFFFFF"/>
          <w:vAlign w:val="center"/>
        </w:tcPr>
        <w:p w:rsidR="003D4122" w:rsidRDefault="003D4122" w:rsidP="003D4122">
          <w:pPr>
            <w:pStyle w:val="Normal1"/>
            <w:spacing w:after="0" w:line="240" w:lineRule="auto"/>
            <w:contextualSpacing w:val="0"/>
            <w:jc w:val="center"/>
          </w:pPr>
          <w:r>
            <w:rPr>
              <w:b/>
              <w:sz w:val="28"/>
            </w:rPr>
            <w:t>CASOS DE USO SISTEMA GUEBOT</w:t>
          </w:r>
        </w:p>
      </w:tc>
      <w:tc>
        <w:tcPr>
          <w:tcW w:w="2706" w:type="dxa"/>
          <w:shd w:val="clear" w:color="auto" w:fill="FFFFFF"/>
          <w:vAlign w:val="center"/>
        </w:tcPr>
        <w:p w:rsidR="003D4122" w:rsidRDefault="003D4122" w:rsidP="003D4122">
          <w:pPr>
            <w:pStyle w:val="Normal1"/>
            <w:spacing w:after="0"/>
            <w:contextualSpacing w:val="0"/>
          </w:pPr>
        </w:p>
      </w:tc>
    </w:tr>
    <w:tr w:rsidR="003D4122" w:rsidTr="002A3144">
      <w:trPr>
        <w:trHeight w:val="140"/>
      </w:trPr>
      <w:tc>
        <w:tcPr>
          <w:tcW w:w="3105" w:type="dxa"/>
          <w:vAlign w:val="center"/>
        </w:tcPr>
        <w:p w:rsidR="003D4122" w:rsidRDefault="003D4122" w:rsidP="003D4122">
          <w:pPr>
            <w:pStyle w:val="Normal1"/>
            <w:spacing w:after="0" w:line="240" w:lineRule="auto"/>
            <w:contextualSpacing w:val="0"/>
            <w:jc w:val="center"/>
          </w:pPr>
          <w:r>
            <w:rPr>
              <w:rFonts w:ascii="Arial" w:eastAsia="Arial" w:hAnsi="Arial" w:cs="Arial"/>
              <w:b/>
              <w:sz w:val="24"/>
            </w:rPr>
            <w:t>Proceso: Servicios Informáticos</w:t>
          </w:r>
        </w:p>
      </w:tc>
      <w:tc>
        <w:tcPr>
          <w:tcW w:w="3735" w:type="dxa"/>
          <w:vAlign w:val="center"/>
        </w:tcPr>
        <w:p w:rsidR="003D4122" w:rsidRDefault="003D4122" w:rsidP="003D4122">
          <w:pPr>
            <w:pStyle w:val="Normal1"/>
            <w:spacing w:after="0" w:line="240" w:lineRule="auto"/>
            <w:contextualSpacing w:val="0"/>
            <w:jc w:val="center"/>
          </w:pPr>
          <w:r>
            <w:rPr>
              <w:rFonts w:ascii="Arial" w:eastAsia="Arial" w:hAnsi="Arial" w:cs="Arial"/>
              <w:b/>
              <w:sz w:val="24"/>
            </w:rPr>
            <w:t>Versión 1</w:t>
          </w:r>
        </w:p>
      </w:tc>
      <w:tc>
        <w:tcPr>
          <w:tcW w:w="2706" w:type="dxa"/>
          <w:vAlign w:val="center"/>
        </w:tcPr>
        <w:p w:rsidR="003D4122" w:rsidRDefault="003D4122" w:rsidP="003D4122">
          <w:pPr>
            <w:pStyle w:val="Normal1"/>
            <w:spacing w:after="0" w:line="240" w:lineRule="auto"/>
            <w:contextualSpacing w:val="0"/>
            <w:jc w:val="center"/>
          </w:pPr>
          <w:r>
            <w:rPr>
              <w:rFonts w:ascii="Arial" w:eastAsia="Arial" w:hAnsi="Arial" w:cs="Arial"/>
              <w:sz w:val="24"/>
            </w:rPr>
            <w:t xml:space="preserve">Página   </w:t>
          </w:r>
          <w:r>
            <w:fldChar w:fldCharType="begin"/>
          </w:r>
          <w:r>
            <w:instrText>PAGE</w:instrText>
          </w:r>
          <w:r>
            <w:fldChar w:fldCharType="separate"/>
          </w:r>
          <w:r w:rsidR="00D2485A">
            <w:rPr>
              <w:noProof/>
            </w:rPr>
            <w:t>11</w:t>
          </w:r>
          <w:r>
            <w:rPr>
              <w:noProof/>
            </w:rPr>
            <w:fldChar w:fldCharType="end"/>
          </w:r>
          <w:r>
            <w:rPr>
              <w:rFonts w:ascii="Arial" w:eastAsia="Arial" w:hAnsi="Arial" w:cs="Arial"/>
              <w:sz w:val="24"/>
            </w:rPr>
            <w:t xml:space="preserve">  de </w:t>
          </w:r>
          <w:r>
            <w:fldChar w:fldCharType="begin"/>
          </w:r>
          <w:r>
            <w:instrText>NUMPAGES</w:instrText>
          </w:r>
          <w:r>
            <w:fldChar w:fldCharType="separate"/>
          </w:r>
          <w:r w:rsidR="00D2485A">
            <w:rPr>
              <w:noProof/>
            </w:rPr>
            <w:t>11</w:t>
          </w:r>
          <w:r>
            <w:rPr>
              <w:noProof/>
            </w:rPr>
            <w:fldChar w:fldCharType="end"/>
          </w:r>
        </w:p>
      </w:tc>
    </w:tr>
  </w:tbl>
  <w:p w:rsidR="003D4122" w:rsidRDefault="003D41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C57"/>
    <w:multiLevelType w:val="multilevel"/>
    <w:tmpl w:val="AC6C56B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F310CC7"/>
    <w:multiLevelType w:val="multilevel"/>
    <w:tmpl w:val="9F5AB1F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0F3F1C10"/>
    <w:multiLevelType w:val="multilevel"/>
    <w:tmpl w:val="AE206CE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F924B33"/>
    <w:multiLevelType w:val="multilevel"/>
    <w:tmpl w:val="2B5CC3F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03847BA"/>
    <w:multiLevelType w:val="hybridMultilevel"/>
    <w:tmpl w:val="D2664922"/>
    <w:lvl w:ilvl="0" w:tplc="27C28F10">
      <w:start w:val="1"/>
      <w:numFmt w:val="decimal"/>
      <w:lvlText w:val="%1."/>
      <w:lvlJc w:val="left"/>
      <w:pPr>
        <w:ind w:left="360" w:hanging="360"/>
      </w:pPr>
      <w:rPr>
        <w:rFonts w:hint="default"/>
        <w:sz w:val="2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2BFE63D5"/>
    <w:multiLevelType w:val="multilevel"/>
    <w:tmpl w:val="EB5846BA"/>
    <w:lvl w:ilvl="0">
      <w:start w:val="3"/>
      <w:numFmt w:val="decimal"/>
      <w:lvlText w:val="%1."/>
      <w:lvlJc w:val="left"/>
      <w:pPr>
        <w:ind w:left="360" w:hanging="360"/>
      </w:pPr>
      <w:rPr>
        <w:rFonts w:hint="default"/>
        <w:sz w:val="28"/>
      </w:rPr>
    </w:lvl>
    <w:lvl w:ilvl="1">
      <w:start w:val="2"/>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800" w:hanging="1800"/>
      </w:pPr>
      <w:rPr>
        <w:rFonts w:hint="default"/>
        <w:sz w:val="24"/>
      </w:rPr>
    </w:lvl>
  </w:abstractNum>
  <w:abstractNum w:abstractNumId="6">
    <w:nsid w:val="34100C94"/>
    <w:multiLevelType w:val="multilevel"/>
    <w:tmpl w:val="86A4B4B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3C112B46"/>
    <w:multiLevelType w:val="multilevel"/>
    <w:tmpl w:val="AE14AD8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492A1628"/>
    <w:multiLevelType w:val="multilevel"/>
    <w:tmpl w:val="799CEB5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4A781311"/>
    <w:multiLevelType w:val="multilevel"/>
    <w:tmpl w:val="5B1A565E"/>
    <w:lvl w:ilvl="0">
      <w:start w:val="3"/>
      <w:numFmt w:val="decimal"/>
      <w:lvlText w:val="%1."/>
      <w:lvlJc w:val="left"/>
      <w:pPr>
        <w:ind w:left="360" w:hanging="360"/>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0">
    <w:nsid w:val="4B6C4278"/>
    <w:multiLevelType w:val="multilevel"/>
    <w:tmpl w:val="739CCA5C"/>
    <w:lvl w:ilvl="0">
      <w:start w:val="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E566C77"/>
    <w:multiLevelType w:val="multilevel"/>
    <w:tmpl w:val="DA14C682"/>
    <w:lvl w:ilvl="0">
      <w:start w:val="2"/>
      <w:numFmt w:val="decimal"/>
      <w:lvlText w:val="%1"/>
      <w:lvlJc w:val="left"/>
      <w:pPr>
        <w:ind w:left="390" w:hanging="390"/>
      </w:pPr>
      <w:rPr>
        <w:rFonts w:hint="default"/>
        <w:sz w:val="28"/>
      </w:rPr>
    </w:lvl>
    <w:lvl w:ilvl="1">
      <w:start w:val="1"/>
      <w:numFmt w:val="decimal"/>
      <w:lvlText w:val="%1.%2"/>
      <w:lvlJc w:val="left"/>
      <w:pPr>
        <w:ind w:left="390" w:hanging="39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nsid w:val="63A875EE"/>
    <w:multiLevelType w:val="multilevel"/>
    <w:tmpl w:val="EC423E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99F54DB"/>
    <w:multiLevelType w:val="multilevel"/>
    <w:tmpl w:val="2BEA039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6CF23BCB"/>
    <w:multiLevelType w:val="multilevel"/>
    <w:tmpl w:val="1E7CDD8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77FF43FA"/>
    <w:multiLevelType w:val="multilevel"/>
    <w:tmpl w:val="180A7AA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7AC47BD3"/>
    <w:multiLevelType w:val="multilevel"/>
    <w:tmpl w:val="5B64781C"/>
    <w:lvl w:ilvl="0">
      <w:start w:val="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5"/>
  </w:num>
  <w:num w:numId="2">
    <w:abstractNumId w:val="14"/>
  </w:num>
  <w:num w:numId="3">
    <w:abstractNumId w:val="8"/>
  </w:num>
  <w:num w:numId="4">
    <w:abstractNumId w:val="2"/>
  </w:num>
  <w:num w:numId="5">
    <w:abstractNumId w:val="3"/>
  </w:num>
  <w:num w:numId="6">
    <w:abstractNumId w:val="0"/>
  </w:num>
  <w:num w:numId="7">
    <w:abstractNumId w:val="1"/>
  </w:num>
  <w:num w:numId="8">
    <w:abstractNumId w:val="10"/>
  </w:num>
  <w:num w:numId="9">
    <w:abstractNumId w:val="13"/>
  </w:num>
  <w:num w:numId="10">
    <w:abstractNumId w:val="12"/>
  </w:num>
  <w:num w:numId="11">
    <w:abstractNumId w:val="16"/>
  </w:num>
  <w:num w:numId="12">
    <w:abstractNumId w:val="6"/>
  </w:num>
  <w:num w:numId="13">
    <w:abstractNumId w:val="7"/>
  </w:num>
  <w:num w:numId="14">
    <w:abstractNumId w:val="4"/>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BD"/>
    <w:rsid w:val="003D4122"/>
    <w:rsid w:val="00630CAB"/>
    <w:rsid w:val="006446BD"/>
    <w:rsid w:val="00985D9B"/>
    <w:rsid w:val="00BA016B"/>
    <w:rsid w:val="00D248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C6074-234F-4D21-98FF-81431E3A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CO" w:eastAsia="es-CO" w:bidi="ar-SA"/>
      </w:rPr>
    </w:rPrDefault>
    <w:pPrDefault>
      <w:pPr>
        <w:widowControl w:val="0"/>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0"/>
      <w:outlineLvl w:val="0"/>
    </w:pPr>
  </w:style>
  <w:style w:type="paragraph" w:styleId="Ttulo2">
    <w:name w:val="heading 2"/>
    <w:basedOn w:val="Normal"/>
    <w:next w:val="Normal"/>
    <w:pPr>
      <w:spacing w:after="0"/>
      <w:outlineLvl w:val="1"/>
    </w:pPr>
  </w:style>
  <w:style w:type="paragraph" w:styleId="Ttulo3">
    <w:name w:val="heading 3"/>
    <w:basedOn w:val="Normal"/>
    <w:next w:val="Normal"/>
    <w:pPr>
      <w:spacing w:after="0"/>
      <w:outlineLvl w:val="2"/>
    </w:pPr>
  </w:style>
  <w:style w:type="paragraph" w:styleId="Ttulo4">
    <w:name w:val="heading 4"/>
    <w:basedOn w:val="Normal"/>
    <w:next w:val="Normal"/>
    <w:pPr>
      <w:spacing w:after="0"/>
      <w:outlineLvl w:val="3"/>
    </w:pPr>
  </w:style>
  <w:style w:type="paragraph" w:styleId="Ttulo5">
    <w:name w:val="heading 5"/>
    <w:basedOn w:val="Normal"/>
    <w:next w:val="Normal"/>
    <w:pPr>
      <w:spacing w:after="0"/>
      <w:outlineLvl w:val="4"/>
    </w:pPr>
  </w:style>
  <w:style w:type="paragraph" w:styleId="Ttulo6">
    <w:name w:val="heading 6"/>
    <w:basedOn w:val="Normal"/>
    <w:next w:val="Normal"/>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pPr>
  </w:style>
  <w:style w:type="paragraph" w:styleId="Subttulo">
    <w:name w:val="Subtitle"/>
    <w:basedOn w:val="Normal"/>
    <w:next w:val="Normal"/>
    <w:pPr>
      <w:spacing w:after="0"/>
    </w:pPr>
    <w:rPr>
      <w:rFonts w:ascii="Arial" w:eastAsia="Arial" w:hAnsi="Arial" w:cs="Arial"/>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630CAB"/>
    <w:pPr>
      <w:ind w:left="720"/>
    </w:pPr>
  </w:style>
  <w:style w:type="paragraph" w:styleId="Encabezado">
    <w:name w:val="header"/>
    <w:basedOn w:val="Normal"/>
    <w:link w:val="EncabezadoCar"/>
    <w:uiPriority w:val="99"/>
    <w:unhideWhenUsed/>
    <w:rsid w:val="003D41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122"/>
  </w:style>
  <w:style w:type="paragraph" w:styleId="Piedepgina">
    <w:name w:val="footer"/>
    <w:basedOn w:val="Normal"/>
    <w:link w:val="PiedepginaCar"/>
    <w:uiPriority w:val="99"/>
    <w:unhideWhenUsed/>
    <w:rsid w:val="003D41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122"/>
  </w:style>
  <w:style w:type="paragraph" w:customStyle="1" w:styleId="Normal1">
    <w:name w:val="Normal1"/>
    <w:rsid w:val="003D412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FT-SI-2009Casosdeuso_Modulo_GeneralV2.docx.docx</vt:lpstr>
    </vt:vector>
  </TitlesOfParts>
  <Company>Hewlett-Packard</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FT-SI-2009Casosdeuso_Modulo_GeneralV2.docx.docx</dc:title>
  <dc:creator>Andrea López</dc:creator>
  <cp:lastModifiedBy>Andrea López</cp:lastModifiedBy>
  <cp:revision>5</cp:revision>
  <dcterms:created xsi:type="dcterms:W3CDTF">2014-12-09T02:42:00Z</dcterms:created>
  <dcterms:modified xsi:type="dcterms:W3CDTF">2014-12-09T03:07:00Z</dcterms:modified>
</cp:coreProperties>
</file>