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Fluxos e Telas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5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Fluxo da Participante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Boas-vindas → 2. Cadastro → 3. Consentimentos (uso de dados, fotos/vídeos, depoimentos — consentimento específico por finalidade) → 4. Tutorial/Onboarding → 5. Tela inicial (dashboard) → 6. Cartada do dia → 7. Registro de intenção → 8. Envio de evidência → 9. Confirmação/feedback → 10. Progresso (histórico e visão do game/trimestre) → [ciclo diário se repete] → 11. Retorno após ausência (fluxo especial de acolhimento) → 12. Comunidade (interações opcionais do grupo) → 13. Notificações → 14. Perfil → 15. Suporte/Contato com a facilitadora.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Fluxo da Facilitadora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Painel da facilitadora (visão geral da turma) → 2. Cadastro e edição das cartadas (conteúdo, pontos, dias, horários, imagens) → 3. Acompanhamento das participantes (progresso agregado, alertas discretos de ausência prolongada, sem acesso automático a conteúdo sensível de evidências sem necessidade) → 4. Relatórios (exportação de dados agregados/anonimizáveis).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Lista de telas necessárias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**Participante:**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Boas-vindas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Cadastro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Consentimentos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Tutorial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Tela inicial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Cartada do dia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Registro de intenção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Envio de evidência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Progresso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Retorno após ausência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Comunidade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Notificações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Perfil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Suporte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**Facilitadora:**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Painel da facilitadora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Cadastro e edição das cartadas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Acompanhamento das participantes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Relatórios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Notas de design obrigatórias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tela de "Retorno após ausência" deve ser acolhedora, nunca punitiva ou com linguagem de cobrança.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tela de "Comunidade" não deve exibir ranking comparativo de desempenho.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tela de "Suporte" deve permitir contato privado com a facilitadora, separado de qualquer interação pública do grupo.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Nenhuma tela do produto deve conter espaço reservado para marca, produto ou link comercial de terceiros.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