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c43hflbp4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VÍDEO 3 — "Não é falta de força de vontade. É crença. E é biologia."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pkueng7v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Integração: Micro-Hábitos (BJ Fogg) + Mindset (Carol Dweck) + Comporte-se (Robert Sapolsky) + síntese autoral de Magaly Abreu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didhx5rbd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NOTA DE VERIFICAÇÃO (leia antes de gravar — não faz parte da fala)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do roteiro, o resumo do que foi conferido nesta sessão, para você validar: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já existe e foi usado como base real (não inventado):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Micro-Hábitos, Cap. 1 e 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(BJ Fogg) — Documento Mestre, Resumo Executivo e Kit de Ensino já aprovados. Cap. 1 = modelo Co=MCP. Cap. 2 = "Motivação: Foco no Ajuste" (págs. 50–78): motivação como a variável mais instável, Pessoa PAC, Onda de Motivação, e o processo de 3 etapas (Nuvem de Comportamentos → Varinha Mágica → Mapeamento de Foco) que gera "Comportamentos Especiais".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Mindset, Carol Dweck</w:t>
      </w:r>
      <w:r w:rsidDel="00000000" w:rsidR="00000000" w:rsidRPr="00000000">
        <w:rPr>
          <w:rtl w:val="0"/>
        </w:rPr>
        <w:t xml:space="preserve"> — livro completo e legível no Drive. Usei o Capítulo 1 ("Os Mindsets"): a origem da pesquisa, a distinção mindset fixo x mindset de crescimento, e o caso real da professora da autora (Sra. Wilson).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Comporte-se, Robert Sapolsky</w:t>
      </w:r>
      <w:r w:rsidDel="00000000" w:rsidR="00000000" w:rsidRPr="00000000">
        <w:rPr>
          <w:rtl w:val="0"/>
        </w:rPr>
        <w:t xml:space="preserve"> — 10 documentos de síntese (Grupo de Estudos), cobrindo o livro inteiro por semanas/páginas. Usei principalmente a síntese das Semanas 1–2 (págs. 9–93): a tese central de que nenhum comportamento nasce isolado, e o deslocamento de "o que ela fez" para "o que aconteceu antes disso acontecer".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Sobre a pendência das páginas 85–104 que você pediu para conferir:</w:t>
      </w:r>
      <w:r w:rsidDel="00000000" w:rsidR="00000000" w:rsidRPr="00000000">
        <w:rPr>
          <w:rtl w:val="0"/>
        </w:rPr>
        <w:t xml:space="preserve"> Identifiquei o livro: </w:t>
      </w:r>
      <w:r w:rsidDel="00000000" w:rsidR="00000000" w:rsidRPr="00000000">
        <w:rPr>
          <w:b w:val="1"/>
          <w:bCs w:val="1"/>
          <w:rtl w:val="0"/>
        </w:rPr>
        <w:t xml:space="preserve">Comporte-se: A Biologia Humana em Nossos Melhores e Piores Momentos</w:t>
      </w:r>
      <w:r w:rsidDel="00000000" w:rsidR="00000000" w:rsidRPr="00000000">
        <w:rPr>
          <w:rtl w:val="0"/>
        </w:rPr>
        <w:t xml:space="preserve">, de Robert Sapolsky (edição brasileira). Essas páginas estão cobertas por dois documentos já existentes no Drive — "COMPORTE-SE_SEMANA 1 E 2" (págs. 9–93) e "COMPORTE-SE_SEMANA 3" (págs. 94–164) —, então, em termos de conteúdo, a faixa 85–104 está coberta sem lacuna. O que não encontrei foi a ficha catalográfica completa (editora, ano, tradutor, ISBN) — não achei esse dado em nenhum arquivo do Drive.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NÃO usei, e por quê (para não inventar fonte):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Micro-Hábitos, Capítulo 3 (BJ Fogg)</w:t>
      </w:r>
      <w:r w:rsidDel="00000000" w:rsidR="00000000" w:rsidRPr="00000000">
        <w:rPr>
          <w:rtl w:val="0"/>
        </w:rPr>
        <w:t xml:space="preserve"> — os arquivos-fonte já estão na pasta "Capítulo 03" ("...LEITURA.pdf", "...Foto..pdf", "Parte 1" e "Parte 2"), mas são digitalizações sem camada de texto legível para mim — não consigo abrir o conteúdo real dessas páginas a partir daqui. Por isso, o roteiro abaixo </w:t>
      </w:r>
      <w:r w:rsidDel="00000000" w:rsidR="00000000" w:rsidRPr="00000000">
        <w:rPr>
          <w:b w:val="1"/>
          <w:bCs w:val="1"/>
          <w:rtl w:val="0"/>
        </w:rPr>
        <w:t xml:space="preserve">não desenvolve o conteúdo específico do Capítulo 3 do livro do Fogg</w:t>
      </w:r>
      <w:r w:rsidDel="00000000" w:rsidR="00000000" w:rsidRPr="00000000">
        <w:rPr>
          <w:rtl w:val="0"/>
        </w:rPr>
        <w:t xml:space="preserve"> (que, pela sequência do livro, provavelmente é sobre Capacidade — mas não posso confirmar isso sem ler o capítulo, e não quero presumir). Em vez disso, construí o vídeo 3 como um </w:t>
      </w:r>
      <w:r w:rsidDel="00000000" w:rsidR="00000000" w:rsidRPr="00000000">
        <w:rPr>
          <w:b w:val="1"/>
          <w:bCs w:val="1"/>
          <w:rtl w:val="0"/>
        </w:rPr>
        <w:t xml:space="preserve">capítulo de integração</w:t>
      </w:r>
      <w:r w:rsidDel="00000000" w:rsidR="00000000" w:rsidRPr="00000000">
        <w:rPr>
          <w:rtl w:val="0"/>
        </w:rPr>
        <w:t xml:space="preserve"> entre os três autores e sua abordagem autoral — o que também atende ao que você pediu ("integrar os três livros com minha abordagem autoral"). Se você quiser que o vídeo também desenvolva o conteúdo literal do Cap. 3 do Fogg, veja a lista de pendências no fim deste documento.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pasta "Capítulo 03" já tinha um README dizendo "nada deve ser produzido até a fonte chegar e a orientação editorial ser confirmada" — entendi sua mensagem de hoje como essa confirmação, e por isso avancei.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Todo o bloco de conteúdo autoral (Bloco D, abaixo)</w:t>
      </w:r>
      <w:r w:rsidDel="00000000" w:rsidR="00000000" w:rsidRPr="00000000">
        <w:rPr>
          <w:rtl w:val="0"/>
        </w:rPr>
        <w:t xml:space="preserve"> é um </w:t>
      </w:r>
      <w:r w:rsidDel="00000000" w:rsidR="00000000" w:rsidRPr="00000000">
        <w:rPr>
          <w:b w:val="1"/>
          <w:bCs w:val="1"/>
          <w:rtl w:val="0"/>
        </w:rPr>
        <w:t xml:space="preserve">rascunho de síntese</w:t>
      </w:r>
      <w:r w:rsidDel="00000000" w:rsidR="00000000" w:rsidRPr="00000000">
        <w:rPr>
          <w:rtl w:val="0"/>
        </w:rPr>
        <w:t xml:space="preserve">, não uma reflexão sua já registrada — segue a mesma lógica do campo "Insight de Desenvolvimento" das suas notas: só vira conteúdo definitivo depois que você ler, ajustar e confirmar que é assim mesmo que você pensa.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mexi em nada do Capítulo 2 nem na "Story C2 publication setup" — só li o que já existe.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ncusmpmkp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ROTEIRO COMPLETO (fala corrida, pronta para gravar)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Convenção usada abaixo: texto normal = fala completa. Colchetes [assim] = indicação de regência (pausa, tom, olhar) — não fala em voz alta.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d9ajax0i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ABERTURA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calmo, olhando pra câmera, sem pressa]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quero te fazer uma pergunta antes de qualquer coisa.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já tentou mudar de verdade — com plano, com motivação, com aquele "dessa vez vai" — e, mesmo assim, algumas semanas depois, voltou pro mesmo lugar?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 2s]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já passou por isso, eu preciso te dizer uma coisa: o problema, muito provavelmente, nunca foi a sua força de vontade.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[leveza] Nas últimas duas semanas, a gente desmontou essa ideia usando o modelo do BJ Fogg. A gente viu que todo comportamento depende de três coisas acontecendo ao mesmo tempo — motivação, capacidade e um gatilho — e que a motivação, sozinha, é a peça mais instável dessas três.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que hoje eu quero ir um passo além. Porque tem uma pergunta que fica por baixo de tudo isso, e que a gente ainda não fez: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[pausa, olhe pra câmera] Você acredita que pode mudar?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"você quer". Não "você tem motivação hoje". </w:t>
      </w:r>
      <w:r w:rsidDel="00000000" w:rsidR="00000000" w:rsidRPr="00000000">
        <w:rPr>
          <w:b w:val="1"/>
          <w:bCs w:val="1"/>
          <w:rtl w:val="0"/>
        </w:rPr>
        <w:t xml:space="preserve">Você acredita</w:t>
      </w:r>
      <w:r w:rsidDel="00000000" w:rsidR="00000000" w:rsidRPr="00000000">
        <w:rPr>
          <w:rtl w:val="0"/>
        </w:rPr>
        <w:t xml:space="preserve"> que essa mudança é possível pra você?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se lá no fundo a resposta for "não, eu sou assim mesmo" — nenhum ajuste de comportamento, por melhor que seja desenhado, vai segurar sozinho.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1bk1jrer6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LIGAÇÃO COM O CAPÍTULO 2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didático, ritmo mais rápido]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Recapitulando rapidinho: no Capítulo 2, a gente aprendeu que motivação vem de três fontes — você mesma, uma recompensa ou punição, e o seu contexto — e que ela sobe e desce o tempo inteiro. Isso é a Onda de Motivação. E a gente aprendeu também que "querer emagrecer" ou "querer ser mais organizada" não são comportamentos — são aspirações. Elas não são executáveis. O que muda sua vida é o comportamento específico por trás delas, encontrado através de um processo: Nuvem de Comportamentos, Varinha Mágica, e o Mapeamento de Foco — até chegar num Comportamento Especial: um que seja, ao mesmo tempo, eficaz, desejado e fácil de fazer.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 Até aqui, a gente resolveu a </w:t>
      </w:r>
      <w:r w:rsidDel="00000000" w:rsidR="00000000" w:rsidRPr="00000000">
        <w:rPr>
          <w:b w:val="1"/>
          <w:bCs w:val="1"/>
          <w:rtl w:val="0"/>
        </w:rPr>
        <w:t xml:space="preserve">engenharia</w:t>
      </w:r>
      <w:r w:rsidDel="00000000" w:rsidR="00000000" w:rsidRPr="00000000">
        <w:rPr>
          <w:rtl w:val="0"/>
        </w:rPr>
        <w:t xml:space="preserve"> do comportamento.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Hoje eu quero mexer em outra coisa: a </w:t>
      </w:r>
      <w:r w:rsidDel="00000000" w:rsidR="00000000" w:rsidRPr="00000000">
        <w:rPr>
          <w:b w:val="1"/>
          <w:bCs w:val="1"/>
          <w:rtl w:val="0"/>
        </w:rPr>
        <w:t xml:space="preserve">crença</w:t>
      </w:r>
      <w:r w:rsidDel="00000000" w:rsidR="00000000" w:rsidRPr="00000000">
        <w:rPr>
          <w:rtl w:val="0"/>
        </w:rPr>
        <w:t xml:space="preserve"> que sustenta — ou sabota — essa engenharia inteira.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r1ti6rq9s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DESENVOLVIMENTO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msi91m8isc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A — A crença por trás do comportamento (Carol Dweck)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mais intimista, como quem conta uma história]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 uma pesquisadora chamada Carol Dweck que passou vinte anos estudando uma coisa simples: por que, diante da mesma dificuldade, algumas pessoas desistem e outras continuam?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 conta uma história pessoal no livro dela, </w:t>
      </w:r>
      <w:r w:rsidDel="00000000" w:rsidR="00000000" w:rsidRPr="00000000">
        <w:rPr>
          <w:i w:val="1"/>
          <w:iCs w:val="1"/>
          <w:rtl w:val="0"/>
        </w:rPr>
        <w:t xml:space="preserve">Mindset</w:t>
      </w:r>
      <w:r w:rsidDel="00000000" w:rsidR="00000000" w:rsidRPr="00000000">
        <w:rPr>
          <w:rtl w:val="0"/>
        </w:rPr>
        <w:t xml:space="preserve">. Quando ela era criança, teve uma professora — a Sra. Wilson — que organizava a sala inteira por ordem de QI. Só os alunos "mais inteligentes" podiam carregar a bandeira ou levar um bilhete até a direção. Cada prova virava um julgamento definitivo de quem você era.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 Isso criou nela — e em toda a turma — o que ela chama de </w:t>
      </w:r>
      <w:r w:rsidDel="00000000" w:rsidR="00000000" w:rsidRPr="00000000">
        <w:rPr>
          <w:b w:val="1"/>
          <w:bCs w:val="1"/>
          <w:rtl w:val="0"/>
        </w:rPr>
        <w:t xml:space="preserve">mindset fixo</w:t>
      </w:r>
      <w:r w:rsidDel="00000000" w:rsidR="00000000" w:rsidRPr="00000000">
        <w:rPr>
          <w:rtl w:val="0"/>
        </w:rPr>
        <w:t xml:space="preserve">: a crença de que inteligência, talento e capacidade são coisas fixas. Ou você tem, ou não tem. E se você "não tem", cada tentativa nova é uma ameaça — porque pode expor isso.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 que a pesquisa dela mostrou que existe outro jeito de pensar: o </w:t>
      </w:r>
      <w:r w:rsidDel="00000000" w:rsidR="00000000" w:rsidRPr="00000000">
        <w:rPr>
          <w:b w:val="1"/>
          <w:bCs w:val="1"/>
          <w:rtl w:val="0"/>
        </w:rPr>
        <w:t xml:space="preserve">mindset de crescimento</w:t>
      </w:r>
      <w:r w:rsidDel="00000000" w:rsidR="00000000" w:rsidRPr="00000000">
        <w:rPr>
          <w:rtl w:val="0"/>
        </w:rPr>
        <w:t xml:space="preserve">. É a crença de que suas qualidades são o ponto de partida, não o ponto final — que dá pra desenvolver capacidade através de esforço, estratégia e repetição.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[ênfase] Repara a diferença: no mindset fixo, um obstáculo diz "isso prova que eu não consigo". No mindset de crescimento, o mesmo obstáculo diz "isso é informação sobre o que eu ainda preciso ajustar".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(Isso é do livro de Carol Dweck — não é invenção nem aplicação minha. A aplicação vem no Bloco D.)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at6nrz27c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B — Por que isso não é "força de caráter" (Robert Sapolsky)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mais grave, mais lento]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eu quero trazer outro pesquisador, o Robert Sapolsky, que escreveu um livro chamado </w:t>
      </w:r>
      <w:r w:rsidDel="00000000" w:rsidR="00000000" w:rsidRPr="00000000">
        <w:rPr>
          <w:i w:val="1"/>
          <w:i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. E ele faz um movimento parecido, só que trocando a lente da crença pela lente da biologia.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pergunta central do livro dele não é "o que essa pessoa fez". É: </w:t>
      </w:r>
      <w:r w:rsidDel="00000000" w:rsidR="00000000" w:rsidRPr="00000000">
        <w:rPr>
          <w:b w:val="1"/>
          <w:bCs w:val="1"/>
          <w:rtl w:val="0"/>
        </w:rPr>
        <w:t xml:space="preserve">o que aconteceu antes disso acontecer?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 Ele mostra que nenhum comportamento humano nasce isolado. O que você faz hoje já vem carregado do que aconteceu segundos antes, horas antes, na sua infância, no seu corpo, no seu contexto — mesmo antes de qualquer escolha consciente. E o livro é bem direto nisso: julgar rápido organiza uma sensação de segurança emocional. É mais confortável dizer "ela não teve disciplina" do que perguntar o que, na história e no corpo dessa pessoa, tornou aquele comportamento mais provável.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[ênfase] E essa mesma lente vale pra você, olhando pra você mesma. Quando você "falha" num hábito, a pergunta mais precisa não é "por que eu sou assim". É "o que estava acontecendo antes disso — no meu corpo, no meu sono, no meu ambiente, na minha história — que tornou esse comportamento mais fácil de acontecer do que o outro?".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(Isso também é do autor — a síntese da doutora vem agora.)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cq9l0zgj5q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Bloco C — A síntese: três camadas de um mesmo problema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de fechamento de ideia, mais caloroso]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Junta os três agora, porque é aqui que eles se encaixam: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do Fogg te dá a </w:t>
      </w:r>
      <w:r w:rsidDel="00000000" w:rsidR="00000000" w:rsidRPr="00000000">
        <w:rPr>
          <w:b w:val="1"/>
          <w:bCs w:val="1"/>
          <w:rtl w:val="0"/>
        </w:rPr>
        <w:t xml:space="preserve">engenharia</w:t>
      </w:r>
      <w:r w:rsidDel="00000000" w:rsidR="00000000" w:rsidRPr="00000000">
        <w:rPr>
          <w:rtl w:val="0"/>
        </w:rPr>
        <w:t xml:space="preserve"> — motivação, capacidade, gatilho.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Dweck te mostra a </w:t>
      </w:r>
      <w:r w:rsidDel="00000000" w:rsidR="00000000" w:rsidRPr="00000000">
        <w:rPr>
          <w:b w:val="1"/>
          <w:bCs w:val="1"/>
          <w:rtl w:val="0"/>
        </w:rPr>
        <w:t xml:space="preserve">crença</w:t>
      </w:r>
      <w:r w:rsidDel="00000000" w:rsidR="00000000" w:rsidRPr="00000000">
        <w:rPr>
          <w:rtl w:val="0"/>
        </w:rPr>
        <w:t xml:space="preserve"> que decide se você continua tentando ajustar essa engenharia depois do primeiro tropeço, ou se desiste achando que "não é pra você".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o Sapolsky tira o peso moral de tudo isso, mostrando que o comportamento sempre tem uma história antes dele — corpo, contexto, repetição — que não tem nada a ver com "força de caráter".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[pausa] Então quando um hábito não pega, a pergunta completa não é só "qual dos três — motivação, capacidade ou gatilho — está fraco?". É também: "eu acredito que posso ajustar isso, ou eu já decidi que sou assim mesmo? E o que, no meu contexto, tornou esse comportamento antigo mais fácil do que o novo?"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[RASCUNHO — confirmar antes de gravar]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Este parágrafo de síntese foi escrito por mim a partir dos três livros, mas ainda não é uma reflexão sua registrada — é uma proposta. Leia, ajuste as palavras pro seu jeito de falar, e me diga se é assim mesmo que você pensa essa conexão antes de eu tratar isso como padrão pros próximos vídeos.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03ypcjsz6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EXEMPLOS COTIDIANOS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leve, de conversa]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Deixa eu te dar dois exemplos bem do dia a dia.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1 — mindset fixo em ação:</w:t>
      </w:r>
      <w:r w:rsidDel="00000000" w:rsidR="00000000" w:rsidRPr="00000000">
        <w:rPr>
          <w:rtl w:val="0"/>
        </w:rPr>
        <w:t xml:space="preserve"> você tenta comer melhor por uma semana, escorrega num fim de semana, e pensa "viu, eu sabia, eu não consigo mesmo". Isso não é fraqueza — é um mindset fixo falando mais alto que os fatos. O fato é: uma semana de ajuste e um fim de semana de desvio. A crença é: "eu sou assim".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Exemplo 2 — a mesma situação, com mindset de crescimento e olhando pro contexto:</w:t>
      </w:r>
      <w:r w:rsidDel="00000000" w:rsidR="00000000" w:rsidRPr="00000000">
        <w:rPr>
          <w:rtl w:val="0"/>
        </w:rPr>
        <w:t xml:space="preserve"> você escorrega no mesmo fim de semana, mas em vez de "eu não consigo", você pergunta: "o que aconteceu antes disso — eu estava cansada? sem comida pronta em casa? numa festa sem opção fácil?". Você não vira uma santa da noite pro dia. Você vira uma cientista da sua própria vida — igual a gente já falou lá no Capítulo 1.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jp9zp2jqp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EXERCÍCIO PRÁTICO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de instrução, claro e pausado]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Pega um papel — ou o bloco de notas do celular mesmo — e faz esse exercício comigo, agora: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Lembra do último hábito que você tentou mudar e não sustentou.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Escreve a primeira frase que vem na sua cabeça sobre isso — sem filtrar. [pausa] Geralmente é algo como "eu não tenho disciplina" ou "eu sou assim mesmo".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Agora reescreve essa frase trocando o julgamento de caráter por uma pergunta de contexto: "o que estava acontecendo no meu corpo, no meu ambiente ou na minha rotina, naquele momento, que tornou o hábito antigo mais fácil que o novo?"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fim, escreve: "isso significa que eu não consigo, ou que eu ainda não ajustei o comportamento certo pro meu contexto certo?"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[pausa, olhe pra câmera] Guarda essa resposta. A gente vai voltar nela.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ka2s1awyb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ENCERRAMENTO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[Tom caloroso, de fechamento]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Resumindo: não é falta de força de vontade. Às vezes é a engenharia do comportamento que está errada — isso a gente já resolveu nos Capítulos 1 e 2. E às vezes é a crença por trás dela, ou a história que veio antes — e isso é o que a gente abriu hoje.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Comenta aqui embaixo: qual frase você escreveu no passo 2 do exercício — a frase de julgamento que você teria dito sobre si mesma?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[CTA] E fixa esse vídeo, porque no próximo eu vou te mostrar como usar essas três camadas juntas, na prática, pra desenhar uma mudança que realmente pega.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t7ezm71s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MARCAÇÃO DE CORTES PARA REELS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(decisão de quais trechos viram cortes independentes — a edição do vídeo em si acontece depois de gravado, seguindo a pasta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04 – CORTES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tbl>
      <w:tblPr>
        <w:tblStyle w:val="Table1"/>
        <w:tblW w:w="9637.79527559055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.73462917288646"/>
        <w:gridCol w:w="3550.7666804807304"/>
        <w:gridCol w:w="2826.8239592176687"/>
        <w:gridCol w:w="2915.470006719268"/>
        <w:tblGridChange w:id="0">
          <w:tblGrid>
            <w:gridCol w:w="344.73462917288646"/>
            <w:gridCol w:w="3550.7666804807304"/>
            <w:gridCol w:w="2826.8239592176687"/>
            <w:gridCol w:w="2915.47000671926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Trecho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funciona sozinho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sugerido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Abertura completa ("Você já tentou mudar de verdade...") até "...você acredita que pode mudar?"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Gancho fechado em si mesmo, pergunta forte, sem depender do resto do vídeo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Reel — legenda: "Talvez o problema nunca tenha sido força de vontade."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Bloco A, do "Ela conta uma história pessoal..." até "...isso é informação sobre o que eu ainda preciso ajustar"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História real + definição clara de mindset fixo x crescimento — ideia fechada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Reel — legenda: "Mindset fixo x mindset de crescimento, em 30 segundos"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Bloco B, do "A pergunta central do livro dele não é..." até "...tornou aquele comportamento mais provável"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Reformulação forte, tira peso moral — funciona sem contexto anterior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Reel — legenda: "Pare de perguntar 'por que eu fiz isso' e comece a perguntar isso aqui"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Exercício prático (os 4 passos)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Conteúdo utilitário, alto valor de salvar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Reel / Vídeo curto tipo "faça comigo agora"</w:t>
            </w:r>
          </w:p>
        </w:tc>
      </w:tr>
    </w:tbl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zrz4rqwhb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PROPOSTA DE POSTS, CARROSSÉIS E STORIES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(Copy-base abaixo; formato final segue o guia de voz e a matriz de adaptação por canal já validada nos capítulos anteriores)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ffk8a3nqk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— Carrossel (capa + 6 slides + CTA)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Capa:</w:t>
      </w:r>
      <w:r w:rsidDel="00000000" w:rsidR="00000000" w:rsidRPr="00000000">
        <w:rPr>
          <w:rtl w:val="0"/>
        </w:rPr>
        <w:t xml:space="preserve"> "Você acredita que pode mudar? (Essa pergunta importa mais que motivação.)"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1: recapitula rapidinho o Co=MCP (1 frase)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2: o que é mindset fixo (definição + a frase "eu sou assim mesmo")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3: o que é mindset de crescimento (definição + a pergunta "ainda não ajustei o quê?")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4: a ideia do Sapolsky — "nenhum comportamento nasce isolado"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5: os dois exemplos cotidianos (versão resumida)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6: o exercício em 4 passos, resumido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Última slide (CTA):</w:t>
      </w:r>
      <w:r w:rsidDel="00000000" w:rsidR="00000000" w:rsidRPr="00000000">
        <w:rPr>
          <w:rtl w:val="0"/>
        </w:rPr>
        <w:t xml:space="preserve"> "Comenta aqui a frase de julgamento que você teria dito sobre você mesma — sem filtro."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ao8y6se5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— Legenda do feed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Abre confrontando a crença "eu não tenho disciplina", conta o caso da Sra. Wilson (Dweck) de forma bem resumida, fecha com CTA de comentário + primeiro comentário fixado convidando pro próximo vídeo.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0o7zys146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 — Stories (sequência de 4, formato teaser)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Enquete: "Você acha que dá pra 'aprender' a mudar, ou tem gente que já nasce assim?" (opções: Dá pra aprender / Já nasce assim)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"Hoje no vídeo eu falei sobre uma pergunta que pesa mais que motivação..." (teaser, sem entregar a resposta)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Caixinha de pergunta: "Qual foi a última vez que você pensou 'eu sou assim mesmo'?"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do carrossel do dia, chamando pra ver completo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nofydqa2f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Facebook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Mesma ideia central, abertura adaptada para convidar comentário/compartilhamento (público mais conversacional): "Será que existe gente que 'não tem jeito'? Um estudo de 20 anos discorda de você."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uhp0nsupm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TikTok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Gancho direto nos 2 primeiros segundos, sem contexto: "Se você já disse 'eu sou assim mesmo', isso pode ser a única coisa te travando." Tom mais cru, roteiro falado (usar o Bloco A resumido).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8r039gar4z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YouTube (pacote para quando o vídeo for gravado)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sugerido:</w:t>
      </w:r>
      <w:r w:rsidDel="00000000" w:rsidR="00000000" w:rsidRPr="00000000">
        <w:rPr>
          <w:rtl w:val="0"/>
        </w:rPr>
        <w:t xml:space="preserve"> "Não é força de vontade: a crença que trava (ou libera) sua mudança de hábito"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 — esqueleto:</w:t>
      </w:r>
      <w:r w:rsidDel="00000000" w:rsidR="00000000" w:rsidRPr="00000000">
        <w:rPr>
          <w:rtl w:val="0"/>
        </w:rPr>
        <w:t xml:space="preserve"> recapitulação de 2 linhas + capítulos/timestamps (preencher tempos reais após gravação: Abertura / Ligação com Cap. 2 / Mindset fixo x crescimento / Por que não é falta de caráter / Síntese / Exemplos / Exercício / Encerramento)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Conceito de thumbnail:</w:t>
      </w:r>
      <w:r w:rsidDel="00000000" w:rsidR="00000000" w:rsidRPr="00000000">
        <w:rPr>
          <w:rtl w:val="0"/>
        </w:rPr>
        <w:t xml:space="preserve"> rosto da Magaly + texto curto "NÃO É FORÇA DE VONTADE" — mesma linha visual dos Capítulos 1 e 2, para manter identidade de série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Playlist:</w:t>
      </w:r>
      <w:r w:rsidDel="00000000" w:rsidR="00000000" w:rsidRPr="00000000">
        <w:rPr>
          <w:rtl w:val="0"/>
        </w:rPr>
        <w:t xml:space="preserve"> mesma playlist dos Capítulos 1 e 2 (mudança de comportamento / mentalidade)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 do vídeo:</w:t>
      </w:r>
      <w:r w:rsidDel="00000000" w:rsidR="00000000" w:rsidRPr="00000000">
        <w:rPr>
          <w:rtl w:val="0"/>
        </w:rPr>
        <w:t xml:space="preserve"> convite para comentar a frase do exercício + fixar para o próximo vídeo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f0vxrk708g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SEQUÊNCIA DE PRODUÇÃO E CALENDÁRIO PROPOSTO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(considerando que a gravação e a edição ainda precisam acontecer — isto é uma proposta de sequência, não uma programação executada)</w:t>
      </w:r>
    </w:p>
    <w:tbl>
      <w:tblPr>
        <w:tblStyle w:val="Table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4625"/>
        <w:gridCol w:w="4145"/>
        <w:tblGridChange w:id="0">
          <w:tblGrid>
            <w:gridCol w:w="845"/>
            <w:gridCol w:w="4625"/>
            <w:gridCol w:w="4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Você revisa e ajusta o roteiro acima (especialmente o Bloco D — síntese autoral)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Magaly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Gravação do vídeo completo (câmera)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Magaly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Edição do vídeo longo (YouTube)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Magaly/equipe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Cortes dos 4 trechos marcados para Reels/Shorts, a partir do vídeo editado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Magaly/equipe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Produção das artes do carrossel e capa do Reel no Canva (Brand Kit oficial)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 fazer — posso montar quando você quiser seguir para essa etapa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Revisão cruzada de todo o material contra este roteiro (sem "telefone sem fio" entre as peças)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eu, quando solicitado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Preenchimento do Cronograma de Publicação (datas e horários)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Magaly decide as datas — nenhuma publicação ou agendamento é feito por mim</w:t>
            </w:r>
          </w:p>
        </w:tc>
      </w:tr>
    </w:tbl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Proposta de datas</w:t>
      </w:r>
      <w:r w:rsidDel="00000000" w:rsidR="00000000" w:rsidRPr="00000000">
        <w:rPr>
          <w:rtl w:val="0"/>
        </w:rPr>
        <w:t xml:space="preserve"> (ajustável — depende de quando você conseguir gravar): sugiro reservar a Etapa 2 (gravação) para os próximos 2–3 dias úteis, já que o Capítulo 2 está encerrando a publicação nesta semana — isso mantém o ritmo semanal da série sem sobrepor o lançamento do Capítulo 2.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ucgn2kpfb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PENDÊNCIAS — lista única e completa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literal do Capítulo 3 de Micro-Hábitos (BJ Fogg):</w:t>
      </w:r>
      <w:r w:rsidDel="00000000" w:rsidR="00000000" w:rsidRPr="00000000">
        <w:rPr>
          <w:rtl w:val="0"/>
        </w:rPr>
        <w:t xml:space="preserve"> os arquivos-fonte já estão na pasta, mas são digitalizações sem texto pesquisável para mim. Se você quiser que o vídeo 3 também desenvolva o conteúdo específico desse capítulo do livro (possivelmente "Capacidade" — não confirmado), preciso de um dos dois: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um PDF com camada de texto (OCR) das páginas do capítulo, </w:t>
      </w:r>
      <w:r w:rsidDel="00000000" w:rsidR="00000000" w:rsidRPr="00000000">
        <w:rPr>
          <w:b w:val="1"/>
          <w:bCs w:val="1"/>
          <w:rtl w:val="0"/>
        </w:rPr>
        <w:t xml:space="preserve">ou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você me confirmar verbalmente o tema e os pontos principais do capítulo, para eu não presumir.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 catalográfica de Comporte-se (Sapolsky):</w:t>
      </w:r>
      <w:r w:rsidDel="00000000" w:rsidR="00000000" w:rsidRPr="00000000">
        <w:rPr>
          <w:rtl w:val="0"/>
        </w:rPr>
        <w:t xml:space="preserve"> não encontrei editora, ano de publicação, tradutor nem ISBN da edição brasileira em nenhum arquivo do Drive. Preciso que você confirme esses dados (foto da folha de rosto/ficha catalográfica do livro físico resolve).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Confirmação do Bloco D (síntese autoral):</w:t>
      </w:r>
      <w:r w:rsidDel="00000000" w:rsidR="00000000" w:rsidRPr="00000000">
        <w:rPr>
          <w:rtl w:val="0"/>
        </w:rPr>
        <w:t xml:space="preserve"> o parágrafo de integração das três camadas (engenharia + crença + biologia/contexto) é um rascunho meu, não uma reflexão sua já registrada. Preciso que você leia, ajuste para suas palavras e confirme antes que isso vire padrão para os próximos vídeos da série.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 "vídeo de integração entre autores":</w:t>
      </w:r>
      <w:r w:rsidDel="00000000" w:rsidR="00000000" w:rsidRPr="00000000">
        <w:rPr>
          <w:rtl w:val="0"/>
        </w:rPr>
        <w:t xml:space="preserve"> este é o primeiro vídeo da série que combina três fontes num só roteiro (os Capítulos 1 e 2 trabalharam só com Micro-Hábitos). Sinalizando isso porque é a primeira peça nesse formato — depois de você validar o tom, ele vira o padrão para vídeos futuros de integração.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