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914CA" w14:textId="15DB46B4" w:rsidR="00A4037D" w:rsidRPr="00A4037D" w:rsidRDefault="002C3D83" w:rsidP="00A4037D">
      <w:pPr>
        <w:pStyle w:val="berschrift1"/>
      </w:pPr>
      <w:r>
        <w:t xml:space="preserve"> </w:t>
      </w:r>
      <w:r w:rsidR="006A6100">
        <w:t>Checkliste</w:t>
      </w:r>
      <w:r w:rsidR="00DE1C85">
        <w:t xml:space="preserve"> zur Skriptvorprüfung und Dokumentation</w:t>
      </w:r>
    </w:p>
    <w:p w14:paraId="023F6B65" w14:textId="77777777" w:rsidR="006A6100" w:rsidRDefault="006A6100" w:rsidP="006A6100"/>
    <w:p w14:paraId="5607A548" w14:textId="77777777" w:rsidR="006A6100" w:rsidRDefault="005F0625" w:rsidP="006A6100">
      <w:pPr>
        <w:pStyle w:val="berschrift2"/>
      </w:pPr>
      <w:r>
        <w:t>Details zur Prüfung</w:t>
      </w:r>
    </w:p>
    <w:p w14:paraId="7E5C9FB5" w14:textId="2FFD1B05" w:rsidR="006A6100" w:rsidRDefault="006A6100" w:rsidP="006A6100">
      <w:r>
        <w:t>Projektkürzel</w:t>
      </w:r>
      <w:r w:rsidR="005F0625">
        <w:t>:</w:t>
      </w:r>
      <w:r w:rsidR="002C3D83">
        <w:t xml:space="preserve"> </w:t>
      </w:r>
      <w:proofErr w:type="spellStart"/>
      <w:r w:rsidR="002C3D83">
        <w:t>ACRIBiS</w:t>
      </w:r>
      <w:r w:rsidR="002C3D83" w:rsidRPr="002C3D83">
        <w:t>_feasibility</w:t>
      </w:r>
      <w:proofErr w:type="spellEnd"/>
    </w:p>
    <w:p w14:paraId="4267F0D1" w14:textId="199501FC" w:rsidR="006A6100" w:rsidRDefault="005F0625" w:rsidP="006A6100">
      <w:r>
        <w:t>Prüf</w:t>
      </w:r>
      <w:r w:rsidR="006A6100">
        <w:t>datum:</w:t>
      </w:r>
      <w:r w:rsidR="002C3D83">
        <w:t xml:space="preserve"> 8.</w:t>
      </w:r>
      <w:r w:rsidR="00E52D76">
        <w:t>4.2025</w:t>
      </w:r>
    </w:p>
    <w:p w14:paraId="288E6AC1" w14:textId="14D78DE9" w:rsidR="006A6100" w:rsidRDefault="006A6100" w:rsidP="006A6100">
      <w:r>
        <w:t>Ausführende Person:</w:t>
      </w:r>
      <w:r w:rsidR="002C3D83">
        <w:t xml:space="preserve"> Matthias Gietzelt</w:t>
      </w:r>
    </w:p>
    <w:p w14:paraId="7AA22602" w14:textId="39621526" w:rsidR="006A6100" w:rsidRDefault="006A6100" w:rsidP="006A6100">
      <w:r>
        <w:t>Institution</w:t>
      </w:r>
      <w:r w:rsidR="005F0625">
        <w:t>:</w:t>
      </w:r>
      <w:r w:rsidR="002C3D83">
        <w:t xml:space="preserve"> MHH</w:t>
      </w:r>
    </w:p>
    <w:p w14:paraId="399907E6" w14:textId="77777777" w:rsidR="005F0625" w:rsidRDefault="005F0625" w:rsidP="006A6100"/>
    <w:p w14:paraId="3ED0CF0F" w14:textId="2121E291" w:rsidR="005F0625" w:rsidRDefault="00E52D76" w:rsidP="006A6100">
      <w:r>
        <w:t>Prüfdurchlauf: 2</w:t>
      </w:r>
      <w:r w:rsidR="005F0625">
        <w:t xml:space="preserve"> (wird hochgezählt für die vorliegenden Skriptversionen bis zum fehlerfreien Durchlauf)</w:t>
      </w:r>
    </w:p>
    <w:p w14:paraId="6BA43762" w14:textId="7EF03851" w:rsidR="006A6100" w:rsidRDefault="005F0625" w:rsidP="006A6100">
      <w:pPr>
        <w:rPr>
          <w:lang w:eastAsia="en-US"/>
        </w:rPr>
      </w:pPr>
      <w:r>
        <w:rPr>
          <w:lang w:eastAsia="en-US"/>
        </w:rPr>
        <w:t>Link zum Repository:</w:t>
      </w:r>
      <w:r w:rsidR="002C3D83" w:rsidRPr="002C3D83">
        <w:t xml:space="preserve"> </w:t>
      </w:r>
      <w:r w:rsidR="002C3D83" w:rsidRPr="002C3D83">
        <w:rPr>
          <w:lang w:eastAsia="en-US"/>
        </w:rPr>
        <w:t>https://github.com/guenther-k/ACRIBiS_feasibility/tree/main/</w:t>
      </w:r>
    </w:p>
    <w:p w14:paraId="15ED88A4" w14:textId="371BEB03" w:rsidR="005F0625" w:rsidRDefault="005F0625" w:rsidP="006A6100">
      <w:pPr>
        <w:rPr>
          <w:lang w:eastAsia="en-US"/>
        </w:rPr>
      </w:pPr>
      <w:r>
        <w:rPr>
          <w:lang w:eastAsia="en-US"/>
        </w:rPr>
        <w:t>Version des Skripts:</w:t>
      </w:r>
      <w:r w:rsidR="002C3D83">
        <w:rPr>
          <w:lang w:eastAsia="en-US"/>
        </w:rPr>
        <w:t xml:space="preserve"> </w:t>
      </w:r>
      <w:r w:rsidR="00E52D76">
        <w:rPr>
          <w:lang w:eastAsia="en-US"/>
        </w:rPr>
        <w:t>7</w:t>
      </w:r>
      <w:r w:rsidR="002C3D83">
        <w:rPr>
          <w:lang w:eastAsia="en-US"/>
        </w:rPr>
        <w:t>.</w:t>
      </w:r>
      <w:r w:rsidR="00E52D76">
        <w:rPr>
          <w:lang w:eastAsia="en-US"/>
        </w:rPr>
        <w:t>4.2025</w:t>
      </w:r>
    </w:p>
    <w:p w14:paraId="549FAD8E" w14:textId="7624B5B6" w:rsidR="005F0625" w:rsidRDefault="005F0625" w:rsidP="006A6100">
      <w:pPr>
        <w:rPr>
          <w:lang w:eastAsia="en-US"/>
        </w:rPr>
      </w:pPr>
      <w:r>
        <w:rPr>
          <w:lang w:eastAsia="en-US"/>
        </w:rPr>
        <w:t xml:space="preserve">Version der </w:t>
      </w:r>
      <w:r w:rsidR="00364CC9">
        <w:rPr>
          <w:lang w:eastAsia="en-US"/>
        </w:rPr>
        <w:t>verwendeten</w:t>
      </w:r>
      <w:r>
        <w:rPr>
          <w:lang w:eastAsia="en-US"/>
        </w:rPr>
        <w:t xml:space="preserve"> KDS-Module:</w:t>
      </w:r>
      <w:r w:rsidR="002C3D83">
        <w:rPr>
          <w:lang w:eastAsia="en-US"/>
        </w:rPr>
        <w:t xml:space="preserve"> </w:t>
      </w:r>
      <w:proofErr w:type="spellStart"/>
      <w:r w:rsidR="002C3D83">
        <w:rPr>
          <w:lang w:eastAsia="en-US"/>
        </w:rPr>
        <w:t>Condition</w:t>
      </w:r>
      <w:proofErr w:type="spellEnd"/>
      <w:r w:rsidR="002C3D83">
        <w:rPr>
          <w:lang w:eastAsia="en-US"/>
        </w:rPr>
        <w:t xml:space="preserve">, Patient, </w:t>
      </w:r>
      <w:proofErr w:type="spellStart"/>
      <w:r w:rsidR="002C3D83">
        <w:rPr>
          <w:lang w:eastAsia="en-US"/>
        </w:rPr>
        <w:t>Medication</w:t>
      </w:r>
      <w:proofErr w:type="spellEnd"/>
      <w:r w:rsidR="002C3D83">
        <w:rPr>
          <w:lang w:eastAsia="en-US"/>
        </w:rPr>
        <w:t xml:space="preserve">, </w:t>
      </w:r>
      <w:proofErr w:type="spellStart"/>
      <w:r w:rsidR="002C3D83">
        <w:rPr>
          <w:lang w:eastAsia="en-US"/>
        </w:rPr>
        <w:t>MedicationAdministration</w:t>
      </w:r>
      <w:proofErr w:type="spellEnd"/>
      <w:r w:rsidR="002C3D83">
        <w:rPr>
          <w:lang w:eastAsia="en-US"/>
        </w:rPr>
        <w:t xml:space="preserve">, </w:t>
      </w:r>
      <w:r w:rsidR="00E52D76">
        <w:rPr>
          <w:lang w:eastAsia="en-US"/>
        </w:rPr>
        <w:t>Observation</w:t>
      </w:r>
    </w:p>
    <w:p w14:paraId="6F640F0D" w14:textId="77777777" w:rsidR="00364CC9" w:rsidRDefault="00364CC9" w:rsidP="006A6100">
      <w:pPr>
        <w:rPr>
          <w:lang w:eastAsia="en-US"/>
        </w:rPr>
      </w:pPr>
    </w:p>
    <w:p w14:paraId="6CA252D1" w14:textId="77777777" w:rsidR="00364CC9" w:rsidRDefault="00364CC9" w:rsidP="006A6100">
      <w:pPr>
        <w:rPr>
          <w:lang w:eastAsia="en-US"/>
        </w:rPr>
      </w:pPr>
      <w:r>
        <w:rPr>
          <w:lang w:eastAsia="en-US"/>
        </w:rPr>
        <w:t>Ausführungsumgebung:</w:t>
      </w:r>
    </w:p>
    <w:p w14:paraId="2A5007C0" w14:textId="46EDF744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CPU:</w:t>
      </w:r>
      <w:r w:rsidR="002C3D83">
        <w:rPr>
          <w:lang w:eastAsia="en-US"/>
        </w:rPr>
        <w:t xml:space="preserve"> AMD </w:t>
      </w:r>
      <w:proofErr w:type="spellStart"/>
      <w:r w:rsidR="002C3D83">
        <w:rPr>
          <w:lang w:eastAsia="en-US"/>
        </w:rPr>
        <w:t>Ryzen</w:t>
      </w:r>
      <w:proofErr w:type="spellEnd"/>
      <w:r w:rsidR="002C3D83">
        <w:rPr>
          <w:lang w:eastAsia="en-US"/>
        </w:rPr>
        <w:t xml:space="preserve"> 7 PRO 6850U</w:t>
      </w:r>
    </w:p>
    <w:p w14:paraId="5B4612E9" w14:textId="5E6E511F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RAM:</w:t>
      </w:r>
      <w:r w:rsidR="002C3D83">
        <w:rPr>
          <w:lang w:eastAsia="en-US"/>
        </w:rPr>
        <w:t xml:space="preserve"> 32GB</w:t>
      </w:r>
    </w:p>
    <w:p w14:paraId="6C246B36" w14:textId="77777777" w:rsidR="002C3D83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Betriebssysteme</w:t>
      </w:r>
      <w:r w:rsidR="002C3D83">
        <w:rPr>
          <w:lang w:eastAsia="en-US"/>
        </w:rPr>
        <w:t xml:space="preserve"> Windows 11</w:t>
      </w:r>
    </w:p>
    <w:p w14:paraId="681BC2FB" w14:textId="1D4D2E57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FHIR-Server</w:t>
      </w:r>
      <w:r w:rsidR="002C3D83">
        <w:rPr>
          <w:lang w:eastAsia="en-US"/>
        </w:rPr>
        <w:t xml:space="preserve">: </w:t>
      </w:r>
      <w:proofErr w:type="spellStart"/>
      <w:r w:rsidR="002C3D83">
        <w:rPr>
          <w:lang w:eastAsia="en-US"/>
        </w:rPr>
        <w:t>Blaze</w:t>
      </w:r>
      <w:proofErr w:type="spellEnd"/>
      <w:r w:rsidR="002C3D83">
        <w:rPr>
          <w:lang w:eastAsia="en-US"/>
        </w:rPr>
        <w:t xml:space="preserve"> 0.</w:t>
      </w:r>
      <w:r w:rsidR="00E52D76">
        <w:rPr>
          <w:lang w:eastAsia="en-US"/>
        </w:rPr>
        <w:t>30.2</w:t>
      </w:r>
    </w:p>
    <w:p w14:paraId="0C14087B" w14:textId="77777777" w:rsidR="005F0625" w:rsidRPr="006A6100" w:rsidRDefault="005F0625" w:rsidP="006A6100">
      <w:pPr>
        <w:rPr>
          <w:lang w:eastAsia="en-US"/>
        </w:rPr>
      </w:pPr>
      <w:bookmarkStart w:id="0" w:name="_GoBack"/>
      <w:bookmarkEnd w:id="0"/>
    </w:p>
    <w:p w14:paraId="7795FC5F" w14:textId="77777777" w:rsidR="00A4037D" w:rsidRDefault="00DE1C85" w:rsidP="00A4037D">
      <w:pPr>
        <w:pStyle w:val="berschrift2"/>
      </w:pPr>
      <w:r>
        <w:t>Code</w:t>
      </w:r>
      <w:r w:rsidR="006A6100">
        <w:t>- und Dokumentation</w:t>
      </w:r>
    </w:p>
    <w:p w14:paraId="4FFFB05D" w14:textId="4CB1E7EA" w:rsidR="00DE1C85" w:rsidRDefault="00D61E05" w:rsidP="006A6100">
      <w:pPr>
        <w:ind w:left="426"/>
        <w:rPr>
          <w:lang w:eastAsia="en-US"/>
        </w:rPr>
      </w:pPr>
      <w:sdt>
        <w:sdtPr>
          <w:rPr>
            <w:rFonts w:ascii="MS Gothic" w:eastAsia="MS Gothic" w:hAnsi="MS Gothic"/>
          </w:rPr>
          <w:id w:val="-1353484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DE1C85">
        <w:t>Aktualität</w:t>
      </w:r>
      <w:r w:rsidR="00DE1C85">
        <w:rPr>
          <w:lang w:eastAsia="en-US"/>
        </w:rPr>
        <w:t xml:space="preserve"> von</w:t>
      </w:r>
      <w:r w:rsidR="005F0625">
        <w:rPr>
          <w:lang w:eastAsia="en-US"/>
        </w:rPr>
        <w:t xml:space="preserve"> […] </w:t>
      </w:r>
      <w:r w:rsidR="006A6100">
        <w:rPr>
          <w:lang w:eastAsia="en-US"/>
        </w:rPr>
        <w:t>ist gegeben</w:t>
      </w:r>
    </w:p>
    <w:p w14:paraId="1F1DB056" w14:textId="77777777" w:rsidR="00DE1C85" w:rsidRDefault="00DE1C85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 xml:space="preserve">Betriebssystemen und Images </w:t>
      </w:r>
    </w:p>
    <w:p w14:paraId="510290D5" w14:textId="77777777" w:rsidR="00DE1C85" w:rsidRDefault="00DE1C85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>Bibliotheken von Analysesoftware</w:t>
      </w:r>
    </w:p>
    <w:p w14:paraId="6A7B210E" w14:textId="77777777" w:rsidR="006A6100" w:rsidRDefault="006A6100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>… [bitte ergänzen]</w:t>
      </w:r>
    </w:p>
    <w:p w14:paraId="10B00296" w14:textId="46DE9576" w:rsidR="005F0625" w:rsidRDefault="00D61E05" w:rsidP="005F0625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lang w:eastAsia="en-US"/>
          </w:rPr>
          <w:id w:val="12493899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  <w:lang w:eastAsia="en-US"/>
            </w:rPr>
            <w:t>☒</w:t>
          </w:r>
        </w:sdtContent>
      </w:sdt>
      <w:r w:rsidR="005F0625" w:rsidRPr="005F0625">
        <w:rPr>
          <w:lang w:eastAsia="en-US"/>
        </w:rPr>
        <w:t xml:space="preserve"> Es wird Software aus vertrauenswürdigen</w:t>
      </w:r>
      <w:r w:rsidR="005F0625">
        <w:rPr>
          <w:lang w:eastAsia="en-US"/>
        </w:rPr>
        <w:t xml:space="preserve"> </w:t>
      </w:r>
      <w:r w:rsidR="005F0625" w:rsidRPr="005F0625">
        <w:rPr>
          <w:lang w:eastAsia="en-US"/>
        </w:rPr>
        <w:t>Quellen eingesetzt</w:t>
      </w:r>
      <w:r w:rsidR="005F0625">
        <w:rPr>
          <w:lang w:eastAsia="en-US"/>
        </w:rPr>
        <w:t>.</w:t>
      </w:r>
    </w:p>
    <w:p w14:paraId="4B5FE891" w14:textId="6CC75559" w:rsidR="00DE1C85" w:rsidRDefault="00D61E05" w:rsidP="006A6100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75328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6A6100">
        <w:rPr>
          <w:lang w:eastAsia="en-US"/>
        </w:rPr>
        <w:t xml:space="preserve">Ein </w:t>
      </w:r>
      <w:proofErr w:type="spellStart"/>
      <w:r w:rsidR="006A6100">
        <w:rPr>
          <w:lang w:eastAsia="en-US"/>
        </w:rPr>
        <w:t>Readme</w:t>
      </w:r>
      <w:proofErr w:type="spellEnd"/>
      <w:r w:rsidR="006A6100">
        <w:rPr>
          <w:lang w:eastAsia="en-US"/>
        </w:rPr>
        <w:t>, das die Ausführung des Skripts erläutert, liegt bei.</w:t>
      </w:r>
    </w:p>
    <w:p w14:paraId="3969E5BB" w14:textId="2AF56434" w:rsidR="006A6100" w:rsidRDefault="00D61E05" w:rsidP="006A6100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2112929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6A6100">
        <w:rPr>
          <w:lang w:eastAsia="en-US"/>
        </w:rPr>
        <w:t>Die Kommentierung des Codes ist verständlich und ausreichend.</w:t>
      </w:r>
    </w:p>
    <w:p w14:paraId="2E9F15B8" w14:textId="77777777" w:rsidR="006A6100" w:rsidRDefault="006A6100" w:rsidP="006A6100">
      <w:pPr>
        <w:spacing w:after="200" w:line="276" w:lineRule="auto"/>
        <w:jc w:val="left"/>
        <w:rPr>
          <w:lang w:eastAsia="en-US"/>
        </w:rPr>
      </w:pPr>
    </w:p>
    <w:p w14:paraId="28110511" w14:textId="77777777" w:rsidR="006A6100" w:rsidRDefault="006A6100" w:rsidP="006A6100">
      <w:pPr>
        <w:pStyle w:val="berschrift2"/>
      </w:pPr>
      <w:r>
        <w:t>Ausführung der Skripte</w:t>
      </w:r>
    </w:p>
    <w:p w14:paraId="2FFC331F" w14:textId="2C2D1E03" w:rsidR="006A6100" w:rsidRDefault="00D61E05" w:rsidP="006A6100">
      <w:pPr>
        <w:spacing w:after="200" w:line="276" w:lineRule="auto"/>
        <w:ind w:left="426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549647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6A6100">
        <w:rPr>
          <w:lang w:eastAsia="en-US"/>
        </w:rPr>
        <w:t xml:space="preserve">Die Skripte konnten ausgeführt werden. </w:t>
      </w:r>
    </w:p>
    <w:p w14:paraId="7941ECD9" w14:textId="285D0C80" w:rsidR="006A6100" w:rsidRDefault="00D61E05" w:rsidP="006A6100">
      <w:pPr>
        <w:spacing w:line="276" w:lineRule="auto"/>
        <w:ind w:left="709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1545382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2D76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6A6100">
        <w:rPr>
          <w:lang w:eastAsia="en-US"/>
        </w:rPr>
        <w:t>Es gab keine Fehlermeldungen.</w:t>
      </w:r>
    </w:p>
    <w:p w14:paraId="712830B3" w14:textId="2D6E3FB7" w:rsidR="006A6100" w:rsidRDefault="00D61E05" w:rsidP="006A6100">
      <w:pPr>
        <w:spacing w:line="276" w:lineRule="auto"/>
        <w:ind w:left="709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1538658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2D76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Es gab lediglich Warnmeldungen, die als unkritisch bewertet werden, bitte angeben welche:</w:t>
      </w:r>
    </w:p>
    <w:p w14:paraId="2DE12436" w14:textId="49556862" w:rsidR="006A6100" w:rsidRDefault="006A6100" w:rsidP="006A6100">
      <w:pPr>
        <w:rPr>
          <w:lang w:eastAsia="en-US"/>
        </w:rPr>
      </w:pPr>
    </w:p>
    <w:p w14:paraId="3136F5B9" w14:textId="77777777" w:rsidR="006A6100" w:rsidRDefault="00D61E05" w:rsidP="006A6100">
      <w:pPr>
        <w:spacing w:after="200" w:line="276" w:lineRule="auto"/>
        <w:ind w:left="426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2145006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Die Skripte konnten nicht ausgeführt werden. Bitte Fehlermeldung angeben:</w:t>
      </w:r>
    </w:p>
    <w:p w14:paraId="247D8656" w14:textId="77264525" w:rsidR="006A6100" w:rsidRDefault="006A6100" w:rsidP="00364CC9">
      <w:pPr>
        <w:pStyle w:val="Listenabsatz"/>
        <w:numPr>
          <w:ilvl w:val="0"/>
          <w:numId w:val="17"/>
        </w:numPr>
        <w:spacing w:after="200" w:line="276" w:lineRule="auto"/>
        <w:jc w:val="left"/>
        <w:rPr>
          <w:lang w:eastAsia="en-US"/>
        </w:rPr>
      </w:pPr>
      <w:r>
        <w:rPr>
          <w:lang w:eastAsia="en-US"/>
        </w:rPr>
        <w:lastRenderedPageBreak/>
        <w:t xml:space="preserve">Die Ausführungsdauer des Skripts auf dem Zieldatensatz betrug: </w:t>
      </w:r>
      <w:r w:rsidR="00E52D76">
        <w:rPr>
          <w:lang w:eastAsia="en-US"/>
        </w:rPr>
        <w:t>ca. 60</w:t>
      </w:r>
      <w:r w:rsidR="002C3D83">
        <w:rPr>
          <w:lang w:eastAsia="en-US"/>
        </w:rPr>
        <w:t xml:space="preserve"> min</w:t>
      </w:r>
    </w:p>
    <w:p w14:paraId="7E9759B2" w14:textId="77777777" w:rsidR="00DE1C85" w:rsidRDefault="00DE1C85" w:rsidP="00DE1C85">
      <w:pPr>
        <w:pStyle w:val="berschrift2"/>
      </w:pPr>
      <w:r>
        <w:t>Datenverarbeitung</w:t>
      </w:r>
    </w:p>
    <w:p w14:paraId="0F58F44F" w14:textId="77777777" w:rsidR="00DE1C85" w:rsidRDefault="00DE1C85" w:rsidP="005F0625">
      <w:pPr>
        <w:spacing w:after="200" w:line="276" w:lineRule="auto"/>
        <w:ind w:left="357"/>
        <w:jc w:val="left"/>
        <w:rPr>
          <w:lang w:eastAsia="en-US"/>
        </w:rPr>
      </w:pPr>
      <w:r>
        <w:rPr>
          <w:lang w:eastAsia="en-US"/>
        </w:rPr>
        <w:t xml:space="preserve">Die Skripte </w:t>
      </w:r>
    </w:p>
    <w:p w14:paraId="62A12AE0" w14:textId="38465220" w:rsidR="00DE1C85" w:rsidRDefault="00D61E05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-2139686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verwenden für die Analyse nur die vereinbarten eingehenden Informationen.</w:t>
      </w:r>
    </w:p>
    <w:p w14:paraId="5BF6CBB5" w14:textId="4FD4C661" w:rsidR="00EF1231" w:rsidRPr="00DE1C85" w:rsidRDefault="00D61E05" w:rsidP="005F0625">
      <w:pPr>
        <w:ind w:left="993" w:hanging="285"/>
        <w:rPr>
          <w:lang w:eastAsia="en-US"/>
        </w:rPr>
      </w:pPr>
      <w:sdt>
        <w:sdtPr>
          <w:rPr>
            <w:rFonts w:ascii="MS Gothic" w:eastAsia="MS Gothic" w:hAnsi="MS Gothic"/>
          </w:rPr>
          <w:id w:val="-1834366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5F0625">
        <w:rPr>
          <w:lang w:eastAsia="en-US"/>
        </w:rPr>
        <w:t xml:space="preserve"> </w:t>
      </w:r>
      <w:r w:rsidR="00EF1231">
        <w:rPr>
          <w:lang w:eastAsia="en-US"/>
        </w:rPr>
        <w:t>sind auch lauffähig, wenn fakultative Datenattribute im für die Analyse extrahierten Datensatz fehlen.</w:t>
      </w:r>
    </w:p>
    <w:p w14:paraId="25F1D405" w14:textId="0277DC51" w:rsidR="00DE1C85" w:rsidRDefault="00D61E05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1618952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führen die im Projektantrag beschriebenen Analysen aus.</w:t>
      </w:r>
    </w:p>
    <w:p w14:paraId="495F818F" w14:textId="7A5FB0FA" w:rsidR="00DE1C85" w:rsidRDefault="00D61E05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-14443027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erzeugen die erwarteten Ausgabeparameter und Ergebnisdokumente.</w:t>
      </w:r>
    </w:p>
    <w:p w14:paraId="6FFA1833" w14:textId="77777777" w:rsidR="00A4037D" w:rsidRPr="00A4037D" w:rsidRDefault="00DE1C85" w:rsidP="00DE1C85">
      <w:pPr>
        <w:pStyle w:val="berschrift2"/>
      </w:pPr>
      <w:r>
        <w:t>Ergebnis</w:t>
      </w:r>
      <w:r w:rsidR="008E370E">
        <w:t>se</w:t>
      </w:r>
    </w:p>
    <w:p w14:paraId="687F40C7" w14:textId="65B6D842" w:rsidR="004E4278" w:rsidRDefault="00D61E05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1749074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4E4278">
        <w:t xml:space="preserve"> Die Analyse führt zu einer Erzeugung von anonymen Ergebnissen.</w:t>
      </w:r>
    </w:p>
    <w:p w14:paraId="74E513FE" w14:textId="3113615B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2129933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 werden aggregierte Ergebnisse</w:t>
      </w:r>
      <w:r w:rsidR="005F0625">
        <w:t xml:space="preserve"> (Zähldaten, Statistiken)</w:t>
      </w:r>
      <w:r>
        <w:t xml:space="preserve"> erzeugt.</w:t>
      </w:r>
    </w:p>
    <w:p w14:paraId="133CE13A" w14:textId="77777777" w:rsidR="004E4278" w:rsidRDefault="004E4278" w:rsidP="004E4278">
      <w:pPr>
        <w:spacing w:after="200"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1424301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 werden anonyme Grafiken erzeugt.</w:t>
      </w:r>
    </w:p>
    <w:p w14:paraId="21991B8E" w14:textId="46F2870C" w:rsidR="004E4278" w:rsidRDefault="00D61E05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-13089291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4E4278">
        <w:t xml:space="preserve"> Die Analyse führt zu einer Erzeugung von anonymisierten Daten.</w:t>
      </w:r>
    </w:p>
    <w:p w14:paraId="09C2D3E2" w14:textId="4757B842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1994245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Die geforderte k-Anonymität wurde mit dem Datensatz des Teststandorts erreicht.</w:t>
      </w:r>
    </w:p>
    <w:p w14:paraId="1247288C" w14:textId="77777777" w:rsidR="004E4278" w:rsidRDefault="004E4278" w:rsidP="004E4278">
      <w:pPr>
        <w:spacing w:after="200"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1032875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Weitere Merkmale für Anonymität wurden geprüft, bitte angeben welche:</w:t>
      </w:r>
    </w:p>
    <w:p w14:paraId="4EEB331D" w14:textId="3E396109" w:rsidR="004E4278" w:rsidRDefault="00D61E05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47116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4E4278">
        <w:t xml:space="preserve">  Es finden sich keine Pseudonyme oder </w:t>
      </w:r>
      <w:proofErr w:type="spellStart"/>
      <w:r w:rsidR="004E4278">
        <w:t>Identifikatoren</w:t>
      </w:r>
      <w:proofErr w:type="spellEnd"/>
      <w:r w:rsidR="004E4278">
        <w:t xml:space="preserve"> in den Ergebnisdaten oder Grafiken.</w:t>
      </w:r>
    </w:p>
    <w:p w14:paraId="3014B87A" w14:textId="6CEF6615" w:rsidR="00EF1231" w:rsidRDefault="00D61E05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-425237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4E4278">
        <w:t xml:space="preserve"> Der Standortbezug soll gemäß Datennutzungsantrag entfernt werden.</w:t>
      </w:r>
    </w:p>
    <w:p w14:paraId="25F5EB1A" w14:textId="71FBC1F5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1108719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In Ergebnisdaten oder Grafiken fand sich am Teststandort kein Standortbezug.</w:t>
      </w:r>
    </w:p>
    <w:p w14:paraId="6649028F" w14:textId="77777777" w:rsidR="004E4278" w:rsidRDefault="004E4278" w:rsidP="004E4278">
      <w:pPr>
        <w:spacing w:line="276" w:lineRule="auto"/>
        <w:ind w:left="357"/>
        <w:jc w:val="left"/>
      </w:pPr>
      <w:r>
        <w:tab/>
      </w:r>
    </w:p>
    <w:p w14:paraId="19F4180B" w14:textId="7424B7E8" w:rsidR="00364CC9" w:rsidRDefault="00D61E05" w:rsidP="00364CC9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365570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2D76">
            <w:rPr>
              <w:rFonts w:ascii="MS Gothic" w:eastAsia="MS Gothic" w:hAnsi="MS Gothic" w:hint="eastAsia"/>
            </w:rPr>
            <w:t>☒</w:t>
          </w:r>
        </w:sdtContent>
      </w:sdt>
      <w:r w:rsidR="00364CC9">
        <w:t xml:space="preserve"> Zielformat: </w:t>
      </w:r>
    </w:p>
    <w:p w14:paraId="3FB04182" w14:textId="1F41EB47" w:rsidR="00E52D76" w:rsidRDefault="00E52D76" w:rsidP="00364CC9">
      <w:pPr>
        <w:spacing w:after="200" w:line="276" w:lineRule="auto"/>
        <w:ind w:left="357"/>
        <w:jc w:val="left"/>
      </w:pPr>
      <w:r>
        <w:tab/>
        <w:t>CSV</w:t>
      </w:r>
    </w:p>
    <w:p w14:paraId="444B2DA5" w14:textId="77777777" w:rsidR="00364CC9" w:rsidRDefault="00364CC9" w:rsidP="00364CC9">
      <w:pPr>
        <w:spacing w:after="200" w:line="276" w:lineRule="auto"/>
        <w:ind w:left="357"/>
        <w:jc w:val="left"/>
      </w:pPr>
    </w:p>
    <w:p w14:paraId="1322F001" w14:textId="44A3C75D" w:rsidR="00364CC9" w:rsidRDefault="00364CC9" w:rsidP="00364CC9">
      <w:pPr>
        <w:spacing w:after="200" w:line="276" w:lineRule="auto"/>
        <w:ind w:left="357"/>
        <w:jc w:val="left"/>
      </w:pPr>
      <w:r>
        <w:t>Auffälligkeiten:</w:t>
      </w:r>
    </w:p>
    <w:p w14:paraId="65C27144" w14:textId="3AB68FD6" w:rsidR="002C3D83" w:rsidRDefault="00E52D76" w:rsidP="002C3D83">
      <w:pPr>
        <w:spacing w:line="276" w:lineRule="auto"/>
        <w:ind w:left="709"/>
        <w:jc w:val="left"/>
        <w:rPr>
          <w:lang w:eastAsia="en-US"/>
        </w:rPr>
      </w:pPr>
      <w:r>
        <w:rPr>
          <w:noProof/>
        </w:rPr>
        <w:t>Keine.</w:t>
      </w:r>
    </w:p>
    <w:p w14:paraId="3E5E20C4" w14:textId="77777777" w:rsidR="00364CC9" w:rsidRDefault="00364CC9" w:rsidP="00364CC9">
      <w:pPr>
        <w:spacing w:after="200" w:line="276" w:lineRule="auto"/>
        <w:ind w:left="357"/>
        <w:jc w:val="left"/>
      </w:pPr>
    </w:p>
    <w:p w14:paraId="3C1BE734" w14:textId="77777777" w:rsidR="00364CC9" w:rsidRDefault="00364CC9" w:rsidP="00364CC9">
      <w:pPr>
        <w:spacing w:after="200" w:line="276" w:lineRule="auto"/>
        <w:ind w:left="357"/>
        <w:jc w:val="left"/>
      </w:pPr>
      <w:r>
        <w:t>Änderungsbedarfe:</w:t>
      </w:r>
    </w:p>
    <w:p w14:paraId="7BE1B00E" w14:textId="77777777" w:rsidR="00E52D76" w:rsidRDefault="00E52D76" w:rsidP="00E52D76">
      <w:pPr>
        <w:spacing w:line="276" w:lineRule="auto"/>
        <w:ind w:left="709"/>
        <w:jc w:val="left"/>
        <w:rPr>
          <w:lang w:eastAsia="en-US"/>
        </w:rPr>
      </w:pPr>
      <w:r>
        <w:rPr>
          <w:noProof/>
        </w:rPr>
        <w:t>Keine.</w:t>
      </w:r>
    </w:p>
    <w:p w14:paraId="38F7BD1F" w14:textId="77777777" w:rsidR="00E52D76" w:rsidRDefault="00E52D76" w:rsidP="00364CC9">
      <w:pPr>
        <w:spacing w:after="200" w:line="276" w:lineRule="auto"/>
        <w:ind w:left="357"/>
        <w:jc w:val="left"/>
      </w:pPr>
    </w:p>
    <w:p w14:paraId="272042D9" w14:textId="381006F3" w:rsidR="00364CC9" w:rsidRDefault="00364CC9" w:rsidP="00364CC9">
      <w:pPr>
        <w:spacing w:after="200" w:line="276" w:lineRule="auto"/>
        <w:ind w:left="357"/>
        <w:jc w:val="left"/>
      </w:pPr>
      <w:r>
        <w:t xml:space="preserve">Empfehlungen: </w:t>
      </w:r>
    </w:p>
    <w:p w14:paraId="1C824C5C" w14:textId="77777777" w:rsidR="00E52D76" w:rsidRDefault="00E52D76" w:rsidP="00E52D76">
      <w:pPr>
        <w:spacing w:line="276" w:lineRule="auto"/>
        <w:ind w:left="709"/>
        <w:jc w:val="left"/>
        <w:rPr>
          <w:lang w:eastAsia="en-US"/>
        </w:rPr>
      </w:pPr>
      <w:r>
        <w:rPr>
          <w:noProof/>
        </w:rPr>
        <w:lastRenderedPageBreak/>
        <w:t>Keine.</w:t>
      </w:r>
    </w:p>
    <w:p w14:paraId="59E75EC9" w14:textId="77777777" w:rsidR="00E52D76" w:rsidRDefault="00E52D76" w:rsidP="00364CC9">
      <w:pPr>
        <w:spacing w:after="200" w:line="276" w:lineRule="auto"/>
        <w:ind w:left="357"/>
        <w:jc w:val="left"/>
      </w:pPr>
    </w:p>
    <w:sectPr w:rsidR="00E52D76" w:rsidSect="00E023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18" w:bottom="1588" w:left="1134" w:header="709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3A19F" w14:textId="77777777" w:rsidR="00D61E05" w:rsidRDefault="00D61E05" w:rsidP="003D267C">
      <w:r>
        <w:separator/>
      </w:r>
    </w:p>
  </w:endnote>
  <w:endnote w:type="continuationSeparator" w:id="0">
    <w:p w14:paraId="14B664F7" w14:textId="77777777" w:rsidR="00D61E05" w:rsidRDefault="00D61E05" w:rsidP="003D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AEC1B" w14:textId="77777777" w:rsidR="00E0237D" w:rsidRDefault="00E0237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FBCF3" w14:textId="42F9559E" w:rsidR="00E22908" w:rsidRPr="00EE4400" w:rsidRDefault="00946F8E" w:rsidP="00EE4400">
    <w:pPr>
      <w:pStyle w:val="Fuzeile"/>
      <w:rPr>
        <w:sz w:val="14"/>
        <w:szCs w:val="14"/>
        <w:lang w:val="de-DE"/>
      </w:rPr>
    </w:pPr>
    <w:r>
      <w:fldChar w:fldCharType="begin"/>
    </w:r>
    <w:r w:rsidRPr="00EE4400">
      <w:rPr>
        <w:lang w:val="de-DE"/>
      </w:rPr>
      <w:instrText xml:space="preserve"> FILENAME   \* MERGEFORMAT </w:instrText>
    </w:r>
    <w:r>
      <w:fldChar w:fldCharType="separate"/>
    </w:r>
    <w:r w:rsidR="00EE53ED">
      <w:rPr>
        <w:lang w:val="de-DE"/>
      </w:rPr>
      <w:t>Dokument1</w:t>
    </w:r>
    <w:r>
      <w:fldChar w:fldCharType="end"/>
    </w:r>
    <w:r w:rsidRPr="00EE4400">
      <w:rPr>
        <w:lang w:val="de-DE"/>
      </w:rPr>
      <w:tab/>
    </w:r>
    <w:r w:rsidR="00EE4400">
      <w:fldChar w:fldCharType="begin"/>
    </w:r>
    <w:r w:rsidR="00EE4400">
      <w:instrText xml:space="preserve"> DATE  \@ "dd.MM.YYYY"  \* MERGEFORMAT </w:instrText>
    </w:r>
    <w:r w:rsidR="00EE4400">
      <w:fldChar w:fldCharType="separate"/>
    </w:r>
    <w:r w:rsidR="00E52D76">
      <w:t>08.04.2025</w:t>
    </w:r>
    <w:r w:rsidR="00EE4400">
      <w:fldChar w:fldCharType="end"/>
    </w:r>
    <w:r w:rsidRPr="00EE4400">
      <w:rPr>
        <w:lang w:val="de-DE"/>
      </w:rPr>
      <w:tab/>
    </w:r>
    <w:r w:rsidRPr="009C3401">
      <w:rPr>
        <w:sz w:val="14"/>
        <w:szCs w:val="14"/>
      </w:rPr>
      <w:fldChar w:fldCharType="begin"/>
    </w:r>
    <w:r w:rsidRPr="00EE4400">
      <w:rPr>
        <w:sz w:val="14"/>
        <w:szCs w:val="14"/>
        <w:lang w:val="de-DE"/>
      </w:rPr>
      <w:instrText xml:space="preserve"> PAGE   \* MERGEFORMAT </w:instrText>
    </w:r>
    <w:r w:rsidRPr="009C3401">
      <w:rPr>
        <w:sz w:val="14"/>
        <w:szCs w:val="14"/>
      </w:rPr>
      <w:fldChar w:fldCharType="separate"/>
    </w:r>
    <w:r w:rsidR="005211D1">
      <w:rPr>
        <w:sz w:val="14"/>
        <w:szCs w:val="14"/>
        <w:lang w:val="de-DE"/>
      </w:rPr>
      <w:t>1</w:t>
    </w:r>
    <w:r w:rsidRPr="009C3401">
      <w:rPr>
        <w:sz w:val="14"/>
        <w:szCs w:val="14"/>
      </w:rPr>
      <w:fldChar w:fldCharType="end"/>
    </w:r>
    <w:r w:rsidRPr="00EE4400">
      <w:rPr>
        <w:sz w:val="14"/>
        <w:szCs w:val="14"/>
        <w:lang w:val="de-DE"/>
      </w:rPr>
      <w:t>/</w:t>
    </w:r>
    <w:r w:rsidRPr="009C3401">
      <w:rPr>
        <w:sz w:val="14"/>
        <w:szCs w:val="14"/>
      </w:rPr>
      <w:fldChar w:fldCharType="begin"/>
    </w:r>
    <w:r w:rsidRPr="00EE4400">
      <w:rPr>
        <w:sz w:val="14"/>
        <w:szCs w:val="14"/>
        <w:lang w:val="de-DE"/>
      </w:rPr>
      <w:instrText xml:space="preserve"> NUMPAGES  \* Arabic  \* MERGEFORMAT </w:instrText>
    </w:r>
    <w:r w:rsidRPr="009C3401">
      <w:rPr>
        <w:sz w:val="14"/>
        <w:szCs w:val="14"/>
      </w:rPr>
      <w:fldChar w:fldCharType="separate"/>
    </w:r>
    <w:r w:rsidR="005211D1">
      <w:rPr>
        <w:sz w:val="14"/>
        <w:szCs w:val="14"/>
        <w:lang w:val="de-DE"/>
      </w:rPr>
      <w:t>3</w:t>
    </w:r>
    <w:r w:rsidRPr="009C3401">
      <w:rPr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C6B88" w14:textId="460AE21B" w:rsidR="009C3401" w:rsidRPr="00EE4400" w:rsidRDefault="00F24681" w:rsidP="003D267C">
    <w:pPr>
      <w:pStyle w:val="Fuzeile"/>
      <w:rPr>
        <w:sz w:val="14"/>
        <w:szCs w:val="14"/>
        <w:lang w:val="de-DE"/>
      </w:rPr>
    </w:pPr>
    <w:fldSimple w:instr=" FILENAME   \* MERGEFORMAT ">
      <w:r w:rsidR="00EE53ED">
        <w:t>Dokument1</w:t>
      </w:r>
    </w:fldSimple>
    <w:r w:rsidR="00946F8E" w:rsidRPr="00EE4400">
      <w:rPr>
        <w:lang w:val="de-DE"/>
      </w:rPr>
      <w:tab/>
    </w:r>
    <w:r w:rsidR="00EE4400">
      <w:fldChar w:fldCharType="begin"/>
    </w:r>
    <w:r w:rsidR="00EE4400">
      <w:instrText xml:space="preserve"> DATE  \@ "d.MM.yyyy"  \* MERGEFORMAT </w:instrText>
    </w:r>
    <w:r w:rsidR="00EE4400">
      <w:fldChar w:fldCharType="separate"/>
    </w:r>
    <w:r w:rsidR="00E52D76">
      <w:t>8.04.2025</w:t>
    </w:r>
    <w:r w:rsidR="00EE4400">
      <w:fldChar w:fldCharType="end"/>
    </w:r>
    <w:r w:rsidR="007F1AA4" w:rsidRPr="00EE4400">
      <w:rPr>
        <w:lang w:val="de-DE"/>
      </w:rPr>
      <w:tab/>
    </w:r>
    <w:r w:rsidR="007F1AA4" w:rsidRPr="009C3401">
      <w:rPr>
        <w:sz w:val="14"/>
        <w:szCs w:val="14"/>
      </w:rPr>
      <w:fldChar w:fldCharType="begin"/>
    </w:r>
    <w:r w:rsidR="007F1AA4" w:rsidRPr="00EE4400">
      <w:rPr>
        <w:sz w:val="14"/>
        <w:szCs w:val="14"/>
        <w:lang w:val="de-DE"/>
      </w:rPr>
      <w:instrText xml:space="preserve"> PAGE   \* MERGEFORMAT </w:instrText>
    </w:r>
    <w:r w:rsidR="007F1AA4"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1</w:t>
    </w:r>
    <w:r w:rsidR="007F1AA4" w:rsidRPr="009C3401">
      <w:rPr>
        <w:sz w:val="14"/>
        <w:szCs w:val="14"/>
      </w:rPr>
      <w:fldChar w:fldCharType="end"/>
    </w:r>
    <w:r w:rsidR="007F1AA4" w:rsidRPr="00EE4400">
      <w:rPr>
        <w:sz w:val="14"/>
        <w:szCs w:val="14"/>
        <w:lang w:val="de-DE"/>
      </w:rPr>
      <w:t>/</w:t>
    </w:r>
    <w:r w:rsidR="007F1AA4" w:rsidRPr="009C3401">
      <w:rPr>
        <w:sz w:val="14"/>
        <w:szCs w:val="14"/>
      </w:rPr>
      <w:fldChar w:fldCharType="begin"/>
    </w:r>
    <w:r w:rsidR="007F1AA4" w:rsidRPr="00EE4400">
      <w:rPr>
        <w:sz w:val="14"/>
        <w:szCs w:val="14"/>
        <w:lang w:val="de-DE"/>
      </w:rPr>
      <w:instrText xml:space="preserve"> NUMPAGES  \* Arabic  \* MERGEFORMAT </w:instrText>
    </w:r>
    <w:r w:rsidR="007F1AA4"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2</w:t>
    </w:r>
    <w:r w:rsidR="007F1AA4" w:rsidRPr="009C340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295D5" w14:textId="77777777" w:rsidR="00D61E05" w:rsidRDefault="00D61E05" w:rsidP="003D267C">
      <w:r>
        <w:separator/>
      </w:r>
    </w:p>
  </w:footnote>
  <w:footnote w:type="continuationSeparator" w:id="0">
    <w:p w14:paraId="61C6AB2F" w14:textId="77777777" w:rsidR="00D61E05" w:rsidRDefault="00D61E05" w:rsidP="003D2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F80E7" w14:textId="77777777" w:rsidR="00E0237D" w:rsidRDefault="00E0237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4620D" w14:textId="77777777" w:rsidR="00FA66A0" w:rsidRPr="004D00B2" w:rsidRDefault="00FA66A0" w:rsidP="00FA66A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700224" behindDoc="1" locked="0" layoutInCell="1" allowOverlap="1" wp14:anchorId="3DEA065C" wp14:editId="5602C4C9">
          <wp:simplePos x="0" y="0"/>
          <wp:positionH relativeFrom="margin">
            <wp:posOffset>4424045</wp:posOffset>
          </wp:positionH>
          <wp:positionV relativeFrom="margin">
            <wp:posOffset>-1106805</wp:posOffset>
          </wp:positionV>
          <wp:extent cx="1548130" cy="926465"/>
          <wp:effectExtent l="0" t="0" r="0" b="6985"/>
          <wp:wrapTight wrapText="bothSides">
            <wp:wrapPolygon edited="0">
              <wp:start x="0" y="0"/>
              <wp:lineTo x="0" y="21319"/>
              <wp:lineTo x="21263" y="21319"/>
              <wp:lineTo x="21263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II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130" cy="926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00B2">
      <w:t>Medizininformatik-Initiative</w:t>
    </w:r>
  </w:p>
  <w:p w14:paraId="58A25F98" w14:textId="77777777" w:rsidR="005C1DA6" w:rsidRPr="00FA66A0" w:rsidRDefault="00FA66A0" w:rsidP="00FA66A0">
    <w:pPr>
      <w:pStyle w:val="Kopfzeile2"/>
    </w:pPr>
    <w:proofErr w:type="gramStart"/>
    <w:r>
      <w:t xml:space="preserve">Begleitstruktur  </w:t>
    </w:r>
    <w:r w:rsidRPr="004D00B2">
      <w:t>−</w:t>
    </w:r>
    <w:proofErr w:type="gramEnd"/>
    <w:r w:rsidRPr="004D00B2">
      <w:t xml:space="preserve"> </w:t>
    </w:r>
    <w:r>
      <w:t xml:space="preserve"> Koordinationsstelle </w:t>
    </w:r>
    <w:r w:rsidRPr="004D00B2">
      <w:t>des Nationalen Steuerungsgremiums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3DF2" w14:textId="77777777" w:rsidR="00F341D8" w:rsidRPr="004D00B2" w:rsidRDefault="00F341D8" w:rsidP="00F341D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8176" behindDoc="1" locked="0" layoutInCell="1" allowOverlap="1" wp14:anchorId="43442E95" wp14:editId="29BBE29F">
          <wp:simplePos x="0" y="0"/>
          <wp:positionH relativeFrom="margin">
            <wp:posOffset>4424045</wp:posOffset>
          </wp:positionH>
          <wp:positionV relativeFrom="margin">
            <wp:posOffset>-1106805</wp:posOffset>
          </wp:positionV>
          <wp:extent cx="1548130" cy="926465"/>
          <wp:effectExtent l="0" t="0" r="0" b="6985"/>
          <wp:wrapTight wrapText="bothSides">
            <wp:wrapPolygon edited="0">
              <wp:start x="0" y="0"/>
              <wp:lineTo x="0" y="21319"/>
              <wp:lineTo x="21263" y="21319"/>
              <wp:lineTo x="21263" y="0"/>
              <wp:lineTo x="0" y="0"/>
            </wp:wrapPolygon>
          </wp:wrapTight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II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130" cy="926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00B2">
      <w:t>Medizininformatik-Initiative</w:t>
    </w:r>
  </w:p>
  <w:p w14:paraId="5037355E" w14:textId="77777777" w:rsidR="00E77AF3" w:rsidRPr="00F341D8" w:rsidRDefault="00F341D8" w:rsidP="00F341D8">
    <w:pPr>
      <w:pStyle w:val="Kopfzeile2"/>
    </w:pPr>
    <w:proofErr w:type="gramStart"/>
    <w:r>
      <w:t xml:space="preserve">Begleitstruktur  </w:t>
    </w:r>
    <w:r w:rsidRPr="004D00B2">
      <w:t>−</w:t>
    </w:r>
    <w:proofErr w:type="gramEnd"/>
    <w:r w:rsidRPr="004D00B2">
      <w:t xml:space="preserve"> </w:t>
    </w:r>
    <w:r>
      <w:t xml:space="preserve"> </w:t>
    </w:r>
    <w:r w:rsidR="00FA66A0">
      <w:t>Koordinationsstelle</w:t>
    </w:r>
    <w:r>
      <w:t xml:space="preserve"> </w:t>
    </w:r>
    <w:r w:rsidRPr="004D00B2">
      <w:t>des Nationalen Steuerungsgremiums</w:t>
    </w:r>
  </w:p>
  <w:p w14:paraId="710749C9" w14:textId="77777777" w:rsidR="004D00B2" w:rsidRDefault="004D00B2" w:rsidP="004D00B2">
    <w:pPr>
      <w:pStyle w:val="Kopfzeile"/>
      <w:rPr>
        <w:b w:val="0"/>
        <w:sz w:val="14"/>
        <w:szCs w:val="14"/>
      </w:rPr>
    </w:pPr>
  </w:p>
  <w:p w14:paraId="3FA6A0C7" w14:textId="77777777" w:rsidR="004D00B2" w:rsidRPr="004D00B2" w:rsidRDefault="004D00B2" w:rsidP="004D00B2">
    <w:pPr>
      <w:pStyle w:val="Kopfzeile"/>
      <w:rPr>
        <w:b w:val="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824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6C3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0C01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22B6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569E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2F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CC01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46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8C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08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A0BD5"/>
    <w:multiLevelType w:val="hybridMultilevel"/>
    <w:tmpl w:val="20326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73252"/>
    <w:multiLevelType w:val="hybridMultilevel"/>
    <w:tmpl w:val="572A6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4741B"/>
    <w:multiLevelType w:val="hybridMultilevel"/>
    <w:tmpl w:val="1E14593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E48044F"/>
    <w:multiLevelType w:val="hybridMultilevel"/>
    <w:tmpl w:val="2EF0FD0C"/>
    <w:lvl w:ilvl="0" w:tplc="53C6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508DC"/>
    <w:multiLevelType w:val="hybridMultilevel"/>
    <w:tmpl w:val="25FEF7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24E79"/>
    <w:multiLevelType w:val="hybridMultilevel"/>
    <w:tmpl w:val="74741F2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072695A"/>
    <w:multiLevelType w:val="hybridMultilevel"/>
    <w:tmpl w:val="C12AE20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EE425B7"/>
    <w:multiLevelType w:val="hybridMultilevel"/>
    <w:tmpl w:val="143464AA"/>
    <w:lvl w:ilvl="0" w:tplc="2CECDCDC">
      <w:start w:val="1"/>
      <w:numFmt w:val="bullet"/>
      <w:pStyle w:val="Listenabsatz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09A0409"/>
    <w:multiLevelType w:val="hybridMultilevel"/>
    <w:tmpl w:val="034E1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3"/>
  </w:num>
  <w:num w:numId="14">
    <w:abstractNumId w:val="11"/>
  </w:num>
  <w:num w:numId="15">
    <w:abstractNumId w:val="10"/>
  </w:num>
  <w:num w:numId="16">
    <w:abstractNumId w:val="18"/>
  </w:num>
  <w:num w:numId="17">
    <w:abstractNumId w:val="1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ED"/>
    <w:rsid w:val="00073AAF"/>
    <w:rsid w:val="00074EDC"/>
    <w:rsid w:val="0022523B"/>
    <w:rsid w:val="002C3D83"/>
    <w:rsid w:val="002D01D5"/>
    <w:rsid w:val="002D5EDC"/>
    <w:rsid w:val="00364CC9"/>
    <w:rsid w:val="00392F16"/>
    <w:rsid w:val="003A0D43"/>
    <w:rsid w:val="003D267C"/>
    <w:rsid w:val="003F4EA3"/>
    <w:rsid w:val="004D00B2"/>
    <w:rsid w:val="004E4278"/>
    <w:rsid w:val="0050709C"/>
    <w:rsid w:val="005211D1"/>
    <w:rsid w:val="00575E17"/>
    <w:rsid w:val="005A1D86"/>
    <w:rsid w:val="005B05F9"/>
    <w:rsid w:val="005B19EE"/>
    <w:rsid w:val="005C1DA6"/>
    <w:rsid w:val="005F0625"/>
    <w:rsid w:val="0064625E"/>
    <w:rsid w:val="006655A6"/>
    <w:rsid w:val="00672532"/>
    <w:rsid w:val="00692E2B"/>
    <w:rsid w:val="006A6100"/>
    <w:rsid w:val="00755491"/>
    <w:rsid w:val="007F1AA4"/>
    <w:rsid w:val="007F5734"/>
    <w:rsid w:val="00847152"/>
    <w:rsid w:val="00884B3D"/>
    <w:rsid w:val="00892B44"/>
    <w:rsid w:val="008B7BAB"/>
    <w:rsid w:val="008E370E"/>
    <w:rsid w:val="0090714F"/>
    <w:rsid w:val="00946F8E"/>
    <w:rsid w:val="009C3401"/>
    <w:rsid w:val="00A4037D"/>
    <w:rsid w:val="00A57102"/>
    <w:rsid w:val="00A85C1B"/>
    <w:rsid w:val="00AE32D8"/>
    <w:rsid w:val="00B43AA3"/>
    <w:rsid w:val="00B53EEC"/>
    <w:rsid w:val="00BB32A7"/>
    <w:rsid w:val="00C31AB2"/>
    <w:rsid w:val="00C33A97"/>
    <w:rsid w:val="00C82FA5"/>
    <w:rsid w:val="00CA0B41"/>
    <w:rsid w:val="00CA3857"/>
    <w:rsid w:val="00CA63E5"/>
    <w:rsid w:val="00CE253D"/>
    <w:rsid w:val="00D433FE"/>
    <w:rsid w:val="00D61E05"/>
    <w:rsid w:val="00D721B7"/>
    <w:rsid w:val="00DC3DE9"/>
    <w:rsid w:val="00DE1C85"/>
    <w:rsid w:val="00DE70BC"/>
    <w:rsid w:val="00E0237D"/>
    <w:rsid w:val="00E22908"/>
    <w:rsid w:val="00E22C3A"/>
    <w:rsid w:val="00E52D76"/>
    <w:rsid w:val="00E56AB2"/>
    <w:rsid w:val="00E77AF3"/>
    <w:rsid w:val="00EB40F5"/>
    <w:rsid w:val="00EE4400"/>
    <w:rsid w:val="00EE53ED"/>
    <w:rsid w:val="00EF1231"/>
    <w:rsid w:val="00F24681"/>
    <w:rsid w:val="00F341D8"/>
    <w:rsid w:val="00FA21DC"/>
    <w:rsid w:val="00FA66A0"/>
    <w:rsid w:val="00F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EB6CE"/>
  <w15:docId w15:val="{C3E2C893-4E2E-4DE4-A2C2-3592C45B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4CC9"/>
    <w:pPr>
      <w:spacing w:after="0" w:line="240" w:lineRule="auto"/>
      <w:jc w:val="both"/>
    </w:pPr>
    <w:rPr>
      <w:rFonts w:eastAsia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2C3A"/>
    <w:p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C3A"/>
    <w:pPr>
      <w:keepNext/>
      <w:keepLines/>
      <w:spacing w:before="200" w:after="120" w:line="276" w:lineRule="auto"/>
      <w:outlineLvl w:val="1"/>
    </w:pPr>
    <w:rPr>
      <w:rFonts w:eastAsiaTheme="majorEastAsia" w:cstheme="majorBidi"/>
      <w:b/>
      <w:bCs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2C3A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46F8E"/>
    <w:pPr>
      <w:keepNext/>
      <w:keepLines/>
      <w:spacing w:after="200" w:line="276" w:lineRule="auto"/>
      <w:outlineLvl w:val="3"/>
    </w:pPr>
    <w:rPr>
      <w:rFonts w:eastAsiaTheme="majorEastAsia" w:cstheme="majorBidi"/>
      <w:b/>
      <w:bCs/>
      <w:iCs/>
      <w:sz w:val="24"/>
      <w:lang w:eastAsia="en-US"/>
    </w:rPr>
  </w:style>
  <w:style w:type="paragraph" w:styleId="berschrift5">
    <w:name w:val="heading 5"/>
    <w:basedOn w:val="Standard"/>
    <w:next w:val="Standard"/>
    <w:link w:val="berschrift5Zchn"/>
    <w:rsid w:val="00E77AF3"/>
    <w:pPr>
      <w:spacing w:before="240" w:after="60"/>
      <w:outlineLvl w:val="4"/>
    </w:pPr>
    <w:rPr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102"/>
    <w:rPr>
      <w:rFonts w:eastAsiaTheme="minorHAnsi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102"/>
    <w:rPr>
      <w:rFonts w:ascii="Tahoma" w:hAnsi="Tahoma" w:cs="Tahoma"/>
      <w:sz w:val="16"/>
      <w:szCs w:val="16"/>
    </w:rPr>
  </w:style>
  <w:style w:type="paragraph" w:styleId="Kopfzeile">
    <w:name w:val="header"/>
    <w:link w:val="KopfzeileZchn"/>
    <w:uiPriority w:val="99"/>
    <w:unhideWhenUsed/>
    <w:qFormat/>
    <w:rsid w:val="004D00B2"/>
    <w:pPr>
      <w:tabs>
        <w:tab w:val="center" w:pos="4536"/>
        <w:tab w:val="right" w:pos="9356"/>
      </w:tabs>
      <w:spacing w:after="0" w:line="240" w:lineRule="auto"/>
    </w:pPr>
    <w:rPr>
      <w:b/>
      <w:spacing w:val="-14"/>
      <w:sz w:val="38"/>
      <w:szCs w:val="38"/>
    </w:rPr>
  </w:style>
  <w:style w:type="character" w:customStyle="1" w:styleId="KopfzeileZchn">
    <w:name w:val="Kopfzeile Zchn"/>
    <w:basedOn w:val="Absatz-Standardschriftart"/>
    <w:link w:val="Kopfzeile"/>
    <w:uiPriority w:val="99"/>
    <w:rsid w:val="004D00B2"/>
    <w:rPr>
      <w:b/>
      <w:spacing w:val="-14"/>
      <w:sz w:val="38"/>
      <w:szCs w:val="38"/>
    </w:rPr>
  </w:style>
  <w:style w:type="paragraph" w:styleId="Fuzeile">
    <w:name w:val="footer"/>
    <w:link w:val="FuzeileZchn"/>
    <w:uiPriority w:val="99"/>
    <w:unhideWhenUsed/>
    <w:qFormat/>
    <w:rsid w:val="00EE4400"/>
    <w:pPr>
      <w:tabs>
        <w:tab w:val="left" w:pos="3828"/>
        <w:tab w:val="right" w:pos="9072"/>
      </w:tabs>
      <w:spacing w:line="282" w:lineRule="auto"/>
    </w:pPr>
    <w:rPr>
      <w:rFonts w:eastAsia="Times New Roman" w:cs="Tahoma"/>
      <w:noProof/>
      <w:color w:val="A6A6A6" w:themeColor="background1" w:themeShade="A6"/>
      <w:sz w:val="15"/>
      <w:szCs w:val="15"/>
      <w:lang w:val="en-US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EE4400"/>
    <w:rPr>
      <w:rFonts w:eastAsia="Times New Roman" w:cs="Tahoma"/>
      <w:noProof/>
      <w:color w:val="A6A6A6" w:themeColor="background1" w:themeShade="A6"/>
      <w:sz w:val="15"/>
      <w:szCs w:val="15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rsid w:val="00E77AF3"/>
    <w:rPr>
      <w:rFonts w:ascii="Tahoma" w:eastAsia="Times New Roman" w:hAnsi="Tahoma" w:cs="Times New Roman"/>
      <w:b/>
      <w:bCs/>
      <w:iCs/>
      <w:sz w:val="20"/>
      <w:szCs w:val="26"/>
      <w:lang w:eastAsia="de-DE"/>
    </w:rPr>
  </w:style>
  <w:style w:type="paragraph" w:customStyle="1" w:styleId="Text">
    <w:name w:val="Text"/>
    <w:basedOn w:val="Standard"/>
    <w:rsid w:val="00672532"/>
  </w:style>
  <w:style w:type="character" w:styleId="Hyperlink">
    <w:name w:val="Hyperlink"/>
    <w:basedOn w:val="Absatz-Standardschriftart"/>
    <w:uiPriority w:val="99"/>
    <w:unhideWhenUsed/>
    <w:rsid w:val="00A85C1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2C3A"/>
    <w:rPr>
      <w:rFonts w:eastAsia="Times New Roman" w:cs="Times New Roman"/>
      <w:b/>
      <w:sz w:val="28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C3A"/>
    <w:rPr>
      <w:rFonts w:eastAsiaTheme="majorEastAsia" w:cstheme="majorBidi"/>
      <w:b/>
      <w:bCs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2C3A"/>
    <w:rPr>
      <w:rFonts w:eastAsiaTheme="majorEastAsia" w:cstheme="majorBidi"/>
      <w:b/>
      <w:bCs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6F8E"/>
    <w:rPr>
      <w:rFonts w:ascii="Tahoma" w:eastAsiaTheme="majorEastAsia" w:hAnsi="Tahoma" w:cstheme="majorBidi"/>
      <w:b/>
      <w:bCs/>
      <w:iCs/>
      <w:sz w:val="24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4D00B2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D00B2"/>
    <w:rPr>
      <w:rFonts w:eastAsia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qFormat/>
    <w:rsid w:val="004D00B2"/>
    <w:rPr>
      <w:vertAlign w:val="superscript"/>
    </w:rPr>
  </w:style>
  <w:style w:type="paragraph" w:customStyle="1" w:styleId="Kopfzeile2">
    <w:name w:val="Kopfzeile 2"/>
    <w:basedOn w:val="Kopfzeile"/>
    <w:qFormat/>
    <w:rsid w:val="004D00B2"/>
    <w:pPr>
      <w:tabs>
        <w:tab w:val="clear" w:pos="9356"/>
        <w:tab w:val="right" w:pos="9072"/>
      </w:tabs>
    </w:pPr>
    <w:rPr>
      <w:b w:val="0"/>
      <w:sz w:val="22"/>
      <w:szCs w:val="22"/>
    </w:rPr>
  </w:style>
  <w:style w:type="paragraph" w:styleId="Listenabsatz">
    <w:name w:val="List Paragraph"/>
    <w:basedOn w:val="Standard"/>
    <w:uiPriority w:val="34"/>
    <w:qFormat/>
    <w:rsid w:val="0022523B"/>
    <w:pPr>
      <w:numPr>
        <w:numId w:val="11"/>
      </w:numPr>
      <w:spacing w:before="120" w:after="120"/>
      <w:ind w:left="714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ebhardt\Documents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5b42a90-06dd-4669-ae82-892e5974bb2f">TMFEV-1500403911-373</_dlc_DocId>
    <_dlc_DocIdUrl xmlns="15b42a90-06dd-4669-ae82-892e5974bb2f">
      <Url>https://tmfev.sharepoint.com/sites/tmf/mi-i/_layouts/15/DocIdRedir.aspx?ID=TMFEV-1500403911-373</Url>
      <Description>TMFEV-1500403911-373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991703CC261C4094C22AA8F8643656" ma:contentTypeVersion="14" ma:contentTypeDescription="Ein neues Dokument erstellen." ma:contentTypeScope="" ma:versionID="389f0ddbd2af4b86359cd056b363e995">
  <xsd:schema xmlns:xsd="http://www.w3.org/2001/XMLSchema" xmlns:xs="http://www.w3.org/2001/XMLSchema" xmlns:p="http://schemas.microsoft.com/office/2006/metadata/properties" xmlns:ns2="15b42a90-06dd-4669-ae82-892e5974bb2f" xmlns:ns3="86ee40d8-8e9d-455a-97a4-f3cbac09e2bb" xmlns:ns4="2d89f73c-94c0-4155-aa8d-969ee56d6579" targetNamespace="http://schemas.microsoft.com/office/2006/metadata/properties" ma:root="true" ma:fieldsID="cb8ad7d64f253330e2f63bfb781f4523" ns2:_="" ns3:_="" ns4:_="">
    <xsd:import namespace="15b42a90-06dd-4669-ae82-892e5974bb2f"/>
    <xsd:import namespace="86ee40d8-8e9d-455a-97a4-f3cbac09e2bb"/>
    <xsd:import namespace="2d89f73c-94c0-4155-aa8d-969ee56d657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42a90-06dd-4669-ae82-892e5974bb2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e40d8-8e9d-455a-97a4-f3cbac09e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9f73c-94c0-4155-aa8d-969ee56d657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1CC3D8-ACDD-443C-A6D9-94DDE87D85DC}">
  <ds:schemaRefs>
    <ds:schemaRef ds:uri="http://schemas.microsoft.com/office/2006/metadata/properties"/>
    <ds:schemaRef ds:uri="http://schemas.microsoft.com/office/infopath/2007/PartnerControls"/>
    <ds:schemaRef ds:uri="15b42a90-06dd-4669-ae82-892e5974bb2f"/>
  </ds:schemaRefs>
</ds:datastoreItem>
</file>

<file path=customXml/itemProps2.xml><?xml version="1.0" encoding="utf-8"?>
<ds:datastoreItem xmlns:ds="http://schemas.openxmlformats.org/officeDocument/2006/customXml" ds:itemID="{C8C09CA7-C599-40AB-8B5B-6D32CFF62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335A5-7909-4B2D-A727-E09B01C9DA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B1C01E-A7AB-4A11-BEA9-0B20AD2D5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42a90-06dd-4669-ae82-892e5974bb2f"/>
    <ds:schemaRef ds:uri="86ee40d8-8e9d-455a-97a4-f3cbac09e2bb"/>
    <ds:schemaRef ds:uri="2d89f73c-94c0-4155-aa8d-969ee56d6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3</Pages>
  <Words>330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Gebhardt, Marie</dc:creator>
  <cp:lastModifiedBy>Gietzelt, Matthias Dr.</cp:lastModifiedBy>
  <cp:revision>4</cp:revision>
  <cp:lastPrinted>2016-09-12T12:01:00Z</cp:lastPrinted>
  <dcterms:created xsi:type="dcterms:W3CDTF">2024-10-31T09:11:00Z</dcterms:created>
  <dcterms:modified xsi:type="dcterms:W3CDTF">2025-04-08T07:57:00Z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0x010100D7991703CC261C4094C22AA8F8643656</vt:lpwstr>
  </property>
  <property fmtid="{D5CDD505-2E9C-101B-9397-08002B2CF9AE}" pid="3" name="_dlc_DocIdItemGuid">
    <vt:lpwstr>f13229b2-39f8-475e-9c8e-090a4c08dea9</vt:lpwstr>
  </property>
</Properties>
</file>