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4B4B" w14:textId="3B7D09D5" w:rsidR="00D932A8" w:rsidRPr="0032269B" w:rsidRDefault="0032269B" w:rsidP="0032269B">
      <w:pPr>
        <w:pStyle w:val="Titre1"/>
        <w:jc w:val="center"/>
        <w:rPr>
          <w:b/>
          <w:bCs/>
          <w:sz w:val="40"/>
          <w:szCs w:val="40"/>
        </w:rPr>
      </w:pPr>
      <w:proofErr w:type="spellStart"/>
      <w:r w:rsidRPr="0032269B">
        <w:rPr>
          <w:b/>
          <w:bCs/>
          <w:sz w:val="40"/>
          <w:szCs w:val="40"/>
        </w:rPr>
        <w:t>Build</w:t>
      </w:r>
      <w:proofErr w:type="spellEnd"/>
      <w:r w:rsidRPr="0032269B">
        <w:rPr>
          <w:b/>
          <w:bCs/>
          <w:sz w:val="40"/>
          <w:szCs w:val="40"/>
        </w:rPr>
        <w:t xml:space="preserve"> Control</w:t>
      </w:r>
    </w:p>
    <w:p w14:paraId="46EF1010" w14:textId="5C480DED" w:rsidR="0032269B" w:rsidRDefault="0032269B" w:rsidP="0032269B"/>
    <w:p w14:paraId="534B2E50" w14:textId="02F453A0" w:rsidR="0032269B" w:rsidRPr="000B2497" w:rsidRDefault="0032269B" w:rsidP="0032269B">
      <w:pPr>
        <w:pStyle w:val="Titre2"/>
        <w:rPr>
          <w:b/>
          <w:bCs/>
          <w:sz w:val="30"/>
          <w:szCs w:val="30"/>
        </w:rPr>
      </w:pPr>
      <w:r w:rsidRPr="000B2497">
        <w:rPr>
          <w:b/>
          <w:bCs/>
          <w:sz w:val="30"/>
          <w:szCs w:val="30"/>
        </w:rPr>
        <w:t>Documentation technique</w:t>
      </w:r>
    </w:p>
    <w:p w14:paraId="7D0D3743" w14:textId="7F0E0C5B" w:rsidR="0032269B" w:rsidRDefault="0032269B" w:rsidP="0032269B"/>
    <w:p w14:paraId="58FD0B8C" w14:textId="3BF3B530" w:rsidR="0032269B" w:rsidRPr="000B2497" w:rsidRDefault="0032269B" w:rsidP="0032269B">
      <w:pPr>
        <w:pStyle w:val="Titre3"/>
        <w:rPr>
          <w:sz w:val="28"/>
          <w:szCs w:val="28"/>
        </w:rPr>
      </w:pPr>
      <w:r w:rsidRPr="000B2497">
        <w:rPr>
          <w:sz w:val="28"/>
          <w:szCs w:val="28"/>
        </w:rPr>
        <w:t>Informations générales</w:t>
      </w:r>
    </w:p>
    <w:p w14:paraId="0F7ACB15" w14:textId="7CE3A60E" w:rsidR="0032269B" w:rsidRPr="000B2497" w:rsidRDefault="00C01065" w:rsidP="00C01065">
      <w:pPr>
        <w:pStyle w:val="Titre4"/>
        <w:rPr>
          <w:sz w:val="24"/>
          <w:szCs w:val="24"/>
        </w:rPr>
      </w:pPr>
      <w:r w:rsidRPr="000B2497">
        <w:rPr>
          <w:sz w:val="24"/>
          <w:szCs w:val="24"/>
        </w:rPr>
        <w:t>Base de données</w:t>
      </w:r>
    </w:p>
    <w:p w14:paraId="6C6D661F" w14:textId="4C8579F5" w:rsidR="0032269B" w:rsidRDefault="0032269B" w:rsidP="0032269B">
      <w:r>
        <w:t xml:space="preserve">La solution </w:t>
      </w:r>
      <w:proofErr w:type="spellStart"/>
      <w:r w:rsidRPr="0032269B">
        <w:rPr>
          <w:i/>
          <w:iCs/>
        </w:rPr>
        <w:t>BuildControl</w:t>
      </w:r>
      <w:proofErr w:type="spellEnd"/>
      <w:r>
        <w:t xml:space="preserve"> s’appuie sur une base de données SQL hébergée sur Azure, la technologie cloud de Microsoft. De ce fait, son hébergement est entièrement modulable.</w:t>
      </w:r>
    </w:p>
    <w:p w14:paraId="37A49B59" w14:textId="6C4FA199" w:rsidR="003353E9" w:rsidRDefault="003353E9" w:rsidP="0032269B">
      <w:r>
        <w:t>La version du SGBD SQL utilisée est et sera toujours la dernière grâce au service Azure</w:t>
      </w:r>
      <w:r w:rsidR="008C7A82">
        <w:t xml:space="preserve"> (actuellement SQL Server 2019 15.0)</w:t>
      </w:r>
      <w:r>
        <w:t>.</w:t>
      </w:r>
    </w:p>
    <w:p w14:paraId="0540B590" w14:textId="0A2210A4" w:rsidR="0032269B" w:rsidRDefault="0032269B" w:rsidP="0032269B">
      <w:r>
        <w:t xml:space="preserve">La base de données utilisée nommée « </w:t>
      </w:r>
      <w:proofErr w:type="spellStart"/>
      <w:r>
        <w:t>BuildControl</w:t>
      </w:r>
      <w:proofErr w:type="spellEnd"/>
      <w:r>
        <w:t xml:space="preserve"> » peut donc être accédées via un gestionnaire de base de données tel quel S.S.M.S. (SQL Server Management Studio) ou autre outil tier. </w:t>
      </w:r>
    </w:p>
    <w:p w14:paraId="57E5109C" w14:textId="29043517" w:rsidR="00C01065" w:rsidRPr="000B2497" w:rsidRDefault="00C01065" w:rsidP="00C01065">
      <w:pPr>
        <w:pStyle w:val="Titre4"/>
        <w:rPr>
          <w:sz w:val="24"/>
          <w:szCs w:val="24"/>
        </w:rPr>
      </w:pPr>
      <w:r w:rsidRPr="000B2497">
        <w:rPr>
          <w:sz w:val="24"/>
          <w:szCs w:val="24"/>
        </w:rPr>
        <w:t>Tablespaces</w:t>
      </w:r>
    </w:p>
    <w:p w14:paraId="342EF7E0" w14:textId="1F5A9E93" w:rsidR="0032269B" w:rsidRDefault="00A65EF4" w:rsidP="0032269B">
      <w:r>
        <w:t>L’espace de stockage des tables utilisé est celui par défaut : « </w:t>
      </w:r>
      <w:proofErr w:type="spellStart"/>
      <w:r>
        <w:t>dbo</w:t>
      </w:r>
      <w:proofErr w:type="spellEnd"/>
      <w:r>
        <w:t>. ». Il sera possible de subdiviser ce dernier en plusieurs sous-espaces pour correspondre à la gestion des accès des différents profils de l’application.</w:t>
      </w:r>
    </w:p>
    <w:p w14:paraId="728241C5" w14:textId="69D5CA35" w:rsidR="00C01065" w:rsidRPr="000B2497" w:rsidRDefault="00045F57" w:rsidP="00C01065">
      <w:pPr>
        <w:pStyle w:val="Titre4"/>
        <w:rPr>
          <w:sz w:val="24"/>
          <w:szCs w:val="24"/>
        </w:rPr>
      </w:pPr>
      <w:r w:rsidRPr="000B2497">
        <w:rPr>
          <w:sz w:val="24"/>
          <w:szCs w:val="24"/>
        </w:rPr>
        <w:t>Objets de la base de données </w:t>
      </w:r>
    </w:p>
    <w:p w14:paraId="49BB369C" w14:textId="108702F3" w:rsidR="00045F57" w:rsidRPr="00045F57" w:rsidRDefault="00045F57" w:rsidP="00045F57">
      <w:pPr>
        <w:pStyle w:val="Titre5"/>
      </w:pPr>
      <w:r>
        <w:t>Tables et index, avec indication de schéma</w:t>
      </w:r>
    </w:p>
    <w:p w14:paraId="72F705A7" w14:textId="7B095321" w:rsidR="00A65EF4" w:rsidRDefault="00A65EF4" w:rsidP="0032269B">
      <w:r>
        <w:t>La schéma de base de données utilisé est la suivant :</w:t>
      </w:r>
    </w:p>
    <w:p w14:paraId="2FC7075C" w14:textId="4DD3C3B1" w:rsidR="00A65EF4" w:rsidRDefault="00A65EF4" w:rsidP="0032269B">
      <w:r>
        <w:t>*screen schéma*</w:t>
      </w:r>
    </w:p>
    <w:p w14:paraId="50074D65" w14:textId="01B597DF" w:rsidR="00A65EF4" w:rsidRDefault="00A65EF4" w:rsidP="0032269B">
      <w:r>
        <w:t>On y retrouve différentes tables :</w:t>
      </w:r>
    </w:p>
    <w:p w14:paraId="2E90009B" w14:textId="362A0D8A" w:rsidR="00A65EF4" w:rsidRDefault="00A65EF4" w:rsidP="0032269B">
      <w:r>
        <w:t>- Application (identifiant</w:t>
      </w:r>
      <w:r w:rsidR="001E541D">
        <w:t xml:space="preserve"> : </w:t>
      </w:r>
      <w:proofErr w:type="spellStart"/>
      <w:r w:rsidR="001E541D" w:rsidRPr="001E541D">
        <w:rPr>
          <w:i/>
          <w:iCs/>
        </w:rPr>
        <w:t>IdApplication</w:t>
      </w:r>
      <w:proofErr w:type="spellEnd"/>
      <w:r w:rsidR="001E541D">
        <w:t xml:space="preserve">) </w:t>
      </w:r>
      <w:r>
        <w:t>:  cette table référence les différent</w:t>
      </w:r>
      <w:r w:rsidR="001E541D">
        <w:t>es types d’applications présentes dans la solution. Cela permettra notamment d’effectuer plus facilement un filtre sur les utilisateurs selon leur profil.</w:t>
      </w:r>
    </w:p>
    <w:p w14:paraId="47D80AA0" w14:textId="61AE0820" w:rsidR="001E541D" w:rsidRDefault="001E541D" w:rsidP="0032269B">
      <w:r>
        <w:t xml:space="preserve">- </w:t>
      </w:r>
      <w:proofErr w:type="spellStart"/>
      <w:r>
        <w:t>AppliProfil</w:t>
      </w:r>
      <w:proofErr w:type="spellEnd"/>
      <w:r>
        <w:t xml:space="preserve"> (identifiant : </w:t>
      </w:r>
      <w:proofErr w:type="spellStart"/>
      <w:r w:rsidRPr="001E541D">
        <w:rPr>
          <w:i/>
          <w:iCs/>
        </w:rPr>
        <w:t>IdApplication</w:t>
      </w:r>
      <w:proofErr w:type="spellEnd"/>
      <w:r>
        <w:t xml:space="preserve">, </w:t>
      </w:r>
      <w:proofErr w:type="spellStart"/>
      <w:r w:rsidRPr="001E541D">
        <w:rPr>
          <w:i/>
          <w:iCs/>
        </w:rPr>
        <w:t>IdProfil</w:t>
      </w:r>
      <w:proofErr w:type="spellEnd"/>
      <w:r>
        <w:t>) : table de jointure entre une application et un profil. Un profil peut utiliser de 0 à n applications.</w:t>
      </w:r>
    </w:p>
    <w:p w14:paraId="3321F9BF" w14:textId="77777777" w:rsidR="001E541D" w:rsidRDefault="001E541D" w:rsidP="0032269B">
      <w:r>
        <w:t xml:space="preserve">- Profil : (identifiant : </w:t>
      </w:r>
      <w:proofErr w:type="spellStart"/>
      <w:r w:rsidRPr="001E541D">
        <w:rPr>
          <w:i/>
          <w:iCs/>
        </w:rPr>
        <w:t>IdProfil</w:t>
      </w:r>
      <w:proofErr w:type="spellEnd"/>
      <w:r>
        <w:t>) : cette table référence tous les profils d’utilisateur. Elle a pour but de lier un utilisateur à un profil et de donc de pouvoir gérer ses droits et accès via le profil.</w:t>
      </w:r>
    </w:p>
    <w:p w14:paraId="191C1670" w14:textId="61D305C1" w:rsidR="001E541D" w:rsidRDefault="001E541D" w:rsidP="0032269B">
      <w:r>
        <w:t xml:space="preserve">- Utilisateur (identifiant : </w:t>
      </w:r>
      <w:proofErr w:type="spellStart"/>
      <w:r w:rsidRPr="001E541D">
        <w:rPr>
          <w:i/>
          <w:iCs/>
        </w:rPr>
        <w:t>IdUtilisateur</w:t>
      </w:r>
      <w:proofErr w:type="spellEnd"/>
      <w:r>
        <w:t xml:space="preserve">) : table de stockage des utilisateurs ainsi que de leurs informations. Des champs sont également </w:t>
      </w:r>
      <w:proofErr w:type="gramStart"/>
      <w:r>
        <w:t>présent</w:t>
      </w:r>
      <w:proofErr w:type="gramEnd"/>
      <w:r>
        <w:t xml:space="preserve"> afin d’offrir un gestion du compte et des identifiants. Un utilisateur est lié à un type de profil.</w:t>
      </w:r>
    </w:p>
    <w:p w14:paraId="77909A3F" w14:textId="1C763042" w:rsidR="001E541D" w:rsidRDefault="001E541D" w:rsidP="0032269B">
      <w:r>
        <w:t xml:space="preserve">- </w:t>
      </w:r>
      <w:proofErr w:type="spellStart"/>
      <w:r>
        <w:t>UtilChantier</w:t>
      </w:r>
      <w:proofErr w:type="spellEnd"/>
      <w:r>
        <w:t xml:space="preserve"> (identifiant : </w:t>
      </w:r>
      <w:proofErr w:type="spellStart"/>
      <w:r w:rsidRPr="001E541D">
        <w:rPr>
          <w:i/>
          <w:iCs/>
        </w:rPr>
        <w:t>IdUtilisateur</w:t>
      </w:r>
      <w:proofErr w:type="spellEnd"/>
      <w:r>
        <w:t xml:space="preserve">, </w:t>
      </w:r>
      <w:proofErr w:type="spellStart"/>
      <w:r w:rsidRPr="001E541D">
        <w:rPr>
          <w:i/>
          <w:iCs/>
        </w:rPr>
        <w:t>IdChantier</w:t>
      </w:r>
      <w:proofErr w:type="spellEnd"/>
      <w:r>
        <w:t>) : table de jointure entre un utilisateur et le chantier auquel il est affecté. Un utilisateur peut être affecté à 0 ou n chantiers.</w:t>
      </w:r>
    </w:p>
    <w:p w14:paraId="7D26061A" w14:textId="0A6776FA" w:rsidR="001E541D" w:rsidRDefault="001E541D" w:rsidP="0032269B">
      <w:r>
        <w:t xml:space="preserve">- Chantier (identifiant : </w:t>
      </w:r>
      <w:proofErr w:type="spellStart"/>
      <w:r w:rsidRPr="001E541D">
        <w:rPr>
          <w:i/>
          <w:iCs/>
        </w:rPr>
        <w:t>IdChantier</w:t>
      </w:r>
      <w:proofErr w:type="spellEnd"/>
      <w:r>
        <w:t>) : table contenant les informations des chantiers présents dans la plateforme. Chaque chantier est lié à un projet.</w:t>
      </w:r>
    </w:p>
    <w:p w14:paraId="3E4C1928" w14:textId="47403EAD" w:rsidR="001E541D" w:rsidRDefault="001E541D" w:rsidP="0032269B">
      <w:r>
        <w:t xml:space="preserve">- Projet (identifiant : </w:t>
      </w:r>
      <w:proofErr w:type="spellStart"/>
      <w:r w:rsidRPr="001E541D">
        <w:rPr>
          <w:i/>
          <w:iCs/>
        </w:rPr>
        <w:t>IdProjet</w:t>
      </w:r>
      <w:proofErr w:type="spellEnd"/>
      <w:r>
        <w:t>) : table listant l’ensemble des projets ajoutés à la solution.</w:t>
      </w:r>
    </w:p>
    <w:p w14:paraId="06B153BC" w14:textId="5554C7BF" w:rsidR="001E541D" w:rsidRDefault="001E541D" w:rsidP="0032269B">
      <w:r>
        <w:lastRenderedPageBreak/>
        <w:t xml:space="preserve">- </w:t>
      </w:r>
      <w:proofErr w:type="spellStart"/>
      <w:r w:rsidR="007C3BD3">
        <w:t>ChantierSSTT</w:t>
      </w:r>
      <w:proofErr w:type="spellEnd"/>
      <w:r w:rsidR="007C3BD3">
        <w:t xml:space="preserve"> (identifiant : </w:t>
      </w:r>
      <w:proofErr w:type="spellStart"/>
      <w:r w:rsidR="007C3BD3">
        <w:rPr>
          <w:i/>
          <w:iCs/>
        </w:rPr>
        <w:t>IdChantier</w:t>
      </w:r>
      <w:proofErr w:type="spellEnd"/>
      <w:r w:rsidR="007C3BD3">
        <w:rPr>
          <w:i/>
          <w:iCs/>
        </w:rPr>
        <w:t xml:space="preserve">, </w:t>
      </w:r>
      <w:proofErr w:type="spellStart"/>
      <w:r w:rsidR="007C3BD3">
        <w:rPr>
          <w:i/>
          <w:iCs/>
        </w:rPr>
        <w:t>IdSousTraitant</w:t>
      </w:r>
      <w:proofErr w:type="spellEnd"/>
      <w:r w:rsidR="007C3BD3">
        <w:t>) : table reliant un chantier à ses sous-traitants. Un sous-traitant peut intervenir dans 1 à n chantiers et un chantier peut comprendre 0 à n sous-traitants.</w:t>
      </w:r>
    </w:p>
    <w:p w14:paraId="307FDE61" w14:textId="35408E89" w:rsidR="007C3BD3" w:rsidRDefault="007C3BD3" w:rsidP="0032269B">
      <w:r>
        <w:t xml:space="preserve">- </w:t>
      </w:r>
      <w:proofErr w:type="spellStart"/>
      <w:r>
        <w:t>SousTraitant</w:t>
      </w:r>
      <w:proofErr w:type="spellEnd"/>
      <w:r>
        <w:t xml:space="preserve"> (identifiant : </w:t>
      </w:r>
      <w:proofErr w:type="spellStart"/>
      <w:r>
        <w:rPr>
          <w:i/>
          <w:iCs/>
        </w:rPr>
        <w:t>IdSousTraitant</w:t>
      </w:r>
      <w:proofErr w:type="spellEnd"/>
      <w:r>
        <w:t xml:space="preserve">) : table contenant les informations des sous-traitants intervenant au sein d’un chantier. </w:t>
      </w:r>
    </w:p>
    <w:p w14:paraId="71314C00" w14:textId="0B9FBBFE" w:rsidR="007C3BD3" w:rsidRDefault="007C3BD3" w:rsidP="0032269B">
      <w:r>
        <w:t xml:space="preserve">- </w:t>
      </w:r>
      <w:proofErr w:type="spellStart"/>
      <w:r>
        <w:t>CorpsMetierSSTT</w:t>
      </w:r>
      <w:proofErr w:type="spellEnd"/>
      <w:r>
        <w:t xml:space="preserve"> (identifiant : </w:t>
      </w:r>
      <w:proofErr w:type="spellStart"/>
      <w:r>
        <w:rPr>
          <w:i/>
          <w:iCs/>
        </w:rPr>
        <w:t>IdSoustraitant</w:t>
      </w:r>
      <w:proofErr w:type="spellEnd"/>
      <w:r>
        <w:rPr>
          <w:i/>
          <w:iCs/>
        </w:rPr>
        <w:t xml:space="preserve">, </w:t>
      </w:r>
      <w:proofErr w:type="spellStart"/>
      <w:r>
        <w:rPr>
          <w:i/>
          <w:iCs/>
        </w:rPr>
        <w:t>IdCorpsMetier</w:t>
      </w:r>
      <w:proofErr w:type="spellEnd"/>
      <w:r>
        <w:t>) : table reliant un sous-traitant à son corps de métier.</w:t>
      </w:r>
      <w:r w:rsidRPr="007C3BD3">
        <w:t xml:space="preserve"> </w:t>
      </w:r>
      <w:r>
        <w:t>Un sous-traitant possède 1 à n corps de métier et un corps de métier peut être affecté à 1 à n sous-traitants.</w:t>
      </w:r>
    </w:p>
    <w:p w14:paraId="09FBC449" w14:textId="4CED6074" w:rsidR="007C3BD3" w:rsidRDefault="007C3BD3" w:rsidP="0032269B">
      <w:r>
        <w:t xml:space="preserve">- </w:t>
      </w:r>
      <w:proofErr w:type="spellStart"/>
      <w:r>
        <w:t>CorpsMetier</w:t>
      </w:r>
      <w:proofErr w:type="spellEnd"/>
      <w:r>
        <w:t xml:space="preserve"> (identifiant : </w:t>
      </w:r>
      <w:proofErr w:type="spellStart"/>
      <w:r>
        <w:rPr>
          <w:i/>
          <w:iCs/>
        </w:rPr>
        <w:t>IdCorpsMetier</w:t>
      </w:r>
      <w:proofErr w:type="spellEnd"/>
      <w:r>
        <w:t>) : table référençant l’ensemble des corps métier utilisés au sein de l’application.</w:t>
      </w:r>
    </w:p>
    <w:p w14:paraId="499A1E3A" w14:textId="384F256E" w:rsidR="007C3BD3" w:rsidRDefault="007C3BD3" w:rsidP="0032269B">
      <w:r>
        <w:t xml:space="preserve">- Capture (identifiant : </w:t>
      </w:r>
      <w:proofErr w:type="spellStart"/>
      <w:r>
        <w:rPr>
          <w:i/>
          <w:iCs/>
        </w:rPr>
        <w:t>IdCapture</w:t>
      </w:r>
      <w:proofErr w:type="spellEnd"/>
      <w:r>
        <w:t>) : table contenant les informations des captures prises dans un chantier. Une capture est reliée à un type de capture, à 0 ou 1 incident ainsi qu’à un chantier. Elle possède également une ou plusieurs URLs redirigeant vers l’image de la capture.</w:t>
      </w:r>
    </w:p>
    <w:p w14:paraId="4F5BBDA8" w14:textId="1B51814F" w:rsidR="007C3BD3" w:rsidRDefault="007C3BD3" w:rsidP="0032269B">
      <w:r>
        <w:t xml:space="preserve">- </w:t>
      </w:r>
      <w:proofErr w:type="spellStart"/>
      <w:r>
        <w:t>URLCapture</w:t>
      </w:r>
      <w:proofErr w:type="spellEnd"/>
      <w:r>
        <w:t xml:space="preserve"> (identifiant : </w:t>
      </w:r>
      <w:proofErr w:type="spellStart"/>
      <w:r>
        <w:rPr>
          <w:i/>
          <w:iCs/>
        </w:rPr>
        <w:t>IdURLCapture</w:t>
      </w:r>
      <w:proofErr w:type="spellEnd"/>
      <w:r>
        <w:t>) : table contenant l’url d’un capture.</w:t>
      </w:r>
    </w:p>
    <w:p w14:paraId="6916064E" w14:textId="44835624" w:rsidR="007C3BD3" w:rsidRDefault="007C3BD3" w:rsidP="0032269B">
      <w:r>
        <w:t xml:space="preserve">- </w:t>
      </w:r>
      <w:proofErr w:type="spellStart"/>
      <w:r>
        <w:t>TypeCapture</w:t>
      </w:r>
      <w:proofErr w:type="spellEnd"/>
      <w:r>
        <w:t xml:space="preserve">  (identifiant : </w:t>
      </w:r>
      <w:r>
        <w:rPr>
          <w:i/>
          <w:iCs/>
        </w:rPr>
        <w:t>Id</w:t>
      </w:r>
      <w:r>
        <w:t xml:space="preserve">) : table définissant le type de capture (exemple : drone ou </w:t>
      </w:r>
      <w:proofErr w:type="spellStart"/>
      <w:r>
        <w:t>matterport</w:t>
      </w:r>
      <w:proofErr w:type="spellEnd"/>
      <w:r>
        <w:t>). Cette table permettra le filtre des captures selon leur type.</w:t>
      </w:r>
    </w:p>
    <w:p w14:paraId="0A9F9E85" w14:textId="77FCE186" w:rsidR="007C3BD3" w:rsidRDefault="007C3BD3" w:rsidP="0032269B">
      <w:r>
        <w:t xml:space="preserve">- Incident  (identifiant : </w:t>
      </w:r>
      <w:proofErr w:type="spellStart"/>
      <w:r>
        <w:rPr>
          <w:i/>
          <w:iCs/>
        </w:rPr>
        <w:t>IdIncident</w:t>
      </w:r>
      <w:proofErr w:type="spellEnd"/>
      <w:r>
        <w:t>) : table référençant les incidents pouvant intervenir dans le cadre d’un chantier.</w:t>
      </w:r>
      <w:r w:rsidR="00B17B1A">
        <w:t xml:space="preserve"> Il sera possible de filtrer les captures selon le type d’incident.</w:t>
      </w:r>
    </w:p>
    <w:p w14:paraId="3B64D541" w14:textId="3D055623" w:rsidR="00C01065" w:rsidRDefault="00E467CD" w:rsidP="00045F57">
      <w:pPr>
        <w:pStyle w:val="Titre5"/>
      </w:pPr>
      <w:r>
        <w:t>Vues</w:t>
      </w:r>
    </w:p>
    <w:p w14:paraId="544FFD67" w14:textId="7D76FF8C" w:rsidR="00C01065" w:rsidRDefault="00E467CD" w:rsidP="00E467CD">
      <w:r>
        <w:t xml:space="preserve">Les vues créées au sein de la base de données </w:t>
      </w:r>
      <w:proofErr w:type="spellStart"/>
      <w:r>
        <w:t>BuildControl</w:t>
      </w:r>
      <w:proofErr w:type="spellEnd"/>
      <w:r>
        <w:t xml:space="preserve"> correspondent aux demandes du client concernant l’utilisation de la base de données.</w:t>
      </w:r>
      <w:r w:rsidR="003C7CD9">
        <w:t xml:space="preserve"> Ces vues sont créées à partir de requêtes statiques afin de simplifier leur utilisation.</w:t>
      </w:r>
    </w:p>
    <w:p w14:paraId="1FE04953" w14:textId="4E1BD770" w:rsidR="00E467CD" w:rsidRDefault="00E467CD" w:rsidP="00E467CD">
      <w:r>
        <w:t xml:space="preserve">- </w:t>
      </w:r>
      <w:proofErr w:type="spellStart"/>
      <w:r w:rsidRPr="00E467CD">
        <w:t>View_Demande</w:t>
      </w:r>
      <w:proofErr w:type="spellEnd"/>
      <w:r>
        <w:t> : retourne la référence et la date des captures validant un filtre daté.</w:t>
      </w:r>
    </w:p>
    <w:p w14:paraId="14972683" w14:textId="637435BB" w:rsidR="00E467CD" w:rsidRDefault="00E467CD" w:rsidP="00E467CD">
      <w:r>
        <w:t xml:space="preserve">- </w:t>
      </w:r>
      <w:proofErr w:type="spellStart"/>
      <w:r w:rsidRPr="00E467CD">
        <w:t>View_InformationDemande</w:t>
      </w:r>
      <w:proofErr w:type="spellEnd"/>
      <w:r>
        <w:t xml:space="preserve"> : retourne l’ensemble des informations </w:t>
      </w:r>
      <w:r w:rsidR="003C7CD9">
        <w:t xml:space="preserve">partant d’une capture. Le chantier lié, les sous-traitants, leur corps de métier ainsi que les </w:t>
      </w:r>
      <w:proofErr w:type="spellStart"/>
      <w:r w:rsidR="003C7CD9">
        <w:t>urls</w:t>
      </w:r>
      <w:proofErr w:type="spellEnd"/>
      <w:r w:rsidR="003C7CD9">
        <w:t xml:space="preserve"> de la capture. La capture est sélectionnée à partir de sa référence (ici #</w:t>
      </w:r>
      <w:r w:rsidR="003C7CD9" w:rsidRPr="003C7CD9">
        <w:t>00234</w:t>
      </w:r>
      <w:r w:rsidR="003C7CD9">
        <w:t>).</w:t>
      </w:r>
    </w:p>
    <w:p w14:paraId="7C3E29B0" w14:textId="21027FC6" w:rsidR="003C7CD9" w:rsidRDefault="003C7CD9" w:rsidP="00E467CD">
      <w:r>
        <w:t xml:space="preserve">- </w:t>
      </w:r>
      <w:proofErr w:type="spellStart"/>
      <w:r w:rsidRPr="003C7CD9">
        <w:t>View_CountProjet_ByDate</w:t>
      </w:r>
      <w:proofErr w:type="spellEnd"/>
      <w:r>
        <w:t> : retourne le nombre de projet ayant été effectué à partir d’une date (ici à partir du 1</w:t>
      </w:r>
      <w:r w:rsidRPr="003C7CD9">
        <w:rPr>
          <w:vertAlign w:val="superscript"/>
        </w:rPr>
        <w:t>er</w:t>
      </w:r>
      <w:r>
        <w:t xml:space="preserve"> décembre 2019).</w:t>
      </w:r>
    </w:p>
    <w:p w14:paraId="77EC88D9" w14:textId="4C09A7F7" w:rsidR="003C7CD9" w:rsidRDefault="003C7CD9" w:rsidP="00E467CD">
      <w:r>
        <w:t xml:space="preserve">- </w:t>
      </w:r>
      <w:proofErr w:type="spellStart"/>
      <w:r w:rsidRPr="003C7CD9">
        <w:t>View_SousTraitant_Projet</w:t>
      </w:r>
      <w:proofErr w:type="spellEnd"/>
      <w:r>
        <w:t> : retourne les sous-traitants intervenus dans le cadre d’un projet ainsi que leur corps de métier.</w:t>
      </w:r>
    </w:p>
    <w:p w14:paraId="297D893F" w14:textId="106A4E92" w:rsidR="00045F57" w:rsidRDefault="00045F57" w:rsidP="00045F57">
      <w:pPr>
        <w:pStyle w:val="Titre5"/>
      </w:pPr>
      <w:r>
        <w:t>Procédures, fonctions, triggers</w:t>
      </w:r>
    </w:p>
    <w:p w14:paraId="5954F262" w14:textId="4EF55CDB" w:rsidR="00045F57" w:rsidRDefault="00045F57" w:rsidP="00045F57">
      <w:r>
        <w:t>Les procédures et triggers crées au sein de la base de données correspondent aux demandes du client concernant l’automatisation.</w:t>
      </w:r>
    </w:p>
    <w:p w14:paraId="35F80E55" w14:textId="1C6DBBC2" w:rsidR="00045F57" w:rsidRDefault="00045F57" w:rsidP="00045F57">
      <w:r>
        <w:t xml:space="preserve">- </w:t>
      </w:r>
      <w:proofErr w:type="spellStart"/>
      <w:r w:rsidRPr="00045F57">
        <w:t>getProjects</w:t>
      </w:r>
      <w:proofErr w:type="spellEnd"/>
      <w:r>
        <w:t> : cette procédure prend un paramètre une date de début et de fin et retourne les projets présents dans cet intervalle ainsi que les sous-traitants.</w:t>
      </w:r>
    </w:p>
    <w:p w14:paraId="244E7BE8" w14:textId="015CCCD9" w:rsidR="005A698A" w:rsidRDefault="005A698A" w:rsidP="00045F57">
      <w:r>
        <w:t xml:space="preserve">- </w:t>
      </w:r>
      <w:proofErr w:type="spellStart"/>
      <w:r>
        <w:t>getIncidents</w:t>
      </w:r>
      <w:proofErr w:type="spellEnd"/>
      <w:r>
        <w:t> : cette procédure retourne les informations liées à un incident étant intervenu dans le cadre d’un chantier. Elle prend en paramètre la référence de capture afin de déterminer un potentiel incident.</w:t>
      </w:r>
    </w:p>
    <w:p w14:paraId="602B4AA4" w14:textId="5668D255" w:rsidR="005A698A" w:rsidRDefault="005A698A" w:rsidP="00045F57">
      <w:r>
        <w:lastRenderedPageBreak/>
        <w:t xml:space="preserve">- </w:t>
      </w:r>
      <w:proofErr w:type="spellStart"/>
      <w:r w:rsidR="002646FA" w:rsidRPr="002646FA">
        <w:t>checkIncidents</w:t>
      </w:r>
      <w:proofErr w:type="spellEnd"/>
      <w:r w:rsidR="002646FA">
        <w:t> : ce trigger permet de vérifier l’unicité d’une capture lors de sa création. Elle s’appuie sur les informations d’une capture voulant être créée et vérifie si cette capture existe en base de données. Dans le cas d’une duplication, une erreur est retournée par le trigger.</w:t>
      </w:r>
    </w:p>
    <w:p w14:paraId="0E59D927" w14:textId="77777777" w:rsidR="000B2497" w:rsidRPr="00045F57" w:rsidRDefault="000B2497" w:rsidP="00045F57"/>
    <w:sectPr w:rsidR="000B2497" w:rsidRPr="00045F5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CF4AE" w14:textId="77777777" w:rsidR="004F6996" w:rsidRDefault="004F6996" w:rsidP="0032269B">
      <w:pPr>
        <w:spacing w:after="0" w:line="240" w:lineRule="auto"/>
      </w:pPr>
      <w:r>
        <w:separator/>
      </w:r>
    </w:p>
  </w:endnote>
  <w:endnote w:type="continuationSeparator" w:id="0">
    <w:p w14:paraId="12B33029" w14:textId="77777777" w:rsidR="004F6996" w:rsidRDefault="004F6996" w:rsidP="00322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92B43" w14:textId="77777777" w:rsidR="004F6996" w:rsidRDefault="004F6996" w:rsidP="0032269B">
      <w:pPr>
        <w:spacing w:after="0" w:line="240" w:lineRule="auto"/>
      </w:pPr>
      <w:r>
        <w:separator/>
      </w:r>
    </w:p>
  </w:footnote>
  <w:footnote w:type="continuationSeparator" w:id="0">
    <w:p w14:paraId="119EA2A8" w14:textId="77777777" w:rsidR="004F6996" w:rsidRDefault="004F6996" w:rsidP="00322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D059" w14:textId="52669C25" w:rsidR="0032269B" w:rsidRDefault="0032269B">
    <w:pPr>
      <w:pStyle w:val="En-tte"/>
    </w:pPr>
    <w:r>
      <w:t>CHATELARD – GUERIN – QUESNOT – PLAYOUT</w:t>
    </w:r>
    <w:r>
      <w:tab/>
    </w:r>
    <w:r>
      <w:tab/>
      <w:t>EPSI B3 Groupe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AC"/>
    <w:rsid w:val="00045F57"/>
    <w:rsid w:val="00092435"/>
    <w:rsid w:val="000B2497"/>
    <w:rsid w:val="001E541D"/>
    <w:rsid w:val="002646FA"/>
    <w:rsid w:val="0032269B"/>
    <w:rsid w:val="003353E9"/>
    <w:rsid w:val="003C7CD9"/>
    <w:rsid w:val="004F6996"/>
    <w:rsid w:val="005A698A"/>
    <w:rsid w:val="007C3BD3"/>
    <w:rsid w:val="008A4AD0"/>
    <w:rsid w:val="008C7A82"/>
    <w:rsid w:val="00A65EF4"/>
    <w:rsid w:val="00B17B1A"/>
    <w:rsid w:val="00C01065"/>
    <w:rsid w:val="00D932A8"/>
    <w:rsid w:val="00E467CD"/>
    <w:rsid w:val="00E744A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0091"/>
  <w15:chartTrackingRefBased/>
  <w15:docId w15:val="{A5E6EDB2-47F2-4565-9B72-E6D5BACE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2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22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26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010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01065"/>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E467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269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226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2269B"/>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32269B"/>
    <w:pPr>
      <w:tabs>
        <w:tab w:val="center" w:pos="4536"/>
        <w:tab w:val="right" w:pos="9072"/>
      </w:tabs>
      <w:spacing w:after="0" w:line="240" w:lineRule="auto"/>
    </w:pPr>
  </w:style>
  <w:style w:type="character" w:customStyle="1" w:styleId="En-tteCar">
    <w:name w:val="En-tête Car"/>
    <w:basedOn w:val="Policepardfaut"/>
    <w:link w:val="En-tte"/>
    <w:uiPriority w:val="99"/>
    <w:rsid w:val="0032269B"/>
  </w:style>
  <w:style w:type="paragraph" w:styleId="Pieddepage">
    <w:name w:val="footer"/>
    <w:basedOn w:val="Normal"/>
    <w:link w:val="PieddepageCar"/>
    <w:uiPriority w:val="99"/>
    <w:unhideWhenUsed/>
    <w:rsid w:val="003226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269B"/>
  </w:style>
  <w:style w:type="character" w:customStyle="1" w:styleId="Titre4Car">
    <w:name w:val="Titre 4 Car"/>
    <w:basedOn w:val="Policepardfaut"/>
    <w:link w:val="Titre4"/>
    <w:uiPriority w:val="9"/>
    <w:rsid w:val="00C0106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0106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E467C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88358">
      <w:bodyDiv w:val="1"/>
      <w:marLeft w:val="0"/>
      <w:marRight w:val="0"/>
      <w:marTop w:val="0"/>
      <w:marBottom w:val="0"/>
      <w:divBdr>
        <w:top w:val="none" w:sz="0" w:space="0" w:color="auto"/>
        <w:left w:val="none" w:sz="0" w:space="0" w:color="auto"/>
        <w:bottom w:val="none" w:sz="0" w:space="0" w:color="auto"/>
        <w:right w:val="none" w:sz="0" w:space="0" w:color="auto"/>
      </w:divBdr>
      <w:divsChild>
        <w:div w:id="1696148317">
          <w:marLeft w:val="0"/>
          <w:marRight w:val="0"/>
          <w:marTop w:val="0"/>
          <w:marBottom w:val="0"/>
          <w:divBdr>
            <w:top w:val="none" w:sz="0" w:space="0" w:color="auto"/>
            <w:left w:val="none" w:sz="0" w:space="0" w:color="auto"/>
            <w:bottom w:val="none" w:sz="0" w:space="0" w:color="auto"/>
            <w:right w:val="none" w:sz="0" w:space="0" w:color="auto"/>
          </w:divBdr>
          <w:divsChild>
            <w:div w:id="4397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5787">
      <w:bodyDiv w:val="1"/>
      <w:marLeft w:val="0"/>
      <w:marRight w:val="0"/>
      <w:marTop w:val="0"/>
      <w:marBottom w:val="0"/>
      <w:divBdr>
        <w:top w:val="none" w:sz="0" w:space="0" w:color="auto"/>
        <w:left w:val="none" w:sz="0" w:space="0" w:color="auto"/>
        <w:bottom w:val="none" w:sz="0" w:space="0" w:color="auto"/>
        <w:right w:val="none" w:sz="0" w:space="0" w:color="auto"/>
      </w:divBdr>
      <w:divsChild>
        <w:div w:id="1448893794">
          <w:marLeft w:val="0"/>
          <w:marRight w:val="0"/>
          <w:marTop w:val="0"/>
          <w:marBottom w:val="0"/>
          <w:divBdr>
            <w:top w:val="none" w:sz="0" w:space="0" w:color="auto"/>
            <w:left w:val="none" w:sz="0" w:space="0" w:color="auto"/>
            <w:bottom w:val="none" w:sz="0" w:space="0" w:color="auto"/>
            <w:right w:val="none" w:sz="0" w:space="0" w:color="auto"/>
          </w:divBdr>
          <w:divsChild>
            <w:div w:id="633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8454">
      <w:bodyDiv w:val="1"/>
      <w:marLeft w:val="0"/>
      <w:marRight w:val="0"/>
      <w:marTop w:val="0"/>
      <w:marBottom w:val="0"/>
      <w:divBdr>
        <w:top w:val="none" w:sz="0" w:space="0" w:color="auto"/>
        <w:left w:val="none" w:sz="0" w:space="0" w:color="auto"/>
        <w:bottom w:val="none" w:sz="0" w:space="0" w:color="auto"/>
        <w:right w:val="none" w:sz="0" w:space="0" w:color="auto"/>
      </w:divBdr>
      <w:divsChild>
        <w:div w:id="884413890">
          <w:marLeft w:val="0"/>
          <w:marRight w:val="0"/>
          <w:marTop w:val="0"/>
          <w:marBottom w:val="0"/>
          <w:divBdr>
            <w:top w:val="none" w:sz="0" w:space="0" w:color="auto"/>
            <w:left w:val="none" w:sz="0" w:space="0" w:color="auto"/>
            <w:bottom w:val="none" w:sz="0" w:space="0" w:color="auto"/>
            <w:right w:val="none" w:sz="0" w:space="0" w:color="auto"/>
          </w:divBdr>
          <w:divsChild>
            <w:div w:id="18814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4837">
      <w:bodyDiv w:val="1"/>
      <w:marLeft w:val="0"/>
      <w:marRight w:val="0"/>
      <w:marTop w:val="0"/>
      <w:marBottom w:val="0"/>
      <w:divBdr>
        <w:top w:val="none" w:sz="0" w:space="0" w:color="auto"/>
        <w:left w:val="none" w:sz="0" w:space="0" w:color="auto"/>
        <w:bottom w:val="none" w:sz="0" w:space="0" w:color="auto"/>
        <w:right w:val="none" w:sz="0" w:space="0" w:color="auto"/>
      </w:divBdr>
      <w:divsChild>
        <w:div w:id="58094148">
          <w:marLeft w:val="0"/>
          <w:marRight w:val="0"/>
          <w:marTop w:val="0"/>
          <w:marBottom w:val="0"/>
          <w:divBdr>
            <w:top w:val="none" w:sz="0" w:space="0" w:color="auto"/>
            <w:left w:val="none" w:sz="0" w:space="0" w:color="auto"/>
            <w:bottom w:val="none" w:sz="0" w:space="0" w:color="auto"/>
            <w:right w:val="none" w:sz="0" w:space="0" w:color="auto"/>
          </w:divBdr>
          <w:divsChild>
            <w:div w:id="681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9397">
      <w:bodyDiv w:val="1"/>
      <w:marLeft w:val="0"/>
      <w:marRight w:val="0"/>
      <w:marTop w:val="0"/>
      <w:marBottom w:val="0"/>
      <w:divBdr>
        <w:top w:val="none" w:sz="0" w:space="0" w:color="auto"/>
        <w:left w:val="none" w:sz="0" w:space="0" w:color="auto"/>
        <w:bottom w:val="none" w:sz="0" w:space="0" w:color="auto"/>
        <w:right w:val="none" w:sz="0" w:space="0" w:color="auto"/>
      </w:divBdr>
      <w:divsChild>
        <w:div w:id="559292347">
          <w:marLeft w:val="0"/>
          <w:marRight w:val="0"/>
          <w:marTop w:val="0"/>
          <w:marBottom w:val="0"/>
          <w:divBdr>
            <w:top w:val="none" w:sz="0" w:space="0" w:color="auto"/>
            <w:left w:val="none" w:sz="0" w:space="0" w:color="auto"/>
            <w:bottom w:val="none" w:sz="0" w:space="0" w:color="auto"/>
            <w:right w:val="none" w:sz="0" w:space="0" w:color="auto"/>
          </w:divBdr>
          <w:divsChild>
            <w:div w:id="6941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8845">
      <w:bodyDiv w:val="1"/>
      <w:marLeft w:val="0"/>
      <w:marRight w:val="0"/>
      <w:marTop w:val="0"/>
      <w:marBottom w:val="0"/>
      <w:divBdr>
        <w:top w:val="none" w:sz="0" w:space="0" w:color="auto"/>
        <w:left w:val="none" w:sz="0" w:space="0" w:color="auto"/>
        <w:bottom w:val="none" w:sz="0" w:space="0" w:color="auto"/>
        <w:right w:val="none" w:sz="0" w:space="0" w:color="auto"/>
      </w:divBdr>
      <w:divsChild>
        <w:div w:id="1533686062">
          <w:marLeft w:val="0"/>
          <w:marRight w:val="0"/>
          <w:marTop w:val="0"/>
          <w:marBottom w:val="0"/>
          <w:divBdr>
            <w:top w:val="none" w:sz="0" w:space="0" w:color="auto"/>
            <w:left w:val="none" w:sz="0" w:space="0" w:color="auto"/>
            <w:bottom w:val="none" w:sz="0" w:space="0" w:color="auto"/>
            <w:right w:val="none" w:sz="0" w:space="0" w:color="auto"/>
          </w:divBdr>
          <w:divsChild>
            <w:div w:id="2402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0294">
      <w:bodyDiv w:val="1"/>
      <w:marLeft w:val="0"/>
      <w:marRight w:val="0"/>
      <w:marTop w:val="0"/>
      <w:marBottom w:val="0"/>
      <w:divBdr>
        <w:top w:val="none" w:sz="0" w:space="0" w:color="auto"/>
        <w:left w:val="none" w:sz="0" w:space="0" w:color="auto"/>
        <w:bottom w:val="none" w:sz="0" w:space="0" w:color="auto"/>
        <w:right w:val="none" w:sz="0" w:space="0" w:color="auto"/>
      </w:divBdr>
      <w:divsChild>
        <w:div w:id="2104909483">
          <w:marLeft w:val="0"/>
          <w:marRight w:val="0"/>
          <w:marTop w:val="0"/>
          <w:marBottom w:val="0"/>
          <w:divBdr>
            <w:top w:val="none" w:sz="0" w:space="0" w:color="auto"/>
            <w:left w:val="none" w:sz="0" w:space="0" w:color="auto"/>
            <w:bottom w:val="none" w:sz="0" w:space="0" w:color="auto"/>
            <w:right w:val="none" w:sz="0" w:space="0" w:color="auto"/>
          </w:divBdr>
          <w:divsChild>
            <w:div w:id="2404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1195">
      <w:bodyDiv w:val="1"/>
      <w:marLeft w:val="0"/>
      <w:marRight w:val="0"/>
      <w:marTop w:val="0"/>
      <w:marBottom w:val="0"/>
      <w:divBdr>
        <w:top w:val="none" w:sz="0" w:space="0" w:color="auto"/>
        <w:left w:val="none" w:sz="0" w:space="0" w:color="auto"/>
        <w:bottom w:val="none" w:sz="0" w:space="0" w:color="auto"/>
        <w:right w:val="none" w:sz="0" w:space="0" w:color="auto"/>
      </w:divBdr>
      <w:divsChild>
        <w:div w:id="174420499">
          <w:marLeft w:val="0"/>
          <w:marRight w:val="0"/>
          <w:marTop w:val="0"/>
          <w:marBottom w:val="0"/>
          <w:divBdr>
            <w:top w:val="none" w:sz="0" w:space="0" w:color="auto"/>
            <w:left w:val="none" w:sz="0" w:space="0" w:color="auto"/>
            <w:bottom w:val="none" w:sz="0" w:space="0" w:color="auto"/>
            <w:right w:val="none" w:sz="0" w:space="0" w:color="auto"/>
          </w:divBdr>
          <w:divsChild>
            <w:div w:id="7652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8107">
      <w:bodyDiv w:val="1"/>
      <w:marLeft w:val="0"/>
      <w:marRight w:val="0"/>
      <w:marTop w:val="0"/>
      <w:marBottom w:val="0"/>
      <w:divBdr>
        <w:top w:val="none" w:sz="0" w:space="0" w:color="auto"/>
        <w:left w:val="none" w:sz="0" w:space="0" w:color="auto"/>
        <w:bottom w:val="none" w:sz="0" w:space="0" w:color="auto"/>
        <w:right w:val="none" w:sz="0" w:space="0" w:color="auto"/>
      </w:divBdr>
      <w:divsChild>
        <w:div w:id="860050160">
          <w:marLeft w:val="0"/>
          <w:marRight w:val="0"/>
          <w:marTop w:val="0"/>
          <w:marBottom w:val="0"/>
          <w:divBdr>
            <w:top w:val="none" w:sz="0" w:space="0" w:color="auto"/>
            <w:left w:val="none" w:sz="0" w:space="0" w:color="auto"/>
            <w:bottom w:val="none" w:sz="0" w:space="0" w:color="auto"/>
            <w:right w:val="none" w:sz="0" w:space="0" w:color="auto"/>
          </w:divBdr>
          <w:divsChild>
            <w:div w:id="2061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075">
      <w:bodyDiv w:val="1"/>
      <w:marLeft w:val="0"/>
      <w:marRight w:val="0"/>
      <w:marTop w:val="0"/>
      <w:marBottom w:val="0"/>
      <w:divBdr>
        <w:top w:val="none" w:sz="0" w:space="0" w:color="auto"/>
        <w:left w:val="none" w:sz="0" w:space="0" w:color="auto"/>
        <w:bottom w:val="none" w:sz="0" w:space="0" w:color="auto"/>
        <w:right w:val="none" w:sz="0" w:space="0" w:color="auto"/>
      </w:divBdr>
      <w:divsChild>
        <w:div w:id="989165776">
          <w:marLeft w:val="0"/>
          <w:marRight w:val="0"/>
          <w:marTop w:val="0"/>
          <w:marBottom w:val="0"/>
          <w:divBdr>
            <w:top w:val="none" w:sz="0" w:space="0" w:color="auto"/>
            <w:left w:val="none" w:sz="0" w:space="0" w:color="auto"/>
            <w:bottom w:val="none" w:sz="0" w:space="0" w:color="auto"/>
            <w:right w:val="none" w:sz="0" w:space="0" w:color="auto"/>
          </w:divBdr>
          <w:divsChild>
            <w:div w:id="4163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822</Words>
  <Characters>4524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CHATELARD Antoine</dc:creator>
  <cp:keywords/>
  <dc:description/>
  <cp:lastModifiedBy>CHATELARD Antoine</cp:lastModifiedBy>
  <cp:revision>10</cp:revision>
  <dcterms:created xsi:type="dcterms:W3CDTF">2021-07-21T15:01:00Z</dcterms:created>
  <dcterms:modified xsi:type="dcterms:W3CDTF">2021-07-21T19:29:00Z</dcterms:modified>
</cp:coreProperties>
</file>