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15A9" w14:textId="580EAE8A" w:rsidR="009B3331" w:rsidRDefault="009B3331" w:rsidP="009B3331">
      <w:pPr>
        <w:jc w:val="center"/>
      </w:pPr>
      <w:r>
        <w:t>Arquitectura para aplicación de facturación</w:t>
      </w:r>
    </w:p>
    <w:p w14:paraId="2189EDE2" w14:textId="464ADAD2" w:rsidR="002C03F8" w:rsidRPr="002C03F8" w:rsidRDefault="002C03F8" w:rsidP="002C0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C03F8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648D7337" wp14:editId="735F75FC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1881667" cy="3517900"/>
            <wp:effectExtent l="0" t="0" r="4445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667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C62097" w14:textId="65121412" w:rsidR="0064708E" w:rsidRDefault="0064708E" w:rsidP="00DA152E">
      <w:pPr>
        <w:pStyle w:val="NormalWeb"/>
        <w:jc w:val="both"/>
      </w:pPr>
    </w:p>
    <w:p w14:paraId="4C536783" w14:textId="77777777" w:rsidR="0064708E" w:rsidRDefault="0064708E" w:rsidP="00DA152E">
      <w:pPr>
        <w:jc w:val="both"/>
      </w:pPr>
    </w:p>
    <w:p w14:paraId="1A12BBE1" w14:textId="02589327" w:rsidR="009B3331" w:rsidRDefault="009B3331" w:rsidP="00DA152E">
      <w:pPr>
        <w:pStyle w:val="Prrafodelista"/>
        <w:numPr>
          <w:ilvl w:val="0"/>
          <w:numId w:val="1"/>
        </w:numPr>
        <w:jc w:val="both"/>
      </w:pPr>
      <w:proofErr w:type="spellStart"/>
      <w:r>
        <w:t>Frontend</w:t>
      </w:r>
      <w:proofErr w:type="spellEnd"/>
      <w:r>
        <w:t>: Angular CLI</w:t>
      </w:r>
    </w:p>
    <w:p w14:paraId="684C4622" w14:textId="65756811" w:rsidR="009B3331" w:rsidRDefault="009B3331" w:rsidP="00DA152E">
      <w:pPr>
        <w:ind w:left="360"/>
        <w:jc w:val="both"/>
      </w:pPr>
      <w:r>
        <w:t xml:space="preserve">Angular es un </w:t>
      </w:r>
      <w:proofErr w:type="spellStart"/>
      <w:r>
        <w:t>framework</w:t>
      </w:r>
      <w:proofErr w:type="spellEnd"/>
      <w:r>
        <w:t xml:space="preserve"> robusto para el desarrollo de aplicaciones que permite la creación de componentes modulares, reutilizables, que acelera el desarrollo y facilita el mantenimiento. Incluye línea de comandos (Angular CLI) para la creación y gestión de proyectos. Facilita la seguridad en la parte del cliente por medio de sus </w:t>
      </w:r>
      <w:proofErr w:type="spellStart"/>
      <w:r>
        <w:t>guard</w:t>
      </w:r>
      <w:proofErr w:type="spellEnd"/>
      <w:r>
        <w:t xml:space="preserve"> haciendo restricciones.</w:t>
      </w:r>
    </w:p>
    <w:p w14:paraId="17A762A0" w14:textId="73617E64" w:rsidR="009B3331" w:rsidRDefault="009B3331" w:rsidP="00DA152E">
      <w:pPr>
        <w:pStyle w:val="Prrafodelista"/>
        <w:numPr>
          <w:ilvl w:val="0"/>
          <w:numId w:val="1"/>
        </w:numPr>
        <w:jc w:val="both"/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FastAPI</w:t>
      </w:r>
      <w:proofErr w:type="spellEnd"/>
      <w:r>
        <w:t xml:space="preserve"> (Python)</w:t>
      </w:r>
    </w:p>
    <w:p w14:paraId="6BBECA2D" w14:textId="2CC8B1B4" w:rsidR="0012061F" w:rsidRDefault="009B3331" w:rsidP="00DA152E">
      <w:pPr>
        <w:ind w:left="360"/>
        <w:jc w:val="both"/>
      </w:pPr>
      <w:proofErr w:type="spellStart"/>
      <w:r>
        <w:t>FastAPI</w:t>
      </w:r>
      <w:proofErr w:type="spellEnd"/>
      <w:r>
        <w:t xml:space="preserve"> es un</w:t>
      </w:r>
      <w:r w:rsidR="00FC0412">
        <w:t>o de los</w:t>
      </w:r>
      <w:r>
        <w:t xml:space="preserve"> </w:t>
      </w:r>
      <w:proofErr w:type="spellStart"/>
      <w:r>
        <w:t>framework</w:t>
      </w:r>
      <w:proofErr w:type="spellEnd"/>
      <w:r>
        <w:t xml:space="preserve"> </w:t>
      </w:r>
      <w:r w:rsidR="00FC0412">
        <w:t xml:space="preserve">más populares de Python, caracterizado por ser </w:t>
      </w:r>
      <w:r>
        <w:t xml:space="preserve">moderno y de alto rendimiento para la construcción de </w:t>
      </w:r>
      <w:proofErr w:type="spellStart"/>
      <w:r>
        <w:t>APIs</w:t>
      </w:r>
      <w:proofErr w:type="spellEnd"/>
      <w:r>
        <w:t xml:space="preserve"> con Python 3.7</w:t>
      </w:r>
      <w:r w:rsidR="0012061F">
        <w:t>+</w:t>
      </w:r>
      <w:r>
        <w:t>.</w:t>
      </w:r>
      <w:r w:rsidR="0012061F">
        <w:t xml:space="preserve"> Permite un desarrollo rápido, con menos errores debido a las mejoras de detección de errores, </w:t>
      </w:r>
      <w:r w:rsidR="00FC0412">
        <w:t>fácil de aprendizaje</w:t>
      </w:r>
    </w:p>
    <w:p w14:paraId="2EA5D0C3" w14:textId="316033E8" w:rsidR="009B3331" w:rsidRDefault="009B3331" w:rsidP="00DA152E">
      <w:pPr>
        <w:pStyle w:val="Prrafodelista"/>
        <w:numPr>
          <w:ilvl w:val="0"/>
          <w:numId w:val="1"/>
        </w:numPr>
        <w:jc w:val="both"/>
      </w:pPr>
      <w:r>
        <w:t>Base de Datos: PostgreSQL</w:t>
      </w:r>
    </w:p>
    <w:p w14:paraId="2FDB04DC" w14:textId="4B4432EC" w:rsidR="009B3331" w:rsidRPr="0064708E" w:rsidRDefault="009B3331" w:rsidP="00DA152E">
      <w:pPr>
        <w:ind w:left="360"/>
        <w:jc w:val="both"/>
      </w:pPr>
      <w:r>
        <w:t>PostgreSQL es</w:t>
      </w:r>
      <w:r w:rsidR="0064708E">
        <w:t xml:space="preserve"> un gestor de base de datos</w:t>
      </w:r>
      <w:r>
        <w:t xml:space="preserve"> conocido por su rendimiento, estabilidad y capacidad para manejar grandes volúmenes de datos y cargas de trabajo complejas.</w:t>
      </w:r>
      <w:r w:rsidR="0064708E">
        <w:t xml:space="preserve"> </w:t>
      </w:r>
      <w:r>
        <w:t xml:space="preserve">Permite la </w:t>
      </w:r>
      <w:r w:rsidR="0064708E">
        <w:t xml:space="preserve">script compleja, </w:t>
      </w:r>
      <w:r>
        <w:t>creación de tipos de datos personalizados, funciones</w:t>
      </w:r>
      <w:r w:rsidR="0064708E">
        <w:t xml:space="preserve">, </w:t>
      </w:r>
      <w:r>
        <w:t>operadores,</w:t>
      </w:r>
      <w:r w:rsidR="0064708E">
        <w:t xml:space="preserve"> procedimientos almacenados,</w:t>
      </w:r>
      <w:r>
        <w:t xml:space="preserve"> así como el uso de extensiones para ampliar sus capacidades.</w:t>
      </w:r>
      <w:r w:rsidR="0064708E">
        <w:t xml:space="preserve"> </w:t>
      </w:r>
      <w:r>
        <w:t>Ofrece opciones avanzadas de autenticación y cifrado.</w:t>
      </w:r>
    </w:p>
    <w:p w14:paraId="005641DE" w14:textId="2AF8680B" w:rsidR="009B3331" w:rsidRDefault="009B3331" w:rsidP="00DA152E">
      <w:pPr>
        <w:pStyle w:val="Prrafodelista"/>
        <w:numPr>
          <w:ilvl w:val="0"/>
          <w:numId w:val="1"/>
        </w:numPr>
        <w:jc w:val="both"/>
      </w:pPr>
      <w:r>
        <w:t>Microservicios: Docker</w:t>
      </w:r>
    </w:p>
    <w:p w14:paraId="683FB137" w14:textId="0B1D7E8F" w:rsidR="009B3331" w:rsidRDefault="009B3331" w:rsidP="00DA152E">
      <w:pPr>
        <w:ind w:left="360"/>
        <w:jc w:val="both"/>
      </w:pPr>
      <w:r>
        <w:lastRenderedPageBreak/>
        <w:t xml:space="preserve">Docker </w:t>
      </w:r>
      <w:r w:rsidR="008F0680">
        <w:t>asegura</w:t>
      </w:r>
      <w:r>
        <w:t xml:space="preserve"> que las aplicaciones se comporten de la misma manera en desarrollo, prueba y producción</w:t>
      </w:r>
      <w:r w:rsidR="008F0680">
        <w:t xml:space="preserve">, lo que permite menos probabilidad de error. </w:t>
      </w:r>
      <w:r>
        <w:t>Los contenedores proporcionan un entorno aislado, reduciendo las dependencias y conflictos entre aplicaciones.</w:t>
      </w:r>
      <w:r w:rsidR="008F0680">
        <w:t xml:space="preserve"> </w:t>
      </w:r>
      <w:r>
        <w:t>Facilita el escalado mediante la creación rápida de nuevas instancias de servicios</w:t>
      </w:r>
      <w:r w:rsidR="008F0680">
        <w:t xml:space="preserve"> si llega quedar corta la instancia anterior</w:t>
      </w:r>
      <w:r>
        <w:t>.</w:t>
      </w:r>
    </w:p>
    <w:p w14:paraId="6E7E7573" w14:textId="76184724" w:rsidR="009B3331" w:rsidRDefault="009B3331" w:rsidP="00DA152E">
      <w:pPr>
        <w:pStyle w:val="Prrafodelista"/>
        <w:numPr>
          <w:ilvl w:val="0"/>
          <w:numId w:val="1"/>
        </w:numPr>
        <w:jc w:val="both"/>
      </w:pPr>
      <w:r>
        <w:t>AWS EC2</w:t>
      </w:r>
      <w:r w:rsidR="00DB15C6">
        <w:t xml:space="preserve">: </w:t>
      </w:r>
      <w:r w:rsidR="00DB15C6">
        <w:t xml:space="preserve">Amazon </w:t>
      </w:r>
      <w:proofErr w:type="spellStart"/>
      <w:r w:rsidR="00DB15C6">
        <w:t>Elastic</w:t>
      </w:r>
      <w:proofErr w:type="spellEnd"/>
      <w:r w:rsidR="00DB15C6">
        <w:t xml:space="preserve"> Compute Cloud</w:t>
      </w:r>
    </w:p>
    <w:p w14:paraId="1BD388A7" w14:textId="349500AA" w:rsidR="009B3331" w:rsidRDefault="009B3331" w:rsidP="00DA152E">
      <w:pPr>
        <w:ind w:left="360"/>
        <w:jc w:val="both"/>
      </w:pPr>
      <w:r>
        <w:t>AWS EC2</w:t>
      </w:r>
      <w:r w:rsidR="00B6679F">
        <w:t xml:space="preserve"> permite alquilar computadoras en donde se pueden instanciar de acuerdo a la necesidad del proyecto, instalar imágenes de acuerdo a la necesidad permitiendo escalabilidad, ejecución de diferentes gamas de software como bases de datos, servidores, entre otros. También tiene la capacidad de configurar </w:t>
      </w:r>
      <w:proofErr w:type="gramStart"/>
      <w:r w:rsidR="00B6679F">
        <w:t>firewall,  administrar</w:t>
      </w:r>
      <w:proofErr w:type="gramEnd"/>
      <w:r w:rsidR="00B6679F">
        <w:t xml:space="preserve"> claves de acceso y aplicar políticas de segur</w:t>
      </w:r>
      <w:r w:rsidR="0078444F">
        <w:t>idad</w:t>
      </w:r>
      <w:r w:rsidR="00B6679F">
        <w:t xml:space="preserve"> de manera personalizada</w:t>
      </w:r>
      <w:r>
        <w:t>.</w:t>
      </w:r>
    </w:p>
    <w:p w14:paraId="1D2E230C" w14:textId="3667A4C7" w:rsidR="009B3331" w:rsidRDefault="009B3331" w:rsidP="00DA152E">
      <w:pPr>
        <w:pStyle w:val="Prrafodelista"/>
        <w:numPr>
          <w:ilvl w:val="0"/>
          <w:numId w:val="1"/>
        </w:numPr>
        <w:jc w:val="both"/>
      </w:pPr>
      <w:r>
        <w:t>Almacenamiento de Archivos: Amazon S3</w:t>
      </w:r>
    </w:p>
    <w:p w14:paraId="4115E036" w14:textId="4303B787" w:rsidR="009B3331" w:rsidRDefault="009B3331" w:rsidP="00DA152E">
      <w:pPr>
        <w:ind w:left="360"/>
        <w:jc w:val="both"/>
      </w:pPr>
      <w:r>
        <w:t>Amazon S3 ofrece almacenamiento escalable, duradero y seguro para cualquier cantidad de datos.</w:t>
      </w:r>
      <w:r w:rsidR="004D1FA8">
        <w:t xml:space="preserve"> Garantizando la durabilidad del 99.9% de los datos almacenados, generando e</w:t>
      </w:r>
      <w:r>
        <w:t>scala</w:t>
      </w:r>
      <w:r w:rsidR="004D1FA8">
        <w:t>s</w:t>
      </w:r>
      <w:r>
        <w:t xml:space="preserve"> automáticamente según la demanda, sin necesidad de administración manual.</w:t>
      </w:r>
      <w:r w:rsidR="004D1FA8">
        <w:t xml:space="preserve"> </w:t>
      </w:r>
      <w:r>
        <w:t>Ofrece cifrado en reposo y en tránsito, y permite políticas detalladas de control de acceso.</w:t>
      </w:r>
    </w:p>
    <w:p w14:paraId="36618B8C" w14:textId="64263488" w:rsidR="009B3331" w:rsidRDefault="0064708E" w:rsidP="00DA152E">
      <w:pPr>
        <w:pStyle w:val="Prrafodelista"/>
        <w:numPr>
          <w:ilvl w:val="0"/>
          <w:numId w:val="1"/>
        </w:numPr>
        <w:jc w:val="both"/>
      </w:pPr>
      <w:r>
        <w:t>Integración continua / Entrega continua (</w:t>
      </w:r>
      <w:r w:rsidR="009B3331">
        <w:t>CI/CD</w:t>
      </w:r>
      <w:r>
        <w:t>)</w:t>
      </w:r>
    </w:p>
    <w:p w14:paraId="516213ED" w14:textId="28BA35E0" w:rsidR="004526B2" w:rsidRDefault="004D1FA8" w:rsidP="00DA152E">
      <w:pPr>
        <w:ind w:left="360"/>
        <w:jc w:val="both"/>
      </w:pPr>
      <w:r>
        <w:t xml:space="preserve">Los </w:t>
      </w:r>
      <w:r w:rsidR="009B3331">
        <w:t>proceso</w:t>
      </w:r>
      <w:r>
        <w:t>s</w:t>
      </w:r>
      <w:r w:rsidR="009B3331">
        <w:t xml:space="preserve"> de integración y entrega continua</w:t>
      </w:r>
      <w:r>
        <w:t xml:space="preserve"> mejoran</w:t>
      </w:r>
      <w:r w:rsidR="009B3331">
        <w:t xml:space="preserve"> la eficiencia del ciclo de desarrollo.</w:t>
      </w:r>
      <w:r>
        <w:t xml:space="preserve"> </w:t>
      </w:r>
      <w:r w:rsidR="009B3331">
        <w:t xml:space="preserve">GitHub </w:t>
      </w:r>
      <w:proofErr w:type="spellStart"/>
      <w:r w:rsidR="009B3331">
        <w:t>Actions</w:t>
      </w:r>
      <w:proofErr w:type="spellEnd"/>
      <w:r>
        <w:t>, por su lado al estar i</w:t>
      </w:r>
      <w:r w:rsidR="009B3331">
        <w:t xml:space="preserve">ntegrado nativamente con GitHub, facilita la configuración de </w:t>
      </w:r>
      <w:proofErr w:type="spellStart"/>
      <w:r w:rsidR="009B3331">
        <w:t>workflows</w:t>
      </w:r>
      <w:proofErr w:type="spellEnd"/>
      <w:r w:rsidR="009B3331">
        <w:t xml:space="preserve"> basados en eventos de Git.</w:t>
      </w:r>
      <w:r w:rsidR="00DB15C6">
        <w:t xml:space="preserve"> Pero por otro lado podemos encontrar Azure, que cuenta con comandos basados en </w:t>
      </w:r>
      <w:proofErr w:type="spellStart"/>
      <w:r w:rsidR="00DB15C6">
        <w:t>git</w:t>
      </w:r>
      <w:proofErr w:type="spellEnd"/>
      <w:r w:rsidR="00DB15C6">
        <w:t>, que permite de igual forma crear pipeline para asegurar la subida de producción correctamente.</w:t>
      </w:r>
    </w:p>
    <w:sectPr w:rsidR="00452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0D70"/>
    <w:multiLevelType w:val="hybridMultilevel"/>
    <w:tmpl w:val="FE70D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31"/>
    <w:rsid w:val="0012061F"/>
    <w:rsid w:val="002C03F8"/>
    <w:rsid w:val="004526B2"/>
    <w:rsid w:val="004D1FA8"/>
    <w:rsid w:val="0064708E"/>
    <w:rsid w:val="006C2EAD"/>
    <w:rsid w:val="0078444F"/>
    <w:rsid w:val="008F0680"/>
    <w:rsid w:val="009B3331"/>
    <w:rsid w:val="00B6679F"/>
    <w:rsid w:val="00BA52FF"/>
    <w:rsid w:val="00DA152E"/>
    <w:rsid w:val="00DB15C6"/>
    <w:rsid w:val="00F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7FF7"/>
  <w15:chartTrackingRefBased/>
  <w15:docId w15:val="{D51767C1-D638-4175-BDC7-F634FA3D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3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Stephania Zambrano Guerra</dc:creator>
  <cp:keywords/>
  <dc:description/>
  <cp:lastModifiedBy>Stephania Zambrano Guerra</cp:lastModifiedBy>
  <cp:revision>8</cp:revision>
  <dcterms:created xsi:type="dcterms:W3CDTF">2024-06-07T04:25:00Z</dcterms:created>
  <dcterms:modified xsi:type="dcterms:W3CDTF">2024-06-08T06:26:00Z</dcterms:modified>
</cp:coreProperties>
</file>