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756" w:rsidRDefault="00A0202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905000" cy="2209800"/>
            <wp:effectExtent l="0" t="0" r="0" b="0"/>
            <wp:docPr id="1" name="image1.jpg" descr="Resultado de imagem para logo ifsp sÃ£o pau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Resultado de imagem para logo ifsp sÃ£o pau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756" w:rsidRDefault="00A02028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BD2A3 – Prof. Francisco Verissimo Luciano</w:t>
      </w:r>
    </w:p>
    <w:p w:rsidR="00EF6756" w:rsidRDefault="00EF675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F6756" w:rsidRDefault="00EF675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F6756" w:rsidRDefault="00EF675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F6756" w:rsidRDefault="00EF675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F6756" w:rsidRDefault="00EF675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F6756" w:rsidRDefault="00A02028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Trabalho de Banco de Dados</w:t>
      </w:r>
    </w:p>
    <w:p w:rsidR="00EF6756" w:rsidRDefault="00A02028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JudisTads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- sistema de coleta, busca e indexação de processos e decisões judiciais</w:t>
      </w:r>
    </w:p>
    <w:p w:rsidR="00EF6756" w:rsidRDefault="00EF675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F6756" w:rsidRDefault="00EF675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F6756" w:rsidRDefault="00EF675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F6756" w:rsidRDefault="00EF675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F6756" w:rsidRDefault="00EF675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F6756" w:rsidRDefault="00EF675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EF6756" w:rsidRDefault="00EF675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EF6756" w:rsidRDefault="00A02028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</w:p>
    <w:p w:rsidR="00EF6756" w:rsidRDefault="00A0202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2019</w:t>
      </w:r>
    </w:p>
    <w:p w:rsidR="00EF6756" w:rsidRDefault="00A02028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:rsidR="00EF6756" w:rsidRDefault="00A0202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Judistads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trata-se de um sistema que tenta ajudar os usuários para a realização de pesquisas judiciais desejadas. Foi esquematizado para ser implementado com um tipo de banco de dados não relacional, facilitando a inserção no banco de informações, usando u</w:t>
      </w:r>
      <w:r>
        <w:rPr>
          <w:rFonts w:ascii="Arial" w:eastAsia="Arial" w:hAnsi="Arial" w:cs="Arial"/>
          <w:sz w:val="24"/>
          <w:szCs w:val="24"/>
        </w:rPr>
        <w:t>ma interface intuitiva e simples para a grande maioria dos públicos não ter problema em sua utilização. Foi originalmente pensado para ser um website, mas a implementação pode ser aplicada em uma aplicação.</w:t>
      </w:r>
    </w:p>
    <w:p w:rsidR="00EF6756" w:rsidRDefault="00A0202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O processo do sistema se baseia na inserção de i</w:t>
      </w:r>
      <w:r>
        <w:rPr>
          <w:rFonts w:ascii="Arial" w:eastAsia="Arial" w:hAnsi="Arial" w:cs="Arial"/>
          <w:sz w:val="24"/>
          <w:szCs w:val="24"/>
        </w:rPr>
        <w:t>nformações e estas são usadas para a pesquisa no banco de dados e retorna as possíveis informações desejadas pelo usuário e este escolhe qual a mais próxima de sua pesquisa para a visualização.</w:t>
      </w:r>
    </w:p>
    <w:p w:rsidR="00EF6756" w:rsidRDefault="00A02028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funcionamento da parte do site se baseia em uma aplicação we</w:t>
      </w:r>
      <w:r>
        <w:rPr>
          <w:rFonts w:ascii="Arial" w:eastAsia="Arial" w:hAnsi="Arial" w:cs="Arial"/>
          <w:sz w:val="24"/>
          <w:szCs w:val="24"/>
        </w:rPr>
        <w:t>b que permite o usuário, através de uma pequena informação ou até uma informação mais elaborada (trechos do processo, entre outros), fazer buscas de processos e decisões judiciais, utilizando uma barra de pesquisa e filtros pré-estabelecidos.</w:t>
      </w:r>
    </w:p>
    <w:p w:rsidR="00EF6756" w:rsidRDefault="00A02028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A020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Sumário</w:t>
      </w:r>
    </w:p>
    <w:sdt>
      <w:sdtPr>
        <w:id w:val="438802267"/>
        <w:docPartObj>
          <w:docPartGallery w:val="Table of Contents"/>
          <w:docPartUnique/>
        </w:docPartObj>
      </w:sdtPr>
      <w:sdtEndPr/>
      <w:sdtContent>
        <w:p w:rsidR="00A02028" w:rsidRDefault="00A02028">
          <w:pPr>
            <w:pStyle w:val="Sumrio1"/>
            <w:tabs>
              <w:tab w:val="left" w:pos="440"/>
              <w:tab w:val="right" w:pos="8494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503595" w:history="1">
            <w:r w:rsidRPr="00111513">
              <w:rPr>
                <w:rStyle w:val="Hyperlink"/>
                <w:rFonts w:ascii="Arial" w:eastAsia="Arial" w:hAnsi="Arial" w:cs="Arial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111513">
              <w:rPr>
                <w:rStyle w:val="Hyperlink"/>
                <w:rFonts w:ascii="Arial" w:eastAsia="Arial" w:hAnsi="Arial" w:cs="Arial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28" w:rsidRDefault="00A02028">
          <w:pPr>
            <w:pStyle w:val="Sumrio1"/>
            <w:tabs>
              <w:tab w:val="left" w:pos="440"/>
              <w:tab w:val="right" w:pos="8494"/>
            </w:tabs>
            <w:rPr>
              <w:noProof/>
            </w:rPr>
          </w:pPr>
          <w:hyperlink w:anchor="_Toc9503596" w:history="1">
            <w:r w:rsidRPr="00111513">
              <w:rPr>
                <w:rStyle w:val="Hyperlink"/>
                <w:rFonts w:ascii="Arial" w:eastAsia="Arial" w:hAnsi="Arial" w:cs="Arial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111513">
              <w:rPr>
                <w:rStyle w:val="Hyperlink"/>
                <w:rFonts w:ascii="Arial" w:eastAsia="Arial" w:hAnsi="Arial" w:cs="Arial"/>
                <w:b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28" w:rsidRDefault="00A02028">
          <w:pPr>
            <w:pStyle w:val="Sumrio2"/>
            <w:tabs>
              <w:tab w:val="left" w:pos="880"/>
              <w:tab w:val="right" w:pos="8494"/>
            </w:tabs>
            <w:rPr>
              <w:noProof/>
            </w:rPr>
          </w:pPr>
          <w:hyperlink w:anchor="_Toc9503597" w:history="1">
            <w:r w:rsidRPr="00111513">
              <w:rPr>
                <w:rStyle w:val="Hyperlink"/>
                <w:rFonts w:ascii="Arial" w:eastAsia="Arial" w:hAnsi="Arial" w:cs="Arial"/>
                <w:noProof/>
              </w:rPr>
              <w:t>2.1.</w:t>
            </w:r>
            <w:r>
              <w:rPr>
                <w:noProof/>
              </w:rPr>
              <w:tab/>
            </w:r>
            <w:r w:rsidRPr="00111513">
              <w:rPr>
                <w:rStyle w:val="Hyperlink"/>
                <w:rFonts w:ascii="Arial" w:eastAsia="Arial" w:hAnsi="Arial" w:cs="Arial"/>
                <w:noProof/>
              </w:rPr>
              <w:t>Banco de Dados não relacional (NoSQL/Orientado a Documento)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28" w:rsidRDefault="00A02028">
          <w:pPr>
            <w:pStyle w:val="Sumrio2"/>
            <w:tabs>
              <w:tab w:val="left" w:pos="880"/>
              <w:tab w:val="right" w:pos="8494"/>
            </w:tabs>
            <w:rPr>
              <w:noProof/>
            </w:rPr>
          </w:pPr>
          <w:hyperlink w:anchor="_Toc9503598" w:history="1">
            <w:r w:rsidRPr="00111513">
              <w:rPr>
                <w:rStyle w:val="Hyperlink"/>
                <w:rFonts w:ascii="Arial" w:eastAsia="Arial" w:hAnsi="Arial" w:cs="Arial"/>
                <w:noProof/>
              </w:rPr>
              <w:t>2.2.</w:t>
            </w:r>
            <w:r>
              <w:rPr>
                <w:noProof/>
              </w:rPr>
              <w:tab/>
            </w:r>
            <w:r w:rsidRPr="00111513">
              <w:rPr>
                <w:rStyle w:val="Hyperlink"/>
                <w:rFonts w:ascii="Arial" w:eastAsia="Arial" w:hAnsi="Arial" w:cs="Arial"/>
                <w:noProof/>
              </w:rPr>
              <w:t>Aplicações WebService (SoupUI/Postman)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28" w:rsidRDefault="00A02028">
          <w:pPr>
            <w:pStyle w:val="Sumrio2"/>
            <w:tabs>
              <w:tab w:val="left" w:pos="880"/>
              <w:tab w:val="right" w:pos="8494"/>
            </w:tabs>
            <w:rPr>
              <w:noProof/>
            </w:rPr>
          </w:pPr>
          <w:hyperlink w:anchor="_Toc9503599" w:history="1">
            <w:r w:rsidRPr="00111513">
              <w:rPr>
                <w:rStyle w:val="Hyperlink"/>
                <w:rFonts w:ascii="Arial" w:eastAsia="Arial" w:hAnsi="Arial" w:cs="Arial"/>
                <w:noProof/>
              </w:rPr>
              <w:t>2.3.</w:t>
            </w:r>
            <w:r>
              <w:rPr>
                <w:noProof/>
              </w:rPr>
              <w:tab/>
            </w:r>
            <w:r w:rsidRPr="00111513">
              <w:rPr>
                <w:rStyle w:val="Hyperlink"/>
                <w:rFonts w:ascii="Arial" w:eastAsia="Arial" w:hAnsi="Arial" w:cs="Arial"/>
                <w:noProof/>
              </w:rPr>
              <w:t>Indexação (Middleware entre Db e Site - 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28" w:rsidRDefault="00A02028">
          <w:pPr>
            <w:pStyle w:val="Sumrio2"/>
            <w:tabs>
              <w:tab w:val="left" w:pos="880"/>
              <w:tab w:val="right" w:pos="8494"/>
            </w:tabs>
            <w:rPr>
              <w:noProof/>
            </w:rPr>
          </w:pPr>
          <w:hyperlink w:anchor="_Toc9503600" w:history="1">
            <w:r w:rsidRPr="00111513">
              <w:rPr>
                <w:rStyle w:val="Hyperlink"/>
                <w:rFonts w:ascii="Arial" w:eastAsia="Arial" w:hAnsi="Arial" w:cs="Arial"/>
                <w:noProof/>
              </w:rPr>
              <w:t>2.4.</w:t>
            </w:r>
            <w:r>
              <w:rPr>
                <w:noProof/>
              </w:rPr>
              <w:tab/>
            </w:r>
            <w:r w:rsidRPr="00111513">
              <w:rPr>
                <w:rStyle w:val="Hyperlink"/>
                <w:rFonts w:ascii="Arial" w:eastAsia="Arial" w:hAnsi="Arial" w:cs="Arial"/>
                <w:noProof/>
              </w:rPr>
              <w:t>Site “Judistads”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28" w:rsidRDefault="00A02028">
          <w:pPr>
            <w:pStyle w:val="Sumrio3"/>
            <w:tabs>
              <w:tab w:val="left" w:pos="1320"/>
              <w:tab w:val="right" w:pos="8494"/>
            </w:tabs>
            <w:rPr>
              <w:noProof/>
            </w:rPr>
          </w:pPr>
          <w:hyperlink w:anchor="_Toc9503601" w:history="1">
            <w:r w:rsidRPr="00111513">
              <w:rPr>
                <w:rStyle w:val="Hyperlink"/>
                <w:rFonts w:ascii="Arial" w:eastAsia="Arial" w:hAnsi="Arial" w:cs="Arial"/>
                <w:noProof/>
              </w:rPr>
              <w:t>2.4.1.</w:t>
            </w:r>
            <w:r>
              <w:rPr>
                <w:noProof/>
              </w:rPr>
              <w:tab/>
            </w:r>
            <w:r w:rsidRPr="00111513">
              <w:rPr>
                <w:rStyle w:val="Hyperlink"/>
                <w:rFonts w:ascii="Arial" w:eastAsia="Arial" w:hAnsi="Arial" w:cs="Arial"/>
                <w:noProof/>
              </w:rPr>
              <w:t>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28" w:rsidRDefault="00A02028">
          <w:pPr>
            <w:pStyle w:val="Sumrio3"/>
            <w:tabs>
              <w:tab w:val="left" w:pos="1320"/>
              <w:tab w:val="right" w:pos="8494"/>
            </w:tabs>
            <w:rPr>
              <w:noProof/>
            </w:rPr>
          </w:pPr>
          <w:hyperlink w:anchor="_Toc9503602" w:history="1">
            <w:r w:rsidRPr="00111513">
              <w:rPr>
                <w:rStyle w:val="Hyperlink"/>
                <w:rFonts w:ascii="Arial" w:eastAsia="Arial" w:hAnsi="Arial" w:cs="Arial"/>
                <w:noProof/>
              </w:rPr>
              <w:t>2.4.2.</w:t>
            </w:r>
            <w:r>
              <w:rPr>
                <w:noProof/>
              </w:rPr>
              <w:tab/>
            </w:r>
            <w:r w:rsidRPr="00111513">
              <w:rPr>
                <w:rStyle w:val="Hyperlink"/>
                <w:rFonts w:ascii="Arial" w:eastAsia="Arial" w:hAnsi="Arial" w:cs="Arial"/>
                <w:noProof/>
              </w:rPr>
              <w:t>Escolher grupo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28" w:rsidRDefault="00A02028">
          <w:pPr>
            <w:pStyle w:val="Sumrio3"/>
            <w:tabs>
              <w:tab w:val="left" w:pos="1320"/>
              <w:tab w:val="right" w:pos="8494"/>
            </w:tabs>
            <w:rPr>
              <w:noProof/>
            </w:rPr>
          </w:pPr>
          <w:hyperlink w:anchor="_Toc9503603" w:history="1">
            <w:r w:rsidRPr="00111513">
              <w:rPr>
                <w:rStyle w:val="Hyperlink"/>
                <w:rFonts w:ascii="Arial" w:eastAsia="Arial" w:hAnsi="Arial" w:cs="Arial"/>
                <w:noProof/>
              </w:rPr>
              <w:t>2.4.3.</w:t>
            </w:r>
            <w:r>
              <w:rPr>
                <w:noProof/>
              </w:rPr>
              <w:tab/>
            </w:r>
            <w:r w:rsidRPr="00111513">
              <w:rPr>
                <w:rStyle w:val="Hyperlink"/>
                <w:rFonts w:ascii="Arial" w:eastAsia="Arial" w:hAnsi="Arial" w:cs="Arial"/>
                <w:noProof/>
              </w:rPr>
              <w:t>Escolher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28" w:rsidRDefault="00A02028">
          <w:pPr>
            <w:pStyle w:val="Sumrio3"/>
            <w:tabs>
              <w:tab w:val="left" w:pos="1320"/>
              <w:tab w:val="right" w:pos="8494"/>
            </w:tabs>
            <w:rPr>
              <w:noProof/>
            </w:rPr>
          </w:pPr>
          <w:hyperlink w:anchor="_Toc9503604" w:history="1">
            <w:r w:rsidRPr="00111513">
              <w:rPr>
                <w:rStyle w:val="Hyperlink"/>
                <w:rFonts w:ascii="Arial" w:eastAsia="Arial" w:hAnsi="Arial" w:cs="Arial"/>
                <w:noProof/>
              </w:rPr>
              <w:t>2.4.4.</w:t>
            </w:r>
            <w:r>
              <w:rPr>
                <w:noProof/>
              </w:rPr>
              <w:tab/>
            </w:r>
            <w:r w:rsidRPr="00111513">
              <w:rPr>
                <w:rStyle w:val="Hyperlink"/>
                <w:rFonts w:ascii="Arial" w:eastAsia="Arial" w:hAnsi="Arial" w:cs="Arial"/>
                <w:noProof/>
              </w:rPr>
              <w:t>Mostrar 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28" w:rsidRDefault="00A02028">
          <w:pPr>
            <w:pStyle w:val="Sumrio1"/>
            <w:tabs>
              <w:tab w:val="left" w:pos="440"/>
              <w:tab w:val="right" w:pos="8494"/>
            </w:tabs>
            <w:rPr>
              <w:noProof/>
            </w:rPr>
          </w:pPr>
          <w:hyperlink w:anchor="_Toc9503605" w:history="1">
            <w:r w:rsidRPr="00111513">
              <w:rPr>
                <w:rStyle w:val="Hyperlink"/>
                <w:rFonts w:ascii="Arial" w:eastAsia="Arial" w:hAnsi="Arial" w:cs="Arial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111513">
              <w:rPr>
                <w:rStyle w:val="Hyperlink"/>
                <w:rFonts w:ascii="Arial" w:eastAsia="Arial" w:hAnsi="Arial" w:cs="Arial"/>
                <w:b/>
                <w:noProof/>
              </w:rPr>
              <w:t>Funcionamento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28" w:rsidRDefault="00A02028">
          <w:pPr>
            <w:pStyle w:val="Sumrio2"/>
            <w:tabs>
              <w:tab w:val="left" w:pos="880"/>
              <w:tab w:val="right" w:pos="8494"/>
            </w:tabs>
            <w:rPr>
              <w:noProof/>
            </w:rPr>
          </w:pPr>
          <w:hyperlink w:anchor="_Toc9503606" w:history="1">
            <w:r w:rsidRPr="00111513">
              <w:rPr>
                <w:rStyle w:val="Hyperlink"/>
                <w:rFonts w:ascii="Arial" w:eastAsia="Arial" w:hAnsi="Arial" w:cs="Arial"/>
                <w:noProof/>
              </w:rPr>
              <w:t>3.1.</w:t>
            </w:r>
            <w:r>
              <w:rPr>
                <w:noProof/>
              </w:rPr>
              <w:tab/>
            </w:r>
            <w:r w:rsidRPr="00111513">
              <w:rPr>
                <w:rStyle w:val="Hyperlink"/>
                <w:rFonts w:ascii="Arial" w:eastAsia="Arial" w:hAnsi="Arial" w:cs="Arial"/>
                <w:noProof/>
              </w:rPr>
              <w:t>Processo Judicial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28" w:rsidRDefault="00A02028">
          <w:pPr>
            <w:pStyle w:val="Sumrio2"/>
            <w:tabs>
              <w:tab w:val="left" w:pos="880"/>
              <w:tab w:val="right" w:pos="8494"/>
            </w:tabs>
            <w:rPr>
              <w:noProof/>
            </w:rPr>
          </w:pPr>
          <w:hyperlink w:anchor="_Toc9503607" w:history="1">
            <w:r w:rsidRPr="00111513">
              <w:rPr>
                <w:rStyle w:val="Hyperlink"/>
                <w:rFonts w:ascii="Arial" w:eastAsia="Arial" w:hAnsi="Arial" w:cs="Arial"/>
                <w:noProof/>
              </w:rPr>
              <w:t>3.2.</w:t>
            </w:r>
            <w:r>
              <w:rPr>
                <w:noProof/>
              </w:rPr>
              <w:tab/>
            </w:r>
            <w:r w:rsidRPr="00111513">
              <w:rPr>
                <w:rStyle w:val="Hyperlink"/>
                <w:rFonts w:ascii="Arial" w:eastAsia="Arial" w:hAnsi="Arial" w:cs="Arial"/>
                <w:noProof/>
              </w:rPr>
              <w:t>Acompanhamento do processo judicial no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28" w:rsidRDefault="00A02028">
          <w:pPr>
            <w:pStyle w:val="Sumrio1"/>
            <w:tabs>
              <w:tab w:val="left" w:pos="440"/>
              <w:tab w:val="right" w:pos="8494"/>
            </w:tabs>
            <w:rPr>
              <w:noProof/>
            </w:rPr>
          </w:pPr>
          <w:hyperlink w:anchor="_Toc9503608" w:history="1">
            <w:r w:rsidRPr="00111513">
              <w:rPr>
                <w:rStyle w:val="Hyperlink"/>
                <w:rFonts w:ascii="Arial" w:eastAsia="Arial" w:hAnsi="Arial" w:cs="Arial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111513">
              <w:rPr>
                <w:rStyle w:val="Hyperlink"/>
                <w:rFonts w:ascii="Arial" w:eastAsia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02028" w:rsidRDefault="00A02028">
          <w:pPr>
            <w:pStyle w:val="Sumrio1"/>
            <w:tabs>
              <w:tab w:val="left" w:pos="440"/>
              <w:tab w:val="right" w:pos="8494"/>
            </w:tabs>
            <w:rPr>
              <w:noProof/>
            </w:rPr>
          </w:pPr>
          <w:hyperlink w:anchor="_Toc9503609" w:history="1">
            <w:r w:rsidRPr="00111513">
              <w:rPr>
                <w:rStyle w:val="Hyperlink"/>
                <w:rFonts w:ascii="Arial" w:eastAsia="Arial" w:hAnsi="Arial" w:cs="Arial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111513">
              <w:rPr>
                <w:rStyle w:val="Hyperlink"/>
                <w:rFonts w:ascii="Arial" w:eastAsia="Arial" w:hAnsi="Arial" w:cs="Arial"/>
                <w:b/>
                <w:noProof/>
              </w:rPr>
              <w:t>Sitografia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756" w:rsidRDefault="00A02028">
          <w:r>
            <w:fldChar w:fldCharType="end"/>
          </w:r>
        </w:p>
      </w:sdtContent>
    </w:sdt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rPr>
          <w:rFonts w:ascii="Arial" w:eastAsia="Arial" w:hAnsi="Arial" w:cs="Arial"/>
          <w:b/>
          <w:sz w:val="24"/>
          <w:szCs w:val="24"/>
        </w:rPr>
      </w:pPr>
    </w:p>
    <w:p w:rsidR="00EF6756" w:rsidRDefault="00A02028" w:rsidP="00A02028">
      <w:pPr>
        <w:pStyle w:val="Ttulo1"/>
        <w:numPr>
          <w:ilvl w:val="0"/>
          <w:numId w:val="6"/>
        </w:numPr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Toc9503595"/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  <w:bookmarkEnd w:id="1"/>
    </w:p>
    <w:p w:rsidR="00EF6756" w:rsidRDefault="00A02028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objetivo desse sistema é permitir a maior praticidade para a realização de pesquisa de processos ou decisões judiciais, para um público majoritariamente mais velho ou que estejam cursando ou trabalhando na área de direito, porém sendo aberto para todos o</w:t>
      </w:r>
      <w:r>
        <w:rPr>
          <w:rFonts w:ascii="Arial" w:eastAsia="Arial" w:hAnsi="Arial" w:cs="Arial"/>
          <w:color w:val="000000"/>
          <w:sz w:val="24"/>
          <w:szCs w:val="24"/>
        </w:rPr>
        <w:t>s que tiverem interesse em ver algo relacionado.</w:t>
      </w:r>
    </w:p>
    <w:p w:rsidR="00EF6756" w:rsidRDefault="00A02028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escolha foi feito baseando-se em um interesse dos integrantes pela melhora da pesquisa de informações judiciais, visto que alguns sites que foram vistos tinham uma dificuldade para se fazer pesquisas, pois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teria que ser preenchidos vários campos para se ter uma resposta, fazendo com que a ideia de fazer pesquisas usando palavras chaves seria bem mais interessantes do que ter que informar várias informações para se poder fazer qualquer tipo de pesquisa.</w:t>
      </w:r>
    </w:p>
    <w:p w:rsidR="00EF6756" w:rsidRDefault="00A02028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stema usará um web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service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puxar as informações do DJE e as colocar em um banco de dados não relacional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MongoDb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DocumentDb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ou Cassandra), facilitando a inserção de informações, sendo atualizados a cada 3 dias as informações dele. Para o usuário </w:t>
      </w:r>
      <w:r>
        <w:rPr>
          <w:rFonts w:ascii="Arial" w:eastAsia="Arial" w:hAnsi="Arial" w:cs="Arial"/>
          <w:sz w:val="24"/>
          <w:szCs w:val="24"/>
        </w:rPr>
        <w:t>func</w:t>
      </w:r>
      <w:r>
        <w:rPr>
          <w:rFonts w:ascii="Arial" w:eastAsia="Arial" w:hAnsi="Arial" w:cs="Arial"/>
          <w:sz w:val="24"/>
          <w:szCs w:val="24"/>
        </w:rPr>
        <w:t>ionará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informando os dados e colocando o filtro que será utilizado na pesquisa, sendo este indexado para se transformar em um comando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procurar o(s) resultado(s) que mais coincidem com o que foi colocado e demonstrar para ele em uma outra página tod</w:t>
      </w:r>
      <w:r>
        <w:rPr>
          <w:rFonts w:ascii="Arial" w:eastAsia="Arial" w:hAnsi="Arial" w:cs="Arial"/>
          <w:color w:val="000000"/>
          <w:sz w:val="24"/>
          <w:szCs w:val="24"/>
        </w:rPr>
        <w:t>os os resultados e deixar para a sua escolha qual será o arquivo que será visualizado.</w:t>
      </w:r>
    </w:p>
    <w:p w:rsidR="00EF6756" w:rsidRDefault="00A0202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outros sites que realizam esta mesma atividade tratasse dos sites do DJE e o Escavador, sendo o DJE o site matriz e o Escavador foi usado como uma inspiração para a criação do sistema e também coleta informações do DJE. O site matriz disponibilizado pel</w:t>
      </w:r>
      <w:r>
        <w:rPr>
          <w:rFonts w:ascii="Arial" w:eastAsia="Arial" w:hAnsi="Arial" w:cs="Arial"/>
          <w:color w:val="000000"/>
          <w:sz w:val="24"/>
          <w:szCs w:val="24"/>
        </w:rPr>
        <w:t>o governo brasileiro, por conta da lei Nº 12.527, que assegura o direito fundamental de acesso à informação, incluindo informações públicas e judiciais.</w:t>
      </w:r>
    </w:p>
    <w:p w:rsidR="00EF6756" w:rsidRDefault="00A02028">
      <w:pPr>
        <w:pBdr>
          <w:top w:val="nil"/>
          <w:left w:val="nil"/>
          <w:bottom w:val="nil"/>
          <w:right w:val="nil"/>
          <w:between w:val="nil"/>
        </w:pBdr>
        <w:spacing w:after="0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Será apresentado as tecnologias usadas, o funcionamento do sistema, funcionamento do banco de dados, We</w:t>
      </w:r>
      <w:r>
        <w:rPr>
          <w:rFonts w:ascii="Arial" w:eastAsia="Arial" w:hAnsi="Arial" w:cs="Arial"/>
          <w:color w:val="000000"/>
          <w:sz w:val="24"/>
          <w:szCs w:val="24"/>
        </w:rPr>
        <w:t>bService e a aplicação web, Infraestrutura do projeto, indexação das informações.</w:t>
      </w: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F6756" w:rsidRDefault="00EF6756">
      <w:pPr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rPr>
          <w:rFonts w:ascii="Arial" w:eastAsia="Arial" w:hAnsi="Arial" w:cs="Arial"/>
          <w:b/>
          <w:sz w:val="24"/>
          <w:szCs w:val="24"/>
        </w:rPr>
      </w:pPr>
    </w:p>
    <w:p w:rsidR="00EF6756" w:rsidRDefault="00A02028" w:rsidP="00A02028">
      <w:pPr>
        <w:pStyle w:val="Ttulo1"/>
        <w:numPr>
          <w:ilvl w:val="0"/>
          <w:numId w:val="6"/>
        </w:numPr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Toc9503596"/>
      <w:r>
        <w:rPr>
          <w:rFonts w:ascii="Arial" w:eastAsia="Arial" w:hAnsi="Arial" w:cs="Arial"/>
          <w:b/>
          <w:color w:val="000000"/>
          <w:sz w:val="24"/>
          <w:szCs w:val="24"/>
        </w:rPr>
        <w:t>Tecnologias</w:t>
      </w:r>
      <w:bookmarkEnd w:id="2"/>
    </w:p>
    <w:p w:rsidR="00EF6756" w:rsidRDefault="00A02028">
      <w:pPr>
        <w:ind w:firstLine="8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o funcionamento do nosso sistema será necessário as seguintes tecnologias, onde cada uma será explicada o seu funcionamento:</w:t>
      </w:r>
    </w:p>
    <w:p w:rsidR="00EF6756" w:rsidRDefault="00A02028" w:rsidP="00A02028">
      <w:pPr>
        <w:pStyle w:val="Ttulo2"/>
        <w:numPr>
          <w:ilvl w:val="1"/>
          <w:numId w:val="6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3" w:name="_Toc9503597"/>
      <w:r>
        <w:rPr>
          <w:rFonts w:ascii="Arial" w:eastAsia="Arial" w:hAnsi="Arial" w:cs="Arial"/>
          <w:color w:val="000000"/>
          <w:sz w:val="24"/>
          <w:szCs w:val="24"/>
        </w:rPr>
        <w:t>Banco de Dados não relacional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/Orientado a Documento)</w:t>
      </w:r>
      <w:bookmarkEnd w:id="3"/>
    </w:p>
    <w:p w:rsidR="00EF6756" w:rsidRDefault="00EF6756">
      <w:pPr>
        <w:ind w:firstLine="851"/>
        <w:rPr>
          <w:rFonts w:ascii="Arial" w:eastAsia="Arial" w:hAnsi="Arial" w:cs="Arial"/>
          <w:b/>
          <w:sz w:val="24"/>
          <w:szCs w:val="24"/>
        </w:rPr>
      </w:pPr>
      <w:bookmarkStart w:id="4" w:name="_3znysh7" w:colFirst="0" w:colLast="0"/>
      <w:bookmarkEnd w:id="4"/>
    </w:p>
    <w:p w:rsidR="00EF6756" w:rsidRDefault="00EF6756">
      <w:pPr>
        <w:ind w:left="360"/>
        <w:rPr>
          <w:rFonts w:ascii="Arial" w:eastAsia="Arial" w:hAnsi="Arial" w:cs="Arial"/>
          <w:b/>
          <w:sz w:val="24"/>
          <w:szCs w:val="24"/>
        </w:rPr>
      </w:pPr>
    </w:p>
    <w:p w:rsidR="00EF6756" w:rsidRDefault="00A02028" w:rsidP="00A02028">
      <w:pPr>
        <w:pStyle w:val="Ttulo2"/>
        <w:numPr>
          <w:ilvl w:val="1"/>
          <w:numId w:val="6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5" w:name="_Toc9503598"/>
      <w:r>
        <w:rPr>
          <w:rFonts w:ascii="Arial" w:eastAsia="Arial" w:hAnsi="Arial" w:cs="Arial"/>
          <w:color w:val="000000"/>
          <w:sz w:val="24"/>
          <w:szCs w:val="24"/>
        </w:rPr>
        <w:t>Aplicações WebService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SoupUI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Postman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  <w:bookmarkEnd w:id="5"/>
    </w:p>
    <w:p w:rsidR="00EF6756" w:rsidRDefault="00EF6756">
      <w:pPr>
        <w:ind w:left="360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ind w:left="360"/>
        <w:rPr>
          <w:rFonts w:ascii="Arial" w:eastAsia="Arial" w:hAnsi="Arial" w:cs="Arial"/>
          <w:b/>
          <w:sz w:val="24"/>
          <w:szCs w:val="24"/>
        </w:rPr>
      </w:pPr>
    </w:p>
    <w:p w:rsidR="00EF6756" w:rsidRDefault="00A02028" w:rsidP="00A02028">
      <w:pPr>
        <w:pStyle w:val="Ttulo2"/>
        <w:numPr>
          <w:ilvl w:val="1"/>
          <w:numId w:val="6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6" w:name="_Toc9503599"/>
      <w:r>
        <w:rPr>
          <w:rFonts w:ascii="Arial" w:eastAsia="Arial" w:hAnsi="Arial" w:cs="Arial"/>
          <w:color w:val="000000"/>
          <w:sz w:val="24"/>
          <w:szCs w:val="24"/>
        </w:rPr>
        <w:t xml:space="preserve">Indexação (Middleware entre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Site - PHP)</w:t>
      </w:r>
      <w:bookmarkEnd w:id="6"/>
    </w:p>
    <w:p w:rsidR="00EF6756" w:rsidRDefault="00EF6756">
      <w:pPr>
        <w:ind w:left="360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ind w:left="360"/>
        <w:rPr>
          <w:rFonts w:ascii="Arial" w:eastAsia="Arial" w:hAnsi="Arial" w:cs="Arial"/>
          <w:b/>
          <w:sz w:val="24"/>
          <w:szCs w:val="24"/>
        </w:rPr>
      </w:pPr>
    </w:p>
    <w:p w:rsidR="00EF6756" w:rsidRDefault="00A02028" w:rsidP="00A02028">
      <w:pPr>
        <w:pStyle w:val="Ttulo2"/>
        <w:numPr>
          <w:ilvl w:val="1"/>
          <w:numId w:val="6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7" w:name="_Toc9503600"/>
      <w:r>
        <w:rPr>
          <w:rFonts w:ascii="Arial" w:eastAsia="Arial" w:hAnsi="Arial" w:cs="Arial"/>
          <w:color w:val="000000"/>
          <w:sz w:val="24"/>
          <w:szCs w:val="24"/>
        </w:rPr>
        <w:t>Site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Judistads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”</w:t>
      </w:r>
      <w:bookmarkEnd w:id="7"/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Arial" w:eastAsia="Arial" w:hAnsi="Arial" w:cs="Arial"/>
          <w:b/>
          <w:sz w:val="24"/>
          <w:szCs w:val="24"/>
        </w:rPr>
      </w:pPr>
      <w:bookmarkStart w:id="8" w:name="_b25b6asjmeyk" w:colFirst="0" w:colLast="0"/>
      <w:bookmarkEnd w:id="8"/>
    </w:p>
    <w:p w:rsidR="00EF6756" w:rsidRDefault="00A02028" w:rsidP="00A02028">
      <w:pPr>
        <w:pStyle w:val="Ttulo3"/>
        <w:numPr>
          <w:ilvl w:val="2"/>
          <w:numId w:val="6"/>
        </w:numPr>
        <w:rPr>
          <w:rFonts w:ascii="Arial" w:eastAsia="Arial" w:hAnsi="Arial" w:cs="Arial"/>
          <w:b w:val="0"/>
          <w:sz w:val="24"/>
          <w:szCs w:val="24"/>
        </w:rPr>
      </w:pPr>
      <w:bookmarkStart w:id="9" w:name="_Toc9503601"/>
      <w:r>
        <w:rPr>
          <w:rFonts w:ascii="Arial" w:eastAsia="Arial" w:hAnsi="Arial" w:cs="Arial"/>
          <w:sz w:val="24"/>
          <w:szCs w:val="24"/>
        </w:rPr>
        <w:t>Página Inicial</w:t>
      </w:r>
      <w:bookmarkEnd w:id="9"/>
    </w:p>
    <w:p w:rsidR="00EF6756" w:rsidRDefault="00EF6756">
      <w:pPr>
        <w:ind w:left="1224"/>
        <w:rPr>
          <w:rFonts w:ascii="Arial" w:eastAsia="Arial" w:hAnsi="Arial" w:cs="Arial"/>
          <w:b/>
          <w:sz w:val="24"/>
          <w:szCs w:val="24"/>
        </w:rPr>
      </w:pPr>
    </w:p>
    <w:p w:rsidR="00EF6756" w:rsidRDefault="00A02028" w:rsidP="00A02028">
      <w:pPr>
        <w:pStyle w:val="Ttulo3"/>
        <w:numPr>
          <w:ilvl w:val="2"/>
          <w:numId w:val="6"/>
        </w:numPr>
        <w:rPr>
          <w:rFonts w:ascii="Arial" w:eastAsia="Arial" w:hAnsi="Arial" w:cs="Arial"/>
          <w:b w:val="0"/>
          <w:sz w:val="24"/>
          <w:szCs w:val="24"/>
        </w:rPr>
      </w:pPr>
      <w:bookmarkStart w:id="10" w:name="_Toc9503602"/>
      <w:r>
        <w:rPr>
          <w:rFonts w:ascii="Arial" w:eastAsia="Arial" w:hAnsi="Arial" w:cs="Arial"/>
          <w:sz w:val="24"/>
          <w:szCs w:val="24"/>
        </w:rPr>
        <w:t>Escolher grupo de processos</w:t>
      </w:r>
      <w:bookmarkEnd w:id="10"/>
    </w:p>
    <w:p w:rsidR="00EF6756" w:rsidRDefault="00EF6756">
      <w:pPr>
        <w:ind w:left="1224"/>
        <w:rPr>
          <w:rFonts w:ascii="Arial" w:eastAsia="Arial" w:hAnsi="Arial" w:cs="Arial"/>
          <w:b/>
          <w:sz w:val="24"/>
          <w:szCs w:val="24"/>
        </w:rPr>
      </w:pPr>
    </w:p>
    <w:p w:rsidR="00EF6756" w:rsidRDefault="00A02028" w:rsidP="00A02028">
      <w:pPr>
        <w:pStyle w:val="Ttulo3"/>
        <w:numPr>
          <w:ilvl w:val="2"/>
          <w:numId w:val="6"/>
        </w:numPr>
        <w:rPr>
          <w:rFonts w:ascii="Arial" w:eastAsia="Arial" w:hAnsi="Arial" w:cs="Arial"/>
          <w:b w:val="0"/>
          <w:sz w:val="24"/>
          <w:szCs w:val="24"/>
        </w:rPr>
      </w:pPr>
      <w:bookmarkStart w:id="11" w:name="_Toc9503603"/>
      <w:r>
        <w:rPr>
          <w:rFonts w:ascii="Arial" w:eastAsia="Arial" w:hAnsi="Arial" w:cs="Arial"/>
          <w:sz w:val="24"/>
          <w:szCs w:val="24"/>
        </w:rPr>
        <w:t>Escolher processo</w:t>
      </w:r>
      <w:bookmarkEnd w:id="11"/>
    </w:p>
    <w:p w:rsidR="00EF6756" w:rsidRDefault="00EF6756">
      <w:pPr>
        <w:ind w:left="1224"/>
        <w:rPr>
          <w:rFonts w:ascii="Arial" w:eastAsia="Arial" w:hAnsi="Arial" w:cs="Arial"/>
          <w:b/>
          <w:sz w:val="24"/>
          <w:szCs w:val="24"/>
        </w:rPr>
      </w:pPr>
    </w:p>
    <w:p w:rsidR="00EF6756" w:rsidRDefault="00A02028" w:rsidP="00A02028">
      <w:pPr>
        <w:pStyle w:val="Ttulo3"/>
        <w:numPr>
          <w:ilvl w:val="2"/>
          <w:numId w:val="6"/>
        </w:numPr>
        <w:rPr>
          <w:rFonts w:ascii="Arial" w:eastAsia="Arial" w:hAnsi="Arial" w:cs="Arial"/>
          <w:b w:val="0"/>
          <w:sz w:val="24"/>
          <w:szCs w:val="24"/>
        </w:rPr>
      </w:pPr>
      <w:bookmarkStart w:id="12" w:name="_Toc9503604"/>
      <w:r>
        <w:rPr>
          <w:rFonts w:ascii="Arial" w:eastAsia="Arial" w:hAnsi="Arial" w:cs="Arial"/>
          <w:sz w:val="24"/>
          <w:szCs w:val="24"/>
        </w:rPr>
        <w:lastRenderedPageBreak/>
        <w:t>Mostrar o processo</w:t>
      </w:r>
      <w:bookmarkEnd w:id="12"/>
    </w:p>
    <w:p w:rsidR="00EF6756" w:rsidRDefault="00EF6756">
      <w:pPr>
        <w:ind w:left="360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F6756" w:rsidRDefault="00A02028" w:rsidP="00A02028">
      <w:pPr>
        <w:pStyle w:val="Ttulo1"/>
        <w:numPr>
          <w:ilvl w:val="0"/>
          <w:numId w:val="6"/>
        </w:numPr>
        <w:rPr>
          <w:rFonts w:ascii="Arial" w:eastAsia="Arial" w:hAnsi="Arial" w:cs="Arial"/>
          <w:b/>
          <w:color w:val="000000"/>
          <w:sz w:val="24"/>
          <w:szCs w:val="24"/>
        </w:rPr>
      </w:pPr>
      <w:bookmarkStart w:id="13" w:name="_Toc9503605"/>
      <w:r>
        <w:rPr>
          <w:rFonts w:ascii="Arial" w:eastAsia="Arial" w:hAnsi="Arial" w:cs="Arial"/>
          <w:b/>
          <w:color w:val="000000"/>
          <w:sz w:val="24"/>
          <w:szCs w:val="24"/>
        </w:rPr>
        <w:t>Funcionamento do sistema</w:t>
      </w:r>
      <w:bookmarkEnd w:id="13"/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  <w:bookmarkStart w:id="14" w:name="_cwdvf44t3n4e" w:colFirst="0" w:colLast="0"/>
      <w:bookmarkEnd w:id="14"/>
    </w:p>
    <w:p w:rsidR="00EF6756" w:rsidRDefault="00A02028" w:rsidP="00A02028">
      <w:pPr>
        <w:pStyle w:val="Ttulo2"/>
        <w:numPr>
          <w:ilvl w:val="1"/>
          <w:numId w:val="6"/>
        </w:numPr>
        <w:rPr>
          <w:rFonts w:ascii="Arial" w:eastAsia="Arial" w:hAnsi="Arial" w:cs="Arial"/>
          <w:b w:val="0"/>
          <w:sz w:val="24"/>
          <w:szCs w:val="24"/>
        </w:rPr>
      </w:pPr>
      <w:bookmarkStart w:id="15" w:name="_Toc9503606"/>
      <w:r>
        <w:rPr>
          <w:rFonts w:ascii="Arial" w:eastAsia="Arial" w:hAnsi="Arial" w:cs="Arial"/>
          <w:sz w:val="24"/>
          <w:szCs w:val="24"/>
        </w:rPr>
        <w:t>Processo Judicial</w:t>
      </w:r>
      <w:bookmarkEnd w:id="15"/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Arial" w:eastAsia="Arial" w:hAnsi="Arial" w:cs="Arial"/>
          <w:b/>
          <w:sz w:val="24"/>
          <w:szCs w:val="24"/>
        </w:rPr>
      </w:pPr>
    </w:p>
    <w:p w:rsidR="00EF6756" w:rsidRDefault="00A02028" w:rsidP="00A02028">
      <w:pPr>
        <w:pStyle w:val="Ttulo2"/>
        <w:numPr>
          <w:ilvl w:val="1"/>
          <w:numId w:val="6"/>
        </w:numPr>
        <w:rPr>
          <w:rFonts w:ascii="Arial" w:eastAsia="Arial" w:hAnsi="Arial" w:cs="Arial"/>
          <w:b w:val="0"/>
          <w:sz w:val="24"/>
          <w:szCs w:val="24"/>
        </w:rPr>
      </w:pPr>
      <w:bookmarkStart w:id="16" w:name="_Toc9503607"/>
      <w:r>
        <w:rPr>
          <w:rFonts w:ascii="Arial" w:eastAsia="Arial" w:hAnsi="Arial" w:cs="Arial"/>
          <w:sz w:val="24"/>
          <w:szCs w:val="24"/>
        </w:rPr>
        <w:t>Acompanhamento do processo judicial no site</w:t>
      </w:r>
      <w:bookmarkEnd w:id="16"/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:rsidR="00EF6756" w:rsidRPr="00A02028" w:rsidRDefault="00A02028" w:rsidP="00A02028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  <w:r w:rsidRPr="00A02028">
        <w:rPr>
          <w:rFonts w:ascii="Arial" w:eastAsia="Arial" w:hAnsi="Arial" w:cs="Arial"/>
          <w:b/>
          <w:sz w:val="24"/>
          <w:szCs w:val="24"/>
        </w:rPr>
        <w:t>Diagramas</w:t>
      </w: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sz w:val="24"/>
          <w:szCs w:val="24"/>
        </w:rPr>
      </w:pPr>
    </w:p>
    <w:p w:rsidR="00A02028" w:rsidRPr="00A02028" w:rsidRDefault="00A02028" w:rsidP="00A02028">
      <w:pPr>
        <w:pStyle w:val="Ttulo1"/>
        <w:numPr>
          <w:ilvl w:val="0"/>
          <w:numId w:val="6"/>
        </w:numPr>
        <w:rPr>
          <w:rFonts w:ascii="Arial" w:eastAsia="Arial" w:hAnsi="Arial" w:cs="Arial"/>
          <w:b/>
          <w:color w:val="auto"/>
          <w:sz w:val="24"/>
          <w:szCs w:val="24"/>
        </w:rPr>
      </w:pPr>
      <w:bookmarkStart w:id="17" w:name="_Toc9503608"/>
      <w:r w:rsidRPr="00A02028">
        <w:rPr>
          <w:rFonts w:ascii="Arial" w:eastAsia="Arial" w:hAnsi="Arial" w:cs="Arial"/>
          <w:b/>
          <w:color w:val="auto"/>
          <w:sz w:val="24"/>
          <w:szCs w:val="24"/>
        </w:rPr>
        <w:t>Conclusão</w:t>
      </w:r>
      <w:bookmarkEnd w:id="17"/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sz w:val="24"/>
          <w:szCs w:val="24"/>
        </w:rPr>
      </w:pPr>
    </w:p>
    <w:p w:rsidR="00EF6756" w:rsidRPr="00A02028" w:rsidRDefault="00A02028" w:rsidP="00A02028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outlineLvl w:val="0"/>
        <w:rPr>
          <w:rFonts w:ascii="Arial" w:eastAsia="Arial" w:hAnsi="Arial" w:cs="Arial"/>
          <w:b/>
          <w:sz w:val="24"/>
          <w:szCs w:val="24"/>
        </w:rPr>
      </w:pPr>
      <w:bookmarkStart w:id="18" w:name="_Toc9503609"/>
      <w:proofErr w:type="spellStart"/>
      <w:r w:rsidRPr="00A02028">
        <w:rPr>
          <w:rFonts w:ascii="Arial" w:eastAsia="Arial" w:hAnsi="Arial" w:cs="Arial"/>
          <w:b/>
          <w:sz w:val="24"/>
          <w:szCs w:val="24"/>
        </w:rPr>
        <w:t>Sitografia</w:t>
      </w:r>
      <w:bookmarkEnd w:id="18"/>
      <w:proofErr w:type="spellEnd"/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sz w:val="24"/>
          <w:szCs w:val="24"/>
        </w:rPr>
      </w:pPr>
    </w:p>
    <w:p w:rsidR="00EF6756" w:rsidRDefault="00EF675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sz w:val="24"/>
          <w:szCs w:val="24"/>
        </w:rPr>
      </w:pPr>
    </w:p>
    <w:sectPr w:rsidR="00EF675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41C20"/>
    <w:multiLevelType w:val="hybridMultilevel"/>
    <w:tmpl w:val="5658F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00F9D"/>
    <w:multiLevelType w:val="multilevel"/>
    <w:tmpl w:val="4AC83D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DD66E0"/>
    <w:multiLevelType w:val="hybridMultilevel"/>
    <w:tmpl w:val="F24871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564FD"/>
    <w:multiLevelType w:val="multilevel"/>
    <w:tmpl w:val="0422E808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4">
    <w:nsid w:val="510C726B"/>
    <w:multiLevelType w:val="multilevel"/>
    <w:tmpl w:val="AB0A24F2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right"/>
      <w:pPr>
        <w:ind w:left="792" w:hanging="432"/>
      </w:pPr>
    </w:lvl>
    <w:lvl w:ilvl="2">
      <w:start w:val="1"/>
      <w:numFmt w:val="decimal"/>
      <w:lvlText w:val="%1.%2.%3."/>
      <w:lvlJc w:val="right"/>
      <w:pPr>
        <w:ind w:left="1224" w:hanging="504"/>
      </w:pPr>
    </w:lvl>
    <w:lvl w:ilvl="3">
      <w:start w:val="1"/>
      <w:numFmt w:val="decimal"/>
      <w:lvlText w:val="%1.%2.%3.%4."/>
      <w:lvlJc w:val="right"/>
      <w:pPr>
        <w:ind w:left="1728" w:hanging="647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5">
    <w:nsid w:val="78BC0DFE"/>
    <w:multiLevelType w:val="multilevel"/>
    <w:tmpl w:val="0B18EB32"/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56"/>
    <w:rsid w:val="00A02028"/>
    <w:rsid w:val="00E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AA57B-1237-4916-B839-FA99113C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0202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020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0202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0202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A020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E6A1C-A95D-4D2E-A5FB-862372914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805</Words>
  <Characters>4350</Characters>
  <Application>Microsoft Office Word</Application>
  <DocSecurity>0</DocSecurity>
  <Lines>36</Lines>
  <Paragraphs>10</Paragraphs>
  <ScaleCrop>false</ScaleCrop>
  <Company>Hewlett-Packard Company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2019-05-23T14:26:00Z</dcterms:created>
  <dcterms:modified xsi:type="dcterms:W3CDTF">2019-05-23T14:33:00Z</dcterms:modified>
</cp:coreProperties>
</file>