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6507" w14:textId="615583BF" w:rsidR="0009050B" w:rsidRDefault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ab/>
      </w:r>
      <w:r w:rsidR="00AF053F">
        <w:rPr>
          <w:b/>
          <w:bCs/>
          <w:sz w:val="28"/>
        </w:rPr>
        <w:tab/>
      </w:r>
      <w:r w:rsidRPr="00B13AAB">
        <w:rPr>
          <w:b/>
          <w:bCs/>
          <w:sz w:val="28"/>
        </w:rPr>
        <w:t xml:space="preserve">Air Quality Analysis and Prediction in </w:t>
      </w:r>
      <w:proofErr w:type="spellStart"/>
      <w:r w:rsidRPr="00B13AAB">
        <w:rPr>
          <w:b/>
          <w:bCs/>
          <w:sz w:val="28"/>
        </w:rPr>
        <w:t>Tamilnadu</w:t>
      </w:r>
      <w:proofErr w:type="spellEnd"/>
      <w:r w:rsidRPr="00B13AAB">
        <w:rPr>
          <w:b/>
          <w:bCs/>
          <w:sz w:val="28"/>
        </w:rPr>
        <w:t xml:space="preserve"> Problem Solving</w:t>
      </w:r>
    </w:p>
    <w:p w14:paraId="6A0AB874" w14:textId="77777777" w:rsidR="00B13AAB" w:rsidRPr="00B13AAB" w:rsidRDefault="00B13AAB">
      <w:pPr>
        <w:rPr>
          <w:b/>
          <w:bCs/>
          <w:sz w:val="28"/>
        </w:rPr>
      </w:pPr>
    </w:p>
    <w:p w14:paraId="53AEB092" w14:textId="77777777" w:rsidR="00B13AAB" w:rsidRPr="00B13AAB" w:rsidRDefault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P</w:t>
      </w:r>
      <w:r w:rsidRPr="00B13AAB">
        <w:rPr>
          <w:b/>
          <w:bCs/>
          <w:sz w:val="28"/>
        </w:rPr>
        <w:t>roblem Definition:</w:t>
      </w:r>
    </w:p>
    <w:p w14:paraId="1E406038" w14:textId="77777777" w:rsidR="00B13AAB" w:rsidRDefault="00B13AAB">
      <w:pPr>
        <w:rPr>
          <w:sz w:val="28"/>
        </w:rPr>
      </w:pPr>
      <w:r w:rsidRPr="00B13AAB">
        <w:rPr>
          <w:sz w:val="28"/>
        </w:rPr>
        <w:t xml:space="preserve"> </w:t>
      </w:r>
    </w:p>
    <w:p w14:paraId="787E7AC2" w14:textId="6FB8C3E7" w:rsidR="00B13AAB" w:rsidRDefault="00B13AAB">
      <w:pPr>
        <w:rPr>
          <w:sz w:val="28"/>
        </w:rPr>
      </w:pPr>
      <w:r w:rsidRPr="00B13AAB">
        <w:rPr>
          <w:sz w:val="28"/>
        </w:rPr>
        <w:t xml:space="preserve">The project aims to </w:t>
      </w:r>
      <w:proofErr w:type="spellStart"/>
      <w:r w:rsidRPr="00B13AAB">
        <w:rPr>
          <w:sz w:val="28"/>
        </w:rPr>
        <w:t>analyze</w:t>
      </w:r>
      <w:proofErr w:type="spellEnd"/>
      <w:r w:rsidRPr="00B13AAB">
        <w:rPr>
          <w:sz w:val="28"/>
        </w:rPr>
        <w:t xml:space="preserve"> and visualize air quality data from monitoring stations in Tamil Nadu. The objective is to gain insights into air pollution trends, identify areas with high pollution levels, and develop a predictive model to estimate RSPM/PM10 levels based on SO2 and NO2 levels. This project involves defining objectives, designing the analysis approach, selecting visualization techniques, and creating a predictive model using Python and relevant libraries.</w:t>
      </w:r>
    </w:p>
    <w:p w14:paraId="7B4BFDB7" w14:textId="77777777" w:rsidR="00B13AAB" w:rsidRDefault="00B13AAB">
      <w:pPr>
        <w:rPr>
          <w:sz w:val="28"/>
        </w:rPr>
      </w:pPr>
    </w:p>
    <w:p w14:paraId="22C6C2C7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1. Data Collection:</w:t>
      </w:r>
    </w:p>
    <w:p w14:paraId="3E2B065D" w14:textId="77777777" w:rsidR="00B13AAB" w:rsidRPr="00B13AAB" w:rsidRDefault="00B13AAB" w:rsidP="00B13AAB">
      <w:pPr>
        <w:rPr>
          <w:sz w:val="28"/>
        </w:rPr>
      </w:pPr>
    </w:p>
    <w:p w14:paraId="139FEEDC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Air Quality Data: Obtain historical air quality data for different locations in Tamil Nadu. This data should include parameters such as PM2.5, PM10, NO2, SO2, CO, O3, and AQI (Air Quality Index).</w:t>
      </w:r>
    </w:p>
    <w:p w14:paraId="799B35ED" w14:textId="77777777" w:rsidR="00B13AAB" w:rsidRPr="00B13AAB" w:rsidRDefault="00B13AAB" w:rsidP="00B13AAB">
      <w:pPr>
        <w:rPr>
          <w:sz w:val="28"/>
        </w:rPr>
      </w:pPr>
    </w:p>
    <w:p w14:paraId="5270B44A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Meteorological Data: Collect meteorological data, including temperature, humidity, wind speed, and wind direction. These factors can influence air quality.</w:t>
      </w:r>
    </w:p>
    <w:p w14:paraId="48C16A00" w14:textId="77777777" w:rsidR="00B13AAB" w:rsidRPr="00B13AAB" w:rsidRDefault="00B13AAB" w:rsidP="00B13AAB">
      <w:pPr>
        <w:rPr>
          <w:sz w:val="28"/>
        </w:rPr>
      </w:pPr>
    </w:p>
    <w:p w14:paraId="3F0C6A27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c. Geographical Data: Gather information about the geography of Tamil Nadu, including topography, land use, and urbanization levels, as these can impact air quality.</w:t>
      </w:r>
    </w:p>
    <w:p w14:paraId="5A512013" w14:textId="77777777" w:rsidR="00B13AAB" w:rsidRPr="00B13AAB" w:rsidRDefault="00B13AAB" w:rsidP="00B13AAB">
      <w:pPr>
        <w:rPr>
          <w:sz w:val="28"/>
        </w:rPr>
      </w:pPr>
    </w:p>
    <w:p w14:paraId="754864CC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d. Emission Sources: Identify major sources of air pollution in the region, such as industries, vehicular emissions, and agricultural practices.</w:t>
      </w:r>
    </w:p>
    <w:p w14:paraId="754FD586" w14:textId="77777777" w:rsidR="00B13AAB" w:rsidRPr="00B13AAB" w:rsidRDefault="00B13AAB" w:rsidP="00B13AAB">
      <w:pPr>
        <w:rPr>
          <w:sz w:val="28"/>
        </w:rPr>
      </w:pPr>
    </w:p>
    <w:p w14:paraId="6EC48A34" w14:textId="77777777" w:rsidR="00B13AAB" w:rsidRDefault="00B13AAB" w:rsidP="00B13AAB">
      <w:pPr>
        <w:rPr>
          <w:sz w:val="28"/>
        </w:rPr>
      </w:pPr>
    </w:p>
    <w:p w14:paraId="12BF79C8" w14:textId="628DA374" w:rsidR="00B13AAB" w:rsidRPr="00B13AAB" w:rsidRDefault="00B13AAB" w:rsidP="00B13AAB">
      <w:pPr>
        <w:rPr>
          <w:sz w:val="28"/>
        </w:rPr>
      </w:pPr>
      <w:r w:rsidRPr="00B13AAB">
        <w:rPr>
          <w:b/>
          <w:bCs/>
          <w:sz w:val="28"/>
        </w:rPr>
        <w:lastRenderedPageBreak/>
        <w:t>2. Data Preprocessing:</w:t>
      </w:r>
    </w:p>
    <w:p w14:paraId="2C1E5781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Data Cleaning: Clean and preprocess the collected data by handling missing values, outliers, and inconsistent data.</w:t>
      </w:r>
    </w:p>
    <w:p w14:paraId="30498999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Feature Engineering: Create additional features if necessary, such as time of day, day of the week, or holidays, which may affect air quality.</w:t>
      </w:r>
    </w:p>
    <w:p w14:paraId="2F547641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c. Data Integration: Combine air quality, meteorological, and geographical data for a comprehensive analysis.</w:t>
      </w:r>
    </w:p>
    <w:p w14:paraId="5649771A" w14:textId="77777777" w:rsidR="00B13AAB" w:rsidRPr="00B13AAB" w:rsidRDefault="00B13AAB" w:rsidP="00B13AAB">
      <w:pPr>
        <w:rPr>
          <w:sz w:val="28"/>
        </w:rPr>
      </w:pPr>
    </w:p>
    <w:p w14:paraId="5B6AF1F7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3. Exploratory Data Analysis (EDA):</w:t>
      </w:r>
    </w:p>
    <w:p w14:paraId="708A0B53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Conduct EDA to understand the distribution and patterns in the data.</w:t>
      </w:r>
    </w:p>
    <w:p w14:paraId="3340A16A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Visualize the data using graphs and maps to identify trends and correlations.</w:t>
      </w:r>
    </w:p>
    <w:p w14:paraId="517D23EB" w14:textId="77777777" w:rsidR="00B13AAB" w:rsidRPr="00B13AAB" w:rsidRDefault="00B13AAB" w:rsidP="00B13AAB">
      <w:pPr>
        <w:rPr>
          <w:sz w:val="28"/>
        </w:rPr>
      </w:pPr>
    </w:p>
    <w:p w14:paraId="48D7C1FE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 xml:space="preserve">4. </w:t>
      </w:r>
      <w:proofErr w:type="spellStart"/>
      <w:r w:rsidRPr="00B13AAB">
        <w:rPr>
          <w:b/>
          <w:bCs/>
          <w:sz w:val="28"/>
        </w:rPr>
        <w:t>Modeling</w:t>
      </w:r>
      <w:proofErr w:type="spellEnd"/>
      <w:r w:rsidRPr="00B13AAB">
        <w:rPr>
          <w:b/>
          <w:bCs/>
          <w:sz w:val="28"/>
        </w:rPr>
        <w:t>:</w:t>
      </w:r>
    </w:p>
    <w:p w14:paraId="43EFD365" w14:textId="77777777" w:rsidR="00B13AAB" w:rsidRDefault="00B13AAB" w:rsidP="00B13AAB">
      <w:pPr>
        <w:rPr>
          <w:sz w:val="28"/>
        </w:rPr>
      </w:pPr>
      <w:r w:rsidRPr="00B13AAB">
        <w:rPr>
          <w:sz w:val="28"/>
        </w:rPr>
        <w:t>a. Time Series Analysis: Since air quality data is often time-dependent, consider time series analysis techniques such as ARIMA or LSTM (Long Short-Term Memory) neural networks for predicting future air quality.</w:t>
      </w:r>
    </w:p>
    <w:p w14:paraId="75A6A927" w14:textId="48280FB8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 xml:space="preserve">b. Regression Analysis: Use regression models to </w:t>
      </w:r>
      <w:proofErr w:type="spellStart"/>
      <w:r w:rsidRPr="00B13AAB">
        <w:rPr>
          <w:sz w:val="28"/>
        </w:rPr>
        <w:t>analyze</w:t>
      </w:r>
      <w:proofErr w:type="spellEnd"/>
      <w:r w:rsidRPr="00B13AAB">
        <w:rPr>
          <w:sz w:val="28"/>
        </w:rPr>
        <w:t xml:space="preserve"> the relationships between air quality parameters and meteorological or geographical variables.</w:t>
      </w:r>
    </w:p>
    <w:p w14:paraId="3FE528C6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c. Machine Learning: Implement machine learning models like Random Forest, Gradient Boosting, or Support Vector Machines for prediction and classification tasks, such as forecasting AQI levels or identifying air quality trends.</w:t>
      </w:r>
    </w:p>
    <w:p w14:paraId="555A1316" w14:textId="77777777" w:rsidR="00B13AAB" w:rsidRPr="00B13AAB" w:rsidRDefault="00B13AAB" w:rsidP="00B13AAB">
      <w:pPr>
        <w:rPr>
          <w:sz w:val="28"/>
        </w:rPr>
      </w:pPr>
    </w:p>
    <w:p w14:paraId="7B9B270E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5. Model Evaluation:</w:t>
      </w:r>
    </w:p>
    <w:p w14:paraId="5B3AA6D8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Split the data into training and testing sets to evaluate model performance.</w:t>
      </w:r>
    </w:p>
    <w:p w14:paraId="7919EEBD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Use appropriate metrics like Mean Absolute Error (MAE), Root Mean Squared Error (RMSE), or R-squared for regression models. For classification tasks, use accuracy, precision, recall, and F1-score.</w:t>
      </w:r>
    </w:p>
    <w:p w14:paraId="72E8BB86" w14:textId="77777777" w:rsidR="00B13AAB" w:rsidRPr="00B13AAB" w:rsidRDefault="00B13AAB" w:rsidP="00B13AAB">
      <w:pPr>
        <w:rPr>
          <w:sz w:val="28"/>
        </w:rPr>
      </w:pPr>
    </w:p>
    <w:p w14:paraId="656EEF0D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6. Visualization:</w:t>
      </w:r>
    </w:p>
    <w:p w14:paraId="7F065595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lastRenderedPageBreak/>
        <w:t>a. Create visualizations such as time series plots, heatmaps, and geographical maps to present the results effectively.</w:t>
      </w:r>
    </w:p>
    <w:p w14:paraId="310E3089" w14:textId="77777777" w:rsidR="00B13AAB" w:rsidRPr="00B13AAB" w:rsidRDefault="00B13AAB" w:rsidP="00B13AAB">
      <w:pPr>
        <w:rPr>
          <w:sz w:val="28"/>
        </w:rPr>
      </w:pPr>
    </w:p>
    <w:p w14:paraId="0868D7E8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7. Air Quality Prediction:</w:t>
      </w:r>
    </w:p>
    <w:p w14:paraId="71600B2C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Develop a predictive model that takes meteorological and geographical data as input and provides air quality predictions as output.</w:t>
      </w:r>
    </w:p>
    <w:p w14:paraId="7883DE0D" w14:textId="77777777" w:rsidR="00B13AAB" w:rsidRDefault="00B13AAB" w:rsidP="00B13AAB">
      <w:pPr>
        <w:rPr>
          <w:sz w:val="28"/>
        </w:rPr>
      </w:pPr>
      <w:r w:rsidRPr="00B13AAB">
        <w:rPr>
          <w:sz w:val="28"/>
        </w:rPr>
        <w:t>b. Use real-time meteorological data to continuously update and improve the predictions.</w:t>
      </w:r>
    </w:p>
    <w:p w14:paraId="313C105A" w14:textId="77777777" w:rsidR="00B13AAB" w:rsidRPr="00B13AAB" w:rsidRDefault="00B13AAB" w:rsidP="00B13AAB">
      <w:pPr>
        <w:rPr>
          <w:sz w:val="28"/>
        </w:rPr>
      </w:pPr>
    </w:p>
    <w:p w14:paraId="41394D9B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8. Communication:</w:t>
      </w:r>
    </w:p>
    <w:p w14:paraId="47195234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Communicate the findings and predictions to relevant stakeholders, including government agencies, environmental organizations, and the public.</w:t>
      </w:r>
    </w:p>
    <w:p w14:paraId="349F8B47" w14:textId="77777777" w:rsidR="00B13AAB" w:rsidRDefault="00B13AAB" w:rsidP="00B13AAB">
      <w:pPr>
        <w:rPr>
          <w:sz w:val="28"/>
        </w:rPr>
      </w:pPr>
      <w:r w:rsidRPr="00B13AAB">
        <w:rPr>
          <w:sz w:val="28"/>
        </w:rPr>
        <w:t>b. Create a user-friendly dashboard or website to provide real-time air quality information and forecasts.</w:t>
      </w:r>
    </w:p>
    <w:p w14:paraId="49A2BA48" w14:textId="77777777" w:rsidR="00B13AAB" w:rsidRPr="00B13AAB" w:rsidRDefault="00B13AAB" w:rsidP="00B13AAB">
      <w:pPr>
        <w:rPr>
          <w:sz w:val="28"/>
        </w:rPr>
      </w:pPr>
    </w:p>
    <w:p w14:paraId="67AEFEBA" w14:textId="77777777" w:rsidR="00B13AAB" w:rsidRPr="00B13AAB" w:rsidRDefault="00B13AAB" w:rsidP="00B13AAB">
      <w:pPr>
        <w:rPr>
          <w:sz w:val="28"/>
        </w:rPr>
      </w:pPr>
    </w:p>
    <w:p w14:paraId="3F6F20E7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9. Mitigation Strategies:</w:t>
      </w:r>
    </w:p>
    <w:p w14:paraId="3FD58071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Use the insights from the analysis to suggest mitigation strategies to reduce air pollution in the region. This could include stricter regulations, public awareness campaigns, or green infrastructure development.</w:t>
      </w:r>
    </w:p>
    <w:p w14:paraId="6A33A2E1" w14:textId="77777777" w:rsidR="00B13AAB" w:rsidRDefault="00B13AAB" w:rsidP="00B13AAB">
      <w:pPr>
        <w:rPr>
          <w:sz w:val="28"/>
        </w:rPr>
      </w:pPr>
    </w:p>
    <w:p w14:paraId="1F2E205D" w14:textId="07A89A49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10. Monitoring and Feedback:</w:t>
      </w:r>
    </w:p>
    <w:p w14:paraId="53FD8E48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a. Continuously monitor air quality and compare predictions with actual measurements to improve the accuracy of the models.</w:t>
      </w:r>
    </w:p>
    <w:p w14:paraId="0DA8DD7F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b. Collect feedback from users and stakeholders to make necessary improvements to the system.</w:t>
      </w:r>
    </w:p>
    <w:p w14:paraId="2428AE22" w14:textId="7F374D97" w:rsidR="00B13AAB" w:rsidRDefault="00B13AAB" w:rsidP="00B13AAB">
      <w:pPr>
        <w:rPr>
          <w:sz w:val="28"/>
        </w:rPr>
      </w:pPr>
      <w:r w:rsidRPr="00B13AAB">
        <w:rPr>
          <w:sz w:val="28"/>
        </w:rPr>
        <w:t xml:space="preserve">Remember that solving air quality problems is a complex task that requires ongoing effort and collaboration with various stakeholders. Additionally, staying </w:t>
      </w:r>
      <w:r w:rsidRPr="00B13AAB">
        <w:rPr>
          <w:sz w:val="28"/>
        </w:rPr>
        <w:lastRenderedPageBreak/>
        <w:t xml:space="preserve">updated with the latest research and technologies in the field of air quality monitoring and prediction is essential for making progress in this </w:t>
      </w:r>
      <w:r>
        <w:rPr>
          <w:sz w:val="28"/>
        </w:rPr>
        <w:t>area</w:t>
      </w:r>
    </w:p>
    <w:p w14:paraId="4FB11F2A" w14:textId="77777777" w:rsidR="00B13AAB" w:rsidRPr="00B13AAB" w:rsidRDefault="00B13AAB" w:rsidP="00B13AAB">
      <w:pPr>
        <w:rPr>
          <w:b/>
          <w:bCs/>
          <w:sz w:val="28"/>
        </w:rPr>
      </w:pPr>
      <w:r w:rsidRPr="00B13AAB">
        <w:rPr>
          <w:b/>
          <w:bCs/>
          <w:sz w:val="28"/>
        </w:rPr>
        <w:t>Design Thinking:</w:t>
      </w:r>
    </w:p>
    <w:p w14:paraId="59056FD0" w14:textId="77777777" w:rsidR="00B13AAB" w:rsidRPr="00B13AAB" w:rsidRDefault="00B13AAB" w:rsidP="00B13AAB">
      <w:pPr>
        <w:rPr>
          <w:sz w:val="28"/>
        </w:rPr>
      </w:pPr>
    </w:p>
    <w:p w14:paraId="409F6B6F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 xml:space="preserve">Project Objectives: Define objectives such as </w:t>
      </w:r>
      <w:proofErr w:type="spellStart"/>
      <w:r w:rsidRPr="00B13AAB">
        <w:rPr>
          <w:sz w:val="28"/>
        </w:rPr>
        <w:t>analyzing</w:t>
      </w:r>
      <w:proofErr w:type="spellEnd"/>
      <w:r w:rsidRPr="00B13AAB">
        <w:rPr>
          <w:sz w:val="28"/>
        </w:rPr>
        <w:t xml:space="preserve"> air quality trends, identifying pollution hotspots, and building a predictive model for RSPM/PM10 levels.</w:t>
      </w:r>
    </w:p>
    <w:p w14:paraId="3EE9583E" w14:textId="77777777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 xml:space="preserve">Analysis Approach: Plan the steps to load, preprocess, </w:t>
      </w:r>
      <w:proofErr w:type="spellStart"/>
      <w:r w:rsidRPr="00B13AAB">
        <w:rPr>
          <w:sz w:val="28"/>
        </w:rPr>
        <w:t>analyze</w:t>
      </w:r>
      <w:proofErr w:type="spellEnd"/>
      <w:r w:rsidRPr="00B13AAB">
        <w:rPr>
          <w:sz w:val="28"/>
        </w:rPr>
        <w:t>, and visualize the air quality data.</w:t>
      </w:r>
    </w:p>
    <w:p w14:paraId="107F5D0F" w14:textId="18EB10FA" w:rsidR="00B13AAB" w:rsidRPr="00B13AAB" w:rsidRDefault="00B13AAB" w:rsidP="00B13AAB">
      <w:pPr>
        <w:rPr>
          <w:sz w:val="28"/>
        </w:rPr>
      </w:pPr>
      <w:r w:rsidRPr="00B13AAB">
        <w:rPr>
          <w:sz w:val="28"/>
        </w:rPr>
        <w:t>Visualization Selection: Determine visualization techniques (e.g., line charts, heatmaps) to effectively represent air quality trends and pollution levels.</w:t>
      </w:r>
    </w:p>
    <w:sectPr w:rsidR="00B13AAB" w:rsidRPr="00B13AA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923D" w14:textId="77777777" w:rsidR="00CE38FC" w:rsidRDefault="00CE38FC" w:rsidP="00B13AAB">
      <w:pPr>
        <w:spacing w:after="0" w:line="240" w:lineRule="auto"/>
      </w:pPr>
      <w:r>
        <w:separator/>
      </w:r>
    </w:p>
  </w:endnote>
  <w:endnote w:type="continuationSeparator" w:id="0">
    <w:p w14:paraId="04BC4788" w14:textId="77777777" w:rsidR="00CE38FC" w:rsidRDefault="00CE38FC" w:rsidP="00B1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4E13" w14:textId="77777777" w:rsidR="00B13AAB" w:rsidRDefault="00B13AAB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</w:t>
    </w:r>
  </w:p>
  <w:p w14:paraId="2FAE0C47" w14:textId="79187A40" w:rsidR="00B13AAB" w:rsidRDefault="00B13AAB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NAME:</w:t>
    </w:r>
    <w:r w:rsidRPr="00B13AAB">
      <w:rPr>
        <w:lang w:val="en-US"/>
      </w:rPr>
      <w:t xml:space="preserve"> </w:t>
    </w:r>
    <w:r w:rsidR="00A42E82">
      <w:rPr>
        <w:lang w:val="en-US"/>
      </w:rPr>
      <w:t>Gugan M</w:t>
    </w:r>
    <w:r>
      <w:rPr>
        <w:lang w:val="en-US"/>
      </w:rPr>
      <w:t xml:space="preserve">         </w:t>
    </w:r>
    <w:r>
      <w:rPr>
        <w:lang w:val="en-US"/>
      </w:rPr>
      <w:tab/>
    </w:r>
  </w:p>
  <w:p w14:paraId="7562A077" w14:textId="75FBDBDB" w:rsidR="00B13AAB" w:rsidRDefault="00B13AAB">
    <w:pPr>
      <w:pStyle w:val="Footer"/>
      <w:rPr>
        <w:lang w:val="en-US"/>
      </w:rPr>
    </w:pPr>
    <w:r>
      <w:rPr>
        <w:lang w:val="en-US"/>
      </w:rPr>
      <w:tab/>
      <w:t xml:space="preserve">                                                                                                                                     REG NO:42042110402</w:t>
    </w:r>
    <w:r w:rsidR="00A42E82">
      <w:rPr>
        <w:lang w:val="en-US"/>
      </w:rPr>
      <w:t>4</w:t>
    </w:r>
  </w:p>
  <w:p w14:paraId="40D58411" w14:textId="77777777" w:rsidR="00A42E82" w:rsidRPr="00B13AAB" w:rsidRDefault="00A42E8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63C9" w14:textId="77777777" w:rsidR="00CE38FC" w:rsidRDefault="00CE38FC" w:rsidP="00B13AAB">
      <w:pPr>
        <w:spacing w:after="0" w:line="240" w:lineRule="auto"/>
      </w:pPr>
      <w:r>
        <w:separator/>
      </w:r>
    </w:p>
  </w:footnote>
  <w:footnote w:type="continuationSeparator" w:id="0">
    <w:p w14:paraId="2CA24382" w14:textId="77777777" w:rsidR="00CE38FC" w:rsidRDefault="00CE38FC" w:rsidP="00B1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AB"/>
    <w:rsid w:val="0009050B"/>
    <w:rsid w:val="00A42E82"/>
    <w:rsid w:val="00AF053F"/>
    <w:rsid w:val="00B13AAB"/>
    <w:rsid w:val="00C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14C6"/>
  <w15:chartTrackingRefBased/>
  <w15:docId w15:val="{8E36736A-5EB1-40E8-BD9A-189831A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AAB"/>
  </w:style>
  <w:style w:type="paragraph" w:styleId="Footer">
    <w:name w:val="footer"/>
    <w:basedOn w:val="Normal"/>
    <w:link w:val="FooterChar"/>
    <w:uiPriority w:val="99"/>
    <w:unhideWhenUsed/>
    <w:rsid w:val="00B13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5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573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575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50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3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79737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33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1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842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510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426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60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9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7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96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45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stark</dc:creator>
  <cp:keywords/>
  <dc:description/>
  <cp:lastModifiedBy>Tony stark</cp:lastModifiedBy>
  <cp:revision>8</cp:revision>
  <dcterms:created xsi:type="dcterms:W3CDTF">2023-09-26T16:57:00Z</dcterms:created>
  <dcterms:modified xsi:type="dcterms:W3CDTF">2023-09-26T17:10:00Z</dcterms:modified>
</cp:coreProperties>
</file>