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87" w:dyaOrig="1172">
          <v:rect xmlns:o="urn:schemas-microsoft-com:office:office" xmlns:v="urn:schemas-microsoft-com:vml" id="rectole0000000000" style="width:44.350000pt;height:5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143" w:dyaOrig="1117">
          <v:rect xmlns:o="urn:schemas-microsoft-com:office:office" xmlns:v="urn:schemas-microsoft-com:vml" id="rectole0000000001" style="width:157.150000pt;height:5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Plataformas Computacionais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Prof.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. Vinícius Magnus - @vinimagnus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 semipresencial - Aula 20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85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Faça um pequeno relato sobre as API Rest utilizadas no desenvolvimento de software para a comunicação entre aplicações.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Relate as características das mesmas (estrutura, recursos, tecnologias, protocolos);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Explique o uso dos métodos HTTP (GET, POST, PUT e DELETE);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Fale sobre as ferramentas utilizadas para documentação e testes;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Explore os principais usos das mesmas (móvel e web);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Exemplifique  o uso da mesma em uma linguagem (apenas a referência).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Nome: Gustavo Padilha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Prof: Vinicius Magnus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151515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API REST, também chamada de API RESTful, é uma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interface de programação de aplicações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(API ou API web) que está em conformidade com as restrições do estilo de arquitetura REST, permitindo a interação com serviços web RESTful. REST é a sigla em inglês para "Representational State Transfer", que em português significa transferência de estado representacional. Essa arquitetura foi criada pelo cientista da computação Roy Fielding.</w:t>
      </w:r>
    </w:p>
    <w:p>
      <w:pPr>
        <w:spacing w:before="0" w:after="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Uma API é um conjunto de definições e protocolos usado no desenvolvimento e na integração de aplicações. Às vezes, as APIs são descritas como um contrato entre um provedor e um usuário de informações, estabelecendo o conteúdo exigido pelo consumidor (a chamada) e o conteúdo exigido pelo produtor (a resposta). Por exemplo, o design da API de um serviço meteorológico pode especificar que o usuário forneça um CEP e o produtor responda em duas partes, a primeira contendo a temperatura mais elevada e a segunda com a temperatura mais baixa.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As APIs também servem para que organizações compartilhem recursos e informações e, ao mesmo tempo, mantenham a segurança, o controle e a obrigatoriedade de autenticação, pois permitem determinar quem tem acesso e o que pode ser acessado.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Outra vantagem de usar APIs é que não é necessário saber todos os detalhes sobre o armazenamento em cache, como os recursos são recuperados ou qual é a origem deles.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REST não é um protocolo ou padrão, mas sim um conjunto de restrições de arquitetura. Os desenvolvedores de API podem implementar a arquitetura REST de maneiras variadas.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Quando um cliente faz uma solicitação usando uma API RESTful, essa API transfere uma representação do estado do recurso ao solicitante ou endpoint. Essa informação (ou representação) é entregue via HTTP utilizando um dos vários formatos possíveis: Javascript Object Notation (JSON), HTML, XLT, Python, PHP ou texto sem formatação. O formato JSON é a linguagem de programação mais usada porque, apesar de seu nome, é independente de qualquer outra linguagem e pode ser lido por máquinas e humanos.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$method = $_SERVER['REQUEST_METHOD'];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$request = split("/", substr(@$_SERVER['PATH_INFO'], 1));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switch ($method) {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case 'PUT':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  ....some put action....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case 'POST':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  ....some post action....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case 'GET':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  ....some get action....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case 'DELETE':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  ....some delete action....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4F4F4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4F4F4" w:val="clear"/>
        </w:rPr>
        <w:t xml:space="preserve">GET: 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método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4F4F4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solicita a representação de um recurso específico. Requisições utilizando o método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4F4F4" w:val="clear"/>
        </w:rPr>
        <w:t xml:space="preserve">GET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devem retornar apenas dados.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4F4F4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4F4F4" w:val="clear"/>
        </w:rPr>
        <w:t xml:space="preserve">POST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4F4F4" w:val="clear"/>
        </w:rPr>
        <w:t xml:space="preserve">:</w:t>
      </w:r>
    </w:p>
    <w:p>
      <w:pPr>
        <w:spacing w:before="0" w:after="360" w:line="240"/>
        <w:ind w:right="360" w:left="360" w:firstLine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método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4F4F4" w:val="clear"/>
        </w:rPr>
        <w:t xml:space="preserve">POST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é utilizado para submeter uma entidade a um recurso específico, frequentemente causando uma mudança no estado do recurso ou efeitos colaterais no servidor.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4F4F4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4F4F4" w:val="clear"/>
        </w:rPr>
        <w:t xml:space="preserve">PUT:</w:t>
      </w:r>
    </w:p>
    <w:p>
      <w:pPr>
        <w:spacing w:before="0" w:after="720" w:line="240"/>
        <w:ind w:right="36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método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4F4F4" w:val="clear"/>
        </w:rPr>
        <w:t xml:space="preserve">PUT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substitui todas as atuais representações do recurso de destino pela carga de dados da requisição.</w:t>
      </w:r>
    </w:p>
    <w:p>
      <w:pPr>
        <w:spacing w:before="0" w:after="720" w:line="240"/>
        <w:ind w:right="36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4F4F4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4F4F4" w:val="clear"/>
        </w:rPr>
        <w:t xml:space="preserve">DELETE: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método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4F4F4" w:val="clear"/>
        </w:rPr>
        <w:t xml:space="preserve">DELETE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remove um recurso específico.</w:t>
      </w:r>
    </w:p>
    <w:p>
      <w:pPr>
        <w:spacing w:before="0" w:after="360" w:line="240"/>
        <w:ind w:right="36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B1B1B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51515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www.redhat.com/pt-br/topics/api/what-are-application-programming-interfaces" Id="docRId4" Type="http://schemas.openxmlformats.org/officeDocument/2006/relationships/hyperlink" /><Relationship Target="styles.xml" Id="docRId6" Type="http://schemas.openxmlformats.org/officeDocument/2006/relationships/styles" /></Relationships>
</file>