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3717365" cy="782604"/>
            <wp:effectExtent b="0" l="0" r="0" t="0"/>
            <wp:docPr descr="logo_ULBRA_atual" id="1" name="image1.png"/>
            <a:graphic>
              <a:graphicData uri="http://schemas.openxmlformats.org/drawingml/2006/picture">
                <pic:pic>
                  <pic:nvPicPr>
                    <pic:cNvPr descr="logo_ULBRA_atual" id="0" name="image1.png"/>
                    <pic:cNvPicPr preferRelativeResize="0"/>
                  </pic:nvPicPr>
                  <pic:blipFill>
                    <a:blip r:embed="rId6"/>
                    <a:srcRect b="0" l="0" r="0" t="0"/>
                    <a:stretch>
                      <a:fillRect/>
                    </a:stretch>
                  </pic:blipFill>
                  <pic:spPr>
                    <a:xfrm>
                      <a:off x="0" y="0"/>
                      <a:ext cx="3717365" cy="782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4"/>
        <w:pageBreakBefore w:val="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492527" cy="635858"/>
            <wp:effectExtent b="0" l="0" r="0" t="0"/>
            <wp:docPr descr="logo computacao" id="2" name="image2.jpg"/>
            <a:graphic>
              <a:graphicData uri="http://schemas.openxmlformats.org/drawingml/2006/picture">
                <pic:pic>
                  <pic:nvPicPr>
                    <pic:cNvPr descr="logo computacao" id="0" name="image2.jpg"/>
                    <pic:cNvPicPr preferRelativeResize="0"/>
                  </pic:nvPicPr>
                  <pic:blipFill>
                    <a:blip r:embed="rId7"/>
                    <a:srcRect b="0" l="0" r="0" t="0"/>
                    <a:stretch>
                      <a:fillRect/>
                    </a:stretch>
                  </pic:blipFill>
                  <pic:spPr>
                    <a:xfrm>
                      <a:off x="0" y="0"/>
                      <a:ext cx="2492527" cy="6358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Proposta de Projeto de Desenvolvimento de Software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Coordenadora do Curso: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Ramon dos Santos Lummertz</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[ramon.lummertz@ulbra.br]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Nome do Aluno: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Gustavo Henrique Santos Padilha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t>
      </w:r>
      <w:r w:rsidDel="00000000" w:rsidR="00000000" w:rsidRPr="00000000">
        <w:rPr>
          <w:color w:val="808080"/>
          <w:sz w:val="24"/>
          <w:szCs w:val="24"/>
          <w:rtl w:val="0"/>
        </w:rPr>
        <w:t xml:space="preserve">guga.santospadilha@rede.ulbra.br</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Orientador de PDS: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Ramon Lummertz</w:t>
      </w:r>
      <w:r w:rsidDel="00000000" w:rsidR="00000000" w:rsidRPr="00000000">
        <w:rPr>
          <w:rtl w:val="0"/>
        </w:rPr>
      </w:r>
    </w:p>
    <w:p w:rsidR="00000000" w:rsidDel="00000000" w:rsidP="00000000" w:rsidRDefault="00000000" w:rsidRPr="00000000" w14:paraId="00000016">
      <w:pPr>
        <w:pageBreakBefore w:val="0"/>
        <w:spacing w:after="0" w:line="240" w:lineRule="auto"/>
        <w:jc w:val="center"/>
        <w:rPr>
          <w:sz w:val="28"/>
          <w:szCs w:val="28"/>
        </w:rPr>
      </w:pPr>
      <w:r w:rsidDel="00000000" w:rsidR="00000000" w:rsidRPr="00000000">
        <w:rPr>
          <w:color w:val="808080"/>
          <w:sz w:val="24"/>
          <w:szCs w:val="24"/>
          <w:rtl w:val="0"/>
        </w:rPr>
        <w:t xml:space="preserve">[ramonls@rede.ulbra.br]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B">
      <w:pPr>
        <w:pageBreakBefore w:val="0"/>
        <w:jc w:val="center"/>
        <w:rPr>
          <w:b w:val="1"/>
          <w:sz w:val="32"/>
          <w:szCs w:val="32"/>
        </w:rPr>
      </w:pPr>
      <w:r w:rsidDel="00000000" w:rsidR="00000000" w:rsidRPr="00000000">
        <w:rPr>
          <w:sz w:val="28"/>
          <w:szCs w:val="28"/>
          <w:rtl w:val="0"/>
        </w:rPr>
        <w:t xml:space="preserve">Torres, 11 de Agosto de 2023</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Título do Trabalho (provisório)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sz w:val="24"/>
          <w:szCs w:val="24"/>
          <w:rtl w:val="0"/>
        </w:rPr>
        <w:t xml:space="preserve">Supp4You</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Motivação</w:t>
      </w:r>
    </w:p>
    <w:p w:rsidR="00000000" w:rsidDel="00000000" w:rsidP="00000000" w:rsidRDefault="00000000" w:rsidRPr="00000000" w14:paraId="00000022">
      <w:pPr>
        <w:pageBreakBefore w:val="0"/>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motivação foi justamente a vontade de encontrar uma maneira de fazer com que as </w:t>
      </w:r>
      <w:r w:rsidDel="00000000" w:rsidR="00000000" w:rsidRPr="00000000">
        <w:rPr>
          <w:rFonts w:ascii="Arial" w:cs="Arial" w:eastAsia="Arial" w:hAnsi="Arial"/>
          <w:sz w:val="24"/>
          <w:szCs w:val="24"/>
          <w:rtl w:val="0"/>
        </w:rPr>
        <w:t xml:space="preserve">pessoas motivem</w:t>
      </w:r>
      <w:r w:rsidDel="00000000" w:rsidR="00000000" w:rsidRPr="00000000">
        <w:rPr>
          <w:rFonts w:ascii="Arial" w:cs="Arial" w:eastAsia="Arial" w:hAnsi="Arial"/>
          <w:sz w:val="24"/>
          <w:szCs w:val="24"/>
          <w:rtl w:val="0"/>
        </w:rPr>
        <w:t xml:space="preserve"> umas às outras em prol do mesmo objetivo.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problema</w:t>
      </w:r>
    </w:p>
    <w:p w:rsidR="00000000" w:rsidDel="00000000" w:rsidP="00000000" w:rsidRDefault="00000000" w:rsidRPr="00000000" w14:paraId="00000025">
      <w:pPr>
        <w:pageBreakBefore w:val="0"/>
        <w:spacing w:line="276"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Durante algumas pesquisas, me deparei com o empecilho encontrado nas dificuldades das pessoas não conseguirem manter a constância em algo que desejariam evoluir, seja um objetivo pessoal, do trabalho, ou até mesmo com a própria saúde.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Gerais</w:t>
      </w:r>
    </w:p>
    <w:p w:rsidR="00000000" w:rsidDel="00000000" w:rsidP="00000000" w:rsidRDefault="00000000" w:rsidRPr="00000000" w14:paraId="00000028">
      <w:pPr>
        <w:pageBreakBefore w:val="0"/>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Fazer um aplicativo baseado em fotos em tempo real e disponibilizá-las para todos os participantes do grupo dia após dia, utilizando sistema operacional Android Nativo.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Específicos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consiste em permitir que um usuário consiga criar um grupo e definir um tema no qual ele deseja evoluir, por exemplo, ele vai estipular um certo horário do dia para estudar, então ele mesmo(o dono no grupo) vai colocar o melhor horário para isso, por exemplo: das 20:00 às 22:00.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Ele vai poder compartilhar esse código de acesso do grupo com outros usuários, e todos eles vão poder entrar nesse grupo. O grande diferencial desse aplicativo é o sistema para acompanhar que todos os integrantes estão estudando nesse horário, e isso vai ser feito através de fotos, ou seja, todos os integrantes do grupo vão ter das 20:00 até as 22:00 para postar uma foto estudando, essas fotos vão ficar bloqueadas até o tempo limite estipulado (nesse caso 22:00), após isso, todas as fotos de todos os integrantes serão mostradas em uma lista gigante, assim, podendo acompanhar as fotos de todos os usuários em um mesmo lugar. Essas fotos ficarão disponíveis para todos os integrantes do grupo acompanharem até as 20:00 do próximo dia, após isso a lista vai ser limpa e o ciclo se repetirá novamente até o término do grupo.</w:t>
        <w:br w:type="textWrapping"/>
        <w:br w:type="textWrapp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Ferramentas que vai utilizar</w:t>
      </w:r>
      <w:r w:rsidDel="00000000" w:rsidR="00000000" w:rsidRPr="00000000">
        <w:rPr>
          <w:rtl w:val="0"/>
        </w:rPr>
      </w:r>
    </w:p>
    <w:p w:rsidR="00000000" w:rsidDel="00000000" w:rsidP="00000000" w:rsidRDefault="00000000" w:rsidRPr="00000000" w14:paraId="0000002F">
      <w:pPr>
        <w:pageBreakBefore w:val="0"/>
        <w:spacing w:line="276" w:lineRule="auto"/>
        <w:jc w:val="both"/>
        <w:rPr>
          <w:rFonts w:ascii="Arial" w:cs="Arial" w:eastAsia="Arial" w:hAnsi="Arial"/>
          <w:b w:val="1"/>
          <w:sz w:val="28"/>
          <w:szCs w:val="28"/>
        </w:rPr>
      </w:pPr>
      <w:r w:rsidDel="00000000" w:rsidR="00000000" w:rsidRPr="00000000">
        <w:rPr>
          <w:rFonts w:ascii="Arial" w:cs="Arial" w:eastAsia="Arial" w:hAnsi="Arial"/>
          <w:sz w:val="24"/>
          <w:szCs w:val="24"/>
          <w:rtl w:val="0"/>
        </w:rPr>
        <w:t xml:space="preserve">Irei utilizar Android Nativo com Kotlin, utilizarei Figma para desenvolver a prototipagem do projeto, por ser mais prático e já ter uma certa experiência com isso, também farei o uso de Clean Architecture com MVVM para uma melhor experiência de organização de pastas. Para manipulação dos dados irei utilizar o Firebase, sobre a paleta de cores, optei por cores neutras e minimalistas.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Referências Bibliográficas</w:t>
      </w:r>
      <w:r w:rsidDel="00000000" w:rsidR="00000000" w:rsidRPr="00000000">
        <w:rPr>
          <w:rtl w:val="0"/>
        </w:rPr>
      </w:r>
    </w:p>
    <w:p w:rsidR="00000000" w:rsidDel="00000000" w:rsidP="00000000" w:rsidRDefault="00000000" w:rsidRPr="00000000" w14:paraId="00000032">
      <w:pPr>
        <w:shd w:fill="ffffff" w:val="clear"/>
        <w:spacing w:before="200" w:line="276"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LUPPI, Lierge. </w:t>
      </w:r>
      <w:r w:rsidDel="00000000" w:rsidR="00000000" w:rsidRPr="00000000">
        <w:rPr>
          <w:rFonts w:ascii="Arial" w:cs="Arial" w:eastAsia="Arial" w:hAnsi="Arial"/>
          <w:b w:val="1"/>
          <w:color w:val="222222"/>
          <w:sz w:val="24"/>
          <w:szCs w:val="24"/>
          <w:rtl w:val="0"/>
        </w:rPr>
        <w:t xml:space="preserve">Responsabilidade Social x Motivação. </w:t>
      </w:r>
      <w:r w:rsidDel="00000000" w:rsidR="00000000" w:rsidRPr="00000000">
        <w:rPr>
          <w:rFonts w:ascii="Arial" w:cs="Arial" w:eastAsia="Arial" w:hAnsi="Arial"/>
          <w:color w:val="222222"/>
          <w:sz w:val="24"/>
          <w:szCs w:val="24"/>
          <w:rtl w:val="0"/>
        </w:rPr>
        <w:t xml:space="preserve">2007. Disponível em: &lt;</w:t>
      </w:r>
      <w:hyperlink r:id="rId8">
        <w:r w:rsidDel="00000000" w:rsidR="00000000" w:rsidRPr="00000000">
          <w:rPr>
            <w:rFonts w:ascii="Arial" w:cs="Arial" w:eastAsia="Arial" w:hAnsi="Arial"/>
            <w:color w:val="1155cc"/>
            <w:sz w:val="24"/>
            <w:szCs w:val="24"/>
            <w:u w:val="single"/>
            <w:rtl w:val="0"/>
          </w:rPr>
          <w:t xml:space="preserve">http://www.responsabilidadesocial.com/artigo/responsabilidade-social-x-motivacao/</w:t>
        </w:r>
      </w:hyperlink>
      <w:r w:rsidDel="00000000" w:rsidR="00000000" w:rsidRPr="00000000">
        <w:rPr>
          <w:rFonts w:ascii="Arial" w:cs="Arial" w:eastAsia="Arial" w:hAnsi="Arial"/>
          <w:color w:val="222222"/>
          <w:sz w:val="24"/>
          <w:szCs w:val="24"/>
          <w:rtl w:val="0"/>
        </w:rPr>
        <w:t xml:space="preserve">&gt;. Acesso em: 19 set. 2015.</w:t>
      </w:r>
    </w:p>
    <w:p w:rsidR="00000000" w:rsidDel="00000000" w:rsidP="00000000" w:rsidRDefault="00000000" w:rsidRPr="00000000" w14:paraId="00000033">
      <w:pPr>
        <w:shd w:fill="ffffff" w:val="clear"/>
        <w:spacing w:before="200" w:line="276"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MOTIVAÇÃO: </w:t>
      </w:r>
      <w:r w:rsidDel="00000000" w:rsidR="00000000" w:rsidRPr="00000000">
        <w:rPr>
          <w:rFonts w:ascii="Arial" w:cs="Arial" w:eastAsia="Arial" w:hAnsi="Arial"/>
          <w:b w:val="1"/>
          <w:color w:val="222222"/>
          <w:sz w:val="24"/>
          <w:szCs w:val="24"/>
          <w:rtl w:val="0"/>
        </w:rPr>
        <w:t xml:space="preserve">guia para ampliar sua performance pessoal</w:t>
      </w:r>
      <w:r w:rsidDel="00000000" w:rsidR="00000000" w:rsidRPr="00000000">
        <w:rPr>
          <w:rFonts w:ascii="Arial" w:cs="Arial" w:eastAsia="Arial" w:hAnsi="Arial"/>
          <w:color w:val="222222"/>
          <w:sz w:val="24"/>
          <w:szCs w:val="24"/>
          <w:rtl w:val="0"/>
        </w:rPr>
        <w:t xml:space="preserve">. 2018. Disponível em: &lt;</w:t>
      </w:r>
      <w:hyperlink r:id="rId9">
        <w:r w:rsidDel="00000000" w:rsidR="00000000" w:rsidRPr="00000000">
          <w:rPr>
            <w:rFonts w:ascii="Arial" w:cs="Arial" w:eastAsia="Arial" w:hAnsi="Arial"/>
            <w:color w:val="1155cc"/>
            <w:sz w:val="24"/>
            <w:szCs w:val="24"/>
            <w:u w:val="single"/>
            <w:rtl w:val="0"/>
          </w:rPr>
          <w:t xml:space="preserve">https://www.sbcoaching.com.br/blog/motivacao/motivacao/</w:t>
        </w:r>
      </w:hyperlink>
      <w:r w:rsidDel="00000000" w:rsidR="00000000" w:rsidRPr="00000000">
        <w:rPr>
          <w:rFonts w:ascii="Arial" w:cs="Arial" w:eastAsia="Arial" w:hAnsi="Arial"/>
          <w:color w:val="222222"/>
          <w:sz w:val="24"/>
          <w:szCs w:val="24"/>
          <w:rtl w:val="0"/>
        </w:rPr>
        <w:t xml:space="preserve">&gt;. Acesso em: 22 set. 2018.</w:t>
      </w:r>
    </w:p>
    <w:p w:rsidR="00000000" w:rsidDel="00000000" w:rsidP="00000000" w:rsidRDefault="00000000" w:rsidRPr="00000000" w14:paraId="00000034">
      <w:pPr>
        <w:shd w:fill="ffffff" w:val="clear"/>
        <w:spacing w:before="200" w:line="276"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SÃO PAULO. </w:t>
      </w:r>
      <w:r w:rsidDel="00000000" w:rsidR="00000000" w:rsidRPr="00000000">
        <w:rPr>
          <w:rFonts w:ascii="Arial" w:cs="Arial" w:eastAsia="Arial" w:hAnsi="Arial"/>
          <w:color w:val="1155cc"/>
          <w:sz w:val="24"/>
          <w:szCs w:val="24"/>
          <w:rtl w:val="0"/>
        </w:rPr>
        <w:t xml:space="preserve">Bzuneck@Sercomtel.Com.Br</w:t>
      </w:r>
      <w:r w:rsidDel="00000000" w:rsidR="00000000" w:rsidRPr="00000000">
        <w:rPr>
          <w:rFonts w:ascii="Arial" w:cs="Arial" w:eastAsia="Arial" w:hAnsi="Arial"/>
          <w:color w:val="222222"/>
          <w:sz w:val="24"/>
          <w:szCs w:val="24"/>
          <w:rtl w:val="0"/>
        </w:rPr>
        <w:t xml:space="preserve">. Psicol. Ensino &amp; Form. </w:t>
      </w:r>
      <w:r w:rsidDel="00000000" w:rsidR="00000000" w:rsidRPr="00000000">
        <w:rPr>
          <w:rFonts w:ascii="Arial" w:cs="Arial" w:eastAsia="Arial" w:hAnsi="Arial"/>
          <w:b w:val="1"/>
          <w:color w:val="222222"/>
          <w:sz w:val="24"/>
          <w:szCs w:val="24"/>
          <w:rtl w:val="0"/>
        </w:rPr>
        <w:t xml:space="preserve">Motivação Educacional</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color w:val="222222"/>
          <w:sz w:val="24"/>
          <w:szCs w:val="24"/>
          <w:rtl w:val="0"/>
        </w:rPr>
        <w:t xml:space="preserve">motivação. motivação</w:t>
      </w:r>
      <w:r w:rsidDel="00000000" w:rsidR="00000000" w:rsidRPr="00000000">
        <w:rPr>
          <w:rFonts w:ascii="Arial" w:cs="Arial" w:eastAsia="Arial" w:hAnsi="Arial"/>
          <w:color w:val="222222"/>
          <w:sz w:val="24"/>
          <w:szCs w:val="24"/>
          <w:rtl w:val="0"/>
        </w:rPr>
        <w:t xml:space="preserve">. 2016. Disponível em: </w:t>
      </w:r>
      <w:hyperlink r:id="rId10">
        <w:r w:rsidDel="00000000" w:rsidR="00000000" w:rsidRPr="00000000">
          <w:rPr>
            <w:rFonts w:ascii="Arial" w:cs="Arial" w:eastAsia="Arial" w:hAnsi="Arial"/>
            <w:color w:val="1155cc"/>
            <w:sz w:val="24"/>
            <w:szCs w:val="24"/>
            <w:u w:val="single"/>
            <w:rtl w:val="0"/>
          </w:rPr>
          <w:t xml:space="preserve">http://pepsic.bvsalud.org/scielo.php?script=</w:t>
        </w:r>
      </w:hyperlink>
      <w:hyperlink r:id="rId11">
        <w:r w:rsidDel="00000000" w:rsidR="00000000" w:rsidRPr="00000000">
          <w:rPr>
            <w:rFonts w:ascii="Arial" w:cs="Arial" w:eastAsia="Arial" w:hAnsi="Arial"/>
            <w:color w:val="1155cc"/>
            <w:sz w:val="24"/>
            <w:szCs w:val="24"/>
            <w:u w:val="single"/>
            <w:rtl w:val="0"/>
          </w:rPr>
          <w:t xml:space="preserve">sci_arttext&amp;pid</w:t>
        </w:r>
      </w:hyperlink>
      <w:hyperlink r:id="rId12">
        <w:r w:rsidDel="00000000" w:rsidR="00000000" w:rsidRPr="00000000">
          <w:rPr>
            <w:rFonts w:ascii="Arial" w:cs="Arial" w:eastAsia="Arial" w:hAnsi="Arial"/>
            <w:color w:val="1155cc"/>
            <w:sz w:val="24"/>
            <w:szCs w:val="24"/>
            <w:u w:val="single"/>
            <w:rtl w:val="0"/>
          </w:rPr>
          <w:t xml:space="preserve">=S2177-20612016000200007</w:t>
        </w:r>
      </w:hyperlink>
      <w:r w:rsidDel="00000000" w:rsidR="00000000" w:rsidRPr="00000000">
        <w:rPr>
          <w:rFonts w:ascii="Arial" w:cs="Arial" w:eastAsia="Arial" w:hAnsi="Arial"/>
          <w:color w:val="222222"/>
          <w:sz w:val="24"/>
          <w:szCs w:val="24"/>
          <w:rtl w:val="0"/>
        </w:rPr>
        <w:t xml:space="preserve">. Acesso em: 26 mar. 2016.</w:t>
      </w:r>
    </w:p>
    <w:p w:rsidR="00000000" w:rsidDel="00000000" w:rsidP="00000000" w:rsidRDefault="00000000" w:rsidRPr="00000000" w14:paraId="00000035">
      <w:pPr>
        <w:pageBreakBefore w:val="0"/>
        <w:spacing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ROBINSON. </w:t>
      </w:r>
      <w:r w:rsidDel="00000000" w:rsidR="00000000" w:rsidRPr="00000000">
        <w:rPr>
          <w:rFonts w:ascii="Arial" w:cs="Arial" w:eastAsia="Arial" w:hAnsi="Arial"/>
          <w:b w:val="1"/>
          <w:color w:val="222222"/>
          <w:sz w:val="24"/>
          <w:szCs w:val="24"/>
          <w:highlight w:val="white"/>
          <w:rtl w:val="0"/>
        </w:rPr>
        <w:t xml:space="preserve">Desenvolvimento Android utilizando a IDE Android Studio. </w:t>
      </w:r>
      <w:r w:rsidDel="00000000" w:rsidR="00000000" w:rsidRPr="00000000">
        <w:rPr>
          <w:rFonts w:ascii="Arial" w:cs="Arial" w:eastAsia="Arial" w:hAnsi="Arial"/>
          <w:color w:val="222222"/>
          <w:sz w:val="24"/>
          <w:szCs w:val="24"/>
          <w:highlight w:val="white"/>
          <w:rtl w:val="0"/>
        </w:rPr>
        <w:t xml:space="preserve">Disponível em: &lt;</w:t>
      </w:r>
      <w:hyperlink r:id="rId13">
        <w:r w:rsidDel="00000000" w:rsidR="00000000" w:rsidRPr="00000000">
          <w:rPr>
            <w:rFonts w:ascii="Arial" w:cs="Arial" w:eastAsia="Arial" w:hAnsi="Arial"/>
            <w:color w:val="1155cc"/>
            <w:sz w:val="24"/>
            <w:szCs w:val="24"/>
            <w:highlight w:val="white"/>
            <w:u w:val="single"/>
            <w:rtl w:val="0"/>
          </w:rPr>
          <w:t xml:space="preserve">https://www.devmedia.com.br/desenvolvimento-android-utilizando-a-ide-android-studio/33872</w:t>
        </w:r>
      </w:hyperlink>
      <w:r w:rsidDel="00000000" w:rsidR="00000000" w:rsidRPr="00000000">
        <w:rPr>
          <w:rFonts w:ascii="Arial" w:cs="Arial" w:eastAsia="Arial" w:hAnsi="Arial"/>
          <w:color w:val="222222"/>
          <w:sz w:val="24"/>
          <w:szCs w:val="24"/>
          <w:highlight w:val="white"/>
          <w:rtl w:val="0"/>
        </w:rPr>
        <w:t xml:space="preserve">&gt;. Acesso em: 27 jun. 2019.</w:t>
      </w:r>
    </w:p>
    <w:p w:rsidR="00000000" w:rsidDel="00000000" w:rsidP="00000000" w:rsidRDefault="00000000" w:rsidRPr="00000000" w14:paraId="00000036">
      <w:pPr>
        <w:pageBreakBefore w:val="0"/>
        <w:spacing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CANHA, </w:t>
      </w:r>
      <w:r w:rsidDel="00000000" w:rsidR="00000000" w:rsidRPr="00000000">
        <w:rPr>
          <w:rFonts w:ascii="Arial" w:cs="Arial" w:eastAsia="Arial" w:hAnsi="Arial"/>
          <w:color w:val="222222"/>
          <w:sz w:val="24"/>
          <w:szCs w:val="24"/>
          <w:highlight w:val="white"/>
          <w:rtl w:val="0"/>
        </w:rPr>
        <w:t xml:space="preserve">Zeegerman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b w:val="1"/>
          <w:color w:val="222222"/>
          <w:sz w:val="24"/>
          <w:szCs w:val="24"/>
          <w:highlight w:val="white"/>
          <w:rtl w:val="0"/>
        </w:rPr>
        <w:t xml:space="preserve">Freelance vs Emprego fixo. </w:t>
      </w:r>
      <w:r w:rsidDel="00000000" w:rsidR="00000000" w:rsidRPr="00000000">
        <w:rPr>
          <w:rFonts w:ascii="Arial" w:cs="Arial" w:eastAsia="Arial" w:hAnsi="Arial"/>
          <w:color w:val="222222"/>
          <w:sz w:val="24"/>
          <w:szCs w:val="24"/>
          <w:highlight w:val="white"/>
          <w:rtl w:val="0"/>
        </w:rPr>
        <w:t xml:space="preserve">2007. Disponível em: &lt;</w:t>
      </w:r>
      <w:hyperlink r:id="rId14">
        <w:r w:rsidDel="00000000" w:rsidR="00000000" w:rsidRPr="00000000">
          <w:rPr>
            <w:rFonts w:ascii="Arial" w:cs="Arial" w:eastAsia="Arial" w:hAnsi="Arial"/>
            <w:color w:val="1155cc"/>
            <w:sz w:val="24"/>
            <w:szCs w:val="24"/>
            <w:highlight w:val="white"/>
            <w:u w:val="single"/>
            <w:rtl w:val="0"/>
          </w:rPr>
          <w:t xml:space="preserve">http://design.blog.br/freelance/freelance-vs-emprego-fixo</w:t>
        </w:r>
      </w:hyperlink>
      <w:r w:rsidDel="00000000" w:rsidR="00000000" w:rsidRPr="00000000">
        <w:rPr>
          <w:rFonts w:ascii="Arial" w:cs="Arial" w:eastAsia="Arial" w:hAnsi="Arial"/>
          <w:color w:val="222222"/>
          <w:sz w:val="24"/>
          <w:szCs w:val="24"/>
          <w:highlight w:val="white"/>
          <w:rtl w:val="0"/>
        </w:rPr>
        <w:t xml:space="preserve">&gt;. Acesso em: 08 out. 2015.</w:t>
      </w:r>
    </w:p>
    <w:p w:rsidR="00000000" w:rsidDel="00000000" w:rsidP="00000000" w:rsidRDefault="00000000" w:rsidRPr="00000000" w14:paraId="00000037">
      <w:pPr>
        <w:pageBreakBefore w:val="0"/>
        <w:spacing w:line="276" w:lineRule="auto"/>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pageBreakBefore w:val="0"/>
      <w:spacing w:after="0" w:line="240" w:lineRule="auto"/>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epsic.bvsalud.org/scielo.php?script=sci_arttext&amp;pid=S2177-20612016000200007" TargetMode="External"/><Relationship Id="rId10" Type="http://schemas.openxmlformats.org/officeDocument/2006/relationships/hyperlink" Target="http://pepsic.bvsalud.org/scielo.php?script=sci_arttext&amp;pid=S2177-20612016000200007" TargetMode="External"/><Relationship Id="rId13" Type="http://schemas.openxmlformats.org/officeDocument/2006/relationships/hyperlink" Target="https://www.devmedia.com.br/desenvolvimento-android-utilizando-a-ide-android-studio/33872" TargetMode="External"/><Relationship Id="rId12" Type="http://schemas.openxmlformats.org/officeDocument/2006/relationships/hyperlink" Target="http://pepsic.bvsalud.org/scielo.php?script=sci_arttext&amp;pid=S2177-20612016000200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bcoaching.com.br/blog/motivacao/motivacao/" TargetMode="External"/><Relationship Id="rId14" Type="http://schemas.openxmlformats.org/officeDocument/2006/relationships/hyperlink" Target="http://design.blog.br/freelance/freelance-vs-emprego-fix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www.responsabilidadesocial.com/artigo/responsabilidade-social-x-motiv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