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DF" w:rsidRDefault="00CA07DF" w:rsidP="00CA07DF">
      <w:pPr>
        <w:tabs>
          <w:tab w:val="left" w:pos="2685"/>
        </w:tabs>
      </w:pPr>
      <w:r>
        <w:t xml:space="preserve">Emotikon adalah kombinasi dari simbol-simbol yang biasanya digunakan untuk mengekspresikan emosi manusia. </w:t>
      </w:r>
    </w:p>
    <w:p w:rsidR="00CA07DF" w:rsidRDefault="00CA07DF" w:rsidP="00CA07DF">
      <w:pPr>
        <w:tabs>
          <w:tab w:val="left" w:pos="2685"/>
        </w:tabs>
      </w:pPr>
    </w:p>
    <w:p w:rsidR="00CA07DF" w:rsidRDefault="00CA07DF" w:rsidP="00CA07DF">
      <w:pPr>
        <w:tabs>
          <w:tab w:val="left" w:pos="2685"/>
        </w:tabs>
      </w:pPr>
    </w:p>
    <w:p w:rsidR="00CA07DF" w:rsidRDefault="00CA07DF" w:rsidP="00CA07DF">
      <w:pPr>
        <w:tabs>
          <w:tab w:val="left" w:pos="2685"/>
        </w:tabs>
      </w:pPr>
      <w:r>
        <w:t>Bayangkan bila tidak ada emoticon, pesan yang dikirim akan terasa datar. Dari segi seni</w:t>
      </w:r>
      <w:r w:rsidR="007D026A">
        <w:t>,</w:t>
      </w:r>
      <w:r>
        <w:t xml:space="preserve"> tulisan, </w:t>
      </w:r>
      <w:r w:rsidR="007D026A">
        <w:t xml:space="preserve">nah, </w:t>
      </w:r>
      <w:r>
        <w:t>menggunakan emoticon</w:t>
      </w:r>
      <w:r w:rsidR="007D026A">
        <w:t xml:space="preserve"> ini,</w:t>
      </w:r>
      <w:r>
        <w:t xml:space="preserve"> tulisan akan lebih unik, menarik dan lucu.</w:t>
      </w:r>
    </w:p>
    <w:p w:rsidR="00CA07DF" w:rsidRDefault="00CA07DF" w:rsidP="00CA07DF">
      <w:pPr>
        <w:tabs>
          <w:tab w:val="left" w:pos="2685"/>
        </w:tabs>
      </w:pPr>
    </w:p>
    <w:p w:rsidR="00CA07DF" w:rsidRDefault="00CA07DF" w:rsidP="00CA07DF">
      <w:pPr>
        <w:tabs>
          <w:tab w:val="left" w:pos="2685"/>
        </w:tabs>
      </w:pPr>
      <w:r>
        <w:t>Masalahnya adalah, penerima/pembaca pesan tidak bisa mutlak 100% yakin emosi yang dirasakan ketika penulis mengirimkan suatu pesan.</w:t>
      </w:r>
    </w:p>
    <w:p w:rsidR="00CA07DF" w:rsidRDefault="00CA07DF" w:rsidP="00CA07DF">
      <w:pPr>
        <w:tabs>
          <w:tab w:val="left" w:pos="2685"/>
        </w:tabs>
      </w:pPr>
      <w:r>
        <w:t xml:space="preserve">apalagi dijaman sekarang, </w:t>
      </w:r>
    </w:p>
    <w:p w:rsidR="00CA07DF" w:rsidRDefault="00CA07DF" w:rsidP="00CA07DF">
      <w:pPr>
        <w:tabs>
          <w:tab w:val="left" w:pos="2685"/>
        </w:tabs>
      </w:pPr>
    </w:p>
    <w:p w:rsidR="00CA07DF" w:rsidRDefault="00CA07DF" w:rsidP="00CA07DF">
      <w:pPr>
        <w:tabs>
          <w:tab w:val="left" w:pos="2685"/>
        </w:tabs>
      </w:pPr>
      <w:r>
        <w:t>Akronim</w:t>
      </w:r>
    </w:p>
    <w:p w:rsidR="00CC74DD" w:rsidRDefault="00CA07DF" w:rsidP="00CA07DF">
      <w:pPr>
        <w:tabs>
          <w:tab w:val="left" w:pos="2685"/>
        </w:tabs>
      </w:pPr>
      <w:r>
        <w:t xml:space="preserve"> adalah kependekan yg berupa gabungan huruf atau suku kata atau bagian lain yang ditulis dan dilafalkan sebagai kata yang wajar.</w:t>
      </w:r>
    </w:p>
    <w:p w:rsidR="00CC74DD" w:rsidRDefault="00CC74DD" w:rsidP="00CA07DF">
      <w:pPr>
        <w:tabs>
          <w:tab w:val="left" w:pos="2685"/>
        </w:tabs>
      </w:pPr>
      <w:bookmarkStart w:id="0" w:name="_GoBack"/>
      <w:bookmarkEnd w:id="0"/>
    </w:p>
    <w:p w:rsidR="00CC74DD" w:rsidRPr="00CC74DD" w:rsidRDefault="00CC74DD" w:rsidP="00CC7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C74D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Aturan Pembentukan Akronim</w:t>
      </w:r>
    </w:p>
    <w:p w:rsidR="00CC74DD" w:rsidRPr="00CC74DD" w:rsidRDefault="00CC74DD" w:rsidP="00CC7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C74DD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membentuk suatu akronim ada dua hal penting yang harus diperhatikan agar tidak terjadi komplikasi dengan akronim lain, yaitu :</w:t>
      </w:r>
    </w:p>
    <w:p w:rsidR="00CC74DD" w:rsidRPr="00CC74DD" w:rsidRDefault="00CC74DD" w:rsidP="00CC7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C74DD">
        <w:rPr>
          <w:rFonts w:ascii="Times New Roman" w:eastAsia="Times New Roman" w:hAnsi="Times New Roman" w:cs="Times New Roman"/>
          <w:sz w:val="24"/>
          <w:szCs w:val="24"/>
          <w:lang w:eastAsia="id-ID"/>
        </w:rPr>
        <w:t>mudah diucapkan</w:t>
      </w:r>
    </w:p>
    <w:p w:rsidR="00CC74DD" w:rsidRPr="00CC74DD" w:rsidRDefault="00CC74DD" w:rsidP="00CC7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C74DD">
        <w:rPr>
          <w:rFonts w:ascii="Times New Roman" w:eastAsia="Times New Roman" w:hAnsi="Times New Roman" w:cs="Times New Roman"/>
          <w:sz w:val="24"/>
          <w:szCs w:val="24"/>
          <w:lang w:eastAsia="id-ID"/>
        </w:rPr>
        <w:t>kata-kata yang digunakan sesuai dengan makna yang diwakilkan</w:t>
      </w:r>
    </w:p>
    <w:p w:rsidR="00CC74DD" w:rsidRPr="00CC74DD" w:rsidRDefault="00CC74DD" w:rsidP="00CC7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C74DD">
        <w:rPr>
          <w:rFonts w:ascii="Times New Roman" w:eastAsia="Times New Roman" w:hAnsi="Times New Roman" w:cs="Times New Roman"/>
          <w:sz w:val="24"/>
          <w:szCs w:val="24"/>
          <w:lang w:eastAsia="id-ID"/>
        </w:rPr>
        <w:t>jumlah suku kata dalam akronim tidak lebih dari 3 (tiga) suku kata</w:t>
      </w:r>
    </w:p>
    <w:p w:rsidR="00CC74DD" w:rsidRPr="00CC74DD" w:rsidRDefault="00CC74DD" w:rsidP="00CC7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C74DD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 dengan pola kata dalam bahasa Indonesia yakni memiliki keserasian antara huruf vokal dan konsonan, sehingga mudah diingat</w:t>
      </w:r>
    </w:p>
    <w:p w:rsidR="006A28CD" w:rsidRDefault="00CC74DD">
      <w:r>
        <w:br w:type="page"/>
      </w:r>
    </w:p>
    <w:p w:rsidR="00CC74DD" w:rsidRDefault="00CC74DD"/>
    <w:p w:rsidR="00A30793" w:rsidRDefault="004802AD" w:rsidP="00A30793">
      <w:pPr>
        <w:tabs>
          <w:tab w:val="left" w:pos="2685"/>
        </w:tabs>
      </w:pPr>
      <w:r>
        <w:rPr>
          <w:b/>
          <w:bCs/>
        </w:rPr>
        <w:t>Pengertian, Contoh, dan Macam-macam Akronim</w:t>
      </w:r>
      <w:r>
        <w:t xml:space="preserve"> | Konon, kepopuleran sebuah akronim dapat menyebabkan hilangnya kata yang diakronimkan. Orang cenderung menganggap bahwa ia bukan lagi sebuah akronim, melainkan sebuah kata. Kata dasar dari akronim tersebut lalu menjadi kabur.</w:t>
      </w:r>
      <w:r>
        <w:br/>
      </w:r>
      <w:r>
        <w:br/>
        <w:t>Bukti dari pernyataan di atas bisa dilihat dari populernya kata “tilang”. Banyak orang lupa bahwa itu bukan kata, melainkan akronim. Tilang seakan-akan menjadi satu kata untuk merepresentasikan salah satu sanksi dari polisi karena pelanggaran lalu lintas. Padahal, ia adalah akronim dari dua kata, yaitu “bukti pelanggaran”.</w:t>
      </w:r>
    </w:p>
    <w:p w:rsidR="00B06D33" w:rsidRDefault="00B06D33" w:rsidP="00A30793">
      <w:pPr>
        <w:tabs>
          <w:tab w:val="left" w:pos="2685"/>
        </w:tabs>
      </w:pPr>
    </w:p>
    <w:p w:rsidR="00B06D33" w:rsidRPr="006A28CD" w:rsidRDefault="006A28CD" w:rsidP="006A28C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:rsidR="006A28CD" w:rsidRDefault="006A28CD" w:rsidP="006A28CD">
      <w:pPr>
        <w:pStyle w:val="NormalWeb"/>
      </w:pPr>
      <w:r>
        <w:rPr>
          <w:rStyle w:val="Strong"/>
        </w:rPr>
        <w:lastRenderedPageBreak/>
        <w:t>Jenis-jenis Akronim</w:t>
      </w:r>
    </w:p>
    <w:p w:rsidR="006A28CD" w:rsidRDefault="006A28CD" w:rsidP="006A28CD">
      <w:pPr>
        <w:pStyle w:val="NormalWeb"/>
      </w:pPr>
      <w:r>
        <w:rPr>
          <w:rStyle w:val="Strong"/>
        </w:rPr>
        <w:t>1. Akronim Gabungan Huruf</w:t>
      </w:r>
    </w:p>
    <w:p w:rsidR="006A28CD" w:rsidRDefault="006A28CD" w:rsidP="006A28CD">
      <w:pPr>
        <w:pStyle w:val="NormalWeb"/>
      </w:pPr>
      <w:r>
        <w:t>Akronim gabungan huruf  merupakan gabungan huruf awal unsur-unsur nama diri, ditulis dengan huruf kapital semua dan tanpa titik.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Contoh :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ABRI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HUTRI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SIM</w:t>
      </w:r>
    </w:p>
    <w:p w:rsidR="006A28CD" w:rsidRDefault="006A28CD" w:rsidP="006A28CD">
      <w:pPr>
        <w:pStyle w:val="NormalWeb"/>
      </w:pPr>
      <w:r>
        <w:rPr>
          <w:rStyle w:val="Strong"/>
        </w:rPr>
        <w:t>2. Akronim Gabungan Suku Kata</w:t>
      </w:r>
    </w:p>
    <w:p w:rsidR="006A28CD" w:rsidRDefault="006A28CD" w:rsidP="006A28CD">
      <w:pPr>
        <w:pStyle w:val="NormalWeb"/>
      </w:pPr>
      <w:r>
        <w:t>Akronim gabungan suku kata adalah gabungan dari beberapa unsur nama diri, yang berupa suku kata dan huruf yang ditulis dengan huruf awal kapital.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 xml:space="preserve">Contoh : 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Posyandu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Kadus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Kades</w:t>
      </w:r>
    </w:p>
    <w:p w:rsidR="006A28CD" w:rsidRDefault="006A28CD" w:rsidP="006A28CD">
      <w:pPr>
        <w:pStyle w:val="NormalWeb"/>
        <w:spacing w:before="0" w:beforeAutospacing="0" w:after="0" w:afterAutospacing="0"/>
      </w:pPr>
    </w:p>
    <w:p w:rsidR="006A28CD" w:rsidRDefault="006A28CD" w:rsidP="006A28CD">
      <w:pPr>
        <w:pStyle w:val="NormalWeb"/>
      </w:pPr>
      <w:r>
        <w:rPr>
          <w:rStyle w:val="Strong"/>
        </w:rPr>
        <w:t>3. Akronim Campuran</w:t>
      </w:r>
    </w:p>
    <w:p w:rsidR="006A28CD" w:rsidRDefault="006A28CD" w:rsidP="006A28CD">
      <w:pPr>
        <w:pStyle w:val="NormalWeb"/>
      </w:pPr>
      <w:r>
        <w:t>Akronim campuran adalah akronim yang merupakan gabungan huruf, suku kata, atau keduanya dari deret kata dan ditulis dengan huruf kecil.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Contoh:</w:t>
      </w:r>
    </w:p>
    <w:p w:rsidR="00157AF0" w:rsidRDefault="006A28CD" w:rsidP="006A28CD">
      <w:pPr>
        <w:pStyle w:val="NormalWeb"/>
        <w:spacing w:before="0" w:beforeAutospacing="0" w:after="0" w:afterAutospacing="0"/>
      </w:pPr>
      <w:r>
        <w:t>ormas</w:t>
      </w:r>
      <w:r w:rsidR="00157AF0">
        <w:t xml:space="preserve">  = organisasi masyarakat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>raker</w:t>
      </w:r>
      <w:r w:rsidR="00157AF0">
        <w:tab/>
        <w:t xml:space="preserve">= rapat kerja </w:t>
      </w:r>
    </w:p>
    <w:p w:rsidR="006A28CD" w:rsidRDefault="006A28CD" w:rsidP="006A28CD">
      <w:pPr>
        <w:pStyle w:val="NormalWeb"/>
        <w:spacing w:before="0" w:beforeAutospacing="0" w:after="0" w:afterAutospacing="0"/>
      </w:pPr>
      <w:r>
        <w:t xml:space="preserve">rapim </w:t>
      </w:r>
      <w:r w:rsidR="00157AF0">
        <w:tab/>
        <w:t>= rapat pimpinan.</w:t>
      </w:r>
    </w:p>
    <w:p w:rsidR="00157AF0" w:rsidRDefault="00157AF0" w:rsidP="006A28CD">
      <w:pPr>
        <w:pStyle w:val="NormalWeb"/>
        <w:spacing w:before="0" w:beforeAutospacing="0" w:after="0" w:afterAutospacing="0"/>
      </w:pPr>
    </w:p>
    <w:p w:rsidR="00157AF0" w:rsidRDefault="00157AF0" w:rsidP="006A28CD">
      <w:pPr>
        <w:pStyle w:val="NormalWeb"/>
        <w:spacing w:before="0" w:beforeAutospacing="0" w:after="0" w:afterAutospacing="0"/>
      </w:pPr>
    </w:p>
    <w:p w:rsidR="00157AF0" w:rsidRPr="00B06D33" w:rsidRDefault="00157AF0" w:rsidP="0015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06D3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PERBEDAAN SINGKATAN DAN AKRONIM</w:t>
      </w:r>
    </w:p>
    <w:p w:rsidR="00157AF0" w:rsidRPr="00B06D33" w:rsidRDefault="00157AF0" w:rsidP="0015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57AF0" w:rsidRPr="00B06D33" w:rsidRDefault="00157AF0" w:rsidP="0015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06D33"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uraian di atas, dapat disimpulkan bahwa singkatan dan akronim memiliki perbedaan. Beberapa perbedaan tersebut di antaranya adalah  :</w:t>
      </w:r>
    </w:p>
    <w:p w:rsidR="00157AF0" w:rsidRPr="00157AF0" w:rsidRDefault="00157AF0" w:rsidP="00157A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57AF0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Penulisan singkatan, diikuti titik kecuali yang cetak kapital dan lambang kimia sedangkan akronim tidak diikuti titik.</w:t>
      </w:r>
    </w:p>
    <w:p w:rsidR="00157AF0" w:rsidRPr="00157AF0" w:rsidRDefault="00157AF0" w:rsidP="00157A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Contohnya a.n. , s.d , dll.</w:t>
      </w:r>
    </w:p>
    <w:p w:rsidR="00157AF0" w:rsidRPr="00157AF0" w:rsidRDefault="00157AF0" w:rsidP="00157A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57AF0">
        <w:rPr>
          <w:rFonts w:ascii="Times New Roman" w:eastAsia="Times New Roman" w:hAnsi="Times New Roman" w:cs="Times New Roman"/>
          <w:sz w:val="24"/>
          <w:szCs w:val="24"/>
          <w:lang w:eastAsia="id-ID"/>
        </w:rPr>
        <w:t>Akronim merupakan gabungan huruf kata yang dibaca layaknya kata  pada umumnya sedangkan singkatan dibaca huruf demi huruf.</w:t>
      </w:r>
    </w:p>
    <w:p w:rsidR="00157AF0" w:rsidRDefault="00157AF0" w:rsidP="006A28CD">
      <w:pPr>
        <w:pStyle w:val="NormalWeb"/>
        <w:spacing w:before="0" w:beforeAutospacing="0" w:after="0" w:afterAutospacing="0"/>
      </w:pPr>
    </w:p>
    <w:p w:rsidR="00B06D33" w:rsidRDefault="00B06D33" w:rsidP="00A30793">
      <w:pPr>
        <w:tabs>
          <w:tab w:val="left" w:pos="2685"/>
        </w:tabs>
      </w:pPr>
    </w:p>
    <w:p w:rsidR="00A30793" w:rsidRDefault="00A30793" w:rsidP="00A30793">
      <w:pPr>
        <w:tabs>
          <w:tab w:val="left" w:pos="2685"/>
        </w:tabs>
      </w:pPr>
    </w:p>
    <w:sectPr w:rsidR="00A3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52BD"/>
    <w:multiLevelType w:val="multilevel"/>
    <w:tmpl w:val="DF9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141FC"/>
    <w:multiLevelType w:val="hybridMultilevel"/>
    <w:tmpl w:val="6D82A7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2688A"/>
    <w:multiLevelType w:val="hybridMultilevel"/>
    <w:tmpl w:val="10363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DF"/>
    <w:rsid w:val="00157AF0"/>
    <w:rsid w:val="004802AD"/>
    <w:rsid w:val="006A28CD"/>
    <w:rsid w:val="007D026A"/>
    <w:rsid w:val="00A30793"/>
    <w:rsid w:val="00B06D33"/>
    <w:rsid w:val="00CA07DF"/>
    <w:rsid w:val="00CC74DD"/>
    <w:rsid w:val="00D3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4D4E"/>
  <w15:chartTrackingRefBased/>
  <w15:docId w15:val="{907E9510-6850-4849-8BD5-7CF0969D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2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7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2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1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02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0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8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2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3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2018-11-21T19:34:00Z</dcterms:created>
  <dcterms:modified xsi:type="dcterms:W3CDTF">2018-11-28T16:52:00Z</dcterms:modified>
</cp:coreProperties>
</file>