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4F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firstLine="0"/>
        <w:jc w:val="center"/>
        <w:textAlignment w:val="auto"/>
        <w:rPr>
          <w:rFonts w:ascii="黑体" w:hAnsi="黑体" w:eastAsia="黑体"/>
          <w:color w:val="auto"/>
          <w:spacing w:val="60"/>
          <w:sz w:val="32"/>
        </w:rPr>
      </w:pPr>
      <w:r>
        <w:rPr>
          <w:color w:val="auto"/>
        </w:rPr>
        <w:drawing>
          <wp:inline distT="0" distB="0" distL="114300" distR="114300">
            <wp:extent cx="2676525" cy="680085"/>
            <wp:effectExtent l="0" t="0" r="3175" b="5715"/>
            <wp:docPr id="45" name="图片 3" descr="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" descr="08"/>
                    <pic:cNvPicPr>
                      <a:picLocks noChangeAspect="1"/>
                    </pic:cNvPicPr>
                  </pic:nvPicPr>
                  <pic:blipFill>
                    <a:blip r:embed="rId8"/>
                    <a:srcRect l="19592" t="25917" r="41049" b="5979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6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/>
        <w:ind w:firstLine="0"/>
        <w:jc w:val="center"/>
        <w:textAlignment w:val="auto"/>
        <w:rPr>
          <w:color w:val="auto"/>
          <w:sz w:val="28"/>
          <w:szCs w:val="24"/>
        </w:rPr>
      </w:pPr>
      <w:r>
        <w:rPr>
          <w:rFonts w:ascii="黑体" w:hAnsi="黑体" w:eastAsia="黑体"/>
          <w:color w:val="auto"/>
          <w:spacing w:val="60"/>
          <w:sz w:val="36"/>
          <w:szCs w:val="24"/>
        </w:rPr>
        <w:t>数 据 库 原 理 实 验</w:t>
      </w:r>
    </w:p>
    <w:p w14:paraId="1241A7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40"/>
        <w:ind w:firstLine="0"/>
        <w:jc w:val="center"/>
        <w:textAlignment w:val="auto"/>
        <w:rPr>
          <w:color w:val="auto"/>
        </w:rPr>
      </w:pPr>
      <w:r>
        <w:rPr>
          <w:rFonts w:ascii="黑体" w:hAnsi="黑体" w:eastAsia="黑体"/>
          <w:b/>
          <w:color w:val="auto"/>
          <w:spacing w:val="80"/>
          <w:sz w:val="56"/>
        </w:rPr>
        <w:t>课 程 设 计</w:t>
      </w:r>
      <w:bookmarkStart w:id="43" w:name="_GoBack"/>
      <w:bookmarkEnd w:id="43"/>
      <w:r>
        <w:rPr>
          <w:rFonts w:ascii="黑体" w:hAnsi="黑体" w:eastAsia="黑体"/>
          <w:b/>
          <w:color w:val="auto"/>
          <w:spacing w:val="80"/>
          <w:sz w:val="56"/>
        </w:rPr>
        <w:t xml:space="preserve"> 报 告</w:t>
      </w:r>
    </w:p>
    <w:p w14:paraId="014FDBD3">
      <w:pPr>
        <w:pBdr>
          <w:bottom w:val="single" w:color="2B6CB0" w:sz="12" w:space="1"/>
        </w:pBdr>
        <w:ind w:firstLine="0"/>
        <w:jc w:val="center"/>
        <w:rPr>
          <w:color w:val="auto"/>
        </w:rPr>
      </w:pPr>
    </w:p>
    <w:p w14:paraId="4A221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240" w:lineRule="auto"/>
        <w:ind w:firstLine="420"/>
        <w:textAlignment w:val="auto"/>
        <w:rPr>
          <w:color w:val="auto"/>
        </w:rPr>
      </w:pPr>
    </w:p>
    <w:tbl>
      <w:tblPr>
        <w:tblStyle w:val="7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9"/>
        <w:gridCol w:w="6857"/>
      </w:tblGrid>
      <w:tr w14:paraId="08FE3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189" w:type="dxa"/>
            <w:shd w:val="clear" w:color="auto" w:fill="FFFFFF"/>
          </w:tcPr>
          <w:p w14:paraId="12F06148">
            <w:pPr>
              <w:spacing w:before="120" w:after="120"/>
              <w:ind w:firstLine="0"/>
              <w:jc w:val="right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4"/>
              </w:rPr>
              <w:t>设计题目：</w:t>
            </w:r>
          </w:p>
        </w:tc>
        <w:tc>
          <w:tcPr>
            <w:tcW w:w="6857" w:type="dxa"/>
            <w:shd w:val="clear" w:color="auto" w:fill="FFFFFF"/>
          </w:tcPr>
          <w:p w14:paraId="292974B3">
            <w:pPr>
              <w:spacing w:before="120" w:after="120"/>
              <w:ind w:firstLine="0"/>
              <w:jc w:val="right"/>
              <w:rPr>
                <w:rFonts w:ascii="微软雅黑" w:hAnsi="微软雅黑" w:eastAsia="微软雅黑"/>
                <w:color w:val="auto"/>
                <w:sz w:val="24"/>
              </w:rPr>
            </w:pPr>
          </w:p>
        </w:tc>
      </w:tr>
      <w:tr w14:paraId="0E32F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189" w:type="dxa"/>
            <w:shd w:val="clear" w:color="auto" w:fill="FFFFFF"/>
          </w:tcPr>
          <w:p w14:paraId="75EDD96A">
            <w:pPr>
              <w:spacing w:before="120" w:after="120"/>
              <w:ind w:firstLine="0"/>
              <w:jc w:val="right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4"/>
              </w:rPr>
              <w:t>学    院：</w:t>
            </w:r>
          </w:p>
        </w:tc>
        <w:tc>
          <w:tcPr>
            <w:tcW w:w="6857" w:type="dxa"/>
            <w:shd w:val="clear" w:color="auto" w:fill="FFFFFF"/>
          </w:tcPr>
          <w:p w14:paraId="6FD85C16">
            <w:pPr>
              <w:spacing w:before="120" w:after="120"/>
              <w:ind w:firstLine="0"/>
              <w:jc w:val="right"/>
              <w:rPr>
                <w:rFonts w:ascii="微软雅黑" w:hAnsi="微软雅黑" w:eastAsia="微软雅黑"/>
                <w:color w:val="auto"/>
                <w:sz w:val="24"/>
              </w:rPr>
            </w:pPr>
          </w:p>
        </w:tc>
      </w:tr>
      <w:tr w14:paraId="71824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189" w:type="dxa"/>
            <w:shd w:val="clear" w:color="auto" w:fill="FFFFFF"/>
          </w:tcPr>
          <w:p w14:paraId="037766B5">
            <w:pPr>
              <w:spacing w:before="120" w:after="120"/>
              <w:ind w:firstLine="0"/>
              <w:jc w:val="right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4"/>
              </w:rPr>
              <w:t>专业班级：</w:t>
            </w:r>
          </w:p>
        </w:tc>
        <w:tc>
          <w:tcPr>
            <w:tcW w:w="6857" w:type="dxa"/>
            <w:shd w:val="clear" w:color="auto" w:fill="FFFFFF"/>
          </w:tcPr>
          <w:p w14:paraId="38902F41">
            <w:pPr>
              <w:spacing w:before="120" w:after="120"/>
              <w:ind w:firstLine="0"/>
              <w:jc w:val="right"/>
              <w:rPr>
                <w:rFonts w:ascii="微软雅黑" w:hAnsi="微软雅黑" w:eastAsia="微软雅黑"/>
                <w:color w:val="auto"/>
                <w:sz w:val="24"/>
              </w:rPr>
            </w:pPr>
          </w:p>
        </w:tc>
      </w:tr>
    </w:tbl>
    <w:p w14:paraId="2FA31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/>
        <w:ind w:firstLine="420"/>
        <w:textAlignment w:val="auto"/>
        <w:rPr>
          <w:color w:val="auto"/>
        </w:rPr>
      </w:pPr>
    </w:p>
    <w:tbl>
      <w:tblPr>
        <w:tblStyle w:val="7"/>
        <w:tblW w:w="5000" w:type="pct"/>
        <w:jc w:val="center"/>
        <w:tblBorders>
          <w:top w:val="single" w:color="2D3748" w:sz="4" w:space="0"/>
          <w:left w:val="single" w:color="2D3748" w:sz="4" w:space="0"/>
          <w:bottom w:val="single" w:color="2D3748" w:sz="4" w:space="0"/>
          <w:right w:val="single" w:color="2D3748" w:sz="4" w:space="0"/>
          <w:insideH w:val="single" w:color="2D3748" w:sz="4" w:space="0"/>
          <w:insideV w:val="single" w:color="2D374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6"/>
        <w:gridCol w:w="1717"/>
        <w:gridCol w:w="1963"/>
        <w:gridCol w:w="4010"/>
      </w:tblGrid>
      <w:tr w14:paraId="679B1584">
        <w:tblPrEx>
          <w:tblBorders>
            <w:top w:val="single" w:color="2D3748" w:sz="4" w:space="0"/>
            <w:left w:val="single" w:color="2D3748" w:sz="4" w:space="0"/>
            <w:bottom w:val="single" w:color="2D3748" w:sz="4" w:space="0"/>
            <w:right w:val="single" w:color="2D3748" w:sz="4" w:space="0"/>
            <w:insideH w:val="single" w:color="2D3748" w:sz="4" w:space="0"/>
            <w:insideV w:val="single" w:color="2D374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356" w:type="dxa"/>
            <w:shd w:val="clear" w:color="auto" w:fill="EDF2F7"/>
          </w:tcPr>
          <w:p w14:paraId="4601FE2F">
            <w:pPr>
              <w:spacing w:before="60" w:after="60"/>
              <w:ind w:firstLine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21"/>
              </w:rPr>
              <w:t>序号</w:t>
            </w:r>
          </w:p>
        </w:tc>
        <w:tc>
          <w:tcPr>
            <w:tcW w:w="1717" w:type="dxa"/>
            <w:shd w:val="clear" w:color="auto" w:fill="EDF2F7"/>
          </w:tcPr>
          <w:p w14:paraId="7CAEA050">
            <w:pPr>
              <w:spacing w:before="60" w:after="60"/>
              <w:ind w:firstLine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21"/>
              </w:rPr>
              <w:t>姓名</w:t>
            </w:r>
          </w:p>
        </w:tc>
        <w:tc>
          <w:tcPr>
            <w:tcW w:w="1963" w:type="dxa"/>
            <w:shd w:val="clear" w:color="auto" w:fill="EDF2F7"/>
          </w:tcPr>
          <w:p w14:paraId="0C1ACE4B">
            <w:pPr>
              <w:spacing w:before="60" w:after="60"/>
              <w:ind w:firstLine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21"/>
              </w:rPr>
              <w:t>学号</w:t>
            </w:r>
          </w:p>
        </w:tc>
        <w:tc>
          <w:tcPr>
            <w:tcW w:w="4010" w:type="dxa"/>
            <w:shd w:val="clear" w:color="auto" w:fill="EDF2F7"/>
          </w:tcPr>
          <w:p w14:paraId="6E3CD8CB">
            <w:pPr>
              <w:spacing w:before="60" w:after="60"/>
              <w:ind w:firstLine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21"/>
              </w:rPr>
              <w:t>分工说明</w:t>
            </w:r>
          </w:p>
        </w:tc>
      </w:tr>
      <w:tr w14:paraId="2477E3F0">
        <w:tblPrEx>
          <w:tblBorders>
            <w:top w:val="single" w:color="2D3748" w:sz="4" w:space="0"/>
            <w:left w:val="single" w:color="2D3748" w:sz="4" w:space="0"/>
            <w:bottom w:val="single" w:color="2D3748" w:sz="4" w:space="0"/>
            <w:right w:val="single" w:color="2D3748" w:sz="4" w:space="0"/>
            <w:insideH w:val="single" w:color="2D3748" w:sz="4" w:space="0"/>
            <w:insideV w:val="single" w:color="2D374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56" w:type="dxa"/>
          </w:tcPr>
          <w:p w14:paraId="5C43FBBB">
            <w:pPr>
              <w:spacing w:before="60" w:after="60"/>
              <w:ind w:firstLine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1"/>
              </w:rPr>
              <w:t>1</w:t>
            </w:r>
          </w:p>
        </w:tc>
        <w:tc>
          <w:tcPr>
            <w:tcW w:w="1717" w:type="dxa"/>
          </w:tcPr>
          <w:p w14:paraId="744B7301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  <w:tc>
          <w:tcPr>
            <w:tcW w:w="1963" w:type="dxa"/>
          </w:tcPr>
          <w:p w14:paraId="061933B5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  <w:tc>
          <w:tcPr>
            <w:tcW w:w="4010" w:type="dxa"/>
          </w:tcPr>
          <w:p w14:paraId="06F9501A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</w:tr>
      <w:tr w14:paraId="4F0BA944">
        <w:tblPrEx>
          <w:tblBorders>
            <w:top w:val="single" w:color="2D3748" w:sz="4" w:space="0"/>
            <w:left w:val="single" w:color="2D3748" w:sz="4" w:space="0"/>
            <w:bottom w:val="single" w:color="2D3748" w:sz="4" w:space="0"/>
            <w:right w:val="single" w:color="2D3748" w:sz="4" w:space="0"/>
            <w:insideH w:val="single" w:color="2D3748" w:sz="4" w:space="0"/>
            <w:insideV w:val="single" w:color="2D374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56" w:type="dxa"/>
          </w:tcPr>
          <w:p w14:paraId="5DB70614">
            <w:pPr>
              <w:spacing w:before="60" w:after="60"/>
              <w:ind w:firstLine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1"/>
              </w:rPr>
              <w:t>2</w:t>
            </w:r>
          </w:p>
        </w:tc>
        <w:tc>
          <w:tcPr>
            <w:tcW w:w="1717" w:type="dxa"/>
          </w:tcPr>
          <w:p w14:paraId="7048CDDB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  <w:tc>
          <w:tcPr>
            <w:tcW w:w="1963" w:type="dxa"/>
          </w:tcPr>
          <w:p w14:paraId="0CB3B032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  <w:tc>
          <w:tcPr>
            <w:tcW w:w="4010" w:type="dxa"/>
          </w:tcPr>
          <w:p w14:paraId="3A4F69A4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</w:tr>
      <w:tr w14:paraId="71464498">
        <w:tblPrEx>
          <w:tblBorders>
            <w:top w:val="single" w:color="2D3748" w:sz="4" w:space="0"/>
            <w:left w:val="single" w:color="2D3748" w:sz="4" w:space="0"/>
            <w:bottom w:val="single" w:color="2D3748" w:sz="4" w:space="0"/>
            <w:right w:val="single" w:color="2D3748" w:sz="4" w:space="0"/>
            <w:insideH w:val="single" w:color="2D3748" w:sz="4" w:space="0"/>
            <w:insideV w:val="single" w:color="2D374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56" w:type="dxa"/>
          </w:tcPr>
          <w:p w14:paraId="15A34611">
            <w:pPr>
              <w:spacing w:before="60" w:after="60"/>
              <w:ind w:firstLine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1"/>
              </w:rPr>
              <w:t>3</w:t>
            </w:r>
          </w:p>
        </w:tc>
        <w:tc>
          <w:tcPr>
            <w:tcW w:w="1717" w:type="dxa"/>
          </w:tcPr>
          <w:p w14:paraId="1894161B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  <w:tc>
          <w:tcPr>
            <w:tcW w:w="1963" w:type="dxa"/>
          </w:tcPr>
          <w:p w14:paraId="6F0FEC10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  <w:tc>
          <w:tcPr>
            <w:tcW w:w="4010" w:type="dxa"/>
          </w:tcPr>
          <w:p w14:paraId="14D893B3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</w:tr>
      <w:tr w14:paraId="32459973">
        <w:tblPrEx>
          <w:tblBorders>
            <w:top w:val="single" w:color="2D3748" w:sz="4" w:space="0"/>
            <w:left w:val="single" w:color="2D3748" w:sz="4" w:space="0"/>
            <w:bottom w:val="single" w:color="2D3748" w:sz="4" w:space="0"/>
            <w:right w:val="single" w:color="2D3748" w:sz="4" w:space="0"/>
            <w:insideH w:val="single" w:color="2D3748" w:sz="4" w:space="0"/>
            <w:insideV w:val="single" w:color="2D374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56" w:type="dxa"/>
          </w:tcPr>
          <w:p w14:paraId="45D2C4F8">
            <w:pPr>
              <w:spacing w:before="60" w:after="60"/>
              <w:ind w:firstLine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1"/>
              </w:rPr>
              <w:t>4</w:t>
            </w:r>
          </w:p>
        </w:tc>
        <w:tc>
          <w:tcPr>
            <w:tcW w:w="1717" w:type="dxa"/>
          </w:tcPr>
          <w:p w14:paraId="5432AE89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  <w:tc>
          <w:tcPr>
            <w:tcW w:w="1963" w:type="dxa"/>
          </w:tcPr>
          <w:p w14:paraId="3C56F90B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  <w:tc>
          <w:tcPr>
            <w:tcW w:w="4010" w:type="dxa"/>
          </w:tcPr>
          <w:p w14:paraId="3870C756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</w:tr>
      <w:tr w14:paraId="53F71987">
        <w:tblPrEx>
          <w:tblBorders>
            <w:top w:val="single" w:color="2D3748" w:sz="4" w:space="0"/>
            <w:left w:val="single" w:color="2D3748" w:sz="4" w:space="0"/>
            <w:bottom w:val="single" w:color="2D3748" w:sz="4" w:space="0"/>
            <w:right w:val="single" w:color="2D3748" w:sz="4" w:space="0"/>
            <w:insideH w:val="single" w:color="2D3748" w:sz="4" w:space="0"/>
            <w:insideV w:val="single" w:color="2D374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56" w:type="dxa"/>
          </w:tcPr>
          <w:p w14:paraId="7304EBC7">
            <w:pPr>
              <w:spacing w:before="60" w:after="60"/>
              <w:ind w:firstLine="0"/>
              <w:jc w:val="center"/>
              <w:rPr>
                <w:rFonts w:hint="eastAsia" w:ascii="微软雅黑" w:hAnsi="微软雅黑" w:eastAsia="微软雅黑"/>
                <w:color w:val="auto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1"/>
                <w:lang w:val="en-US" w:eastAsia="zh-CN"/>
              </w:rPr>
              <w:t>5</w:t>
            </w:r>
          </w:p>
        </w:tc>
        <w:tc>
          <w:tcPr>
            <w:tcW w:w="1717" w:type="dxa"/>
          </w:tcPr>
          <w:p w14:paraId="267D60D1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  <w:tc>
          <w:tcPr>
            <w:tcW w:w="1963" w:type="dxa"/>
          </w:tcPr>
          <w:p w14:paraId="7C5E5ADE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  <w:tc>
          <w:tcPr>
            <w:tcW w:w="4010" w:type="dxa"/>
          </w:tcPr>
          <w:p w14:paraId="73E2AAC1">
            <w:pPr>
              <w:spacing w:before="60" w:after="60"/>
              <w:ind w:firstLine="0"/>
              <w:jc w:val="center"/>
              <w:rPr>
                <w:color w:val="auto"/>
              </w:rPr>
            </w:pPr>
          </w:p>
        </w:tc>
      </w:tr>
    </w:tbl>
    <w:p w14:paraId="135AE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/>
        <w:ind w:firstLine="0"/>
        <w:jc w:val="center"/>
        <w:textAlignment w:val="auto"/>
        <w:rPr>
          <w:rFonts w:ascii="微软雅黑" w:hAnsi="微软雅黑" w:eastAsia="微软雅黑"/>
          <w:color w:val="auto"/>
          <w:sz w:val="24"/>
        </w:rPr>
      </w:pPr>
    </w:p>
    <w:p w14:paraId="06616E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/>
        <w:ind w:firstLine="0"/>
        <w:jc w:val="center"/>
        <w:textAlignment w:val="auto"/>
        <w:rPr>
          <w:color w:val="auto"/>
        </w:rPr>
      </w:pPr>
      <w:r>
        <w:rPr>
          <w:rFonts w:ascii="微软雅黑" w:hAnsi="微软雅黑" w:eastAsia="微软雅黑"/>
          <w:color w:val="auto"/>
          <w:sz w:val="24"/>
        </w:rPr>
        <w:t>提交日期：______年______月______日</w:t>
      </w:r>
    </w:p>
    <w:p w14:paraId="23C92A37">
      <w:pPr>
        <w:rPr>
          <w:color w:val="auto"/>
        </w:r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1B0618B0">
      <w:pPr>
        <w:spacing w:before="200" w:after="200"/>
        <w:ind w:firstLine="0"/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pacing w:val="40"/>
          <w:sz w:val="32"/>
        </w:rPr>
        <w:t>摘  要</w:t>
      </w:r>
    </w:p>
    <w:p w14:paraId="7BC1AD2A">
      <w:pPr>
        <w:ind w:firstLine="420"/>
        <w:rPr>
          <w:color w:val="auto"/>
        </w:rPr>
      </w:pPr>
      <w:r>
        <w:rPr>
          <w:color w:val="auto"/>
        </w:rPr>
        <w:t>【提示：摘要应简要说明本课程设计的选题背景、系统功能概述、采用的主要技术方法、实现的关键功能模块、测试验证情况以及最终成果。字数控制在300-500字左右。以下为参考范例框架，请根据实际选题替换。】</w:t>
      </w:r>
    </w:p>
    <w:p w14:paraId="11C31AB5">
      <w:pPr>
        <w:spacing w:before="200"/>
        <w:ind w:firstLine="420"/>
        <w:rPr>
          <w:color w:val="auto"/>
        </w:rPr>
      </w:pPr>
      <w:r>
        <w:rPr>
          <w:color w:val="auto"/>
          <w:sz w:val="20"/>
        </w:rPr>
        <w:t>范例：随着信息化技术的发展，传统人工管理模式已难以满足XX业务的复杂需求。本次课程设计基于数据库原理，针对XX领域设计并实现了一套XX管理系统。系统采用XX数据库（如MySQL/SQL Server）作为数据存储平台，以XX（如Java/Python/微信小程序）作为前端开发技术。通过需求分析，建立了完整的数据流图和数据字典；通过概念结构设计绘制了局部E-R图和全局E-R图；通过逻辑结构设计将E-R图转换为满足第三范式（3NF）的关系模型，并设计了相关视图、索引、存储过程和触发器。经测试验证，系统可稳定运行，实现了XX等核心功能，达到了课程设计要求。</w:t>
      </w:r>
    </w:p>
    <w:p w14:paraId="45CFE10B">
      <w:pPr>
        <w:spacing w:before="400"/>
        <w:ind w:firstLine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4"/>
        </w:rPr>
        <w:t>关键词：</w:t>
      </w:r>
    </w:p>
    <w:p w14:paraId="012221C1">
      <w:pPr>
        <w:ind w:firstLine="420"/>
        <w:rPr>
          <w:color w:val="auto"/>
        </w:rPr>
      </w:pPr>
      <w:r>
        <w:rPr>
          <w:color w:val="auto"/>
        </w:rPr>
        <w:t>【提示：3-5个关键词，反映系统的核心技术领域和实际应用场景。</w:t>
      </w:r>
    </w:p>
    <w:p w14:paraId="6BDAE4DB">
      <w:pPr>
        <w:ind w:firstLine="420"/>
        <w:rPr>
          <w:color w:val="auto"/>
        </w:rPr>
      </w:pPr>
      <w:r>
        <w:rPr>
          <w:color w:val="auto"/>
        </w:rPr>
        <w:t>例如：数据库管理；关系模型；ER图；存储过程；触发器；XX管理系统】</w:t>
      </w:r>
    </w:p>
    <w:p w14:paraId="0A626131">
      <w:pPr>
        <w:rPr>
          <w:color w:val="auto"/>
        </w:r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65487F29">
      <w:pPr>
        <w:spacing w:before="200" w:after="400"/>
        <w:ind w:firstLine="0"/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pacing w:val="40"/>
          <w:sz w:val="32"/>
        </w:rPr>
        <w:t>目  录</w:t>
      </w:r>
    </w:p>
    <w:p w14:paraId="3F936639">
      <w:pPr>
        <w:pStyle w:val="5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TOC \o "1-3" \h \z \u </w:instrText>
      </w:r>
      <w:r>
        <w:rPr>
          <w:color w:val="auto"/>
        </w:rPr>
        <w:fldChar w:fldCharType="separate"/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\l _Toc3541 </w:instrText>
      </w:r>
      <w:r>
        <w:rPr>
          <w:color w:val="auto"/>
        </w:rPr>
        <w:fldChar w:fldCharType="separate"/>
      </w:r>
      <w:r>
        <w:rPr>
          <w:color w:val="auto"/>
        </w:rPr>
        <w:t>1 概述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_Toc3541 \h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1DFFF5B6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_Toc27361 </w:instrText>
      </w:r>
      <w:r>
        <w:rPr>
          <w:color w:val="auto"/>
        </w:rPr>
        <w:fldChar w:fldCharType="separate"/>
      </w:r>
      <w:r>
        <w:rPr>
          <w:color w:val="auto"/>
        </w:rPr>
        <w:t>1.1 设计背景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_Toc27361 \h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4E18C84E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_Toc21822 </w:instrText>
      </w:r>
      <w:r>
        <w:rPr>
          <w:color w:val="auto"/>
        </w:rPr>
        <w:fldChar w:fldCharType="separate"/>
      </w:r>
      <w:r>
        <w:rPr>
          <w:color w:val="auto"/>
        </w:rPr>
        <w:t>1.2 设计目的与意义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_Toc21822 \h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51FDC10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_Toc11221 </w:instrText>
      </w:r>
      <w:r>
        <w:rPr>
          <w:color w:val="auto"/>
        </w:rPr>
        <w:fldChar w:fldCharType="separate"/>
      </w:r>
      <w:r>
        <w:rPr>
          <w:color w:val="auto"/>
        </w:rPr>
        <w:t>1.3 报告组织结构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_Toc11221 \h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19ABCC2A">
      <w:pPr>
        <w:pStyle w:val="5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_Toc22648 </w:instrText>
      </w:r>
      <w:r>
        <w:rPr>
          <w:color w:val="auto"/>
        </w:rPr>
        <w:fldChar w:fldCharType="separate"/>
      </w:r>
      <w:r>
        <w:rPr>
          <w:color w:val="auto"/>
        </w:rPr>
        <w:t>2 需求分析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_Toc22648 \h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6203C1E8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_Toc11529 </w:instrText>
      </w:r>
      <w:r>
        <w:rPr>
          <w:color w:val="auto"/>
        </w:rPr>
        <w:fldChar w:fldCharType="separate"/>
      </w:r>
      <w:r>
        <w:rPr>
          <w:color w:val="auto"/>
        </w:rPr>
        <w:t>2.1 用户需求概述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_Toc11529 \h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03A56CEA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_Toc7382 </w:instrText>
      </w:r>
      <w:r>
        <w:rPr>
          <w:color w:val="auto"/>
        </w:rPr>
        <w:fldChar w:fldCharType="separate"/>
      </w:r>
      <w:r>
        <w:rPr>
          <w:color w:val="auto"/>
        </w:rPr>
        <w:t>2.2 功能需求分析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_Toc7382 \h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AF10BAB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_Toc19999 </w:instrText>
      </w:r>
      <w:r>
        <w:rPr>
          <w:color w:val="auto"/>
        </w:rPr>
        <w:fldChar w:fldCharType="separate"/>
      </w:r>
      <w:r>
        <w:rPr>
          <w:color w:val="auto"/>
        </w:rPr>
        <w:t>2.3 数据流图（DFD）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_Toc19999 \h </w:instrText>
      </w:r>
      <w:r>
        <w:rPr>
          <w:color w:val="auto"/>
        </w:rPr>
        <w:fldChar w:fldCharType="separate"/>
      </w:r>
      <w:r>
        <w:rPr>
          <w:color w:val="auto"/>
        </w:rPr>
        <w:t>7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185BC036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_Toc7335 </w:instrText>
      </w:r>
      <w:r>
        <w:rPr>
          <w:color w:val="auto"/>
        </w:rPr>
        <w:fldChar w:fldCharType="separate"/>
      </w:r>
      <w:r>
        <w:rPr>
          <w:color w:val="auto"/>
        </w:rPr>
        <w:t>2.4 数据字典（DD）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_Toc7335 \h </w:instrText>
      </w:r>
      <w:r>
        <w:rPr>
          <w:color w:val="auto"/>
        </w:rPr>
        <w:fldChar w:fldCharType="separate"/>
      </w:r>
      <w:r>
        <w:rPr>
          <w:color w:val="auto"/>
        </w:rPr>
        <w:t>7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22F57C82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_Toc7312 </w:instrText>
      </w:r>
      <w:r>
        <w:rPr>
          <w:color w:val="auto"/>
        </w:rPr>
        <w:fldChar w:fldCharType="separate"/>
      </w:r>
      <w:r>
        <w:rPr>
          <w:color w:val="auto"/>
        </w:rPr>
        <w:t>2.5 非功能需求分析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_Toc7312 \h </w:instrText>
      </w:r>
      <w:r>
        <w:rPr>
          <w:color w:val="auto"/>
        </w:rPr>
        <w:fldChar w:fldCharType="separate"/>
      </w:r>
      <w:r>
        <w:rPr>
          <w:color w:val="auto"/>
        </w:rPr>
        <w:t>7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71D8DB36">
      <w:pPr>
        <w:pStyle w:val="5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_Toc25154 </w:instrText>
      </w:r>
      <w:r>
        <w:rPr>
          <w:color w:val="auto"/>
        </w:rPr>
        <w:fldChar w:fldCharType="separate"/>
      </w:r>
      <w:r>
        <w:rPr>
          <w:color w:val="auto"/>
        </w:rPr>
        <w:t>3 数据库概念结构设计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_Toc25154 \h </w:instrText>
      </w:r>
      <w:r>
        <w:rPr>
          <w:color w:val="auto"/>
        </w:rPr>
        <w:fldChar w:fldCharType="separate"/>
      </w:r>
      <w:r>
        <w:rPr>
          <w:color w:val="auto"/>
        </w:rPr>
        <w:t>8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2150870F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_Toc26905 </w:instrText>
      </w:r>
      <w:r>
        <w:rPr>
          <w:color w:val="auto"/>
        </w:rPr>
        <w:fldChar w:fldCharType="separate"/>
      </w:r>
      <w:r>
        <w:rPr>
          <w:color w:val="auto"/>
        </w:rPr>
        <w:t>3.1 局部E-R图设计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_Toc26905 \h </w:instrText>
      </w:r>
      <w:r>
        <w:rPr>
          <w:color w:val="auto"/>
        </w:rPr>
        <w:fldChar w:fldCharType="separate"/>
      </w:r>
      <w:r>
        <w:rPr>
          <w:color w:val="auto"/>
        </w:rPr>
        <w:t>8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5B1087DA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_Toc5187 </w:instrText>
      </w:r>
      <w:r>
        <w:rPr>
          <w:color w:val="auto"/>
        </w:rPr>
        <w:fldChar w:fldCharType="separate"/>
      </w:r>
      <w:r>
        <w:rPr>
          <w:color w:val="auto"/>
        </w:rPr>
        <w:t>3.2 基本E-R图设计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_Toc5187 \h </w:instrText>
      </w:r>
      <w:r>
        <w:rPr>
          <w:color w:val="auto"/>
        </w:rPr>
        <w:fldChar w:fldCharType="separate"/>
      </w:r>
      <w:r>
        <w:rPr>
          <w:color w:val="auto"/>
        </w:rPr>
        <w:t>8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674F8C50">
      <w:pPr>
        <w:pStyle w:val="5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_Toc15721 </w:instrText>
      </w:r>
      <w:r>
        <w:rPr>
          <w:color w:val="auto"/>
        </w:rPr>
        <w:fldChar w:fldCharType="separate"/>
      </w:r>
      <w:r>
        <w:rPr>
          <w:color w:val="auto"/>
        </w:rPr>
        <w:t>4 数据库逻辑结构设计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_Toc15721 \h </w:instrText>
      </w:r>
      <w:r>
        <w:rPr>
          <w:color w:val="auto"/>
        </w:rPr>
        <w:fldChar w:fldCharType="separate"/>
      </w:r>
      <w:r>
        <w:rPr>
          <w:color w:val="auto"/>
        </w:rPr>
        <w:t>9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8294773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_Toc17659 </w:instrText>
      </w:r>
      <w:r>
        <w:rPr>
          <w:color w:val="auto"/>
        </w:rPr>
        <w:fldChar w:fldCharType="separate"/>
      </w:r>
      <w:r>
        <w:rPr>
          <w:color w:val="auto"/>
        </w:rPr>
        <w:t>4.1 E-R图向关系模型转换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_Toc17659 \h </w:instrText>
      </w:r>
      <w:r>
        <w:rPr>
          <w:color w:val="auto"/>
        </w:rPr>
        <w:fldChar w:fldCharType="separate"/>
      </w:r>
      <w:r>
        <w:rPr>
          <w:color w:val="auto"/>
        </w:rPr>
        <w:t>9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7205B18D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_Toc23656 </w:instrText>
      </w:r>
      <w:r>
        <w:rPr>
          <w:color w:val="auto"/>
        </w:rPr>
        <w:fldChar w:fldCharType="separate"/>
      </w:r>
      <w:r>
        <w:rPr>
          <w:color w:val="auto"/>
        </w:rPr>
        <w:t>4.2 关系模式规范化（3NF/BCNF）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_Toc23656 \h </w:instrText>
      </w:r>
      <w:r>
        <w:rPr>
          <w:color w:val="auto"/>
        </w:rPr>
        <w:fldChar w:fldCharType="separate"/>
      </w:r>
      <w:r>
        <w:rPr>
          <w:color w:val="auto"/>
        </w:rPr>
        <w:t>9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7D4F3D00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_Toc9764 </w:instrText>
      </w:r>
      <w:r>
        <w:rPr>
          <w:color w:val="auto"/>
        </w:rPr>
        <w:fldChar w:fldCharType="separate"/>
      </w:r>
      <w:r>
        <w:rPr>
          <w:color w:val="auto"/>
        </w:rPr>
        <w:t>4.3 视图设计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_Toc9764 \h </w:instrText>
      </w:r>
      <w:r>
        <w:rPr>
          <w:color w:val="auto"/>
        </w:rPr>
        <w:fldChar w:fldCharType="separate"/>
      </w:r>
      <w:r>
        <w:rPr>
          <w:color w:val="auto"/>
        </w:rPr>
        <w:t>10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180C3DC2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_Toc2451 </w:instrText>
      </w:r>
      <w:r>
        <w:rPr>
          <w:color w:val="auto"/>
        </w:rPr>
        <w:fldChar w:fldCharType="separate"/>
      </w:r>
      <w:r>
        <w:rPr>
          <w:color w:val="auto"/>
        </w:rPr>
        <w:t>4.4 索引设计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_Toc2451 \h </w:instrText>
      </w:r>
      <w:r>
        <w:rPr>
          <w:color w:val="auto"/>
        </w:rPr>
        <w:fldChar w:fldCharType="separate"/>
      </w:r>
      <w:r>
        <w:rPr>
          <w:color w:val="auto"/>
        </w:rPr>
        <w:t>10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6091A263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_Toc2894 </w:instrText>
      </w:r>
      <w:r>
        <w:rPr>
          <w:color w:val="auto"/>
        </w:rPr>
        <w:fldChar w:fldCharType="separate"/>
      </w:r>
      <w:r>
        <w:rPr>
          <w:color w:val="auto"/>
        </w:rPr>
        <w:t>4.5 存储过程与函数设计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_Toc2894 \h </w:instrText>
      </w:r>
      <w:r>
        <w:rPr>
          <w:color w:val="auto"/>
        </w:rPr>
        <w:fldChar w:fldCharType="separate"/>
      </w:r>
      <w:r>
        <w:rPr>
          <w:color w:val="auto"/>
        </w:rPr>
        <w:t>10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17F3D23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_Toc30774 </w:instrText>
      </w:r>
      <w:r>
        <w:rPr>
          <w:color w:val="auto"/>
        </w:rPr>
        <w:fldChar w:fldCharType="separate"/>
      </w:r>
      <w:r>
        <w:rPr>
          <w:color w:val="auto"/>
        </w:rPr>
        <w:t>4.6 触发器设计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_Toc30774 \h </w:instrText>
      </w:r>
      <w:r>
        <w:rPr>
          <w:color w:val="auto"/>
        </w:rPr>
        <w:fldChar w:fldCharType="separate"/>
      </w:r>
      <w:r>
        <w:rPr>
          <w:color w:val="auto"/>
        </w:rPr>
        <w:t>11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5D07B736">
      <w:pPr>
        <w:pStyle w:val="5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_Toc14502 </w:instrText>
      </w:r>
      <w:r>
        <w:rPr>
          <w:color w:val="auto"/>
        </w:rPr>
        <w:fldChar w:fldCharType="separate"/>
      </w:r>
      <w:r>
        <w:rPr>
          <w:color w:val="auto"/>
        </w:rPr>
        <w:t>5 数据库物理结构设计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_Toc14502 \h </w:instrText>
      </w:r>
      <w:r>
        <w:rPr>
          <w:color w:val="auto"/>
        </w:rPr>
        <w:fldChar w:fldCharType="separate"/>
      </w:r>
      <w:r>
        <w:rPr>
          <w:color w:val="auto"/>
        </w:rPr>
        <w:t>11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783E6D76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_Toc10499 </w:instrText>
      </w:r>
      <w:r>
        <w:rPr>
          <w:color w:val="auto"/>
        </w:rPr>
        <w:fldChar w:fldCharType="separate"/>
      </w:r>
      <w:r>
        <w:rPr>
          <w:color w:val="auto"/>
        </w:rPr>
        <w:t>5.1 表结构设计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_Toc10499 \h </w:instrText>
      </w:r>
      <w:r>
        <w:rPr>
          <w:color w:val="auto"/>
        </w:rPr>
        <w:fldChar w:fldCharType="separate"/>
      </w:r>
      <w:r>
        <w:rPr>
          <w:color w:val="auto"/>
        </w:rPr>
        <w:t>11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71E34407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_Toc31036 </w:instrText>
      </w:r>
      <w:r>
        <w:rPr>
          <w:color w:val="auto"/>
        </w:rPr>
        <w:fldChar w:fldCharType="separate"/>
      </w:r>
      <w:r>
        <w:rPr>
          <w:color w:val="auto"/>
        </w:rPr>
        <w:t>5.2 字段类型与约束定义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_Toc31036 \h </w:instrText>
      </w:r>
      <w:r>
        <w:rPr>
          <w:color w:val="auto"/>
        </w:rPr>
        <w:fldChar w:fldCharType="separate"/>
      </w:r>
      <w:r>
        <w:rPr>
          <w:color w:val="auto"/>
        </w:rPr>
        <w:t>12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06307B9A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_Toc3428 </w:instrText>
      </w:r>
      <w:r>
        <w:rPr>
          <w:color w:val="auto"/>
        </w:rPr>
        <w:fldChar w:fldCharType="separate"/>
      </w:r>
      <w:r>
        <w:rPr>
          <w:color w:val="auto"/>
        </w:rPr>
        <w:t>5.3 存储引擎与分区策略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_Toc3428 \h </w:instrText>
      </w:r>
      <w:r>
        <w:rPr>
          <w:color w:val="auto"/>
        </w:rPr>
        <w:fldChar w:fldCharType="separate"/>
      </w:r>
      <w:r>
        <w:rPr>
          <w:color w:val="auto"/>
        </w:rPr>
        <w:t>12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0866D794">
      <w:pPr>
        <w:pStyle w:val="5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_Toc20769 </w:instrText>
      </w:r>
      <w:r>
        <w:rPr>
          <w:color w:val="auto"/>
        </w:rPr>
        <w:fldChar w:fldCharType="separate"/>
      </w:r>
      <w:r>
        <w:rPr>
          <w:color w:val="auto"/>
        </w:rPr>
        <w:t>6 数据库实现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_Toc20769 \h </w:instrText>
      </w:r>
      <w:r>
        <w:rPr>
          <w:color w:val="auto"/>
        </w:rPr>
        <w:fldChar w:fldCharType="separate"/>
      </w:r>
      <w:r>
        <w:rPr>
          <w:color w:val="auto"/>
        </w:rPr>
        <w:t>12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466ACE54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_Toc6461 </w:instrText>
      </w:r>
      <w:r>
        <w:rPr>
          <w:color w:val="auto"/>
        </w:rPr>
        <w:fldChar w:fldCharType="separate"/>
      </w:r>
      <w:r>
        <w:rPr>
          <w:color w:val="auto"/>
        </w:rPr>
        <w:t>6.1 数据库与表创建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_Toc6461 \h </w:instrText>
      </w:r>
      <w:r>
        <w:rPr>
          <w:color w:val="auto"/>
        </w:rPr>
        <w:fldChar w:fldCharType="separate"/>
      </w:r>
      <w:r>
        <w:rPr>
          <w:color w:val="auto"/>
        </w:rPr>
        <w:t>12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06C75F8A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_Toc2848 </w:instrText>
      </w:r>
      <w:r>
        <w:rPr>
          <w:color w:val="auto"/>
        </w:rPr>
        <w:fldChar w:fldCharType="separate"/>
      </w:r>
      <w:r>
        <w:rPr>
          <w:color w:val="auto"/>
        </w:rPr>
        <w:t>6.2 视图与索引创建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_Toc2848 \h </w:instrText>
      </w:r>
      <w:r>
        <w:rPr>
          <w:color w:val="auto"/>
        </w:rPr>
        <w:fldChar w:fldCharType="separate"/>
      </w:r>
      <w:r>
        <w:rPr>
          <w:color w:val="auto"/>
        </w:rPr>
        <w:t>13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6CD84899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_Toc2627 </w:instrText>
      </w:r>
      <w:r>
        <w:rPr>
          <w:color w:val="auto"/>
        </w:rPr>
        <w:fldChar w:fldCharType="separate"/>
      </w:r>
      <w:r>
        <w:rPr>
          <w:color w:val="auto"/>
        </w:rPr>
        <w:t>6.3 存储过程与函数实现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_Toc2627 \h </w:instrText>
      </w:r>
      <w:r>
        <w:rPr>
          <w:color w:val="auto"/>
        </w:rPr>
        <w:fldChar w:fldCharType="separate"/>
      </w:r>
      <w:r>
        <w:rPr>
          <w:color w:val="auto"/>
        </w:rPr>
        <w:t>13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57B713A4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_Toc13346 </w:instrText>
      </w:r>
      <w:r>
        <w:rPr>
          <w:color w:val="auto"/>
        </w:rPr>
        <w:fldChar w:fldCharType="separate"/>
      </w:r>
      <w:r>
        <w:rPr>
          <w:color w:val="auto"/>
        </w:rPr>
        <w:t>6.4 触发器实现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_Toc13346 \h </w:instrText>
      </w:r>
      <w:r>
        <w:rPr>
          <w:color w:val="auto"/>
        </w:rPr>
        <w:fldChar w:fldCharType="separate"/>
      </w:r>
      <w:r>
        <w:rPr>
          <w:color w:val="auto"/>
        </w:rPr>
        <w:t>13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733DF72B">
      <w:pPr>
        <w:pStyle w:val="5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_Toc4001 </w:instrText>
      </w:r>
      <w:r>
        <w:rPr>
          <w:color w:val="auto"/>
        </w:rPr>
        <w:fldChar w:fldCharType="separate"/>
      </w:r>
      <w:r>
        <w:rPr>
          <w:color w:val="auto"/>
        </w:rPr>
        <w:t>7 前端程序开发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_Toc4001 \h </w:instrText>
      </w:r>
      <w:r>
        <w:rPr>
          <w:color w:val="auto"/>
        </w:rPr>
        <w:fldChar w:fldCharType="separate"/>
      </w:r>
      <w:r>
        <w:rPr>
          <w:color w:val="auto"/>
        </w:rPr>
        <w:t>14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6722ECFA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_Toc17666 </w:instrText>
      </w:r>
      <w:r>
        <w:rPr>
          <w:color w:val="auto"/>
        </w:rPr>
        <w:fldChar w:fldCharType="separate"/>
      </w:r>
      <w:r>
        <w:rPr>
          <w:color w:val="auto"/>
        </w:rPr>
        <w:t>7.1 系统架构设计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_Toc17666 \h </w:instrText>
      </w:r>
      <w:r>
        <w:rPr>
          <w:color w:val="auto"/>
        </w:rPr>
        <w:fldChar w:fldCharType="separate"/>
      </w:r>
      <w:r>
        <w:rPr>
          <w:color w:val="auto"/>
        </w:rPr>
        <w:t>14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CF1FA91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_Toc5043 </w:instrText>
      </w:r>
      <w:r>
        <w:rPr>
          <w:color w:val="auto"/>
        </w:rPr>
        <w:fldChar w:fldCharType="separate"/>
      </w:r>
      <w:r>
        <w:rPr>
          <w:color w:val="auto"/>
        </w:rPr>
        <w:t>7.2 开发环境与技术选型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_Toc5043 \h </w:instrText>
      </w:r>
      <w:r>
        <w:rPr>
          <w:color w:val="auto"/>
        </w:rPr>
        <w:fldChar w:fldCharType="separate"/>
      </w:r>
      <w:r>
        <w:rPr>
          <w:color w:val="auto"/>
        </w:rPr>
        <w:t>14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518A4633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_Toc18390 </w:instrText>
      </w:r>
      <w:r>
        <w:rPr>
          <w:color w:val="auto"/>
        </w:rPr>
        <w:fldChar w:fldCharType="separate"/>
      </w:r>
      <w:r>
        <w:rPr>
          <w:color w:val="auto"/>
        </w:rPr>
        <w:t>7.3 主要功能模块流程图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_Toc18390 \h </w:instrText>
      </w:r>
      <w:r>
        <w:rPr>
          <w:color w:val="auto"/>
        </w:rPr>
        <w:fldChar w:fldCharType="separate"/>
      </w:r>
      <w:r>
        <w:rPr>
          <w:color w:val="auto"/>
        </w:rPr>
        <w:t>14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6A67A619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_Toc17594 </w:instrText>
      </w:r>
      <w:r>
        <w:rPr>
          <w:color w:val="auto"/>
        </w:rPr>
        <w:fldChar w:fldCharType="separate"/>
      </w:r>
      <w:r>
        <w:rPr>
          <w:color w:val="auto"/>
        </w:rPr>
        <w:t>7.4 系统功能展示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_Toc17594 \h </w:instrText>
      </w:r>
      <w:r>
        <w:rPr>
          <w:color w:val="auto"/>
        </w:rPr>
        <w:fldChar w:fldCharType="separate"/>
      </w:r>
      <w:r>
        <w:rPr>
          <w:color w:val="auto"/>
        </w:rPr>
        <w:t>15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4B19080C">
      <w:pPr>
        <w:pStyle w:val="5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_Toc21586 </w:instrText>
      </w:r>
      <w:r>
        <w:rPr>
          <w:color w:val="auto"/>
        </w:rPr>
        <w:fldChar w:fldCharType="separate"/>
      </w:r>
      <w:r>
        <w:rPr>
          <w:color w:val="auto"/>
        </w:rPr>
        <w:t>8 系统测试与验证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_Toc21586 \h </w:instrText>
      </w:r>
      <w:r>
        <w:rPr>
          <w:color w:val="auto"/>
        </w:rPr>
        <w:fldChar w:fldCharType="separate"/>
      </w:r>
      <w:r>
        <w:rPr>
          <w:color w:val="auto"/>
        </w:rPr>
        <w:t>15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A29D259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_Toc23601 </w:instrText>
      </w:r>
      <w:r>
        <w:rPr>
          <w:color w:val="auto"/>
        </w:rPr>
        <w:fldChar w:fldCharType="separate"/>
      </w:r>
      <w:r>
        <w:rPr>
          <w:color w:val="auto"/>
        </w:rPr>
        <w:t>8.1 测试环境与测试计划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_Toc23601 \h </w:instrText>
      </w:r>
      <w:r>
        <w:rPr>
          <w:color w:val="auto"/>
        </w:rPr>
        <w:fldChar w:fldCharType="separate"/>
      </w:r>
      <w:r>
        <w:rPr>
          <w:color w:val="auto"/>
        </w:rPr>
        <w:t>15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1F7353CC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_Toc1107 </w:instrText>
      </w:r>
      <w:r>
        <w:rPr>
          <w:color w:val="auto"/>
        </w:rPr>
        <w:fldChar w:fldCharType="separate"/>
      </w:r>
      <w:r>
        <w:rPr>
          <w:color w:val="auto"/>
        </w:rPr>
        <w:t>8.2 测试数据设计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_Toc1107 \h </w:instrText>
      </w:r>
      <w:r>
        <w:rPr>
          <w:color w:val="auto"/>
        </w:rPr>
        <w:fldChar w:fldCharType="separate"/>
      </w:r>
      <w:r>
        <w:rPr>
          <w:color w:val="auto"/>
        </w:rPr>
        <w:t>16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227C8207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_Toc24988 </w:instrText>
      </w:r>
      <w:r>
        <w:rPr>
          <w:color w:val="auto"/>
        </w:rPr>
        <w:fldChar w:fldCharType="separate"/>
      </w:r>
      <w:r>
        <w:rPr>
          <w:color w:val="auto"/>
        </w:rPr>
        <w:t>8.3 功能测试用例与结果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_Toc24988 \h </w:instrText>
      </w:r>
      <w:r>
        <w:rPr>
          <w:color w:val="auto"/>
        </w:rPr>
        <w:fldChar w:fldCharType="separate"/>
      </w:r>
      <w:r>
        <w:rPr>
          <w:color w:val="auto"/>
        </w:rPr>
        <w:t>16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635672C0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_Toc18916 </w:instrText>
      </w:r>
      <w:r>
        <w:rPr>
          <w:color w:val="auto"/>
        </w:rPr>
        <w:fldChar w:fldCharType="separate"/>
      </w:r>
      <w:r>
        <w:rPr>
          <w:color w:val="auto"/>
        </w:rPr>
        <w:t>8.4 性能测试与分析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_Toc18916 \h </w:instrText>
      </w:r>
      <w:r>
        <w:rPr>
          <w:color w:val="auto"/>
        </w:rPr>
        <w:fldChar w:fldCharType="separate"/>
      </w:r>
      <w:r>
        <w:rPr>
          <w:color w:val="auto"/>
        </w:rPr>
        <w:t>16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5306B20F">
      <w:pPr>
        <w:pStyle w:val="5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_Toc19728 </w:instrText>
      </w:r>
      <w:r>
        <w:rPr>
          <w:color w:val="auto"/>
        </w:rPr>
        <w:fldChar w:fldCharType="separate"/>
      </w:r>
      <w:r>
        <w:rPr>
          <w:color w:val="auto"/>
        </w:rPr>
        <w:t>9 总结与收获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_Toc19728 \h </w:instrText>
      </w:r>
      <w:r>
        <w:rPr>
          <w:color w:val="auto"/>
        </w:rPr>
        <w:fldChar w:fldCharType="separate"/>
      </w:r>
      <w:r>
        <w:rPr>
          <w:color w:val="auto"/>
        </w:rPr>
        <w:t>17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736C8280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_Toc6706 </w:instrText>
      </w:r>
      <w:r>
        <w:rPr>
          <w:color w:val="auto"/>
        </w:rPr>
        <w:fldChar w:fldCharType="separate"/>
      </w:r>
      <w:r>
        <w:rPr>
          <w:color w:val="auto"/>
        </w:rPr>
        <w:t>9.1 设计总结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_Toc6706 \h </w:instrText>
      </w:r>
      <w:r>
        <w:rPr>
          <w:color w:val="auto"/>
        </w:rPr>
        <w:fldChar w:fldCharType="separate"/>
      </w:r>
      <w:r>
        <w:rPr>
          <w:color w:val="auto"/>
        </w:rPr>
        <w:t>17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4CC9869F">
      <w:pPr>
        <w:pStyle w:val="6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_Toc20168 </w:instrText>
      </w:r>
      <w:r>
        <w:rPr>
          <w:color w:val="auto"/>
        </w:rPr>
        <w:fldChar w:fldCharType="separate"/>
      </w:r>
      <w:r>
        <w:rPr>
          <w:color w:val="auto"/>
        </w:rPr>
        <w:t>9.2 学习收获与体会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_Toc20168 \h </w:instrText>
      </w:r>
      <w:r>
        <w:rPr>
          <w:color w:val="auto"/>
        </w:rPr>
        <w:fldChar w:fldCharType="separate"/>
      </w:r>
      <w:r>
        <w:rPr>
          <w:color w:val="auto"/>
        </w:rPr>
        <w:t>17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7D256F91">
      <w:pPr>
        <w:pStyle w:val="5"/>
        <w:tabs>
          <w:tab w:val="right" w:leader="dot" w:pos="9026"/>
          <w:tab w:val="clear" w:pos="8640"/>
        </w:tabs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_Toc15686 </w:instrText>
      </w:r>
      <w:r>
        <w:rPr>
          <w:color w:val="auto"/>
        </w:rPr>
        <w:fldChar w:fldCharType="separate"/>
      </w:r>
      <w:r>
        <w:rPr>
          <w:color w:val="auto"/>
        </w:rPr>
        <w:t>参考文献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_Toc15686 \h </w:instrText>
      </w:r>
      <w:r>
        <w:rPr>
          <w:color w:val="auto"/>
        </w:rPr>
        <w:fldChar w:fldCharType="separate"/>
      </w:r>
      <w:r>
        <w:rPr>
          <w:color w:val="auto"/>
        </w:rPr>
        <w:t>17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7A5B5C7B">
      <w:pPr>
        <w:rPr>
          <w:color w:val="auto"/>
        </w:rPr>
      </w:pPr>
      <w:r>
        <w:rPr>
          <w:color w:val="auto"/>
        </w:rPr>
        <w:fldChar w:fldCharType="end"/>
      </w:r>
    </w:p>
    <w:p w14:paraId="146537E4">
      <w:pPr>
        <w:rPr>
          <w:color w:val="auto"/>
        </w:r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20AA68E8">
      <w:pPr>
        <w:pStyle w:val="2"/>
        <w:rPr>
          <w:color w:val="auto"/>
        </w:rPr>
      </w:pPr>
      <w:bookmarkStart w:id="0" w:name="_Toc3541"/>
      <w:r>
        <w:rPr>
          <w:color w:val="auto"/>
        </w:rPr>
        <w:t>1 概述</w:t>
      </w:r>
      <w:bookmarkEnd w:id="0"/>
    </w:p>
    <w:p w14:paraId="34103EE2">
      <w:pPr>
        <w:pStyle w:val="3"/>
        <w:rPr>
          <w:color w:val="auto"/>
        </w:rPr>
      </w:pPr>
      <w:bookmarkStart w:id="1" w:name="_Toc27361"/>
      <w:r>
        <w:rPr>
          <w:color w:val="auto"/>
        </w:rPr>
        <w:t>1.1 设计背景</w:t>
      </w:r>
      <w:bookmarkEnd w:id="1"/>
    </w:p>
    <w:p w14:paraId="2C81C985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【提示：介绍所选题目所属行业的背景现状，说明传统管理方式存在的问题，阐述信息化管理的必要性和实际应用价值。建议200-300字。】</w:t>
      </w:r>
    </w:p>
    <w:p w14:paraId="6F0E3126">
      <w:pPr>
        <w:pStyle w:val="3"/>
        <w:rPr>
          <w:color w:val="auto"/>
        </w:rPr>
      </w:pPr>
      <w:bookmarkStart w:id="2" w:name="_Toc21822"/>
      <w:r>
        <w:rPr>
          <w:color w:val="auto"/>
        </w:rPr>
        <w:t>1.2 设计目的与意义</w:t>
      </w:r>
      <w:bookmarkEnd w:id="2"/>
    </w:p>
    <w:p w14:paraId="36C29C40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【提示：明确本次课程设计的主要目标，说明系统拟解决的核心问题，阐述对数据库理论学习、实践能力提升的意义，以及对实际业务场景的应用价值。建议200-300字。】</w:t>
      </w:r>
    </w:p>
    <w:p w14:paraId="5215B03C">
      <w:pPr>
        <w:pStyle w:val="3"/>
        <w:rPr>
          <w:color w:val="auto"/>
        </w:rPr>
      </w:pPr>
      <w:bookmarkStart w:id="3" w:name="_Toc11221"/>
      <w:r>
        <w:rPr>
          <w:color w:val="auto"/>
        </w:rPr>
        <w:t>1.3 报告组织结构</w:t>
      </w:r>
      <w:bookmarkEnd w:id="3"/>
    </w:p>
    <w:p w14:paraId="6A8F968C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【提示：简要说明本报告各章节的主要内容安排，例如：
</w:t>
      </w:r>
    </w:p>
    <w:p w14:paraId="1EE52C4B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"本报告共分为九个部分。第一章概述设计背景与目的；第二章进行需求分析，包括数据流图和数据字典；第三章进行概念结构设计；第四章进行逻辑结构设计..."】</w:t>
      </w:r>
    </w:p>
    <w:p w14:paraId="7E1B2228">
      <w:pPr>
        <w:pStyle w:val="2"/>
        <w:rPr>
          <w:color w:val="auto"/>
        </w:rPr>
      </w:pPr>
      <w:bookmarkStart w:id="4" w:name="_Toc22648"/>
      <w:r>
        <w:rPr>
          <w:color w:val="auto"/>
        </w:rPr>
        <w:t>2 需求分析</w:t>
      </w:r>
      <w:bookmarkEnd w:id="4"/>
    </w:p>
    <w:p w14:paraId="7755BAA2">
      <w:pPr>
        <w:pStyle w:val="3"/>
        <w:rPr>
          <w:color w:val="auto"/>
        </w:rPr>
      </w:pPr>
      <w:bookmarkStart w:id="5" w:name="_Toc11529"/>
      <w:r>
        <w:rPr>
          <w:color w:val="auto"/>
        </w:rPr>
        <w:t>2.1 用户需求概述</w:t>
      </w:r>
      <w:bookmarkEnd w:id="5"/>
    </w:p>
    <w:p w14:paraId="624CC34E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【提示：描述系统的目标用户群体（如管理员、普通用户、审核人员等），分析各用户角色的核心需求和使用场景。建议分角色描述。】</w:t>
      </w:r>
    </w:p>
    <w:p w14:paraId="2C55080C">
      <w:pPr>
        <w:pStyle w:val="3"/>
        <w:rPr>
          <w:color w:val="auto"/>
        </w:rPr>
      </w:pPr>
      <w:bookmarkStart w:id="6" w:name="_Toc7382"/>
      <w:r>
        <w:rPr>
          <w:color w:val="auto"/>
        </w:rPr>
        <w:t>2.2 功能需求分析</w:t>
      </w:r>
      <w:bookmarkEnd w:id="6"/>
    </w:p>
    <w:p w14:paraId="3338769E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【提示：列出系统需要实现的所有功能模块，并对每个模块进行详细说明。可以使用功能模块列表或功能分解图辅助说明。
</w:t>
      </w:r>
    </w:p>
    <w:p w14:paraId="37409E38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【提示格式】
</w:t>
      </w:r>
    </w:p>
    <w:p w14:paraId="2020284D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2.2.1 XX管理模块
</w:t>
      </w:r>
    </w:p>
    <w:p w14:paraId="504A273A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功能描述：...
</w:t>
      </w:r>
    </w:p>
    <w:p w14:paraId="3464A92A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输入信息：...
</w:t>
      </w:r>
    </w:p>
    <w:p w14:paraId="655E148C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处理逻辑：...
</w:t>
      </w:r>
    </w:p>
    <w:p w14:paraId="1BF75505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- 输出结果：...】</w:t>
      </w:r>
    </w:p>
    <w:p w14:paraId="615DE271">
      <w:pPr>
        <w:pStyle w:val="3"/>
        <w:rPr>
          <w:color w:val="auto"/>
        </w:rPr>
      </w:pPr>
      <w:bookmarkStart w:id="7" w:name="_Toc19999"/>
      <w:r>
        <w:rPr>
          <w:color w:val="auto"/>
        </w:rPr>
        <w:t>2.3 数据流图（DFD）</w:t>
      </w:r>
      <w:bookmarkEnd w:id="7"/>
    </w:p>
    <w:p w14:paraId="26150A6B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【提示：绘制系统的分层数据流图，包括：
</w:t>
      </w:r>
    </w:p>
    <w:p w14:paraId="1DEE33B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顶层数据流图（上下文图）：展示系统与外部实体之间的数据交互；
</w:t>
      </w:r>
    </w:p>
    <w:p w14:paraId="1F94218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一层数据流图：展示系统主要功能模块之间的数据流动；
</w:t>
      </w:r>
    </w:p>
    <w:p w14:paraId="083613F8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二层数据流图（可选）：对核心模块进一步细化。
</w:t>
      </w:r>
    </w:p>
    <w:p w14:paraId="6AF0B43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【要求】使用Visio/PowerDesigner/Draw.io等工具绘制，图片需清晰可读，并配以文字说明。】</w:t>
      </w:r>
    </w:p>
    <w:p w14:paraId="4CB5B608">
      <w:pPr>
        <w:pStyle w:val="3"/>
        <w:rPr>
          <w:color w:val="auto"/>
        </w:rPr>
      </w:pPr>
      <w:bookmarkStart w:id="8" w:name="_Toc7335"/>
      <w:r>
        <w:rPr>
          <w:color w:val="auto"/>
        </w:rPr>
        <w:t>2.4 数据字典（DD）</w:t>
      </w:r>
      <w:bookmarkEnd w:id="8"/>
    </w:p>
    <w:p w14:paraId="22EB232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【提示：对数据流图中出现的数据流、数据存储和数据项进行详细定义。
</w:t>
      </w:r>
    </w:p>
    <w:p w14:paraId="1C213C7A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【参考格式】
</w:t>
      </w:r>
    </w:p>
    <w:p w14:paraId="7CB1D5A6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 数据项名 | 含义 | 类型 | 长度 | 取值范围 | 说明 |
</w:t>
      </w:r>
    </w:p>
    <w:p w14:paraId="7CF7975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| 用户名 | 用户登录账号 | 字符串 | 20 | 字母、数字、下划线 | 主键 |】</w:t>
      </w:r>
    </w:p>
    <w:p w14:paraId="6EB742D7">
      <w:pPr>
        <w:pStyle w:val="3"/>
        <w:rPr>
          <w:color w:val="auto"/>
        </w:rPr>
      </w:pPr>
      <w:bookmarkStart w:id="9" w:name="_Toc7312"/>
      <w:r>
        <w:rPr>
          <w:color w:val="auto"/>
        </w:rPr>
        <w:t>2.5 非功能需求分析</w:t>
      </w:r>
      <w:bookmarkEnd w:id="9"/>
    </w:p>
    <w:p w14:paraId="4E9BB35C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【提示：从以下维度分析系统的非功能需求：
</w:t>
      </w:r>
    </w:p>
    <w:p w14:paraId="74FC4249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性能需求：响应时间、并发用户数、数据处理能力等；
</w:t>
      </w:r>
    </w:p>
    <w:p w14:paraId="70C21948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安全性需求：用户认证、权限控制、数据加密等；
</w:t>
      </w:r>
    </w:p>
    <w:p w14:paraId="5D3F4E3E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可靠性需求：数据备份与恢复、容错处理等；
</w:t>
      </w:r>
    </w:p>
    <w:p w14:paraId="216C65E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易用性需求：界面友好、操作简便等；
</w:t>
      </w:r>
    </w:p>
    <w:p w14:paraId="495EAF9F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- 可维护性需求：代码规范、文档完整等。】</w:t>
      </w:r>
    </w:p>
    <w:p w14:paraId="2DB85B3A">
      <w:pPr>
        <w:pStyle w:val="2"/>
        <w:rPr>
          <w:color w:val="auto"/>
        </w:rPr>
      </w:pPr>
      <w:bookmarkStart w:id="10" w:name="_Toc25154"/>
      <w:r>
        <w:rPr>
          <w:color w:val="auto"/>
        </w:rPr>
        <w:t>3 数据库概念结构设计</w:t>
      </w:r>
      <w:bookmarkEnd w:id="10"/>
    </w:p>
    <w:p w14:paraId="026A85C2">
      <w:pPr>
        <w:pStyle w:val="3"/>
        <w:rPr>
          <w:color w:val="auto"/>
        </w:rPr>
      </w:pPr>
      <w:bookmarkStart w:id="11" w:name="_Toc26905"/>
      <w:r>
        <w:rPr>
          <w:color w:val="auto"/>
        </w:rPr>
        <w:t>3.1 局部E-R图设计</w:t>
      </w:r>
      <w:bookmarkEnd w:id="11"/>
    </w:p>
    <w:p w14:paraId="7BEC840C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【提示：根据需求分析识别的实体，为每个功能模块绘制局部E-R图。</w:t>
      </w:r>
    </w:p>
    <w:p w14:paraId="6A5E9E6C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每个局部E-R图应包含：
</w:t>
      </w:r>
    </w:p>
    <w:p w14:paraId="6650DFDF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实体及其属性（标注主键）
</w:t>
      </w:r>
    </w:p>
    <w:p w14:paraId="385C92E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实体间的联系及联系类型（1:1、1:n、m:n）
</w:t>
      </w:r>
    </w:p>
    <w:p w14:paraId="36D030DE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联系的属性（如有）
</w:t>
      </w:r>
    </w:p>
    <w:p w14:paraId="05068DCC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【要求】至少绘制2-3个局部E-R图，例如：用户管理局部E-R图、业务管理局部E-R图、数据统计局部E-R图等。】</w:t>
      </w:r>
    </w:p>
    <w:p w14:paraId="4850AABE">
      <w:pPr>
        <w:pStyle w:val="3"/>
        <w:rPr>
          <w:color w:val="auto"/>
        </w:rPr>
      </w:pPr>
      <w:bookmarkStart w:id="12" w:name="_Toc5187"/>
      <w:r>
        <w:rPr>
          <w:color w:val="auto"/>
        </w:rPr>
        <w:t>3.2 基本E-R图设计</w:t>
      </w:r>
      <w:bookmarkEnd w:id="12"/>
    </w:p>
    <w:p w14:paraId="6794A69C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【提示：将所有局部E-R图合并为全局基本E-R图，需说明：
</w:t>
      </w:r>
    </w:p>
    <w:p w14:paraId="02102156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合并过程中识别的命名冲突、结构冲突和属性冲突及解决方法；
</w:t>
      </w:r>
    </w:p>
    <w:p w14:paraId="6D5CFFEA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消除冗余联系和属性的过程；
</w:t>
      </w:r>
    </w:p>
    <w:p w14:paraId="3B81EDEB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最终全局E-R图中包含的所有实体、属性和联系。
</w:t>
      </w:r>
    </w:p>
    <w:p w14:paraId="47BE9E26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【要求】全局E-R图应完整覆盖系统的所有核心实体和它们之间的关系。】</w:t>
      </w:r>
    </w:p>
    <w:p w14:paraId="1A049922">
      <w:pPr>
        <w:pStyle w:val="2"/>
        <w:rPr>
          <w:color w:val="auto"/>
        </w:rPr>
      </w:pPr>
      <w:bookmarkStart w:id="13" w:name="_Toc15721"/>
      <w:r>
        <w:rPr>
          <w:color w:val="auto"/>
        </w:rPr>
        <w:t>4 数据库逻辑结构设计</w:t>
      </w:r>
      <w:bookmarkEnd w:id="13"/>
    </w:p>
    <w:p w14:paraId="4F83A8E5">
      <w:pPr>
        <w:pStyle w:val="3"/>
        <w:rPr>
          <w:color w:val="auto"/>
        </w:rPr>
      </w:pPr>
      <w:bookmarkStart w:id="14" w:name="_Toc17659"/>
      <w:r>
        <w:rPr>
          <w:color w:val="auto"/>
        </w:rPr>
        <w:t>4.1 E-R图向关系模型转换</w:t>
      </w:r>
      <w:bookmarkEnd w:id="14"/>
    </w:p>
    <w:p w14:paraId="66986A99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【提示：将概念结构设计的E-R图转换为关系模型，说明转换规则的应用：
</w:t>
      </w:r>
    </w:p>
    <w:p w14:paraId="69AFF35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每个实体转换为一个关系模式；
</w:t>
      </w:r>
    </w:p>
    <w:p w14:paraId="1A51FC47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1:1联系的转换方法；
</w:t>
      </w:r>
    </w:p>
    <w:p w14:paraId="1711FE1D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1:n联系的转换方法；
</w:t>
      </w:r>
    </w:p>
    <w:p w14:paraId="37621AAB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(4) m:n联系的转换方法（需单独建立关系模式）；
</w:t>
      </w:r>
    </w:p>
    <w:p w14:paraId="1E2FA639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(5) 多元联系的转换方法。
</w:t>
      </w:r>
    </w:p>
    <w:p w14:paraId="7C142B99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列出所有转换后的关系模式，标注主键（下划线）和外键（波浪线或标注）。】</w:t>
      </w:r>
    </w:p>
    <w:p w14:paraId="5DE317A9">
      <w:pPr>
        <w:pStyle w:val="3"/>
        <w:rPr>
          <w:color w:val="auto"/>
        </w:rPr>
      </w:pPr>
      <w:bookmarkStart w:id="15" w:name="_Toc23656"/>
      <w:r>
        <w:rPr>
          <w:color w:val="auto"/>
        </w:rPr>
        <w:t>4.2 关系模式规范化（3NF/BCNF）</w:t>
      </w:r>
      <w:bookmarkEnd w:id="15"/>
    </w:p>
    <w:p w14:paraId="14E6420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【提示：对每个关系模式进行规范化分析：
</w:t>
      </w:r>
    </w:p>
    <w:p w14:paraId="647E8F7F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分析函数依赖关系；
</w:t>
      </w:r>
    </w:p>
    <w:p w14:paraId="4A59CC66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判断属于第几范式（1NF/2NF/3NF）；
</w:t>
      </w:r>
    </w:p>
    <w:p w14:paraId="16AA6DAC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如有必要，进行分解以达到3NF或BCNF；
</w:t>
      </w:r>
    </w:p>
    <w:p w14:paraId="24FC53D0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(4) 说明最终设计满足3NF/BCNF的理由。
</w:t>
      </w:r>
    </w:p>
    <w:p w14:paraId="28942D6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【参考格式】
</w:t>
      </w:r>
    </w:p>
    <w:p w14:paraId="51C31CA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关系模式R(属性列表)
</w:t>
      </w:r>
    </w:p>
    <w:p w14:paraId="5980FBF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函数依赖：F = {X-&gt;Y, ...}
</w:t>
      </w:r>
    </w:p>
    <w:p w14:paraId="4CE96725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- 范式判定：满足XNF，因为...】</w:t>
      </w:r>
    </w:p>
    <w:p w14:paraId="51BD3480">
      <w:pPr>
        <w:pStyle w:val="3"/>
        <w:rPr>
          <w:color w:val="auto"/>
        </w:rPr>
      </w:pPr>
      <w:bookmarkStart w:id="16" w:name="_Toc9764"/>
      <w:r>
        <w:rPr>
          <w:color w:val="auto"/>
        </w:rPr>
        <w:t>4.3 视图设计</w:t>
      </w:r>
      <w:bookmarkEnd w:id="16"/>
    </w:p>
    <w:p w14:paraId="06B2E888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【提示：列出设计中创建的视图及其定义：
</w:t>
      </w:r>
    </w:p>
    <w:p w14:paraId="0D613474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【参考格式】
</w:t>
      </w:r>
    </w:p>
    <w:p w14:paraId="1DD505F4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 视图名 | 作用说明 | 涉及表 | 关键字段 |
</w:t>
      </w:r>
    </w:p>
    <w:p w14:paraId="4F6350EC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|--------|-----------|--------|-----------|
</w:t>
      </w:r>
    </w:p>
    <w:p w14:paraId="1B2538E0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【要求】至少设计2-3个视图，例如：综合信息查询视图、统计汇总视图等。】</w:t>
      </w:r>
    </w:p>
    <w:p w14:paraId="7BE41BF9">
      <w:pPr>
        <w:pStyle w:val="3"/>
        <w:rPr>
          <w:color w:val="auto"/>
        </w:rPr>
      </w:pPr>
      <w:bookmarkStart w:id="17" w:name="_Toc2451"/>
      <w:r>
        <w:rPr>
          <w:color w:val="auto"/>
        </w:rPr>
        <w:t>4.4 索引设计</w:t>
      </w:r>
      <w:bookmarkEnd w:id="17"/>
    </w:p>
    <w:p w14:paraId="0AC19F8B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【提示：说明系统中创建的索引及其设计理由：
</w:t>
      </w:r>
    </w:p>
    <w:p w14:paraId="6975A683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【参考格式】
</w:t>
      </w:r>
    </w:p>
    <w:p w14:paraId="76A005DA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 索引名 | 所在表 | 索引字段 | 索引类型 | 设计理由 |
</w:t>
      </w:r>
    </w:p>
    <w:p w14:paraId="48E4E38B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|--------|---------|----------|-----------|-----------|
</w:t>
      </w:r>
    </w:p>
    <w:p w14:paraId="23102F6A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【设计要求】
</w:t>
      </w:r>
    </w:p>
    <w:p w14:paraId="2E07E68E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为频繁查询的条件字段建立索引
</w:t>
      </w:r>
    </w:p>
    <w:p w14:paraId="0EE08456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为主键和外键建立索引
</w:t>
      </w:r>
    </w:p>
    <w:p w14:paraId="605DE6E4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考虑复合索引的使用场景
</w:t>
      </w:r>
    </w:p>
    <w:p w14:paraId="02A8F5DC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- 分析索引对查询性能和数据更新性能的影响】</w:t>
      </w:r>
    </w:p>
    <w:p w14:paraId="51308D69">
      <w:pPr>
        <w:pStyle w:val="3"/>
        <w:rPr>
          <w:color w:val="auto"/>
        </w:rPr>
      </w:pPr>
      <w:bookmarkStart w:id="18" w:name="_Toc2894"/>
      <w:r>
        <w:rPr>
          <w:color w:val="auto"/>
        </w:rPr>
        <w:t>4.5 存储过程与函数设计</w:t>
      </w:r>
      <w:bookmarkEnd w:id="18"/>
    </w:p>
    <w:p w14:paraId="31838B75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【提示：列出设计中创建的存储过程和自定义函数：
</w:t>
      </w:r>
    </w:p>
    <w:p w14:paraId="06DF0C34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【参考格式】
</w:t>
      </w:r>
    </w:p>
    <w:p w14:paraId="61A9AD84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 名称 | 类型 | 功能说明 | 输入参数 | 返回值 |
</w:t>
      </w:r>
    </w:p>
    <w:p w14:paraId="390C8F5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|------|------|-----------|----------|--------|
</w:t>
      </w:r>
    </w:p>
    <w:p w14:paraId="3556F466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【设计要求】
</w:t>
      </w:r>
    </w:p>
    <w:p w14:paraId="6344C359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至少设计2个存储过程（如统计查询、业务处理等）
</w:t>
      </w:r>
    </w:p>
    <w:p w14:paraId="26F4B116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至少设计1个自定义函数（如数据计算、格式转换等）
</w:t>
      </w:r>
    </w:p>
    <w:p w14:paraId="07A13BBE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- 说明存储过程和函数在业务中的应用场景】</w:t>
      </w:r>
    </w:p>
    <w:p w14:paraId="6B1B1700">
      <w:pPr>
        <w:pStyle w:val="3"/>
        <w:rPr>
          <w:color w:val="auto"/>
        </w:rPr>
      </w:pPr>
      <w:bookmarkStart w:id="19" w:name="_Toc30774"/>
      <w:r>
        <w:rPr>
          <w:color w:val="auto"/>
        </w:rPr>
        <w:t>4.6 触发器设计</w:t>
      </w:r>
      <w:bookmarkEnd w:id="19"/>
    </w:p>
    <w:p w14:paraId="10DDDFF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【提示：列出设计中创建的触发器及其功能：
</w:t>
      </w:r>
    </w:p>
    <w:p w14:paraId="2049C2E6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【参考格式】
</w:t>
      </w:r>
    </w:p>
    <w:p w14:paraId="602514AD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 触发器名 | 所在表 | 触发时机 | 触发事件 | 功能说明 |
</w:t>
      </w:r>
    </w:p>
    <w:p w14:paraId="0038C8E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|-----------|--------|----------|-----------|-----------|
</w:t>
      </w:r>
    </w:p>
    <w:p w14:paraId="007103D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【设计要求】
</w:t>
      </w:r>
    </w:p>
    <w:p w14:paraId="10EA505F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至少设计2个触发器
</w:t>
      </w:r>
    </w:p>
    <w:p w14:paraId="7B797479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常见场景：数据变更时自动更新统计字段、数据校验、级联操作、日志记录等
</w:t>
      </w:r>
    </w:p>
    <w:p w14:paraId="139C2875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- 说明触发器对数据完整性的保障作用】</w:t>
      </w:r>
    </w:p>
    <w:p w14:paraId="37D7B88A">
      <w:pPr>
        <w:pStyle w:val="2"/>
        <w:rPr>
          <w:color w:val="auto"/>
        </w:rPr>
      </w:pPr>
      <w:bookmarkStart w:id="20" w:name="_Toc14502"/>
      <w:r>
        <w:rPr>
          <w:color w:val="auto"/>
        </w:rPr>
        <w:t>5 数据库物理结构设计</w:t>
      </w:r>
      <w:bookmarkEnd w:id="20"/>
    </w:p>
    <w:p w14:paraId="783268BC">
      <w:pPr>
        <w:pStyle w:val="3"/>
        <w:rPr>
          <w:color w:val="auto"/>
        </w:rPr>
      </w:pPr>
      <w:bookmarkStart w:id="21" w:name="_Toc10499"/>
      <w:r>
        <w:rPr>
          <w:color w:val="auto"/>
        </w:rPr>
        <w:t>5.1 表结构设计</w:t>
      </w:r>
      <w:bookmarkEnd w:id="21"/>
    </w:p>
    <w:p w14:paraId="6C2F068E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【提示：详细列出每个数据表的物理结构设计，包括：
</w:t>
      </w:r>
    </w:p>
    <w:p w14:paraId="1C5DC7B8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【参考格式】
</w:t>
      </w:r>
    </w:p>
    <w:p w14:paraId="0FDAC84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表名：XXXX
说明：该表用于存储...
</w:t>
      </w:r>
    </w:p>
    <w:p w14:paraId="38D05915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 字段名 | 数据类型 | 长度 | 是否允许空 | 默认值 | 约束 | 说明 |
</w:t>
      </w:r>
    </w:p>
    <w:p w14:paraId="4F3EECDF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|--------|-----------|------|-------------|--------|------|------|
</w:t>
      </w:r>
    </w:p>
    <w:p w14:paraId="10578503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| XXX | INT/VARCHAR/DATETIME/DECIMAL | ... | 是/否 | ... | PK/FK/Check/Unique | ... |
【要求】列出系统中所有表的完整结构，每个表不少于5个字段。】</w:t>
      </w:r>
    </w:p>
    <w:p w14:paraId="6BD99D0F">
      <w:pPr>
        <w:pStyle w:val="3"/>
        <w:rPr>
          <w:color w:val="auto"/>
        </w:rPr>
      </w:pPr>
      <w:bookmarkStart w:id="22" w:name="_Toc31036"/>
      <w:r>
        <w:rPr>
          <w:color w:val="auto"/>
        </w:rPr>
        <w:t>5.2 字段类型与约束定义</w:t>
      </w:r>
      <w:bookmarkEnd w:id="22"/>
    </w:p>
    <w:p w14:paraId="21546E10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【提示：对表中使用的特殊数据类型和约束条件进行说明：
</w:t>
      </w:r>
    </w:p>
    <w:p w14:paraId="4AA418AC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CHECK约束的定义和作用（如性别限定、格式校验等）；
</w:t>
      </w:r>
    </w:p>
    <w:p w14:paraId="3C8AA7E8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DEFAULT约束的设置（如默认时间、默认状态值等）；
</w:t>
      </w:r>
    </w:p>
    <w:p w14:paraId="7A6CDB9F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UNIQUE约束的使用场景；
</w:t>
      </w:r>
    </w:p>
    <w:p w14:paraId="1EDA741B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(4) 外键约束及其级联操作设置（CASCADE/SET NULL等）。】</w:t>
      </w:r>
    </w:p>
    <w:p w14:paraId="5275BB0E">
      <w:pPr>
        <w:pStyle w:val="3"/>
        <w:rPr>
          <w:color w:val="auto"/>
        </w:rPr>
      </w:pPr>
      <w:bookmarkStart w:id="23" w:name="_Toc3428"/>
      <w:r>
        <w:rPr>
          <w:color w:val="auto"/>
        </w:rPr>
        <w:t>5.3 存储引擎与分区策略</w:t>
      </w:r>
      <w:bookmarkEnd w:id="23"/>
    </w:p>
    <w:p w14:paraId="7D79AF60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【提示：说明数据库的存储引擎选择及理由（如InnoDB支持事务和行级锁，MyISAM适合读密集型场景等），以及数据分区策略（如按时间分区、按范围分区等，可选）。】</w:t>
      </w:r>
    </w:p>
    <w:p w14:paraId="24D0EAD1">
      <w:pPr>
        <w:pStyle w:val="2"/>
        <w:rPr>
          <w:color w:val="auto"/>
        </w:rPr>
      </w:pPr>
      <w:bookmarkStart w:id="24" w:name="_Toc20769"/>
      <w:r>
        <w:rPr>
          <w:color w:val="auto"/>
        </w:rPr>
        <w:t>6 数据库实现</w:t>
      </w:r>
      <w:bookmarkEnd w:id="24"/>
    </w:p>
    <w:p w14:paraId="7042B9E6">
      <w:pPr>
        <w:pStyle w:val="3"/>
        <w:rPr>
          <w:color w:val="auto"/>
        </w:rPr>
      </w:pPr>
      <w:bookmarkStart w:id="25" w:name="_Toc6461"/>
      <w:r>
        <w:rPr>
          <w:color w:val="auto"/>
        </w:rPr>
        <w:t>6.1 数据库与表创建</w:t>
      </w:r>
      <w:bookmarkEnd w:id="25"/>
    </w:p>
    <w:p w14:paraId="253064F6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【提示：贴出创建数据库和所有表的SQL代码，需包含：
</w:t>
      </w:r>
    </w:p>
    <w:p w14:paraId="4E84B49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数据库创建语句（指定字符集、排序规则等）；
</w:t>
      </w:r>
    </w:p>
    <w:p w14:paraId="7FEAFB8F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每个表的CREATE TABLE语句（含所有约束定义）；
</w:t>
      </w:r>
    </w:p>
    <w:p w14:paraId="5D90178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必要的注释说明。
</w:t>
      </w:r>
    </w:p>
    <w:p w14:paraId="496DAC5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【代码要求】
</w:t>
      </w:r>
    </w:p>
    <w:p w14:paraId="407A81F3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代码格式规范，有缩进和注释
</w:t>
      </w:r>
    </w:p>
    <w:p w14:paraId="00E0A109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- 关键约束需加注释说明其业务含义
</w:t>
      </w:r>
    </w:p>
    <w:p w14:paraId="6B445068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- 至少包含5张表的创建语句】</w:t>
      </w:r>
    </w:p>
    <w:p w14:paraId="4F36E323">
      <w:pPr>
        <w:pStyle w:val="3"/>
        <w:rPr>
          <w:color w:val="auto"/>
        </w:rPr>
      </w:pPr>
      <w:bookmarkStart w:id="26" w:name="_Toc2848"/>
      <w:r>
        <w:rPr>
          <w:color w:val="auto"/>
        </w:rPr>
        <w:t>6.2 视图与索引创建</w:t>
      </w:r>
      <w:bookmarkEnd w:id="26"/>
    </w:p>
    <w:p w14:paraId="7A3911E7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【提示：贴出创建视图和索引的SQL代码，每个视图和索引需有注释说明其用途。】</w:t>
      </w:r>
    </w:p>
    <w:p w14:paraId="03CA9D77">
      <w:pPr>
        <w:pStyle w:val="3"/>
        <w:rPr>
          <w:color w:val="auto"/>
        </w:rPr>
      </w:pPr>
      <w:bookmarkStart w:id="27" w:name="_Toc2627"/>
      <w:r>
        <w:rPr>
          <w:color w:val="auto"/>
        </w:rPr>
        <w:t>6.3 存储过程与函数实现</w:t>
      </w:r>
      <w:bookmarkEnd w:id="27"/>
    </w:p>
    <w:p w14:paraId="3F343443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【提示：贴出存储过程和自定义函数的完整SQL代码，包括：
</w:t>
      </w:r>
    </w:p>
    <w:p w14:paraId="4B306726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创建语句；
</w:t>
      </w:r>
    </w:p>
    <w:p w14:paraId="026A8F4F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参数定义及说明；
</w:t>
      </w:r>
    </w:p>
    <w:p w14:paraId="1CCF9A4C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核心逻辑的注释；
</w:t>
      </w:r>
    </w:p>
    <w:p w14:paraId="065AA3A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(4) 测试调用示例及执行结果。】</w:t>
      </w:r>
    </w:p>
    <w:p w14:paraId="0E1D8D61">
      <w:pPr>
        <w:pStyle w:val="3"/>
        <w:rPr>
          <w:color w:val="auto"/>
        </w:rPr>
      </w:pPr>
      <w:bookmarkStart w:id="28" w:name="_Toc13346"/>
      <w:r>
        <w:rPr>
          <w:color w:val="auto"/>
        </w:rPr>
        <w:t>6.4 触发器实现</w:t>
      </w:r>
      <w:bookmarkEnd w:id="28"/>
    </w:p>
    <w:p w14:paraId="2E41357A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【提示：贴出触发器的完整SQL代码，包括：
</w:t>
      </w:r>
    </w:p>
    <w:p w14:paraId="21953F9D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创建语句（含触发时机和触发事件）；
</w:t>
      </w:r>
    </w:p>
    <w:p w14:paraId="1A92240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触发逻辑及注释；
</w:t>
      </w:r>
    </w:p>
    <w:p w14:paraId="0F50D98D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(3) 测试用例（插入/更新/删除操作）及触发结果验证。】</w:t>
      </w:r>
    </w:p>
    <w:p w14:paraId="1D13CA06">
      <w:pPr>
        <w:pStyle w:val="2"/>
        <w:rPr>
          <w:color w:val="auto"/>
        </w:rPr>
      </w:pPr>
      <w:bookmarkStart w:id="29" w:name="_Toc4001"/>
      <w:r>
        <w:rPr>
          <w:color w:val="auto"/>
        </w:rPr>
        <w:t>7 前端程序开发</w:t>
      </w:r>
      <w:bookmarkEnd w:id="29"/>
    </w:p>
    <w:p w14:paraId="4C0F2745">
      <w:pPr>
        <w:pStyle w:val="3"/>
        <w:rPr>
          <w:color w:val="auto"/>
        </w:rPr>
      </w:pPr>
      <w:bookmarkStart w:id="30" w:name="_Toc17666"/>
      <w:r>
        <w:rPr>
          <w:color w:val="auto"/>
        </w:rPr>
        <w:t>7.1 系统架构设计</w:t>
      </w:r>
      <w:bookmarkEnd w:id="30"/>
    </w:p>
    <w:p w14:paraId="643E92B5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【提示：绘制系统架构图，说明系统的技术架构：
</w:t>
      </w:r>
    </w:p>
    <w:p w14:paraId="00B8BA2F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分层架构图（表现层/业务逻辑层/数据访问层/数据库层）；
</w:t>
      </w:r>
    </w:p>
    <w:p w14:paraId="5305B3CF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技术栈说明（前端框架、后端语言、数据库、中间件等）；
</w:t>
      </w:r>
    </w:p>
    <w:p w14:paraId="305B5FE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前后端交互方式（RESTful API/GraphQL/WebSocket等）。
</w:t>
      </w:r>
    </w:p>
    <w:p w14:paraId="69E51D27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【要求】架构图清晰展示系统各层次的组件及其关系。】</w:t>
      </w:r>
    </w:p>
    <w:p w14:paraId="5B5334F6">
      <w:pPr>
        <w:pStyle w:val="3"/>
        <w:rPr>
          <w:color w:val="auto"/>
        </w:rPr>
      </w:pPr>
      <w:bookmarkStart w:id="31" w:name="_Toc5043"/>
      <w:r>
        <w:rPr>
          <w:color w:val="auto"/>
        </w:rPr>
        <w:t>7.2 开发环境与技术选型</w:t>
      </w:r>
      <w:bookmarkEnd w:id="31"/>
    </w:p>
    <w:p w14:paraId="30FEC1A9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【提示：列出系统的开发环境和主要技术选型：
</w:t>
      </w:r>
    </w:p>
    <w:p w14:paraId="3859FA63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【参考格式】
</w:t>
      </w:r>
    </w:p>
    <w:p w14:paraId="224F3EE7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 类别 | 技术/工具 | 版本 | 用途说明 |
</w:t>
      </w:r>
    </w:p>
    <w:p w14:paraId="50C6F2B7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|------|-----------|------|-----------|
</w:t>
      </w:r>
    </w:p>
    <w:p w14:paraId="25761F2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 数据库 | MySQL/SQL Server | 8.0/2019 | 数据存储与管理 |
</w:t>
      </w:r>
    </w:p>
    <w:p w14:paraId="0E3D1D39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 前端 | Vue.js/React/微信小程序 | ... | 用户界面开发 |
</w:t>
      </w:r>
    </w:p>
    <w:p w14:paraId="360671B0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 后端 | Java SpringBoot/Node.js/Python | ... | 业务逻辑处理 |
</w:t>
      </w:r>
    </w:p>
    <w:p w14:paraId="753B4017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 开发工具 | IntelliJ IDEA/VS Code | ... | 代码开发 |
</w:t>
      </w:r>
    </w:p>
    <w:p w14:paraId="2B6C73E0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| 设计工具 | Visio/PowerDesigner | ... | ER图/流程图绘制 |】</w:t>
      </w:r>
    </w:p>
    <w:p w14:paraId="105B5E99">
      <w:pPr>
        <w:pStyle w:val="3"/>
        <w:rPr>
          <w:color w:val="auto"/>
        </w:rPr>
      </w:pPr>
      <w:bookmarkStart w:id="32" w:name="_Toc18390"/>
      <w:r>
        <w:rPr>
          <w:color w:val="auto"/>
        </w:rPr>
        <w:t>7.3 主要功能模块流程图</w:t>
      </w:r>
      <w:bookmarkEnd w:id="32"/>
    </w:p>
    <w:p w14:paraId="5508CF98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【提示：绘制系统主要功能模块的流程图，包括：
</w:t>
      </w:r>
    </w:p>
    <w:p w14:paraId="3B6B7685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核心业务模块的处理流程图（如：用户登录流程、业务办理流程、数据查询流程等）；
</w:t>
      </w:r>
    </w:p>
    <w:p w14:paraId="29D4F74F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关键算法的流程图（如智能推荐算法、自动排课算法等）；
</w:t>
      </w:r>
    </w:p>
    <w:p w14:paraId="0633EEAD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每个流程图配以文字说明。
</w:t>
      </w:r>
    </w:p>
    <w:p w14:paraId="1E10D3E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【要求】至少绘制3个主要功能模块的流程图。】</w:t>
      </w:r>
    </w:p>
    <w:p w14:paraId="6D249B31">
      <w:pPr>
        <w:pStyle w:val="3"/>
        <w:rPr>
          <w:color w:val="auto"/>
        </w:rPr>
      </w:pPr>
      <w:bookmarkStart w:id="33" w:name="_Toc17594"/>
      <w:r>
        <w:rPr>
          <w:color w:val="auto"/>
        </w:rPr>
        <w:t>7.4 系统功能展示</w:t>
      </w:r>
      <w:bookmarkEnd w:id="33"/>
    </w:p>
    <w:p w14:paraId="0C542E7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【提示：通过截图展示系统的主要功能界面，包括：
</w:t>
      </w:r>
    </w:p>
    <w:p w14:paraId="4A413B98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系统登录界面
</w:t>
      </w:r>
    </w:p>
    <w:p w14:paraId="7B04272E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主要功能模块的操作界面
</w:t>
      </w:r>
    </w:p>
    <w:p w14:paraId="3E237D1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数据查询和统计界面
</w:t>
      </w:r>
    </w:p>
    <w:p w14:paraId="2C05FA95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(4) 关键业务操作流程的界面
</w:t>
      </w:r>
    </w:p>
    <w:p w14:paraId="4E39F68B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【要求】每个截图配以文字说明，解释该界面的功能和使用方法。截图不少于6张。】</w:t>
      </w:r>
    </w:p>
    <w:p w14:paraId="100B57DA">
      <w:pPr>
        <w:pStyle w:val="2"/>
        <w:rPr>
          <w:color w:val="auto"/>
        </w:rPr>
      </w:pPr>
      <w:bookmarkStart w:id="34" w:name="_Toc21586"/>
      <w:r>
        <w:rPr>
          <w:color w:val="auto"/>
        </w:rPr>
        <w:t>8 系统测试与验证</w:t>
      </w:r>
      <w:bookmarkEnd w:id="34"/>
    </w:p>
    <w:p w14:paraId="3F07A45D">
      <w:pPr>
        <w:pStyle w:val="3"/>
        <w:rPr>
          <w:color w:val="auto"/>
        </w:rPr>
      </w:pPr>
      <w:bookmarkStart w:id="35" w:name="_Toc23601"/>
      <w:r>
        <w:rPr>
          <w:color w:val="auto"/>
        </w:rPr>
        <w:t>8.1 测试环境与测试计划</w:t>
      </w:r>
      <w:bookmarkEnd w:id="35"/>
    </w:p>
    <w:p w14:paraId="2547156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【提示：说明系统测试的环境配置和测试计划：
</w:t>
      </w:r>
    </w:p>
    <w:p w14:paraId="3DD24F67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硬件环境（CPU、内存、硬盘等）；
</w:t>
      </w:r>
    </w:p>
    <w:p w14:paraId="7CCF46F3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软件环境（操作系统、数据库版本、浏览器等）；
</w:t>
      </w:r>
    </w:p>
    <w:p w14:paraId="7AE898E8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测试策略（黑盒测试/白盒测试/压力测试等）；
</w:t>
      </w:r>
    </w:p>
    <w:p w14:paraId="66880DBB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(4) 测试计划安排。】</w:t>
      </w:r>
    </w:p>
    <w:p w14:paraId="32773F7F">
      <w:pPr>
        <w:pStyle w:val="3"/>
        <w:rPr>
          <w:color w:val="auto"/>
        </w:rPr>
      </w:pPr>
      <w:bookmarkStart w:id="36" w:name="_Toc1107"/>
      <w:r>
        <w:rPr>
          <w:color w:val="auto"/>
        </w:rPr>
        <w:t>8.2 测试数据设计</w:t>
      </w:r>
      <w:bookmarkEnd w:id="36"/>
    </w:p>
    <w:p w14:paraId="1F202BE3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【提示：说明模拟测试数据的设计方案：
</w:t>
      </w:r>
    </w:p>
    <w:p w14:paraId="5C98724C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各表的测试数据量（要求每表不少于30条记录）；
</w:t>
      </w:r>
    </w:p>
    <w:p w14:paraId="6622A57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测试数据的设计原则（覆盖正常情况、边界情况、异常情况）；
</w:t>
      </w:r>
    </w:p>
    <w:p w14:paraId="6D59B6D9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关键测试数据的说明（如测试不同权限用户、测试各种业务状态等）。
</w:t>
      </w:r>
    </w:p>
    <w:p w14:paraId="0E541820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【要求】可使用数据生成工具或编写脚本批量生成测试数据。】</w:t>
      </w:r>
    </w:p>
    <w:p w14:paraId="46911375">
      <w:pPr>
        <w:pStyle w:val="3"/>
        <w:rPr>
          <w:color w:val="auto"/>
        </w:rPr>
      </w:pPr>
      <w:bookmarkStart w:id="37" w:name="_Toc24988"/>
      <w:r>
        <w:rPr>
          <w:color w:val="auto"/>
        </w:rPr>
        <w:t>8.3 功能测试用例与结果</w:t>
      </w:r>
      <w:bookmarkEnd w:id="37"/>
    </w:p>
    <w:p w14:paraId="7B17F99D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【提示：设计功能测试用例并记录测试结果：
</w:t>
      </w:r>
    </w:p>
    <w:p w14:paraId="59068338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【参考格式】
</w:t>
      </w:r>
    </w:p>
    <w:p w14:paraId="1A8EAD5F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 用例编号 | 功能模块 | 测试项 | 测试步骤 | 预期结果 | 实际结果 | 是否通过 |
</w:t>
      </w:r>
    </w:p>
    <w:p w14:paraId="2A1E1AAD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|----------|-----------|---------|----------|-----------|-----------|----------|
</w:t>
      </w:r>
    </w:p>
    <w:p w14:paraId="7BF32BE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| TC001 | 用户管理 | 新增用户 | 1.进入用户管理... | 用户成功添加 | 与预期一致 | 是 |
</w:t>
      </w:r>
    </w:p>
    <w:p w14:paraId="4BEAFEE3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【要求】测试用例不少于10个，覆盖系统的主要功能模块。】</w:t>
      </w:r>
    </w:p>
    <w:p w14:paraId="272CC436">
      <w:pPr>
        <w:pStyle w:val="3"/>
        <w:rPr>
          <w:color w:val="auto"/>
        </w:rPr>
      </w:pPr>
      <w:bookmarkStart w:id="38" w:name="_Toc18916"/>
      <w:r>
        <w:rPr>
          <w:color w:val="auto"/>
        </w:rPr>
        <w:t>8.4 性能测试与分析</w:t>
      </w:r>
      <w:bookmarkEnd w:id="38"/>
    </w:p>
    <w:p w14:paraId="1C513593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【提示：对系统进行性能测试并分析结果：
</w:t>
      </w:r>
    </w:p>
    <w:p w14:paraId="17BAA8A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常用查询的响应时间测试（如单表查询、多表关联查询、模糊查询等）；
</w:t>
      </w:r>
    </w:p>
    <w:p w14:paraId="295A7EC7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大数据量下的查询性能对比（有无索引的性能差异）；
</w:t>
      </w:r>
    </w:p>
    <w:p w14:paraId="79FC8293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存储过程和触发器的执行效率测试；
</w:t>
      </w:r>
    </w:p>
    <w:p w14:paraId="3D73C60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(4) 并发操作测试（如有条件）；
</w:t>
      </w:r>
    </w:p>
    <w:p w14:paraId="75FE6EEA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(5) 性能优化措施总结。】</w:t>
      </w:r>
    </w:p>
    <w:p w14:paraId="5FB86F07">
      <w:pPr>
        <w:pStyle w:val="2"/>
        <w:rPr>
          <w:color w:val="auto"/>
        </w:rPr>
      </w:pPr>
      <w:bookmarkStart w:id="39" w:name="_Toc19728"/>
      <w:r>
        <w:rPr>
          <w:color w:val="auto"/>
        </w:rPr>
        <w:t>9 总结与收获</w:t>
      </w:r>
      <w:bookmarkEnd w:id="39"/>
    </w:p>
    <w:p w14:paraId="6C7A3945">
      <w:pPr>
        <w:pStyle w:val="3"/>
        <w:rPr>
          <w:color w:val="auto"/>
        </w:rPr>
      </w:pPr>
      <w:bookmarkStart w:id="40" w:name="_Toc6706"/>
      <w:r>
        <w:rPr>
          <w:color w:val="auto"/>
        </w:rPr>
        <w:t>9.1 设计总结</w:t>
      </w:r>
      <w:bookmarkEnd w:id="40"/>
    </w:p>
    <w:p w14:paraId="19F84E6A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【提示：总结本次课程设计的整体情况：
</w:t>
      </w:r>
    </w:p>
    <w:p w14:paraId="2B2321A5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完成的主要工作内容回顾；
</w:t>
      </w:r>
    </w:p>
    <w:p w14:paraId="42E2D0C8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系统最终实现的功能清单；
</w:t>
      </w:r>
    </w:p>
    <w:p w14:paraId="371CC37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设计中遇到的难点及解决方法；
</w:t>
      </w:r>
    </w:p>
    <w:p w14:paraId="41D7690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(4) 系统的不足之处和改进方向。】</w:t>
      </w:r>
    </w:p>
    <w:p w14:paraId="300B958A">
      <w:pPr>
        <w:pStyle w:val="3"/>
        <w:rPr>
          <w:color w:val="auto"/>
        </w:rPr>
      </w:pPr>
      <w:bookmarkStart w:id="41" w:name="_Toc20168"/>
      <w:r>
        <w:rPr>
          <w:color w:val="auto"/>
        </w:rPr>
        <w:t>9.2 学习收获与体会</w:t>
      </w:r>
      <w:bookmarkEnd w:id="41"/>
    </w:p>
    <w:p w14:paraId="0F123335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【提示：个人在课程设计过程中的学习收获：
</w:t>
      </w:r>
    </w:p>
    <w:p w14:paraId="25BD1DF9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(1) 对数据库设计流程（需求分析-概念设计-逻辑设计-物理设计）的理解；
</w:t>
      </w:r>
    </w:p>
    <w:p w14:paraId="0AA6A3AB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(2) 对数据库完整性、安全性、性能优化的认识；
</w:t>
      </w:r>
    </w:p>
    <w:p w14:paraId="531D21B5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(3) 团队协作经验（如为多人合作完成）；
</w:t>
      </w:r>
    </w:p>
    <w:p w14:paraId="19913851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(4) 对未来学习和工作的启发。】</w:t>
      </w:r>
    </w:p>
    <w:p w14:paraId="1D5892A0">
      <w:pPr>
        <w:pStyle w:val="2"/>
        <w:rPr>
          <w:color w:val="auto"/>
        </w:rPr>
      </w:pPr>
      <w:bookmarkStart w:id="42" w:name="_Toc15686"/>
      <w:r>
        <w:rPr>
          <w:color w:val="auto"/>
        </w:rPr>
        <w:t>参考文献</w:t>
      </w:r>
      <w:bookmarkEnd w:id="42"/>
    </w:p>
    <w:p w14:paraId="50B4001A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【提示：列出设计过程中参考的文献资料，格式如下：
</w:t>
      </w:r>
    </w:p>
    <w:p w14:paraId="497A3B56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[1] 作者. 文献标题[文献类型]. 出版信息, 年份.
</w:t>
      </w:r>
    </w:p>
    <w:p w14:paraId="66CCEAE2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【示例】
</w:t>
      </w:r>
    </w:p>
    <w:p w14:paraId="0CA8706F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[1] 王珊, 萨师煊. 数据库系统概论（第5版）[M]. 北京: 高等教育出版社, 2014.
</w:t>
      </w:r>
    </w:p>
    <w:p w14:paraId="10230190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[2] 张海藩. 软件工程导论（第6版）[M]. 北京: 清华大学出版社, 2013.
</w:t>
      </w:r>
    </w:p>
    <w:p w14:paraId="5C0C3E40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  <w:r>
        <w:rPr>
          <w:rFonts w:ascii="微软雅黑" w:hAnsi="微软雅黑" w:eastAsia="微软雅黑"/>
          <w:color w:val="auto"/>
          <w:sz w:val="21"/>
        </w:rPr>
        <w:t>[3] 某某. 基于XX的XX系统设计与实现[D]. 某某大学, 2020.
</w:t>
      </w:r>
    </w:p>
    <w:p w14:paraId="1A9D25AE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rFonts w:ascii="微软雅黑" w:hAnsi="微软雅黑" w:eastAsia="微软雅黑"/>
          <w:color w:val="auto"/>
          <w:sz w:val="21"/>
        </w:rPr>
      </w:pPr>
    </w:p>
    <w:p w14:paraId="118F0AC6">
      <w:pPr>
        <w:pBdr>
          <w:left w:val="single" w:color="2B6CB0" w:sz="24" w:space="4"/>
        </w:pBdr>
        <w:shd w:val="clear" w:fill="FFF9E6"/>
        <w:spacing w:before="80" w:after="160"/>
        <w:ind w:left="240" w:firstLine="0"/>
        <w:rPr>
          <w:color w:val="auto"/>
        </w:rPr>
      </w:pPr>
      <w:r>
        <w:rPr>
          <w:rFonts w:ascii="微软雅黑" w:hAnsi="微软雅黑" w:eastAsia="微软雅黑"/>
          <w:color w:val="auto"/>
          <w:sz w:val="21"/>
        </w:rPr>
        <w:t>【要求】至少列出</w:t>
      </w:r>
      <w:r>
        <w:rPr>
          <w:rFonts w:hint="eastAsia" w:ascii="微软雅黑" w:hAnsi="微软雅黑" w:eastAsia="微软雅黑"/>
          <w:color w:val="auto"/>
          <w:sz w:val="21"/>
          <w:lang w:val="en-US" w:eastAsia="zh-CN"/>
        </w:rPr>
        <w:t>20</w:t>
      </w:r>
      <w:r>
        <w:rPr>
          <w:rFonts w:ascii="微软雅黑" w:hAnsi="微软雅黑" w:eastAsia="微软雅黑"/>
          <w:color w:val="auto"/>
          <w:sz w:val="21"/>
        </w:rPr>
        <w:t>篇参考文献</w:t>
      </w:r>
      <w:r>
        <w:rPr>
          <w:rFonts w:hint="eastAsia" w:ascii="微软雅黑" w:hAnsi="微软雅黑" w:eastAsia="微软雅黑"/>
          <w:color w:val="auto"/>
          <w:sz w:val="21"/>
          <w:lang w:eastAsia="zh-CN"/>
        </w:rPr>
        <w:t>（</w:t>
      </w:r>
      <w:r>
        <w:rPr>
          <w:rFonts w:hint="eastAsia" w:ascii="微软雅黑" w:hAnsi="微软雅黑" w:eastAsia="微软雅黑"/>
          <w:color w:val="auto"/>
          <w:sz w:val="21"/>
          <w:lang w:val="en-US" w:eastAsia="zh-CN"/>
        </w:rPr>
        <w:t>文献要求近3年</w:t>
      </w:r>
      <w:r>
        <w:rPr>
          <w:rFonts w:hint="eastAsia" w:ascii="微软雅黑" w:hAnsi="微软雅黑" w:eastAsia="微软雅黑"/>
          <w:color w:val="auto"/>
          <w:sz w:val="21"/>
          <w:lang w:eastAsia="zh-CN"/>
        </w:rPr>
        <w:t>）</w:t>
      </w:r>
      <w:r>
        <w:rPr>
          <w:rFonts w:ascii="微软雅黑" w:hAnsi="微软雅黑" w:eastAsia="微软雅黑"/>
          <w:color w:val="auto"/>
          <w:sz w:val="21"/>
        </w:rPr>
        <w:t>。】</w:t>
      </w:r>
    </w:p>
    <w:sectPr>
      <w:headerReference r:id="rId5" w:type="default"/>
      <w:footerReference r:id="rId6" w:type="default"/>
      <w:pgSz w:w="11906" w:h="16838"/>
      <w:pgMar w:top="180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3B8AE">
    <w:pPr>
      <w:jc w:val="center"/>
    </w:pPr>
    <w:r>
      <w:rPr>
        <w:color w:val="718096"/>
        <w:sz w:val="18"/>
      </w:rPr>
      <w:t xml:space="preserve">- </w:t>
    </w: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PAGE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  <w:r>
      <w:rPr>
        <w:color w:val="718096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947B1">
    <w:pPr>
      <w:pBdr>
        <w:bottom w:val="single" w:color="CBD5E0" w:sz="4" w:space="1"/>
      </w:pBdr>
      <w:jc w:val="center"/>
    </w:pPr>
    <w:r>
      <w:rPr>
        <w:rFonts w:ascii="微软雅黑" w:hAnsi="微软雅黑" w:eastAsia="微软雅黑"/>
        <w:color w:val="718096"/>
        <w:sz w:val="18"/>
      </w:rPr>
      <w:t>数据库原理实验  课程设计报告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A04BC"/>
    <w:rsid w:val="36A6383E"/>
    <w:rsid w:val="3A2636DC"/>
    <w:rsid w:val="512F7688"/>
    <w:rsid w:val="53D61C3E"/>
    <w:rsid w:val="592A069B"/>
    <w:rsid w:val="625B3673"/>
    <w:rsid w:val="6A5A1267"/>
    <w:rsid w:val="6B2D5DC9"/>
    <w:rsid w:val="711041C2"/>
    <w:rsid w:val="775E2672"/>
    <w:rsid w:val="779A65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360" w:lineRule="auto"/>
      <w:ind w:firstLine="420"/>
    </w:pPr>
    <w:rPr>
      <w:rFonts w:ascii="Times New Roman" w:hAnsi="Times New Roman" w:eastAsia="宋体" w:cstheme="minorBidi"/>
      <w:color w:val="2D3748"/>
      <w:sz w:val="24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400" w:after="200"/>
      <w:ind w:firstLine="0"/>
      <w:outlineLvl w:val="0"/>
    </w:pPr>
    <w:rPr>
      <w:rFonts w:ascii="黑体" w:hAnsi="黑体" w:eastAsia="黑体"/>
      <w:b/>
      <w:color w:val="1A365D"/>
      <w:sz w:val="32"/>
    </w:rPr>
  </w:style>
  <w:style w:type="paragraph" w:styleId="3">
    <w:name w:val="heading 2"/>
    <w:basedOn w:val="1"/>
    <w:qFormat/>
    <w:uiPriority w:val="0"/>
    <w:pPr>
      <w:keepNext/>
      <w:keepLines/>
      <w:spacing w:before="280" w:after="120"/>
      <w:ind w:firstLine="0"/>
      <w:outlineLvl w:val="1"/>
    </w:pPr>
    <w:rPr>
      <w:rFonts w:ascii="黑体" w:hAnsi="黑体" w:eastAsia="黑体"/>
      <w:b/>
      <w:color w:val="2D3748"/>
      <w:sz w:val="28"/>
    </w:rPr>
  </w:style>
  <w:style w:type="paragraph" w:styleId="4">
    <w:name w:val="heading 3"/>
    <w:basedOn w:val="1"/>
    <w:uiPriority w:val="0"/>
    <w:pPr>
      <w:keepNext/>
      <w:keepLines/>
      <w:spacing w:before="200" w:after="80"/>
      <w:ind w:firstLine="0"/>
      <w:outlineLvl w:val="2"/>
    </w:pPr>
    <w:rPr>
      <w:rFonts w:ascii="微软雅黑" w:hAnsi="微软雅黑" w:eastAsia="微软雅黑"/>
      <w:b/>
      <w:color w:val="2B6CB0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qFormat/>
    <w:uiPriority w:val="0"/>
    <w:pPr>
      <w:tabs>
        <w:tab w:val="right" w:leader="dot" w:pos="8640"/>
      </w:tabs>
      <w:spacing w:before="120" w:after="60"/>
      <w:ind w:firstLine="0"/>
    </w:pPr>
    <w:rPr>
      <w:rFonts w:ascii="微软雅黑" w:hAnsi="微软雅黑" w:eastAsia="微软雅黑"/>
      <w:b/>
      <w:sz w:val="24"/>
    </w:rPr>
  </w:style>
  <w:style w:type="paragraph" w:styleId="6">
    <w:name w:val="toc 2"/>
    <w:basedOn w:val="1"/>
    <w:qFormat/>
    <w:uiPriority w:val="0"/>
    <w:pPr>
      <w:tabs>
        <w:tab w:val="right" w:leader="dot" w:pos="8640"/>
      </w:tabs>
      <w:spacing w:before="60" w:after="40"/>
      <w:ind w:left="360" w:firstLine="0"/>
    </w:pPr>
    <w:rPr>
      <w:rFonts w:ascii="微软雅黑" w:hAnsi="微软雅黑" w:eastAsia="微软雅黑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1577</Words>
  <Characters>1836</Characters>
  <TotalTime>69</TotalTime>
  <ScaleCrop>false</ScaleCrop>
  <LinksUpToDate>false</LinksUpToDate>
  <CharactersWithSpaces>1985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2026-05-18T04:27:00Z</dcterms:created>
  <dc:creator>Lenovo</dc:creator>
  <cp:lastModifiedBy>尹文静</cp:lastModifiedBy>
  <dcterms:modified xsi:type="dcterms:W3CDTF">2026-06-14T10:16:10Z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eyJoZGlkIjoiNDIxNGYxNTI4MTEzMDc1MTMzNzJlMWRiM2I0ZTk3MWEiLCJ1c2VySWQiOiIxNzUwNDA4MjIxIn0=</vt:lpwstr>
  </property>
  <property fmtid="{D5CDD505-2E9C-101B-9397-08002B2CF9AE}" pid="3" name="KSOProductBuildVer">
    <vt:lpwstr>2052-12.1.0.26895</vt:lpwstr>
  </property>
  <property fmtid="{D5CDD505-2E9C-101B-9397-08002B2CF9AE}" pid="4" name="ICV">
    <vt:lpwstr>0FD01119ECBF4536A2CF8B6D11D33111_13</vt:lpwstr>
  </property>
</Properties>
</file>